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4C" w:rsidRDefault="003E632B" w:rsidP="007A25ED">
      <w:pPr>
        <w:spacing w:before="100" w:beforeAutospacing="1" w:after="100" w:afterAutospacing="1"/>
        <w:jc w:val="center"/>
        <w:rPr>
          <w:rFonts w:ascii="Times New Roman" w:eastAsia="Times New Roman" w:hAnsi="Times New Roman" w:cs="Times New Roman"/>
          <w:b/>
          <w:sz w:val="24"/>
          <w:szCs w:val="24"/>
          <w:u w:val="single"/>
          <w:lang w:eastAsia="en-AU"/>
        </w:rPr>
      </w:pPr>
      <w:r w:rsidRPr="003E632B">
        <w:rPr>
          <w:rFonts w:ascii="Times New Roman" w:eastAsia="Times New Roman" w:hAnsi="Times New Roman" w:cs="Times New Roman"/>
          <w:b/>
          <w:sz w:val="24"/>
          <w:szCs w:val="24"/>
          <w:u w:val="single"/>
          <w:lang w:eastAsia="en-AU"/>
        </w:rPr>
        <w:t>EXPLANATORY STATEMENT</w:t>
      </w:r>
    </w:p>
    <w:p w:rsidR="00793DCF" w:rsidRDefault="00586935" w:rsidP="007A25ED">
      <w:pPr>
        <w:spacing w:before="100" w:beforeAutospacing="1" w:after="100" w:afterAutospacing="1"/>
        <w:jc w:val="center"/>
        <w:rPr>
          <w:rFonts w:ascii="Times New Roman" w:eastAsia="Times New Roman" w:hAnsi="Times New Roman" w:cs="Times New Roman"/>
          <w:sz w:val="24"/>
          <w:szCs w:val="24"/>
          <w:lang w:eastAsia="en-AU"/>
        </w:rPr>
      </w:pPr>
      <w:r w:rsidRPr="00AD6067">
        <w:rPr>
          <w:rFonts w:ascii="Times New Roman" w:hAnsi="Times New Roman" w:cs="Times New Roman"/>
          <w:i/>
          <w:color w:val="000000"/>
          <w:sz w:val="24"/>
          <w:szCs w:val="24"/>
        </w:rPr>
        <w:t>Export Control (Fish and Fish Products) Amendment Orders 2011 (No. 1)</w:t>
      </w:r>
      <w:r w:rsidR="00793DCF">
        <w:rPr>
          <w:rFonts w:ascii="Times New Roman" w:eastAsia="Times New Roman" w:hAnsi="Times New Roman" w:cs="Times New Roman"/>
          <w:sz w:val="24"/>
          <w:szCs w:val="24"/>
          <w:lang w:eastAsia="en-AU"/>
        </w:rPr>
        <w:t xml:space="preserve"> </w:t>
      </w:r>
    </w:p>
    <w:p w:rsidR="00BE4E28" w:rsidRPr="00E17041" w:rsidRDefault="00793DCF" w:rsidP="00E17041">
      <w:pPr>
        <w:spacing w:before="100" w:beforeAutospacing="1" w:after="100" w:afterAutospacing="1"/>
        <w:jc w:val="center"/>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M</w:t>
      </w:r>
      <w:r w:rsidRPr="009F5E9E">
        <w:rPr>
          <w:rFonts w:ascii="Times New Roman" w:eastAsia="Times New Roman" w:hAnsi="Times New Roman" w:cs="Times New Roman"/>
          <w:sz w:val="24"/>
          <w:szCs w:val="24"/>
          <w:lang w:eastAsia="en-AU"/>
        </w:rPr>
        <w:t xml:space="preserve">ade </w:t>
      </w:r>
      <w:r w:rsidR="00586935" w:rsidRPr="009F5E9E">
        <w:rPr>
          <w:rFonts w:ascii="Times New Roman" w:eastAsia="Times New Roman" w:hAnsi="Times New Roman" w:cs="Times New Roman"/>
          <w:sz w:val="24"/>
          <w:szCs w:val="24"/>
          <w:lang w:eastAsia="en-AU"/>
        </w:rPr>
        <w:t xml:space="preserve">under the </w:t>
      </w:r>
      <w:r w:rsidR="00586935" w:rsidRPr="009F5E9E">
        <w:rPr>
          <w:rFonts w:ascii="Times New Roman" w:eastAsia="Times New Roman" w:hAnsi="Times New Roman" w:cs="Times New Roman"/>
          <w:i/>
          <w:sz w:val="24"/>
          <w:szCs w:val="24"/>
          <w:lang w:eastAsia="en-AU"/>
        </w:rPr>
        <w:t>Export Control (Orders) Regulations 1982</w:t>
      </w:r>
      <w:r w:rsidR="00E17041">
        <w:rPr>
          <w:rFonts w:ascii="Times New Roman" w:eastAsia="Times New Roman" w:hAnsi="Times New Roman" w:cs="Times New Roman"/>
          <w:i/>
          <w:sz w:val="24"/>
          <w:szCs w:val="24"/>
          <w:lang w:eastAsia="en-AU"/>
        </w:rPr>
        <w:br/>
      </w:r>
      <w:r w:rsidR="00586935" w:rsidRPr="009F5E9E">
        <w:rPr>
          <w:rFonts w:ascii="Times New Roman" w:eastAsia="Times New Roman" w:hAnsi="Times New Roman" w:cs="Times New Roman"/>
          <w:i/>
          <w:sz w:val="24"/>
          <w:szCs w:val="24"/>
          <w:lang w:eastAsia="en-AU"/>
        </w:rPr>
        <w:t xml:space="preserve"> (under the</w:t>
      </w:r>
      <w:r w:rsidR="00C140A9" w:rsidRPr="00C140A9">
        <w:rPr>
          <w:rFonts w:ascii="Times New Roman" w:eastAsia="Times New Roman" w:hAnsi="Times New Roman" w:cs="Times New Roman"/>
          <w:i/>
          <w:sz w:val="24"/>
          <w:szCs w:val="24"/>
          <w:lang w:eastAsia="en-AU"/>
        </w:rPr>
        <w:t xml:space="preserve"> </w:t>
      </w:r>
      <w:r w:rsidR="00586935" w:rsidRPr="007015C3">
        <w:rPr>
          <w:rFonts w:ascii="Times New Roman" w:eastAsia="Times New Roman" w:hAnsi="Times New Roman" w:cs="Times New Roman"/>
          <w:i/>
          <w:iCs/>
          <w:sz w:val="24"/>
          <w:szCs w:val="24"/>
          <w:lang w:eastAsia="en-AU"/>
        </w:rPr>
        <w:t>Export Control Act 1982</w:t>
      </w:r>
      <w:r w:rsidR="00586935">
        <w:rPr>
          <w:rFonts w:ascii="Times New Roman" w:eastAsia="Times New Roman" w:hAnsi="Times New Roman" w:cs="Times New Roman"/>
          <w:i/>
          <w:iCs/>
          <w:sz w:val="24"/>
          <w:szCs w:val="24"/>
          <w:lang w:eastAsia="en-AU"/>
        </w:rPr>
        <w:t>)</w:t>
      </w:r>
    </w:p>
    <w:p w:rsidR="007B69CD" w:rsidRPr="009F5E9E" w:rsidRDefault="00BE4E28" w:rsidP="007A25ED">
      <w:pPr>
        <w:spacing w:before="100" w:beforeAutospacing="1" w:after="100" w:afterAutospacing="1"/>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3E632B" w:rsidRPr="009F5E9E">
        <w:rPr>
          <w:rFonts w:ascii="Times New Roman" w:eastAsia="Times New Roman" w:hAnsi="Times New Roman" w:cs="Times New Roman"/>
          <w:sz w:val="24"/>
          <w:szCs w:val="24"/>
          <w:lang w:eastAsia="en-AU"/>
        </w:rPr>
        <w:t>ssued by the authority of the Minister for the Department of Agriculture, Fisheries and Forestry</w:t>
      </w:r>
    </w:p>
    <w:p w:rsidR="00893EC2" w:rsidRPr="00893EC2" w:rsidRDefault="00893EC2" w:rsidP="007A25ED">
      <w:pPr>
        <w:spacing w:before="100" w:beforeAutospacing="1" w:after="100" w:afterAutospacing="1"/>
        <w:rPr>
          <w:rFonts w:ascii="Times New Roman" w:eastAsia="Times New Roman" w:hAnsi="Times New Roman" w:cs="Times New Roman"/>
          <w:b/>
          <w:sz w:val="24"/>
          <w:szCs w:val="24"/>
          <w:lang w:eastAsia="en-AU"/>
        </w:rPr>
      </w:pPr>
      <w:bookmarkStart w:id="0" w:name="para9"/>
      <w:bookmarkEnd w:id="0"/>
      <w:r>
        <w:rPr>
          <w:rFonts w:ascii="Times New Roman" w:eastAsia="Times New Roman" w:hAnsi="Times New Roman" w:cs="Times New Roman"/>
          <w:b/>
          <w:sz w:val="24"/>
          <w:szCs w:val="24"/>
          <w:lang w:eastAsia="en-AU"/>
        </w:rPr>
        <w:t>Legislative Authority</w:t>
      </w:r>
    </w:p>
    <w:p w:rsidR="00793DCF" w:rsidRDefault="00F35708" w:rsidP="00793DCF">
      <w:pPr>
        <w:spacing w:before="100" w:beforeAutospacing="1" w:after="100" w:afterAutospacing="1"/>
        <w:rPr>
          <w:rFonts w:ascii="Times New Roman" w:eastAsia="Times New Roman" w:hAnsi="Times New Roman" w:cs="Times New Roman"/>
          <w:sz w:val="24"/>
          <w:szCs w:val="24"/>
          <w:lang w:eastAsia="en-AU"/>
        </w:rPr>
      </w:pPr>
      <w:r w:rsidRPr="007015C3">
        <w:rPr>
          <w:rFonts w:ascii="Times New Roman" w:eastAsia="Times New Roman" w:hAnsi="Times New Roman" w:cs="Times New Roman"/>
          <w:sz w:val="24"/>
          <w:szCs w:val="24"/>
          <w:lang w:eastAsia="en-AU"/>
        </w:rPr>
        <w:t xml:space="preserve">Section 7 of the </w:t>
      </w:r>
      <w:r w:rsidRPr="007015C3">
        <w:rPr>
          <w:rFonts w:ascii="Times New Roman" w:eastAsia="Times New Roman" w:hAnsi="Times New Roman" w:cs="Times New Roman"/>
          <w:i/>
          <w:iCs/>
          <w:sz w:val="24"/>
          <w:szCs w:val="24"/>
          <w:lang w:eastAsia="en-AU"/>
        </w:rPr>
        <w:t>Export Control Act 1982</w:t>
      </w:r>
      <w:r>
        <w:rPr>
          <w:rFonts w:ascii="Times New Roman" w:eastAsia="Times New Roman" w:hAnsi="Times New Roman" w:cs="Times New Roman"/>
          <w:sz w:val="24"/>
          <w:szCs w:val="24"/>
          <w:lang w:eastAsia="en-AU"/>
        </w:rPr>
        <w:t xml:space="preserve"> (</w:t>
      </w:r>
      <w:r w:rsidRPr="0017327B">
        <w:rPr>
          <w:rFonts w:ascii="Times New Roman" w:eastAsia="Times New Roman" w:hAnsi="Times New Roman" w:cs="Times New Roman"/>
          <w:b/>
          <w:sz w:val="24"/>
          <w:szCs w:val="24"/>
          <w:lang w:eastAsia="en-AU"/>
        </w:rPr>
        <w:t>Act</w:t>
      </w:r>
      <w:r w:rsidRPr="007015C3">
        <w:rPr>
          <w:rFonts w:ascii="Times New Roman" w:eastAsia="Times New Roman" w:hAnsi="Times New Roman" w:cs="Times New Roman"/>
          <w:sz w:val="24"/>
          <w:szCs w:val="24"/>
          <w:lang w:eastAsia="en-AU"/>
        </w:rPr>
        <w:t>) provides that the regulations may prohibit the export of prescribed goods from Australia</w:t>
      </w:r>
      <w:r w:rsidR="007E481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793DCF">
        <w:rPr>
          <w:rFonts w:ascii="Times New Roman" w:eastAsia="Times New Roman" w:hAnsi="Times New Roman" w:cs="Times New Roman"/>
          <w:sz w:val="24"/>
          <w:szCs w:val="24"/>
          <w:lang w:eastAsia="en-AU"/>
        </w:rPr>
        <w:t>S</w:t>
      </w:r>
      <w:r w:rsidR="00793DCF" w:rsidRPr="007015C3">
        <w:rPr>
          <w:rFonts w:ascii="Times New Roman" w:eastAsia="Times New Roman" w:hAnsi="Times New Roman" w:cs="Times New Roman"/>
          <w:sz w:val="24"/>
          <w:szCs w:val="24"/>
          <w:lang w:eastAsia="en-AU"/>
        </w:rPr>
        <w:t xml:space="preserve">ection </w:t>
      </w:r>
      <w:r w:rsidR="007B69CD" w:rsidRPr="007015C3">
        <w:rPr>
          <w:rFonts w:ascii="Times New Roman" w:eastAsia="Times New Roman" w:hAnsi="Times New Roman" w:cs="Times New Roman"/>
          <w:sz w:val="24"/>
          <w:szCs w:val="24"/>
          <w:lang w:eastAsia="en-AU"/>
        </w:rPr>
        <w:t>25(1) of the Act provides that the Governor-General may make regulations</w:t>
      </w:r>
      <w:r>
        <w:rPr>
          <w:rFonts w:ascii="Times New Roman" w:eastAsia="Times New Roman" w:hAnsi="Times New Roman" w:cs="Times New Roman"/>
          <w:sz w:val="24"/>
          <w:szCs w:val="24"/>
          <w:lang w:eastAsia="en-AU"/>
        </w:rPr>
        <w:t>.</w:t>
      </w:r>
      <w:r w:rsidR="00492BAD" w:rsidRPr="007015C3">
        <w:rPr>
          <w:rFonts w:ascii="Times New Roman" w:eastAsia="Times New Roman" w:hAnsi="Times New Roman" w:cs="Times New Roman"/>
          <w:sz w:val="24"/>
          <w:szCs w:val="24"/>
          <w:lang w:eastAsia="en-AU"/>
        </w:rPr>
        <w:t xml:space="preserve"> </w:t>
      </w:r>
      <w:r w:rsidR="007B69CD" w:rsidRPr="007015C3">
        <w:rPr>
          <w:rFonts w:ascii="Times New Roman" w:eastAsia="Times New Roman" w:hAnsi="Times New Roman" w:cs="Times New Roman"/>
          <w:sz w:val="24"/>
          <w:szCs w:val="24"/>
          <w:lang w:eastAsia="en-AU"/>
        </w:rPr>
        <w:t xml:space="preserve">Regulation 3 of the </w:t>
      </w:r>
      <w:r w:rsidR="007B69CD" w:rsidRPr="007015C3">
        <w:rPr>
          <w:rFonts w:ascii="Times New Roman" w:eastAsia="Times New Roman" w:hAnsi="Times New Roman" w:cs="Times New Roman"/>
          <w:i/>
          <w:iCs/>
          <w:sz w:val="24"/>
          <w:szCs w:val="24"/>
          <w:lang w:eastAsia="en-AU"/>
        </w:rPr>
        <w:t>Export Control (Orders) Regulations 1982</w:t>
      </w:r>
      <w:r w:rsidR="007B69CD" w:rsidRPr="007015C3">
        <w:rPr>
          <w:rFonts w:ascii="Times New Roman" w:eastAsia="Times New Roman" w:hAnsi="Times New Roman" w:cs="Times New Roman"/>
          <w:sz w:val="24"/>
          <w:szCs w:val="24"/>
          <w:lang w:eastAsia="en-AU"/>
        </w:rPr>
        <w:t xml:space="preserve"> (</w:t>
      </w:r>
      <w:r w:rsidR="00357CF4" w:rsidRPr="00357CF4">
        <w:rPr>
          <w:rFonts w:ascii="Times New Roman" w:eastAsia="Times New Roman" w:hAnsi="Times New Roman" w:cs="Times New Roman"/>
          <w:b/>
          <w:sz w:val="24"/>
          <w:szCs w:val="24"/>
          <w:lang w:eastAsia="en-AU"/>
        </w:rPr>
        <w:t>R</w:t>
      </w:r>
      <w:r w:rsidR="007B69CD" w:rsidRPr="00357CF4">
        <w:rPr>
          <w:rFonts w:ascii="Times New Roman" w:eastAsia="Times New Roman" w:hAnsi="Times New Roman" w:cs="Times New Roman"/>
          <w:b/>
          <w:sz w:val="24"/>
          <w:szCs w:val="24"/>
          <w:lang w:eastAsia="en-AU"/>
        </w:rPr>
        <w:t>egulations</w:t>
      </w:r>
      <w:r w:rsidR="007B69CD" w:rsidRPr="007015C3">
        <w:rPr>
          <w:rFonts w:ascii="Times New Roman" w:eastAsia="Times New Roman" w:hAnsi="Times New Roman" w:cs="Times New Roman"/>
          <w:sz w:val="24"/>
          <w:szCs w:val="24"/>
          <w:lang w:eastAsia="en-AU"/>
        </w:rPr>
        <w:t>) provides that the Minister may, by ins</w:t>
      </w:r>
      <w:r w:rsidR="00357CF4">
        <w:rPr>
          <w:rFonts w:ascii="Times New Roman" w:eastAsia="Times New Roman" w:hAnsi="Times New Roman" w:cs="Times New Roman"/>
          <w:sz w:val="24"/>
          <w:szCs w:val="24"/>
          <w:lang w:eastAsia="en-AU"/>
        </w:rPr>
        <w:t>trument in writing, make orders</w:t>
      </w:r>
      <w:r w:rsidR="00793DCF">
        <w:rPr>
          <w:rFonts w:ascii="Times New Roman" w:eastAsia="Times New Roman" w:hAnsi="Times New Roman" w:cs="Times New Roman"/>
          <w:sz w:val="24"/>
          <w:szCs w:val="24"/>
          <w:lang w:eastAsia="en-AU"/>
        </w:rPr>
        <w:t xml:space="preserve"> in respect to any matter for or in relation to which provision may be made by the regulations</w:t>
      </w:r>
      <w:r w:rsidR="001D62AD">
        <w:rPr>
          <w:rFonts w:ascii="Times New Roman" w:eastAsia="Times New Roman" w:hAnsi="Times New Roman" w:cs="Times New Roman"/>
          <w:sz w:val="24"/>
          <w:szCs w:val="24"/>
          <w:lang w:eastAsia="en-AU"/>
        </w:rPr>
        <w:t>.</w:t>
      </w:r>
    </w:p>
    <w:p w:rsidR="00793DCF" w:rsidRDefault="00793DCF" w:rsidP="00793DCF">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w:t>
      </w:r>
      <w:r w:rsidR="00BE4E28">
        <w:rPr>
          <w:rFonts w:ascii="Times New Roman" w:eastAsia="Times New Roman" w:hAnsi="Times New Roman" w:cs="Times New Roman"/>
          <w:sz w:val="24"/>
          <w:szCs w:val="24"/>
          <w:lang w:eastAsia="en-AU"/>
        </w:rPr>
        <w:t>s</w:t>
      </w:r>
      <w:r w:rsidR="007E481F">
        <w:rPr>
          <w:rFonts w:ascii="Times New Roman" w:eastAsia="Times New Roman" w:hAnsi="Times New Roman" w:cs="Times New Roman"/>
          <w:sz w:val="24"/>
          <w:szCs w:val="24"/>
          <w:lang w:eastAsia="en-AU"/>
        </w:rPr>
        <w:t xml:space="preserve">ection </w:t>
      </w:r>
      <w:r>
        <w:rPr>
          <w:rFonts w:ascii="Times New Roman" w:eastAsia="Times New Roman" w:hAnsi="Times New Roman" w:cs="Times New Roman"/>
          <w:sz w:val="24"/>
          <w:szCs w:val="24"/>
          <w:lang w:eastAsia="en-AU"/>
        </w:rPr>
        <w:t>3 of the</w:t>
      </w:r>
      <w:r w:rsidR="00F35708">
        <w:rPr>
          <w:rFonts w:ascii="Times New Roman" w:eastAsia="Times New Roman" w:hAnsi="Times New Roman" w:cs="Times New Roman"/>
          <w:sz w:val="24"/>
          <w:szCs w:val="24"/>
          <w:lang w:eastAsia="en-AU"/>
        </w:rPr>
        <w:t xml:space="preserve"> Act</w:t>
      </w:r>
      <w:r>
        <w:rPr>
          <w:rFonts w:ascii="Times New Roman" w:eastAsia="Times New Roman" w:hAnsi="Times New Roman" w:cs="Times New Roman"/>
          <w:sz w:val="24"/>
          <w:szCs w:val="24"/>
          <w:lang w:eastAsia="en-AU"/>
        </w:rPr>
        <w:t>, prescribed good</w:t>
      </w:r>
      <w:r w:rsidR="00B4651F">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can be declared by regulation. Section 3</w:t>
      </w:r>
      <w:r w:rsidRPr="007015C3">
        <w:rPr>
          <w:rFonts w:ascii="Times New Roman" w:eastAsia="Times New Roman" w:hAnsi="Times New Roman" w:cs="Times New Roman"/>
          <w:sz w:val="24"/>
          <w:szCs w:val="24"/>
          <w:lang w:eastAsia="en-AU"/>
        </w:rPr>
        <w:t xml:space="preserve"> defines “prescribed goods” to mean goods, or goods included in a class of goods, that are declared by the regulations to be prescribed goods for the purposes of the Act.  </w:t>
      </w:r>
    </w:p>
    <w:p w:rsidR="007B69CD" w:rsidRDefault="00793DCF" w:rsidP="007A25ED">
      <w:pPr>
        <w:spacing w:before="100" w:beforeAutospacing="1" w:after="100" w:afterAutospacing="1"/>
        <w:rPr>
          <w:rFonts w:ascii="Times New Roman" w:eastAsia="Times New Roman" w:hAnsi="Times New Roman" w:cs="Times New Roman"/>
          <w:sz w:val="24"/>
          <w:szCs w:val="24"/>
          <w:lang w:eastAsia="en-AU"/>
        </w:rPr>
      </w:pPr>
      <w:r w:rsidRPr="00AD6067">
        <w:rPr>
          <w:rFonts w:ascii="Times New Roman" w:hAnsi="Times New Roman" w:cs="Times New Roman"/>
          <w:color w:val="000000"/>
          <w:sz w:val="24"/>
          <w:szCs w:val="24"/>
        </w:rPr>
        <w:t xml:space="preserve">The </w:t>
      </w:r>
      <w:r w:rsidRPr="00AD6067">
        <w:rPr>
          <w:rFonts w:ascii="Times New Roman" w:hAnsi="Times New Roman" w:cs="Times New Roman"/>
          <w:i/>
          <w:color w:val="000000"/>
          <w:sz w:val="24"/>
          <w:szCs w:val="24"/>
        </w:rPr>
        <w:t xml:space="preserve">Export Control (Fish and Fish Products) Orders 2005 </w:t>
      </w:r>
      <w:r>
        <w:rPr>
          <w:rFonts w:ascii="Times New Roman" w:hAnsi="Times New Roman" w:cs="Times New Roman"/>
          <w:color w:val="000000"/>
          <w:sz w:val="24"/>
          <w:szCs w:val="24"/>
        </w:rPr>
        <w:t>(</w:t>
      </w:r>
      <w:r w:rsidRPr="00357CF4">
        <w:rPr>
          <w:rFonts w:ascii="Times New Roman" w:hAnsi="Times New Roman" w:cs="Times New Roman"/>
          <w:b/>
          <w:color w:val="000000"/>
          <w:sz w:val="24"/>
          <w:szCs w:val="24"/>
        </w:rPr>
        <w:t>Principal Orders</w:t>
      </w:r>
      <w:r w:rsidRPr="00AD6067">
        <w:rPr>
          <w:rFonts w:ascii="Times New Roman" w:hAnsi="Times New Roman" w:cs="Times New Roman"/>
          <w:color w:val="000000"/>
          <w:sz w:val="24"/>
          <w:szCs w:val="24"/>
        </w:rPr>
        <w:t>) regulate the export of fish and fish products from Australia</w:t>
      </w:r>
      <w:r>
        <w:rPr>
          <w:rFonts w:ascii="Times New Roman" w:hAnsi="Times New Roman" w:cs="Times New Roman"/>
          <w:color w:val="000000"/>
          <w:sz w:val="24"/>
          <w:szCs w:val="24"/>
        </w:rPr>
        <w:t xml:space="preserve"> and Order 9 declares fish and fish products to be prescribed goods</w:t>
      </w:r>
      <w:r w:rsidRPr="00AD6067">
        <w:rPr>
          <w:rFonts w:ascii="Times New Roman" w:hAnsi="Times New Roman" w:cs="Times New Roman"/>
          <w:color w:val="000000"/>
          <w:sz w:val="24"/>
          <w:szCs w:val="24"/>
        </w:rPr>
        <w:t>.</w:t>
      </w:r>
    </w:p>
    <w:p w:rsidR="00586935" w:rsidRPr="00D34392" w:rsidRDefault="00586935" w:rsidP="007A25ED">
      <w:pPr>
        <w:rPr>
          <w:rFonts w:ascii="Times New Roman" w:hAnsi="Times New Roman" w:cs="Times New Roman"/>
          <w:b/>
          <w:color w:val="000000"/>
          <w:sz w:val="24"/>
          <w:szCs w:val="24"/>
        </w:rPr>
      </w:pPr>
      <w:r w:rsidRPr="00D34392">
        <w:rPr>
          <w:rFonts w:ascii="Times New Roman" w:hAnsi="Times New Roman" w:cs="Times New Roman"/>
          <w:b/>
          <w:color w:val="000000"/>
          <w:sz w:val="24"/>
          <w:szCs w:val="24"/>
        </w:rPr>
        <w:t>Purpose</w:t>
      </w:r>
    </w:p>
    <w:p w:rsidR="009D3C64" w:rsidRDefault="00AD6067" w:rsidP="007A25E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w:t>
      </w:r>
      <w:r w:rsidRPr="00AD6067">
        <w:rPr>
          <w:rFonts w:ascii="Times New Roman" w:hAnsi="Times New Roman" w:cs="Times New Roman"/>
          <w:i/>
          <w:color w:val="000000"/>
          <w:sz w:val="24"/>
          <w:szCs w:val="24"/>
        </w:rPr>
        <w:t xml:space="preserve">Export Control (Fish and Fish Products) Amendment Orders 2011 (No. 1) </w:t>
      </w:r>
      <w:r>
        <w:rPr>
          <w:rFonts w:ascii="Times New Roman" w:hAnsi="Times New Roman" w:cs="Times New Roman"/>
          <w:color w:val="000000"/>
          <w:sz w:val="24"/>
          <w:szCs w:val="24"/>
        </w:rPr>
        <w:t>(</w:t>
      </w:r>
      <w:r w:rsidRPr="00357CF4">
        <w:rPr>
          <w:rFonts w:ascii="Times New Roman" w:hAnsi="Times New Roman" w:cs="Times New Roman"/>
          <w:b/>
          <w:color w:val="000000"/>
          <w:sz w:val="24"/>
          <w:szCs w:val="24"/>
        </w:rPr>
        <w:t>Amendment Orders</w:t>
      </w:r>
      <w:r>
        <w:rPr>
          <w:rFonts w:ascii="Times New Roman" w:hAnsi="Times New Roman" w:cs="Times New Roman"/>
          <w:color w:val="000000"/>
          <w:sz w:val="24"/>
          <w:szCs w:val="24"/>
        </w:rPr>
        <w:t>) i</w:t>
      </w:r>
      <w:r w:rsidR="009D3C64">
        <w:rPr>
          <w:rFonts w:ascii="Times New Roman" w:hAnsi="Times New Roman" w:cs="Times New Roman"/>
          <w:color w:val="000000"/>
          <w:sz w:val="24"/>
          <w:szCs w:val="24"/>
        </w:rPr>
        <w:t>s to make various mino</w:t>
      </w:r>
      <w:r>
        <w:rPr>
          <w:rFonts w:ascii="Times New Roman" w:hAnsi="Times New Roman" w:cs="Times New Roman"/>
          <w:color w:val="000000"/>
          <w:sz w:val="24"/>
          <w:szCs w:val="24"/>
        </w:rPr>
        <w:t>r ame</w:t>
      </w:r>
      <w:r w:rsidR="009D3C64">
        <w:rPr>
          <w:rFonts w:ascii="Times New Roman" w:hAnsi="Times New Roman" w:cs="Times New Roman"/>
          <w:color w:val="000000"/>
          <w:sz w:val="24"/>
          <w:szCs w:val="24"/>
        </w:rPr>
        <w:t>ndments to the Principal Orders.</w:t>
      </w:r>
      <w:r>
        <w:rPr>
          <w:rFonts w:ascii="Times New Roman" w:hAnsi="Times New Roman" w:cs="Times New Roman"/>
          <w:color w:val="000000"/>
          <w:sz w:val="24"/>
          <w:szCs w:val="24"/>
        </w:rPr>
        <w:t xml:space="preserve"> These amendments are largely to correct grammatical errors that have been identified. An amendment </w:t>
      </w:r>
      <w:r w:rsidR="000F66D0">
        <w:rPr>
          <w:rFonts w:ascii="Times New Roman" w:hAnsi="Times New Roman" w:cs="Times New Roman"/>
          <w:color w:val="000000"/>
          <w:sz w:val="24"/>
          <w:szCs w:val="24"/>
        </w:rPr>
        <w:t xml:space="preserve">will be made </w:t>
      </w:r>
      <w:r>
        <w:rPr>
          <w:rFonts w:ascii="Times New Roman" w:hAnsi="Times New Roman" w:cs="Times New Roman"/>
          <w:color w:val="000000"/>
          <w:sz w:val="24"/>
          <w:szCs w:val="24"/>
        </w:rPr>
        <w:t xml:space="preserve">to Order 8 of the Principal Orders to substitute the definition of </w:t>
      </w:r>
      <w:r w:rsidR="00AD64D7" w:rsidRPr="00AD64D7">
        <w:rPr>
          <w:rFonts w:ascii="Times New Roman" w:hAnsi="Times New Roman" w:cs="Times New Roman"/>
          <w:b/>
          <w:i/>
          <w:color w:val="000000"/>
          <w:sz w:val="24"/>
          <w:szCs w:val="24"/>
        </w:rPr>
        <w:t>Australian Fish Name</w:t>
      </w:r>
      <w:r w:rsidR="000F66D0">
        <w:rPr>
          <w:rFonts w:ascii="Times New Roman" w:hAnsi="Times New Roman" w:cs="Times New Roman"/>
          <w:color w:val="000000"/>
          <w:sz w:val="24"/>
          <w:szCs w:val="24"/>
        </w:rPr>
        <w:t xml:space="preserve"> with the</w:t>
      </w:r>
      <w:r>
        <w:rPr>
          <w:rFonts w:ascii="Times New Roman" w:hAnsi="Times New Roman" w:cs="Times New Roman"/>
          <w:color w:val="000000"/>
          <w:sz w:val="24"/>
          <w:szCs w:val="24"/>
        </w:rPr>
        <w:t xml:space="preserve"> new definition</w:t>
      </w:r>
      <w:r w:rsidR="000F66D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w:t>
      </w:r>
      <w:r w:rsidR="00AD64D7" w:rsidRPr="00AD64D7">
        <w:rPr>
          <w:rFonts w:ascii="Times New Roman" w:hAnsi="Times New Roman" w:cs="Times New Roman"/>
          <w:b/>
          <w:i/>
          <w:color w:val="000000"/>
          <w:sz w:val="24"/>
          <w:szCs w:val="24"/>
        </w:rPr>
        <w:t>Australian Fish Name</w:t>
      </w:r>
      <w:r>
        <w:rPr>
          <w:rFonts w:ascii="Times New Roman" w:hAnsi="Times New Roman" w:cs="Times New Roman"/>
          <w:color w:val="000000"/>
          <w:sz w:val="24"/>
          <w:szCs w:val="24"/>
        </w:rPr>
        <w:t xml:space="preserve"> and </w:t>
      </w:r>
      <w:r w:rsidR="00AD64D7" w:rsidRPr="00AD64D7">
        <w:rPr>
          <w:rFonts w:ascii="Times New Roman" w:hAnsi="Times New Roman" w:cs="Times New Roman"/>
          <w:b/>
          <w:i/>
          <w:color w:val="000000"/>
          <w:sz w:val="24"/>
          <w:szCs w:val="24"/>
        </w:rPr>
        <w:t>Australian Fish Names Standard</w:t>
      </w:r>
      <w:r>
        <w:rPr>
          <w:rFonts w:ascii="Times New Roman" w:hAnsi="Times New Roman" w:cs="Times New Roman"/>
          <w:color w:val="000000"/>
          <w:sz w:val="24"/>
          <w:szCs w:val="24"/>
        </w:rPr>
        <w:t>.  The definit</w:t>
      </w:r>
      <w:r w:rsidR="00357CF4">
        <w:rPr>
          <w:rFonts w:ascii="Times New Roman" w:hAnsi="Times New Roman" w:cs="Times New Roman"/>
          <w:color w:val="000000"/>
          <w:sz w:val="24"/>
          <w:szCs w:val="24"/>
        </w:rPr>
        <w:t>i</w:t>
      </w:r>
      <w:r>
        <w:rPr>
          <w:rFonts w:ascii="Times New Roman" w:hAnsi="Times New Roman" w:cs="Times New Roman"/>
          <w:color w:val="000000"/>
          <w:sz w:val="24"/>
          <w:szCs w:val="24"/>
        </w:rPr>
        <w:t>on</w:t>
      </w:r>
      <w:r w:rsidR="00357CF4">
        <w:rPr>
          <w:rFonts w:ascii="Times New Roman" w:hAnsi="Times New Roman" w:cs="Times New Roman"/>
          <w:color w:val="000000"/>
          <w:sz w:val="24"/>
          <w:szCs w:val="24"/>
        </w:rPr>
        <w:t xml:space="preserve"> for </w:t>
      </w:r>
      <w:r w:rsidR="00AD64D7" w:rsidRPr="00AD64D7">
        <w:rPr>
          <w:rFonts w:ascii="Times New Roman" w:hAnsi="Times New Roman" w:cs="Times New Roman"/>
          <w:b/>
          <w:i/>
          <w:color w:val="000000"/>
          <w:sz w:val="24"/>
          <w:szCs w:val="24"/>
        </w:rPr>
        <w:t>Australian Fish Names Standard</w:t>
      </w:r>
      <w:r>
        <w:rPr>
          <w:rFonts w:ascii="Times New Roman" w:hAnsi="Times New Roman" w:cs="Times New Roman"/>
          <w:color w:val="000000"/>
          <w:sz w:val="24"/>
          <w:szCs w:val="24"/>
        </w:rPr>
        <w:t xml:space="preserve"> incorporates by reference the </w:t>
      </w:r>
      <w:r w:rsidR="00662966">
        <w:rPr>
          <w:rFonts w:ascii="Times New Roman" w:hAnsi="Times New Roman" w:cs="Times New Roman"/>
          <w:color w:val="000000"/>
          <w:sz w:val="24"/>
          <w:szCs w:val="24"/>
        </w:rPr>
        <w:t xml:space="preserve">Australian Fish Names Standard </w:t>
      </w:r>
      <w:r w:rsidR="00AD64D7" w:rsidRPr="00D34392">
        <w:rPr>
          <w:rFonts w:ascii="Times New Roman" w:hAnsi="Times New Roman" w:cs="Times New Roman"/>
          <w:caps/>
          <w:sz w:val="24"/>
          <w:szCs w:val="24"/>
        </w:rPr>
        <w:t>AS SSA 5300</w:t>
      </w:r>
      <w:r>
        <w:rPr>
          <w:rFonts w:ascii="Times New Roman" w:hAnsi="Times New Roman" w:cs="Times New Roman"/>
          <w:color w:val="000000"/>
          <w:sz w:val="24"/>
          <w:szCs w:val="24"/>
        </w:rPr>
        <w:t>.</w:t>
      </w:r>
      <w:r w:rsidR="000F66D0">
        <w:rPr>
          <w:rFonts w:ascii="Times New Roman" w:hAnsi="Times New Roman" w:cs="Times New Roman"/>
          <w:color w:val="000000"/>
          <w:sz w:val="24"/>
          <w:szCs w:val="24"/>
        </w:rPr>
        <w:t xml:space="preserve">  An amendment will be made to Schedule 4 of the Principal Orders so that protective clothing will not be required to be worn in designated food handling areas for handling and storage of package</w:t>
      </w:r>
      <w:r w:rsidR="009D3C64">
        <w:rPr>
          <w:rFonts w:ascii="Times New Roman" w:hAnsi="Times New Roman" w:cs="Times New Roman"/>
          <w:color w:val="000000"/>
          <w:sz w:val="24"/>
          <w:szCs w:val="24"/>
        </w:rPr>
        <w:t>d</w:t>
      </w:r>
      <w:r w:rsidR="000F66D0">
        <w:rPr>
          <w:rFonts w:ascii="Times New Roman" w:hAnsi="Times New Roman" w:cs="Times New Roman"/>
          <w:color w:val="000000"/>
          <w:sz w:val="24"/>
          <w:szCs w:val="24"/>
        </w:rPr>
        <w:t xml:space="preserve"> fish and package</w:t>
      </w:r>
      <w:r w:rsidR="009D3C64">
        <w:rPr>
          <w:rFonts w:ascii="Times New Roman" w:hAnsi="Times New Roman" w:cs="Times New Roman"/>
          <w:color w:val="000000"/>
          <w:sz w:val="24"/>
          <w:szCs w:val="24"/>
        </w:rPr>
        <w:t>d</w:t>
      </w:r>
      <w:r w:rsidR="000F66D0">
        <w:rPr>
          <w:rFonts w:ascii="Times New Roman" w:hAnsi="Times New Roman" w:cs="Times New Roman"/>
          <w:color w:val="000000"/>
          <w:sz w:val="24"/>
          <w:szCs w:val="24"/>
        </w:rPr>
        <w:t xml:space="preserve"> fish products.  An amendment will also be made to Schedule 5 to add </w:t>
      </w:r>
      <w:r w:rsidR="006334C6">
        <w:rPr>
          <w:rFonts w:ascii="Times New Roman" w:hAnsi="Times New Roman" w:cs="Times New Roman"/>
          <w:color w:val="000000"/>
          <w:sz w:val="24"/>
          <w:szCs w:val="24"/>
        </w:rPr>
        <w:t xml:space="preserve">Pinctada </w:t>
      </w:r>
      <w:r w:rsidR="007A25ED">
        <w:rPr>
          <w:rFonts w:ascii="Times New Roman" w:hAnsi="Times New Roman" w:cs="Times New Roman"/>
          <w:color w:val="000000"/>
          <w:sz w:val="24"/>
          <w:szCs w:val="24"/>
        </w:rPr>
        <w:t>s</w:t>
      </w:r>
      <w:r w:rsidR="006334C6">
        <w:rPr>
          <w:rFonts w:ascii="Times New Roman" w:hAnsi="Times New Roman" w:cs="Times New Roman"/>
          <w:color w:val="000000"/>
          <w:sz w:val="24"/>
          <w:szCs w:val="24"/>
        </w:rPr>
        <w:t>pp</w:t>
      </w:r>
      <w:r w:rsidR="000526AC">
        <w:rPr>
          <w:rFonts w:ascii="Times New Roman" w:hAnsi="Times New Roman" w:cs="Times New Roman"/>
          <w:color w:val="000000"/>
          <w:sz w:val="24"/>
          <w:szCs w:val="24"/>
        </w:rPr>
        <w:t xml:space="preserve"> </w:t>
      </w:r>
      <w:r w:rsidR="000F66D0">
        <w:rPr>
          <w:rFonts w:ascii="Times New Roman" w:hAnsi="Times New Roman" w:cs="Times New Roman"/>
          <w:color w:val="000000"/>
          <w:sz w:val="24"/>
          <w:szCs w:val="24"/>
        </w:rPr>
        <w:t xml:space="preserve">as being permitted </w:t>
      </w:r>
      <w:r w:rsidR="000526AC">
        <w:rPr>
          <w:rFonts w:ascii="Times New Roman" w:hAnsi="Times New Roman" w:cs="Times New Roman"/>
          <w:color w:val="000000"/>
          <w:sz w:val="24"/>
          <w:szCs w:val="24"/>
        </w:rPr>
        <w:t>to be</w:t>
      </w:r>
      <w:r w:rsidR="000F66D0">
        <w:rPr>
          <w:rFonts w:ascii="Times New Roman" w:hAnsi="Times New Roman" w:cs="Times New Roman"/>
          <w:color w:val="000000"/>
          <w:sz w:val="24"/>
          <w:szCs w:val="24"/>
        </w:rPr>
        <w:t xml:space="preserve"> harvest</w:t>
      </w:r>
      <w:r w:rsidR="000526AC">
        <w:rPr>
          <w:rFonts w:ascii="Times New Roman" w:hAnsi="Times New Roman" w:cs="Times New Roman"/>
          <w:color w:val="000000"/>
          <w:sz w:val="24"/>
          <w:szCs w:val="24"/>
        </w:rPr>
        <w:t>ed</w:t>
      </w:r>
      <w:r w:rsidR="000F66D0">
        <w:rPr>
          <w:rFonts w:ascii="Times New Roman" w:hAnsi="Times New Roman" w:cs="Times New Roman"/>
          <w:color w:val="000000"/>
          <w:sz w:val="24"/>
          <w:szCs w:val="24"/>
        </w:rPr>
        <w:t xml:space="preserve"> </w:t>
      </w:r>
      <w:r w:rsidR="00E50D2F">
        <w:rPr>
          <w:rFonts w:ascii="Times New Roman" w:hAnsi="Times New Roman" w:cs="Times New Roman"/>
          <w:color w:val="000000"/>
          <w:sz w:val="24"/>
          <w:szCs w:val="24"/>
        </w:rPr>
        <w:t xml:space="preserve">for </w:t>
      </w:r>
      <w:r w:rsidR="000F66D0">
        <w:rPr>
          <w:rFonts w:ascii="Times New Roman" w:hAnsi="Times New Roman" w:cs="Times New Roman"/>
          <w:color w:val="000000"/>
          <w:sz w:val="24"/>
          <w:szCs w:val="24"/>
        </w:rPr>
        <w:t xml:space="preserve">export as food. </w:t>
      </w:r>
    </w:p>
    <w:p w:rsidR="00893EC2" w:rsidRPr="00620B16" w:rsidRDefault="00893EC2" w:rsidP="007A25ED">
      <w:pPr>
        <w:spacing w:before="100" w:beforeAutospacing="1" w:after="100" w:afterAutospacing="1"/>
        <w:rPr>
          <w:rFonts w:ascii="Times New Roman" w:eastAsia="Times New Roman" w:hAnsi="Times New Roman" w:cs="Times New Roman"/>
          <w:b/>
          <w:sz w:val="24"/>
          <w:szCs w:val="24"/>
          <w:lang w:eastAsia="en-AU"/>
        </w:rPr>
      </w:pPr>
      <w:r w:rsidRPr="00620B16">
        <w:rPr>
          <w:rFonts w:ascii="Times New Roman" w:eastAsia="Times New Roman" w:hAnsi="Times New Roman" w:cs="Times New Roman"/>
          <w:b/>
          <w:sz w:val="24"/>
          <w:szCs w:val="24"/>
          <w:lang w:eastAsia="en-AU"/>
        </w:rPr>
        <w:t>Consultation</w:t>
      </w:r>
    </w:p>
    <w:p w:rsidR="007B69CD" w:rsidRDefault="00FC14CF" w:rsidP="000716CD">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part of the </w:t>
      </w:r>
      <w:r w:rsidR="00107BA0">
        <w:rPr>
          <w:rFonts w:ascii="Times New Roman" w:eastAsia="Times New Roman" w:hAnsi="Times New Roman" w:cs="Times New Roman"/>
          <w:sz w:val="24"/>
          <w:szCs w:val="24"/>
          <w:lang w:eastAsia="en-AU"/>
        </w:rPr>
        <w:t xml:space="preserve">collaborative </w:t>
      </w:r>
      <w:r>
        <w:rPr>
          <w:rFonts w:ascii="Times New Roman" w:eastAsia="Times New Roman" w:hAnsi="Times New Roman" w:cs="Times New Roman"/>
          <w:sz w:val="24"/>
          <w:szCs w:val="24"/>
          <w:lang w:eastAsia="en-AU"/>
        </w:rPr>
        <w:t xml:space="preserve">approach with industry, the department consulted with the </w:t>
      </w:r>
      <w:r w:rsidR="000C4BF4">
        <w:rPr>
          <w:rFonts w:ascii="Times New Roman" w:eastAsia="Times New Roman" w:hAnsi="Times New Roman" w:cs="Times New Roman"/>
          <w:sz w:val="24"/>
          <w:szCs w:val="24"/>
          <w:lang w:eastAsia="en-AU"/>
        </w:rPr>
        <w:t>Fish Ministerial Task Force (</w:t>
      </w:r>
      <w:r w:rsidR="00170923" w:rsidRPr="00170923">
        <w:rPr>
          <w:rFonts w:ascii="Times New Roman" w:eastAsia="Times New Roman" w:hAnsi="Times New Roman" w:cs="Times New Roman"/>
          <w:b/>
          <w:sz w:val="24"/>
          <w:szCs w:val="24"/>
          <w:lang w:eastAsia="en-AU"/>
        </w:rPr>
        <w:t>Fish MTF</w:t>
      </w:r>
      <w:r w:rsidR="000C4BF4">
        <w:rPr>
          <w:rFonts w:ascii="Times New Roman" w:eastAsia="Times New Roman" w:hAnsi="Times New Roman" w:cs="Times New Roman"/>
          <w:sz w:val="24"/>
          <w:szCs w:val="24"/>
          <w:lang w:eastAsia="en-AU"/>
        </w:rPr>
        <w:t xml:space="preserve">) </w:t>
      </w:r>
      <w:r w:rsidR="00793DCF">
        <w:rPr>
          <w:rFonts w:ascii="Times New Roman" w:eastAsia="Times New Roman" w:hAnsi="Times New Roman" w:cs="Times New Roman"/>
          <w:sz w:val="24"/>
          <w:szCs w:val="24"/>
          <w:lang w:eastAsia="en-AU"/>
        </w:rPr>
        <w:t xml:space="preserve">- </w:t>
      </w:r>
      <w:r w:rsidR="000C4BF4">
        <w:rPr>
          <w:rFonts w:ascii="Times New Roman" w:eastAsia="Times New Roman" w:hAnsi="Times New Roman" w:cs="Times New Roman"/>
          <w:sz w:val="24"/>
          <w:szCs w:val="24"/>
          <w:lang w:eastAsia="en-AU"/>
        </w:rPr>
        <w:t xml:space="preserve">consisting of the </w:t>
      </w:r>
      <w:r>
        <w:rPr>
          <w:rFonts w:ascii="Times New Roman" w:eastAsia="Times New Roman" w:hAnsi="Times New Roman" w:cs="Times New Roman"/>
          <w:sz w:val="24"/>
          <w:szCs w:val="24"/>
          <w:lang w:eastAsia="en-AU"/>
        </w:rPr>
        <w:t xml:space="preserve">Seafood Export Consultative </w:t>
      </w:r>
      <w:r>
        <w:rPr>
          <w:rFonts w:ascii="Times New Roman" w:eastAsia="Times New Roman" w:hAnsi="Times New Roman" w:cs="Times New Roman"/>
          <w:sz w:val="24"/>
          <w:szCs w:val="24"/>
          <w:lang w:eastAsia="en-AU"/>
        </w:rPr>
        <w:lastRenderedPageBreak/>
        <w:t>Committee and</w:t>
      </w:r>
      <w:r w:rsidR="00492BAD">
        <w:rPr>
          <w:rFonts w:ascii="Times New Roman" w:eastAsia="Times New Roman" w:hAnsi="Times New Roman" w:cs="Times New Roman"/>
          <w:sz w:val="24"/>
          <w:szCs w:val="24"/>
          <w:lang w:eastAsia="en-AU"/>
        </w:rPr>
        <w:t xml:space="preserve"> the Tuna Boat Owner’s Association</w:t>
      </w:r>
      <w:r w:rsidR="00793DCF">
        <w:rPr>
          <w:rFonts w:ascii="Times New Roman" w:eastAsia="Times New Roman" w:hAnsi="Times New Roman" w:cs="Times New Roman"/>
          <w:sz w:val="24"/>
          <w:szCs w:val="24"/>
          <w:lang w:eastAsia="en-AU"/>
        </w:rPr>
        <w:t xml:space="preserve"> – in the identification of these amendments</w:t>
      </w:r>
      <w:r w:rsidR="000C4BF4">
        <w:rPr>
          <w:rFonts w:ascii="Times New Roman" w:eastAsia="Times New Roman" w:hAnsi="Times New Roman" w:cs="Times New Roman"/>
          <w:sz w:val="24"/>
          <w:szCs w:val="24"/>
          <w:lang w:eastAsia="en-AU"/>
        </w:rPr>
        <w:t>.</w:t>
      </w:r>
      <w:r w:rsidR="004C1644">
        <w:rPr>
          <w:rFonts w:ascii="Times New Roman" w:eastAsia="Times New Roman" w:hAnsi="Times New Roman" w:cs="Times New Roman"/>
          <w:sz w:val="24"/>
          <w:szCs w:val="24"/>
          <w:lang w:eastAsia="en-AU"/>
        </w:rPr>
        <w:t xml:space="preserve"> </w:t>
      </w:r>
      <w:r w:rsidR="000C4BF4">
        <w:rPr>
          <w:rFonts w:ascii="Times New Roman" w:eastAsia="Times New Roman" w:hAnsi="Times New Roman" w:cs="Times New Roman"/>
          <w:sz w:val="24"/>
          <w:szCs w:val="24"/>
          <w:lang w:eastAsia="en-AU"/>
        </w:rPr>
        <w:t xml:space="preserve"> </w:t>
      </w:r>
      <w:r w:rsidR="007314D3">
        <w:rPr>
          <w:rFonts w:ascii="Times New Roman" w:eastAsia="Times New Roman" w:hAnsi="Times New Roman" w:cs="Times New Roman"/>
          <w:sz w:val="24"/>
          <w:szCs w:val="24"/>
          <w:lang w:eastAsia="en-AU"/>
        </w:rPr>
        <w:t>In relation to</w:t>
      </w:r>
      <w:r w:rsidR="00A421A5">
        <w:rPr>
          <w:rFonts w:ascii="Times New Roman" w:eastAsia="Times New Roman" w:hAnsi="Times New Roman" w:cs="Times New Roman"/>
          <w:sz w:val="24"/>
          <w:szCs w:val="24"/>
          <w:lang w:eastAsia="en-AU"/>
        </w:rPr>
        <w:t xml:space="preserve"> the amendment to Schedule 5</w:t>
      </w:r>
      <w:r w:rsidR="00E3401E">
        <w:rPr>
          <w:rFonts w:ascii="Times New Roman" w:eastAsia="Times New Roman" w:hAnsi="Times New Roman" w:cs="Times New Roman"/>
          <w:sz w:val="24"/>
          <w:szCs w:val="24"/>
          <w:lang w:eastAsia="en-AU"/>
        </w:rPr>
        <w:t>,</w:t>
      </w:r>
      <w:r w:rsidR="00A421A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Australian Shellfish Quality Assurance Advisory Committee</w:t>
      </w:r>
      <w:r w:rsidR="000C4BF4">
        <w:rPr>
          <w:rFonts w:ascii="Times New Roman" w:eastAsia="Times New Roman" w:hAnsi="Times New Roman" w:cs="Times New Roman"/>
          <w:sz w:val="24"/>
          <w:szCs w:val="24"/>
          <w:lang w:eastAsia="en-AU"/>
        </w:rPr>
        <w:t xml:space="preserve"> was also consulted</w:t>
      </w:r>
      <w:r>
        <w:rPr>
          <w:rFonts w:ascii="Times New Roman" w:eastAsia="Times New Roman" w:hAnsi="Times New Roman" w:cs="Times New Roman"/>
          <w:sz w:val="24"/>
          <w:szCs w:val="24"/>
          <w:lang w:eastAsia="en-AU"/>
        </w:rPr>
        <w:t xml:space="preserve">.  </w:t>
      </w:r>
      <w:r w:rsidR="00A421A5">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hese bodies support the amendments.</w:t>
      </w:r>
    </w:p>
    <w:p w:rsidR="00793DCF" w:rsidRPr="007015C3" w:rsidRDefault="00793DCF" w:rsidP="000716CD">
      <w:pPr>
        <w:spacing w:before="100" w:beforeAutospacing="1" w:after="100" w:afterAutospacing="1"/>
        <w:rPr>
          <w:rFonts w:ascii="Times New Roman" w:eastAsia="Times New Roman" w:hAnsi="Times New Roman" w:cs="Times New Roman"/>
          <w:sz w:val="24"/>
          <w:szCs w:val="24"/>
          <w:lang w:eastAsia="en-AU"/>
        </w:rPr>
      </w:pPr>
      <w:r w:rsidRPr="007015C3">
        <w:rPr>
          <w:rFonts w:ascii="Times New Roman" w:eastAsia="Times New Roman" w:hAnsi="Times New Roman" w:cs="Times New Roman"/>
          <w:sz w:val="24"/>
          <w:szCs w:val="24"/>
          <w:lang w:eastAsia="en-AU"/>
        </w:rPr>
        <w:t xml:space="preserve">The Office of </w:t>
      </w:r>
      <w:r>
        <w:rPr>
          <w:rFonts w:ascii="Times New Roman" w:eastAsia="Times New Roman" w:hAnsi="Times New Roman" w:cs="Times New Roman"/>
          <w:sz w:val="24"/>
          <w:szCs w:val="24"/>
          <w:lang w:eastAsia="en-AU"/>
        </w:rPr>
        <w:t>Best Practice Regulation (OBPR) determined that t</w:t>
      </w:r>
      <w:r w:rsidRPr="007015C3">
        <w:rPr>
          <w:rFonts w:ascii="Times New Roman" w:eastAsia="Times New Roman" w:hAnsi="Times New Roman" w:cs="Times New Roman"/>
          <w:sz w:val="24"/>
          <w:szCs w:val="24"/>
          <w:lang w:eastAsia="en-AU"/>
        </w:rPr>
        <w:t xml:space="preserve">he amendments </w:t>
      </w:r>
      <w:r>
        <w:rPr>
          <w:rFonts w:ascii="Times New Roman" w:eastAsia="Times New Roman" w:hAnsi="Times New Roman" w:cs="Times New Roman"/>
          <w:sz w:val="24"/>
          <w:szCs w:val="24"/>
          <w:lang w:eastAsia="en-AU"/>
        </w:rPr>
        <w:t xml:space="preserve">are </w:t>
      </w:r>
      <w:r w:rsidRPr="007015C3">
        <w:rPr>
          <w:rFonts w:ascii="Times New Roman" w:eastAsia="Times New Roman" w:hAnsi="Times New Roman" w:cs="Times New Roman"/>
          <w:sz w:val="24"/>
          <w:szCs w:val="24"/>
          <w:lang w:eastAsia="en-AU"/>
        </w:rPr>
        <w:t>of a minor or machinery nature and do not substantially alter existing arrangements</w:t>
      </w:r>
      <w:r>
        <w:rPr>
          <w:rFonts w:ascii="Times New Roman" w:eastAsia="Times New Roman" w:hAnsi="Times New Roman" w:cs="Times New Roman"/>
          <w:sz w:val="24"/>
          <w:szCs w:val="24"/>
          <w:lang w:eastAsia="en-AU"/>
        </w:rPr>
        <w:t xml:space="preserve"> (ID 12469)</w:t>
      </w:r>
      <w:r w:rsidRPr="007015C3">
        <w:rPr>
          <w:rFonts w:ascii="Times New Roman" w:eastAsia="Times New Roman" w:hAnsi="Times New Roman" w:cs="Times New Roman"/>
          <w:sz w:val="24"/>
          <w:szCs w:val="24"/>
          <w:lang w:eastAsia="en-AU"/>
        </w:rPr>
        <w:t>.  </w:t>
      </w:r>
    </w:p>
    <w:p w:rsidR="005B2DA3" w:rsidRPr="005B2DA3" w:rsidRDefault="00586935" w:rsidP="007A25ED">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Details</w:t>
      </w:r>
    </w:p>
    <w:p w:rsidR="007B69CD" w:rsidRDefault="007B69CD" w:rsidP="007A25ED">
      <w:pPr>
        <w:spacing w:before="100" w:beforeAutospacing="1" w:after="100" w:afterAutospacing="1"/>
        <w:rPr>
          <w:rFonts w:ascii="Times New Roman" w:eastAsia="Times New Roman" w:hAnsi="Times New Roman" w:cs="Times New Roman"/>
          <w:sz w:val="24"/>
          <w:szCs w:val="24"/>
          <w:lang w:eastAsia="en-AU"/>
        </w:rPr>
      </w:pPr>
      <w:r w:rsidRPr="007015C3">
        <w:rPr>
          <w:rFonts w:ascii="Times New Roman" w:eastAsia="Times New Roman" w:hAnsi="Times New Roman" w:cs="Times New Roman"/>
          <w:sz w:val="24"/>
          <w:szCs w:val="24"/>
          <w:lang w:eastAsia="en-AU"/>
        </w:rPr>
        <w:t>Details of the</w:t>
      </w:r>
      <w:r w:rsidR="00107BA0">
        <w:rPr>
          <w:rFonts w:ascii="Times New Roman" w:eastAsia="Times New Roman" w:hAnsi="Times New Roman" w:cs="Times New Roman"/>
          <w:sz w:val="24"/>
          <w:szCs w:val="24"/>
          <w:lang w:eastAsia="en-AU"/>
        </w:rPr>
        <w:t xml:space="preserve"> </w:t>
      </w:r>
      <w:r w:rsidR="005B2DA3">
        <w:rPr>
          <w:rFonts w:ascii="Times New Roman" w:eastAsia="Times New Roman" w:hAnsi="Times New Roman" w:cs="Times New Roman"/>
          <w:iCs/>
          <w:sz w:val="24"/>
          <w:szCs w:val="24"/>
          <w:lang w:eastAsia="en-AU"/>
        </w:rPr>
        <w:t xml:space="preserve">Amendment Orders </w:t>
      </w:r>
      <w:r w:rsidRPr="007015C3">
        <w:rPr>
          <w:rFonts w:ascii="Times New Roman" w:eastAsia="Times New Roman" w:hAnsi="Times New Roman" w:cs="Times New Roman"/>
          <w:sz w:val="24"/>
          <w:szCs w:val="24"/>
          <w:lang w:eastAsia="en-AU"/>
        </w:rPr>
        <w:t>are set out below:</w:t>
      </w:r>
    </w:p>
    <w:p w:rsidR="005B2DA3" w:rsidRDefault="003E632B" w:rsidP="007A25ED">
      <w:pPr>
        <w:spacing w:before="100" w:beforeAutospacing="1" w:after="100" w:afterAutospacing="1"/>
        <w:rPr>
          <w:rFonts w:ascii="Times New Roman" w:eastAsia="Times New Roman" w:hAnsi="Times New Roman" w:cs="Times New Roman"/>
          <w:sz w:val="24"/>
          <w:szCs w:val="24"/>
          <w:lang w:eastAsia="en-AU"/>
        </w:rPr>
      </w:pPr>
      <w:r w:rsidRPr="003E632B">
        <w:rPr>
          <w:rFonts w:ascii="Times New Roman" w:eastAsia="Times New Roman" w:hAnsi="Times New Roman" w:cs="Times New Roman"/>
          <w:sz w:val="24"/>
          <w:szCs w:val="24"/>
          <w:u w:val="single"/>
          <w:lang w:eastAsia="en-AU"/>
        </w:rPr>
        <w:t>Section 1</w:t>
      </w:r>
      <w:r w:rsidR="005B2DA3">
        <w:rPr>
          <w:rFonts w:ascii="Times New Roman" w:eastAsia="Times New Roman" w:hAnsi="Times New Roman" w:cs="Times New Roman"/>
          <w:sz w:val="24"/>
          <w:szCs w:val="24"/>
          <w:lang w:eastAsia="en-AU"/>
        </w:rPr>
        <w:t xml:space="preserve"> provides that the name of the Amendment Order is the </w:t>
      </w:r>
      <w:r w:rsidRPr="003E632B">
        <w:rPr>
          <w:rFonts w:ascii="Times New Roman" w:eastAsia="Times New Roman" w:hAnsi="Times New Roman" w:cs="Times New Roman"/>
          <w:i/>
          <w:sz w:val="24"/>
          <w:szCs w:val="24"/>
          <w:lang w:eastAsia="en-AU"/>
        </w:rPr>
        <w:t>Export Control (Fish and Fish Products) Amendment Orders 2011</w:t>
      </w:r>
      <w:r w:rsidR="005B2DA3">
        <w:rPr>
          <w:rFonts w:ascii="Times New Roman" w:eastAsia="Times New Roman" w:hAnsi="Times New Roman" w:cs="Times New Roman"/>
          <w:sz w:val="24"/>
          <w:szCs w:val="24"/>
          <w:lang w:eastAsia="en-AU"/>
        </w:rPr>
        <w:t xml:space="preserve">. </w:t>
      </w:r>
    </w:p>
    <w:p w:rsidR="005B2DA3" w:rsidRDefault="003E632B" w:rsidP="007A25ED">
      <w:pPr>
        <w:spacing w:before="100" w:beforeAutospacing="1" w:after="100" w:afterAutospacing="1"/>
        <w:rPr>
          <w:rFonts w:ascii="Times New Roman" w:eastAsia="Times New Roman" w:hAnsi="Times New Roman" w:cs="Times New Roman"/>
          <w:sz w:val="24"/>
          <w:szCs w:val="24"/>
          <w:lang w:eastAsia="en-AU"/>
        </w:rPr>
      </w:pPr>
      <w:r w:rsidRPr="003E632B">
        <w:rPr>
          <w:rFonts w:ascii="Times New Roman" w:eastAsia="Times New Roman" w:hAnsi="Times New Roman" w:cs="Times New Roman"/>
          <w:sz w:val="24"/>
          <w:szCs w:val="24"/>
          <w:u w:val="single"/>
          <w:lang w:eastAsia="en-AU"/>
        </w:rPr>
        <w:t>Section 2</w:t>
      </w:r>
      <w:r w:rsidR="005B2DA3">
        <w:rPr>
          <w:rFonts w:ascii="Times New Roman" w:eastAsia="Times New Roman" w:hAnsi="Times New Roman" w:cs="Times New Roman"/>
          <w:sz w:val="24"/>
          <w:szCs w:val="24"/>
          <w:lang w:eastAsia="en-AU"/>
        </w:rPr>
        <w:t xml:space="preserve"> provides that the Amendment Orders commence the day after registration on the Federal Register of Legislative Instruments.  </w:t>
      </w:r>
    </w:p>
    <w:p w:rsidR="005B2DA3" w:rsidRDefault="003E632B" w:rsidP="007A25ED">
      <w:pPr>
        <w:spacing w:before="100" w:beforeAutospacing="1" w:after="100" w:afterAutospacing="1"/>
        <w:rPr>
          <w:rFonts w:ascii="Times New Roman" w:eastAsia="Times New Roman" w:hAnsi="Times New Roman" w:cs="Times New Roman"/>
          <w:sz w:val="24"/>
          <w:szCs w:val="24"/>
          <w:lang w:eastAsia="en-AU"/>
        </w:rPr>
      </w:pPr>
      <w:r w:rsidRPr="003E632B">
        <w:rPr>
          <w:rFonts w:ascii="Times New Roman" w:eastAsia="Times New Roman" w:hAnsi="Times New Roman" w:cs="Times New Roman"/>
          <w:sz w:val="24"/>
          <w:szCs w:val="24"/>
          <w:u w:val="single"/>
          <w:lang w:eastAsia="en-AU"/>
        </w:rPr>
        <w:t>Section 3</w:t>
      </w:r>
      <w:r w:rsidR="005B2DA3">
        <w:rPr>
          <w:rFonts w:ascii="Times New Roman" w:eastAsia="Times New Roman" w:hAnsi="Times New Roman" w:cs="Times New Roman"/>
          <w:sz w:val="24"/>
          <w:szCs w:val="24"/>
          <w:lang w:eastAsia="en-AU"/>
        </w:rPr>
        <w:t xml:space="preserve"> provides that Schedule 1 amends the </w:t>
      </w:r>
      <w:r w:rsidRPr="003E632B">
        <w:rPr>
          <w:rFonts w:ascii="Times New Roman" w:eastAsia="Times New Roman" w:hAnsi="Times New Roman" w:cs="Times New Roman"/>
          <w:i/>
          <w:sz w:val="24"/>
          <w:szCs w:val="24"/>
          <w:lang w:eastAsia="en-AU"/>
        </w:rPr>
        <w:t>Export Control (Fish and Fish Products) Orders 2005</w:t>
      </w:r>
      <w:r w:rsidR="005B2DA3">
        <w:rPr>
          <w:rFonts w:ascii="Times New Roman" w:eastAsia="Times New Roman" w:hAnsi="Times New Roman" w:cs="Times New Roman"/>
          <w:sz w:val="24"/>
          <w:szCs w:val="24"/>
          <w:lang w:eastAsia="en-AU"/>
        </w:rPr>
        <w:t>.</w:t>
      </w:r>
    </w:p>
    <w:p w:rsidR="005B2DA3" w:rsidRPr="00620B16" w:rsidRDefault="005B2DA3" w:rsidP="007A25ED">
      <w:pPr>
        <w:spacing w:before="100" w:beforeAutospacing="1" w:after="100" w:afterAutospacing="1"/>
        <w:rPr>
          <w:rFonts w:ascii="Times New Roman" w:eastAsia="Times New Roman" w:hAnsi="Times New Roman" w:cs="Times New Roman"/>
          <w:b/>
          <w:sz w:val="24"/>
          <w:szCs w:val="24"/>
          <w:lang w:eastAsia="en-AU"/>
        </w:rPr>
      </w:pPr>
      <w:r w:rsidRPr="00620B16">
        <w:rPr>
          <w:rFonts w:ascii="Times New Roman" w:eastAsia="Times New Roman" w:hAnsi="Times New Roman" w:cs="Times New Roman"/>
          <w:b/>
          <w:sz w:val="24"/>
          <w:szCs w:val="24"/>
          <w:lang w:eastAsia="en-AU"/>
        </w:rPr>
        <w:t>Schedule 1</w:t>
      </w:r>
      <w:r w:rsidRPr="00620B16">
        <w:rPr>
          <w:rFonts w:ascii="Times New Roman" w:eastAsia="Times New Roman" w:hAnsi="Times New Roman" w:cs="Times New Roman"/>
          <w:b/>
          <w:sz w:val="24"/>
          <w:szCs w:val="24"/>
          <w:lang w:eastAsia="en-AU"/>
        </w:rPr>
        <w:tab/>
        <w:t>Amendments</w:t>
      </w:r>
    </w:p>
    <w:p w:rsidR="0043177F" w:rsidRDefault="005B2DA3" w:rsidP="007A25ED">
      <w:pPr>
        <w:spacing w:before="100" w:beforeAutospacing="1" w:after="100" w:afterAutospacing="1"/>
        <w:rPr>
          <w:rFonts w:ascii="Times New Roman" w:eastAsia="Times New Roman" w:hAnsi="Times New Roman" w:cs="Times New Roman"/>
          <w:sz w:val="24"/>
          <w:szCs w:val="24"/>
          <w:lang w:eastAsia="en-AU"/>
        </w:rPr>
      </w:pPr>
      <w:r w:rsidRPr="00620B16">
        <w:rPr>
          <w:rFonts w:ascii="Times New Roman" w:eastAsia="Times New Roman" w:hAnsi="Times New Roman" w:cs="Times New Roman"/>
          <w:sz w:val="24"/>
          <w:szCs w:val="24"/>
          <w:u w:val="single"/>
          <w:lang w:eastAsia="en-AU"/>
        </w:rPr>
        <w:t>Item 1</w:t>
      </w:r>
      <w:r>
        <w:rPr>
          <w:rFonts w:ascii="Times New Roman" w:eastAsia="Times New Roman" w:hAnsi="Times New Roman" w:cs="Times New Roman"/>
          <w:sz w:val="24"/>
          <w:szCs w:val="24"/>
          <w:lang w:eastAsia="en-AU"/>
        </w:rPr>
        <w:t xml:space="preserve"> </w:t>
      </w:r>
      <w:r w:rsidR="00505300">
        <w:rPr>
          <w:rFonts w:ascii="Times New Roman" w:eastAsia="Times New Roman" w:hAnsi="Times New Roman" w:cs="Times New Roman"/>
          <w:sz w:val="24"/>
          <w:szCs w:val="24"/>
          <w:lang w:eastAsia="en-AU"/>
        </w:rPr>
        <w:t xml:space="preserve">omits the definition of </w:t>
      </w:r>
      <w:r w:rsidR="00AD64D7" w:rsidRPr="00AD64D7">
        <w:rPr>
          <w:rFonts w:ascii="Times New Roman" w:eastAsia="Times New Roman" w:hAnsi="Times New Roman" w:cs="Times New Roman"/>
          <w:b/>
          <w:i/>
          <w:sz w:val="24"/>
          <w:szCs w:val="24"/>
          <w:lang w:eastAsia="en-AU"/>
        </w:rPr>
        <w:t>Australian Fish Name</w:t>
      </w:r>
      <w:r w:rsidR="00505300">
        <w:rPr>
          <w:rFonts w:ascii="Times New Roman" w:eastAsia="Times New Roman" w:hAnsi="Times New Roman" w:cs="Times New Roman"/>
          <w:sz w:val="24"/>
          <w:szCs w:val="24"/>
          <w:lang w:eastAsia="en-AU"/>
        </w:rPr>
        <w:t xml:space="preserve"> in Order 8 of the Principal Orders</w:t>
      </w:r>
      <w:r w:rsidR="00467ECB">
        <w:rPr>
          <w:rFonts w:ascii="Times New Roman" w:eastAsia="Times New Roman" w:hAnsi="Times New Roman" w:cs="Times New Roman"/>
          <w:sz w:val="24"/>
          <w:szCs w:val="24"/>
          <w:lang w:eastAsia="en-AU"/>
        </w:rPr>
        <w:t xml:space="preserve"> and </w:t>
      </w:r>
      <w:r w:rsidR="00620B16">
        <w:rPr>
          <w:rFonts w:ascii="Times New Roman" w:eastAsia="Times New Roman" w:hAnsi="Times New Roman" w:cs="Times New Roman"/>
          <w:sz w:val="24"/>
          <w:szCs w:val="24"/>
          <w:lang w:eastAsia="en-AU"/>
        </w:rPr>
        <w:t>inserts</w:t>
      </w:r>
    </w:p>
    <w:p w:rsidR="004C1644" w:rsidRDefault="0043177F">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500B50" w:rsidRPr="00500B50">
        <w:rPr>
          <w:rFonts w:ascii="Times New Roman" w:eastAsia="Times New Roman" w:hAnsi="Times New Roman" w:cs="Times New Roman"/>
          <w:sz w:val="24"/>
          <w:szCs w:val="24"/>
          <w:lang w:eastAsia="en-AU"/>
        </w:rPr>
        <w:t xml:space="preserve"> new definition of </w:t>
      </w:r>
      <w:r w:rsidR="00500B50" w:rsidRPr="00500B50">
        <w:rPr>
          <w:rFonts w:ascii="Times New Roman" w:eastAsia="Times New Roman" w:hAnsi="Times New Roman" w:cs="Times New Roman"/>
          <w:b/>
          <w:i/>
          <w:sz w:val="24"/>
          <w:szCs w:val="24"/>
          <w:lang w:eastAsia="en-AU"/>
        </w:rPr>
        <w:t>Australian Fish Name</w:t>
      </w:r>
      <w:r w:rsidR="00C25E9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00500B50" w:rsidRPr="00500B50">
        <w:rPr>
          <w:rFonts w:ascii="Times New Roman" w:eastAsia="Times New Roman" w:hAnsi="Times New Roman" w:cs="Times New Roman"/>
          <w:sz w:val="24"/>
          <w:szCs w:val="24"/>
          <w:lang w:eastAsia="en-AU"/>
        </w:rPr>
        <w:t xml:space="preserve">and </w:t>
      </w:r>
    </w:p>
    <w:p w:rsidR="004C1644" w:rsidRDefault="00E50D2F">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C25E99">
        <w:rPr>
          <w:rFonts w:ascii="Times New Roman" w:eastAsia="Times New Roman" w:hAnsi="Times New Roman" w:cs="Times New Roman"/>
          <w:sz w:val="24"/>
          <w:szCs w:val="24"/>
          <w:lang w:eastAsia="en-AU"/>
        </w:rPr>
        <w:t xml:space="preserve">new </w:t>
      </w:r>
      <w:r w:rsidR="00500B50" w:rsidRPr="00500B50">
        <w:rPr>
          <w:rFonts w:ascii="Times New Roman" w:eastAsia="Times New Roman" w:hAnsi="Times New Roman" w:cs="Times New Roman"/>
          <w:sz w:val="24"/>
          <w:szCs w:val="24"/>
          <w:lang w:eastAsia="en-AU"/>
        </w:rPr>
        <w:t xml:space="preserve">definition of </w:t>
      </w:r>
      <w:r w:rsidR="00500B50" w:rsidRPr="00500B50">
        <w:rPr>
          <w:rFonts w:ascii="Times New Roman" w:eastAsia="Times New Roman" w:hAnsi="Times New Roman" w:cs="Times New Roman"/>
          <w:b/>
          <w:i/>
          <w:sz w:val="24"/>
          <w:szCs w:val="24"/>
          <w:lang w:eastAsia="en-AU"/>
        </w:rPr>
        <w:t>Australian Fish Name</w:t>
      </w:r>
      <w:r w:rsidR="00A421A5">
        <w:rPr>
          <w:rFonts w:ascii="Times New Roman" w:eastAsia="Times New Roman" w:hAnsi="Times New Roman" w:cs="Times New Roman"/>
          <w:b/>
          <w:i/>
          <w:sz w:val="24"/>
          <w:szCs w:val="24"/>
          <w:lang w:eastAsia="en-AU"/>
        </w:rPr>
        <w:t>s</w:t>
      </w:r>
      <w:r w:rsidR="00500B50" w:rsidRPr="00500B50">
        <w:rPr>
          <w:rFonts w:ascii="Times New Roman" w:eastAsia="Times New Roman" w:hAnsi="Times New Roman" w:cs="Times New Roman"/>
          <w:b/>
          <w:i/>
          <w:sz w:val="24"/>
          <w:szCs w:val="24"/>
          <w:lang w:eastAsia="en-AU"/>
        </w:rPr>
        <w:t xml:space="preserve"> Standard</w:t>
      </w:r>
      <w:r w:rsidR="00500B50" w:rsidRPr="00500B50">
        <w:rPr>
          <w:rFonts w:ascii="Times New Roman" w:eastAsia="Times New Roman" w:hAnsi="Times New Roman" w:cs="Times New Roman"/>
          <w:sz w:val="24"/>
          <w:szCs w:val="24"/>
          <w:lang w:eastAsia="en-AU"/>
        </w:rPr>
        <w:t xml:space="preserve">. </w:t>
      </w:r>
    </w:p>
    <w:p w:rsidR="009D183F" w:rsidRDefault="00500B50" w:rsidP="007A25ED">
      <w:pPr>
        <w:spacing w:before="100" w:beforeAutospacing="1" w:after="100" w:afterAutospacing="1"/>
        <w:rPr>
          <w:rFonts w:ascii="Times New Roman" w:eastAsia="Times New Roman" w:hAnsi="Times New Roman" w:cs="Times New Roman"/>
          <w:sz w:val="24"/>
          <w:szCs w:val="24"/>
          <w:lang w:eastAsia="en-AU"/>
        </w:rPr>
      </w:pPr>
      <w:r w:rsidRPr="00500B50">
        <w:rPr>
          <w:rFonts w:ascii="Times New Roman" w:eastAsia="Times New Roman" w:hAnsi="Times New Roman" w:cs="Times New Roman"/>
          <w:sz w:val="24"/>
          <w:szCs w:val="24"/>
          <w:lang w:eastAsia="en-AU"/>
        </w:rPr>
        <w:t xml:space="preserve">The new definition of </w:t>
      </w:r>
      <w:r w:rsidRPr="00500B50">
        <w:rPr>
          <w:rFonts w:ascii="Times New Roman" w:eastAsia="Times New Roman" w:hAnsi="Times New Roman" w:cs="Times New Roman"/>
          <w:b/>
          <w:sz w:val="24"/>
          <w:szCs w:val="24"/>
          <w:lang w:eastAsia="en-AU"/>
        </w:rPr>
        <w:t>A</w:t>
      </w:r>
      <w:r w:rsidRPr="00500B50">
        <w:rPr>
          <w:rFonts w:ascii="Times New Roman" w:eastAsia="Times New Roman" w:hAnsi="Times New Roman" w:cs="Times New Roman"/>
          <w:b/>
          <w:i/>
          <w:sz w:val="24"/>
          <w:szCs w:val="24"/>
          <w:lang w:eastAsia="en-AU"/>
        </w:rPr>
        <w:t>ustralian Fish Name</w:t>
      </w:r>
      <w:r w:rsidRPr="00500B50">
        <w:rPr>
          <w:rFonts w:ascii="Times New Roman" w:eastAsia="Times New Roman" w:hAnsi="Times New Roman" w:cs="Times New Roman"/>
          <w:sz w:val="24"/>
          <w:szCs w:val="24"/>
          <w:lang w:eastAsia="en-AU"/>
        </w:rPr>
        <w:t xml:space="preserve"> provides that </w:t>
      </w:r>
      <w:r w:rsidR="0043177F">
        <w:rPr>
          <w:rFonts w:ascii="Times New Roman" w:eastAsia="Times New Roman" w:hAnsi="Times New Roman" w:cs="Times New Roman"/>
          <w:sz w:val="24"/>
          <w:szCs w:val="24"/>
          <w:lang w:eastAsia="en-AU"/>
        </w:rPr>
        <w:t xml:space="preserve">a reference to an Australian Fish Name, in </w:t>
      </w:r>
      <w:r w:rsidRPr="00500B50">
        <w:rPr>
          <w:rFonts w:ascii="Times New Roman" w:eastAsia="Times New Roman" w:hAnsi="Times New Roman" w:cs="Times New Roman"/>
          <w:sz w:val="24"/>
          <w:szCs w:val="24"/>
          <w:lang w:eastAsia="en-AU"/>
        </w:rPr>
        <w:t xml:space="preserve">relation to a fish species produced in Australia or imported to Australia, is a reference to the standard fish name for the species in the </w:t>
      </w:r>
      <w:r w:rsidR="00AD64D7" w:rsidRPr="00AD64D7">
        <w:rPr>
          <w:rFonts w:ascii="Times New Roman" w:eastAsia="Times New Roman" w:hAnsi="Times New Roman" w:cs="Times New Roman"/>
          <w:sz w:val="24"/>
          <w:szCs w:val="24"/>
          <w:lang w:eastAsia="en-AU"/>
        </w:rPr>
        <w:t>Australian Fish Names Standard</w:t>
      </w:r>
      <w:r w:rsidRPr="00500B50">
        <w:rPr>
          <w:rFonts w:ascii="Times New Roman" w:eastAsia="Times New Roman" w:hAnsi="Times New Roman" w:cs="Times New Roman"/>
          <w:sz w:val="24"/>
          <w:szCs w:val="24"/>
          <w:lang w:eastAsia="en-AU"/>
        </w:rPr>
        <w:t xml:space="preserve">.   Prior to this amendment, the definition for </w:t>
      </w:r>
      <w:r w:rsidRPr="00500B50">
        <w:rPr>
          <w:rFonts w:ascii="Times New Roman" w:eastAsia="Times New Roman" w:hAnsi="Times New Roman" w:cs="Times New Roman"/>
          <w:b/>
          <w:i/>
          <w:sz w:val="24"/>
          <w:szCs w:val="24"/>
          <w:lang w:eastAsia="en-AU"/>
        </w:rPr>
        <w:t>Australian Fish Name</w:t>
      </w:r>
      <w:r w:rsidRPr="00500B50">
        <w:rPr>
          <w:rFonts w:ascii="Times New Roman" w:eastAsia="Times New Roman" w:hAnsi="Times New Roman" w:cs="Times New Roman"/>
          <w:sz w:val="24"/>
          <w:szCs w:val="24"/>
          <w:lang w:eastAsia="en-AU"/>
        </w:rPr>
        <w:t xml:space="preserve"> provided that this was a reference to the name for the fish as listed in the </w:t>
      </w:r>
      <w:r w:rsidRPr="00500B50">
        <w:rPr>
          <w:rFonts w:ascii="Times New Roman" w:eastAsia="Times New Roman" w:hAnsi="Times New Roman" w:cs="Times New Roman"/>
          <w:i/>
          <w:sz w:val="24"/>
          <w:szCs w:val="24"/>
          <w:lang w:eastAsia="en-AU"/>
        </w:rPr>
        <w:t>Australian Seafood Handbook Domestic Species</w:t>
      </w:r>
      <w:r w:rsidR="00793DCF">
        <w:rPr>
          <w:rFonts w:ascii="Times New Roman" w:eastAsia="Times New Roman" w:hAnsi="Times New Roman" w:cs="Times New Roman"/>
          <w:i/>
          <w:sz w:val="24"/>
          <w:szCs w:val="24"/>
          <w:lang w:eastAsia="en-AU"/>
        </w:rPr>
        <w:t xml:space="preserve"> </w:t>
      </w:r>
      <w:r w:rsidR="00793DCF">
        <w:rPr>
          <w:rFonts w:ascii="Times New Roman" w:eastAsia="Times New Roman" w:hAnsi="Times New Roman" w:cs="Times New Roman"/>
          <w:sz w:val="24"/>
          <w:szCs w:val="24"/>
          <w:lang w:eastAsia="en-AU"/>
        </w:rPr>
        <w:t>(CSIRO, 2001)</w:t>
      </w:r>
      <w:r w:rsidRPr="00500B50">
        <w:rPr>
          <w:rFonts w:ascii="Times New Roman" w:eastAsia="Times New Roman" w:hAnsi="Times New Roman" w:cs="Times New Roman"/>
          <w:sz w:val="24"/>
          <w:szCs w:val="24"/>
          <w:lang w:eastAsia="en-AU"/>
        </w:rPr>
        <w:t xml:space="preserve">.  </w:t>
      </w:r>
    </w:p>
    <w:p w:rsidR="00C74380" w:rsidRDefault="00604ED6" w:rsidP="007A25ED">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item </w:t>
      </w:r>
      <w:r w:rsidR="00620B16">
        <w:rPr>
          <w:rFonts w:ascii="Times New Roman" w:eastAsia="Times New Roman" w:hAnsi="Times New Roman" w:cs="Times New Roman"/>
          <w:sz w:val="24"/>
          <w:szCs w:val="24"/>
          <w:lang w:eastAsia="en-AU"/>
        </w:rPr>
        <w:t xml:space="preserve">also </w:t>
      </w:r>
      <w:r>
        <w:rPr>
          <w:rFonts w:ascii="Times New Roman" w:eastAsia="Times New Roman" w:hAnsi="Times New Roman" w:cs="Times New Roman"/>
          <w:sz w:val="24"/>
          <w:szCs w:val="24"/>
          <w:lang w:eastAsia="en-AU"/>
        </w:rPr>
        <w:t xml:space="preserve">inserts a new definition which provides that a reference to </w:t>
      </w:r>
      <w:r w:rsidR="00170923" w:rsidRPr="00170923">
        <w:rPr>
          <w:rFonts w:ascii="Times New Roman" w:eastAsia="Times New Roman" w:hAnsi="Times New Roman" w:cs="Times New Roman"/>
          <w:i/>
          <w:sz w:val="24"/>
          <w:szCs w:val="24"/>
          <w:lang w:eastAsia="en-AU"/>
        </w:rPr>
        <w:t>the Australian Fish Names Standard</w:t>
      </w:r>
      <w:r>
        <w:rPr>
          <w:rFonts w:ascii="Times New Roman" w:eastAsia="Times New Roman" w:hAnsi="Times New Roman" w:cs="Times New Roman"/>
          <w:sz w:val="24"/>
          <w:szCs w:val="24"/>
          <w:lang w:eastAsia="en-AU"/>
        </w:rPr>
        <w:t xml:space="preserve"> in these Orders is a reference to </w:t>
      </w:r>
      <w:r w:rsidR="00B73FF5">
        <w:rPr>
          <w:rFonts w:ascii="Times New Roman" w:eastAsia="Times New Roman" w:hAnsi="Times New Roman" w:cs="Times New Roman"/>
          <w:sz w:val="24"/>
          <w:szCs w:val="24"/>
          <w:lang w:eastAsia="en-AU"/>
        </w:rPr>
        <w:t xml:space="preserve">the publication titled the </w:t>
      </w:r>
      <w:r>
        <w:rPr>
          <w:rFonts w:ascii="Times New Roman" w:eastAsia="Times New Roman" w:hAnsi="Times New Roman" w:cs="Times New Roman"/>
          <w:sz w:val="24"/>
          <w:szCs w:val="24"/>
          <w:lang w:eastAsia="en-AU"/>
        </w:rPr>
        <w:t>Australian Standard AS SSA 5300</w:t>
      </w:r>
      <w:r w:rsidR="00C74380">
        <w:rPr>
          <w:rFonts w:ascii="Times New Roman" w:eastAsia="Times New Roman" w:hAnsi="Times New Roman" w:cs="Times New Roman"/>
          <w:sz w:val="24"/>
          <w:szCs w:val="24"/>
          <w:lang w:eastAsia="en-AU"/>
        </w:rPr>
        <w:t xml:space="preserve">-2009.  </w:t>
      </w:r>
      <w:r w:rsidR="00793DCF">
        <w:rPr>
          <w:rFonts w:ascii="Times New Roman" w:eastAsia="Times New Roman" w:hAnsi="Times New Roman" w:cs="Times New Roman"/>
          <w:sz w:val="24"/>
          <w:szCs w:val="24"/>
          <w:lang w:eastAsia="en-AU"/>
        </w:rPr>
        <w:t xml:space="preserve">This standard is authored by Seafood Service Australia, Fish Names Committee. </w:t>
      </w:r>
      <w:r w:rsidR="00C74380">
        <w:rPr>
          <w:rFonts w:ascii="Times New Roman" w:eastAsia="Times New Roman" w:hAnsi="Times New Roman" w:cs="Times New Roman"/>
          <w:sz w:val="24"/>
          <w:szCs w:val="24"/>
          <w:lang w:eastAsia="en-AU"/>
        </w:rPr>
        <w:t xml:space="preserve">The </w:t>
      </w:r>
      <w:r w:rsidR="00620B16">
        <w:rPr>
          <w:rFonts w:ascii="Times New Roman" w:eastAsia="Times New Roman" w:hAnsi="Times New Roman" w:cs="Times New Roman"/>
          <w:sz w:val="24"/>
          <w:szCs w:val="24"/>
          <w:lang w:eastAsia="en-AU"/>
        </w:rPr>
        <w:t xml:space="preserve">effect </w:t>
      </w:r>
      <w:r w:rsidR="00C74380">
        <w:rPr>
          <w:rFonts w:ascii="Times New Roman" w:eastAsia="Times New Roman" w:hAnsi="Times New Roman" w:cs="Times New Roman"/>
          <w:sz w:val="24"/>
          <w:szCs w:val="24"/>
          <w:lang w:eastAsia="en-AU"/>
        </w:rPr>
        <w:t>of the</w:t>
      </w:r>
      <w:r w:rsidR="00620B16">
        <w:rPr>
          <w:rFonts w:ascii="Times New Roman" w:eastAsia="Times New Roman" w:hAnsi="Times New Roman" w:cs="Times New Roman"/>
          <w:sz w:val="24"/>
          <w:szCs w:val="24"/>
          <w:lang w:eastAsia="en-AU"/>
        </w:rPr>
        <w:t xml:space="preserve"> new</w:t>
      </w:r>
      <w:r w:rsidR="00C74380">
        <w:rPr>
          <w:rFonts w:ascii="Times New Roman" w:eastAsia="Times New Roman" w:hAnsi="Times New Roman" w:cs="Times New Roman"/>
          <w:sz w:val="24"/>
          <w:szCs w:val="24"/>
          <w:lang w:eastAsia="en-AU"/>
        </w:rPr>
        <w:t xml:space="preserve"> definition is to </w:t>
      </w:r>
      <w:r w:rsidR="00467ECB">
        <w:rPr>
          <w:rFonts w:ascii="Times New Roman" w:eastAsia="Times New Roman" w:hAnsi="Times New Roman" w:cs="Times New Roman"/>
          <w:sz w:val="24"/>
          <w:szCs w:val="24"/>
          <w:lang w:eastAsia="en-AU"/>
        </w:rPr>
        <w:t xml:space="preserve">incorporate by reference </w:t>
      </w:r>
      <w:r w:rsidR="00620B16">
        <w:rPr>
          <w:rFonts w:ascii="Times New Roman" w:eastAsia="Times New Roman" w:hAnsi="Times New Roman" w:cs="Times New Roman"/>
          <w:sz w:val="24"/>
          <w:szCs w:val="24"/>
          <w:lang w:eastAsia="en-AU"/>
        </w:rPr>
        <w:t>the Austral</w:t>
      </w:r>
      <w:r w:rsidR="00467ECB">
        <w:rPr>
          <w:rFonts w:ascii="Times New Roman" w:eastAsia="Times New Roman" w:hAnsi="Times New Roman" w:cs="Times New Roman"/>
          <w:sz w:val="24"/>
          <w:szCs w:val="24"/>
          <w:lang w:eastAsia="en-AU"/>
        </w:rPr>
        <w:t>i</w:t>
      </w:r>
      <w:r w:rsidR="00620B16">
        <w:rPr>
          <w:rFonts w:ascii="Times New Roman" w:eastAsia="Times New Roman" w:hAnsi="Times New Roman" w:cs="Times New Roman"/>
          <w:sz w:val="24"/>
          <w:szCs w:val="24"/>
          <w:lang w:eastAsia="en-AU"/>
        </w:rPr>
        <w:t>a</w:t>
      </w:r>
      <w:r w:rsidR="00467ECB">
        <w:rPr>
          <w:rFonts w:ascii="Times New Roman" w:eastAsia="Times New Roman" w:hAnsi="Times New Roman" w:cs="Times New Roman"/>
          <w:sz w:val="24"/>
          <w:szCs w:val="24"/>
          <w:lang w:eastAsia="en-AU"/>
        </w:rPr>
        <w:t xml:space="preserve">n Fish Name Standard </w:t>
      </w:r>
      <w:r w:rsidR="00620B16">
        <w:rPr>
          <w:rFonts w:ascii="Times New Roman" w:eastAsia="Times New Roman" w:hAnsi="Times New Roman" w:cs="Times New Roman"/>
          <w:sz w:val="24"/>
          <w:szCs w:val="24"/>
          <w:lang w:eastAsia="en-AU"/>
        </w:rPr>
        <w:t xml:space="preserve">into the definition of </w:t>
      </w:r>
      <w:r w:rsidR="00AD64D7" w:rsidRPr="00AD64D7">
        <w:rPr>
          <w:rFonts w:ascii="Times New Roman" w:eastAsia="Times New Roman" w:hAnsi="Times New Roman" w:cs="Times New Roman"/>
          <w:b/>
          <w:i/>
          <w:sz w:val="24"/>
          <w:szCs w:val="24"/>
          <w:lang w:eastAsia="en-AU"/>
        </w:rPr>
        <w:t>Australian Fish Name</w:t>
      </w:r>
      <w:r w:rsidR="0043177F">
        <w:rPr>
          <w:rFonts w:ascii="Times New Roman" w:eastAsia="Times New Roman" w:hAnsi="Times New Roman" w:cs="Times New Roman"/>
          <w:b/>
          <w:sz w:val="24"/>
          <w:szCs w:val="24"/>
          <w:lang w:eastAsia="en-AU"/>
        </w:rPr>
        <w:t>,</w:t>
      </w:r>
      <w:r w:rsidR="00620B16">
        <w:rPr>
          <w:rFonts w:ascii="Times New Roman" w:eastAsia="Times New Roman" w:hAnsi="Times New Roman" w:cs="Times New Roman"/>
          <w:sz w:val="24"/>
          <w:szCs w:val="24"/>
          <w:lang w:eastAsia="en-AU"/>
        </w:rPr>
        <w:t xml:space="preserve"> which directly refers to the </w:t>
      </w:r>
      <w:r w:rsidR="00AD64D7" w:rsidRPr="00AD64D7">
        <w:rPr>
          <w:rFonts w:ascii="Times New Roman" w:eastAsia="Times New Roman" w:hAnsi="Times New Roman" w:cs="Times New Roman"/>
          <w:sz w:val="24"/>
          <w:szCs w:val="24"/>
          <w:lang w:eastAsia="en-AU"/>
        </w:rPr>
        <w:t>Australian Fish Name Standard</w:t>
      </w:r>
      <w:r w:rsidR="00620B16" w:rsidRPr="00620B16">
        <w:rPr>
          <w:rFonts w:ascii="Times New Roman" w:eastAsia="Times New Roman" w:hAnsi="Times New Roman" w:cs="Times New Roman"/>
          <w:b/>
          <w:i/>
          <w:sz w:val="24"/>
          <w:szCs w:val="24"/>
          <w:lang w:eastAsia="en-AU"/>
        </w:rPr>
        <w:t>.</w:t>
      </w:r>
      <w:r w:rsidR="00620B16">
        <w:rPr>
          <w:rFonts w:ascii="Times New Roman" w:eastAsia="Times New Roman" w:hAnsi="Times New Roman" w:cs="Times New Roman"/>
          <w:sz w:val="24"/>
          <w:szCs w:val="24"/>
          <w:lang w:eastAsia="en-AU"/>
        </w:rPr>
        <w:t xml:space="preserve"> </w:t>
      </w:r>
    </w:p>
    <w:p w:rsidR="00E50D2F" w:rsidRDefault="003E632B" w:rsidP="007A25ED">
      <w:pPr>
        <w:autoSpaceDE w:val="0"/>
        <w:autoSpaceDN w:val="0"/>
        <w:adjustRightInd w:val="0"/>
        <w:spacing w:after="0"/>
        <w:rPr>
          <w:rFonts w:ascii="Times New Roman" w:hAnsi="Times New Roman" w:cs="Times New Roman"/>
          <w:color w:val="000000"/>
          <w:sz w:val="24"/>
          <w:szCs w:val="24"/>
        </w:rPr>
      </w:pPr>
      <w:r w:rsidRPr="003E632B">
        <w:rPr>
          <w:rFonts w:ascii="Times New Roman" w:hAnsi="Times New Roman" w:cs="Times New Roman"/>
          <w:color w:val="000000"/>
          <w:sz w:val="24"/>
          <w:szCs w:val="24"/>
          <w:u w:val="single"/>
        </w:rPr>
        <w:t>Item 2</w:t>
      </w:r>
      <w:r w:rsidR="00165647">
        <w:rPr>
          <w:rFonts w:ascii="Times New Roman" w:hAnsi="Times New Roman" w:cs="Times New Roman"/>
          <w:color w:val="000000"/>
          <w:sz w:val="24"/>
          <w:szCs w:val="24"/>
        </w:rPr>
        <w:t xml:space="preserve"> amends the definition of </w:t>
      </w:r>
      <w:r w:rsidR="00AD64D7" w:rsidRPr="00AD64D7">
        <w:rPr>
          <w:rFonts w:ascii="Times New Roman" w:hAnsi="Times New Roman" w:cs="Times New Roman"/>
          <w:b/>
          <w:i/>
          <w:color w:val="000000"/>
          <w:sz w:val="24"/>
          <w:szCs w:val="24"/>
        </w:rPr>
        <w:t>occupier</w:t>
      </w:r>
      <w:r w:rsidR="00165647">
        <w:rPr>
          <w:rFonts w:ascii="Times New Roman" w:hAnsi="Times New Roman" w:cs="Times New Roman"/>
          <w:color w:val="000000"/>
          <w:sz w:val="24"/>
          <w:szCs w:val="24"/>
        </w:rPr>
        <w:t xml:space="preserve"> in Order 8 of the Principal Orders. </w:t>
      </w:r>
      <w:r w:rsidR="00216E02">
        <w:rPr>
          <w:rFonts w:ascii="Times New Roman" w:hAnsi="Times New Roman" w:cs="Times New Roman"/>
          <w:color w:val="000000"/>
          <w:sz w:val="24"/>
          <w:szCs w:val="24"/>
        </w:rPr>
        <w:t xml:space="preserve"> The item omits the words ‘registered; and’ at the end of paragraph (a) of the definition </w:t>
      </w:r>
      <w:r w:rsidR="009E2B01">
        <w:rPr>
          <w:rFonts w:ascii="Times New Roman" w:hAnsi="Times New Roman" w:cs="Times New Roman"/>
          <w:color w:val="000000"/>
          <w:sz w:val="24"/>
          <w:szCs w:val="24"/>
        </w:rPr>
        <w:t xml:space="preserve">of </w:t>
      </w:r>
      <w:r w:rsidR="00AD64D7" w:rsidRPr="00AD64D7">
        <w:rPr>
          <w:rFonts w:ascii="Times New Roman" w:hAnsi="Times New Roman" w:cs="Times New Roman"/>
          <w:b/>
          <w:i/>
          <w:color w:val="000000"/>
          <w:sz w:val="24"/>
          <w:szCs w:val="24"/>
        </w:rPr>
        <w:t>occupier</w:t>
      </w:r>
      <w:r w:rsidR="009E2B01">
        <w:rPr>
          <w:rFonts w:ascii="Times New Roman" w:hAnsi="Times New Roman" w:cs="Times New Roman"/>
          <w:color w:val="000000"/>
          <w:sz w:val="24"/>
          <w:szCs w:val="24"/>
        </w:rPr>
        <w:t xml:space="preserve"> </w:t>
      </w:r>
      <w:r w:rsidR="00216E02">
        <w:rPr>
          <w:rFonts w:ascii="Times New Roman" w:hAnsi="Times New Roman" w:cs="Times New Roman"/>
          <w:color w:val="000000"/>
          <w:sz w:val="24"/>
          <w:szCs w:val="24"/>
        </w:rPr>
        <w:t xml:space="preserve">and inserts </w:t>
      </w:r>
      <w:r w:rsidR="009E2B01">
        <w:rPr>
          <w:rFonts w:ascii="Times New Roman" w:hAnsi="Times New Roman" w:cs="Times New Roman"/>
          <w:color w:val="000000"/>
          <w:sz w:val="24"/>
          <w:szCs w:val="24"/>
        </w:rPr>
        <w:t xml:space="preserve">in its place </w:t>
      </w:r>
      <w:r w:rsidR="00216E02">
        <w:rPr>
          <w:rFonts w:ascii="Times New Roman" w:hAnsi="Times New Roman" w:cs="Times New Roman"/>
          <w:color w:val="000000"/>
          <w:sz w:val="24"/>
          <w:szCs w:val="24"/>
        </w:rPr>
        <w:t xml:space="preserve">the words ‘registered; or’.  </w:t>
      </w:r>
    </w:p>
    <w:p w:rsidR="00E50D2F" w:rsidRDefault="00E50D2F" w:rsidP="007A25ED">
      <w:pPr>
        <w:autoSpaceDE w:val="0"/>
        <w:autoSpaceDN w:val="0"/>
        <w:adjustRightInd w:val="0"/>
        <w:spacing w:after="0"/>
        <w:rPr>
          <w:rFonts w:ascii="Times New Roman" w:hAnsi="Times New Roman" w:cs="Times New Roman"/>
          <w:color w:val="000000"/>
          <w:sz w:val="24"/>
          <w:szCs w:val="24"/>
        </w:rPr>
      </w:pPr>
    </w:p>
    <w:p w:rsidR="00216E02" w:rsidRPr="007015C3" w:rsidRDefault="00216E02" w:rsidP="007A25E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The purpose of the amendment</w:t>
      </w:r>
      <w:r w:rsidR="00896AE9">
        <w:rPr>
          <w:rFonts w:ascii="Times New Roman" w:hAnsi="Times New Roman" w:cs="Times New Roman"/>
          <w:color w:val="000000"/>
          <w:sz w:val="24"/>
          <w:szCs w:val="24"/>
        </w:rPr>
        <w:t xml:space="preserve"> is to correct a drafting and grammatical error in paragraph (a) of the definition of </w:t>
      </w:r>
      <w:r w:rsidR="00AD64D7" w:rsidRPr="00AD64D7">
        <w:rPr>
          <w:rFonts w:ascii="Times New Roman" w:hAnsi="Times New Roman" w:cs="Times New Roman"/>
          <w:b/>
          <w:i/>
          <w:color w:val="000000"/>
          <w:sz w:val="24"/>
          <w:szCs w:val="24"/>
        </w:rPr>
        <w:t>occupier</w:t>
      </w:r>
      <w:r w:rsidR="009E2B01">
        <w:rPr>
          <w:rFonts w:ascii="Times New Roman" w:hAnsi="Times New Roman" w:cs="Times New Roman"/>
          <w:color w:val="000000"/>
          <w:sz w:val="24"/>
          <w:szCs w:val="24"/>
        </w:rPr>
        <w:t xml:space="preserve"> </w:t>
      </w:r>
      <w:r w:rsidR="00896AE9">
        <w:rPr>
          <w:rFonts w:ascii="Times New Roman" w:hAnsi="Times New Roman" w:cs="Times New Roman"/>
          <w:color w:val="000000"/>
          <w:sz w:val="24"/>
          <w:szCs w:val="24"/>
        </w:rPr>
        <w:t>in the Principal Orders.</w:t>
      </w:r>
    </w:p>
    <w:p w:rsidR="00E01400" w:rsidRDefault="00E01400" w:rsidP="007A25ED">
      <w:pPr>
        <w:autoSpaceDE w:val="0"/>
        <w:autoSpaceDN w:val="0"/>
        <w:adjustRightInd w:val="0"/>
        <w:spacing w:after="0"/>
        <w:rPr>
          <w:rFonts w:ascii="Times New Roman" w:hAnsi="Times New Roman" w:cs="Times New Roman"/>
          <w:sz w:val="24"/>
          <w:szCs w:val="24"/>
        </w:rPr>
      </w:pPr>
    </w:p>
    <w:p w:rsidR="00E50D2F" w:rsidRDefault="003E632B" w:rsidP="007A25ED">
      <w:pPr>
        <w:autoSpaceDE w:val="0"/>
        <w:autoSpaceDN w:val="0"/>
        <w:adjustRightInd w:val="0"/>
        <w:spacing w:after="0"/>
        <w:rPr>
          <w:rFonts w:ascii="Times New Roman" w:hAnsi="Times New Roman" w:cs="Times New Roman"/>
          <w:color w:val="000000"/>
          <w:sz w:val="24"/>
          <w:szCs w:val="24"/>
        </w:rPr>
      </w:pPr>
      <w:r w:rsidRPr="003E632B">
        <w:rPr>
          <w:rFonts w:ascii="Times New Roman" w:hAnsi="Times New Roman" w:cs="Times New Roman"/>
          <w:sz w:val="24"/>
          <w:szCs w:val="24"/>
          <w:u w:val="single"/>
        </w:rPr>
        <w:t>Item 3</w:t>
      </w:r>
      <w:r w:rsidR="00896AE9">
        <w:rPr>
          <w:rFonts w:ascii="Times New Roman" w:hAnsi="Times New Roman" w:cs="Times New Roman"/>
          <w:sz w:val="24"/>
          <w:szCs w:val="24"/>
          <w:u w:val="single"/>
        </w:rPr>
        <w:t xml:space="preserve"> </w:t>
      </w:r>
      <w:r w:rsidR="00896AE9">
        <w:rPr>
          <w:rFonts w:ascii="Times New Roman" w:hAnsi="Times New Roman" w:cs="Times New Roman"/>
          <w:color w:val="000000"/>
          <w:sz w:val="24"/>
          <w:szCs w:val="24"/>
        </w:rPr>
        <w:t xml:space="preserve">amends the definition of </w:t>
      </w:r>
      <w:r w:rsidR="00AD64D7" w:rsidRPr="00AD64D7">
        <w:rPr>
          <w:rFonts w:ascii="Times New Roman" w:hAnsi="Times New Roman" w:cs="Times New Roman"/>
          <w:b/>
          <w:i/>
          <w:color w:val="000000"/>
          <w:sz w:val="24"/>
          <w:szCs w:val="24"/>
        </w:rPr>
        <w:t>occupier</w:t>
      </w:r>
      <w:r w:rsidR="00896AE9">
        <w:rPr>
          <w:rFonts w:ascii="Times New Roman" w:hAnsi="Times New Roman" w:cs="Times New Roman"/>
          <w:color w:val="000000"/>
          <w:sz w:val="24"/>
          <w:szCs w:val="24"/>
        </w:rPr>
        <w:t xml:space="preserve"> in Order 8 of the Principal Orders.  The item omits the words ‘the person’ after ‘if that person cannot be ascertained —</w:t>
      </w:r>
      <w:r w:rsidR="00357CF4">
        <w:rPr>
          <w:rFonts w:ascii="Times New Roman" w:hAnsi="Times New Roman" w:cs="Times New Roman"/>
          <w:color w:val="000000"/>
          <w:sz w:val="24"/>
          <w:szCs w:val="24"/>
        </w:rPr>
        <w:t>‘and</w:t>
      </w:r>
      <w:r w:rsidR="009E2B01">
        <w:rPr>
          <w:rFonts w:ascii="Times New Roman" w:hAnsi="Times New Roman" w:cs="Times New Roman"/>
          <w:color w:val="000000"/>
          <w:sz w:val="24"/>
          <w:szCs w:val="24"/>
        </w:rPr>
        <w:t xml:space="preserve"> inserts in its place </w:t>
      </w:r>
      <w:r w:rsidR="00896AE9">
        <w:rPr>
          <w:rFonts w:ascii="Times New Roman" w:hAnsi="Times New Roman" w:cs="Times New Roman"/>
          <w:color w:val="000000"/>
          <w:sz w:val="24"/>
          <w:szCs w:val="24"/>
        </w:rPr>
        <w:t xml:space="preserve">the words ‘is the person’.  </w:t>
      </w:r>
    </w:p>
    <w:p w:rsidR="00E50D2F" w:rsidRDefault="00E50D2F" w:rsidP="007A25ED">
      <w:pPr>
        <w:autoSpaceDE w:val="0"/>
        <w:autoSpaceDN w:val="0"/>
        <w:adjustRightInd w:val="0"/>
        <w:spacing w:after="0"/>
        <w:rPr>
          <w:rFonts w:ascii="Times New Roman" w:hAnsi="Times New Roman" w:cs="Times New Roman"/>
          <w:color w:val="000000"/>
          <w:sz w:val="24"/>
          <w:szCs w:val="24"/>
        </w:rPr>
      </w:pPr>
    </w:p>
    <w:p w:rsidR="00896AE9" w:rsidRPr="00896AE9" w:rsidRDefault="00896AE9" w:rsidP="007A25ED">
      <w:pPr>
        <w:autoSpaceDE w:val="0"/>
        <w:autoSpaceDN w:val="0"/>
        <w:adjustRightInd w:val="0"/>
        <w:spacing w:after="0"/>
        <w:rPr>
          <w:rFonts w:ascii="Times New Roman" w:hAnsi="Times New Roman" w:cs="Times New Roman"/>
          <w:sz w:val="24"/>
          <w:szCs w:val="24"/>
          <w:u w:val="single"/>
        </w:rPr>
      </w:pPr>
      <w:r>
        <w:rPr>
          <w:rFonts w:ascii="Times New Roman" w:hAnsi="Times New Roman" w:cs="Times New Roman"/>
          <w:color w:val="000000"/>
          <w:sz w:val="24"/>
          <w:szCs w:val="24"/>
        </w:rPr>
        <w:t>The effect of the amendment is to make clear that where the operator of a business preparing fish and fish products for export as food cannot be ascertained then it is deemed to be the person in charge of the operations.  Paragraph (b) as it is currently worded does not make it clear that there are two individuals being described.</w:t>
      </w:r>
    </w:p>
    <w:p w:rsidR="009E2B01" w:rsidRDefault="009E2B01" w:rsidP="007A25ED">
      <w:pPr>
        <w:autoSpaceDE w:val="0"/>
        <w:autoSpaceDN w:val="0"/>
        <w:adjustRightInd w:val="0"/>
        <w:spacing w:after="0"/>
        <w:rPr>
          <w:rFonts w:ascii="Times New Roman" w:hAnsi="Times New Roman" w:cs="Times New Roman"/>
          <w:color w:val="000000"/>
          <w:sz w:val="24"/>
          <w:szCs w:val="24"/>
        </w:rPr>
      </w:pPr>
    </w:p>
    <w:p w:rsidR="00896AE9" w:rsidRDefault="00896AE9" w:rsidP="007A25E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amendment is to correct a drafting and grammatical error in paragraph (b) of the definition of </w:t>
      </w:r>
      <w:r w:rsidR="00AD64D7" w:rsidRPr="00AD64D7">
        <w:rPr>
          <w:rFonts w:ascii="Times New Roman" w:hAnsi="Times New Roman" w:cs="Times New Roman"/>
          <w:b/>
          <w:i/>
          <w:color w:val="000000"/>
          <w:sz w:val="24"/>
          <w:szCs w:val="24"/>
        </w:rPr>
        <w:t>occupier</w:t>
      </w:r>
      <w:r>
        <w:rPr>
          <w:rFonts w:ascii="Times New Roman" w:hAnsi="Times New Roman" w:cs="Times New Roman"/>
          <w:color w:val="000000"/>
          <w:sz w:val="24"/>
          <w:szCs w:val="24"/>
        </w:rPr>
        <w:t xml:space="preserve"> in the Principal Orders.</w:t>
      </w:r>
    </w:p>
    <w:p w:rsidR="00896AE9" w:rsidRDefault="00896AE9" w:rsidP="007A25ED">
      <w:pPr>
        <w:autoSpaceDE w:val="0"/>
        <w:autoSpaceDN w:val="0"/>
        <w:adjustRightInd w:val="0"/>
        <w:spacing w:after="0"/>
        <w:rPr>
          <w:rFonts w:ascii="Times New Roman" w:hAnsi="Times New Roman" w:cs="Times New Roman"/>
          <w:color w:val="000000"/>
          <w:sz w:val="24"/>
          <w:szCs w:val="24"/>
        </w:rPr>
      </w:pPr>
    </w:p>
    <w:p w:rsidR="00896AE9" w:rsidRPr="007015C3" w:rsidRDefault="003E632B" w:rsidP="007A25ED">
      <w:pPr>
        <w:autoSpaceDE w:val="0"/>
        <w:autoSpaceDN w:val="0"/>
        <w:adjustRightInd w:val="0"/>
        <w:spacing w:after="0"/>
        <w:rPr>
          <w:rFonts w:ascii="Times New Roman" w:hAnsi="Times New Roman" w:cs="Times New Roman"/>
          <w:color w:val="000000"/>
          <w:sz w:val="24"/>
          <w:szCs w:val="24"/>
        </w:rPr>
      </w:pPr>
      <w:r w:rsidRPr="003E632B">
        <w:rPr>
          <w:rFonts w:ascii="Times New Roman" w:hAnsi="Times New Roman" w:cs="Times New Roman"/>
          <w:color w:val="000000"/>
          <w:sz w:val="24"/>
          <w:szCs w:val="24"/>
          <w:u w:val="single"/>
        </w:rPr>
        <w:t>Item 4</w:t>
      </w:r>
      <w:r w:rsidR="00F33B4D">
        <w:rPr>
          <w:rFonts w:ascii="Times New Roman" w:hAnsi="Times New Roman" w:cs="Times New Roman"/>
          <w:color w:val="000000"/>
          <w:sz w:val="24"/>
          <w:szCs w:val="24"/>
        </w:rPr>
        <w:t xml:space="preserve"> </w:t>
      </w:r>
      <w:r w:rsidR="009E2B01">
        <w:rPr>
          <w:rFonts w:ascii="Times New Roman" w:hAnsi="Times New Roman" w:cs="Times New Roman"/>
          <w:color w:val="000000"/>
          <w:sz w:val="24"/>
          <w:szCs w:val="24"/>
        </w:rPr>
        <w:t>amends order 69 of the Principal</w:t>
      </w:r>
      <w:r w:rsidR="003E1F53">
        <w:rPr>
          <w:rFonts w:ascii="Times New Roman" w:hAnsi="Times New Roman" w:cs="Times New Roman"/>
          <w:color w:val="000000"/>
          <w:sz w:val="24"/>
          <w:szCs w:val="24"/>
        </w:rPr>
        <w:t xml:space="preserve"> Orders by renumbering suborders 63.1 and 63.2 as suborders 69.1 and 69.2.  The purpose of the amendment is to correct </w:t>
      </w:r>
      <w:r w:rsidR="009E2B01">
        <w:rPr>
          <w:rFonts w:ascii="Times New Roman" w:hAnsi="Times New Roman" w:cs="Times New Roman"/>
          <w:color w:val="000000"/>
          <w:sz w:val="24"/>
          <w:szCs w:val="24"/>
        </w:rPr>
        <w:t>inco</w:t>
      </w:r>
      <w:r w:rsidR="00B73FF5">
        <w:rPr>
          <w:rFonts w:ascii="Times New Roman" w:hAnsi="Times New Roman" w:cs="Times New Roman"/>
          <w:color w:val="000000"/>
          <w:sz w:val="24"/>
          <w:szCs w:val="24"/>
        </w:rPr>
        <w:t>r</w:t>
      </w:r>
      <w:r w:rsidR="009E2B01">
        <w:rPr>
          <w:rFonts w:ascii="Times New Roman" w:hAnsi="Times New Roman" w:cs="Times New Roman"/>
          <w:color w:val="000000"/>
          <w:sz w:val="24"/>
          <w:szCs w:val="24"/>
        </w:rPr>
        <w:t>rect numbering of the suborders in the Principal Orders</w:t>
      </w:r>
      <w:r w:rsidR="003E1F53">
        <w:rPr>
          <w:rFonts w:ascii="Times New Roman" w:hAnsi="Times New Roman" w:cs="Times New Roman"/>
          <w:color w:val="000000"/>
          <w:sz w:val="24"/>
          <w:szCs w:val="24"/>
        </w:rPr>
        <w:t>.</w:t>
      </w:r>
    </w:p>
    <w:p w:rsidR="009E2B01" w:rsidRDefault="009E2B01" w:rsidP="007A25ED">
      <w:pPr>
        <w:rPr>
          <w:rFonts w:ascii="Times New Roman" w:hAnsi="Times New Roman" w:cs="Times New Roman"/>
          <w:sz w:val="24"/>
          <w:szCs w:val="24"/>
          <w:u w:val="single"/>
        </w:rPr>
      </w:pPr>
    </w:p>
    <w:p w:rsidR="003E1F53" w:rsidRDefault="003E632B" w:rsidP="00793DCF">
      <w:pPr>
        <w:rPr>
          <w:rFonts w:ascii="Times New Roman" w:hAnsi="Times New Roman" w:cs="Times New Roman"/>
          <w:sz w:val="24"/>
          <w:szCs w:val="24"/>
        </w:rPr>
      </w:pPr>
      <w:r w:rsidRPr="003E632B">
        <w:rPr>
          <w:rFonts w:ascii="Times New Roman" w:hAnsi="Times New Roman" w:cs="Times New Roman"/>
          <w:sz w:val="24"/>
          <w:szCs w:val="24"/>
          <w:u w:val="single"/>
        </w:rPr>
        <w:t>Item 5</w:t>
      </w:r>
      <w:r w:rsidR="003E1F53">
        <w:rPr>
          <w:rFonts w:ascii="Times New Roman" w:hAnsi="Times New Roman" w:cs="Times New Roman"/>
          <w:sz w:val="24"/>
          <w:szCs w:val="24"/>
        </w:rPr>
        <w:t xml:space="preserve"> inserts a new subclause </w:t>
      </w:r>
      <w:r w:rsidR="003E1F53" w:rsidRPr="00B73FF5">
        <w:rPr>
          <w:rFonts w:ascii="Times New Roman" w:hAnsi="Times New Roman" w:cs="Times New Roman"/>
          <w:sz w:val="24"/>
          <w:szCs w:val="24"/>
        </w:rPr>
        <w:t>25.1A</w:t>
      </w:r>
      <w:r w:rsidR="003E1F53">
        <w:rPr>
          <w:rFonts w:ascii="Times New Roman" w:hAnsi="Times New Roman" w:cs="Times New Roman"/>
          <w:sz w:val="24"/>
          <w:szCs w:val="24"/>
        </w:rPr>
        <w:t xml:space="preserve"> in Schedule 4 of the Princip</w:t>
      </w:r>
      <w:r w:rsidR="009E2B01">
        <w:rPr>
          <w:rFonts w:ascii="Times New Roman" w:hAnsi="Times New Roman" w:cs="Times New Roman"/>
          <w:sz w:val="24"/>
          <w:szCs w:val="24"/>
        </w:rPr>
        <w:t>al</w:t>
      </w:r>
      <w:r w:rsidR="003E1F53">
        <w:rPr>
          <w:rFonts w:ascii="Times New Roman" w:hAnsi="Times New Roman" w:cs="Times New Roman"/>
          <w:sz w:val="24"/>
          <w:szCs w:val="24"/>
        </w:rPr>
        <w:t xml:space="preserve"> </w:t>
      </w:r>
      <w:r w:rsidR="009E2B01">
        <w:rPr>
          <w:rFonts w:ascii="Times New Roman" w:hAnsi="Times New Roman" w:cs="Times New Roman"/>
          <w:sz w:val="24"/>
          <w:szCs w:val="24"/>
        </w:rPr>
        <w:t>O</w:t>
      </w:r>
      <w:r w:rsidR="003E1F53">
        <w:rPr>
          <w:rFonts w:ascii="Times New Roman" w:hAnsi="Times New Roman" w:cs="Times New Roman"/>
          <w:sz w:val="24"/>
          <w:szCs w:val="24"/>
        </w:rPr>
        <w:t xml:space="preserve">rders.  </w:t>
      </w:r>
      <w:r w:rsidR="004051F8">
        <w:rPr>
          <w:rFonts w:ascii="Times New Roman" w:hAnsi="Times New Roman" w:cs="Times New Roman"/>
          <w:sz w:val="24"/>
          <w:szCs w:val="24"/>
        </w:rPr>
        <w:t>Clause 25 of Schedule 4 provides for protective clothing to be worn in a food handling area</w:t>
      </w:r>
      <w:r w:rsidR="00793DCF">
        <w:rPr>
          <w:rFonts w:ascii="Times New Roman" w:hAnsi="Times New Roman" w:cs="Times New Roman"/>
          <w:sz w:val="24"/>
          <w:szCs w:val="24"/>
        </w:rPr>
        <w:t>.</w:t>
      </w:r>
    </w:p>
    <w:p w:rsidR="00B73FF5" w:rsidRDefault="00B73FF5" w:rsidP="007A25ED">
      <w:pPr>
        <w:rPr>
          <w:rFonts w:ascii="Times New Roman" w:hAnsi="Times New Roman" w:cs="Times New Roman"/>
          <w:sz w:val="24"/>
          <w:szCs w:val="24"/>
        </w:rPr>
      </w:pPr>
      <w:r>
        <w:rPr>
          <w:rFonts w:ascii="Times New Roman" w:hAnsi="Times New Roman" w:cs="Times New Roman"/>
          <w:sz w:val="24"/>
          <w:szCs w:val="24"/>
        </w:rPr>
        <w:t>The effect of the new subclause 25.1A is to make clear that where fish and fish products are already packaged and they are handled or stored in a food handling area set aside solely for that purpose</w:t>
      </w:r>
      <w:r w:rsidR="0043177F">
        <w:rPr>
          <w:rFonts w:ascii="Times New Roman" w:hAnsi="Times New Roman" w:cs="Times New Roman"/>
          <w:sz w:val="24"/>
          <w:szCs w:val="24"/>
        </w:rPr>
        <w:t>,</w:t>
      </w:r>
      <w:r>
        <w:rPr>
          <w:rFonts w:ascii="Times New Roman" w:hAnsi="Times New Roman" w:cs="Times New Roman"/>
          <w:sz w:val="24"/>
          <w:szCs w:val="24"/>
        </w:rPr>
        <w:t xml:space="preserve"> </w:t>
      </w:r>
      <w:r w:rsidR="00793DCF">
        <w:rPr>
          <w:rFonts w:ascii="Times New Roman" w:hAnsi="Times New Roman" w:cs="Times New Roman"/>
          <w:sz w:val="24"/>
          <w:szCs w:val="24"/>
        </w:rPr>
        <w:t>subclause 25.1 does not apply</w:t>
      </w:r>
      <w:r>
        <w:rPr>
          <w:rFonts w:ascii="Times New Roman" w:hAnsi="Times New Roman" w:cs="Times New Roman"/>
          <w:sz w:val="24"/>
          <w:szCs w:val="24"/>
        </w:rPr>
        <w:t xml:space="preserve">.  </w:t>
      </w:r>
    </w:p>
    <w:p w:rsidR="0071513C" w:rsidRDefault="009362EF" w:rsidP="007A25ED">
      <w:pPr>
        <w:rPr>
          <w:rFonts w:ascii="Times New Roman" w:hAnsi="Times New Roman" w:cs="Times New Roman"/>
          <w:sz w:val="24"/>
          <w:szCs w:val="24"/>
        </w:rPr>
      </w:pPr>
      <w:r>
        <w:rPr>
          <w:rFonts w:ascii="Times New Roman" w:hAnsi="Times New Roman" w:cs="Times New Roman"/>
          <w:sz w:val="24"/>
          <w:szCs w:val="24"/>
        </w:rPr>
        <w:t>The purpose of the amendment is to waive the requirement for a person to wear protective clothing in a food handling area in establishments that store packaged fish and packaged fish products</w:t>
      </w:r>
      <w:r w:rsidR="0043177F">
        <w:rPr>
          <w:rFonts w:ascii="Times New Roman" w:hAnsi="Times New Roman" w:cs="Times New Roman"/>
          <w:sz w:val="24"/>
          <w:szCs w:val="24"/>
        </w:rPr>
        <w:t>,</w:t>
      </w:r>
      <w:r>
        <w:rPr>
          <w:rFonts w:ascii="Times New Roman" w:hAnsi="Times New Roman" w:cs="Times New Roman"/>
          <w:sz w:val="24"/>
          <w:szCs w:val="24"/>
        </w:rPr>
        <w:t xml:space="preserve"> as the risk of contamination is low. </w:t>
      </w:r>
    </w:p>
    <w:p w:rsidR="00586935" w:rsidRDefault="003E632B" w:rsidP="007A25ED">
      <w:pPr>
        <w:rPr>
          <w:rFonts w:ascii="Times New Roman" w:hAnsi="Times New Roman" w:cs="Times New Roman"/>
          <w:sz w:val="24"/>
          <w:szCs w:val="24"/>
        </w:rPr>
      </w:pPr>
      <w:r w:rsidRPr="00B10923">
        <w:rPr>
          <w:rFonts w:ascii="Times New Roman" w:hAnsi="Times New Roman" w:cs="Times New Roman"/>
          <w:sz w:val="24"/>
          <w:szCs w:val="24"/>
          <w:u w:val="single"/>
        </w:rPr>
        <w:t>Item 6</w:t>
      </w:r>
      <w:r w:rsidR="00B62B73">
        <w:rPr>
          <w:rFonts w:ascii="Times New Roman" w:hAnsi="Times New Roman" w:cs="Times New Roman"/>
          <w:sz w:val="24"/>
          <w:szCs w:val="24"/>
        </w:rPr>
        <w:t xml:space="preserve"> </w:t>
      </w:r>
      <w:r w:rsidR="00793DCF">
        <w:rPr>
          <w:rFonts w:ascii="Times New Roman" w:hAnsi="Times New Roman" w:cs="Times New Roman"/>
          <w:sz w:val="24"/>
          <w:szCs w:val="24"/>
        </w:rPr>
        <w:t>replaces</w:t>
      </w:r>
      <w:r w:rsidR="00B62B73">
        <w:rPr>
          <w:rFonts w:ascii="Times New Roman" w:hAnsi="Times New Roman" w:cs="Times New Roman"/>
          <w:sz w:val="24"/>
          <w:szCs w:val="24"/>
        </w:rPr>
        <w:t xml:space="preserve"> subclause 3.2 of Schedule 5 of the Princip</w:t>
      </w:r>
      <w:r w:rsidR="0071513C">
        <w:rPr>
          <w:rFonts w:ascii="Times New Roman" w:hAnsi="Times New Roman" w:cs="Times New Roman"/>
          <w:sz w:val="24"/>
          <w:szCs w:val="24"/>
        </w:rPr>
        <w:t>al</w:t>
      </w:r>
      <w:r w:rsidR="00B62B73">
        <w:rPr>
          <w:rFonts w:ascii="Times New Roman" w:hAnsi="Times New Roman" w:cs="Times New Roman"/>
          <w:sz w:val="24"/>
          <w:szCs w:val="24"/>
        </w:rPr>
        <w:t xml:space="preserve"> Orders</w:t>
      </w:r>
      <w:r w:rsidR="003A1D4C">
        <w:rPr>
          <w:rFonts w:ascii="Times New Roman" w:hAnsi="Times New Roman" w:cs="Times New Roman"/>
          <w:sz w:val="24"/>
          <w:szCs w:val="24"/>
        </w:rPr>
        <w:t xml:space="preserve">.  The new subclause provides that the prohibition on the </w:t>
      </w:r>
      <w:r w:rsidR="0008686A">
        <w:rPr>
          <w:rFonts w:ascii="Times New Roman" w:hAnsi="Times New Roman" w:cs="Times New Roman"/>
          <w:sz w:val="24"/>
          <w:szCs w:val="24"/>
        </w:rPr>
        <w:t xml:space="preserve">harvest </w:t>
      </w:r>
      <w:r w:rsidR="003A1D4C">
        <w:rPr>
          <w:rFonts w:ascii="Times New Roman" w:hAnsi="Times New Roman" w:cs="Times New Roman"/>
          <w:sz w:val="24"/>
          <w:szCs w:val="24"/>
        </w:rPr>
        <w:t xml:space="preserve">of shellfish </w:t>
      </w:r>
      <w:r w:rsidR="0008686A">
        <w:rPr>
          <w:rFonts w:ascii="Times New Roman" w:hAnsi="Times New Roman" w:cs="Times New Roman"/>
          <w:sz w:val="24"/>
          <w:szCs w:val="24"/>
        </w:rPr>
        <w:t xml:space="preserve">as export </w:t>
      </w:r>
      <w:r w:rsidR="003A1D4C">
        <w:rPr>
          <w:rFonts w:ascii="Times New Roman" w:hAnsi="Times New Roman" w:cs="Times New Roman"/>
          <w:sz w:val="24"/>
          <w:szCs w:val="24"/>
        </w:rPr>
        <w:t>for food</w:t>
      </w:r>
      <w:r w:rsidR="0071513C">
        <w:rPr>
          <w:rFonts w:ascii="Times New Roman" w:hAnsi="Times New Roman" w:cs="Times New Roman"/>
          <w:sz w:val="24"/>
          <w:szCs w:val="24"/>
        </w:rPr>
        <w:t xml:space="preserve"> from prescribed harvest areas </w:t>
      </w:r>
      <w:r w:rsidR="003A1D4C">
        <w:rPr>
          <w:rFonts w:ascii="Times New Roman" w:hAnsi="Times New Roman" w:cs="Times New Roman"/>
          <w:sz w:val="24"/>
          <w:szCs w:val="24"/>
        </w:rPr>
        <w:t>in subclause 3.1 does not apply</w:t>
      </w:r>
      <w:r w:rsidR="0037431B">
        <w:rPr>
          <w:rFonts w:ascii="Times New Roman" w:hAnsi="Times New Roman" w:cs="Times New Roman"/>
          <w:sz w:val="24"/>
          <w:szCs w:val="24"/>
        </w:rPr>
        <w:t xml:space="preserve"> to</w:t>
      </w:r>
      <w:r w:rsidR="00586935">
        <w:rPr>
          <w:rFonts w:ascii="Times New Roman" w:hAnsi="Times New Roman" w:cs="Times New Roman"/>
          <w:sz w:val="24"/>
          <w:szCs w:val="24"/>
        </w:rPr>
        <w:t>:</w:t>
      </w:r>
    </w:p>
    <w:p w:rsidR="003F6D92" w:rsidRDefault="00AD64D7">
      <w:pPr>
        <w:pStyle w:val="ListParagraph"/>
        <w:numPr>
          <w:ilvl w:val="0"/>
          <w:numId w:val="8"/>
        </w:numPr>
        <w:rPr>
          <w:rFonts w:ascii="Times New Roman" w:hAnsi="Times New Roman" w:cs="Times New Roman"/>
          <w:sz w:val="24"/>
          <w:szCs w:val="24"/>
        </w:rPr>
      </w:pPr>
      <w:r w:rsidRPr="00AD64D7">
        <w:rPr>
          <w:rFonts w:ascii="Times New Roman" w:hAnsi="Times New Roman" w:cs="Times New Roman"/>
          <w:sz w:val="24"/>
          <w:szCs w:val="24"/>
        </w:rPr>
        <w:t xml:space="preserve">scallops or Pinctada spp where the final product is only the adductor muscle; or </w:t>
      </w:r>
    </w:p>
    <w:p w:rsidR="003F6D92" w:rsidRDefault="00AD64D7">
      <w:pPr>
        <w:pStyle w:val="ListParagraph"/>
        <w:numPr>
          <w:ilvl w:val="0"/>
          <w:numId w:val="8"/>
        </w:numPr>
        <w:rPr>
          <w:rFonts w:ascii="Times New Roman" w:hAnsi="Times New Roman" w:cs="Times New Roman"/>
          <w:sz w:val="24"/>
          <w:szCs w:val="24"/>
        </w:rPr>
      </w:pPr>
      <w:r w:rsidRPr="00AD64D7">
        <w:rPr>
          <w:rFonts w:ascii="Times New Roman" w:hAnsi="Times New Roman" w:cs="Times New Roman"/>
          <w:sz w:val="24"/>
          <w:szCs w:val="24"/>
        </w:rPr>
        <w:t xml:space="preserve">to shellfish harvested from offshore locations. </w:t>
      </w:r>
    </w:p>
    <w:p w:rsidR="00B73FF5" w:rsidRDefault="001C5A04" w:rsidP="007A25ED">
      <w:pPr>
        <w:rPr>
          <w:rFonts w:ascii="Times New Roman" w:hAnsi="Times New Roman" w:cs="Times New Roman"/>
          <w:sz w:val="24"/>
          <w:szCs w:val="24"/>
        </w:rPr>
      </w:pPr>
      <w:r>
        <w:rPr>
          <w:rFonts w:ascii="Times New Roman" w:hAnsi="Times New Roman" w:cs="Times New Roman"/>
          <w:sz w:val="24"/>
          <w:szCs w:val="24"/>
        </w:rPr>
        <w:t xml:space="preserve">Prior to this </w:t>
      </w:r>
      <w:r w:rsidR="008A73A3">
        <w:rPr>
          <w:rFonts w:ascii="Times New Roman" w:hAnsi="Times New Roman" w:cs="Times New Roman"/>
          <w:sz w:val="24"/>
          <w:szCs w:val="24"/>
        </w:rPr>
        <w:t>amendment</w:t>
      </w:r>
      <w:r w:rsidR="00B73FF5">
        <w:rPr>
          <w:rFonts w:ascii="Times New Roman" w:hAnsi="Times New Roman" w:cs="Times New Roman"/>
          <w:sz w:val="24"/>
          <w:szCs w:val="24"/>
        </w:rPr>
        <w:t>,</w:t>
      </w:r>
      <w:r w:rsidR="0008686A">
        <w:rPr>
          <w:rFonts w:ascii="Times New Roman" w:hAnsi="Times New Roman" w:cs="Times New Roman"/>
          <w:sz w:val="24"/>
          <w:szCs w:val="24"/>
        </w:rPr>
        <w:t xml:space="preserve"> </w:t>
      </w:r>
      <w:r w:rsidR="00B10923">
        <w:rPr>
          <w:rFonts w:ascii="Times New Roman" w:hAnsi="Times New Roman" w:cs="Times New Roman"/>
          <w:sz w:val="24"/>
          <w:szCs w:val="24"/>
        </w:rPr>
        <w:t xml:space="preserve">the </w:t>
      </w:r>
      <w:r w:rsidR="0008686A">
        <w:rPr>
          <w:rFonts w:ascii="Times New Roman" w:hAnsi="Times New Roman" w:cs="Times New Roman"/>
          <w:sz w:val="24"/>
          <w:szCs w:val="24"/>
        </w:rPr>
        <w:t xml:space="preserve">exemption did not include </w:t>
      </w:r>
      <w:r w:rsidR="00107BA0">
        <w:rPr>
          <w:rFonts w:ascii="Times New Roman" w:hAnsi="Times New Roman" w:cs="Times New Roman"/>
          <w:sz w:val="24"/>
          <w:szCs w:val="24"/>
        </w:rPr>
        <w:t xml:space="preserve">the </w:t>
      </w:r>
      <w:r w:rsidR="0008686A">
        <w:rPr>
          <w:rFonts w:ascii="Times New Roman" w:hAnsi="Times New Roman" w:cs="Times New Roman"/>
          <w:sz w:val="24"/>
          <w:szCs w:val="24"/>
        </w:rPr>
        <w:t xml:space="preserve">adductor </w:t>
      </w:r>
      <w:r w:rsidR="00107BA0">
        <w:rPr>
          <w:rFonts w:ascii="Times New Roman" w:hAnsi="Times New Roman" w:cs="Times New Roman"/>
          <w:sz w:val="24"/>
          <w:szCs w:val="24"/>
        </w:rPr>
        <w:t xml:space="preserve">muscle </w:t>
      </w:r>
      <w:r w:rsidR="0008686A">
        <w:rPr>
          <w:rFonts w:ascii="Times New Roman" w:hAnsi="Times New Roman" w:cs="Times New Roman"/>
          <w:sz w:val="24"/>
          <w:szCs w:val="24"/>
        </w:rPr>
        <w:t xml:space="preserve">of Pinctada </w:t>
      </w:r>
      <w:r w:rsidR="007A25ED">
        <w:rPr>
          <w:rFonts w:ascii="Times New Roman" w:hAnsi="Times New Roman" w:cs="Times New Roman"/>
          <w:sz w:val="24"/>
          <w:szCs w:val="24"/>
        </w:rPr>
        <w:t>s</w:t>
      </w:r>
      <w:r w:rsidR="0008686A">
        <w:rPr>
          <w:rFonts w:ascii="Times New Roman" w:hAnsi="Times New Roman" w:cs="Times New Roman"/>
          <w:sz w:val="24"/>
          <w:szCs w:val="24"/>
        </w:rPr>
        <w:t>pp.</w:t>
      </w:r>
    </w:p>
    <w:p w:rsidR="008A73A3" w:rsidRDefault="007061D1" w:rsidP="007A25ED">
      <w:pPr>
        <w:rPr>
          <w:rFonts w:ascii="Times New Roman" w:hAnsi="Times New Roman" w:cs="Times New Roman"/>
          <w:sz w:val="24"/>
          <w:szCs w:val="24"/>
        </w:rPr>
      </w:pPr>
      <w:r>
        <w:rPr>
          <w:rFonts w:ascii="Times New Roman" w:hAnsi="Times New Roman" w:cs="Times New Roman"/>
          <w:sz w:val="24"/>
          <w:szCs w:val="24"/>
        </w:rPr>
        <w:t>Subclause 3.2 has also been redrafted in line with Plain English drafting principles.</w:t>
      </w:r>
    </w:p>
    <w:p w:rsidR="0071513C" w:rsidRDefault="008A73A3" w:rsidP="007A25ED">
      <w:pPr>
        <w:rPr>
          <w:rFonts w:ascii="Times New Roman" w:hAnsi="Times New Roman" w:cs="Times New Roman"/>
          <w:sz w:val="24"/>
          <w:szCs w:val="24"/>
        </w:rPr>
      </w:pPr>
      <w:r>
        <w:rPr>
          <w:rFonts w:ascii="Times New Roman" w:hAnsi="Times New Roman" w:cs="Times New Roman"/>
          <w:sz w:val="24"/>
          <w:szCs w:val="24"/>
        </w:rPr>
        <w:t>The purpose of the amendment</w:t>
      </w:r>
      <w:r w:rsidR="007061D1">
        <w:rPr>
          <w:rFonts w:ascii="Times New Roman" w:hAnsi="Times New Roman" w:cs="Times New Roman"/>
          <w:sz w:val="24"/>
          <w:szCs w:val="24"/>
        </w:rPr>
        <w:t xml:space="preserve"> is to reflect the department’s assessment that </w:t>
      </w:r>
      <w:r w:rsidR="0008686A">
        <w:rPr>
          <w:rFonts w:ascii="Times New Roman" w:hAnsi="Times New Roman" w:cs="Times New Roman"/>
          <w:sz w:val="24"/>
          <w:szCs w:val="24"/>
        </w:rPr>
        <w:t xml:space="preserve">Pintada </w:t>
      </w:r>
      <w:r w:rsidR="007A25ED">
        <w:rPr>
          <w:rFonts w:ascii="Times New Roman" w:hAnsi="Times New Roman" w:cs="Times New Roman"/>
          <w:sz w:val="24"/>
          <w:szCs w:val="24"/>
        </w:rPr>
        <w:t>s</w:t>
      </w:r>
      <w:r w:rsidR="0008686A">
        <w:rPr>
          <w:rFonts w:ascii="Times New Roman" w:hAnsi="Times New Roman" w:cs="Times New Roman"/>
          <w:sz w:val="24"/>
          <w:szCs w:val="24"/>
        </w:rPr>
        <w:t>pp.</w:t>
      </w:r>
      <w:r w:rsidR="007061D1">
        <w:rPr>
          <w:rFonts w:ascii="Times New Roman" w:hAnsi="Times New Roman" w:cs="Times New Roman"/>
          <w:sz w:val="24"/>
          <w:szCs w:val="24"/>
        </w:rPr>
        <w:t xml:space="preserve"> does not pose the same </w:t>
      </w:r>
      <w:r w:rsidR="0071513C">
        <w:rPr>
          <w:rFonts w:ascii="Times New Roman" w:hAnsi="Times New Roman" w:cs="Times New Roman"/>
          <w:sz w:val="24"/>
          <w:szCs w:val="24"/>
        </w:rPr>
        <w:t xml:space="preserve">food-safety </w:t>
      </w:r>
      <w:r w:rsidR="007061D1">
        <w:rPr>
          <w:rFonts w:ascii="Times New Roman" w:hAnsi="Times New Roman" w:cs="Times New Roman"/>
          <w:sz w:val="24"/>
          <w:szCs w:val="24"/>
        </w:rPr>
        <w:t>risk as a bivalve mollusc</w:t>
      </w:r>
      <w:r w:rsidR="00D72721">
        <w:rPr>
          <w:rFonts w:ascii="Times New Roman" w:hAnsi="Times New Roman" w:cs="Times New Roman"/>
          <w:sz w:val="24"/>
          <w:szCs w:val="24"/>
        </w:rPr>
        <w:t xml:space="preserve"> where the final product </w:t>
      </w:r>
      <w:r w:rsidR="00016115">
        <w:rPr>
          <w:rFonts w:ascii="Times New Roman" w:hAnsi="Times New Roman" w:cs="Times New Roman"/>
          <w:sz w:val="24"/>
          <w:szCs w:val="24"/>
        </w:rPr>
        <w:t xml:space="preserve">for export </w:t>
      </w:r>
      <w:r w:rsidR="00D72721">
        <w:rPr>
          <w:rFonts w:ascii="Times New Roman" w:hAnsi="Times New Roman" w:cs="Times New Roman"/>
          <w:sz w:val="24"/>
          <w:szCs w:val="24"/>
        </w:rPr>
        <w:t xml:space="preserve">is only the adductor muscle. </w:t>
      </w:r>
    </w:p>
    <w:p w:rsidR="00E268A7" w:rsidRDefault="00626506" w:rsidP="007A25ED">
      <w:pPr>
        <w:rPr>
          <w:rFonts w:ascii="Times New Roman" w:hAnsi="Times New Roman" w:cs="Times New Roman"/>
          <w:sz w:val="24"/>
          <w:szCs w:val="24"/>
        </w:rPr>
      </w:pPr>
      <w:r w:rsidRPr="002E0F70">
        <w:rPr>
          <w:rFonts w:ascii="Times New Roman" w:hAnsi="Times New Roman" w:cs="Times New Roman"/>
          <w:sz w:val="24"/>
          <w:szCs w:val="24"/>
          <w:u w:val="single"/>
        </w:rPr>
        <w:t>Ite</w:t>
      </w:r>
      <w:r w:rsidR="008A73A3" w:rsidRPr="002E0F70">
        <w:rPr>
          <w:rFonts w:ascii="Times New Roman" w:hAnsi="Times New Roman" w:cs="Times New Roman"/>
          <w:sz w:val="24"/>
          <w:szCs w:val="24"/>
          <w:u w:val="single"/>
        </w:rPr>
        <w:t>m 7</w:t>
      </w:r>
      <w:r w:rsidR="008A73A3">
        <w:rPr>
          <w:rFonts w:ascii="Times New Roman" w:hAnsi="Times New Roman" w:cs="Times New Roman"/>
          <w:sz w:val="24"/>
          <w:szCs w:val="24"/>
        </w:rPr>
        <w:t xml:space="preserve"> </w:t>
      </w:r>
      <w:r w:rsidR="00DC5CEF">
        <w:rPr>
          <w:rFonts w:ascii="Times New Roman" w:hAnsi="Times New Roman" w:cs="Times New Roman"/>
          <w:sz w:val="24"/>
          <w:szCs w:val="24"/>
        </w:rPr>
        <w:t>omit</w:t>
      </w:r>
      <w:r w:rsidR="00793DCF">
        <w:rPr>
          <w:rFonts w:ascii="Times New Roman" w:hAnsi="Times New Roman" w:cs="Times New Roman"/>
          <w:sz w:val="24"/>
          <w:szCs w:val="24"/>
        </w:rPr>
        <w:t xml:space="preserve">s </w:t>
      </w:r>
      <w:r w:rsidR="00DC5CEF">
        <w:rPr>
          <w:rFonts w:ascii="Times New Roman" w:hAnsi="Times New Roman" w:cs="Times New Roman"/>
          <w:sz w:val="24"/>
          <w:szCs w:val="24"/>
        </w:rPr>
        <w:t>at the start of subparagraph 11.2(b</w:t>
      </w:r>
      <w:r w:rsidR="00E268A7">
        <w:rPr>
          <w:rFonts w:ascii="Times New Roman" w:hAnsi="Times New Roman" w:cs="Times New Roman"/>
          <w:sz w:val="24"/>
          <w:szCs w:val="24"/>
        </w:rPr>
        <w:t>)</w:t>
      </w:r>
      <w:r w:rsidR="00357CF4">
        <w:rPr>
          <w:rFonts w:ascii="Times New Roman" w:hAnsi="Times New Roman" w:cs="Times New Roman"/>
          <w:sz w:val="24"/>
          <w:szCs w:val="24"/>
        </w:rPr>
        <w:t>(</w:t>
      </w:r>
      <w:r w:rsidR="00DC5CEF">
        <w:rPr>
          <w:rFonts w:ascii="Times New Roman" w:hAnsi="Times New Roman" w:cs="Times New Roman"/>
          <w:sz w:val="24"/>
          <w:szCs w:val="24"/>
        </w:rPr>
        <w:t xml:space="preserve">iii) </w:t>
      </w:r>
      <w:r w:rsidR="00793DCF">
        <w:rPr>
          <w:rFonts w:ascii="Times New Roman" w:hAnsi="Times New Roman" w:cs="Times New Roman"/>
          <w:sz w:val="24"/>
          <w:szCs w:val="24"/>
        </w:rPr>
        <w:t xml:space="preserve">of Schedule 9 </w:t>
      </w:r>
      <w:r w:rsidR="00DC5CEF">
        <w:rPr>
          <w:rFonts w:ascii="Times New Roman" w:hAnsi="Times New Roman" w:cs="Times New Roman"/>
          <w:sz w:val="24"/>
          <w:szCs w:val="24"/>
        </w:rPr>
        <w:t xml:space="preserve">the words ‘designates a person’ and inserting the words ‘the designation of a person’.  </w:t>
      </w:r>
    </w:p>
    <w:p w:rsidR="00DC5CEF" w:rsidRPr="007015C3" w:rsidRDefault="00DC5CEF" w:rsidP="007A25ED">
      <w:pPr>
        <w:rPr>
          <w:rFonts w:ascii="Times New Roman" w:hAnsi="Times New Roman" w:cs="Times New Roman"/>
          <w:sz w:val="24"/>
          <w:szCs w:val="24"/>
        </w:rPr>
      </w:pPr>
      <w:r>
        <w:rPr>
          <w:rFonts w:ascii="Times New Roman" w:hAnsi="Times New Roman" w:cs="Times New Roman"/>
          <w:sz w:val="24"/>
          <w:szCs w:val="24"/>
        </w:rPr>
        <w:t>The purpose of the amendment is to correct a grammatical error</w:t>
      </w:r>
      <w:r w:rsidR="00F84B08">
        <w:rPr>
          <w:rFonts w:ascii="Times New Roman" w:hAnsi="Times New Roman" w:cs="Times New Roman"/>
          <w:sz w:val="24"/>
          <w:szCs w:val="24"/>
        </w:rPr>
        <w:t xml:space="preserve"> and to make the langu</w:t>
      </w:r>
      <w:r w:rsidR="00ED47B4">
        <w:rPr>
          <w:rFonts w:ascii="Times New Roman" w:hAnsi="Times New Roman" w:cs="Times New Roman"/>
          <w:sz w:val="24"/>
          <w:szCs w:val="24"/>
        </w:rPr>
        <w:t>a</w:t>
      </w:r>
      <w:r w:rsidR="00F84B08">
        <w:rPr>
          <w:rFonts w:ascii="Times New Roman" w:hAnsi="Times New Roman" w:cs="Times New Roman"/>
          <w:sz w:val="24"/>
          <w:szCs w:val="24"/>
        </w:rPr>
        <w:t xml:space="preserve">ge of the subparagraph consistent with the preceding two subparagraphs.  </w:t>
      </w:r>
    </w:p>
    <w:sectPr w:rsidR="00DC5CEF" w:rsidRPr="007015C3" w:rsidSect="00094B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495"/>
    <w:multiLevelType w:val="hybridMultilevel"/>
    <w:tmpl w:val="FC0E57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2B910D74"/>
    <w:multiLevelType w:val="hybridMultilevel"/>
    <w:tmpl w:val="E082A0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0185056"/>
    <w:multiLevelType w:val="hybridMultilevel"/>
    <w:tmpl w:val="C6EE3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577D19"/>
    <w:multiLevelType w:val="hybridMultilevel"/>
    <w:tmpl w:val="DE4A3A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424639CC"/>
    <w:multiLevelType w:val="hybridMultilevel"/>
    <w:tmpl w:val="00E83C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FBC3722"/>
    <w:multiLevelType w:val="hybridMultilevel"/>
    <w:tmpl w:val="624436FA"/>
    <w:lvl w:ilvl="0" w:tplc="68DE753E">
      <w:numFmt w:val="bullet"/>
      <w:lvlText w:val=""/>
      <w:lvlJc w:val="left"/>
      <w:pPr>
        <w:ind w:left="717" w:hanging="360"/>
      </w:pPr>
      <w:rPr>
        <w:rFonts w:ascii="Times New Roman" w:eastAsia="Times New Roman" w:hAnsi="Times New Roman"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nsid w:val="5364648D"/>
    <w:multiLevelType w:val="hybridMultilevel"/>
    <w:tmpl w:val="6074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295CFC"/>
    <w:multiLevelType w:val="hybridMultilevel"/>
    <w:tmpl w:val="0282A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9715D56"/>
    <w:multiLevelType w:val="hybridMultilevel"/>
    <w:tmpl w:val="29D2D2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B69CD"/>
    <w:rsid w:val="000025AC"/>
    <w:rsid w:val="00016115"/>
    <w:rsid w:val="00026B34"/>
    <w:rsid w:val="000526AC"/>
    <w:rsid w:val="00061218"/>
    <w:rsid w:val="000716CD"/>
    <w:rsid w:val="0008686A"/>
    <w:rsid w:val="00094BE4"/>
    <w:rsid w:val="000C4BF4"/>
    <w:rsid w:val="000D2346"/>
    <w:rsid w:val="000D59C9"/>
    <w:rsid w:val="000D6B1D"/>
    <w:rsid w:val="000F66D0"/>
    <w:rsid w:val="00107BA0"/>
    <w:rsid w:val="00136350"/>
    <w:rsid w:val="00165647"/>
    <w:rsid w:val="00170923"/>
    <w:rsid w:val="0017327B"/>
    <w:rsid w:val="00181849"/>
    <w:rsid w:val="001C5A04"/>
    <w:rsid w:val="001D62AD"/>
    <w:rsid w:val="001F0CDB"/>
    <w:rsid w:val="00216E02"/>
    <w:rsid w:val="00242B84"/>
    <w:rsid w:val="002E0F70"/>
    <w:rsid w:val="002F1BE8"/>
    <w:rsid w:val="00351330"/>
    <w:rsid w:val="003523FA"/>
    <w:rsid w:val="00357CF4"/>
    <w:rsid w:val="0037431B"/>
    <w:rsid w:val="003A1D4C"/>
    <w:rsid w:val="003D7D6B"/>
    <w:rsid w:val="003E1F53"/>
    <w:rsid w:val="003E632B"/>
    <w:rsid w:val="003F6D92"/>
    <w:rsid w:val="004051F8"/>
    <w:rsid w:val="0043177F"/>
    <w:rsid w:val="00467ECB"/>
    <w:rsid w:val="004805E6"/>
    <w:rsid w:val="00492BAD"/>
    <w:rsid w:val="004B2082"/>
    <w:rsid w:val="004B38F5"/>
    <w:rsid w:val="004C1644"/>
    <w:rsid w:val="004C6750"/>
    <w:rsid w:val="00500B50"/>
    <w:rsid w:val="00505300"/>
    <w:rsid w:val="00537931"/>
    <w:rsid w:val="00586935"/>
    <w:rsid w:val="0059282E"/>
    <w:rsid w:val="00595EF9"/>
    <w:rsid w:val="00597A5A"/>
    <w:rsid w:val="005B2DA3"/>
    <w:rsid w:val="005D45B4"/>
    <w:rsid w:val="005E76F4"/>
    <w:rsid w:val="00604ED6"/>
    <w:rsid w:val="00613361"/>
    <w:rsid w:val="00620B16"/>
    <w:rsid w:val="00626506"/>
    <w:rsid w:val="006334C6"/>
    <w:rsid w:val="00662966"/>
    <w:rsid w:val="006B3A48"/>
    <w:rsid w:val="006C6892"/>
    <w:rsid w:val="007015C3"/>
    <w:rsid w:val="007061D1"/>
    <w:rsid w:val="0071513C"/>
    <w:rsid w:val="007314D3"/>
    <w:rsid w:val="00793DCF"/>
    <w:rsid w:val="007A25ED"/>
    <w:rsid w:val="007B5CC1"/>
    <w:rsid w:val="007B69CD"/>
    <w:rsid w:val="007E481F"/>
    <w:rsid w:val="00800725"/>
    <w:rsid w:val="00806D7C"/>
    <w:rsid w:val="00893EC2"/>
    <w:rsid w:val="00896AE9"/>
    <w:rsid w:val="008A73A3"/>
    <w:rsid w:val="00917C7A"/>
    <w:rsid w:val="00930539"/>
    <w:rsid w:val="009362EF"/>
    <w:rsid w:val="00944174"/>
    <w:rsid w:val="009C5C4F"/>
    <w:rsid w:val="009D183F"/>
    <w:rsid w:val="009D3C64"/>
    <w:rsid w:val="009E2B01"/>
    <w:rsid w:val="009E4413"/>
    <w:rsid w:val="009F5E9E"/>
    <w:rsid w:val="00A2152F"/>
    <w:rsid w:val="00A24893"/>
    <w:rsid w:val="00A421A5"/>
    <w:rsid w:val="00AD6067"/>
    <w:rsid w:val="00AD64D7"/>
    <w:rsid w:val="00B10923"/>
    <w:rsid w:val="00B34356"/>
    <w:rsid w:val="00B4651F"/>
    <w:rsid w:val="00B53A3F"/>
    <w:rsid w:val="00B62B73"/>
    <w:rsid w:val="00B73FF5"/>
    <w:rsid w:val="00B77682"/>
    <w:rsid w:val="00BD0D66"/>
    <w:rsid w:val="00BD6E83"/>
    <w:rsid w:val="00BE4E28"/>
    <w:rsid w:val="00C140A9"/>
    <w:rsid w:val="00C159A1"/>
    <w:rsid w:val="00C25E99"/>
    <w:rsid w:val="00C74380"/>
    <w:rsid w:val="00C92321"/>
    <w:rsid w:val="00CB684A"/>
    <w:rsid w:val="00CB74A4"/>
    <w:rsid w:val="00CC244E"/>
    <w:rsid w:val="00D221D7"/>
    <w:rsid w:val="00D34392"/>
    <w:rsid w:val="00D36F35"/>
    <w:rsid w:val="00D72721"/>
    <w:rsid w:val="00DC43BC"/>
    <w:rsid w:val="00DC5CEF"/>
    <w:rsid w:val="00E01400"/>
    <w:rsid w:val="00E17041"/>
    <w:rsid w:val="00E268A7"/>
    <w:rsid w:val="00E2710D"/>
    <w:rsid w:val="00E30549"/>
    <w:rsid w:val="00E3401E"/>
    <w:rsid w:val="00E433F5"/>
    <w:rsid w:val="00E50D2F"/>
    <w:rsid w:val="00E56FFE"/>
    <w:rsid w:val="00ED47B4"/>
    <w:rsid w:val="00ED79AE"/>
    <w:rsid w:val="00EE1471"/>
    <w:rsid w:val="00F33B4D"/>
    <w:rsid w:val="00F35708"/>
    <w:rsid w:val="00F84B08"/>
    <w:rsid w:val="00F84EA3"/>
    <w:rsid w:val="00FC14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CD"/>
  </w:style>
  <w:style w:type="paragraph" w:styleId="Heading1">
    <w:name w:val="heading 1"/>
    <w:basedOn w:val="Normal"/>
    <w:link w:val="Heading1Char"/>
    <w:uiPriority w:val="9"/>
    <w:qFormat/>
    <w:rsid w:val="00A421A5"/>
    <w:pPr>
      <w:spacing w:before="100" w:beforeAutospacing="1" w:after="100" w:afterAutospacing="1" w:line="240" w:lineRule="auto"/>
      <w:outlineLvl w:val="0"/>
    </w:pPr>
    <w:rPr>
      <w:rFonts w:ascii="Verdana" w:eastAsia="Times New Roman" w:hAnsi="Verdana" w:cs="Times New Roman"/>
      <w:b/>
      <w:bCs/>
      <w:color w:val="FF9966"/>
      <w:kern w:val="36"/>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72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0725"/>
    <w:pPr>
      <w:ind w:left="720"/>
      <w:contextualSpacing/>
    </w:pPr>
  </w:style>
  <w:style w:type="paragraph" w:styleId="BalloonText">
    <w:name w:val="Balloon Text"/>
    <w:basedOn w:val="Normal"/>
    <w:link w:val="BalloonTextChar"/>
    <w:uiPriority w:val="99"/>
    <w:semiHidden/>
    <w:unhideWhenUsed/>
    <w:rsid w:val="00800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25"/>
    <w:rPr>
      <w:rFonts w:ascii="Tahoma" w:hAnsi="Tahoma" w:cs="Tahoma"/>
      <w:sz w:val="16"/>
      <w:szCs w:val="16"/>
    </w:rPr>
  </w:style>
  <w:style w:type="character" w:styleId="CommentReference">
    <w:name w:val="annotation reference"/>
    <w:basedOn w:val="DefaultParagraphFont"/>
    <w:uiPriority w:val="99"/>
    <w:semiHidden/>
    <w:unhideWhenUsed/>
    <w:rsid w:val="00ED47B4"/>
    <w:rPr>
      <w:sz w:val="16"/>
      <w:szCs w:val="16"/>
    </w:rPr>
  </w:style>
  <w:style w:type="paragraph" w:styleId="CommentText">
    <w:name w:val="annotation text"/>
    <w:basedOn w:val="Normal"/>
    <w:link w:val="CommentTextChar"/>
    <w:uiPriority w:val="99"/>
    <w:semiHidden/>
    <w:unhideWhenUsed/>
    <w:rsid w:val="00ED47B4"/>
    <w:pPr>
      <w:spacing w:line="240" w:lineRule="auto"/>
    </w:pPr>
    <w:rPr>
      <w:sz w:val="20"/>
      <w:szCs w:val="20"/>
    </w:rPr>
  </w:style>
  <w:style w:type="character" w:customStyle="1" w:styleId="CommentTextChar">
    <w:name w:val="Comment Text Char"/>
    <w:basedOn w:val="DefaultParagraphFont"/>
    <w:link w:val="CommentText"/>
    <w:uiPriority w:val="99"/>
    <w:semiHidden/>
    <w:rsid w:val="00ED47B4"/>
    <w:rPr>
      <w:sz w:val="20"/>
      <w:szCs w:val="20"/>
    </w:rPr>
  </w:style>
  <w:style w:type="paragraph" w:styleId="CommentSubject">
    <w:name w:val="annotation subject"/>
    <w:basedOn w:val="CommentText"/>
    <w:next w:val="CommentText"/>
    <w:link w:val="CommentSubjectChar"/>
    <w:uiPriority w:val="99"/>
    <w:semiHidden/>
    <w:unhideWhenUsed/>
    <w:rsid w:val="00ED47B4"/>
    <w:rPr>
      <w:b/>
      <w:bCs/>
    </w:rPr>
  </w:style>
  <w:style w:type="character" w:customStyle="1" w:styleId="CommentSubjectChar">
    <w:name w:val="Comment Subject Char"/>
    <w:basedOn w:val="CommentTextChar"/>
    <w:link w:val="CommentSubject"/>
    <w:uiPriority w:val="99"/>
    <w:semiHidden/>
    <w:rsid w:val="00ED47B4"/>
    <w:rPr>
      <w:b/>
      <w:bCs/>
    </w:rPr>
  </w:style>
  <w:style w:type="character" w:customStyle="1" w:styleId="Heading1Char">
    <w:name w:val="Heading 1 Char"/>
    <w:basedOn w:val="DefaultParagraphFont"/>
    <w:link w:val="Heading1"/>
    <w:uiPriority w:val="9"/>
    <w:rsid w:val="00A421A5"/>
    <w:rPr>
      <w:rFonts w:ascii="Verdana" w:eastAsia="Times New Roman" w:hAnsi="Verdana" w:cs="Times New Roman"/>
      <w:b/>
      <w:bCs/>
      <w:color w:val="FF9966"/>
      <w:kern w:val="36"/>
      <w:sz w:val="26"/>
      <w:szCs w:val="26"/>
      <w:lang w:eastAsia="en-AU"/>
    </w:rPr>
  </w:style>
</w:styles>
</file>

<file path=word/webSettings.xml><?xml version="1.0" encoding="utf-8"?>
<w:webSettings xmlns:r="http://schemas.openxmlformats.org/officeDocument/2006/relationships" xmlns:w="http://schemas.openxmlformats.org/wordprocessingml/2006/main">
  <w:divs>
    <w:div w:id="1750540885">
      <w:bodyDiv w:val="1"/>
      <w:marLeft w:val="0"/>
      <w:marRight w:val="0"/>
      <w:marTop w:val="0"/>
      <w:marBottom w:val="0"/>
      <w:divBdr>
        <w:top w:val="none" w:sz="0" w:space="0" w:color="auto"/>
        <w:left w:val="none" w:sz="0" w:space="0" w:color="auto"/>
        <w:bottom w:val="none" w:sz="0" w:space="0" w:color="auto"/>
        <w:right w:val="none" w:sz="0" w:space="0" w:color="auto"/>
      </w:divBdr>
      <w:divsChild>
        <w:div w:id="119237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A7CE-54D0-4EC2-8CC6-E1479C46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Jadd Sanson-Fisher</dc:creator>
  <cp:keywords/>
  <dc:description/>
  <cp:lastModifiedBy>batten paula</cp:lastModifiedBy>
  <cp:revision>2</cp:revision>
  <cp:lastPrinted>2011-08-08T00:06:00Z</cp:lastPrinted>
  <dcterms:created xsi:type="dcterms:W3CDTF">2011-09-06T06:52:00Z</dcterms:created>
  <dcterms:modified xsi:type="dcterms:W3CDTF">2011-09-06T06:52:00Z</dcterms:modified>
</cp:coreProperties>
</file>