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E9" w:rsidRPr="00B6236A" w:rsidRDefault="008643E9">
      <w:pPr>
        <w:jc w:val="center"/>
        <w:rPr>
          <w:b/>
          <w:sz w:val="28"/>
          <w:szCs w:val="28"/>
        </w:rPr>
      </w:pPr>
      <w:r w:rsidRPr="00B6236A">
        <w:rPr>
          <w:b/>
          <w:sz w:val="28"/>
          <w:szCs w:val="28"/>
        </w:rPr>
        <w:t xml:space="preserve">Commonwealth of </w:t>
      </w:r>
      <w:smartTag w:uri="urn:schemas-microsoft-com:office:smarttags" w:element="country-region">
        <w:smartTag w:uri="urn:schemas-microsoft-com:office:smarttags" w:element="place">
          <w:r w:rsidRPr="00B6236A">
            <w:rPr>
              <w:b/>
              <w:sz w:val="28"/>
              <w:szCs w:val="28"/>
            </w:rPr>
            <w:t>Australia</w:t>
          </w:r>
        </w:smartTag>
      </w:smartTag>
    </w:p>
    <w:p w:rsidR="008643E9" w:rsidRDefault="008643E9">
      <w:pPr>
        <w:jc w:val="center"/>
        <w:rPr>
          <w:b/>
          <w:szCs w:val="24"/>
        </w:rPr>
      </w:pPr>
    </w:p>
    <w:p w:rsidR="00B6236A" w:rsidRPr="003F294F" w:rsidRDefault="00B6236A">
      <w:pPr>
        <w:jc w:val="center"/>
        <w:rPr>
          <w:b/>
          <w:szCs w:val="24"/>
        </w:rPr>
      </w:pPr>
    </w:p>
    <w:p w:rsidR="008643E9" w:rsidRPr="003F294F" w:rsidRDefault="008643E9">
      <w:pPr>
        <w:jc w:val="center"/>
        <w:rPr>
          <w:i/>
          <w:szCs w:val="24"/>
        </w:rPr>
      </w:pPr>
      <w:r w:rsidRPr="003F294F">
        <w:rPr>
          <w:i/>
          <w:szCs w:val="24"/>
        </w:rPr>
        <w:t>Broadcasting Services Act 1992</w:t>
      </w:r>
    </w:p>
    <w:p w:rsidR="008643E9" w:rsidRDefault="008643E9">
      <w:pPr>
        <w:jc w:val="center"/>
        <w:rPr>
          <w:i/>
          <w:szCs w:val="24"/>
        </w:rPr>
      </w:pPr>
    </w:p>
    <w:p w:rsidR="00B6236A" w:rsidRPr="003F294F" w:rsidRDefault="00B6236A">
      <w:pPr>
        <w:jc w:val="center"/>
        <w:rPr>
          <w:i/>
          <w:szCs w:val="24"/>
        </w:rPr>
      </w:pPr>
    </w:p>
    <w:p w:rsidR="003F294F" w:rsidRPr="00B6236A" w:rsidRDefault="008643E9">
      <w:pPr>
        <w:jc w:val="center"/>
        <w:rPr>
          <w:b/>
          <w:sz w:val="28"/>
          <w:szCs w:val="28"/>
        </w:rPr>
      </w:pPr>
      <w:r w:rsidRPr="00B6236A">
        <w:rPr>
          <w:b/>
          <w:sz w:val="28"/>
          <w:szCs w:val="28"/>
        </w:rPr>
        <w:t xml:space="preserve">Broadcasting Services (Events) Notice </w:t>
      </w:r>
      <w:r w:rsidR="008261FC" w:rsidRPr="00B6236A">
        <w:rPr>
          <w:b/>
          <w:sz w:val="28"/>
          <w:szCs w:val="28"/>
        </w:rPr>
        <w:t>(</w:t>
      </w:r>
      <w:r w:rsidRPr="00B6236A">
        <w:rPr>
          <w:b/>
          <w:sz w:val="28"/>
          <w:szCs w:val="28"/>
        </w:rPr>
        <w:t xml:space="preserve">No. </w:t>
      </w:r>
      <w:r w:rsidR="00716668">
        <w:rPr>
          <w:b/>
          <w:sz w:val="28"/>
          <w:szCs w:val="28"/>
        </w:rPr>
        <w:t>1</w:t>
      </w:r>
      <w:r w:rsidR="008261FC" w:rsidRPr="00B6236A">
        <w:rPr>
          <w:b/>
          <w:sz w:val="28"/>
          <w:szCs w:val="28"/>
        </w:rPr>
        <w:t>)</w:t>
      </w:r>
      <w:r w:rsidRPr="00B6236A">
        <w:rPr>
          <w:b/>
          <w:sz w:val="28"/>
          <w:szCs w:val="28"/>
        </w:rPr>
        <w:t xml:space="preserve"> </w:t>
      </w:r>
      <w:r w:rsidR="008261FC" w:rsidRPr="00B6236A">
        <w:rPr>
          <w:b/>
          <w:sz w:val="28"/>
          <w:szCs w:val="28"/>
        </w:rPr>
        <w:t>2</w:t>
      </w:r>
      <w:r w:rsidR="00716668">
        <w:rPr>
          <w:b/>
          <w:sz w:val="28"/>
          <w:szCs w:val="28"/>
        </w:rPr>
        <w:t>010</w:t>
      </w:r>
    </w:p>
    <w:p w:rsidR="008643E9" w:rsidRPr="00B6236A" w:rsidRDefault="008643E9">
      <w:pPr>
        <w:jc w:val="center"/>
        <w:rPr>
          <w:b/>
          <w:sz w:val="28"/>
          <w:szCs w:val="28"/>
        </w:rPr>
      </w:pPr>
      <w:r w:rsidRPr="00B6236A">
        <w:rPr>
          <w:b/>
          <w:sz w:val="28"/>
          <w:szCs w:val="28"/>
        </w:rPr>
        <w:t xml:space="preserve">(Amendment No. </w:t>
      </w:r>
      <w:r w:rsidR="00716668">
        <w:rPr>
          <w:b/>
          <w:sz w:val="28"/>
          <w:szCs w:val="28"/>
        </w:rPr>
        <w:t>1</w:t>
      </w:r>
      <w:r w:rsidR="003549A9" w:rsidRPr="00B6236A">
        <w:rPr>
          <w:b/>
          <w:sz w:val="28"/>
          <w:szCs w:val="28"/>
        </w:rPr>
        <w:t xml:space="preserve"> of 201</w:t>
      </w:r>
      <w:r w:rsidR="00F27F98">
        <w:rPr>
          <w:b/>
          <w:sz w:val="28"/>
          <w:szCs w:val="28"/>
        </w:rPr>
        <w:t>2</w:t>
      </w:r>
      <w:r w:rsidRPr="00B6236A">
        <w:rPr>
          <w:b/>
          <w:sz w:val="28"/>
          <w:szCs w:val="28"/>
        </w:rPr>
        <w:t>)</w:t>
      </w:r>
    </w:p>
    <w:p w:rsidR="008643E9" w:rsidRDefault="008643E9" w:rsidP="00B6236A">
      <w:pPr>
        <w:jc w:val="center"/>
        <w:rPr>
          <w:b/>
          <w:szCs w:val="24"/>
        </w:rPr>
      </w:pPr>
    </w:p>
    <w:p w:rsidR="00B6236A" w:rsidRPr="003F294F" w:rsidRDefault="00B6236A" w:rsidP="00B6236A">
      <w:pPr>
        <w:jc w:val="center"/>
        <w:rPr>
          <w:b/>
          <w:szCs w:val="24"/>
        </w:rPr>
      </w:pPr>
    </w:p>
    <w:p w:rsidR="008643E9" w:rsidRPr="003549A9" w:rsidRDefault="008261FC" w:rsidP="00B6236A">
      <w:pPr>
        <w:rPr>
          <w:szCs w:val="24"/>
        </w:rPr>
      </w:pPr>
      <w:r w:rsidRPr="003F294F">
        <w:rPr>
          <w:szCs w:val="24"/>
        </w:rPr>
        <w:t xml:space="preserve">I, </w:t>
      </w:r>
      <w:r w:rsidR="008306CE" w:rsidRPr="003F294F">
        <w:rPr>
          <w:szCs w:val="24"/>
        </w:rPr>
        <w:t>STEPHEN MICHAEL CONROY</w:t>
      </w:r>
      <w:r w:rsidR="008643E9" w:rsidRPr="003F294F">
        <w:rPr>
          <w:szCs w:val="24"/>
        </w:rPr>
        <w:t xml:space="preserve">, Minister for </w:t>
      </w:r>
      <w:r w:rsidR="008306CE" w:rsidRPr="003F294F">
        <w:rPr>
          <w:szCs w:val="24"/>
        </w:rPr>
        <w:t xml:space="preserve">Broadband, </w:t>
      </w:r>
      <w:r w:rsidR="00935ACA">
        <w:rPr>
          <w:szCs w:val="24"/>
        </w:rPr>
        <w:t>Communications</w:t>
      </w:r>
      <w:r w:rsidR="008643E9" w:rsidRPr="003F294F">
        <w:rPr>
          <w:szCs w:val="24"/>
        </w:rPr>
        <w:t xml:space="preserve"> and the </w:t>
      </w:r>
      <w:r w:rsidR="008306CE" w:rsidRPr="003F294F">
        <w:rPr>
          <w:szCs w:val="24"/>
        </w:rPr>
        <w:t>Digital Economy</w:t>
      </w:r>
      <w:r w:rsidR="008643E9" w:rsidRPr="003F294F">
        <w:rPr>
          <w:szCs w:val="24"/>
        </w:rPr>
        <w:t xml:space="preserve">, </w:t>
      </w:r>
      <w:r w:rsidR="00586B89">
        <w:t>under subsection</w:t>
      </w:r>
      <w:r w:rsidR="003549A9">
        <w:t xml:space="preserve"> 115(2</w:t>
      </w:r>
      <w:r w:rsidR="00745899">
        <w:t xml:space="preserve">) of the </w:t>
      </w:r>
      <w:r w:rsidR="00745899">
        <w:rPr>
          <w:i/>
        </w:rPr>
        <w:t>Broadcasting Services Act 1992</w:t>
      </w:r>
      <w:r w:rsidR="00572B88">
        <w:rPr>
          <w:iCs/>
        </w:rPr>
        <w:t xml:space="preserve">, </w:t>
      </w:r>
      <w:r w:rsidR="008643E9" w:rsidRPr="003F294F">
        <w:rPr>
          <w:szCs w:val="24"/>
        </w:rPr>
        <w:t xml:space="preserve">hereby amend the </w:t>
      </w:r>
      <w:r w:rsidR="008643E9" w:rsidRPr="00D353D0">
        <w:rPr>
          <w:i/>
          <w:szCs w:val="24"/>
        </w:rPr>
        <w:t xml:space="preserve">Broadcasting Services (Events) Notice </w:t>
      </w:r>
      <w:r w:rsidRPr="00D353D0">
        <w:rPr>
          <w:i/>
          <w:szCs w:val="24"/>
        </w:rPr>
        <w:t>(</w:t>
      </w:r>
      <w:r w:rsidR="00586B89" w:rsidRPr="00D353D0">
        <w:rPr>
          <w:i/>
          <w:szCs w:val="24"/>
        </w:rPr>
        <w:t>No. </w:t>
      </w:r>
      <w:r w:rsidR="008643E9" w:rsidRPr="00D353D0">
        <w:rPr>
          <w:i/>
          <w:szCs w:val="24"/>
        </w:rPr>
        <w:t>1</w:t>
      </w:r>
      <w:r w:rsidR="00A90A6B" w:rsidRPr="00D353D0">
        <w:rPr>
          <w:i/>
          <w:szCs w:val="24"/>
        </w:rPr>
        <w:t>) </w:t>
      </w:r>
      <w:r w:rsidRPr="00D353D0">
        <w:rPr>
          <w:i/>
          <w:szCs w:val="24"/>
        </w:rPr>
        <w:t>20</w:t>
      </w:r>
      <w:r w:rsidR="00716668">
        <w:rPr>
          <w:i/>
          <w:szCs w:val="24"/>
        </w:rPr>
        <w:t>10</w:t>
      </w:r>
      <w:r w:rsidRPr="003F294F">
        <w:rPr>
          <w:szCs w:val="24"/>
        </w:rPr>
        <w:t xml:space="preserve"> </w:t>
      </w:r>
      <w:r w:rsidR="00586B89">
        <w:rPr>
          <w:szCs w:val="24"/>
        </w:rPr>
        <w:t>made</w:t>
      </w:r>
      <w:r w:rsidR="008643E9" w:rsidRPr="003F294F">
        <w:rPr>
          <w:szCs w:val="24"/>
        </w:rPr>
        <w:t xml:space="preserve"> under </w:t>
      </w:r>
      <w:r w:rsidR="00572B88">
        <w:rPr>
          <w:szCs w:val="24"/>
        </w:rPr>
        <w:t>sub</w:t>
      </w:r>
      <w:r w:rsidR="008643E9" w:rsidRPr="003F294F">
        <w:rPr>
          <w:szCs w:val="24"/>
        </w:rPr>
        <w:t>section</w:t>
      </w:r>
      <w:r w:rsidR="008306CE" w:rsidRPr="003F294F">
        <w:rPr>
          <w:szCs w:val="24"/>
        </w:rPr>
        <w:t> </w:t>
      </w:r>
      <w:r w:rsidR="008643E9" w:rsidRPr="003F294F">
        <w:rPr>
          <w:szCs w:val="24"/>
        </w:rPr>
        <w:t>115</w:t>
      </w:r>
      <w:r w:rsidR="00572B88">
        <w:rPr>
          <w:szCs w:val="24"/>
        </w:rPr>
        <w:t>(1)</w:t>
      </w:r>
      <w:r w:rsidR="00586B89">
        <w:rPr>
          <w:szCs w:val="24"/>
        </w:rPr>
        <w:t xml:space="preserve"> </w:t>
      </w:r>
      <w:r w:rsidR="008643E9" w:rsidRPr="003F294F">
        <w:rPr>
          <w:szCs w:val="24"/>
        </w:rPr>
        <w:t xml:space="preserve">of the </w:t>
      </w:r>
      <w:r w:rsidR="003549A9">
        <w:rPr>
          <w:i/>
          <w:szCs w:val="24"/>
        </w:rPr>
        <w:t>Broadcasting Services Act 1992</w:t>
      </w:r>
      <w:r w:rsidR="003549A9">
        <w:rPr>
          <w:szCs w:val="24"/>
        </w:rPr>
        <w:t xml:space="preserve">. </w:t>
      </w:r>
    </w:p>
    <w:p w:rsidR="008643E9" w:rsidRDefault="008643E9">
      <w:pPr>
        <w:tabs>
          <w:tab w:val="left" w:pos="1134"/>
        </w:tabs>
        <w:ind w:left="708" w:hanging="708"/>
        <w:rPr>
          <w:szCs w:val="24"/>
        </w:rPr>
      </w:pPr>
    </w:p>
    <w:p w:rsidR="00B6236A" w:rsidRDefault="00B6236A">
      <w:pPr>
        <w:tabs>
          <w:tab w:val="left" w:pos="1134"/>
        </w:tabs>
        <w:ind w:left="708" w:hanging="708"/>
        <w:rPr>
          <w:szCs w:val="24"/>
        </w:rPr>
      </w:pPr>
    </w:p>
    <w:p w:rsidR="00B6236A" w:rsidRPr="003F294F" w:rsidRDefault="00B6236A">
      <w:pPr>
        <w:tabs>
          <w:tab w:val="left" w:pos="1134"/>
        </w:tabs>
        <w:ind w:left="708" w:hanging="708"/>
        <w:rPr>
          <w:szCs w:val="24"/>
        </w:rPr>
      </w:pPr>
    </w:p>
    <w:p w:rsidR="00B6236A" w:rsidRDefault="00D452E1" w:rsidP="00B6236A">
      <w:r>
        <w:t xml:space="preserve">Dated  5 January </w:t>
      </w:r>
      <w:r w:rsidR="00B6236A">
        <w:t>201</w:t>
      </w:r>
      <w:r w:rsidR="00E64B37">
        <w:t>2</w:t>
      </w:r>
    </w:p>
    <w:p w:rsidR="008643E9" w:rsidRPr="003F294F" w:rsidRDefault="008643E9">
      <w:pPr>
        <w:tabs>
          <w:tab w:val="left" w:pos="1134"/>
        </w:tabs>
        <w:ind w:left="708" w:hanging="708"/>
        <w:rPr>
          <w:szCs w:val="24"/>
        </w:rPr>
      </w:pPr>
    </w:p>
    <w:p w:rsidR="008643E9" w:rsidRPr="003F294F" w:rsidRDefault="008643E9">
      <w:pPr>
        <w:tabs>
          <w:tab w:val="left" w:pos="1134"/>
        </w:tabs>
        <w:ind w:left="708" w:hanging="708"/>
        <w:rPr>
          <w:szCs w:val="24"/>
        </w:rPr>
      </w:pPr>
    </w:p>
    <w:p w:rsidR="008643E9" w:rsidRDefault="008643E9">
      <w:pPr>
        <w:tabs>
          <w:tab w:val="left" w:pos="1134"/>
        </w:tabs>
        <w:ind w:left="708" w:hanging="708"/>
        <w:rPr>
          <w:szCs w:val="24"/>
        </w:rPr>
      </w:pPr>
    </w:p>
    <w:p w:rsidR="00B6236A" w:rsidRPr="003F294F" w:rsidRDefault="00B6236A">
      <w:pPr>
        <w:tabs>
          <w:tab w:val="left" w:pos="1134"/>
        </w:tabs>
        <w:ind w:left="708" w:hanging="708"/>
        <w:rPr>
          <w:szCs w:val="24"/>
        </w:rPr>
      </w:pPr>
    </w:p>
    <w:p w:rsidR="008643E9" w:rsidRPr="003F294F" w:rsidRDefault="008306CE">
      <w:pPr>
        <w:tabs>
          <w:tab w:val="left" w:pos="1134"/>
        </w:tabs>
        <w:ind w:left="708" w:hanging="708"/>
        <w:rPr>
          <w:szCs w:val="24"/>
        </w:rPr>
      </w:pPr>
      <w:r w:rsidRPr="003F294F">
        <w:rPr>
          <w:szCs w:val="24"/>
        </w:rPr>
        <w:t>STEPHEN CONROY</w:t>
      </w:r>
    </w:p>
    <w:p w:rsidR="008643E9" w:rsidRPr="003F294F" w:rsidRDefault="008643E9">
      <w:pPr>
        <w:rPr>
          <w:szCs w:val="24"/>
        </w:rPr>
      </w:pPr>
      <w:r w:rsidRPr="003F294F">
        <w:rPr>
          <w:szCs w:val="24"/>
        </w:rPr>
        <w:t xml:space="preserve">Minister for </w:t>
      </w:r>
      <w:r w:rsidR="008306CE" w:rsidRPr="003F294F">
        <w:rPr>
          <w:szCs w:val="24"/>
        </w:rPr>
        <w:t xml:space="preserve">Broadband, </w:t>
      </w:r>
      <w:r w:rsidR="00935ACA">
        <w:rPr>
          <w:szCs w:val="24"/>
        </w:rPr>
        <w:t>Communications</w:t>
      </w:r>
      <w:r w:rsidR="00B6236A">
        <w:rPr>
          <w:szCs w:val="24"/>
        </w:rPr>
        <w:t xml:space="preserve"> </w:t>
      </w:r>
      <w:r w:rsidRPr="003F294F">
        <w:rPr>
          <w:szCs w:val="24"/>
        </w:rPr>
        <w:t xml:space="preserve">and the </w:t>
      </w:r>
      <w:r w:rsidR="008306CE" w:rsidRPr="003F294F">
        <w:rPr>
          <w:szCs w:val="24"/>
        </w:rPr>
        <w:t>Digital Economy</w:t>
      </w:r>
    </w:p>
    <w:p w:rsidR="008643E9" w:rsidRDefault="008643E9">
      <w:pPr>
        <w:rPr>
          <w:szCs w:val="24"/>
        </w:rPr>
      </w:pPr>
    </w:p>
    <w:p w:rsidR="00B6236A" w:rsidRPr="003F294F" w:rsidRDefault="00B6236A">
      <w:pPr>
        <w:rPr>
          <w:szCs w:val="24"/>
        </w:rPr>
      </w:pPr>
    </w:p>
    <w:p w:rsidR="008643E9" w:rsidRPr="003F294F" w:rsidRDefault="008643E9">
      <w:pPr>
        <w:rPr>
          <w:szCs w:val="24"/>
        </w:rPr>
      </w:pPr>
      <w:r w:rsidRPr="003F294F">
        <w:rPr>
          <w:szCs w:val="24"/>
        </w:rPr>
        <w:tab/>
      </w:r>
      <w:r w:rsidRPr="003F294F">
        <w:rPr>
          <w:szCs w:val="24"/>
        </w:rPr>
        <w:tab/>
      </w:r>
      <w:r w:rsidRPr="003F294F">
        <w:rPr>
          <w:szCs w:val="24"/>
        </w:rPr>
        <w:tab/>
      </w:r>
      <w:r w:rsidRPr="003F294F">
        <w:rPr>
          <w:szCs w:val="24"/>
        </w:rPr>
        <w:tab/>
        <w:t>____________________</w:t>
      </w:r>
    </w:p>
    <w:p w:rsidR="00B6236A" w:rsidRDefault="00B6236A">
      <w:pPr>
        <w:rPr>
          <w:szCs w:val="24"/>
        </w:rPr>
      </w:pPr>
    </w:p>
    <w:p w:rsidR="00982958" w:rsidRPr="003F294F" w:rsidRDefault="00982958">
      <w:pPr>
        <w:rPr>
          <w:szCs w:val="24"/>
        </w:rPr>
      </w:pPr>
    </w:p>
    <w:p w:rsidR="00892DBA" w:rsidRPr="00232BCA" w:rsidRDefault="008643E9" w:rsidP="00892DBA">
      <w:pPr>
        <w:rPr>
          <w:b/>
        </w:rPr>
      </w:pPr>
      <w:r w:rsidRPr="003F294F">
        <w:rPr>
          <w:b/>
          <w:szCs w:val="24"/>
        </w:rPr>
        <w:t>1.</w:t>
      </w:r>
      <w:r w:rsidRPr="003F294F">
        <w:rPr>
          <w:b/>
          <w:szCs w:val="24"/>
        </w:rPr>
        <w:tab/>
      </w:r>
      <w:r w:rsidR="00892DBA">
        <w:rPr>
          <w:b/>
        </w:rPr>
        <w:t>Name of Notice</w:t>
      </w:r>
    </w:p>
    <w:p w:rsidR="00892DBA" w:rsidRDefault="00892DBA" w:rsidP="00892DBA"/>
    <w:p w:rsidR="00892DBA" w:rsidRDefault="00892DBA" w:rsidP="00892DBA">
      <w:r>
        <w:t xml:space="preserve">This Notice is the </w:t>
      </w:r>
      <w:r w:rsidRPr="006127A2">
        <w:t xml:space="preserve">Broadcasting </w:t>
      </w:r>
      <w:r>
        <w:t>Services (Events) Notice</w:t>
      </w:r>
      <w:r w:rsidRPr="006127A2">
        <w:t xml:space="preserve"> </w:t>
      </w:r>
      <w:r>
        <w:t>(</w:t>
      </w:r>
      <w:r w:rsidRPr="006127A2">
        <w:t>No. 1</w:t>
      </w:r>
      <w:r>
        <w:t>) 20</w:t>
      </w:r>
      <w:r w:rsidR="00716668">
        <w:t>10</w:t>
      </w:r>
      <w:r>
        <w:t xml:space="preserve"> (Amendmen</w:t>
      </w:r>
      <w:r w:rsidR="001B6AC9">
        <w:t>t No. </w:t>
      </w:r>
      <w:r w:rsidR="00716668">
        <w:t>1</w:t>
      </w:r>
      <w:r w:rsidR="003549A9">
        <w:t xml:space="preserve"> of 201</w:t>
      </w:r>
      <w:r w:rsidR="00F27F98">
        <w:t>2</w:t>
      </w:r>
      <w:r w:rsidRPr="006127A2">
        <w:t>)</w:t>
      </w:r>
      <w:r>
        <w:t>.</w:t>
      </w:r>
    </w:p>
    <w:p w:rsidR="00892DBA" w:rsidRPr="006127A2" w:rsidRDefault="00892DBA" w:rsidP="00892DBA"/>
    <w:p w:rsidR="00892DBA" w:rsidRPr="00232BCA" w:rsidRDefault="00892DBA" w:rsidP="00892DBA">
      <w:pPr>
        <w:rPr>
          <w:b/>
        </w:rPr>
      </w:pPr>
      <w:r w:rsidRPr="00232BCA">
        <w:rPr>
          <w:b/>
        </w:rPr>
        <w:t>2.</w:t>
      </w:r>
      <w:r w:rsidRPr="00232BCA">
        <w:rPr>
          <w:b/>
        </w:rPr>
        <w:tab/>
        <w:t>Commencement</w:t>
      </w:r>
    </w:p>
    <w:p w:rsidR="00892DBA" w:rsidRDefault="00892DBA" w:rsidP="00892DBA"/>
    <w:p w:rsidR="00892DBA" w:rsidRDefault="00892DBA" w:rsidP="00892DBA">
      <w:r>
        <w:t xml:space="preserve">This Notice commences on the day after it is registered on the Federal Register of Legislative Instruments.  </w:t>
      </w:r>
    </w:p>
    <w:p w:rsidR="00892DBA" w:rsidRDefault="00892DBA" w:rsidP="00892DBA"/>
    <w:p w:rsidR="00892DBA" w:rsidRPr="00925084" w:rsidRDefault="00892DBA" w:rsidP="00892DBA">
      <w:pPr>
        <w:rPr>
          <w:b/>
        </w:rPr>
      </w:pPr>
      <w:r w:rsidRPr="00232BCA">
        <w:rPr>
          <w:b/>
        </w:rPr>
        <w:t>3.</w:t>
      </w:r>
      <w:r w:rsidRPr="00232BCA">
        <w:rPr>
          <w:b/>
        </w:rPr>
        <w:tab/>
      </w:r>
      <w:r w:rsidRPr="00925084">
        <w:rPr>
          <w:b/>
        </w:rPr>
        <w:t>Definitions</w:t>
      </w:r>
    </w:p>
    <w:p w:rsidR="00892DBA" w:rsidRPr="00925084" w:rsidRDefault="00892DBA" w:rsidP="00892DBA"/>
    <w:p w:rsidR="00892DBA" w:rsidRPr="00925084" w:rsidRDefault="00892DBA" w:rsidP="00892DBA">
      <w:r w:rsidRPr="00925084">
        <w:t>In this Notice:</w:t>
      </w:r>
    </w:p>
    <w:p w:rsidR="00892DBA" w:rsidRPr="00925084" w:rsidRDefault="00892DBA" w:rsidP="00892DBA"/>
    <w:p w:rsidR="00892DBA" w:rsidRPr="006127A2" w:rsidRDefault="00892DBA" w:rsidP="00892DBA">
      <w:r w:rsidRPr="00E7126B">
        <w:rPr>
          <w:b/>
          <w:i/>
        </w:rPr>
        <w:t>Principal Notice</w:t>
      </w:r>
      <w:r w:rsidRPr="00925084">
        <w:t xml:space="preserve"> means the </w:t>
      </w:r>
      <w:r w:rsidRPr="00857C0D">
        <w:rPr>
          <w:i/>
        </w:rPr>
        <w:t xml:space="preserve">Broadcasting Services (Events) Notice (No. 1) </w:t>
      </w:r>
      <w:r w:rsidR="00716668">
        <w:rPr>
          <w:i/>
        </w:rPr>
        <w:t>2010</w:t>
      </w:r>
      <w:r>
        <w:t>.</w:t>
      </w:r>
    </w:p>
    <w:p w:rsidR="00892DBA" w:rsidRDefault="00892DBA" w:rsidP="00892DBA"/>
    <w:p w:rsidR="00982958" w:rsidRDefault="00982958">
      <w:pPr>
        <w:rPr>
          <w:b/>
        </w:rPr>
      </w:pPr>
      <w:r>
        <w:rPr>
          <w:b/>
        </w:rPr>
        <w:br w:type="page"/>
      </w:r>
    </w:p>
    <w:p w:rsidR="00892DBA" w:rsidRDefault="00892DBA" w:rsidP="00572B88">
      <w:pPr>
        <w:keepNext/>
      </w:pPr>
      <w:r>
        <w:rPr>
          <w:b/>
        </w:rPr>
        <w:lastRenderedPageBreak/>
        <w:t>4.</w:t>
      </w:r>
      <w:r>
        <w:rPr>
          <w:b/>
        </w:rPr>
        <w:tab/>
        <w:t>Amendments</w:t>
      </w:r>
    </w:p>
    <w:p w:rsidR="00892DBA" w:rsidRDefault="00892DBA">
      <w:pPr>
        <w:rPr>
          <w:b/>
          <w:szCs w:val="24"/>
        </w:rPr>
      </w:pPr>
    </w:p>
    <w:p w:rsidR="008643E9" w:rsidRDefault="00E20605">
      <w:pPr>
        <w:rPr>
          <w:szCs w:val="24"/>
        </w:rPr>
      </w:pPr>
      <w:r>
        <w:rPr>
          <w:szCs w:val="24"/>
        </w:rPr>
        <w:t xml:space="preserve">Substitute </w:t>
      </w:r>
      <w:r w:rsidR="00572B88">
        <w:rPr>
          <w:szCs w:val="24"/>
        </w:rPr>
        <w:t>Item</w:t>
      </w:r>
      <w:r w:rsidR="00FF61FA">
        <w:rPr>
          <w:szCs w:val="24"/>
        </w:rPr>
        <w:t xml:space="preserve"> </w:t>
      </w:r>
      <w:r w:rsidR="00716668">
        <w:rPr>
          <w:szCs w:val="24"/>
        </w:rPr>
        <w:t>9</w:t>
      </w:r>
      <w:r w:rsidR="00FF61FA">
        <w:rPr>
          <w:szCs w:val="24"/>
        </w:rPr>
        <w:t>.1</w:t>
      </w:r>
      <w:r w:rsidR="009E0366">
        <w:rPr>
          <w:szCs w:val="24"/>
        </w:rPr>
        <w:t xml:space="preserve"> of</w:t>
      </w:r>
      <w:r w:rsidR="00716668">
        <w:rPr>
          <w:szCs w:val="24"/>
        </w:rPr>
        <w:t xml:space="preserve"> the Schedule </w:t>
      </w:r>
      <w:r w:rsidR="00502F6B">
        <w:rPr>
          <w:szCs w:val="24"/>
        </w:rPr>
        <w:t xml:space="preserve">to the </w:t>
      </w:r>
      <w:r w:rsidR="00502F6B" w:rsidRPr="00C504D9">
        <w:rPr>
          <w:i/>
          <w:szCs w:val="24"/>
        </w:rPr>
        <w:t>Principal Notice</w:t>
      </w:r>
      <w:r w:rsidR="00502F6B">
        <w:rPr>
          <w:szCs w:val="24"/>
        </w:rPr>
        <w:t xml:space="preserve"> with the following: </w:t>
      </w:r>
    </w:p>
    <w:p w:rsidR="00502F6B" w:rsidRPr="004D73EF" w:rsidRDefault="00502F6B" w:rsidP="004D73EF"/>
    <w:p w:rsidR="00ED23AD" w:rsidRDefault="00716668" w:rsidP="00ED23AD">
      <w:pPr>
        <w:spacing w:line="276" w:lineRule="auto"/>
        <w:ind w:left="720" w:hanging="720"/>
      </w:pPr>
      <w:r>
        <w:t>9</w:t>
      </w:r>
      <w:r w:rsidR="00FF61FA" w:rsidRPr="004D73EF">
        <w:t>.1</w:t>
      </w:r>
      <w:r w:rsidR="00502F6B" w:rsidRPr="004D73EF">
        <w:tab/>
        <w:t xml:space="preserve">Each </w:t>
      </w:r>
      <w:r>
        <w:t>match in the Australian Open tennis tournament,</w:t>
      </w:r>
      <w:r w:rsidR="00FF61FA" w:rsidRPr="004D73EF">
        <w:t xml:space="preserve"> except </w:t>
      </w:r>
      <w:r w:rsidR="005203DA">
        <w:t>for</w:t>
      </w:r>
      <w:r w:rsidR="00ED23AD">
        <w:t>:</w:t>
      </w:r>
    </w:p>
    <w:p w:rsidR="00ED23AD" w:rsidRDefault="00FF61FA" w:rsidP="00ED23AD">
      <w:pPr>
        <w:pStyle w:val="ListParagraph"/>
        <w:numPr>
          <w:ilvl w:val="0"/>
          <w:numId w:val="4"/>
        </w:numPr>
        <w:spacing w:line="276" w:lineRule="auto"/>
      </w:pPr>
      <w:r w:rsidRPr="004D73EF">
        <w:t xml:space="preserve">any </w:t>
      </w:r>
      <w:r w:rsidR="00716668">
        <w:t>match</w:t>
      </w:r>
      <w:r w:rsidRPr="004D73EF">
        <w:t xml:space="preserve"> </w:t>
      </w:r>
      <w:r w:rsidR="006256B4">
        <w:t>held as part of the</w:t>
      </w:r>
      <w:r w:rsidRPr="004D73EF">
        <w:t xml:space="preserve"> </w:t>
      </w:r>
      <w:r w:rsidR="00ED23AD">
        <w:t>2011</w:t>
      </w:r>
      <w:r w:rsidR="00C74495">
        <w:t xml:space="preserve"> </w:t>
      </w:r>
      <w:r w:rsidR="00716668">
        <w:t>Australian Open</w:t>
      </w:r>
      <w:r w:rsidRPr="004D73EF">
        <w:t xml:space="preserve"> that is partly or wholly held during the period </w:t>
      </w:r>
      <w:r w:rsidR="00CA1056">
        <w:t xml:space="preserve">commencing at </w:t>
      </w:r>
      <w:r w:rsidR="006256B4">
        <w:t>6</w:t>
      </w:r>
      <w:r w:rsidR="00716668">
        <w:t xml:space="preserve"> </w:t>
      </w:r>
      <w:r w:rsidRPr="004D73EF">
        <w:t xml:space="preserve">pm and ending </w:t>
      </w:r>
      <w:r w:rsidR="00CA1056">
        <w:t xml:space="preserve">at </w:t>
      </w:r>
      <w:r w:rsidR="00AC7110">
        <w:t>10</w:t>
      </w:r>
      <w:r w:rsidR="00716668">
        <w:t xml:space="preserve">.30 </w:t>
      </w:r>
      <w:r w:rsidRPr="004D73EF">
        <w:t xml:space="preserve">pm Australian </w:t>
      </w:r>
      <w:bookmarkStart w:id="0" w:name="OLE_LINK1"/>
      <w:r w:rsidRPr="004D73EF">
        <w:t>Eastern Daylight Time</w:t>
      </w:r>
      <w:bookmarkEnd w:id="0"/>
      <w:r w:rsidR="00ED23AD">
        <w:t>;</w:t>
      </w:r>
    </w:p>
    <w:p w:rsidR="00FF61FA" w:rsidRPr="004D73EF" w:rsidRDefault="00FF61FA" w:rsidP="00ED23AD">
      <w:pPr>
        <w:pStyle w:val="ListParagraph"/>
        <w:numPr>
          <w:ilvl w:val="0"/>
          <w:numId w:val="4"/>
        </w:numPr>
        <w:spacing w:line="276" w:lineRule="auto"/>
      </w:pPr>
      <w:r w:rsidRPr="004D73EF">
        <w:t xml:space="preserve"> </w:t>
      </w:r>
      <w:proofErr w:type="gramStart"/>
      <w:r w:rsidR="00ED23AD">
        <w:t>all</w:t>
      </w:r>
      <w:proofErr w:type="gramEnd"/>
      <w:r w:rsidR="00ED23AD">
        <w:t xml:space="preserve"> matches,</w:t>
      </w:r>
      <w:r w:rsidR="00ED23AD" w:rsidRPr="00ED23AD">
        <w:t xml:space="preserve"> </w:t>
      </w:r>
      <w:r w:rsidR="00ED23AD">
        <w:t>except for the men’s and women’s singles finals, held as part of the 2012 Australian Open.</w:t>
      </w:r>
    </w:p>
    <w:p w:rsidR="00FF61FA" w:rsidRPr="004D73EF" w:rsidRDefault="00FF61FA" w:rsidP="00ED23AD">
      <w:pPr>
        <w:spacing w:line="276" w:lineRule="auto"/>
      </w:pPr>
    </w:p>
    <w:p w:rsidR="00502F6B" w:rsidRDefault="00502F6B">
      <w:pPr>
        <w:rPr>
          <w:szCs w:val="24"/>
        </w:rPr>
      </w:pPr>
    </w:p>
    <w:p w:rsidR="008643E9" w:rsidRPr="003F294F" w:rsidRDefault="008643E9" w:rsidP="00745899">
      <w:pPr>
        <w:rPr>
          <w:sz w:val="20"/>
        </w:rPr>
      </w:pPr>
    </w:p>
    <w:sectPr w:rsidR="008643E9" w:rsidRPr="003F294F" w:rsidSect="00875F66">
      <w:pgSz w:w="12242" w:h="15842"/>
      <w:pgMar w:top="1134" w:right="1797" w:bottom="1134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21C6"/>
    <w:multiLevelType w:val="hybridMultilevel"/>
    <w:tmpl w:val="AD148CA4"/>
    <w:lvl w:ilvl="0" w:tplc="97BEC4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5" w:hanging="360"/>
      </w:pPr>
    </w:lvl>
    <w:lvl w:ilvl="2" w:tplc="0C09001B" w:tentative="1">
      <w:start w:val="1"/>
      <w:numFmt w:val="lowerRoman"/>
      <w:lvlText w:val="%3."/>
      <w:lvlJc w:val="right"/>
      <w:pPr>
        <w:ind w:left="2475" w:hanging="180"/>
      </w:pPr>
    </w:lvl>
    <w:lvl w:ilvl="3" w:tplc="0C09000F" w:tentative="1">
      <w:start w:val="1"/>
      <w:numFmt w:val="decimal"/>
      <w:lvlText w:val="%4."/>
      <w:lvlJc w:val="left"/>
      <w:pPr>
        <w:ind w:left="3195" w:hanging="360"/>
      </w:pPr>
    </w:lvl>
    <w:lvl w:ilvl="4" w:tplc="0C090019" w:tentative="1">
      <w:start w:val="1"/>
      <w:numFmt w:val="lowerLetter"/>
      <w:lvlText w:val="%5."/>
      <w:lvlJc w:val="left"/>
      <w:pPr>
        <w:ind w:left="3915" w:hanging="360"/>
      </w:pPr>
    </w:lvl>
    <w:lvl w:ilvl="5" w:tplc="0C09001B" w:tentative="1">
      <w:start w:val="1"/>
      <w:numFmt w:val="lowerRoman"/>
      <w:lvlText w:val="%6."/>
      <w:lvlJc w:val="right"/>
      <w:pPr>
        <w:ind w:left="4635" w:hanging="180"/>
      </w:pPr>
    </w:lvl>
    <w:lvl w:ilvl="6" w:tplc="0C09000F" w:tentative="1">
      <w:start w:val="1"/>
      <w:numFmt w:val="decimal"/>
      <w:lvlText w:val="%7."/>
      <w:lvlJc w:val="left"/>
      <w:pPr>
        <w:ind w:left="5355" w:hanging="360"/>
      </w:pPr>
    </w:lvl>
    <w:lvl w:ilvl="7" w:tplc="0C090019" w:tentative="1">
      <w:start w:val="1"/>
      <w:numFmt w:val="lowerLetter"/>
      <w:lvlText w:val="%8."/>
      <w:lvlJc w:val="left"/>
      <w:pPr>
        <w:ind w:left="6075" w:hanging="360"/>
      </w:pPr>
    </w:lvl>
    <w:lvl w:ilvl="8" w:tplc="0C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5406975"/>
    <w:multiLevelType w:val="multilevel"/>
    <w:tmpl w:val="19B82662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26F51B1"/>
    <w:multiLevelType w:val="multilevel"/>
    <w:tmpl w:val="52C601A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C175053"/>
    <w:multiLevelType w:val="singleLevel"/>
    <w:tmpl w:val="9DB0E3C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261FC"/>
    <w:rsid w:val="00000B8C"/>
    <w:rsid w:val="00043944"/>
    <w:rsid w:val="00045246"/>
    <w:rsid w:val="000864C2"/>
    <w:rsid w:val="000C2335"/>
    <w:rsid w:val="00104DF8"/>
    <w:rsid w:val="00144C07"/>
    <w:rsid w:val="001954F6"/>
    <w:rsid w:val="001B0086"/>
    <w:rsid w:val="001B6AC9"/>
    <w:rsid w:val="001E146E"/>
    <w:rsid w:val="00255B08"/>
    <w:rsid w:val="00265EA8"/>
    <w:rsid w:val="00267642"/>
    <w:rsid w:val="002C1DAD"/>
    <w:rsid w:val="002D5952"/>
    <w:rsid w:val="002D644D"/>
    <w:rsid w:val="002F5D21"/>
    <w:rsid w:val="0034254B"/>
    <w:rsid w:val="003549A9"/>
    <w:rsid w:val="003A2489"/>
    <w:rsid w:val="003D15C2"/>
    <w:rsid w:val="003D4341"/>
    <w:rsid w:val="003F294F"/>
    <w:rsid w:val="00447802"/>
    <w:rsid w:val="004C4E8A"/>
    <w:rsid w:val="004D73EF"/>
    <w:rsid w:val="00502F6B"/>
    <w:rsid w:val="005203DA"/>
    <w:rsid w:val="00531CAB"/>
    <w:rsid w:val="005423A0"/>
    <w:rsid w:val="005529D0"/>
    <w:rsid w:val="005563DC"/>
    <w:rsid w:val="005655C0"/>
    <w:rsid w:val="00572B88"/>
    <w:rsid w:val="00586B89"/>
    <w:rsid w:val="00587EB7"/>
    <w:rsid w:val="005B25E9"/>
    <w:rsid w:val="005B689A"/>
    <w:rsid w:val="0061260E"/>
    <w:rsid w:val="0061752A"/>
    <w:rsid w:val="006256B4"/>
    <w:rsid w:val="00630814"/>
    <w:rsid w:val="006732A2"/>
    <w:rsid w:val="00716668"/>
    <w:rsid w:val="00745899"/>
    <w:rsid w:val="00760879"/>
    <w:rsid w:val="007A456C"/>
    <w:rsid w:val="007B6C8D"/>
    <w:rsid w:val="007C12DA"/>
    <w:rsid w:val="007F0235"/>
    <w:rsid w:val="00821DF4"/>
    <w:rsid w:val="008261FC"/>
    <w:rsid w:val="008306CE"/>
    <w:rsid w:val="008377FF"/>
    <w:rsid w:val="00857C0D"/>
    <w:rsid w:val="008643E9"/>
    <w:rsid w:val="00875F66"/>
    <w:rsid w:val="00877374"/>
    <w:rsid w:val="00892DBA"/>
    <w:rsid w:val="008A1990"/>
    <w:rsid w:val="00935ACA"/>
    <w:rsid w:val="00936599"/>
    <w:rsid w:val="0095610C"/>
    <w:rsid w:val="00982958"/>
    <w:rsid w:val="009C1668"/>
    <w:rsid w:val="009D654F"/>
    <w:rsid w:val="009E0366"/>
    <w:rsid w:val="00A00A59"/>
    <w:rsid w:val="00A07644"/>
    <w:rsid w:val="00A160AB"/>
    <w:rsid w:val="00A1643F"/>
    <w:rsid w:val="00A51A32"/>
    <w:rsid w:val="00A53618"/>
    <w:rsid w:val="00A90A6B"/>
    <w:rsid w:val="00AB579E"/>
    <w:rsid w:val="00AC7110"/>
    <w:rsid w:val="00B076AF"/>
    <w:rsid w:val="00B146A8"/>
    <w:rsid w:val="00B6236A"/>
    <w:rsid w:val="00B75AF4"/>
    <w:rsid w:val="00BA7BA1"/>
    <w:rsid w:val="00BB6D71"/>
    <w:rsid w:val="00C00723"/>
    <w:rsid w:val="00C0719D"/>
    <w:rsid w:val="00C12941"/>
    <w:rsid w:val="00C4077E"/>
    <w:rsid w:val="00C504D9"/>
    <w:rsid w:val="00C52CB8"/>
    <w:rsid w:val="00C74495"/>
    <w:rsid w:val="00CA1056"/>
    <w:rsid w:val="00CA7836"/>
    <w:rsid w:val="00CF296D"/>
    <w:rsid w:val="00D04A5F"/>
    <w:rsid w:val="00D04CEE"/>
    <w:rsid w:val="00D15F82"/>
    <w:rsid w:val="00D353D0"/>
    <w:rsid w:val="00D452E1"/>
    <w:rsid w:val="00DB46F0"/>
    <w:rsid w:val="00E20605"/>
    <w:rsid w:val="00E64B37"/>
    <w:rsid w:val="00E94D80"/>
    <w:rsid w:val="00EB5B45"/>
    <w:rsid w:val="00ED23AD"/>
    <w:rsid w:val="00F0462B"/>
    <w:rsid w:val="00F27F98"/>
    <w:rsid w:val="00F8641C"/>
    <w:rsid w:val="00FA47E2"/>
    <w:rsid w:val="00FC5ECC"/>
    <w:rsid w:val="00FD2241"/>
    <w:rsid w:val="00FF5B9A"/>
    <w:rsid w:val="00FF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5F66"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A51A32"/>
    <w:rPr>
      <w:sz w:val="16"/>
      <w:szCs w:val="16"/>
    </w:rPr>
  </w:style>
  <w:style w:type="paragraph" w:styleId="CommentText">
    <w:name w:val="annotation text"/>
    <w:basedOn w:val="Normal"/>
    <w:semiHidden/>
    <w:rsid w:val="00A51A32"/>
    <w:rPr>
      <w:sz w:val="20"/>
    </w:rPr>
  </w:style>
  <w:style w:type="paragraph" w:styleId="CommentSubject">
    <w:name w:val="annotation subject"/>
    <w:basedOn w:val="CommentText"/>
    <w:next w:val="CommentText"/>
    <w:semiHidden/>
    <w:rsid w:val="00A51A32"/>
    <w:rPr>
      <w:b/>
      <w:bCs/>
    </w:rPr>
  </w:style>
  <w:style w:type="paragraph" w:styleId="BalloonText">
    <w:name w:val="Balloon Text"/>
    <w:basedOn w:val="Normal"/>
    <w:semiHidden/>
    <w:rsid w:val="00A51A32"/>
    <w:rPr>
      <w:rFonts w:ascii="Tahoma" w:hAnsi="Tahoma" w:cs="Tahoma"/>
      <w:sz w:val="16"/>
      <w:szCs w:val="16"/>
    </w:rPr>
  </w:style>
  <w:style w:type="paragraph" w:customStyle="1" w:styleId="ScheduleHeading">
    <w:name w:val="Schedule Heading"/>
    <w:basedOn w:val="Normal"/>
    <w:next w:val="Normal"/>
    <w:rsid w:val="00745899"/>
    <w:pPr>
      <w:keepNext/>
      <w:keepLines/>
      <w:spacing w:before="360"/>
      <w:ind w:left="964" w:hanging="964"/>
    </w:pPr>
    <w:rPr>
      <w:rFonts w:ascii="Arial" w:hAnsi="Arial"/>
      <w:b/>
      <w:noProof/>
      <w:szCs w:val="24"/>
      <w:lang w:val="en-AU" w:eastAsia="en-US"/>
    </w:rPr>
  </w:style>
  <w:style w:type="paragraph" w:customStyle="1" w:styleId="Schedulepara">
    <w:name w:val="Schedule para"/>
    <w:basedOn w:val="Normal"/>
    <w:rsid w:val="00745899"/>
    <w:pPr>
      <w:tabs>
        <w:tab w:val="right" w:pos="567"/>
      </w:tabs>
      <w:spacing w:before="180" w:line="260" w:lineRule="exact"/>
      <w:ind w:left="964" w:hanging="964"/>
      <w:jc w:val="both"/>
    </w:pPr>
    <w:rPr>
      <w:noProof/>
      <w:szCs w:val="24"/>
      <w:lang w:val="en-AU" w:eastAsia="en-US"/>
    </w:rPr>
  </w:style>
  <w:style w:type="table" w:styleId="TableGrid">
    <w:name w:val="Table Grid"/>
    <w:basedOn w:val="TableNormal"/>
    <w:rsid w:val="00502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B25E9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ED23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Australia</vt:lpstr>
    </vt:vector>
  </TitlesOfParts>
  <Company>Dept. of Comms, IT &amp; the Arts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Australia</dc:title>
  <dc:creator>bmetschke</dc:creator>
  <cp:lastModifiedBy>abinos</cp:lastModifiedBy>
  <cp:revision>2</cp:revision>
  <cp:lastPrinted>2011-12-23T00:07:00Z</cp:lastPrinted>
  <dcterms:created xsi:type="dcterms:W3CDTF">2012-01-10T04:29:00Z</dcterms:created>
  <dcterms:modified xsi:type="dcterms:W3CDTF">2012-01-10T04:29:00Z</dcterms:modified>
</cp:coreProperties>
</file>