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3A" w:rsidRPr="00E47328" w:rsidRDefault="00333F61" w:rsidP="00914143">
      <w:r>
        <w:rPr>
          <w:noProof/>
          <w:lang w:eastAsia="en-AU"/>
        </w:rPr>
        <w:drawing>
          <wp:inline distT="0" distB="0" distL="0" distR="0">
            <wp:extent cx="14001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00175" cy="1019175"/>
                    </a:xfrm>
                    <a:prstGeom prst="rect">
                      <a:avLst/>
                    </a:prstGeom>
                    <a:noFill/>
                    <a:ln w="9525">
                      <a:noFill/>
                      <a:miter lim="800000"/>
                      <a:headEnd/>
                      <a:tailEnd/>
                    </a:ln>
                  </pic:spPr>
                </pic:pic>
              </a:graphicData>
            </a:graphic>
          </wp:inline>
        </w:drawing>
      </w:r>
    </w:p>
    <w:p w:rsidR="00AF683A" w:rsidRPr="00E47328" w:rsidRDefault="00AF683A" w:rsidP="00914143">
      <w:pPr>
        <w:pStyle w:val="Title"/>
        <w:pBdr>
          <w:bottom w:val="single" w:sz="4" w:space="3" w:color="auto"/>
        </w:pBdr>
      </w:pPr>
      <w:bookmarkStart w:id="0" w:name="Citation"/>
      <w:r>
        <w:t>Social Security</w:t>
      </w:r>
      <w:r w:rsidRPr="00E47328">
        <w:t xml:space="preserve"> (Administration) (</w:t>
      </w:r>
      <w:r>
        <w:t>Penalty Amount</w:t>
      </w:r>
      <w:r w:rsidRPr="00E47328">
        <w:t xml:space="preserve">) </w:t>
      </w:r>
      <w:r>
        <w:t>(DEEWR) Determination 2012 (No. 1)</w:t>
      </w:r>
    </w:p>
    <w:bookmarkEnd w:id="0"/>
    <w:p w:rsidR="00AF683A" w:rsidRPr="00E47328" w:rsidRDefault="00AF683A" w:rsidP="00914143">
      <w:pPr>
        <w:pBdr>
          <w:bottom w:val="single" w:sz="4" w:space="3" w:color="auto"/>
        </w:pBdr>
        <w:spacing w:before="480"/>
        <w:rPr>
          <w:rFonts w:cs="Arial"/>
          <w:i/>
          <w:sz w:val="28"/>
          <w:szCs w:val="28"/>
        </w:rPr>
      </w:pPr>
      <w:r>
        <w:rPr>
          <w:rFonts w:cs="Arial"/>
          <w:i/>
          <w:sz w:val="28"/>
          <w:szCs w:val="28"/>
        </w:rPr>
        <w:t>Social Security (Administration) Act</w:t>
      </w:r>
      <w:r w:rsidRPr="00E47328">
        <w:rPr>
          <w:rFonts w:cs="Arial"/>
          <w:i/>
          <w:sz w:val="28"/>
          <w:szCs w:val="28"/>
        </w:rPr>
        <w:t xml:space="preserve"> 1999</w:t>
      </w:r>
    </w:p>
    <w:p w:rsidR="00AF683A" w:rsidRPr="009B46F7" w:rsidRDefault="00AF683A" w:rsidP="00914143">
      <w:pPr>
        <w:spacing w:before="360"/>
        <w:jc w:val="both"/>
      </w:pPr>
      <w:r w:rsidRPr="009B46F7">
        <w:t xml:space="preserve">I, KATE ELLIS, Minister for Employment Participation, make this determination under subsection 42T (1) of the </w:t>
      </w:r>
      <w:r w:rsidRPr="009B46F7">
        <w:rPr>
          <w:i/>
        </w:rPr>
        <w:t>Social Security (Administration) Act 1999</w:t>
      </w:r>
      <w:r w:rsidRPr="009B46F7">
        <w:t>.</w:t>
      </w:r>
    </w:p>
    <w:p w:rsidR="00AF683A" w:rsidRPr="009B46F7" w:rsidRDefault="00AF683A" w:rsidP="000C4C4F">
      <w:pPr>
        <w:tabs>
          <w:tab w:val="left" w:pos="3119"/>
        </w:tabs>
        <w:spacing w:before="300" w:after="600" w:line="300" w:lineRule="atLeast"/>
      </w:pPr>
      <w:r w:rsidRPr="009B46F7">
        <w:t xml:space="preserve">Dated </w:t>
      </w:r>
      <w:bookmarkStart w:id="1" w:name="MadeByDate"/>
      <w:r w:rsidRPr="009B46F7">
        <w:t xml:space="preserve"> </w:t>
      </w:r>
      <w:r w:rsidR="00FA1406">
        <w:tab/>
      </w:r>
      <w:r w:rsidR="00333F61">
        <w:t>18</w:t>
      </w:r>
      <w:r w:rsidRPr="009B46F7">
        <w:rPr>
          <w:vertAlign w:val="superscript"/>
        </w:rPr>
        <w:t>th</w:t>
      </w:r>
      <w:r w:rsidRPr="009B46F7">
        <w:t xml:space="preserve"> June </w:t>
      </w:r>
      <w:bookmarkEnd w:id="1"/>
      <w:r w:rsidRPr="009B46F7">
        <w:t xml:space="preserve"> </w:t>
      </w:r>
      <w:bookmarkStart w:id="2" w:name="Year"/>
      <w:r w:rsidRPr="009B46F7">
        <w:t>20</w:t>
      </w:r>
      <w:bookmarkEnd w:id="2"/>
      <w:r w:rsidRPr="009B46F7">
        <w:t>12</w:t>
      </w:r>
    </w:p>
    <w:p w:rsidR="00AF683A" w:rsidRPr="009B46F7" w:rsidRDefault="00333F61" w:rsidP="000C4C4F">
      <w:pPr>
        <w:tabs>
          <w:tab w:val="left" w:pos="3119"/>
        </w:tabs>
        <w:spacing w:before="300" w:after="600" w:line="300" w:lineRule="atLeast"/>
      </w:pPr>
      <w:r>
        <w:t>Signed</w:t>
      </w:r>
    </w:p>
    <w:p w:rsidR="00AF683A" w:rsidRPr="009B46F7" w:rsidRDefault="00AF683A" w:rsidP="000C4C4F">
      <w:pPr>
        <w:pBdr>
          <w:bottom w:val="single" w:sz="4" w:space="12" w:color="auto"/>
        </w:pBdr>
        <w:tabs>
          <w:tab w:val="left" w:pos="3119"/>
        </w:tabs>
        <w:spacing w:before="600" w:line="300" w:lineRule="atLeast"/>
      </w:pPr>
      <w:bookmarkStart w:id="3" w:name="Minister"/>
      <w:r w:rsidRPr="009B46F7">
        <w:t xml:space="preserve">KATE ELLIS </w:t>
      </w:r>
      <w:r w:rsidRPr="009B46F7">
        <w:br/>
        <w:t xml:space="preserve">Minister for Employment </w:t>
      </w:r>
      <w:bookmarkEnd w:id="3"/>
      <w:r w:rsidRPr="009B46F7">
        <w:t>Participation</w:t>
      </w:r>
    </w:p>
    <w:p w:rsidR="00AF683A" w:rsidRPr="00E47328" w:rsidRDefault="00AF683A" w:rsidP="00914143">
      <w:pPr>
        <w:pStyle w:val="SigningPageBreak"/>
        <w:sectPr w:rsidR="00AF683A" w:rsidRPr="00E47328" w:rsidSect="00914143">
          <w:headerReference w:type="even" r:id="rId8"/>
          <w:headerReference w:type="default" r:id="rId9"/>
          <w:footerReference w:type="even" r:id="rId10"/>
          <w:footerReference w:type="default" r:id="rId11"/>
          <w:pgSz w:w="11907" w:h="16839" w:code="9"/>
          <w:pgMar w:top="1440" w:right="1797" w:bottom="1440" w:left="1797" w:header="709" w:footer="709" w:gutter="0"/>
          <w:cols w:space="708"/>
          <w:titlePg/>
          <w:docGrid w:linePitch="360"/>
        </w:sectPr>
      </w:pPr>
    </w:p>
    <w:p w:rsidR="00AF683A" w:rsidRPr="009B46F7" w:rsidRDefault="00AF683A" w:rsidP="00914143">
      <w:pPr>
        <w:pStyle w:val="HR"/>
      </w:pPr>
      <w:r w:rsidRPr="009B46F7">
        <w:rPr>
          <w:rStyle w:val="CharSectno"/>
          <w:rFonts w:cs="Arial"/>
        </w:rPr>
        <w:lastRenderedPageBreak/>
        <w:t>1</w:t>
      </w:r>
      <w:r w:rsidRPr="009B46F7">
        <w:tab/>
        <w:t>Name of determination</w:t>
      </w:r>
    </w:p>
    <w:p w:rsidR="00AF683A" w:rsidRPr="009B46F7" w:rsidRDefault="00AF683A" w:rsidP="00E540BC">
      <w:pPr>
        <w:pStyle w:val="R1"/>
      </w:pPr>
      <w:r w:rsidRPr="009B46F7">
        <w:tab/>
      </w:r>
      <w:r w:rsidRPr="009B46F7">
        <w:tab/>
        <w:t xml:space="preserve">This determination is the </w:t>
      </w:r>
      <w:r w:rsidRPr="009B46F7">
        <w:rPr>
          <w:i/>
        </w:rPr>
        <w:t>Social Security (Administration) (Penalty Amount) (DEEWR) Determination 2012 (No. 1)</w:t>
      </w:r>
      <w:r w:rsidRPr="009B46F7">
        <w:t>.</w:t>
      </w:r>
    </w:p>
    <w:p w:rsidR="00AF683A" w:rsidRPr="009B46F7" w:rsidRDefault="00AF683A" w:rsidP="00914143">
      <w:pPr>
        <w:pStyle w:val="HR"/>
      </w:pPr>
      <w:bookmarkStart w:id="4" w:name="_Toc220141535"/>
      <w:r w:rsidRPr="009B46F7">
        <w:rPr>
          <w:rStyle w:val="CharSectno"/>
          <w:rFonts w:cs="Arial"/>
        </w:rPr>
        <w:t>2</w:t>
      </w:r>
      <w:r w:rsidRPr="009B46F7">
        <w:tab/>
        <w:t>Commencement</w:t>
      </w:r>
      <w:bookmarkEnd w:id="4"/>
    </w:p>
    <w:p w:rsidR="00AF683A" w:rsidRPr="009B46F7" w:rsidRDefault="00AF683A" w:rsidP="00914143">
      <w:pPr>
        <w:pStyle w:val="R1"/>
      </w:pPr>
      <w:r w:rsidRPr="009B46F7">
        <w:tab/>
      </w:r>
      <w:r w:rsidRPr="009B46F7">
        <w:tab/>
        <w:t>This determination commences on 1 July 2012.</w:t>
      </w:r>
    </w:p>
    <w:p w:rsidR="00AF683A" w:rsidRPr="009B46F7" w:rsidRDefault="00AF683A" w:rsidP="00B91394">
      <w:pPr>
        <w:pStyle w:val="HR"/>
      </w:pPr>
      <w:bookmarkStart w:id="5" w:name="_Toc220141536"/>
      <w:r w:rsidRPr="009B46F7">
        <w:rPr>
          <w:rStyle w:val="CharSectno"/>
          <w:rFonts w:cs="Arial"/>
        </w:rPr>
        <w:t>3</w:t>
      </w:r>
      <w:r w:rsidRPr="009B46F7">
        <w:tab/>
        <w:t>Revocation</w:t>
      </w:r>
      <w:r>
        <w:t xml:space="preserve"> of previous penalty amount determination</w:t>
      </w:r>
    </w:p>
    <w:p w:rsidR="00AF683A" w:rsidRPr="009B46F7" w:rsidRDefault="00AF683A" w:rsidP="00834BDF">
      <w:pPr>
        <w:ind w:left="964"/>
      </w:pPr>
      <w:r w:rsidRPr="009B46F7">
        <w:t xml:space="preserve">The </w:t>
      </w:r>
      <w:r w:rsidRPr="009B46F7">
        <w:rPr>
          <w:i/>
        </w:rPr>
        <w:t>Social Security (Administration) (Penalty Amount) (DEEWR) Determination 2009 (No. 1)</w:t>
      </w:r>
      <w:r>
        <w:rPr>
          <w:i/>
        </w:rPr>
        <w:t xml:space="preserve"> </w:t>
      </w:r>
      <w:r w:rsidRPr="009B46F7">
        <w:t>is revoked</w:t>
      </w:r>
      <w:r>
        <w:t>.</w:t>
      </w:r>
    </w:p>
    <w:p w:rsidR="00AF683A" w:rsidRPr="009B46F7" w:rsidRDefault="00AF683A" w:rsidP="00914143">
      <w:pPr>
        <w:pStyle w:val="HR"/>
      </w:pPr>
      <w:r w:rsidRPr="009B46F7">
        <w:t>4</w:t>
      </w:r>
      <w:r w:rsidRPr="009B46F7">
        <w:tab/>
        <w:t>Definitions</w:t>
      </w:r>
      <w:bookmarkEnd w:id="5"/>
    </w:p>
    <w:p w:rsidR="00AF683A" w:rsidRPr="009B46F7" w:rsidRDefault="00AF683A" w:rsidP="00914143">
      <w:pPr>
        <w:pStyle w:val="ZR1"/>
      </w:pPr>
      <w:r w:rsidRPr="009B46F7">
        <w:tab/>
      </w:r>
      <w:r w:rsidRPr="009B46F7">
        <w:tab/>
        <w:t>In this determination:</w:t>
      </w:r>
    </w:p>
    <w:p w:rsidR="00AF683A" w:rsidRPr="009B46F7" w:rsidRDefault="00AF683A" w:rsidP="00FF431B">
      <w:pPr>
        <w:pStyle w:val="definition0"/>
      </w:pPr>
      <w:r w:rsidRPr="009B46F7">
        <w:rPr>
          <w:b/>
          <w:i/>
        </w:rPr>
        <w:t>Act</w:t>
      </w:r>
      <w:r w:rsidRPr="009B46F7">
        <w:t xml:space="preserve"> means the </w:t>
      </w:r>
      <w:r w:rsidRPr="009B46F7">
        <w:rPr>
          <w:i/>
        </w:rPr>
        <w:t>Social Security (Administration) Act 1999</w:t>
      </w:r>
      <w:r w:rsidRPr="009B46F7">
        <w:t>.</w:t>
      </w:r>
    </w:p>
    <w:p w:rsidR="00AF683A" w:rsidRPr="005D333D" w:rsidRDefault="00AF683A" w:rsidP="00FF431B">
      <w:pPr>
        <w:pStyle w:val="definition0"/>
      </w:pPr>
      <w:r>
        <w:rPr>
          <w:b/>
          <w:i/>
        </w:rPr>
        <w:t>daily penalty rate—</w:t>
      </w:r>
      <w:r w:rsidRPr="00D83E4F">
        <w:t>see</w:t>
      </w:r>
      <w:r>
        <w:t xml:space="preserve"> subsection 7(1) of this determination.</w:t>
      </w:r>
    </w:p>
    <w:p w:rsidR="00AF683A" w:rsidRPr="005D333D" w:rsidRDefault="00AF683A" w:rsidP="00FF431B">
      <w:pPr>
        <w:pStyle w:val="definition0"/>
      </w:pPr>
      <w:r>
        <w:rPr>
          <w:b/>
          <w:i/>
        </w:rPr>
        <w:t>instalment period—</w:t>
      </w:r>
      <w:r w:rsidRPr="00D83E4F">
        <w:t>see</w:t>
      </w:r>
      <w:r>
        <w:t xml:space="preserve"> </w:t>
      </w:r>
      <w:r w:rsidRPr="006946A5">
        <w:t>s</w:t>
      </w:r>
      <w:r>
        <w:t>ection</w:t>
      </w:r>
      <w:r w:rsidRPr="006946A5">
        <w:t xml:space="preserve"> </w:t>
      </w:r>
      <w:r>
        <w:t>43</w:t>
      </w:r>
      <w:r w:rsidRPr="006946A5">
        <w:t xml:space="preserve"> of the Act</w:t>
      </w:r>
      <w:r>
        <w:t>.</w:t>
      </w:r>
    </w:p>
    <w:p w:rsidR="00AF683A" w:rsidRDefault="00AF683A" w:rsidP="00FF431B">
      <w:pPr>
        <w:pStyle w:val="definition0"/>
        <w:rPr>
          <w:b/>
          <w:i/>
        </w:rPr>
      </w:pPr>
      <w:r>
        <w:rPr>
          <w:b/>
          <w:i/>
        </w:rPr>
        <w:t>no show no pay failure—</w:t>
      </w:r>
      <w:r w:rsidRPr="006946A5">
        <w:t xml:space="preserve"> see subsection 42</w:t>
      </w:r>
      <w:r>
        <w:t>C</w:t>
      </w:r>
      <w:r w:rsidRPr="006946A5">
        <w:t>(1) of the Act</w:t>
      </w:r>
      <w:r>
        <w:t>.</w:t>
      </w:r>
    </w:p>
    <w:p w:rsidR="00AF683A" w:rsidRDefault="00AF683A" w:rsidP="00FF431B">
      <w:pPr>
        <w:pStyle w:val="definition0"/>
        <w:rPr>
          <w:b/>
          <w:i/>
        </w:rPr>
      </w:pPr>
      <w:r>
        <w:rPr>
          <w:b/>
          <w:i/>
        </w:rPr>
        <w:t>penalty-affected rate—</w:t>
      </w:r>
      <w:r>
        <w:t>see subsection 7(3) of this determination</w:t>
      </w:r>
    </w:p>
    <w:p w:rsidR="00AF683A" w:rsidRDefault="00AF683A" w:rsidP="00FF431B">
      <w:pPr>
        <w:pStyle w:val="definition0"/>
        <w:rPr>
          <w:i/>
        </w:rPr>
      </w:pPr>
      <w:r>
        <w:rPr>
          <w:b/>
          <w:i/>
        </w:rPr>
        <w:t>reconnection failure—</w:t>
      </w:r>
      <w:r w:rsidRPr="005D333D">
        <w:t>see subsection 42H(1) of the Act</w:t>
      </w:r>
      <w:r>
        <w:rPr>
          <w:i/>
        </w:rPr>
        <w:t>.</w:t>
      </w:r>
    </w:p>
    <w:p w:rsidR="00AF683A" w:rsidRPr="005D333D" w:rsidRDefault="00AF683A" w:rsidP="00FF431B">
      <w:pPr>
        <w:pStyle w:val="definition0"/>
        <w:rPr>
          <w:i/>
        </w:rPr>
      </w:pPr>
      <w:r>
        <w:rPr>
          <w:b/>
          <w:i/>
        </w:rPr>
        <w:t>reconnection failure period—</w:t>
      </w:r>
      <w:r w:rsidRPr="006946A5">
        <w:t xml:space="preserve"> see subsection 42H(</w:t>
      </w:r>
      <w:r>
        <w:t>4</w:t>
      </w:r>
      <w:r w:rsidRPr="006946A5">
        <w:t>) of the Act</w:t>
      </w:r>
      <w:r>
        <w:t>.</w:t>
      </w:r>
    </w:p>
    <w:p w:rsidR="00AF683A" w:rsidRPr="005D333D" w:rsidRDefault="00AF683A" w:rsidP="00FF431B">
      <w:pPr>
        <w:pStyle w:val="definition0"/>
        <w:rPr>
          <w:b/>
          <w:i/>
        </w:rPr>
      </w:pPr>
      <w:r>
        <w:rPr>
          <w:b/>
          <w:i/>
        </w:rPr>
        <w:t>week</w:t>
      </w:r>
      <w:r w:rsidRPr="009B46F7">
        <w:rPr>
          <w:b/>
          <w:i/>
        </w:rPr>
        <w:t>day</w:t>
      </w:r>
      <w:r w:rsidRPr="009B46F7">
        <w:t xml:space="preserve"> means a day that is not a Saturday or Sunday.</w:t>
      </w:r>
      <w:r>
        <w:t xml:space="preserve"> </w:t>
      </w:r>
    </w:p>
    <w:p w:rsidR="00AF683A" w:rsidRDefault="00AF683A" w:rsidP="00A45175">
      <w:pPr>
        <w:pStyle w:val="HR"/>
      </w:pPr>
      <w:bookmarkStart w:id="6" w:name="_Toc220141538"/>
      <w:r w:rsidRPr="009B46F7">
        <w:rPr>
          <w:rStyle w:val="CharSectno"/>
          <w:rFonts w:cs="Arial"/>
        </w:rPr>
        <w:t>5</w:t>
      </w:r>
      <w:r w:rsidRPr="009B46F7">
        <w:tab/>
        <w:t>Reconnection penalty amount</w:t>
      </w:r>
      <w:bookmarkEnd w:id="6"/>
    </w:p>
    <w:p w:rsidR="00AF683A" w:rsidRDefault="00AF683A" w:rsidP="00370D79">
      <w:pPr>
        <w:pStyle w:val="R1"/>
      </w:pPr>
      <w:r>
        <w:tab/>
      </w:r>
      <w:r>
        <w:tab/>
        <w:t>A person’s penalty amount for a reconnection failure is the sum of the daily penalty rates for each weekday that falls in the reconnection failure period.</w:t>
      </w:r>
    </w:p>
    <w:p w:rsidR="00AF683A" w:rsidRPr="009B46F7" w:rsidRDefault="00AF683A" w:rsidP="00A45175">
      <w:pPr>
        <w:pStyle w:val="HR"/>
      </w:pPr>
      <w:r w:rsidRPr="009B46F7">
        <w:rPr>
          <w:rStyle w:val="CharSectno"/>
          <w:rFonts w:cs="Arial"/>
        </w:rPr>
        <w:t>6</w:t>
      </w:r>
      <w:r w:rsidRPr="009B46F7">
        <w:tab/>
        <w:t>No show no pay penalty amount</w:t>
      </w:r>
    </w:p>
    <w:p w:rsidR="00AF683A" w:rsidRDefault="00AF683A" w:rsidP="005D333D">
      <w:pPr>
        <w:pStyle w:val="R1"/>
      </w:pPr>
      <w:r w:rsidRPr="009B46F7">
        <w:tab/>
      </w:r>
      <w:r w:rsidRPr="009B46F7">
        <w:tab/>
        <w:t xml:space="preserve">A person’s penalty amount for a no show no pay failure on a </w:t>
      </w:r>
      <w:r>
        <w:t xml:space="preserve">particular </w:t>
      </w:r>
      <w:r w:rsidRPr="009B46F7">
        <w:t xml:space="preserve">day is the </w:t>
      </w:r>
      <w:r>
        <w:t>daily penalty rate</w:t>
      </w:r>
      <w:r w:rsidRPr="009B46F7">
        <w:t>.</w:t>
      </w:r>
    </w:p>
    <w:p w:rsidR="00AF683A" w:rsidRPr="009B46F7" w:rsidRDefault="00AF683A" w:rsidP="00426571">
      <w:pPr>
        <w:pStyle w:val="HR"/>
      </w:pPr>
      <w:r w:rsidRPr="009B46F7">
        <w:rPr>
          <w:rStyle w:val="CharSectno"/>
          <w:rFonts w:cs="Arial"/>
        </w:rPr>
        <w:lastRenderedPageBreak/>
        <w:t>7</w:t>
      </w:r>
      <w:r w:rsidRPr="009B46F7">
        <w:tab/>
        <w:t>Calculat</w:t>
      </w:r>
      <w:r>
        <w:t>ing</w:t>
      </w:r>
      <w:r w:rsidRPr="009B46F7">
        <w:t xml:space="preserve"> </w:t>
      </w:r>
      <w:r>
        <w:t>the daily penalty rate</w:t>
      </w:r>
    </w:p>
    <w:p w:rsidR="00AF683A" w:rsidRPr="006946A5" w:rsidRDefault="00AF683A" w:rsidP="00B91394">
      <w:pPr>
        <w:pStyle w:val="ZR1"/>
      </w:pPr>
      <w:r w:rsidRPr="009B46F7">
        <w:tab/>
      </w:r>
      <w:r w:rsidRPr="009B46F7">
        <w:tab/>
      </w:r>
      <w:r>
        <w:t>(1)</w:t>
      </w:r>
      <w:r>
        <w:tab/>
        <w:t xml:space="preserve">The </w:t>
      </w:r>
      <w:r>
        <w:rPr>
          <w:b/>
          <w:i/>
        </w:rPr>
        <w:t>daily penalty rate</w:t>
      </w:r>
      <w:r>
        <w:t xml:space="preserve"> for a day in a particular instalment period is the lesser of the amount worked out in accordance with subsection (2) and the amount worked out in accordance with subsection (3).</w:t>
      </w:r>
    </w:p>
    <w:p w:rsidR="00AF683A" w:rsidRDefault="00AF683A" w:rsidP="005D333D">
      <w:pPr>
        <w:pStyle w:val="SubsectionHead"/>
        <w:ind w:left="1080"/>
        <w:rPr>
          <w:i w:val="0"/>
          <w:iCs w:val="0"/>
        </w:rPr>
      </w:pPr>
      <w:r>
        <w:t>First method</w:t>
      </w:r>
    </w:p>
    <w:p w:rsidR="00AF683A" w:rsidRPr="009B46F7" w:rsidRDefault="00AF683A" w:rsidP="00B91394">
      <w:pPr>
        <w:pStyle w:val="ZR1"/>
      </w:pPr>
      <w:r>
        <w:tab/>
      </w:r>
      <w:r>
        <w:tab/>
      </w:r>
      <w:r w:rsidRPr="009B46F7">
        <w:t>(</w:t>
      </w:r>
      <w:r>
        <w:t>2</w:t>
      </w:r>
      <w:r w:rsidRPr="009B46F7">
        <w:t>)</w:t>
      </w:r>
      <w:r w:rsidRPr="009B46F7">
        <w:tab/>
      </w:r>
      <w:r>
        <w:t>The first method for working out the daily penalty rate is:</w:t>
      </w:r>
    </w:p>
    <w:p w:rsidR="00AF683A" w:rsidRPr="009B46F7" w:rsidRDefault="00AF683A" w:rsidP="00CC61C6">
      <w:pPr>
        <w:pStyle w:val="ZR1"/>
        <w:jc w:val="center"/>
      </w:pPr>
      <w:r>
        <w:t>daily penalty rate</w:t>
      </w:r>
      <w:r w:rsidRPr="009B46F7">
        <w:t xml:space="preserve"> = 1.4 × PAR / (Day</w:t>
      </w:r>
      <w:r w:rsidRPr="009B46F7">
        <w:rPr>
          <w:vertAlign w:val="subscript"/>
        </w:rPr>
        <w:t>inst</w:t>
      </w:r>
      <w:r w:rsidRPr="009B46F7">
        <w:t>)</w:t>
      </w:r>
    </w:p>
    <w:p w:rsidR="00AF683A" w:rsidRPr="009B46F7" w:rsidRDefault="00AF683A" w:rsidP="00B91394">
      <w:pPr>
        <w:pStyle w:val="ZR1"/>
      </w:pPr>
      <w:r w:rsidRPr="009B46F7">
        <w:tab/>
      </w:r>
      <w:r w:rsidRPr="009B46F7">
        <w:tab/>
        <w:t>where:</w:t>
      </w:r>
    </w:p>
    <w:p w:rsidR="00AF683A" w:rsidRPr="009B46F7" w:rsidRDefault="00AF683A" w:rsidP="00B91394">
      <w:pPr>
        <w:pStyle w:val="ZR1"/>
      </w:pPr>
      <w:r w:rsidRPr="009B46F7">
        <w:rPr>
          <w:b/>
          <w:i/>
        </w:rPr>
        <w:tab/>
      </w:r>
      <w:r w:rsidRPr="009B46F7">
        <w:rPr>
          <w:b/>
          <w:i/>
        </w:rPr>
        <w:tab/>
        <w:t>PAR</w:t>
      </w:r>
      <w:r w:rsidRPr="009B46F7">
        <w:t xml:space="preserve"> means the person’s penalty-affected rate for the instalment period in which the </w:t>
      </w:r>
      <w:r>
        <w:t>day</w:t>
      </w:r>
      <w:r w:rsidRPr="009B46F7">
        <w:t xml:space="preserve"> occurs.</w:t>
      </w:r>
    </w:p>
    <w:p w:rsidR="00AF683A" w:rsidRDefault="00AF683A" w:rsidP="00B91394">
      <w:pPr>
        <w:pStyle w:val="ZR1"/>
      </w:pPr>
      <w:r w:rsidRPr="009B46F7">
        <w:rPr>
          <w:b/>
          <w:i/>
        </w:rPr>
        <w:tab/>
      </w:r>
      <w:r w:rsidRPr="009B46F7">
        <w:rPr>
          <w:b/>
          <w:i/>
        </w:rPr>
        <w:tab/>
        <w:t>Day</w:t>
      </w:r>
      <w:r w:rsidRPr="009B46F7">
        <w:rPr>
          <w:b/>
          <w:i/>
          <w:vertAlign w:val="subscript"/>
        </w:rPr>
        <w:t>inst</w:t>
      </w:r>
      <w:r w:rsidRPr="009B46F7">
        <w:t xml:space="preserve"> is the number of days in that instalment period.</w:t>
      </w:r>
    </w:p>
    <w:p w:rsidR="00AF683A" w:rsidRDefault="00AF683A" w:rsidP="005D333D">
      <w:pPr>
        <w:pStyle w:val="SubsectionHead"/>
        <w:rPr>
          <w:i w:val="0"/>
          <w:iCs w:val="0"/>
        </w:rPr>
      </w:pPr>
      <w:r>
        <w:t>Second method</w:t>
      </w:r>
    </w:p>
    <w:p w:rsidR="00AF683A" w:rsidRPr="009B46F7" w:rsidRDefault="00AF683A" w:rsidP="00426571">
      <w:pPr>
        <w:pStyle w:val="ZR1"/>
      </w:pPr>
      <w:r>
        <w:rPr>
          <w:b/>
          <w:i/>
        </w:rPr>
        <w:tab/>
      </w:r>
      <w:r>
        <w:rPr>
          <w:b/>
          <w:i/>
        </w:rPr>
        <w:tab/>
      </w:r>
      <w:r w:rsidRPr="009B46F7">
        <w:t>(</w:t>
      </w:r>
      <w:r>
        <w:t>3</w:t>
      </w:r>
      <w:r w:rsidRPr="009B46F7">
        <w:t>)</w:t>
      </w:r>
      <w:r w:rsidRPr="009B46F7">
        <w:tab/>
      </w:r>
      <w:r>
        <w:t>T</w:t>
      </w:r>
      <w:r w:rsidRPr="009B46F7">
        <w:t xml:space="preserve">he </w:t>
      </w:r>
      <w:r>
        <w:t>second</w:t>
      </w:r>
      <w:r w:rsidRPr="009B46F7">
        <w:t xml:space="preserve"> </w:t>
      </w:r>
      <w:r>
        <w:t>method for working out the daily penalty rate is</w:t>
      </w:r>
      <w:r w:rsidRPr="009B46F7">
        <w:t>:</w:t>
      </w:r>
    </w:p>
    <w:p w:rsidR="00AF683A" w:rsidRPr="009B46F7" w:rsidRDefault="00AF683A" w:rsidP="00426571">
      <w:pPr>
        <w:pStyle w:val="Formula"/>
      </w:pPr>
      <w:r>
        <w:t>daily penalty rate</w:t>
      </w:r>
      <w:r w:rsidRPr="009B46F7">
        <w:t xml:space="preserve"> = PAR / (</w:t>
      </w:r>
      <w:r>
        <w:t>W</w:t>
      </w:r>
      <w:r w:rsidRPr="009B46F7">
        <w:t>D</w:t>
      </w:r>
      <w:r w:rsidRPr="009B46F7">
        <w:rPr>
          <w:vertAlign w:val="subscript"/>
        </w:rPr>
        <w:t>inst</w:t>
      </w:r>
      <w:r w:rsidRPr="009B46F7">
        <w:t>)</w:t>
      </w:r>
    </w:p>
    <w:p w:rsidR="00AF683A" w:rsidRPr="009B46F7" w:rsidRDefault="00AF683A" w:rsidP="00426571">
      <w:pPr>
        <w:pStyle w:val="ZRcN"/>
      </w:pPr>
      <w:r w:rsidRPr="009B46F7">
        <w:t>where:</w:t>
      </w:r>
    </w:p>
    <w:p w:rsidR="00AF683A" w:rsidRPr="009B46F7" w:rsidRDefault="00AF683A" w:rsidP="00426571">
      <w:pPr>
        <w:pStyle w:val="definition0"/>
      </w:pPr>
      <w:r w:rsidRPr="009B46F7">
        <w:rPr>
          <w:b/>
          <w:i/>
        </w:rPr>
        <w:t>PAR</w:t>
      </w:r>
      <w:r w:rsidRPr="009B46F7">
        <w:t xml:space="preserve"> means the person’s penalty-affected rate for the instalment period in which the </w:t>
      </w:r>
      <w:r>
        <w:t>day</w:t>
      </w:r>
      <w:r w:rsidRPr="009B46F7">
        <w:t xml:space="preserve"> occurs.</w:t>
      </w:r>
    </w:p>
    <w:p w:rsidR="00AF683A" w:rsidRPr="009B46F7" w:rsidRDefault="00AF683A" w:rsidP="00426571">
      <w:pPr>
        <w:pStyle w:val="definition0"/>
      </w:pPr>
      <w:r>
        <w:rPr>
          <w:b/>
          <w:i/>
        </w:rPr>
        <w:t>W</w:t>
      </w:r>
      <w:r w:rsidRPr="009B46F7">
        <w:rPr>
          <w:b/>
          <w:i/>
        </w:rPr>
        <w:t>D</w:t>
      </w:r>
      <w:r w:rsidRPr="009B46F7">
        <w:rPr>
          <w:b/>
          <w:i/>
          <w:vertAlign w:val="subscript"/>
        </w:rPr>
        <w:t>inst</w:t>
      </w:r>
      <w:r w:rsidRPr="009B46F7">
        <w:t xml:space="preserve"> is the number of </w:t>
      </w:r>
      <w:r>
        <w:t>week</w:t>
      </w:r>
      <w:r w:rsidRPr="009B46F7">
        <w:t>days in that instalment period.</w:t>
      </w:r>
    </w:p>
    <w:p w:rsidR="00AF683A" w:rsidRDefault="00AF683A" w:rsidP="005D333D">
      <w:pPr>
        <w:pStyle w:val="SubsectionHead"/>
        <w:rPr>
          <w:i w:val="0"/>
          <w:iCs w:val="0"/>
        </w:rPr>
      </w:pPr>
      <w:r>
        <w:t>Penalty-affected rate</w:t>
      </w:r>
    </w:p>
    <w:p w:rsidR="00AF683A" w:rsidRPr="009B46F7" w:rsidRDefault="00AF683A" w:rsidP="00426571">
      <w:pPr>
        <w:pStyle w:val="ZR2"/>
      </w:pPr>
      <w:r>
        <w:tab/>
      </w:r>
      <w:r w:rsidRPr="009B46F7">
        <w:tab/>
        <w:t>(</w:t>
      </w:r>
      <w:r>
        <w:t>4</w:t>
      </w:r>
      <w:r w:rsidRPr="009B46F7">
        <w:t>)</w:t>
      </w:r>
      <w:r w:rsidRPr="009B46F7">
        <w:tab/>
      </w:r>
      <w:r>
        <w:t>A</w:t>
      </w:r>
      <w:r w:rsidRPr="009B46F7">
        <w:t xml:space="preserve"> person’s </w:t>
      </w:r>
      <w:r w:rsidRPr="009B46F7">
        <w:rPr>
          <w:b/>
          <w:i/>
        </w:rPr>
        <w:t>penalty-affected rate</w:t>
      </w:r>
      <w:r w:rsidRPr="009B46F7">
        <w:t xml:space="preserve"> for an instalment period is </w:t>
      </w:r>
      <w:r>
        <w:t>the</w:t>
      </w:r>
      <w:r w:rsidRPr="009B46F7">
        <w:t xml:space="preserve"> amount </w:t>
      </w:r>
      <w:r>
        <w:t>worked out in accordance with the following formula</w:t>
      </w:r>
      <w:r w:rsidRPr="009B46F7">
        <w:t>:</w:t>
      </w:r>
    </w:p>
    <w:p w:rsidR="00AF683A" w:rsidRPr="009B46F7" w:rsidRDefault="00AF683A" w:rsidP="00426571">
      <w:pPr>
        <w:pStyle w:val="Formula"/>
      </w:pPr>
      <w:r w:rsidRPr="009B46F7">
        <w:t>PPA</w:t>
      </w:r>
      <w:r w:rsidRPr="009B46F7">
        <w:rPr>
          <w:vertAlign w:val="subscript"/>
        </w:rPr>
        <w:t>inst</w:t>
      </w:r>
      <w:r w:rsidRPr="009B46F7">
        <w:t xml:space="preserve"> – (PA</w:t>
      </w:r>
      <w:r w:rsidRPr="009B46F7">
        <w:rPr>
          <w:vertAlign w:val="subscript"/>
        </w:rPr>
        <w:t>inst</w:t>
      </w:r>
      <w:r w:rsidRPr="009B46F7">
        <w:t xml:space="preserve"> + PS</w:t>
      </w:r>
      <w:r w:rsidRPr="009B46F7">
        <w:rPr>
          <w:vertAlign w:val="subscript"/>
        </w:rPr>
        <w:t>inst</w:t>
      </w:r>
      <w:r w:rsidRPr="009B46F7">
        <w:t xml:space="preserve"> + RA</w:t>
      </w:r>
      <w:r w:rsidRPr="009B46F7">
        <w:rPr>
          <w:vertAlign w:val="subscript"/>
        </w:rPr>
        <w:t>inst</w:t>
      </w:r>
      <w:r w:rsidRPr="009B46F7">
        <w:t xml:space="preserve"> + RAA</w:t>
      </w:r>
      <w:r w:rsidRPr="009B46F7">
        <w:rPr>
          <w:vertAlign w:val="subscript"/>
        </w:rPr>
        <w:t>inst</w:t>
      </w:r>
      <w:r w:rsidRPr="009B46F7">
        <w:t xml:space="preserve"> + YDS</w:t>
      </w:r>
      <w:r w:rsidRPr="009B46F7">
        <w:rPr>
          <w:vertAlign w:val="subscript"/>
        </w:rPr>
        <w:t>inst</w:t>
      </w:r>
      <w:r w:rsidRPr="009B46F7">
        <w:t>)</w:t>
      </w:r>
    </w:p>
    <w:p w:rsidR="00AF683A" w:rsidRPr="009B46F7" w:rsidRDefault="00AF683A" w:rsidP="00642D93">
      <w:pPr>
        <w:pStyle w:val="ZRcN"/>
      </w:pPr>
      <w:r w:rsidRPr="009B46F7">
        <w:t>where:</w:t>
      </w:r>
    </w:p>
    <w:p w:rsidR="00AF683A" w:rsidRPr="009B46F7" w:rsidRDefault="00AF683A" w:rsidP="00642D93">
      <w:pPr>
        <w:pStyle w:val="definition0"/>
      </w:pPr>
      <w:r w:rsidRPr="009B46F7">
        <w:rPr>
          <w:b/>
          <w:i/>
        </w:rPr>
        <w:t>PPA</w:t>
      </w:r>
      <w:r w:rsidRPr="009B46F7">
        <w:rPr>
          <w:b/>
          <w:i/>
          <w:vertAlign w:val="subscript"/>
        </w:rPr>
        <w:t>inst</w:t>
      </w:r>
      <w:r w:rsidRPr="009B46F7">
        <w:t xml:space="preserve"> is the amount of participation payment payable to the person for the instalment period</w:t>
      </w:r>
      <w:r>
        <w:t xml:space="preserve"> in which the day occurs</w:t>
      </w:r>
      <w:r w:rsidRPr="009B46F7">
        <w:t>, and includes any supplement or allowance that is part of the rate of that payment for that period.</w:t>
      </w:r>
    </w:p>
    <w:p w:rsidR="00AF683A" w:rsidRPr="009B46F7" w:rsidRDefault="00AF683A" w:rsidP="00642D93">
      <w:pPr>
        <w:pStyle w:val="definition0"/>
      </w:pPr>
      <w:r w:rsidRPr="009B46F7">
        <w:rPr>
          <w:b/>
          <w:i/>
        </w:rPr>
        <w:t>PA</w:t>
      </w:r>
      <w:r w:rsidRPr="009B46F7">
        <w:rPr>
          <w:b/>
          <w:i/>
          <w:vertAlign w:val="subscript"/>
        </w:rPr>
        <w:t>inst</w:t>
      </w:r>
      <w:r w:rsidRPr="009B46F7">
        <w:t xml:space="preserve"> is the amount of pharmaceutical allowance payable to the person for the instalment period.</w:t>
      </w:r>
    </w:p>
    <w:p w:rsidR="00AF683A" w:rsidRPr="009B46F7" w:rsidRDefault="00AF683A" w:rsidP="00642D93">
      <w:pPr>
        <w:pStyle w:val="definition0"/>
      </w:pPr>
      <w:r w:rsidRPr="009B46F7">
        <w:rPr>
          <w:b/>
          <w:i/>
        </w:rPr>
        <w:t>PS</w:t>
      </w:r>
      <w:r w:rsidRPr="009B46F7">
        <w:rPr>
          <w:b/>
          <w:i/>
        </w:rPr>
        <w:softHyphen/>
      </w:r>
      <w:r w:rsidRPr="009B46F7">
        <w:rPr>
          <w:b/>
          <w:i/>
          <w:vertAlign w:val="subscript"/>
        </w:rPr>
        <w:t>inst</w:t>
      </w:r>
      <w:r w:rsidRPr="009B46F7">
        <w:t xml:space="preserve"> is the amount of pension supplement payable to the person for the instalment period.</w:t>
      </w:r>
    </w:p>
    <w:p w:rsidR="00AF683A" w:rsidRPr="009B46F7" w:rsidRDefault="00AF683A" w:rsidP="00642D93">
      <w:pPr>
        <w:pStyle w:val="definition0"/>
      </w:pPr>
      <w:r w:rsidRPr="009B46F7">
        <w:rPr>
          <w:b/>
          <w:i/>
        </w:rPr>
        <w:t>RA</w:t>
      </w:r>
      <w:r w:rsidRPr="009B46F7">
        <w:rPr>
          <w:b/>
          <w:i/>
          <w:vertAlign w:val="subscript"/>
        </w:rPr>
        <w:t>inst</w:t>
      </w:r>
      <w:r w:rsidRPr="009B46F7">
        <w:t xml:space="preserve"> is the amount of rent assistance payable to the person for the instalment period.</w:t>
      </w:r>
    </w:p>
    <w:p w:rsidR="00AF683A" w:rsidRPr="009B46F7" w:rsidRDefault="00AF683A" w:rsidP="00642D93">
      <w:pPr>
        <w:pStyle w:val="definition0"/>
      </w:pPr>
      <w:r w:rsidRPr="009B46F7">
        <w:rPr>
          <w:b/>
          <w:i/>
        </w:rPr>
        <w:t>RAA</w:t>
      </w:r>
      <w:r w:rsidRPr="009B46F7">
        <w:rPr>
          <w:b/>
          <w:i/>
          <w:vertAlign w:val="subscript"/>
        </w:rPr>
        <w:t>inst</w:t>
      </w:r>
      <w:r w:rsidRPr="009B46F7">
        <w:t xml:space="preserve"> is the amount of remote area allowance payable to the person for the instalment period.</w:t>
      </w:r>
    </w:p>
    <w:p w:rsidR="00AF683A" w:rsidRPr="009B46F7" w:rsidRDefault="00AF683A" w:rsidP="00642D93">
      <w:pPr>
        <w:pStyle w:val="definition0"/>
      </w:pPr>
      <w:r w:rsidRPr="009B46F7">
        <w:rPr>
          <w:b/>
          <w:i/>
        </w:rPr>
        <w:t>YDS</w:t>
      </w:r>
      <w:r w:rsidRPr="009B46F7">
        <w:rPr>
          <w:b/>
          <w:i/>
          <w:vertAlign w:val="subscript"/>
        </w:rPr>
        <w:t>inst</w:t>
      </w:r>
      <w:r w:rsidRPr="009B46F7">
        <w:t xml:space="preserve"> is the amount of youth disability supplement payable to the person for the instalment period.</w:t>
      </w:r>
    </w:p>
    <w:p w:rsidR="00AF683A" w:rsidRPr="009B46F7" w:rsidRDefault="00AF683A" w:rsidP="00642D93"/>
    <w:p w:rsidR="00AF683A" w:rsidRPr="009B46F7" w:rsidRDefault="00AF683A" w:rsidP="00426571">
      <w:pPr>
        <w:pStyle w:val="Note"/>
      </w:pPr>
      <w:r w:rsidRPr="009B46F7">
        <w:rPr>
          <w:i/>
        </w:rPr>
        <w:lastRenderedPageBreak/>
        <w:t>Note 1</w:t>
      </w:r>
      <w:r w:rsidRPr="009B46F7">
        <w:t>   A person’s rate of participation payment amount may include an amount for supplements such as language, literacy and numeracy supplement and approved program of work supplement.</w:t>
      </w:r>
    </w:p>
    <w:p w:rsidR="00AF683A" w:rsidRPr="009B46F7" w:rsidRDefault="00AF683A" w:rsidP="00426571">
      <w:pPr>
        <w:pStyle w:val="Note"/>
      </w:pPr>
      <w:r w:rsidRPr="009B46F7">
        <w:rPr>
          <w:i/>
        </w:rPr>
        <w:t>Note 2</w:t>
      </w:r>
      <w:r w:rsidRPr="009B46F7">
        <w:t>   A person may also receive allowances and supplements, such as mobility allowance, pensioner education supplement, telephone allowance, utilities allowance, and CDEP supplement, that are not part of the person’s rate of participation payment. These are not included in the calculation of the person’s penalty-affected rate.</w:t>
      </w:r>
    </w:p>
    <w:p w:rsidR="00AF683A" w:rsidRPr="009B46F7" w:rsidRDefault="00AF683A" w:rsidP="00642D93">
      <w:pPr>
        <w:pStyle w:val="Note"/>
      </w:pPr>
      <w:r w:rsidRPr="009B46F7">
        <w:rPr>
          <w:i/>
        </w:rPr>
        <w:t>Note 3</w:t>
      </w:r>
      <w:r w:rsidRPr="009B46F7">
        <w:t>   More than one calculation method and calculated daily amount may apply to a reconnection failure period that exceeds one instalment period in duration.</w:t>
      </w:r>
    </w:p>
    <w:p w:rsidR="00AF683A" w:rsidRDefault="00AF683A" w:rsidP="00426571">
      <w:pPr>
        <w:pStyle w:val="Note"/>
      </w:pPr>
    </w:p>
    <w:p w:rsidR="00AF683A" w:rsidRDefault="00AF683A"/>
    <w:sectPr w:rsidR="00AF683A" w:rsidSect="00914143">
      <w:headerReference w:type="even" r:id="rId12"/>
      <w:headerReference w:type="default" r:id="rId13"/>
      <w:footerReference w:type="even" r:id="rId14"/>
      <w:footerReference w:type="default" r:id="rId15"/>
      <w:headerReference w:type="first" r:id="rId16"/>
      <w:footerReference w:type="first" r:id="rId17"/>
      <w:pgSz w:w="11907" w:h="16839"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DC" w:rsidRDefault="008C08DC">
      <w:r>
        <w:separator/>
      </w:r>
    </w:p>
  </w:endnote>
  <w:endnote w:type="continuationSeparator" w:id="0">
    <w:p w:rsidR="008C08DC" w:rsidRDefault="008C0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3A" w:rsidRDefault="00AF683A">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AF683A" w:rsidRPr="008C08DC" w:rsidTr="00F2412F">
      <w:tc>
        <w:tcPr>
          <w:tcW w:w="1134" w:type="dxa"/>
          <w:tcBorders>
            <w:top w:val="single" w:sz="4" w:space="0" w:color="auto"/>
          </w:tcBorders>
        </w:tcPr>
        <w:p w:rsidR="00AF683A" w:rsidRPr="008C08DC" w:rsidRDefault="00036E0E" w:rsidP="00F2412F">
          <w:pPr>
            <w:spacing w:line="240" w:lineRule="exact"/>
            <w:rPr>
              <w:rFonts w:eastAsiaTheme="minorHAnsi" w:cs="Arial"/>
            </w:rPr>
          </w:pPr>
          <w:r w:rsidRPr="008C08DC">
            <w:rPr>
              <w:rStyle w:val="PageNumber"/>
              <w:rFonts w:asciiTheme="minorHAnsi" w:eastAsiaTheme="minorHAnsi" w:hAnsiTheme="minorHAnsi" w:cs="Arial"/>
            </w:rPr>
            <w:fldChar w:fldCharType="begin"/>
          </w:r>
          <w:r w:rsidR="00AF683A" w:rsidRPr="008C08DC">
            <w:rPr>
              <w:rStyle w:val="PageNumber"/>
              <w:rFonts w:asciiTheme="minorHAnsi" w:eastAsiaTheme="minorHAnsi" w:hAnsiTheme="minorHAnsi" w:cs="Arial"/>
            </w:rPr>
            <w:instrText xml:space="preserve">PAGE  </w:instrText>
          </w:r>
          <w:r w:rsidRPr="008C08DC">
            <w:rPr>
              <w:rStyle w:val="PageNumber"/>
              <w:rFonts w:asciiTheme="minorHAnsi" w:eastAsiaTheme="minorHAnsi" w:hAnsiTheme="minorHAnsi" w:cs="Arial"/>
            </w:rPr>
            <w:fldChar w:fldCharType="separate"/>
          </w:r>
          <w:r w:rsidR="00AF683A" w:rsidRPr="008C08DC">
            <w:rPr>
              <w:rStyle w:val="PageNumber"/>
              <w:rFonts w:asciiTheme="minorHAnsi" w:eastAsiaTheme="minorHAnsi" w:hAnsiTheme="minorHAnsi" w:cs="Arial"/>
              <w:noProof/>
            </w:rPr>
            <w:t>2</w:t>
          </w:r>
          <w:r w:rsidRPr="008C08DC">
            <w:rPr>
              <w:rStyle w:val="PageNumber"/>
              <w:rFonts w:asciiTheme="minorHAnsi" w:eastAsiaTheme="minorHAnsi" w:hAnsiTheme="minorHAnsi" w:cs="Arial"/>
            </w:rPr>
            <w:fldChar w:fldCharType="end"/>
          </w:r>
        </w:p>
      </w:tc>
      <w:tc>
        <w:tcPr>
          <w:tcW w:w="6095" w:type="dxa"/>
          <w:tcBorders>
            <w:top w:val="single" w:sz="4" w:space="0" w:color="auto"/>
          </w:tcBorders>
        </w:tcPr>
        <w:p w:rsidR="00AF683A" w:rsidRPr="008C08DC" w:rsidRDefault="00036E0E" w:rsidP="00F2412F">
          <w:pPr>
            <w:pStyle w:val="Title"/>
            <w:pBdr>
              <w:bottom w:val="single" w:sz="4" w:space="3" w:color="auto"/>
            </w:pBdr>
            <w:rPr>
              <w:rFonts w:eastAsiaTheme="minorHAnsi"/>
            </w:rPr>
          </w:pPr>
          <w:r w:rsidRPr="00036E0E">
            <w:rPr>
              <w:rFonts w:eastAsiaTheme="minorHAnsi"/>
            </w:rPr>
            <w:fldChar w:fldCharType="begin"/>
          </w:r>
          <w:r w:rsidR="00AF683A" w:rsidRPr="008C08DC">
            <w:rPr>
              <w:rFonts w:eastAsiaTheme="minorHAnsi"/>
            </w:rPr>
            <w:instrText xml:space="preserve"> REF  Citation\*charformat </w:instrText>
          </w:r>
          <w:r w:rsidRPr="00036E0E">
            <w:rPr>
              <w:rFonts w:eastAsiaTheme="minorHAnsi"/>
            </w:rPr>
            <w:fldChar w:fldCharType="separate"/>
          </w:r>
          <w:r w:rsidR="00AF683A" w:rsidRPr="008C08DC">
            <w:rPr>
              <w:rFonts w:eastAsiaTheme="minorHAnsi"/>
            </w:rPr>
            <w:t>Social Security (Administration) (Penalty Amount) (DEEWR) Determination 2012 (No. 1)</w:t>
          </w:r>
        </w:p>
        <w:p w:rsidR="00AF683A" w:rsidRPr="008C08DC" w:rsidRDefault="00036E0E" w:rsidP="00F2412F">
          <w:pPr>
            <w:pStyle w:val="Footer"/>
            <w:spacing w:before="20" w:line="240" w:lineRule="exact"/>
            <w:rPr>
              <w:rFonts w:asciiTheme="minorHAnsi" w:eastAsiaTheme="minorHAnsi" w:hAnsiTheme="minorHAnsi" w:cstheme="minorBidi"/>
            </w:rPr>
          </w:pPr>
          <w:r w:rsidRPr="008C08DC">
            <w:rPr>
              <w:rFonts w:asciiTheme="minorHAnsi" w:eastAsiaTheme="minorHAnsi" w:hAnsiTheme="minorHAnsi" w:cstheme="minorBidi"/>
            </w:rPr>
            <w:fldChar w:fldCharType="end"/>
          </w:r>
        </w:p>
      </w:tc>
      <w:tc>
        <w:tcPr>
          <w:tcW w:w="1134" w:type="dxa"/>
          <w:tcBorders>
            <w:top w:val="single" w:sz="4" w:space="0" w:color="auto"/>
          </w:tcBorders>
        </w:tcPr>
        <w:p w:rsidR="00AF683A" w:rsidRPr="008C08DC" w:rsidRDefault="00AF683A" w:rsidP="00F2412F">
          <w:pPr>
            <w:spacing w:line="240" w:lineRule="exact"/>
            <w:jc w:val="right"/>
            <w:rPr>
              <w:rStyle w:val="PageNumber"/>
              <w:rFonts w:asciiTheme="minorHAnsi" w:eastAsiaTheme="minorHAnsi" w:hAnsiTheme="minorHAnsi"/>
            </w:rPr>
          </w:pPr>
        </w:p>
      </w:tc>
    </w:tr>
  </w:tbl>
  <w:p w:rsidR="00AF683A" w:rsidRDefault="00AF683A">
    <w:pPr>
      <w:pStyle w:val="FooterInfo"/>
      <w:rPr>
        <w:b/>
        <w:sz w:val="40"/>
      </w:rPr>
    </w:pPr>
  </w:p>
  <w:p w:rsidR="00AF683A" w:rsidRDefault="00036E0E">
    <w:pPr>
      <w:pStyle w:val="FooterInfo"/>
    </w:pPr>
    <w:fldSimple w:instr=" DOCVARIABLE  CUFooterText \* MERGEFORMAT " w:fldLock="1">
      <w:r w:rsidR="00AF683A">
        <w:t>Legal\307250366.3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3A" w:rsidRDefault="00AF683A">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AF683A" w:rsidRPr="008C08DC" w:rsidTr="00F2412F">
      <w:tc>
        <w:tcPr>
          <w:tcW w:w="1134" w:type="dxa"/>
          <w:tcBorders>
            <w:top w:val="single" w:sz="4" w:space="0" w:color="auto"/>
          </w:tcBorders>
        </w:tcPr>
        <w:p w:rsidR="00AF683A" w:rsidRPr="008C08DC" w:rsidRDefault="00AF683A" w:rsidP="00F2412F">
          <w:pPr>
            <w:spacing w:line="240" w:lineRule="exact"/>
            <w:rPr>
              <w:rFonts w:asciiTheme="minorHAnsi" w:eastAsiaTheme="minorHAnsi" w:hAnsiTheme="minorHAnsi" w:cstheme="minorBidi"/>
            </w:rPr>
          </w:pPr>
        </w:p>
      </w:tc>
      <w:tc>
        <w:tcPr>
          <w:tcW w:w="6095" w:type="dxa"/>
          <w:tcBorders>
            <w:top w:val="single" w:sz="4" w:space="0" w:color="auto"/>
          </w:tcBorders>
        </w:tcPr>
        <w:p w:rsidR="00AF683A" w:rsidRPr="008C08DC" w:rsidRDefault="00036E0E" w:rsidP="00F2412F">
          <w:pPr>
            <w:pStyle w:val="Title"/>
            <w:pBdr>
              <w:bottom w:val="single" w:sz="4" w:space="3" w:color="auto"/>
            </w:pBdr>
            <w:rPr>
              <w:rFonts w:eastAsiaTheme="minorHAnsi"/>
            </w:rPr>
          </w:pPr>
          <w:r w:rsidRPr="00036E0E">
            <w:rPr>
              <w:rFonts w:eastAsiaTheme="minorHAnsi"/>
            </w:rPr>
            <w:fldChar w:fldCharType="begin"/>
          </w:r>
          <w:r w:rsidR="00AF683A" w:rsidRPr="008C08DC">
            <w:rPr>
              <w:rFonts w:eastAsiaTheme="minorHAnsi"/>
            </w:rPr>
            <w:instrText>REF Citation</w:instrText>
          </w:r>
          <w:r w:rsidRPr="00036E0E">
            <w:rPr>
              <w:rFonts w:eastAsiaTheme="minorHAnsi"/>
            </w:rPr>
            <w:fldChar w:fldCharType="separate"/>
          </w:r>
          <w:r w:rsidR="00AF683A" w:rsidRPr="008C08DC">
            <w:rPr>
              <w:rFonts w:eastAsiaTheme="minorHAnsi"/>
            </w:rPr>
            <w:t>Social Security (Administration) (Penalty Amount) (DEEWR) Determination 2012 (No. 1)</w:t>
          </w:r>
        </w:p>
        <w:p w:rsidR="00AF683A" w:rsidRPr="008C08DC" w:rsidRDefault="00036E0E">
          <w:pPr>
            <w:pStyle w:val="FooterCitation"/>
            <w:rPr>
              <w:rFonts w:asciiTheme="minorHAnsi" w:eastAsiaTheme="minorHAnsi" w:hAnsiTheme="minorHAnsi" w:cstheme="minorBidi"/>
            </w:rPr>
          </w:pPr>
          <w:r w:rsidRPr="008C08DC">
            <w:rPr>
              <w:rFonts w:asciiTheme="minorHAnsi" w:eastAsiaTheme="minorHAnsi" w:hAnsiTheme="minorHAnsi" w:cstheme="minorBidi"/>
            </w:rPr>
            <w:fldChar w:fldCharType="end"/>
          </w:r>
        </w:p>
      </w:tc>
      <w:tc>
        <w:tcPr>
          <w:tcW w:w="1134" w:type="dxa"/>
          <w:tcBorders>
            <w:top w:val="single" w:sz="4" w:space="0" w:color="auto"/>
          </w:tcBorders>
        </w:tcPr>
        <w:p w:rsidR="00AF683A" w:rsidRPr="008C08DC" w:rsidRDefault="00036E0E" w:rsidP="00F2412F">
          <w:pPr>
            <w:spacing w:line="240" w:lineRule="exact"/>
            <w:jc w:val="right"/>
            <w:rPr>
              <w:rStyle w:val="PageNumber"/>
              <w:rFonts w:asciiTheme="minorHAnsi" w:eastAsiaTheme="minorHAnsi" w:hAnsiTheme="minorHAnsi" w:cs="Arial"/>
            </w:rPr>
          </w:pPr>
          <w:r w:rsidRPr="008C08DC">
            <w:rPr>
              <w:rStyle w:val="PageNumber"/>
              <w:rFonts w:asciiTheme="minorHAnsi" w:eastAsiaTheme="minorHAnsi" w:hAnsiTheme="minorHAnsi" w:cs="Arial"/>
            </w:rPr>
            <w:fldChar w:fldCharType="begin"/>
          </w:r>
          <w:r w:rsidR="00AF683A" w:rsidRPr="008C08DC">
            <w:rPr>
              <w:rStyle w:val="PageNumber"/>
              <w:rFonts w:asciiTheme="minorHAnsi" w:eastAsiaTheme="minorHAnsi" w:hAnsiTheme="minorHAnsi" w:cs="Arial"/>
            </w:rPr>
            <w:instrText xml:space="preserve">PAGE  </w:instrText>
          </w:r>
          <w:r w:rsidRPr="008C08DC">
            <w:rPr>
              <w:rStyle w:val="PageNumber"/>
              <w:rFonts w:asciiTheme="minorHAnsi" w:eastAsiaTheme="minorHAnsi" w:hAnsiTheme="minorHAnsi" w:cs="Arial"/>
            </w:rPr>
            <w:fldChar w:fldCharType="separate"/>
          </w:r>
          <w:r w:rsidR="00AF683A" w:rsidRPr="008C08DC">
            <w:rPr>
              <w:rStyle w:val="PageNumber"/>
              <w:rFonts w:asciiTheme="minorHAnsi" w:eastAsiaTheme="minorHAnsi" w:hAnsiTheme="minorHAnsi" w:cs="Arial"/>
              <w:noProof/>
            </w:rPr>
            <w:t>3</w:t>
          </w:r>
          <w:r w:rsidRPr="008C08DC">
            <w:rPr>
              <w:rStyle w:val="PageNumber"/>
              <w:rFonts w:asciiTheme="minorHAnsi" w:eastAsiaTheme="minorHAnsi" w:hAnsiTheme="minorHAnsi" w:cs="Arial"/>
            </w:rPr>
            <w:fldChar w:fldCharType="end"/>
          </w:r>
        </w:p>
      </w:tc>
    </w:tr>
  </w:tbl>
  <w:p w:rsidR="00AF683A" w:rsidRDefault="00AF683A">
    <w:pPr>
      <w:pStyle w:val="FooterInfo"/>
      <w:rPr>
        <w:b/>
        <w:sz w:val="40"/>
      </w:rPr>
    </w:pPr>
  </w:p>
  <w:p w:rsidR="00AF683A" w:rsidRDefault="00036E0E">
    <w:pPr>
      <w:pStyle w:val="FooterInfo"/>
    </w:pPr>
    <w:fldSimple w:instr=" DOCVARIABLE  CUFooterText \* MERGEFORMAT " w:fldLock="1">
      <w:r w:rsidR="00AF683A">
        <w:t>Legal\307250366.3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1E0"/>
    </w:tblPr>
    <w:tblGrid>
      <w:gridCol w:w="1134"/>
      <w:gridCol w:w="6095"/>
      <w:gridCol w:w="1134"/>
    </w:tblGrid>
    <w:tr w:rsidR="00AF683A" w:rsidRPr="008C08DC">
      <w:tc>
        <w:tcPr>
          <w:tcW w:w="1134" w:type="dxa"/>
          <w:tcBorders>
            <w:top w:val="single" w:sz="4" w:space="0" w:color="auto"/>
          </w:tcBorders>
        </w:tcPr>
        <w:p w:rsidR="00AF683A" w:rsidRPr="008C08DC" w:rsidRDefault="00036E0E">
          <w:pPr>
            <w:spacing w:line="240" w:lineRule="exact"/>
            <w:rPr>
              <w:rFonts w:eastAsiaTheme="minorHAnsi" w:cs="Arial"/>
            </w:rPr>
          </w:pPr>
          <w:r w:rsidRPr="008C08DC">
            <w:rPr>
              <w:rStyle w:val="PageNumber"/>
              <w:rFonts w:asciiTheme="minorHAnsi" w:eastAsiaTheme="minorHAnsi" w:hAnsiTheme="minorHAnsi" w:cs="Arial"/>
            </w:rPr>
            <w:fldChar w:fldCharType="begin"/>
          </w:r>
          <w:r w:rsidR="00AF683A" w:rsidRPr="008C08DC">
            <w:rPr>
              <w:rStyle w:val="PageNumber"/>
              <w:rFonts w:asciiTheme="minorHAnsi" w:eastAsiaTheme="minorHAnsi" w:hAnsiTheme="minorHAnsi" w:cs="Arial"/>
            </w:rPr>
            <w:instrText xml:space="preserve">PAGE  </w:instrText>
          </w:r>
          <w:r w:rsidRPr="008C08DC">
            <w:rPr>
              <w:rStyle w:val="PageNumber"/>
              <w:rFonts w:asciiTheme="minorHAnsi" w:eastAsiaTheme="minorHAnsi" w:hAnsiTheme="minorHAnsi" w:cs="Arial"/>
            </w:rPr>
            <w:fldChar w:fldCharType="separate"/>
          </w:r>
          <w:r w:rsidR="00333F61">
            <w:rPr>
              <w:rStyle w:val="PageNumber"/>
              <w:rFonts w:asciiTheme="minorHAnsi" w:eastAsiaTheme="minorHAnsi" w:hAnsiTheme="minorHAnsi" w:cs="Arial"/>
              <w:noProof/>
            </w:rPr>
            <w:t>4</w:t>
          </w:r>
          <w:r w:rsidRPr="008C08DC">
            <w:rPr>
              <w:rStyle w:val="PageNumber"/>
              <w:rFonts w:asciiTheme="minorHAnsi" w:eastAsiaTheme="minorHAnsi" w:hAnsiTheme="minorHAnsi" w:cs="Arial"/>
            </w:rPr>
            <w:fldChar w:fldCharType="end"/>
          </w:r>
        </w:p>
      </w:tc>
      <w:tc>
        <w:tcPr>
          <w:tcW w:w="6095" w:type="dxa"/>
          <w:tcBorders>
            <w:top w:val="single" w:sz="4" w:space="0" w:color="auto"/>
          </w:tcBorders>
        </w:tcPr>
        <w:p w:rsidR="00AF683A" w:rsidRPr="008C08DC" w:rsidRDefault="00036E0E" w:rsidP="007E3138">
          <w:pPr>
            <w:pStyle w:val="FooterCitation"/>
            <w:rPr>
              <w:rFonts w:asciiTheme="minorHAnsi" w:eastAsiaTheme="minorHAnsi" w:hAnsiTheme="minorHAnsi" w:cstheme="minorBidi"/>
            </w:rPr>
          </w:pPr>
          <w:r w:rsidRPr="008C08DC">
            <w:rPr>
              <w:rFonts w:asciiTheme="minorHAnsi" w:eastAsiaTheme="minorHAnsi" w:hAnsiTheme="minorHAnsi" w:cstheme="minorBidi"/>
            </w:rPr>
            <w:fldChar w:fldCharType="begin"/>
          </w:r>
          <w:r w:rsidR="00AF683A" w:rsidRPr="008C08DC">
            <w:rPr>
              <w:rFonts w:asciiTheme="minorHAnsi" w:eastAsiaTheme="minorHAnsi" w:hAnsiTheme="minorHAnsi" w:cstheme="minorBidi"/>
            </w:rPr>
            <w:instrText xml:space="preserve"> REF  Citation\*charformat  \* MERGEFORMAT </w:instrText>
          </w:r>
          <w:r w:rsidRPr="008C08DC">
            <w:rPr>
              <w:rFonts w:asciiTheme="minorHAnsi" w:eastAsiaTheme="minorHAnsi" w:hAnsiTheme="minorHAnsi" w:cstheme="minorBidi"/>
            </w:rPr>
            <w:fldChar w:fldCharType="separate"/>
          </w:r>
          <w:r w:rsidR="00AF683A" w:rsidRPr="008C08DC">
            <w:rPr>
              <w:rFonts w:asciiTheme="minorHAnsi" w:eastAsiaTheme="minorHAnsi" w:hAnsiTheme="minorHAnsi" w:cstheme="minorBidi"/>
            </w:rPr>
            <w:t>Social Security (Administration) (Penalty Amount) (DEEWR) Determination 2012 (No. 1)</w:t>
          </w:r>
        </w:p>
        <w:p w:rsidR="00AF683A" w:rsidRPr="008C08DC" w:rsidRDefault="00036E0E" w:rsidP="00914143">
          <w:pPr>
            <w:pStyle w:val="FooterCitation"/>
            <w:rPr>
              <w:rFonts w:asciiTheme="minorHAnsi" w:eastAsiaTheme="minorHAnsi" w:hAnsiTheme="minorHAnsi" w:cstheme="minorBidi"/>
            </w:rPr>
          </w:pPr>
          <w:r w:rsidRPr="008C08DC">
            <w:rPr>
              <w:rFonts w:asciiTheme="minorHAnsi" w:eastAsiaTheme="minorHAnsi" w:hAnsiTheme="minorHAnsi" w:cstheme="minorBidi"/>
            </w:rPr>
            <w:fldChar w:fldCharType="end"/>
          </w:r>
        </w:p>
      </w:tc>
      <w:tc>
        <w:tcPr>
          <w:tcW w:w="1134" w:type="dxa"/>
          <w:tcBorders>
            <w:top w:val="single" w:sz="4" w:space="0" w:color="auto"/>
          </w:tcBorders>
        </w:tcPr>
        <w:p w:rsidR="00AF683A" w:rsidRPr="008C08DC" w:rsidRDefault="00AF683A">
          <w:pPr>
            <w:spacing w:line="240" w:lineRule="exact"/>
            <w:jc w:val="right"/>
            <w:rPr>
              <w:rStyle w:val="PageNumber"/>
              <w:rFonts w:asciiTheme="minorHAnsi" w:eastAsiaTheme="minorHAnsi" w:hAnsiTheme="minorHAnsi"/>
            </w:rPr>
          </w:pPr>
        </w:p>
      </w:tc>
    </w:tr>
  </w:tbl>
  <w:p w:rsidR="00AF683A" w:rsidRPr="0055794B" w:rsidRDefault="00AF683A" w:rsidP="004B1A1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3A" w:rsidRDefault="00AF683A">
    <w:pPr>
      <w:spacing w:line="200" w:lineRule="exact"/>
    </w:pPr>
  </w:p>
  <w:tbl>
    <w:tblPr>
      <w:tblW w:w="0" w:type="auto"/>
      <w:tblBorders>
        <w:top w:val="single" w:sz="4" w:space="0" w:color="auto"/>
      </w:tblBorders>
      <w:tblLayout w:type="fixed"/>
      <w:tblLook w:val="01E0"/>
    </w:tblPr>
    <w:tblGrid>
      <w:gridCol w:w="1134"/>
      <w:gridCol w:w="6095"/>
      <w:gridCol w:w="1134"/>
    </w:tblGrid>
    <w:tr w:rsidR="00AF683A" w:rsidRPr="008C08DC">
      <w:tc>
        <w:tcPr>
          <w:tcW w:w="1134" w:type="dxa"/>
          <w:tcBorders>
            <w:top w:val="single" w:sz="4" w:space="0" w:color="auto"/>
          </w:tcBorders>
        </w:tcPr>
        <w:p w:rsidR="00AF683A" w:rsidRPr="008C08DC" w:rsidRDefault="00AF683A">
          <w:pPr>
            <w:spacing w:line="240" w:lineRule="exact"/>
            <w:rPr>
              <w:rFonts w:asciiTheme="minorHAnsi" w:eastAsiaTheme="minorHAnsi" w:hAnsiTheme="minorHAnsi" w:cstheme="minorBidi"/>
            </w:rPr>
          </w:pPr>
        </w:p>
      </w:tc>
      <w:tc>
        <w:tcPr>
          <w:tcW w:w="6095" w:type="dxa"/>
          <w:tcBorders>
            <w:top w:val="single" w:sz="4" w:space="0" w:color="auto"/>
          </w:tcBorders>
        </w:tcPr>
        <w:p w:rsidR="00AF683A" w:rsidRPr="008C08DC" w:rsidRDefault="00036E0E" w:rsidP="007E3138">
          <w:pPr>
            <w:pStyle w:val="FooterCitation"/>
            <w:rPr>
              <w:rFonts w:asciiTheme="minorHAnsi" w:eastAsiaTheme="minorHAnsi" w:hAnsiTheme="minorHAnsi" w:cstheme="minorBidi"/>
            </w:rPr>
          </w:pPr>
          <w:r w:rsidRPr="008C08DC">
            <w:rPr>
              <w:rFonts w:asciiTheme="minorHAnsi" w:eastAsiaTheme="minorHAnsi" w:hAnsiTheme="minorHAnsi" w:cstheme="minorBidi"/>
            </w:rPr>
            <w:fldChar w:fldCharType="begin"/>
          </w:r>
          <w:r w:rsidR="00AF683A" w:rsidRPr="008C08DC">
            <w:rPr>
              <w:rFonts w:asciiTheme="minorHAnsi" w:eastAsiaTheme="minorHAnsi" w:hAnsiTheme="minorHAnsi" w:cstheme="minorBidi"/>
            </w:rPr>
            <w:instrText xml:space="preserve"> REF  Citation\*charformat  \* MERGEFORMAT </w:instrText>
          </w:r>
          <w:r w:rsidRPr="008C08DC">
            <w:rPr>
              <w:rFonts w:asciiTheme="minorHAnsi" w:eastAsiaTheme="minorHAnsi" w:hAnsiTheme="minorHAnsi" w:cstheme="minorBidi"/>
            </w:rPr>
            <w:fldChar w:fldCharType="separate"/>
          </w:r>
          <w:r w:rsidR="00AF683A" w:rsidRPr="008C08DC">
            <w:rPr>
              <w:rFonts w:asciiTheme="minorHAnsi" w:eastAsiaTheme="minorHAnsi" w:hAnsiTheme="minorHAnsi" w:cstheme="minorBidi"/>
            </w:rPr>
            <w:t>Social Security (Administration) (Penalty Amount) (DEEWR) Determination 2012 (No. 1)</w:t>
          </w:r>
        </w:p>
        <w:p w:rsidR="00AF683A" w:rsidRPr="008C08DC" w:rsidRDefault="00036E0E" w:rsidP="00914143">
          <w:pPr>
            <w:pStyle w:val="FooterCitation"/>
            <w:rPr>
              <w:rFonts w:asciiTheme="minorHAnsi" w:eastAsiaTheme="minorHAnsi" w:hAnsiTheme="minorHAnsi" w:cstheme="minorBidi"/>
            </w:rPr>
          </w:pPr>
          <w:r w:rsidRPr="008C08DC">
            <w:rPr>
              <w:rFonts w:asciiTheme="minorHAnsi" w:eastAsiaTheme="minorHAnsi" w:hAnsiTheme="minorHAnsi" w:cstheme="minorBidi"/>
            </w:rPr>
            <w:fldChar w:fldCharType="end"/>
          </w:r>
        </w:p>
      </w:tc>
      <w:tc>
        <w:tcPr>
          <w:tcW w:w="1134" w:type="dxa"/>
          <w:tcBorders>
            <w:top w:val="single" w:sz="4" w:space="0" w:color="auto"/>
          </w:tcBorders>
        </w:tcPr>
        <w:p w:rsidR="00AF683A" w:rsidRPr="008C08DC" w:rsidRDefault="00036E0E">
          <w:pPr>
            <w:spacing w:line="240" w:lineRule="exact"/>
            <w:jc w:val="right"/>
            <w:rPr>
              <w:rStyle w:val="PageNumber"/>
              <w:rFonts w:asciiTheme="minorHAnsi" w:eastAsiaTheme="minorHAnsi" w:hAnsiTheme="minorHAnsi" w:cs="Arial"/>
            </w:rPr>
          </w:pPr>
          <w:r w:rsidRPr="008C08DC">
            <w:rPr>
              <w:rStyle w:val="PageNumber"/>
              <w:rFonts w:asciiTheme="minorHAnsi" w:eastAsiaTheme="minorHAnsi" w:hAnsiTheme="minorHAnsi" w:cs="Arial"/>
            </w:rPr>
            <w:fldChar w:fldCharType="begin"/>
          </w:r>
          <w:r w:rsidR="00AF683A" w:rsidRPr="008C08DC">
            <w:rPr>
              <w:rStyle w:val="PageNumber"/>
              <w:rFonts w:asciiTheme="minorHAnsi" w:eastAsiaTheme="minorHAnsi" w:hAnsiTheme="minorHAnsi" w:cs="Arial"/>
            </w:rPr>
            <w:instrText xml:space="preserve">PAGE  </w:instrText>
          </w:r>
          <w:r w:rsidRPr="008C08DC">
            <w:rPr>
              <w:rStyle w:val="PageNumber"/>
              <w:rFonts w:asciiTheme="minorHAnsi" w:eastAsiaTheme="minorHAnsi" w:hAnsiTheme="minorHAnsi" w:cs="Arial"/>
            </w:rPr>
            <w:fldChar w:fldCharType="separate"/>
          </w:r>
          <w:r w:rsidR="00333F61">
            <w:rPr>
              <w:rStyle w:val="PageNumber"/>
              <w:rFonts w:asciiTheme="minorHAnsi" w:eastAsiaTheme="minorHAnsi" w:hAnsiTheme="minorHAnsi" w:cs="Arial"/>
              <w:noProof/>
            </w:rPr>
            <w:t>3</w:t>
          </w:r>
          <w:r w:rsidRPr="008C08DC">
            <w:rPr>
              <w:rStyle w:val="PageNumber"/>
              <w:rFonts w:asciiTheme="minorHAnsi" w:eastAsiaTheme="minorHAnsi" w:hAnsiTheme="minorHAnsi" w:cs="Arial"/>
            </w:rPr>
            <w:fldChar w:fldCharType="end"/>
          </w:r>
        </w:p>
      </w:tc>
    </w:tr>
  </w:tbl>
  <w:p w:rsidR="00AF683A" w:rsidRDefault="00AF683A" w:rsidP="004B1A1D">
    <w:pPr>
      <w:pStyle w:val="FooterInfo"/>
      <w:rPr>
        <w:b/>
        <w:sz w:val="4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3A" w:rsidRPr="00556EB9" w:rsidRDefault="00036E0E">
    <w:pPr>
      <w:pStyle w:val="FooterCitation"/>
    </w:pPr>
    <w:fldSimple w:instr=" DOCVARIABLE  CUFooterText \* MERGEFORMAT " w:fldLock="1">
      <w:r w:rsidR="00AF683A">
        <w:t>Legal\307250366.3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DC" w:rsidRDefault="008C08DC">
      <w:r>
        <w:separator/>
      </w:r>
    </w:p>
  </w:footnote>
  <w:footnote w:type="continuationSeparator" w:id="0">
    <w:p w:rsidR="008C08DC" w:rsidRDefault="008C0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AF683A" w:rsidRPr="008C08DC" w:rsidTr="00F2412F">
      <w:tc>
        <w:tcPr>
          <w:tcW w:w="8385" w:type="dxa"/>
        </w:tcPr>
        <w:p w:rsidR="00AF683A" w:rsidRPr="008C08DC" w:rsidRDefault="00AF683A">
          <w:pPr>
            <w:pStyle w:val="HeaderLiteEven"/>
            <w:rPr>
              <w:rFonts w:eastAsiaTheme="minorHAnsi"/>
            </w:rPr>
          </w:pPr>
        </w:p>
      </w:tc>
    </w:tr>
    <w:tr w:rsidR="00AF683A" w:rsidRPr="008C08DC" w:rsidTr="00F2412F">
      <w:tc>
        <w:tcPr>
          <w:tcW w:w="8385" w:type="dxa"/>
        </w:tcPr>
        <w:p w:rsidR="00AF683A" w:rsidRPr="008C08DC" w:rsidRDefault="00AF683A">
          <w:pPr>
            <w:pStyle w:val="HeaderLiteEven"/>
            <w:rPr>
              <w:rFonts w:eastAsiaTheme="minorHAnsi"/>
            </w:rPr>
          </w:pPr>
        </w:p>
      </w:tc>
    </w:tr>
    <w:tr w:rsidR="00AF683A" w:rsidRPr="008C08DC" w:rsidTr="00F2412F">
      <w:tc>
        <w:tcPr>
          <w:tcW w:w="8385" w:type="dxa"/>
          <w:tcBorders>
            <w:bottom w:val="single" w:sz="4" w:space="0" w:color="auto"/>
          </w:tcBorders>
        </w:tcPr>
        <w:p w:rsidR="00AF683A" w:rsidRPr="008C08DC" w:rsidRDefault="00AF683A">
          <w:pPr>
            <w:pStyle w:val="HeaderBoldEven"/>
            <w:rPr>
              <w:rFonts w:eastAsiaTheme="minorHAnsi"/>
            </w:rPr>
          </w:pPr>
        </w:p>
      </w:tc>
    </w:tr>
  </w:tbl>
  <w:p w:rsidR="00AF683A" w:rsidRDefault="00AF683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AF683A" w:rsidRPr="008C08DC" w:rsidTr="00F2412F">
      <w:tc>
        <w:tcPr>
          <w:tcW w:w="8385" w:type="dxa"/>
        </w:tcPr>
        <w:p w:rsidR="00AF683A" w:rsidRPr="008C08DC" w:rsidRDefault="00AF683A">
          <w:pPr>
            <w:rPr>
              <w:rFonts w:asciiTheme="minorHAnsi" w:eastAsiaTheme="minorHAnsi" w:hAnsiTheme="minorHAnsi" w:cstheme="minorBidi"/>
            </w:rPr>
          </w:pPr>
        </w:p>
      </w:tc>
    </w:tr>
    <w:tr w:rsidR="00AF683A" w:rsidRPr="008C08DC" w:rsidTr="00F2412F">
      <w:tc>
        <w:tcPr>
          <w:tcW w:w="8385" w:type="dxa"/>
        </w:tcPr>
        <w:p w:rsidR="00AF683A" w:rsidRPr="008C08DC" w:rsidRDefault="00AF683A">
          <w:pPr>
            <w:rPr>
              <w:rFonts w:asciiTheme="minorHAnsi" w:eastAsiaTheme="minorHAnsi" w:hAnsiTheme="minorHAnsi" w:cstheme="minorBidi"/>
            </w:rPr>
          </w:pPr>
        </w:p>
      </w:tc>
    </w:tr>
    <w:tr w:rsidR="00AF683A" w:rsidRPr="008C08DC" w:rsidTr="00F2412F">
      <w:tc>
        <w:tcPr>
          <w:tcW w:w="8385" w:type="dxa"/>
          <w:tcBorders>
            <w:bottom w:val="single" w:sz="4" w:space="0" w:color="auto"/>
          </w:tcBorders>
        </w:tcPr>
        <w:p w:rsidR="00AF683A" w:rsidRPr="008C08DC" w:rsidRDefault="00AF683A">
          <w:pPr>
            <w:rPr>
              <w:rFonts w:asciiTheme="minorHAnsi" w:eastAsiaTheme="minorHAnsi" w:hAnsiTheme="minorHAnsi" w:cstheme="minorBidi"/>
            </w:rPr>
          </w:pPr>
        </w:p>
      </w:tc>
    </w:tr>
  </w:tbl>
  <w:p w:rsidR="00AF683A" w:rsidRDefault="00AF683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1546"/>
      <w:gridCol w:w="6868"/>
    </w:tblGrid>
    <w:tr w:rsidR="00AF683A" w:rsidRPr="008C08DC">
      <w:tc>
        <w:tcPr>
          <w:tcW w:w="8414" w:type="dxa"/>
          <w:gridSpan w:val="2"/>
        </w:tcPr>
        <w:p w:rsidR="00AF683A" w:rsidRPr="008C08DC" w:rsidRDefault="00AF683A" w:rsidP="00914143">
          <w:pPr>
            <w:pStyle w:val="HeaderLiteEven"/>
            <w:ind w:right="-108"/>
            <w:rPr>
              <w:rFonts w:eastAsiaTheme="minorHAnsi"/>
            </w:rPr>
          </w:pPr>
        </w:p>
      </w:tc>
    </w:tr>
    <w:tr w:rsidR="00AF683A" w:rsidRPr="008C08DC">
      <w:tc>
        <w:tcPr>
          <w:tcW w:w="1546" w:type="dxa"/>
        </w:tcPr>
        <w:p w:rsidR="00AF683A" w:rsidRPr="008C08DC" w:rsidRDefault="00AF683A" w:rsidP="00914143">
          <w:pPr>
            <w:pStyle w:val="HeaderLiteEven"/>
            <w:ind w:right="-108"/>
            <w:rPr>
              <w:rFonts w:eastAsiaTheme="minorHAnsi"/>
            </w:rPr>
          </w:pPr>
        </w:p>
      </w:tc>
      <w:tc>
        <w:tcPr>
          <w:tcW w:w="6868" w:type="dxa"/>
          <w:vAlign w:val="bottom"/>
        </w:tcPr>
        <w:p w:rsidR="00AF683A" w:rsidRPr="008C08DC" w:rsidRDefault="00AF683A" w:rsidP="00914143">
          <w:pPr>
            <w:pStyle w:val="HeaderLiteEven"/>
            <w:ind w:right="-108"/>
            <w:rPr>
              <w:rFonts w:eastAsiaTheme="minorHAnsi"/>
            </w:rPr>
          </w:pPr>
        </w:p>
      </w:tc>
    </w:tr>
    <w:tr w:rsidR="00AF683A" w:rsidRPr="008C08DC">
      <w:tc>
        <w:tcPr>
          <w:tcW w:w="1546" w:type="dxa"/>
          <w:tcBorders>
            <w:bottom w:val="single" w:sz="4" w:space="0" w:color="auto"/>
          </w:tcBorders>
        </w:tcPr>
        <w:p w:rsidR="00AF683A" w:rsidRPr="008C08DC" w:rsidRDefault="00AF683A" w:rsidP="00914143">
          <w:pPr>
            <w:pStyle w:val="HeaderBoldEven"/>
            <w:rPr>
              <w:rFonts w:eastAsiaTheme="minorHAnsi"/>
            </w:rPr>
          </w:pPr>
          <w:r w:rsidRPr="008C08DC">
            <w:rPr>
              <w:rFonts w:eastAsiaTheme="minorHAnsi"/>
            </w:rPr>
            <w:t>Section </w:t>
          </w:r>
          <w:fldSimple w:instr=" STYLEREF  CharSectno  \* MERGEFORMAT ">
            <w:r w:rsidR="00333F61" w:rsidRPr="00333F61">
              <w:rPr>
                <w:rFonts w:eastAsiaTheme="minorHAnsi"/>
                <w:noProof/>
              </w:rPr>
              <w:t>7</w:t>
            </w:r>
          </w:fldSimple>
        </w:p>
      </w:tc>
      <w:tc>
        <w:tcPr>
          <w:tcW w:w="6868" w:type="dxa"/>
          <w:tcBorders>
            <w:bottom w:val="single" w:sz="4" w:space="0" w:color="auto"/>
          </w:tcBorders>
          <w:vAlign w:val="bottom"/>
        </w:tcPr>
        <w:p w:rsidR="00AF683A" w:rsidRPr="008C08DC" w:rsidRDefault="00AF683A" w:rsidP="00914143">
          <w:pPr>
            <w:pStyle w:val="HeaderLiteEven"/>
            <w:spacing w:before="120" w:after="60"/>
            <w:ind w:right="-108"/>
            <w:rPr>
              <w:rFonts w:eastAsiaTheme="minorHAnsi"/>
            </w:rPr>
          </w:pPr>
        </w:p>
      </w:tc>
    </w:tr>
  </w:tbl>
  <w:p w:rsidR="00AF683A" w:rsidRDefault="00AF683A" w:rsidP="0091414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6798"/>
      <w:gridCol w:w="1590"/>
    </w:tblGrid>
    <w:tr w:rsidR="00AF683A" w:rsidRPr="008C08DC">
      <w:tc>
        <w:tcPr>
          <w:tcW w:w="6798" w:type="dxa"/>
          <w:vAlign w:val="bottom"/>
        </w:tcPr>
        <w:p w:rsidR="00AF683A" w:rsidRPr="008C08DC" w:rsidRDefault="00AF683A" w:rsidP="00914143">
          <w:pPr>
            <w:pStyle w:val="HeaderLiteOdd"/>
            <w:rPr>
              <w:rFonts w:eastAsiaTheme="minorHAnsi"/>
            </w:rPr>
          </w:pPr>
        </w:p>
      </w:tc>
      <w:tc>
        <w:tcPr>
          <w:tcW w:w="1590" w:type="dxa"/>
        </w:tcPr>
        <w:p w:rsidR="00AF683A" w:rsidRPr="008C08DC" w:rsidRDefault="00AF683A" w:rsidP="00914143">
          <w:pPr>
            <w:pStyle w:val="HeaderLiteOdd"/>
            <w:rPr>
              <w:rFonts w:eastAsiaTheme="minorHAnsi"/>
            </w:rPr>
          </w:pPr>
        </w:p>
      </w:tc>
    </w:tr>
    <w:tr w:rsidR="00AF683A" w:rsidRPr="008C08DC">
      <w:tc>
        <w:tcPr>
          <w:tcW w:w="6798" w:type="dxa"/>
          <w:vAlign w:val="bottom"/>
        </w:tcPr>
        <w:p w:rsidR="00AF683A" w:rsidRPr="008C08DC" w:rsidRDefault="00AF683A" w:rsidP="00914143">
          <w:pPr>
            <w:pStyle w:val="HeaderLiteOdd"/>
            <w:rPr>
              <w:rFonts w:eastAsiaTheme="minorHAnsi"/>
            </w:rPr>
          </w:pPr>
        </w:p>
      </w:tc>
      <w:tc>
        <w:tcPr>
          <w:tcW w:w="1590" w:type="dxa"/>
        </w:tcPr>
        <w:p w:rsidR="00AF683A" w:rsidRPr="008C08DC" w:rsidRDefault="00AF683A" w:rsidP="00914143">
          <w:pPr>
            <w:pStyle w:val="HeaderLiteOdd"/>
            <w:rPr>
              <w:rFonts w:eastAsiaTheme="minorHAnsi"/>
            </w:rPr>
          </w:pPr>
        </w:p>
      </w:tc>
    </w:tr>
    <w:tr w:rsidR="00AF683A" w:rsidRPr="008C08DC">
      <w:tc>
        <w:tcPr>
          <w:tcW w:w="8388" w:type="dxa"/>
          <w:gridSpan w:val="2"/>
          <w:tcBorders>
            <w:bottom w:val="single" w:sz="4" w:space="0" w:color="auto"/>
          </w:tcBorders>
        </w:tcPr>
        <w:p w:rsidR="00AF683A" w:rsidRPr="008C08DC" w:rsidRDefault="00AF683A" w:rsidP="00914143">
          <w:pPr>
            <w:pStyle w:val="HeaderBoldOdd"/>
            <w:rPr>
              <w:rFonts w:eastAsiaTheme="minorHAnsi"/>
            </w:rPr>
          </w:pPr>
          <w:r w:rsidRPr="008C08DC">
            <w:rPr>
              <w:rFonts w:eastAsiaTheme="minorHAnsi"/>
            </w:rPr>
            <w:t xml:space="preserve">Section </w:t>
          </w:r>
          <w:fldSimple w:instr=" STYLEREF  CharSectno  \* MERGEFORMAT ">
            <w:r w:rsidR="00333F61" w:rsidRPr="00333F61">
              <w:rPr>
                <w:rFonts w:eastAsiaTheme="minorHAnsi"/>
                <w:noProof/>
              </w:rPr>
              <w:t>7</w:t>
            </w:r>
          </w:fldSimple>
        </w:p>
      </w:tc>
    </w:tr>
  </w:tbl>
  <w:p w:rsidR="00AF683A" w:rsidRDefault="00AF683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3A" w:rsidRDefault="00AF68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66237A"/>
    <w:lvl w:ilvl="0">
      <w:start w:val="1"/>
      <w:numFmt w:val="decimal"/>
      <w:lvlText w:val="%1."/>
      <w:lvlJc w:val="left"/>
      <w:pPr>
        <w:tabs>
          <w:tab w:val="num" w:pos="1492"/>
        </w:tabs>
        <w:ind w:left="1492" w:hanging="360"/>
      </w:pPr>
    </w:lvl>
  </w:abstractNum>
  <w:abstractNum w:abstractNumId="1">
    <w:nsid w:val="FFFFFF7D"/>
    <w:multiLevelType w:val="singleLevel"/>
    <w:tmpl w:val="102E3C16"/>
    <w:lvl w:ilvl="0">
      <w:start w:val="1"/>
      <w:numFmt w:val="decimal"/>
      <w:lvlText w:val="%1."/>
      <w:lvlJc w:val="left"/>
      <w:pPr>
        <w:tabs>
          <w:tab w:val="num" w:pos="1209"/>
        </w:tabs>
        <w:ind w:left="1209" w:hanging="360"/>
      </w:pPr>
    </w:lvl>
  </w:abstractNum>
  <w:abstractNum w:abstractNumId="2">
    <w:nsid w:val="FFFFFF7E"/>
    <w:multiLevelType w:val="singleLevel"/>
    <w:tmpl w:val="CBF2A3D8"/>
    <w:lvl w:ilvl="0">
      <w:start w:val="1"/>
      <w:numFmt w:val="decimal"/>
      <w:lvlText w:val="%1."/>
      <w:lvlJc w:val="left"/>
      <w:pPr>
        <w:tabs>
          <w:tab w:val="num" w:pos="926"/>
        </w:tabs>
        <w:ind w:left="926" w:hanging="360"/>
      </w:pPr>
    </w:lvl>
  </w:abstractNum>
  <w:abstractNum w:abstractNumId="3">
    <w:nsid w:val="FFFFFF7F"/>
    <w:multiLevelType w:val="singleLevel"/>
    <w:tmpl w:val="2F3C7B40"/>
    <w:lvl w:ilvl="0">
      <w:start w:val="1"/>
      <w:numFmt w:val="decimal"/>
      <w:lvlText w:val="%1."/>
      <w:lvlJc w:val="left"/>
      <w:pPr>
        <w:tabs>
          <w:tab w:val="num" w:pos="643"/>
        </w:tabs>
        <w:ind w:left="643" w:hanging="360"/>
      </w:pPr>
    </w:lvl>
  </w:abstractNum>
  <w:abstractNum w:abstractNumId="4">
    <w:nsid w:val="FFFFFF80"/>
    <w:multiLevelType w:val="singleLevel"/>
    <w:tmpl w:val="0BFE8C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0274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D667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3E413A"/>
    <w:lvl w:ilvl="0">
      <w:start w:val="1"/>
      <w:numFmt w:val="bullet"/>
      <w:pStyle w:val="ListNumber2"/>
      <w:lvlText w:val=""/>
      <w:lvlJc w:val="left"/>
      <w:pPr>
        <w:tabs>
          <w:tab w:val="num" w:pos="643"/>
        </w:tabs>
        <w:ind w:left="643" w:hanging="360"/>
      </w:pPr>
      <w:rPr>
        <w:rFonts w:ascii="Symbol" w:hAnsi="Symbol" w:hint="default"/>
      </w:rPr>
    </w:lvl>
  </w:abstractNum>
  <w:abstractNum w:abstractNumId="8">
    <w:nsid w:val="FFFFFF88"/>
    <w:multiLevelType w:val="singleLevel"/>
    <w:tmpl w:val="D2F2047A"/>
    <w:lvl w:ilvl="0">
      <w:start w:val="1"/>
      <w:numFmt w:val="decimal"/>
      <w:lvlText w:val="%1."/>
      <w:lvlJc w:val="left"/>
      <w:pPr>
        <w:tabs>
          <w:tab w:val="num" w:pos="360"/>
        </w:tabs>
        <w:ind w:left="360" w:hanging="360"/>
      </w:pPr>
    </w:lvl>
  </w:abstractNum>
  <w:abstractNum w:abstractNumId="9">
    <w:nsid w:val="FFFFFF89"/>
    <w:multiLevelType w:val="singleLevel"/>
    <w:tmpl w:val="1FBCBCD2"/>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pStyle w:val="ListNumb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88C57BD"/>
    <w:multiLevelType w:val="multilevel"/>
    <w:tmpl w:val="C69618E8"/>
    <w:lvl w:ilvl="0">
      <w:numFmt w:val="none"/>
      <w:pStyle w:val="Definition"/>
      <w:suff w:val="nothing"/>
      <w:lvlText w:val=""/>
      <w:lvlJc w:val="left"/>
      <w:pPr>
        <w:ind w:left="964"/>
      </w:pPr>
      <w:rPr>
        <w:rFonts w:ascii="Times New Roman" w:hAnsi="Times New Roman" w:cs="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cs="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cs="Times New Roman" w:hint="default"/>
        <w:b w:val="0"/>
        <w:i w:val="0"/>
        <w:u w:val="none"/>
      </w:rPr>
    </w:lvl>
    <w:lvl w:ilvl="3">
      <w:start w:val="1"/>
      <w:numFmt w:val="upperLetter"/>
      <w:pStyle w:val="DefinitionNum4"/>
      <w:lvlText w:val="%4."/>
      <w:lvlJc w:val="left"/>
      <w:pPr>
        <w:tabs>
          <w:tab w:val="num" w:pos="3856"/>
        </w:tabs>
        <w:ind w:left="3856" w:hanging="964"/>
      </w:pPr>
      <w:rPr>
        <w:rFonts w:cs="Times New Roman" w:hint="default"/>
        <w:u w:val="none"/>
      </w:rPr>
    </w:lvl>
    <w:lvl w:ilvl="4">
      <w:start w:val="1"/>
      <w:numFmt w:val="none"/>
      <w:lvlText w:val="%5"/>
      <w:lvlJc w:val="left"/>
      <w:pPr>
        <w:tabs>
          <w:tab w:val="num" w:pos="3856"/>
        </w:tabs>
        <w:ind w:left="3856" w:hanging="964"/>
      </w:pPr>
      <w:rPr>
        <w:rFonts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2">
    <w:nsid w:val="1FB63758"/>
    <w:multiLevelType w:val="multilevel"/>
    <w:tmpl w:val="0C09001D"/>
    <w:lvl w:ilvl="0">
      <w:start w:val="1"/>
      <w:numFmt w:val="decimal"/>
      <w:pStyle w:val="ListNumb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6897438"/>
    <w:multiLevelType w:val="singleLevel"/>
    <w:tmpl w:val="E86E8176"/>
    <w:lvl w:ilvl="0">
      <w:start w:val="1"/>
      <w:numFmt w:val="bullet"/>
      <w:pStyle w:val="notebullet"/>
      <w:lvlText w:val=""/>
      <w:lvlJc w:val="left"/>
      <w:pPr>
        <w:tabs>
          <w:tab w:val="num" w:pos="2118"/>
        </w:tabs>
        <w:ind w:left="360" w:firstLine="1398"/>
      </w:pPr>
      <w:rPr>
        <w:rFonts w:ascii="Symbol" w:hAnsi="Symbol" w:hint="default"/>
      </w:rPr>
    </w:lvl>
  </w:abstractNum>
  <w:abstractNum w:abstractNumId="14">
    <w:nsid w:val="3E1031EF"/>
    <w:multiLevelType w:val="multilevel"/>
    <w:tmpl w:val="0C090023"/>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40302A83"/>
    <w:multiLevelType w:val="multilevel"/>
    <w:tmpl w:val="0C09001F"/>
    <w:lvl w:ilvl="0">
      <w:start w:val="1"/>
      <w:numFmt w:val="decimal"/>
      <w:pStyle w:val="TLPNotebullet"/>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7">
    <w:nsid w:val="5A6F0C41"/>
    <w:multiLevelType w:val="singleLevel"/>
    <w:tmpl w:val="F458881C"/>
    <w:lvl w:ilvl="0">
      <w:start w:val="1"/>
      <w:numFmt w:val="bullet"/>
      <w:pStyle w:val="bulletedlist"/>
      <w:lvlText w:val=""/>
      <w:lvlJc w:val="left"/>
      <w:pPr>
        <w:tabs>
          <w:tab w:val="num" w:pos="360"/>
        </w:tabs>
        <w:ind w:left="360" w:hanging="360"/>
      </w:pPr>
      <w:rPr>
        <w:rFonts w:ascii="Symbol" w:hAnsi="Symbol" w:hint="default"/>
      </w:rPr>
    </w:lvl>
  </w:abstractNum>
  <w:abstractNum w:abstractNumId="18">
    <w:nsid w:val="5B615AA8"/>
    <w:multiLevelType w:val="multilevel"/>
    <w:tmpl w:val="359042BE"/>
    <w:lvl w:ilvl="0">
      <w:start w:val="1"/>
      <w:numFmt w:val="upperLetter"/>
      <w:lvlRestart w:val="0"/>
      <w:pStyle w:val="AnnexureHeading"/>
      <w:suff w:val="space"/>
      <w:lvlText w:val="Annexure %1"/>
      <w:lvlJc w:val="left"/>
      <w:rPr>
        <w:rFonts w:ascii="Arial" w:hAnsi="Arial" w:cs="Times New Roman" w:hint="default"/>
        <w:b/>
        <w:i w:val="0"/>
        <w:sz w:val="24"/>
        <w:szCs w:val="24"/>
      </w:rPr>
    </w:lvl>
    <w:lvl w:ilvl="1">
      <w:start w:val="1"/>
      <w:numFmt w:val="none"/>
      <w:lvlText w:val=""/>
      <w:lvlJc w:val="left"/>
      <w:pPr>
        <w:tabs>
          <w:tab w:val="num" w:pos="720"/>
        </w:tabs>
        <w:ind w:left="720" w:hanging="720"/>
      </w:pPr>
      <w:rPr>
        <w:rFonts w:cs="Times New Roman" w:hint="default"/>
      </w:rPr>
    </w:lvl>
    <w:lvl w:ilvl="2">
      <w:start w:val="1"/>
      <w:numFmt w:val="none"/>
      <w:lvlText w:val=""/>
      <w:lvlJc w:val="left"/>
      <w:pPr>
        <w:tabs>
          <w:tab w:val="num" w:pos="720"/>
        </w:tabs>
        <w:ind w:left="720" w:hanging="720"/>
      </w:pPr>
      <w:rPr>
        <w:rFonts w:cs="Times New Roman" w:hint="default"/>
      </w:rPr>
    </w:lvl>
    <w:lvl w:ilvl="3">
      <w:start w:val="1"/>
      <w:numFmt w:val="none"/>
      <w:lvlText w:val=""/>
      <w:lvlJc w:val="left"/>
      <w:pPr>
        <w:tabs>
          <w:tab w:val="num" w:pos="1134"/>
        </w:tabs>
        <w:ind w:left="709" w:hanging="709"/>
      </w:pPr>
      <w:rPr>
        <w:rFonts w:cs="Times New Roman" w:hint="default"/>
      </w:rPr>
    </w:lvl>
    <w:lvl w:ilvl="4">
      <w:start w:val="1"/>
      <w:numFmt w:val="none"/>
      <w:lvlText w:val=""/>
      <w:lvlJc w:val="left"/>
      <w:pPr>
        <w:tabs>
          <w:tab w:val="num" w:pos="2517"/>
        </w:tabs>
        <w:ind w:left="2234" w:hanging="794"/>
      </w:pPr>
      <w:rPr>
        <w:rFonts w:cs="Times New Roman" w:hint="default"/>
      </w:rPr>
    </w:lvl>
    <w:lvl w:ilvl="5">
      <w:start w:val="1"/>
      <w:numFmt w:val="none"/>
      <w:lvlText w:val=""/>
      <w:lvlJc w:val="left"/>
      <w:pPr>
        <w:tabs>
          <w:tab w:val="num" w:pos="2880"/>
        </w:tabs>
        <w:ind w:left="2738" w:hanging="941"/>
      </w:pPr>
      <w:rPr>
        <w:rFonts w:cs="Times New Roman" w:hint="default"/>
      </w:rPr>
    </w:lvl>
    <w:lvl w:ilvl="6">
      <w:start w:val="1"/>
      <w:numFmt w:val="none"/>
      <w:lvlText w:val=""/>
      <w:lvlJc w:val="left"/>
      <w:pPr>
        <w:tabs>
          <w:tab w:val="num" w:pos="3600"/>
        </w:tabs>
        <w:ind w:left="3237" w:hanging="1077"/>
      </w:pPr>
      <w:rPr>
        <w:rFonts w:cs="Times New Roman" w:hint="default"/>
      </w:rPr>
    </w:lvl>
    <w:lvl w:ilvl="7">
      <w:start w:val="1"/>
      <w:numFmt w:val="none"/>
      <w:lvlText w:val=""/>
      <w:lvlJc w:val="left"/>
      <w:pPr>
        <w:tabs>
          <w:tab w:val="num" w:pos="3957"/>
        </w:tabs>
        <w:ind w:left="3742" w:hanging="1225"/>
      </w:pPr>
      <w:rPr>
        <w:rFonts w:cs="Times New Roman" w:hint="default"/>
      </w:rPr>
    </w:lvl>
    <w:lvl w:ilvl="8">
      <w:start w:val="1"/>
      <w:numFmt w:val="none"/>
      <w:lvlText w:val=""/>
      <w:lvlJc w:val="left"/>
      <w:pPr>
        <w:tabs>
          <w:tab w:val="num" w:pos="4677"/>
        </w:tabs>
        <w:ind w:left="4320" w:hanging="1440"/>
      </w:pPr>
      <w:rPr>
        <w:rFonts w:cs="Times New Roman" w:hint="default"/>
      </w:rPr>
    </w:lvl>
  </w:abstractNum>
  <w:abstractNum w:abstractNumId="19">
    <w:nsid w:val="63993352"/>
    <w:multiLevelType w:val="hybridMultilevel"/>
    <w:tmpl w:val="2F5C50BC"/>
    <w:lvl w:ilvl="0" w:tplc="FFFFFFFF">
      <w:start w:val="1"/>
      <w:numFmt w:val="bullet"/>
      <w:lvlText w:val=""/>
      <w:lvlJc w:val="left"/>
      <w:pPr>
        <w:tabs>
          <w:tab w:val="num" w:pos="964"/>
        </w:tabs>
        <w:ind w:left="964" w:hanging="964"/>
      </w:pPr>
      <w:rPr>
        <w:rFonts w:ascii="Symbol" w:hAnsi="Symbol" w:hint="default"/>
      </w:rPr>
    </w:lvl>
    <w:lvl w:ilvl="1" w:tplc="FFFFFFFF">
      <w:start w:val="1"/>
      <w:numFmt w:val="upperLetter"/>
      <w:pStyle w:val="Background"/>
      <w:lvlText w:val="%2."/>
      <w:lvlJc w:val="left"/>
      <w:pPr>
        <w:tabs>
          <w:tab w:val="num" w:pos="2044"/>
        </w:tabs>
        <w:ind w:left="2044" w:hanging="964"/>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1">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2">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3">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4">
    <w:nsid w:val="7F9A1C6A"/>
    <w:multiLevelType w:val="multilevel"/>
    <w:tmpl w:val="AD4CD0DA"/>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cs="Times New Roman" w:hint="default"/>
        <w:b w:val="0"/>
        <w:i w:val="0"/>
        <w:u w:val="none"/>
      </w:rPr>
    </w:lvl>
    <w:lvl w:ilvl="3">
      <w:start w:val="1"/>
      <w:numFmt w:val="lowerRoman"/>
      <w:pStyle w:val="Heading4"/>
      <w:lvlText w:val="(%4)"/>
      <w:lvlJc w:val="left"/>
      <w:pPr>
        <w:tabs>
          <w:tab w:val="num" w:pos="2892"/>
        </w:tabs>
        <w:ind w:left="2892" w:hanging="964"/>
      </w:pPr>
      <w:rPr>
        <w:rFonts w:cs="Times New Roman" w:hint="default"/>
        <w:u w:val="none"/>
      </w:rPr>
    </w:lvl>
    <w:lvl w:ilvl="4">
      <w:start w:val="1"/>
      <w:numFmt w:val="upperLetter"/>
      <w:pStyle w:val="Heading5"/>
      <w:lvlText w:val="%5."/>
      <w:lvlJc w:val="left"/>
      <w:pPr>
        <w:tabs>
          <w:tab w:val="num" w:pos="3856"/>
        </w:tabs>
        <w:ind w:left="3856" w:hanging="964"/>
      </w:pPr>
      <w:rPr>
        <w:rFonts w:cs="Times New Roman" w:hint="default"/>
        <w:b w:val="0"/>
        <w:i w:val="0"/>
        <w:u w:val="none"/>
      </w:rPr>
    </w:lvl>
    <w:lvl w:ilvl="5">
      <w:start w:val="1"/>
      <w:numFmt w:val="decimal"/>
      <w:pStyle w:val="Heading6"/>
      <w:lvlText w:val="%6)"/>
      <w:lvlJc w:val="left"/>
      <w:pPr>
        <w:tabs>
          <w:tab w:val="num" w:pos="4820"/>
        </w:tabs>
        <w:ind w:left="4820" w:hanging="964"/>
      </w:pPr>
      <w:rPr>
        <w:rFonts w:cs="Times New Roman" w:hint="default"/>
        <w:b w:val="0"/>
        <w:i w:val="0"/>
        <w:u w:val="none"/>
      </w:rPr>
    </w:lvl>
    <w:lvl w:ilvl="6">
      <w:start w:val="1"/>
      <w:numFmt w:val="lowerLetter"/>
      <w:pStyle w:val="Heading7"/>
      <w:lvlText w:val="%7)"/>
      <w:lvlJc w:val="left"/>
      <w:pPr>
        <w:tabs>
          <w:tab w:val="num" w:pos="5783"/>
        </w:tabs>
        <w:ind w:left="5783" w:hanging="963"/>
      </w:pPr>
      <w:rPr>
        <w:rFonts w:cs="Times New Roman" w:hint="default"/>
        <w:b w:val="0"/>
        <w:i w:val="0"/>
        <w:u w:val="none"/>
      </w:rPr>
    </w:lvl>
    <w:lvl w:ilvl="7">
      <w:start w:val="1"/>
      <w:numFmt w:val="lowerRoman"/>
      <w:pStyle w:val="Heading8"/>
      <w:lvlText w:val="%8)"/>
      <w:lvlJc w:val="left"/>
      <w:pPr>
        <w:tabs>
          <w:tab w:val="num" w:pos="6747"/>
        </w:tabs>
        <w:ind w:left="6747" w:hanging="964"/>
      </w:pPr>
      <w:rPr>
        <w:rFonts w:cs="Times New Roman" w:hint="default"/>
        <w:b w:val="0"/>
        <w:i w:val="0"/>
        <w:u w:val="none"/>
      </w:rPr>
    </w:lvl>
    <w:lvl w:ilvl="8">
      <w:start w:val="1"/>
      <w:numFmt w:val="none"/>
      <w:lvlRestart w:val="0"/>
      <w:pStyle w:val="Heading9"/>
      <w:suff w:val="nothing"/>
      <w:lvlText w:val=""/>
      <w:lvlJc w:val="left"/>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15"/>
  </w:num>
  <w:num w:numId="14">
    <w:abstractNumId w:val="10"/>
  </w:num>
  <w:num w:numId="15">
    <w:abstractNumId w:val="12"/>
  </w:num>
  <w:num w:numId="16">
    <w:abstractNumId w:val="14"/>
  </w:num>
  <w:num w:numId="17">
    <w:abstractNumId w:val="13"/>
  </w:num>
  <w:num w:numId="18">
    <w:abstractNumId w:val="17"/>
  </w:num>
  <w:num w:numId="19">
    <w:abstractNumId w:val="22"/>
  </w:num>
  <w:num w:numId="20">
    <w:abstractNumId w:val="20"/>
  </w:num>
  <w:num w:numId="21">
    <w:abstractNumId w:val="11"/>
  </w:num>
  <w:num w:numId="22">
    <w:abstractNumId w:val="16"/>
  </w:num>
  <w:num w:numId="23">
    <w:abstractNumId w:val="19"/>
  </w:num>
  <w:num w:numId="24">
    <w:abstractNumId w:val="24"/>
  </w:num>
  <w:num w:numId="25">
    <w:abstractNumId w:val="21"/>
  </w:num>
  <w:num w:numId="26">
    <w:abstractNumId w:val="23"/>
  </w:num>
  <w:num w:numId="27">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efaultTabStop w:val="720"/>
  <w:evenAndOddHeaders/>
  <w:characterSpacingControl w:val="doNotCompress"/>
  <w:footnotePr>
    <w:footnote w:id="-1"/>
    <w:footnote w:id="0"/>
  </w:footnotePr>
  <w:endnotePr>
    <w:endnote w:id="-1"/>
    <w:endnote w:id="0"/>
  </w:endnotePr>
  <w:compat/>
  <w:docVars>
    <w:docVar w:name="CUFooterText" w:val="Legal\307250366.3"/>
  </w:docVars>
  <w:rsids>
    <w:rsidRoot w:val="00914143"/>
    <w:rsid w:val="00001DF5"/>
    <w:rsid w:val="00012E80"/>
    <w:rsid w:val="000244EE"/>
    <w:rsid w:val="00035ED6"/>
    <w:rsid w:val="00036E0E"/>
    <w:rsid w:val="00052AA7"/>
    <w:rsid w:val="000633D4"/>
    <w:rsid w:val="000747CC"/>
    <w:rsid w:val="000961C2"/>
    <w:rsid w:val="000A375C"/>
    <w:rsid w:val="000C4C4F"/>
    <w:rsid w:val="000C6455"/>
    <w:rsid w:val="000E608F"/>
    <w:rsid w:val="000F634B"/>
    <w:rsid w:val="00104CF3"/>
    <w:rsid w:val="00106561"/>
    <w:rsid w:val="00116A50"/>
    <w:rsid w:val="00150656"/>
    <w:rsid w:val="0016283B"/>
    <w:rsid w:val="00194FB7"/>
    <w:rsid w:val="00196FD3"/>
    <w:rsid w:val="001A336C"/>
    <w:rsid w:val="001B2BFC"/>
    <w:rsid w:val="001B3851"/>
    <w:rsid w:val="001B585F"/>
    <w:rsid w:val="001D0A83"/>
    <w:rsid w:val="002136A9"/>
    <w:rsid w:val="002236DD"/>
    <w:rsid w:val="002378AB"/>
    <w:rsid w:val="00243C7F"/>
    <w:rsid w:val="00245A03"/>
    <w:rsid w:val="00245DA1"/>
    <w:rsid w:val="002531FC"/>
    <w:rsid w:val="00263FA5"/>
    <w:rsid w:val="00263FC0"/>
    <w:rsid w:val="00270F6C"/>
    <w:rsid w:val="002956AF"/>
    <w:rsid w:val="002A2D84"/>
    <w:rsid w:val="002B6191"/>
    <w:rsid w:val="002C185A"/>
    <w:rsid w:val="002D3382"/>
    <w:rsid w:val="002E1860"/>
    <w:rsid w:val="002F130D"/>
    <w:rsid w:val="002F4383"/>
    <w:rsid w:val="00312292"/>
    <w:rsid w:val="00333F61"/>
    <w:rsid w:val="00344FCA"/>
    <w:rsid w:val="0034663B"/>
    <w:rsid w:val="003500A4"/>
    <w:rsid w:val="00352F58"/>
    <w:rsid w:val="00370D79"/>
    <w:rsid w:val="00391FB3"/>
    <w:rsid w:val="003945BB"/>
    <w:rsid w:val="00395E73"/>
    <w:rsid w:val="003F1425"/>
    <w:rsid w:val="003F6011"/>
    <w:rsid w:val="00400371"/>
    <w:rsid w:val="00402A05"/>
    <w:rsid w:val="00426571"/>
    <w:rsid w:val="00427045"/>
    <w:rsid w:val="0043661E"/>
    <w:rsid w:val="004416D8"/>
    <w:rsid w:val="00455382"/>
    <w:rsid w:val="004601FF"/>
    <w:rsid w:val="004632CE"/>
    <w:rsid w:val="00486E1F"/>
    <w:rsid w:val="004B1A1D"/>
    <w:rsid w:val="004B3A98"/>
    <w:rsid w:val="004C04E0"/>
    <w:rsid w:val="004E5917"/>
    <w:rsid w:val="004E60CA"/>
    <w:rsid w:val="00504A31"/>
    <w:rsid w:val="00512EBF"/>
    <w:rsid w:val="00524422"/>
    <w:rsid w:val="00524B10"/>
    <w:rsid w:val="00531E11"/>
    <w:rsid w:val="005568B1"/>
    <w:rsid w:val="00556EB9"/>
    <w:rsid w:val="0055794B"/>
    <w:rsid w:val="005666B1"/>
    <w:rsid w:val="00573C9D"/>
    <w:rsid w:val="005960B2"/>
    <w:rsid w:val="005C6BD7"/>
    <w:rsid w:val="005D333D"/>
    <w:rsid w:val="005E09F6"/>
    <w:rsid w:val="005E1FE9"/>
    <w:rsid w:val="005F60C3"/>
    <w:rsid w:val="005F6B3C"/>
    <w:rsid w:val="00601EDD"/>
    <w:rsid w:val="0062589E"/>
    <w:rsid w:val="00642CC9"/>
    <w:rsid w:val="00642D93"/>
    <w:rsid w:val="0065379C"/>
    <w:rsid w:val="00660802"/>
    <w:rsid w:val="00667B41"/>
    <w:rsid w:val="006750AD"/>
    <w:rsid w:val="00683789"/>
    <w:rsid w:val="006946A5"/>
    <w:rsid w:val="006A7D96"/>
    <w:rsid w:val="006C09B0"/>
    <w:rsid w:val="006C3CB4"/>
    <w:rsid w:val="006D0777"/>
    <w:rsid w:val="006D23E6"/>
    <w:rsid w:val="006D2F85"/>
    <w:rsid w:val="006E0CE8"/>
    <w:rsid w:val="006E2FB3"/>
    <w:rsid w:val="006E44C9"/>
    <w:rsid w:val="006F2F8F"/>
    <w:rsid w:val="006F5913"/>
    <w:rsid w:val="00725B2B"/>
    <w:rsid w:val="007572B1"/>
    <w:rsid w:val="007A4761"/>
    <w:rsid w:val="007D6C3B"/>
    <w:rsid w:val="007E0364"/>
    <w:rsid w:val="007E2FB3"/>
    <w:rsid w:val="007E3138"/>
    <w:rsid w:val="00800147"/>
    <w:rsid w:val="008025D1"/>
    <w:rsid w:val="008152EC"/>
    <w:rsid w:val="00825932"/>
    <w:rsid w:val="008301C4"/>
    <w:rsid w:val="00834A97"/>
    <w:rsid w:val="00834BDF"/>
    <w:rsid w:val="00840725"/>
    <w:rsid w:val="00850ACD"/>
    <w:rsid w:val="008543F8"/>
    <w:rsid w:val="00876073"/>
    <w:rsid w:val="00882894"/>
    <w:rsid w:val="00895385"/>
    <w:rsid w:val="00896463"/>
    <w:rsid w:val="008B2154"/>
    <w:rsid w:val="008C08DC"/>
    <w:rsid w:val="008E2648"/>
    <w:rsid w:val="008F7637"/>
    <w:rsid w:val="00906247"/>
    <w:rsid w:val="00914143"/>
    <w:rsid w:val="00916C65"/>
    <w:rsid w:val="00923077"/>
    <w:rsid w:val="0093038E"/>
    <w:rsid w:val="00932745"/>
    <w:rsid w:val="00971F0D"/>
    <w:rsid w:val="00974D8C"/>
    <w:rsid w:val="00975E77"/>
    <w:rsid w:val="00976A4A"/>
    <w:rsid w:val="009A64B7"/>
    <w:rsid w:val="009B0750"/>
    <w:rsid w:val="009B4237"/>
    <w:rsid w:val="009B46F7"/>
    <w:rsid w:val="009B6201"/>
    <w:rsid w:val="009C0D09"/>
    <w:rsid w:val="009D7B0C"/>
    <w:rsid w:val="00A01BCC"/>
    <w:rsid w:val="00A21CC6"/>
    <w:rsid w:val="00A45175"/>
    <w:rsid w:val="00A45FDC"/>
    <w:rsid w:val="00A51752"/>
    <w:rsid w:val="00A66F14"/>
    <w:rsid w:val="00A71EC0"/>
    <w:rsid w:val="00A76724"/>
    <w:rsid w:val="00A777C2"/>
    <w:rsid w:val="00A82255"/>
    <w:rsid w:val="00A874D6"/>
    <w:rsid w:val="00A9001F"/>
    <w:rsid w:val="00A93ACC"/>
    <w:rsid w:val="00AD0298"/>
    <w:rsid w:val="00AF683A"/>
    <w:rsid w:val="00B01B8F"/>
    <w:rsid w:val="00B04B20"/>
    <w:rsid w:val="00B069E1"/>
    <w:rsid w:val="00B91394"/>
    <w:rsid w:val="00B91B24"/>
    <w:rsid w:val="00B94F02"/>
    <w:rsid w:val="00BA66BA"/>
    <w:rsid w:val="00BF33C1"/>
    <w:rsid w:val="00C002A2"/>
    <w:rsid w:val="00C17920"/>
    <w:rsid w:val="00C200D1"/>
    <w:rsid w:val="00C24930"/>
    <w:rsid w:val="00C30320"/>
    <w:rsid w:val="00C45A1C"/>
    <w:rsid w:val="00C7046F"/>
    <w:rsid w:val="00C83A6D"/>
    <w:rsid w:val="00CA1B1B"/>
    <w:rsid w:val="00CB1AEB"/>
    <w:rsid w:val="00CB2AE5"/>
    <w:rsid w:val="00CC61C6"/>
    <w:rsid w:val="00CD057C"/>
    <w:rsid w:val="00CD0F9D"/>
    <w:rsid w:val="00CD4957"/>
    <w:rsid w:val="00CE508B"/>
    <w:rsid w:val="00CF1549"/>
    <w:rsid w:val="00CF5AE0"/>
    <w:rsid w:val="00D20B19"/>
    <w:rsid w:val="00D22C80"/>
    <w:rsid w:val="00D2483D"/>
    <w:rsid w:val="00D27506"/>
    <w:rsid w:val="00D27931"/>
    <w:rsid w:val="00D30F9E"/>
    <w:rsid w:val="00D34C05"/>
    <w:rsid w:val="00D40512"/>
    <w:rsid w:val="00D40B8E"/>
    <w:rsid w:val="00D63BB7"/>
    <w:rsid w:val="00D72AE0"/>
    <w:rsid w:val="00D83E4F"/>
    <w:rsid w:val="00D91DF6"/>
    <w:rsid w:val="00DA559D"/>
    <w:rsid w:val="00DC6018"/>
    <w:rsid w:val="00DD352F"/>
    <w:rsid w:val="00DE49D5"/>
    <w:rsid w:val="00DF3910"/>
    <w:rsid w:val="00DF56BA"/>
    <w:rsid w:val="00DF62EB"/>
    <w:rsid w:val="00DF6927"/>
    <w:rsid w:val="00E069EA"/>
    <w:rsid w:val="00E13D47"/>
    <w:rsid w:val="00E32479"/>
    <w:rsid w:val="00E47328"/>
    <w:rsid w:val="00E540BC"/>
    <w:rsid w:val="00E56BB5"/>
    <w:rsid w:val="00E77A84"/>
    <w:rsid w:val="00E8369E"/>
    <w:rsid w:val="00E971BD"/>
    <w:rsid w:val="00EC007B"/>
    <w:rsid w:val="00EC402C"/>
    <w:rsid w:val="00EC674F"/>
    <w:rsid w:val="00EE1801"/>
    <w:rsid w:val="00EE4DCB"/>
    <w:rsid w:val="00F057CD"/>
    <w:rsid w:val="00F13766"/>
    <w:rsid w:val="00F23F12"/>
    <w:rsid w:val="00F2412F"/>
    <w:rsid w:val="00F24CE1"/>
    <w:rsid w:val="00F332DC"/>
    <w:rsid w:val="00F41AE0"/>
    <w:rsid w:val="00F46F00"/>
    <w:rsid w:val="00F759D2"/>
    <w:rsid w:val="00FA1406"/>
    <w:rsid w:val="00FB063B"/>
    <w:rsid w:val="00FB29B4"/>
    <w:rsid w:val="00FB2D54"/>
    <w:rsid w:val="00FB3D22"/>
    <w:rsid w:val="00FB7F90"/>
    <w:rsid w:val="00FF4080"/>
    <w:rsid w:val="00FF43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33F61"/>
    <w:rPr>
      <w:rFonts w:ascii="Arial" w:hAnsi="Arial"/>
      <w:sz w:val="22"/>
      <w:lang w:eastAsia="en-US"/>
    </w:rPr>
  </w:style>
  <w:style w:type="paragraph" w:styleId="Heading1">
    <w:name w:val="heading 1"/>
    <w:aliases w:val="h1,c"/>
    <w:basedOn w:val="Normal"/>
    <w:next w:val="Normal"/>
    <w:link w:val="Heading1Char"/>
    <w:qFormat/>
    <w:rsid w:val="00333F61"/>
    <w:pPr>
      <w:keepNext/>
      <w:spacing w:before="240" w:after="60"/>
      <w:outlineLvl w:val="0"/>
    </w:pPr>
    <w:rPr>
      <w:rFonts w:eastAsia="Batang" w:cs="Arial"/>
      <w:b/>
      <w:bCs/>
      <w:sz w:val="28"/>
      <w:szCs w:val="32"/>
    </w:rPr>
  </w:style>
  <w:style w:type="paragraph" w:styleId="Heading2">
    <w:name w:val="heading 2"/>
    <w:aliases w:val="h2,p"/>
    <w:basedOn w:val="Normal"/>
    <w:next w:val="Normal"/>
    <w:link w:val="Heading2Char"/>
    <w:qFormat/>
    <w:rsid w:val="00333F61"/>
    <w:pPr>
      <w:keepNext/>
      <w:spacing w:before="240" w:after="60"/>
      <w:outlineLvl w:val="1"/>
    </w:pPr>
    <w:rPr>
      <w:rFonts w:cs="Arial"/>
      <w:b/>
      <w:bCs/>
      <w:iCs/>
      <w:sz w:val="26"/>
      <w:szCs w:val="28"/>
    </w:rPr>
  </w:style>
  <w:style w:type="paragraph" w:styleId="Heading3">
    <w:name w:val="heading 3"/>
    <w:aliases w:val="h3,d"/>
    <w:basedOn w:val="Normal"/>
    <w:next w:val="Normal"/>
    <w:link w:val="Heading3Char"/>
    <w:qFormat/>
    <w:rsid w:val="00333F61"/>
    <w:pPr>
      <w:keepNext/>
      <w:spacing w:before="240" w:after="60"/>
      <w:outlineLvl w:val="2"/>
    </w:pPr>
    <w:rPr>
      <w:rFonts w:cs="Arial"/>
      <w:b/>
      <w:bCs/>
      <w:szCs w:val="26"/>
    </w:rPr>
  </w:style>
  <w:style w:type="paragraph" w:styleId="Heading4">
    <w:name w:val="heading 4"/>
    <w:aliases w:val="h4,sd"/>
    <w:basedOn w:val="Normal"/>
    <w:link w:val="Heading4Char"/>
    <w:uiPriority w:val="99"/>
    <w:qFormat/>
    <w:rsid w:val="00FB3D22"/>
    <w:pPr>
      <w:numPr>
        <w:ilvl w:val="3"/>
        <w:numId w:val="24"/>
      </w:numPr>
      <w:outlineLvl w:val="3"/>
    </w:pPr>
    <w:rPr>
      <w:bCs/>
      <w:szCs w:val="28"/>
    </w:rPr>
  </w:style>
  <w:style w:type="paragraph" w:styleId="Heading5">
    <w:name w:val="heading 5"/>
    <w:aliases w:val="s"/>
    <w:basedOn w:val="Normal"/>
    <w:link w:val="Heading5Char"/>
    <w:uiPriority w:val="99"/>
    <w:qFormat/>
    <w:rsid w:val="00FB3D22"/>
    <w:pPr>
      <w:numPr>
        <w:ilvl w:val="4"/>
        <w:numId w:val="24"/>
      </w:numPr>
      <w:outlineLvl w:val="4"/>
    </w:pPr>
    <w:rPr>
      <w:bCs/>
      <w:iCs/>
      <w:szCs w:val="26"/>
    </w:rPr>
  </w:style>
  <w:style w:type="paragraph" w:styleId="Heading6">
    <w:name w:val="heading 6"/>
    <w:aliases w:val="as"/>
    <w:basedOn w:val="Normal"/>
    <w:link w:val="Heading6Char"/>
    <w:uiPriority w:val="99"/>
    <w:qFormat/>
    <w:rsid w:val="00FB3D22"/>
    <w:pPr>
      <w:numPr>
        <w:ilvl w:val="5"/>
        <w:numId w:val="24"/>
      </w:numPr>
      <w:outlineLvl w:val="5"/>
    </w:pPr>
    <w:rPr>
      <w:bCs/>
    </w:rPr>
  </w:style>
  <w:style w:type="paragraph" w:styleId="Heading7">
    <w:name w:val="heading 7"/>
    <w:aliases w:val="ap"/>
    <w:basedOn w:val="Normal"/>
    <w:link w:val="Heading7Char"/>
    <w:uiPriority w:val="99"/>
    <w:qFormat/>
    <w:rsid w:val="00FB3D22"/>
    <w:pPr>
      <w:numPr>
        <w:ilvl w:val="6"/>
        <w:numId w:val="24"/>
      </w:numPr>
      <w:outlineLvl w:val="6"/>
    </w:pPr>
  </w:style>
  <w:style w:type="paragraph" w:styleId="Heading8">
    <w:name w:val="heading 8"/>
    <w:aliases w:val="ad"/>
    <w:basedOn w:val="Normal"/>
    <w:link w:val="Heading8Char"/>
    <w:uiPriority w:val="99"/>
    <w:qFormat/>
    <w:rsid w:val="00FB3D22"/>
    <w:pPr>
      <w:numPr>
        <w:ilvl w:val="7"/>
        <w:numId w:val="24"/>
      </w:numPr>
      <w:outlineLvl w:val="7"/>
    </w:pPr>
    <w:rPr>
      <w:iCs/>
    </w:rPr>
  </w:style>
  <w:style w:type="paragraph" w:styleId="Heading9">
    <w:name w:val="heading 9"/>
    <w:aliases w:val="aat"/>
    <w:basedOn w:val="Normal"/>
    <w:next w:val="Normal"/>
    <w:link w:val="Heading9Char"/>
    <w:uiPriority w:val="99"/>
    <w:qFormat/>
    <w:rsid w:val="00FB3D22"/>
    <w:pPr>
      <w:keepNext/>
      <w:numPr>
        <w:ilvl w:val="8"/>
        <w:numId w:val="24"/>
      </w:numPr>
      <w:outlineLvl w:val="8"/>
    </w:pPr>
    <w:rPr>
      <w:rFonts w:cs="Arial"/>
      <w:b/>
      <w:sz w:val="24"/>
    </w:rPr>
  </w:style>
  <w:style w:type="character" w:default="1" w:styleId="DefaultParagraphFont">
    <w:name w:val="Default Paragraph Font"/>
    <w:uiPriority w:val="1"/>
    <w:semiHidden/>
    <w:unhideWhenUsed/>
    <w:rsid w:val="00333F6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333F61"/>
  </w:style>
  <w:style w:type="character" w:customStyle="1" w:styleId="Heading1Char">
    <w:name w:val="Heading 1 Char"/>
    <w:aliases w:val="h1 Char,c Char"/>
    <w:basedOn w:val="DefaultParagraphFont"/>
    <w:link w:val="Heading1"/>
    <w:locked/>
    <w:rsid w:val="007572B1"/>
    <w:rPr>
      <w:rFonts w:ascii="Arial" w:eastAsia="Batang" w:hAnsi="Arial" w:cs="Arial"/>
      <w:b/>
      <w:bCs/>
      <w:sz w:val="28"/>
      <w:szCs w:val="32"/>
      <w:lang w:eastAsia="en-US"/>
    </w:rPr>
  </w:style>
  <w:style w:type="character" w:customStyle="1" w:styleId="Heading2Char">
    <w:name w:val="Heading 2 Char"/>
    <w:aliases w:val="h2 Char,p Char"/>
    <w:basedOn w:val="DefaultParagraphFont"/>
    <w:link w:val="Heading2"/>
    <w:locked/>
    <w:rsid w:val="007572B1"/>
    <w:rPr>
      <w:rFonts w:ascii="Arial" w:hAnsi="Arial" w:cs="Arial"/>
      <w:b/>
      <w:bCs/>
      <w:iCs/>
      <w:sz w:val="26"/>
      <w:szCs w:val="28"/>
      <w:lang w:eastAsia="en-US"/>
    </w:rPr>
  </w:style>
  <w:style w:type="character" w:customStyle="1" w:styleId="Heading3Char">
    <w:name w:val="Heading 3 Char"/>
    <w:aliases w:val="h3 Char,d Char"/>
    <w:basedOn w:val="DefaultParagraphFont"/>
    <w:link w:val="Heading3"/>
    <w:locked/>
    <w:rsid w:val="007572B1"/>
    <w:rPr>
      <w:rFonts w:ascii="Arial" w:hAnsi="Arial" w:cs="Arial"/>
      <w:b/>
      <w:bCs/>
      <w:sz w:val="22"/>
      <w:szCs w:val="26"/>
      <w:lang w:eastAsia="en-US"/>
    </w:rPr>
  </w:style>
  <w:style w:type="character" w:customStyle="1" w:styleId="Heading4Char">
    <w:name w:val="Heading 4 Char"/>
    <w:aliases w:val="h4 Char,sd Char"/>
    <w:basedOn w:val="DefaultParagraphFont"/>
    <w:link w:val="Heading4"/>
    <w:uiPriority w:val="99"/>
    <w:locked/>
    <w:rsid w:val="007572B1"/>
    <w:rPr>
      <w:bCs/>
      <w:szCs w:val="28"/>
      <w:lang w:eastAsia="en-US"/>
    </w:rPr>
  </w:style>
  <w:style w:type="character" w:customStyle="1" w:styleId="Heading5Char">
    <w:name w:val="Heading 5 Char"/>
    <w:aliases w:val="s Char"/>
    <w:basedOn w:val="DefaultParagraphFont"/>
    <w:link w:val="Heading5"/>
    <w:uiPriority w:val="99"/>
    <w:locked/>
    <w:rsid w:val="007572B1"/>
    <w:rPr>
      <w:bCs/>
      <w:iCs/>
      <w:szCs w:val="26"/>
      <w:lang w:eastAsia="en-US"/>
    </w:rPr>
  </w:style>
  <w:style w:type="character" w:customStyle="1" w:styleId="Heading6Char">
    <w:name w:val="Heading 6 Char"/>
    <w:aliases w:val="as Char"/>
    <w:basedOn w:val="DefaultParagraphFont"/>
    <w:link w:val="Heading6"/>
    <w:uiPriority w:val="99"/>
    <w:locked/>
    <w:rsid w:val="007572B1"/>
    <w:rPr>
      <w:bCs/>
      <w:lang w:eastAsia="en-US"/>
    </w:rPr>
  </w:style>
  <w:style w:type="character" w:customStyle="1" w:styleId="Heading7Char">
    <w:name w:val="Heading 7 Char"/>
    <w:aliases w:val="ap Char"/>
    <w:basedOn w:val="DefaultParagraphFont"/>
    <w:link w:val="Heading7"/>
    <w:uiPriority w:val="99"/>
    <w:locked/>
    <w:rsid w:val="007572B1"/>
    <w:rPr>
      <w:szCs w:val="24"/>
      <w:lang w:eastAsia="en-US"/>
    </w:rPr>
  </w:style>
  <w:style w:type="character" w:customStyle="1" w:styleId="Heading8Char">
    <w:name w:val="Heading 8 Char"/>
    <w:aliases w:val="ad Char"/>
    <w:basedOn w:val="DefaultParagraphFont"/>
    <w:link w:val="Heading8"/>
    <w:uiPriority w:val="99"/>
    <w:locked/>
    <w:rsid w:val="007572B1"/>
    <w:rPr>
      <w:iCs/>
      <w:szCs w:val="24"/>
      <w:lang w:eastAsia="en-US"/>
    </w:rPr>
  </w:style>
  <w:style w:type="character" w:customStyle="1" w:styleId="Heading9Char">
    <w:name w:val="Heading 9 Char"/>
    <w:aliases w:val="aat Char"/>
    <w:basedOn w:val="DefaultParagraphFont"/>
    <w:link w:val="Heading9"/>
    <w:uiPriority w:val="99"/>
    <w:locked/>
    <w:rsid w:val="007572B1"/>
    <w:rPr>
      <w:rFonts w:ascii="Arial" w:hAnsi="Arial" w:cs="Arial"/>
      <w:b/>
      <w:sz w:val="24"/>
      <w:lang w:eastAsia="en-US"/>
    </w:rPr>
  </w:style>
  <w:style w:type="paragraph" w:styleId="BalloonText">
    <w:name w:val="Balloon Text"/>
    <w:basedOn w:val="Normal"/>
    <w:link w:val="BalloonTextChar"/>
    <w:uiPriority w:val="99"/>
    <w:rsid w:val="00C45A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2B1"/>
    <w:rPr>
      <w:rFonts w:cs="Times New Roman"/>
      <w:sz w:val="2"/>
    </w:rPr>
  </w:style>
  <w:style w:type="paragraph" w:customStyle="1" w:styleId="ContentsSectionBreak">
    <w:name w:val="ContentsSectionBreak"/>
    <w:basedOn w:val="Normal"/>
    <w:next w:val="Normal"/>
    <w:uiPriority w:val="99"/>
    <w:rsid w:val="00C45A1C"/>
  </w:style>
  <w:style w:type="paragraph" w:customStyle="1" w:styleId="DictionarySectionBreak">
    <w:name w:val="DictionarySectionBreak"/>
    <w:basedOn w:val="Normal"/>
    <w:next w:val="Normal"/>
    <w:uiPriority w:val="99"/>
    <w:rsid w:val="00C45A1C"/>
  </w:style>
  <w:style w:type="paragraph" w:styleId="Footer">
    <w:name w:val="footer"/>
    <w:basedOn w:val="Normal"/>
    <w:link w:val="FooterChar"/>
    <w:uiPriority w:val="99"/>
    <w:rsid w:val="00FB3D22"/>
    <w:pPr>
      <w:widowControl w:val="0"/>
      <w:tabs>
        <w:tab w:val="center" w:pos="4678"/>
        <w:tab w:val="right" w:pos="9356"/>
      </w:tabs>
    </w:pPr>
    <w:rPr>
      <w:sz w:val="18"/>
    </w:rPr>
  </w:style>
  <w:style w:type="character" w:customStyle="1" w:styleId="FooterChar">
    <w:name w:val="Footer Char"/>
    <w:basedOn w:val="DefaultParagraphFont"/>
    <w:link w:val="Footer"/>
    <w:uiPriority w:val="99"/>
    <w:semiHidden/>
    <w:locked/>
    <w:rsid w:val="007572B1"/>
    <w:rPr>
      <w:rFonts w:cs="Times New Roman"/>
      <w:snapToGrid w:val="0"/>
      <w:sz w:val="18"/>
      <w:lang w:val="en-AU" w:eastAsia="en-US" w:bidi="ar-SA"/>
    </w:rPr>
  </w:style>
  <w:style w:type="paragraph" w:customStyle="1" w:styleId="FooterDraft">
    <w:name w:val="FooterDraft"/>
    <w:basedOn w:val="Normal"/>
    <w:uiPriority w:val="99"/>
    <w:rsid w:val="00C45A1C"/>
    <w:pPr>
      <w:jc w:val="center"/>
    </w:pPr>
    <w:rPr>
      <w:rFonts w:cs="Arial"/>
      <w:b/>
      <w:bCs/>
      <w:sz w:val="40"/>
      <w:szCs w:val="40"/>
    </w:rPr>
  </w:style>
  <w:style w:type="paragraph" w:customStyle="1" w:styleId="FooterInfo">
    <w:name w:val="FooterInfo"/>
    <w:basedOn w:val="Normal"/>
    <w:uiPriority w:val="99"/>
    <w:rsid w:val="00C45A1C"/>
    <w:rPr>
      <w:rFonts w:cs="Arial"/>
      <w:sz w:val="12"/>
      <w:szCs w:val="12"/>
    </w:rPr>
  </w:style>
  <w:style w:type="paragraph" w:customStyle="1" w:styleId="HeaderBoldEven">
    <w:name w:val="HeaderBoldEven"/>
    <w:basedOn w:val="Normal"/>
    <w:uiPriority w:val="99"/>
    <w:rsid w:val="00C45A1C"/>
    <w:pPr>
      <w:spacing w:before="120" w:after="60"/>
    </w:pPr>
    <w:rPr>
      <w:rFonts w:cs="Arial"/>
      <w:b/>
      <w:bCs/>
      <w:sz w:val="20"/>
    </w:rPr>
  </w:style>
  <w:style w:type="paragraph" w:customStyle="1" w:styleId="HeaderBoldOdd">
    <w:name w:val="HeaderBoldOdd"/>
    <w:basedOn w:val="Normal"/>
    <w:uiPriority w:val="99"/>
    <w:rsid w:val="00C45A1C"/>
    <w:pPr>
      <w:spacing w:before="120" w:after="60"/>
      <w:jc w:val="right"/>
    </w:pPr>
    <w:rPr>
      <w:rFonts w:cs="Arial"/>
      <w:b/>
      <w:bCs/>
      <w:sz w:val="20"/>
    </w:rPr>
  </w:style>
  <w:style w:type="paragraph" w:customStyle="1" w:styleId="HeaderContentsPage">
    <w:name w:val="HeaderContents&quot;Page&quot;"/>
    <w:basedOn w:val="Normal"/>
    <w:uiPriority w:val="99"/>
    <w:rsid w:val="00C45A1C"/>
    <w:pPr>
      <w:spacing w:before="120" w:after="120"/>
      <w:jc w:val="right"/>
    </w:pPr>
    <w:rPr>
      <w:rFonts w:cs="Arial"/>
      <w:sz w:val="20"/>
    </w:rPr>
  </w:style>
  <w:style w:type="paragraph" w:customStyle="1" w:styleId="HeaderLiteEven">
    <w:name w:val="HeaderLiteEven"/>
    <w:basedOn w:val="Normal"/>
    <w:uiPriority w:val="99"/>
    <w:rsid w:val="00C45A1C"/>
    <w:pPr>
      <w:tabs>
        <w:tab w:val="center" w:pos="3969"/>
        <w:tab w:val="right" w:pos="8505"/>
      </w:tabs>
      <w:spacing w:before="60"/>
    </w:pPr>
    <w:rPr>
      <w:rFonts w:cs="Arial"/>
      <w:sz w:val="18"/>
      <w:szCs w:val="18"/>
    </w:rPr>
  </w:style>
  <w:style w:type="paragraph" w:customStyle="1" w:styleId="HeaderLiteOdd">
    <w:name w:val="HeaderLiteOdd"/>
    <w:basedOn w:val="Normal"/>
    <w:uiPriority w:val="99"/>
    <w:rsid w:val="00C45A1C"/>
    <w:pPr>
      <w:tabs>
        <w:tab w:val="center" w:pos="3969"/>
        <w:tab w:val="right" w:pos="8505"/>
      </w:tabs>
      <w:spacing w:before="60"/>
      <w:jc w:val="right"/>
    </w:pPr>
    <w:rPr>
      <w:rFonts w:cs="Arial"/>
      <w:sz w:val="18"/>
      <w:szCs w:val="18"/>
    </w:rPr>
  </w:style>
  <w:style w:type="paragraph" w:customStyle="1" w:styleId="MainBodySectionBreak">
    <w:name w:val="MainBody Section Break"/>
    <w:basedOn w:val="Normal"/>
    <w:next w:val="Normal"/>
    <w:uiPriority w:val="99"/>
    <w:rsid w:val="00C45A1C"/>
  </w:style>
  <w:style w:type="paragraph" w:customStyle="1" w:styleId="NotesSectionBreak">
    <w:name w:val="NotesSectionBreak"/>
    <w:basedOn w:val="Normal"/>
    <w:next w:val="Normal"/>
    <w:uiPriority w:val="99"/>
    <w:rsid w:val="00C45A1C"/>
  </w:style>
  <w:style w:type="paragraph" w:customStyle="1" w:styleId="ReadersGuideSectionBreak">
    <w:name w:val="ReadersGuideSectionBreak"/>
    <w:basedOn w:val="Normal"/>
    <w:next w:val="Normal"/>
    <w:uiPriority w:val="99"/>
    <w:rsid w:val="00C45A1C"/>
  </w:style>
  <w:style w:type="paragraph" w:customStyle="1" w:styleId="SchedSectionBreak">
    <w:name w:val="SchedSectionBreak"/>
    <w:basedOn w:val="Normal"/>
    <w:next w:val="Normal"/>
    <w:uiPriority w:val="99"/>
    <w:rsid w:val="00C45A1C"/>
  </w:style>
  <w:style w:type="paragraph" w:customStyle="1" w:styleId="SigningPageBreak">
    <w:name w:val="SigningPageBreak"/>
    <w:basedOn w:val="Normal"/>
    <w:next w:val="Normal"/>
    <w:uiPriority w:val="99"/>
    <w:rsid w:val="00C45A1C"/>
  </w:style>
  <w:style w:type="paragraph" w:styleId="BlockText">
    <w:name w:val="Block Text"/>
    <w:basedOn w:val="Normal"/>
    <w:uiPriority w:val="99"/>
    <w:rsid w:val="00C45A1C"/>
    <w:pPr>
      <w:spacing w:after="120"/>
      <w:ind w:left="1440" w:right="1440"/>
    </w:pPr>
  </w:style>
  <w:style w:type="paragraph" w:styleId="BodyText">
    <w:name w:val="Body Text"/>
    <w:basedOn w:val="Normal"/>
    <w:link w:val="BodyTextChar"/>
    <w:uiPriority w:val="99"/>
    <w:rsid w:val="00C45A1C"/>
    <w:pPr>
      <w:spacing w:after="120"/>
    </w:pPr>
  </w:style>
  <w:style w:type="character" w:customStyle="1" w:styleId="BodyTextChar">
    <w:name w:val="Body Text Char"/>
    <w:basedOn w:val="DefaultParagraphFont"/>
    <w:link w:val="BodyText"/>
    <w:uiPriority w:val="99"/>
    <w:semiHidden/>
    <w:locked/>
    <w:rsid w:val="007572B1"/>
    <w:rPr>
      <w:rFonts w:cs="Times New Roman"/>
      <w:sz w:val="24"/>
      <w:szCs w:val="24"/>
    </w:rPr>
  </w:style>
  <w:style w:type="paragraph" w:styleId="BodyText2">
    <w:name w:val="Body Text 2"/>
    <w:basedOn w:val="Normal"/>
    <w:link w:val="BodyText2Char"/>
    <w:uiPriority w:val="99"/>
    <w:rsid w:val="00C45A1C"/>
    <w:pPr>
      <w:spacing w:after="120"/>
      <w:ind w:left="283"/>
    </w:pPr>
  </w:style>
  <w:style w:type="character" w:customStyle="1" w:styleId="BodyText2Char">
    <w:name w:val="Body Text 2 Char"/>
    <w:basedOn w:val="DefaultParagraphFont"/>
    <w:link w:val="BodyText2"/>
    <w:uiPriority w:val="99"/>
    <w:semiHidden/>
    <w:locked/>
    <w:rsid w:val="007572B1"/>
    <w:rPr>
      <w:rFonts w:cs="Times New Roman"/>
      <w:sz w:val="24"/>
      <w:szCs w:val="24"/>
    </w:rPr>
  </w:style>
  <w:style w:type="paragraph" w:styleId="BodyText3">
    <w:name w:val="Body Text 3"/>
    <w:basedOn w:val="Normal"/>
    <w:link w:val="BodyText3Char"/>
    <w:uiPriority w:val="99"/>
    <w:rsid w:val="00C45A1C"/>
    <w:pPr>
      <w:spacing w:after="120"/>
    </w:pPr>
    <w:rPr>
      <w:sz w:val="16"/>
      <w:szCs w:val="16"/>
    </w:rPr>
  </w:style>
  <w:style w:type="character" w:customStyle="1" w:styleId="BodyText3Char">
    <w:name w:val="Body Text 3 Char"/>
    <w:basedOn w:val="DefaultParagraphFont"/>
    <w:link w:val="BodyText3"/>
    <w:uiPriority w:val="99"/>
    <w:semiHidden/>
    <w:locked/>
    <w:rsid w:val="007572B1"/>
    <w:rPr>
      <w:rFonts w:cs="Times New Roman"/>
      <w:sz w:val="16"/>
      <w:szCs w:val="16"/>
    </w:rPr>
  </w:style>
  <w:style w:type="paragraph" w:styleId="BodyTextFirstIndent">
    <w:name w:val="Body Text First Indent"/>
    <w:basedOn w:val="BodyText"/>
    <w:link w:val="BodyTextFirstIndentChar"/>
    <w:uiPriority w:val="99"/>
    <w:rsid w:val="00C45A1C"/>
    <w:pPr>
      <w:ind w:firstLine="210"/>
    </w:pPr>
  </w:style>
  <w:style w:type="character" w:customStyle="1" w:styleId="BodyTextFirstIndentChar">
    <w:name w:val="Body Text First Indent Char"/>
    <w:basedOn w:val="BodyTextChar"/>
    <w:link w:val="BodyTextFirstIndent"/>
    <w:uiPriority w:val="99"/>
    <w:semiHidden/>
    <w:locked/>
    <w:rsid w:val="007572B1"/>
  </w:style>
  <w:style w:type="paragraph" w:styleId="BodyTextIndent">
    <w:name w:val="Body Text Indent"/>
    <w:basedOn w:val="Normal"/>
    <w:link w:val="BodyTextIndentChar"/>
    <w:uiPriority w:val="99"/>
    <w:rsid w:val="00C45A1C"/>
    <w:pPr>
      <w:spacing w:after="120"/>
      <w:ind w:left="283"/>
    </w:pPr>
  </w:style>
  <w:style w:type="character" w:customStyle="1" w:styleId="BodyTextIndentChar">
    <w:name w:val="Body Text Indent Char"/>
    <w:basedOn w:val="DefaultParagraphFont"/>
    <w:link w:val="BodyTextIndent"/>
    <w:uiPriority w:val="99"/>
    <w:semiHidden/>
    <w:locked/>
    <w:rsid w:val="007572B1"/>
    <w:rPr>
      <w:rFonts w:cs="Times New Roman"/>
      <w:sz w:val="24"/>
      <w:szCs w:val="24"/>
    </w:rPr>
  </w:style>
  <w:style w:type="paragraph" w:styleId="BodyTextFirstIndent2">
    <w:name w:val="Body Text First Indent 2"/>
    <w:basedOn w:val="BodyText2"/>
    <w:link w:val="BodyTextFirstIndent2Char"/>
    <w:uiPriority w:val="99"/>
    <w:rsid w:val="00C45A1C"/>
    <w:pPr>
      <w:ind w:firstLine="210"/>
    </w:pPr>
  </w:style>
  <w:style w:type="character" w:customStyle="1" w:styleId="BodyTextFirstIndent2Char">
    <w:name w:val="Body Text First Indent 2 Char"/>
    <w:basedOn w:val="BodyTextIndentChar"/>
    <w:link w:val="BodyTextFirstIndent2"/>
    <w:uiPriority w:val="99"/>
    <w:semiHidden/>
    <w:locked/>
    <w:rsid w:val="007572B1"/>
  </w:style>
  <w:style w:type="paragraph" w:styleId="BodyTextIndent2">
    <w:name w:val="Body Text Indent 2"/>
    <w:basedOn w:val="Normal"/>
    <w:link w:val="BodyTextIndent2Char"/>
    <w:uiPriority w:val="99"/>
    <w:rsid w:val="00C45A1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572B1"/>
    <w:rPr>
      <w:rFonts w:cs="Times New Roman"/>
      <w:sz w:val="24"/>
      <w:szCs w:val="24"/>
    </w:rPr>
  </w:style>
  <w:style w:type="paragraph" w:styleId="BodyTextIndent3">
    <w:name w:val="Body Text Indent 3"/>
    <w:basedOn w:val="Normal"/>
    <w:link w:val="BodyTextIndent3Char"/>
    <w:uiPriority w:val="99"/>
    <w:rsid w:val="00C45A1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572B1"/>
    <w:rPr>
      <w:rFonts w:cs="Times New Roman"/>
      <w:sz w:val="16"/>
      <w:szCs w:val="16"/>
    </w:rPr>
  </w:style>
  <w:style w:type="paragraph" w:styleId="Closing">
    <w:name w:val="Closing"/>
    <w:basedOn w:val="Normal"/>
    <w:link w:val="ClosingChar"/>
    <w:uiPriority w:val="99"/>
    <w:rsid w:val="00C45A1C"/>
    <w:pPr>
      <w:ind w:left="4252"/>
    </w:pPr>
  </w:style>
  <w:style w:type="character" w:customStyle="1" w:styleId="ClosingChar">
    <w:name w:val="Closing Char"/>
    <w:basedOn w:val="DefaultParagraphFont"/>
    <w:link w:val="Closing"/>
    <w:uiPriority w:val="99"/>
    <w:semiHidden/>
    <w:locked/>
    <w:rsid w:val="007572B1"/>
    <w:rPr>
      <w:rFonts w:cs="Times New Roman"/>
      <w:sz w:val="24"/>
      <w:szCs w:val="24"/>
    </w:rPr>
  </w:style>
  <w:style w:type="paragraph" w:styleId="Date">
    <w:name w:val="Date"/>
    <w:basedOn w:val="Normal"/>
    <w:next w:val="Normal"/>
    <w:link w:val="DateChar"/>
    <w:uiPriority w:val="99"/>
    <w:rsid w:val="00C45A1C"/>
  </w:style>
  <w:style w:type="character" w:customStyle="1" w:styleId="DateChar">
    <w:name w:val="Date Char"/>
    <w:basedOn w:val="DefaultParagraphFont"/>
    <w:link w:val="Date"/>
    <w:uiPriority w:val="99"/>
    <w:semiHidden/>
    <w:locked/>
    <w:rsid w:val="007572B1"/>
    <w:rPr>
      <w:rFonts w:cs="Times New Roman"/>
      <w:sz w:val="24"/>
      <w:szCs w:val="24"/>
    </w:rPr>
  </w:style>
  <w:style w:type="paragraph" w:styleId="E-mailSignature">
    <w:name w:val="E-mail Signature"/>
    <w:basedOn w:val="Normal"/>
    <w:link w:val="E-mailSignatureChar"/>
    <w:uiPriority w:val="99"/>
    <w:rsid w:val="00C45A1C"/>
  </w:style>
  <w:style w:type="character" w:customStyle="1" w:styleId="E-mailSignatureChar">
    <w:name w:val="E-mail Signature Char"/>
    <w:basedOn w:val="DefaultParagraphFont"/>
    <w:link w:val="E-mailSignature"/>
    <w:uiPriority w:val="99"/>
    <w:semiHidden/>
    <w:locked/>
    <w:rsid w:val="007572B1"/>
    <w:rPr>
      <w:rFonts w:cs="Times New Roman"/>
      <w:sz w:val="24"/>
      <w:szCs w:val="24"/>
    </w:rPr>
  </w:style>
  <w:style w:type="character" w:styleId="Emphasis">
    <w:name w:val="Emphasis"/>
    <w:basedOn w:val="DefaultParagraphFont"/>
    <w:uiPriority w:val="99"/>
    <w:qFormat/>
    <w:rsid w:val="00C45A1C"/>
    <w:rPr>
      <w:rFonts w:cs="Times New Roman"/>
      <w:i/>
      <w:iCs/>
    </w:rPr>
  </w:style>
  <w:style w:type="paragraph" w:styleId="EnvelopeAddress">
    <w:name w:val="envelope address"/>
    <w:basedOn w:val="Normal"/>
    <w:uiPriority w:val="99"/>
    <w:rsid w:val="00C45A1C"/>
    <w:pPr>
      <w:framePr w:w="7920" w:h="1980" w:hRule="exact" w:hSpace="180" w:wrap="auto" w:hAnchor="page" w:xAlign="center" w:yAlign="bottom"/>
      <w:ind w:left="2880"/>
    </w:pPr>
    <w:rPr>
      <w:rFonts w:cs="Arial"/>
    </w:rPr>
  </w:style>
  <w:style w:type="paragraph" w:styleId="EnvelopeReturn">
    <w:name w:val="envelope return"/>
    <w:basedOn w:val="Normal"/>
    <w:uiPriority w:val="99"/>
    <w:rsid w:val="00C45A1C"/>
    <w:rPr>
      <w:rFonts w:cs="Arial"/>
      <w:sz w:val="20"/>
    </w:rPr>
  </w:style>
  <w:style w:type="character" w:styleId="FollowedHyperlink">
    <w:name w:val="FollowedHyperlink"/>
    <w:basedOn w:val="DefaultParagraphFont"/>
    <w:uiPriority w:val="99"/>
    <w:rsid w:val="00C45A1C"/>
    <w:rPr>
      <w:rFonts w:cs="Times New Roman"/>
      <w:color w:val="800080"/>
      <w:u w:val="single"/>
    </w:rPr>
  </w:style>
  <w:style w:type="paragraph" w:styleId="Header">
    <w:name w:val="header"/>
    <w:basedOn w:val="Normal"/>
    <w:link w:val="HeaderChar"/>
    <w:uiPriority w:val="99"/>
    <w:rsid w:val="00FB3D22"/>
    <w:pPr>
      <w:tabs>
        <w:tab w:val="center" w:pos="4678"/>
        <w:tab w:val="right" w:pos="9356"/>
      </w:tabs>
    </w:pPr>
  </w:style>
  <w:style w:type="character" w:customStyle="1" w:styleId="HeaderChar">
    <w:name w:val="Header Char"/>
    <w:basedOn w:val="DefaultParagraphFont"/>
    <w:link w:val="Header"/>
    <w:uiPriority w:val="99"/>
    <w:semiHidden/>
    <w:locked/>
    <w:rsid w:val="007572B1"/>
    <w:rPr>
      <w:rFonts w:cs="Times New Roman"/>
      <w:snapToGrid w:val="0"/>
      <w:sz w:val="22"/>
      <w:lang w:val="en-AU" w:eastAsia="en-US" w:bidi="ar-SA"/>
    </w:rPr>
  </w:style>
  <w:style w:type="character" w:styleId="HTMLAcronym">
    <w:name w:val="HTML Acronym"/>
    <w:basedOn w:val="DefaultParagraphFont"/>
    <w:uiPriority w:val="99"/>
    <w:rsid w:val="00C45A1C"/>
    <w:rPr>
      <w:rFonts w:cs="Times New Roman"/>
    </w:rPr>
  </w:style>
  <w:style w:type="paragraph" w:styleId="HTMLAddress">
    <w:name w:val="HTML Address"/>
    <w:basedOn w:val="Normal"/>
    <w:link w:val="HTMLAddressChar"/>
    <w:uiPriority w:val="99"/>
    <w:rsid w:val="00C45A1C"/>
    <w:rPr>
      <w:i/>
      <w:iCs/>
    </w:rPr>
  </w:style>
  <w:style w:type="character" w:customStyle="1" w:styleId="HTMLAddressChar">
    <w:name w:val="HTML Address Char"/>
    <w:basedOn w:val="DefaultParagraphFont"/>
    <w:link w:val="HTMLAddress"/>
    <w:uiPriority w:val="99"/>
    <w:semiHidden/>
    <w:locked/>
    <w:rsid w:val="007572B1"/>
    <w:rPr>
      <w:rFonts w:cs="Times New Roman"/>
      <w:i/>
      <w:iCs/>
      <w:sz w:val="24"/>
      <w:szCs w:val="24"/>
    </w:rPr>
  </w:style>
  <w:style w:type="character" w:styleId="HTMLCite">
    <w:name w:val="HTML Cite"/>
    <w:basedOn w:val="DefaultParagraphFont"/>
    <w:uiPriority w:val="99"/>
    <w:rsid w:val="00C45A1C"/>
    <w:rPr>
      <w:rFonts w:cs="Times New Roman"/>
      <w:i/>
      <w:iCs/>
    </w:rPr>
  </w:style>
  <w:style w:type="character" w:styleId="HTMLCode">
    <w:name w:val="HTML Code"/>
    <w:basedOn w:val="DefaultParagraphFont"/>
    <w:uiPriority w:val="99"/>
    <w:rsid w:val="00C45A1C"/>
    <w:rPr>
      <w:rFonts w:ascii="Courier New" w:hAnsi="Courier New" w:cs="Courier New"/>
      <w:sz w:val="20"/>
      <w:szCs w:val="20"/>
    </w:rPr>
  </w:style>
  <w:style w:type="character" w:styleId="HTMLDefinition">
    <w:name w:val="HTML Definition"/>
    <w:basedOn w:val="DefaultParagraphFont"/>
    <w:uiPriority w:val="99"/>
    <w:rsid w:val="00C45A1C"/>
    <w:rPr>
      <w:rFonts w:cs="Times New Roman"/>
      <w:i/>
      <w:iCs/>
    </w:rPr>
  </w:style>
  <w:style w:type="character" w:styleId="HTMLKeyboard">
    <w:name w:val="HTML Keyboard"/>
    <w:basedOn w:val="DefaultParagraphFont"/>
    <w:uiPriority w:val="99"/>
    <w:rsid w:val="00C45A1C"/>
    <w:rPr>
      <w:rFonts w:ascii="Courier New" w:hAnsi="Courier New" w:cs="Courier New"/>
      <w:sz w:val="20"/>
      <w:szCs w:val="20"/>
    </w:rPr>
  </w:style>
  <w:style w:type="paragraph" w:styleId="HTMLPreformatted">
    <w:name w:val="HTML Preformatted"/>
    <w:basedOn w:val="Normal"/>
    <w:link w:val="HTMLPreformattedChar"/>
    <w:uiPriority w:val="99"/>
    <w:rsid w:val="00C45A1C"/>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7572B1"/>
    <w:rPr>
      <w:rFonts w:ascii="Courier New" w:hAnsi="Courier New" w:cs="Courier New"/>
      <w:sz w:val="20"/>
      <w:szCs w:val="20"/>
    </w:rPr>
  </w:style>
  <w:style w:type="character" w:styleId="HTMLSample">
    <w:name w:val="HTML Sample"/>
    <w:basedOn w:val="DefaultParagraphFont"/>
    <w:uiPriority w:val="99"/>
    <w:rsid w:val="00C45A1C"/>
    <w:rPr>
      <w:rFonts w:ascii="Courier New" w:hAnsi="Courier New" w:cs="Courier New"/>
    </w:rPr>
  </w:style>
  <w:style w:type="character" w:styleId="HTMLTypewriter">
    <w:name w:val="HTML Typewriter"/>
    <w:basedOn w:val="DefaultParagraphFont"/>
    <w:uiPriority w:val="99"/>
    <w:rsid w:val="00C45A1C"/>
    <w:rPr>
      <w:rFonts w:ascii="Courier New" w:hAnsi="Courier New" w:cs="Courier New"/>
      <w:sz w:val="20"/>
      <w:szCs w:val="20"/>
    </w:rPr>
  </w:style>
  <w:style w:type="character" w:styleId="HTMLVariable">
    <w:name w:val="HTML Variable"/>
    <w:basedOn w:val="DefaultParagraphFont"/>
    <w:uiPriority w:val="99"/>
    <w:rsid w:val="00C45A1C"/>
    <w:rPr>
      <w:rFonts w:cs="Times New Roman"/>
      <w:i/>
      <w:iCs/>
    </w:rPr>
  </w:style>
  <w:style w:type="character" w:styleId="Hyperlink">
    <w:name w:val="Hyperlink"/>
    <w:basedOn w:val="DefaultParagraphFont"/>
    <w:uiPriority w:val="99"/>
    <w:rsid w:val="00FB3D22"/>
    <w:rPr>
      <w:rFonts w:cs="Times New Roman"/>
      <w:color w:val="0000FF"/>
      <w:u w:val="single"/>
    </w:rPr>
  </w:style>
  <w:style w:type="character" w:styleId="LineNumber">
    <w:name w:val="line number"/>
    <w:basedOn w:val="DefaultParagraphFont"/>
    <w:uiPriority w:val="99"/>
    <w:rsid w:val="00C45A1C"/>
    <w:rPr>
      <w:rFonts w:cs="Times New Roman"/>
    </w:rPr>
  </w:style>
  <w:style w:type="paragraph" w:styleId="List">
    <w:name w:val="List"/>
    <w:basedOn w:val="Normal"/>
    <w:uiPriority w:val="99"/>
    <w:rsid w:val="00C45A1C"/>
    <w:pPr>
      <w:ind w:left="283" w:hanging="283"/>
    </w:pPr>
  </w:style>
  <w:style w:type="paragraph" w:styleId="List2">
    <w:name w:val="List 2"/>
    <w:basedOn w:val="Normal"/>
    <w:uiPriority w:val="99"/>
    <w:rsid w:val="00C45A1C"/>
    <w:pPr>
      <w:ind w:left="566" w:hanging="283"/>
    </w:pPr>
  </w:style>
  <w:style w:type="paragraph" w:styleId="List3">
    <w:name w:val="List 3"/>
    <w:basedOn w:val="Normal"/>
    <w:uiPriority w:val="99"/>
    <w:rsid w:val="00C45A1C"/>
    <w:pPr>
      <w:ind w:left="849" w:hanging="283"/>
    </w:pPr>
  </w:style>
  <w:style w:type="paragraph" w:styleId="List4">
    <w:name w:val="List 4"/>
    <w:basedOn w:val="Normal"/>
    <w:uiPriority w:val="99"/>
    <w:rsid w:val="00C45A1C"/>
    <w:pPr>
      <w:ind w:left="1132" w:hanging="283"/>
    </w:pPr>
  </w:style>
  <w:style w:type="paragraph" w:styleId="List5">
    <w:name w:val="List 5"/>
    <w:basedOn w:val="Normal"/>
    <w:uiPriority w:val="99"/>
    <w:rsid w:val="00C45A1C"/>
    <w:pPr>
      <w:ind w:left="1415" w:hanging="283"/>
    </w:pPr>
  </w:style>
  <w:style w:type="paragraph" w:styleId="ListBullet">
    <w:name w:val="List Bullet"/>
    <w:basedOn w:val="Normal"/>
    <w:uiPriority w:val="99"/>
    <w:rsid w:val="00FB3D22"/>
    <w:pPr>
      <w:numPr>
        <w:numId w:val="25"/>
      </w:numPr>
    </w:pPr>
  </w:style>
  <w:style w:type="paragraph" w:styleId="ListBullet2">
    <w:name w:val="List Bullet 2"/>
    <w:basedOn w:val="Normal"/>
    <w:uiPriority w:val="99"/>
    <w:rsid w:val="00FB3D22"/>
    <w:pPr>
      <w:numPr>
        <w:ilvl w:val="1"/>
        <w:numId w:val="25"/>
      </w:numPr>
    </w:pPr>
  </w:style>
  <w:style w:type="paragraph" w:styleId="ListBullet3">
    <w:name w:val="List Bullet 3"/>
    <w:basedOn w:val="Normal"/>
    <w:uiPriority w:val="99"/>
    <w:rsid w:val="00FB3D22"/>
    <w:pPr>
      <w:numPr>
        <w:ilvl w:val="2"/>
        <w:numId w:val="25"/>
      </w:numPr>
    </w:pPr>
  </w:style>
  <w:style w:type="paragraph" w:styleId="ListBullet4">
    <w:name w:val="List Bullet 4"/>
    <w:basedOn w:val="Normal"/>
    <w:uiPriority w:val="99"/>
    <w:rsid w:val="00FB3D22"/>
    <w:pPr>
      <w:numPr>
        <w:ilvl w:val="3"/>
        <w:numId w:val="25"/>
      </w:numPr>
    </w:pPr>
  </w:style>
  <w:style w:type="paragraph" w:styleId="ListBullet5">
    <w:name w:val="List Bullet 5"/>
    <w:basedOn w:val="Normal"/>
    <w:uiPriority w:val="99"/>
    <w:rsid w:val="00FB3D22"/>
    <w:pPr>
      <w:numPr>
        <w:ilvl w:val="4"/>
        <w:numId w:val="25"/>
      </w:numPr>
    </w:pPr>
  </w:style>
  <w:style w:type="paragraph" w:styleId="ListContinue">
    <w:name w:val="List Continue"/>
    <w:basedOn w:val="Normal"/>
    <w:uiPriority w:val="99"/>
    <w:rsid w:val="00C45A1C"/>
    <w:pPr>
      <w:spacing w:after="120"/>
      <w:ind w:left="283"/>
    </w:pPr>
  </w:style>
  <w:style w:type="paragraph" w:styleId="ListContinue2">
    <w:name w:val="List Continue 2"/>
    <w:basedOn w:val="Normal"/>
    <w:uiPriority w:val="99"/>
    <w:rsid w:val="00C45A1C"/>
    <w:pPr>
      <w:spacing w:after="120"/>
      <w:ind w:left="566"/>
    </w:pPr>
  </w:style>
  <w:style w:type="paragraph" w:styleId="ListContinue3">
    <w:name w:val="List Continue 3"/>
    <w:basedOn w:val="Normal"/>
    <w:uiPriority w:val="99"/>
    <w:rsid w:val="00C45A1C"/>
    <w:pPr>
      <w:spacing w:after="120"/>
      <w:ind w:left="849"/>
    </w:pPr>
  </w:style>
  <w:style w:type="paragraph" w:styleId="ListContinue4">
    <w:name w:val="List Continue 4"/>
    <w:basedOn w:val="Normal"/>
    <w:uiPriority w:val="99"/>
    <w:rsid w:val="00C45A1C"/>
    <w:pPr>
      <w:spacing w:after="120"/>
      <w:ind w:left="1132"/>
    </w:pPr>
  </w:style>
  <w:style w:type="paragraph" w:styleId="ListContinue5">
    <w:name w:val="List Continue 5"/>
    <w:basedOn w:val="Normal"/>
    <w:uiPriority w:val="99"/>
    <w:rsid w:val="00C45A1C"/>
    <w:pPr>
      <w:spacing w:after="120"/>
      <w:ind w:left="1415"/>
    </w:pPr>
  </w:style>
  <w:style w:type="paragraph" w:styleId="ListNumber">
    <w:name w:val="List Number"/>
    <w:basedOn w:val="Normal"/>
    <w:uiPriority w:val="99"/>
    <w:rsid w:val="00C45A1C"/>
    <w:pPr>
      <w:numPr>
        <w:numId w:val="1"/>
      </w:numPr>
      <w:tabs>
        <w:tab w:val="clear" w:pos="360"/>
        <w:tab w:val="num" w:pos="643"/>
      </w:tabs>
    </w:pPr>
  </w:style>
  <w:style w:type="paragraph" w:styleId="ListNumber2">
    <w:name w:val="List Number 2"/>
    <w:basedOn w:val="Normal"/>
    <w:uiPriority w:val="99"/>
    <w:rsid w:val="00C45A1C"/>
    <w:pPr>
      <w:numPr>
        <w:numId w:val="2"/>
      </w:numPr>
      <w:tabs>
        <w:tab w:val="num" w:pos="926"/>
      </w:tabs>
    </w:pPr>
  </w:style>
  <w:style w:type="paragraph" w:styleId="ListNumber3">
    <w:name w:val="List Number 3"/>
    <w:basedOn w:val="Normal"/>
    <w:uiPriority w:val="99"/>
    <w:rsid w:val="00C45A1C"/>
    <w:pPr>
      <w:numPr>
        <w:numId w:val="14"/>
      </w:numPr>
      <w:tabs>
        <w:tab w:val="clear" w:pos="360"/>
        <w:tab w:val="num" w:pos="926"/>
      </w:tabs>
      <w:ind w:left="926"/>
    </w:pPr>
  </w:style>
  <w:style w:type="paragraph" w:styleId="ListNumber4">
    <w:name w:val="List Number 4"/>
    <w:basedOn w:val="Normal"/>
    <w:uiPriority w:val="99"/>
    <w:rsid w:val="00C45A1C"/>
    <w:pPr>
      <w:numPr>
        <w:numId w:val="15"/>
      </w:numPr>
      <w:tabs>
        <w:tab w:val="clear" w:pos="360"/>
        <w:tab w:val="num" w:pos="1209"/>
      </w:tabs>
      <w:ind w:left="1209"/>
    </w:pPr>
  </w:style>
  <w:style w:type="paragraph" w:styleId="ListNumber5">
    <w:name w:val="List Number 5"/>
    <w:basedOn w:val="Normal"/>
    <w:uiPriority w:val="99"/>
    <w:rsid w:val="00C45A1C"/>
    <w:pPr>
      <w:numPr>
        <w:numId w:val="16"/>
      </w:numPr>
      <w:tabs>
        <w:tab w:val="clear" w:pos="1440"/>
        <w:tab w:val="num" w:pos="1492"/>
      </w:tabs>
      <w:ind w:left="1492" w:hanging="360"/>
    </w:pPr>
  </w:style>
  <w:style w:type="paragraph" w:styleId="MessageHeader">
    <w:name w:val="Message Header"/>
    <w:basedOn w:val="Normal"/>
    <w:link w:val="MessageHeaderChar"/>
    <w:uiPriority w:val="99"/>
    <w:rsid w:val="00C45A1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7572B1"/>
    <w:rPr>
      <w:rFonts w:ascii="Cambria" w:hAnsi="Cambria" w:cs="Times New Roman"/>
      <w:sz w:val="24"/>
      <w:szCs w:val="24"/>
      <w:shd w:val="pct20" w:color="auto" w:fill="auto"/>
    </w:rPr>
  </w:style>
  <w:style w:type="paragraph" w:styleId="NormalWeb">
    <w:name w:val="Normal (Web)"/>
    <w:basedOn w:val="Normal"/>
    <w:uiPriority w:val="99"/>
    <w:rsid w:val="00C45A1C"/>
  </w:style>
  <w:style w:type="paragraph" w:styleId="NormalIndent">
    <w:name w:val="Normal Indent"/>
    <w:basedOn w:val="Normal"/>
    <w:uiPriority w:val="99"/>
    <w:rsid w:val="00C45A1C"/>
    <w:pPr>
      <w:ind w:left="720"/>
    </w:pPr>
  </w:style>
  <w:style w:type="paragraph" w:styleId="NoteHeading">
    <w:name w:val="Note Heading"/>
    <w:aliases w:val="HN"/>
    <w:basedOn w:val="Normal"/>
    <w:next w:val="Normal"/>
    <w:link w:val="NoteHeadingChar"/>
    <w:uiPriority w:val="99"/>
    <w:rsid w:val="00C45A1C"/>
    <w:pPr>
      <w:keepNext/>
      <w:keepLines/>
      <w:pageBreakBefore/>
      <w:tabs>
        <w:tab w:val="left" w:pos="1559"/>
      </w:tabs>
      <w:spacing w:before="120" w:line="240" w:lineRule="atLeast"/>
    </w:pPr>
    <w:rPr>
      <w:rFonts w:cs="Arial"/>
      <w:b/>
      <w:bCs/>
      <w:sz w:val="32"/>
      <w:szCs w:val="32"/>
    </w:rPr>
  </w:style>
  <w:style w:type="character" w:customStyle="1" w:styleId="NoteHeadingChar">
    <w:name w:val="Note Heading Char"/>
    <w:aliases w:val="HN Char"/>
    <w:basedOn w:val="DefaultParagraphFont"/>
    <w:link w:val="NoteHeading"/>
    <w:uiPriority w:val="99"/>
    <w:semiHidden/>
    <w:locked/>
    <w:rsid w:val="007572B1"/>
    <w:rPr>
      <w:rFonts w:cs="Times New Roman"/>
      <w:sz w:val="24"/>
      <w:szCs w:val="24"/>
    </w:rPr>
  </w:style>
  <w:style w:type="character" w:styleId="PageNumber">
    <w:name w:val="page number"/>
    <w:basedOn w:val="DefaultParagraphFont"/>
    <w:uiPriority w:val="99"/>
    <w:semiHidden/>
    <w:rsid w:val="00FB3D22"/>
    <w:rPr>
      <w:rFonts w:cs="Times New Roman"/>
    </w:rPr>
  </w:style>
  <w:style w:type="paragraph" w:styleId="PlainText">
    <w:name w:val="Plain Text"/>
    <w:basedOn w:val="Normal"/>
    <w:link w:val="PlainTextChar"/>
    <w:uiPriority w:val="99"/>
    <w:rsid w:val="00C45A1C"/>
    <w:rPr>
      <w:rFonts w:ascii="Courier New" w:hAnsi="Courier New" w:cs="Courier New"/>
      <w:sz w:val="20"/>
    </w:rPr>
  </w:style>
  <w:style w:type="character" w:customStyle="1" w:styleId="PlainTextChar">
    <w:name w:val="Plain Text Char"/>
    <w:basedOn w:val="DefaultParagraphFont"/>
    <w:link w:val="PlainText"/>
    <w:uiPriority w:val="99"/>
    <w:semiHidden/>
    <w:locked/>
    <w:rsid w:val="007572B1"/>
    <w:rPr>
      <w:rFonts w:ascii="Courier New" w:hAnsi="Courier New" w:cs="Courier New"/>
      <w:sz w:val="20"/>
      <w:szCs w:val="20"/>
    </w:rPr>
  </w:style>
  <w:style w:type="paragraph" w:styleId="Salutation">
    <w:name w:val="Salutation"/>
    <w:basedOn w:val="Normal"/>
    <w:next w:val="Normal"/>
    <w:link w:val="SalutationChar"/>
    <w:uiPriority w:val="99"/>
    <w:rsid w:val="00C45A1C"/>
  </w:style>
  <w:style w:type="character" w:customStyle="1" w:styleId="SalutationChar">
    <w:name w:val="Salutation Char"/>
    <w:basedOn w:val="DefaultParagraphFont"/>
    <w:link w:val="Salutation"/>
    <w:uiPriority w:val="99"/>
    <w:semiHidden/>
    <w:locked/>
    <w:rsid w:val="007572B1"/>
    <w:rPr>
      <w:rFonts w:cs="Times New Roman"/>
      <w:sz w:val="24"/>
      <w:szCs w:val="24"/>
    </w:rPr>
  </w:style>
  <w:style w:type="paragraph" w:styleId="Signature">
    <w:name w:val="Signature"/>
    <w:basedOn w:val="Normal"/>
    <w:link w:val="SignatureChar"/>
    <w:uiPriority w:val="99"/>
    <w:rsid w:val="00C45A1C"/>
    <w:pPr>
      <w:ind w:left="4252"/>
    </w:pPr>
  </w:style>
  <w:style w:type="character" w:customStyle="1" w:styleId="SignatureChar">
    <w:name w:val="Signature Char"/>
    <w:basedOn w:val="DefaultParagraphFont"/>
    <w:link w:val="Signature"/>
    <w:uiPriority w:val="99"/>
    <w:semiHidden/>
    <w:locked/>
    <w:rsid w:val="007572B1"/>
    <w:rPr>
      <w:rFonts w:cs="Times New Roman"/>
      <w:sz w:val="24"/>
      <w:szCs w:val="24"/>
    </w:rPr>
  </w:style>
  <w:style w:type="character" w:styleId="Strong">
    <w:name w:val="Strong"/>
    <w:basedOn w:val="DefaultParagraphFont"/>
    <w:uiPriority w:val="99"/>
    <w:qFormat/>
    <w:rsid w:val="00C45A1C"/>
    <w:rPr>
      <w:rFonts w:cs="Times New Roman"/>
      <w:b/>
      <w:bCs/>
    </w:rPr>
  </w:style>
  <w:style w:type="paragraph" w:styleId="Subtitle">
    <w:name w:val="Subtitle"/>
    <w:basedOn w:val="Normal"/>
    <w:link w:val="SubtitleChar"/>
    <w:uiPriority w:val="99"/>
    <w:qFormat/>
    <w:rsid w:val="00FB3D22"/>
    <w:pPr>
      <w:keepNext/>
    </w:pPr>
    <w:rPr>
      <w:rFonts w:cs="Arial"/>
      <w:b/>
      <w:sz w:val="24"/>
    </w:rPr>
  </w:style>
  <w:style w:type="character" w:customStyle="1" w:styleId="SubtitleChar">
    <w:name w:val="Subtitle Char"/>
    <w:basedOn w:val="DefaultParagraphFont"/>
    <w:link w:val="Subtitle"/>
    <w:uiPriority w:val="99"/>
    <w:locked/>
    <w:rsid w:val="007572B1"/>
    <w:rPr>
      <w:rFonts w:ascii="Arial" w:hAnsi="Arial" w:cs="Arial"/>
      <w:b/>
      <w:sz w:val="24"/>
      <w:szCs w:val="24"/>
      <w:lang w:val="en-AU" w:eastAsia="en-US" w:bidi="ar-SA"/>
    </w:rPr>
  </w:style>
  <w:style w:type="paragraph" w:customStyle="1" w:styleId="TableENotesHeading">
    <w:name w:val="TableENotesHeading"/>
    <w:basedOn w:val="Normal"/>
    <w:next w:val="TableASLI"/>
    <w:uiPriority w:val="99"/>
    <w:rsid w:val="00C45A1C"/>
    <w:pPr>
      <w:spacing w:before="240" w:after="240" w:line="300" w:lineRule="exact"/>
      <w:ind w:left="2410" w:hanging="2410"/>
    </w:pPr>
    <w:rPr>
      <w:rFonts w:cs="Arial"/>
      <w:b/>
      <w:bCs/>
      <w:sz w:val="28"/>
      <w:szCs w:val="28"/>
    </w:rPr>
  </w:style>
  <w:style w:type="paragraph" w:styleId="Title">
    <w:name w:val="Title"/>
    <w:basedOn w:val="Normal"/>
    <w:link w:val="TitleChar"/>
    <w:uiPriority w:val="99"/>
    <w:qFormat/>
    <w:rsid w:val="00FB3D22"/>
    <w:pPr>
      <w:keepNext/>
    </w:pPr>
    <w:rPr>
      <w:rFonts w:cs="Arial"/>
      <w:b/>
      <w:bCs/>
      <w:sz w:val="28"/>
      <w:szCs w:val="32"/>
    </w:rPr>
  </w:style>
  <w:style w:type="character" w:customStyle="1" w:styleId="TitleChar">
    <w:name w:val="Title Char"/>
    <w:basedOn w:val="DefaultParagraphFont"/>
    <w:link w:val="Title"/>
    <w:uiPriority w:val="99"/>
    <w:locked/>
    <w:rsid w:val="007572B1"/>
    <w:rPr>
      <w:rFonts w:ascii="Arial" w:hAnsi="Arial" w:cs="Arial"/>
      <w:b/>
      <w:bCs/>
      <w:sz w:val="32"/>
      <w:szCs w:val="32"/>
      <w:lang w:val="en-AU" w:eastAsia="en-US" w:bidi="ar-SA"/>
    </w:rPr>
  </w:style>
  <w:style w:type="character" w:customStyle="1" w:styleId="CharAmSchNo">
    <w:name w:val="CharAmSchNo"/>
    <w:basedOn w:val="DefaultParagraphFont"/>
    <w:uiPriority w:val="99"/>
    <w:rsid w:val="00C45A1C"/>
    <w:rPr>
      <w:rFonts w:cs="Times New Roman"/>
    </w:rPr>
  </w:style>
  <w:style w:type="character" w:customStyle="1" w:styleId="CharAmSchText">
    <w:name w:val="CharAmSchText"/>
    <w:basedOn w:val="DefaultParagraphFont"/>
    <w:uiPriority w:val="99"/>
    <w:rsid w:val="00C45A1C"/>
    <w:rPr>
      <w:rFonts w:cs="Times New Roman"/>
    </w:rPr>
  </w:style>
  <w:style w:type="character" w:customStyle="1" w:styleId="CharChapNo">
    <w:name w:val="CharChapNo"/>
    <w:basedOn w:val="DefaultParagraphFont"/>
    <w:uiPriority w:val="99"/>
    <w:rsid w:val="00C45A1C"/>
    <w:rPr>
      <w:rFonts w:cs="Times New Roman"/>
    </w:rPr>
  </w:style>
  <w:style w:type="character" w:customStyle="1" w:styleId="CharChapText">
    <w:name w:val="CharChapText"/>
    <w:basedOn w:val="DefaultParagraphFont"/>
    <w:uiPriority w:val="99"/>
    <w:rsid w:val="00C45A1C"/>
    <w:rPr>
      <w:rFonts w:cs="Times New Roman"/>
    </w:rPr>
  </w:style>
  <w:style w:type="character" w:customStyle="1" w:styleId="CharDivNo">
    <w:name w:val="CharDivNo"/>
    <w:basedOn w:val="DefaultParagraphFont"/>
    <w:uiPriority w:val="99"/>
    <w:rsid w:val="00C45A1C"/>
    <w:rPr>
      <w:rFonts w:cs="Times New Roman"/>
    </w:rPr>
  </w:style>
  <w:style w:type="character" w:customStyle="1" w:styleId="CharDivText">
    <w:name w:val="CharDivText"/>
    <w:basedOn w:val="DefaultParagraphFont"/>
    <w:uiPriority w:val="99"/>
    <w:rsid w:val="00C45A1C"/>
    <w:rPr>
      <w:rFonts w:cs="Times New Roman"/>
    </w:rPr>
  </w:style>
  <w:style w:type="character" w:customStyle="1" w:styleId="CharPartNo">
    <w:name w:val="CharPartNo"/>
    <w:basedOn w:val="DefaultParagraphFont"/>
    <w:uiPriority w:val="99"/>
    <w:rsid w:val="00C45A1C"/>
    <w:rPr>
      <w:rFonts w:cs="Times New Roman"/>
    </w:rPr>
  </w:style>
  <w:style w:type="character" w:customStyle="1" w:styleId="CharPartText">
    <w:name w:val="CharPartText"/>
    <w:basedOn w:val="DefaultParagraphFont"/>
    <w:uiPriority w:val="99"/>
    <w:rsid w:val="00C45A1C"/>
    <w:rPr>
      <w:rFonts w:cs="Times New Roman"/>
    </w:rPr>
  </w:style>
  <w:style w:type="character" w:customStyle="1" w:styleId="CharSchPTNo">
    <w:name w:val="CharSchPTNo"/>
    <w:basedOn w:val="DefaultParagraphFont"/>
    <w:uiPriority w:val="99"/>
    <w:rsid w:val="00C45A1C"/>
    <w:rPr>
      <w:rFonts w:cs="Times New Roman"/>
    </w:rPr>
  </w:style>
  <w:style w:type="character" w:customStyle="1" w:styleId="CharSchPTText">
    <w:name w:val="CharSchPTText"/>
    <w:basedOn w:val="DefaultParagraphFont"/>
    <w:uiPriority w:val="99"/>
    <w:rsid w:val="00C45A1C"/>
    <w:rPr>
      <w:rFonts w:cs="Times New Roman"/>
    </w:rPr>
  </w:style>
  <w:style w:type="character" w:customStyle="1" w:styleId="CharSectno">
    <w:name w:val="CharSectno"/>
    <w:basedOn w:val="DefaultParagraphFont"/>
    <w:uiPriority w:val="99"/>
    <w:rsid w:val="00C45A1C"/>
    <w:rPr>
      <w:rFonts w:cs="Times New Roman"/>
    </w:rPr>
  </w:style>
  <w:style w:type="character" w:customStyle="1" w:styleId="CharENotesHeading">
    <w:name w:val="CharENotesHeading"/>
    <w:basedOn w:val="DefaultParagraphFont"/>
    <w:uiPriority w:val="99"/>
    <w:rsid w:val="00C45A1C"/>
    <w:rPr>
      <w:rFonts w:cs="Times New Roman"/>
    </w:rPr>
  </w:style>
  <w:style w:type="character" w:customStyle="1" w:styleId="Citation">
    <w:name w:val="Citation"/>
    <w:basedOn w:val="DefaultParagraphFont"/>
    <w:uiPriority w:val="99"/>
    <w:rsid w:val="00C45A1C"/>
    <w:rPr>
      <w:rFonts w:cs="Times New Roman"/>
    </w:rPr>
  </w:style>
  <w:style w:type="paragraph" w:customStyle="1" w:styleId="A1">
    <w:name w:val="A1"/>
    <w:aliases w:val="Heading Amendment,1. Amendment"/>
    <w:basedOn w:val="Normal"/>
    <w:next w:val="Normal"/>
    <w:uiPriority w:val="99"/>
    <w:rsid w:val="00C45A1C"/>
    <w:pPr>
      <w:keepNext/>
      <w:spacing w:before="480" w:line="260" w:lineRule="exact"/>
      <w:ind w:left="964" w:hanging="964"/>
    </w:pPr>
    <w:rPr>
      <w:rFonts w:cs="Arial"/>
      <w:b/>
      <w:bCs/>
    </w:rPr>
  </w:style>
  <w:style w:type="paragraph" w:customStyle="1" w:styleId="A1S">
    <w:name w:val="A1S"/>
    <w:aliases w:val="1.Schedule Amendment"/>
    <w:basedOn w:val="Normal"/>
    <w:next w:val="Normal"/>
    <w:uiPriority w:val="99"/>
    <w:rsid w:val="00C45A1C"/>
    <w:pPr>
      <w:keepNext/>
      <w:spacing w:before="480" w:line="260" w:lineRule="exact"/>
      <w:ind w:left="964" w:hanging="964"/>
    </w:pPr>
    <w:rPr>
      <w:rFonts w:cs="Arial"/>
      <w:b/>
      <w:bCs/>
    </w:rPr>
  </w:style>
  <w:style w:type="paragraph" w:customStyle="1" w:styleId="A2">
    <w:name w:val="A2"/>
    <w:aliases w:val="1.1 amendment,Instruction amendment"/>
    <w:basedOn w:val="Normal"/>
    <w:next w:val="Normal"/>
    <w:uiPriority w:val="99"/>
    <w:rsid w:val="00C45A1C"/>
    <w:pPr>
      <w:tabs>
        <w:tab w:val="right" w:pos="794"/>
      </w:tabs>
      <w:spacing w:before="120" w:line="260" w:lineRule="exact"/>
      <w:ind w:left="964" w:hanging="964"/>
      <w:jc w:val="both"/>
    </w:pPr>
  </w:style>
  <w:style w:type="paragraph" w:customStyle="1" w:styleId="A2S">
    <w:name w:val="A2S"/>
    <w:aliases w:val="Schedule Inst Amendment"/>
    <w:basedOn w:val="Normal"/>
    <w:next w:val="Normal"/>
    <w:uiPriority w:val="99"/>
    <w:rsid w:val="00C45A1C"/>
    <w:pPr>
      <w:keepNext/>
      <w:spacing w:before="120" w:line="260" w:lineRule="exact"/>
      <w:ind w:left="964"/>
    </w:pPr>
    <w:rPr>
      <w:i/>
      <w:iCs/>
    </w:rPr>
  </w:style>
  <w:style w:type="paragraph" w:customStyle="1" w:styleId="A3">
    <w:name w:val="A3"/>
    <w:aliases w:val="1.2 amendment"/>
    <w:basedOn w:val="Normal"/>
    <w:uiPriority w:val="99"/>
    <w:rsid w:val="00C45A1C"/>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C45A1C"/>
    <w:pPr>
      <w:spacing w:before="60" w:line="260" w:lineRule="exact"/>
      <w:ind w:left="1247"/>
      <w:jc w:val="both"/>
    </w:pPr>
  </w:style>
  <w:style w:type="paragraph" w:customStyle="1" w:styleId="A4">
    <w:name w:val="A4"/>
    <w:aliases w:val="(a) Amendment"/>
    <w:basedOn w:val="Normal"/>
    <w:uiPriority w:val="99"/>
    <w:rsid w:val="00C45A1C"/>
    <w:pPr>
      <w:tabs>
        <w:tab w:val="right" w:pos="1247"/>
      </w:tabs>
      <w:spacing w:before="60" w:line="260" w:lineRule="exact"/>
      <w:ind w:left="1531" w:hanging="1531"/>
      <w:jc w:val="both"/>
    </w:pPr>
  </w:style>
  <w:style w:type="paragraph" w:customStyle="1" w:styleId="A5">
    <w:name w:val="A5"/>
    <w:aliases w:val="(i) Amendment"/>
    <w:basedOn w:val="Normal"/>
    <w:uiPriority w:val="99"/>
    <w:rsid w:val="00C45A1C"/>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C45A1C"/>
    <w:pPr>
      <w:spacing w:before="120" w:line="220" w:lineRule="exact"/>
      <w:ind w:left="964"/>
      <w:jc w:val="both"/>
    </w:pPr>
    <w:rPr>
      <w:sz w:val="20"/>
    </w:rPr>
  </w:style>
  <w:style w:type="paragraph" w:customStyle="1" w:styleId="ASref">
    <w:name w:val="AS ref"/>
    <w:basedOn w:val="Normal"/>
    <w:next w:val="A1S"/>
    <w:uiPriority w:val="99"/>
    <w:rsid w:val="00C45A1C"/>
    <w:pPr>
      <w:keepNext/>
      <w:spacing w:before="60" w:line="200" w:lineRule="exact"/>
      <w:ind w:left="2410"/>
    </w:pPr>
    <w:rPr>
      <w:rFonts w:cs="Arial"/>
      <w:sz w:val="18"/>
      <w:szCs w:val="18"/>
    </w:rPr>
  </w:style>
  <w:style w:type="paragraph" w:customStyle="1" w:styleId="AS">
    <w:name w:val="AS"/>
    <w:aliases w:val="Schedule title Amendment"/>
    <w:basedOn w:val="Normal"/>
    <w:next w:val="ASref"/>
    <w:uiPriority w:val="99"/>
    <w:rsid w:val="00C45A1C"/>
    <w:pPr>
      <w:keepNext/>
      <w:spacing w:before="480"/>
      <w:ind w:left="2410" w:hanging="2410"/>
    </w:pPr>
    <w:rPr>
      <w:rFonts w:cs="Arial"/>
      <w:b/>
      <w:bCs/>
      <w:sz w:val="32"/>
      <w:szCs w:val="32"/>
    </w:rPr>
  </w:style>
  <w:style w:type="paragraph" w:customStyle="1" w:styleId="ASP">
    <w:name w:val="ASP"/>
    <w:aliases w:val="Schedule Part Amendment"/>
    <w:basedOn w:val="Normal"/>
    <w:next w:val="A1S"/>
    <w:uiPriority w:val="99"/>
    <w:rsid w:val="00C45A1C"/>
    <w:pPr>
      <w:keepNext/>
      <w:spacing w:before="360"/>
      <w:ind w:left="2410" w:hanging="2410"/>
    </w:pPr>
    <w:rPr>
      <w:rFonts w:cs="Arial"/>
      <w:b/>
      <w:bCs/>
      <w:sz w:val="28"/>
      <w:szCs w:val="28"/>
    </w:rPr>
  </w:style>
  <w:style w:type="paragraph" w:customStyle="1" w:styleId="ContentsHead">
    <w:name w:val="ContentsHead"/>
    <w:basedOn w:val="Normal"/>
    <w:next w:val="TOC"/>
    <w:uiPriority w:val="99"/>
    <w:rsid w:val="00C45A1C"/>
    <w:pPr>
      <w:keepNext/>
      <w:pageBreakBefore/>
      <w:spacing w:before="240" w:after="240"/>
    </w:pPr>
    <w:rPr>
      <w:rFonts w:cs="Arial"/>
      <w:b/>
      <w:bCs/>
      <w:sz w:val="28"/>
      <w:szCs w:val="28"/>
    </w:rPr>
  </w:style>
  <w:style w:type="paragraph" w:customStyle="1" w:styleId="DD">
    <w:name w:val="DD"/>
    <w:aliases w:val="Dictionary Definition"/>
    <w:basedOn w:val="Normal"/>
    <w:uiPriority w:val="99"/>
    <w:rsid w:val="00C45A1C"/>
    <w:pPr>
      <w:spacing w:before="80" w:line="260" w:lineRule="exact"/>
      <w:jc w:val="both"/>
    </w:pPr>
  </w:style>
  <w:style w:type="paragraph" w:customStyle="1" w:styleId="definition0">
    <w:name w:val="definition"/>
    <w:basedOn w:val="Normal"/>
    <w:uiPriority w:val="99"/>
    <w:rsid w:val="00C45A1C"/>
    <w:pPr>
      <w:spacing w:before="80" w:line="260" w:lineRule="exact"/>
      <w:ind w:left="964"/>
      <w:jc w:val="both"/>
    </w:pPr>
  </w:style>
  <w:style w:type="paragraph" w:customStyle="1" w:styleId="DictionaryHeading">
    <w:name w:val="Dictionary Heading"/>
    <w:basedOn w:val="Normal"/>
    <w:next w:val="DD"/>
    <w:uiPriority w:val="99"/>
    <w:rsid w:val="00C45A1C"/>
    <w:pPr>
      <w:keepNext/>
      <w:spacing w:before="480"/>
      <w:ind w:left="2552" w:hanging="2552"/>
    </w:pPr>
    <w:rPr>
      <w:rFonts w:cs="Arial"/>
      <w:b/>
      <w:bCs/>
      <w:sz w:val="32"/>
      <w:szCs w:val="32"/>
    </w:rPr>
  </w:style>
  <w:style w:type="paragraph" w:customStyle="1" w:styleId="DNote">
    <w:name w:val="DNote"/>
    <w:aliases w:val="DictionaryNote"/>
    <w:basedOn w:val="Normal"/>
    <w:uiPriority w:val="99"/>
    <w:rsid w:val="00C45A1C"/>
    <w:pPr>
      <w:spacing w:before="120" w:line="220" w:lineRule="exact"/>
      <w:ind w:left="425"/>
      <w:jc w:val="both"/>
    </w:pPr>
    <w:rPr>
      <w:sz w:val="20"/>
    </w:rPr>
  </w:style>
  <w:style w:type="paragraph" w:customStyle="1" w:styleId="DP1a">
    <w:name w:val="DP1(a)"/>
    <w:aliases w:val="Dictionary (a)"/>
    <w:basedOn w:val="Normal"/>
    <w:uiPriority w:val="99"/>
    <w:rsid w:val="00C45A1C"/>
    <w:pPr>
      <w:tabs>
        <w:tab w:val="right" w:pos="709"/>
      </w:tabs>
      <w:spacing w:before="60" w:line="260" w:lineRule="exact"/>
      <w:ind w:left="936" w:hanging="936"/>
      <w:jc w:val="both"/>
    </w:pPr>
  </w:style>
  <w:style w:type="paragraph" w:customStyle="1" w:styleId="DP2i">
    <w:name w:val="DP2(i)"/>
    <w:aliases w:val="Dictionary(i)"/>
    <w:basedOn w:val="Normal"/>
    <w:uiPriority w:val="99"/>
    <w:rsid w:val="00C45A1C"/>
    <w:pPr>
      <w:tabs>
        <w:tab w:val="right" w:pos="1276"/>
      </w:tabs>
      <w:spacing w:before="60" w:line="260" w:lineRule="exact"/>
      <w:ind w:left="1503" w:hanging="1503"/>
      <w:jc w:val="both"/>
    </w:pPr>
  </w:style>
  <w:style w:type="character" w:styleId="EndnoteReference">
    <w:name w:val="endnote reference"/>
    <w:basedOn w:val="DefaultParagraphFont"/>
    <w:uiPriority w:val="99"/>
    <w:rsid w:val="00FB3D22"/>
    <w:rPr>
      <w:rFonts w:cs="Times New Roman"/>
      <w:vertAlign w:val="superscript"/>
    </w:rPr>
  </w:style>
  <w:style w:type="paragraph" w:styleId="EndnoteText">
    <w:name w:val="endnote text"/>
    <w:basedOn w:val="Normal"/>
    <w:link w:val="EndnoteTextChar"/>
    <w:uiPriority w:val="99"/>
    <w:rsid w:val="00FB3D22"/>
    <w:rPr>
      <w:sz w:val="20"/>
    </w:rPr>
  </w:style>
  <w:style w:type="character" w:customStyle="1" w:styleId="EndnoteTextChar">
    <w:name w:val="Endnote Text Char"/>
    <w:basedOn w:val="DefaultParagraphFont"/>
    <w:link w:val="EndnoteText"/>
    <w:uiPriority w:val="99"/>
    <w:semiHidden/>
    <w:locked/>
    <w:rsid w:val="007572B1"/>
    <w:rPr>
      <w:rFonts w:cs="Times New Roman"/>
      <w:lang w:val="en-AU" w:eastAsia="en-US" w:bidi="ar-SA"/>
    </w:rPr>
  </w:style>
  <w:style w:type="paragraph" w:customStyle="1" w:styleId="ExampleBody">
    <w:name w:val="Example Body"/>
    <w:basedOn w:val="Normal"/>
    <w:uiPriority w:val="99"/>
    <w:rsid w:val="00C45A1C"/>
    <w:pPr>
      <w:spacing w:before="60" w:line="220" w:lineRule="exact"/>
      <w:ind w:left="964"/>
      <w:jc w:val="both"/>
    </w:pPr>
    <w:rPr>
      <w:sz w:val="20"/>
    </w:rPr>
  </w:style>
  <w:style w:type="paragraph" w:customStyle="1" w:styleId="ExampleList">
    <w:name w:val="Example List"/>
    <w:basedOn w:val="Normal"/>
    <w:uiPriority w:val="99"/>
    <w:rsid w:val="00C45A1C"/>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FB3D22"/>
    <w:rPr>
      <w:rFonts w:cs="Times New Roman"/>
      <w:vertAlign w:val="superscript"/>
    </w:rPr>
  </w:style>
  <w:style w:type="paragraph" w:styleId="FootnoteText">
    <w:name w:val="footnote text"/>
    <w:basedOn w:val="Normal"/>
    <w:link w:val="FootnoteTextChar"/>
    <w:uiPriority w:val="99"/>
    <w:rsid w:val="00FB3D22"/>
    <w:rPr>
      <w:sz w:val="20"/>
    </w:rPr>
  </w:style>
  <w:style w:type="character" w:customStyle="1" w:styleId="FootnoteTextChar">
    <w:name w:val="Footnote Text Char"/>
    <w:basedOn w:val="DefaultParagraphFont"/>
    <w:link w:val="FootnoteText"/>
    <w:uiPriority w:val="99"/>
    <w:semiHidden/>
    <w:locked/>
    <w:rsid w:val="007572B1"/>
    <w:rPr>
      <w:rFonts w:cs="Times New Roman"/>
      <w:lang w:val="en-AU" w:eastAsia="en-US" w:bidi="ar-SA"/>
    </w:rPr>
  </w:style>
  <w:style w:type="paragraph" w:customStyle="1" w:styleId="Formula">
    <w:name w:val="Formula"/>
    <w:basedOn w:val="Normal"/>
    <w:next w:val="Normal"/>
    <w:uiPriority w:val="99"/>
    <w:rsid w:val="00C45A1C"/>
    <w:pPr>
      <w:spacing w:before="180" w:after="180"/>
      <w:jc w:val="center"/>
    </w:pPr>
  </w:style>
  <w:style w:type="paragraph" w:customStyle="1" w:styleId="HC">
    <w:name w:val="HC"/>
    <w:aliases w:val="Chapter Heading"/>
    <w:basedOn w:val="Normal"/>
    <w:next w:val="Normal"/>
    <w:uiPriority w:val="99"/>
    <w:rsid w:val="00C45A1C"/>
    <w:pPr>
      <w:keepNext/>
      <w:pageBreakBefore/>
      <w:spacing w:before="480"/>
      <w:ind w:left="2410" w:hanging="2410"/>
    </w:pPr>
    <w:rPr>
      <w:rFonts w:cs="Arial"/>
      <w:b/>
      <w:bCs/>
      <w:sz w:val="40"/>
      <w:szCs w:val="40"/>
    </w:rPr>
  </w:style>
  <w:style w:type="character" w:customStyle="1" w:styleId="CharSchNo">
    <w:name w:val="CharSchNo"/>
    <w:basedOn w:val="DefaultParagraphFont"/>
    <w:uiPriority w:val="99"/>
    <w:rsid w:val="00C45A1C"/>
    <w:rPr>
      <w:rFonts w:cs="Times New Roman"/>
    </w:rPr>
  </w:style>
  <w:style w:type="paragraph" w:customStyle="1" w:styleId="HE">
    <w:name w:val="HE"/>
    <w:aliases w:val="Example heading"/>
    <w:basedOn w:val="Normal"/>
    <w:next w:val="ExampleBody"/>
    <w:uiPriority w:val="99"/>
    <w:rsid w:val="00C45A1C"/>
    <w:pPr>
      <w:keepNext/>
      <w:spacing w:before="120" w:line="220" w:lineRule="exact"/>
      <w:ind w:left="964"/>
    </w:pPr>
    <w:rPr>
      <w:i/>
      <w:iCs/>
      <w:sz w:val="20"/>
    </w:rPr>
  </w:style>
  <w:style w:type="paragraph" w:customStyle="1" w:styleId="HP">
    <w:name w:val="HP"/>
    <w:aliases w:val="Part Heading"/>
    <w:basedOn w:val="Normal"/>
    <w:next w:val="Normal"/>
    <w:uiPriority w:val="99"/>
    <w:rsid w:val="00C45A1C"/>
    <w:pPr>
      <w:keepNext/>
      <w:spacing w:before="360"/>
      <w:ind w:left="2410" w:hanging="2410"/>
    </w:pPr>
    <w:rPr>
      <w:rFonts w:cs="Arial"/>
      <w:b/>
      <w:bCs/>
      <w:sz w:val="32"/>
      <w:szCs w:val="32"/>
    </w:rPr>
  </w:style>
  <w:style w:type="paragraph" w:customStyle="1" w:styleId="HR">
    <w:name w:val="HR"/>
    <w:aliases w:val="Regulation Heading"/>
    <w:basedOn w:val="Normal"/>
    <w:next w:val="Normal"/>
    <w:uiPriority w:val="99"/>
    <w:rsid w:val="00C45A1C"/>
    <w:pPr>
      <w:keepNext/>
      <w:spacing w:before="360"/>
      <w:ind w:left="964" w:hanging="964"/>
    </w:pPr>
    <w:rPr>
      <w:rFonts w:cs="Arial"/>
      <w:b/>
      <w:bCs/>
    </w:rPr>
  </w:style>
  <w:style w:type="paragraph" w:customStyle="1" w:styleId="HS">
    <w:name w:val="HS"/>
    <w:aliases w:val="Subdiv Heading"/>
    <w:basedOn w:val="Normal"/>
    <w:next w:val="HR"/>
    <w:uiPriority w:val="99"/>
    <w:rsid w:val="00C45A1C"/>
    <w:pPr>
      <w:keepNext/>
      <w:spacing w:before="360"/>
      <w:ind w:left="2410" w:hanging="2410"/>
    </w:pPr>
    <w:rPr>
      <w:rFonts w:cs="Arial"/>
      <w:b/>
      <w:bCs/>
    </w:rPr>
  </w:style>
  <w:style w:type="paragraph" w:customStyle="1" w:styleId="HSR">
    <w:name w:val="HSR"/>
    <w:aliases w:val="Subregulation Heading"/>
    <w:basedOn w:val="Normal"/>
    <w:next w:val="Normal"/>
    <w:uiPriority w:val="99"/>
    <w:rsid w:val="00C45A1C"/>
    <w:pPr>
      <w:keepNext/>
      <w:spacing w:before="300"/>
      <w:ind w:left="964"/>
    </w:pPr>
    <w:rPr>
      <w:rFonts w:cs="Arial"/>
      <w:i/>
      <w:iCs/>
    </w:rPr>
  </w:style>
  <w:style w:type="paragraph" w:customStyle="1" w:styleId="Lt">
    <w:name w:val="Lt"/>
    <w:aliases w:val="Long title"/>
    <w:basedOn w:val="Normal"/>
    <w:uiPriority w:val="99"/>
    <w:rsid w:val="00C45A1C"/>
    <w:pPr>
      <w:spacing w:before="260"/>
    </w:pPr>
    <w:rPr>
      <w:rFonts w:cs="Arial"/>
      <w:b/>
      <w:bCs/>
      <w:sz w:val="28"/>
      <w:szCs w:val="28"/>
    </w:rPr>
  </w:style>
  <w:style w:type="paragraph" w:customStyle="1" w:styleId="M1">
    <w:name w:val="M1"/>
    <w:aliases w:val="Modification Heading"/>
    <w:basedOn w:val="Normal"/>
    <w:next w:val="Normal"/>
    <w:uiPriority w:val="99"/>
    <w:rsid w:val="00C45A1C"/>
    <w:pPr>
      <w:keepNext/>
      <w:spacing w:before="480" w:line="260" w:lineRule="exact"/>
      <w:ind w:left="964" w:hanging="964"/>
    </w:pPr>
    <w:rPr>
      <w:rFonts w:cs="Arial"/>
      <w:b/>
      <w:bCs/>
    </w:rPr>
  </w:style>
  <w:style w:type="paragraph" w:customStyle="1" w:styleId="M2">
    <w:name w:val="M2"/>
    <w:aliases w:val="Modification Instruction"/>
    <w:basedOn w:val="Normal"/>
    <w:next w:val="Normal"/>
    <w:uiPriority w:val="99"/>
    <w:rsid w:val="00C45A1C"/>
    <w:pPr>
      <w:keepNext/>
      <w:spacing w:before="120" w:line="260" w:lineRule="exact"/>
      <w:ind w:left="964"/>
    </w:pPr>
    <w:rPr>
      <w:i/>
      <w:iCs/>
    </w:rPr>
  </w:style>
  <w:style w:type="paragraph" w:customStyle="1" w:styleId="M3">
    <w:name w:val="M3"/>
    <w:aliases w:val="Modification Text"/>
    <w:basedOn w:val="Normal"/>
    <w:next w:val="M1"/>
    <w:uiPriority w:val="99"/>
    <w:rsid w:val="00C45A1C"/>
    <w:pPr>
      <w:spacing w:before="60" w:line="260" w:lineRule="exact"/>
      <w:ind w:left="1247"/>
      <w:jc w:val="both"/>
    </w:pPr>
  </w:style>
  <w:style w:type="paragraph" w:customStyle="1" w:styleId="Maker">
    <w:name w:val="Maker"/>
    <w:basedOn w:val="Normal"/>
    <w:uiPriority w:val="99"/>
    <w:rsid w:val="00C45A1C"/>
    <w:pPr>
      <w:tabs>
        <w:tab w:val="left" w:pos="3119"/>
      </w:tabs>
      <w:spacing w:line="300" w:lineRule="atLeast"/>
    </w:pPr>
  </w:style>
  <w:style w:type="paragraph" w:customStyle="1" w:styleId="MHD">
    <w:name w:val="MHD"/>
    <w:aliases w:val="Mod Division Heading"/>
    <w:basedOn w:val="Normal"/>
    <w:next w:val="Normal"/>
    <w:uiPriority w:val="99"/>
    <w:rsid w:val="00C45A1C"/>
    <w:pPr>
      <w:keepNext/>
      <w:spacing w:before="360"/>
      <w:ind w:left="2410" w:hanging="2410"/>
    </w:pPr>
    <w:rPr>
      <w:b/>
      <w:bCs/>
      <w:sz w:val="28"/>
      <w:szCs w:val="28"/>
    </w:rPr>
  </w:style>
  <w:style w:type="paragraph" w:customStyle="1" w:styleId="MHP">
    <w:name w:val="MHP"/>
    <w:aliases w:val="Mod Part Heading"/>
    <w:basedOn w:val="Normal"/>
    <w:next w:val="Normal"/>
    <w:uiPriority w:val="99"/>
    <w:rsid w:val="00C45A1C"/>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C45A1C"/>
    <w:pPr>
      <w:keepNext/>
      <w:spacing w:before="360"/>
      <w:ind w:left="964" w:hanging="964"/>
    </w:pPr>
    <w:rPr>
      <w:b/>
      <w:bCs/>
    </w:rPr>
  </w:style>
  <w:style w:type="paragraph" w:customStyle="1" w:styleId="MHS">
    <w:name w:val="MHS"/>
    <w:aliases w:val="Mod Subdivision Heading"/>
    <w:basedOn w:val="Normal"/>
    <w:next w:val="MHR"/>
    <w:uiPriority w:val="99"/>
    <w:rsid w:val="00C45A1C"/>
    <w:pPr>
      <w:keepNext/>
      <w:spacing w:before="360"/>
      <w:ind w:left="2410" w:hanging="2410"/>
    </w:pPr>
    <w:rPr>
      <w:b/>
      <w:bCs/>
    </w:rPr>
  </w:style>
  <w:style w:type="paragraph" w:customStyle="1" w:styleId="MHSR">
    <w:name w:val="MHSR"/>
    <w:aliases w:val="Mod Subregulation Heading"/>
    <w:basedOn w:val="Normal"/>
    <w:next w:val="Normal"/>
    <w:uiPriority w:val="99"/>
    <w:rsid w:val="00C45A1C"/>
    <w:pPr>
      <w:keepNext/>
      <w:spacing w:before="300"/>
      <w:ind w:left="964" w:hanging="964"/>
    </w:pPr>
    <w:rPr>
      <w:i/>
      <w:iCs/>
    </w:rPr>
  </w:style>
  <w:style w:type="paragraph" w:customStyle="1" w:styleId="Note">
    <w:name w:val="Note"/>
    <w:basedOn w:val="Normal"/>
    <w:uiPriority w:val="99"/>
    <w:rsid w:val="00C45A1C"/>
    <w:pPr>
      <w:spacing w:before="120" w:line="221" w:lineRule="auto"/>
      <w:ind w:left="964"/>
      <w:jc w:val="both"/>
    </w:pPr>
    <w:rPr>
      <w:sz w:val="20"/>
    </w:rPr>
  </w:style>
  <w:style w:type="paragraph" w:customStyle="1" w:styleId="NoteEnd">
    <w:name w:val="Note End"/>
    <w:basedOn w:val="Normal"/>
    <w:uiPriority w:val="99"/>
    <w:rsid w:val="00C45A1C"/>
    <w:pPr>
      <w:spacing w:before="120" w:line="240" w:lineRule="exact"/>
      <w:ind w:left="567" w:hanging="567"/>
      <w:jc w:val="both"/>
    </w:pPr>
  </w:style>
  <w:style w:type="paragraph" w:customStyle="1" w:styleId="Notepara">
    <w:name w:val="Note para"/>
    <w:basedOn w:val="Normal"/>
    <w:uiPriority w:val="99"/>
    <w:rsid w:val="00C45A1C"/>
    <w:pPr>
      <w:spacing w:before="60" w:line="220" w:lineRule="exact"/>
      <w:ind w:left="1304" w:hanging="340"/>
      <w:jc w:val="both"/>
    </w:pPr>
    <w:rPr>
      <w:sz w:val="20"/>
    </w:rPr>
  </w:style>
  <w:style w:type="paragraph" w:customStyle="1" w:styleId="P1">
    <w:name w:val="P1"/>
    <w:aliases w:val="(a)"/>
    <w:basedOn w:val="Normal"/>
    <w:uiPriority w:val="99"/>
    <w:rsid w:val="00C45A1C"/>
    <w:pPr>
      <w:tabs>
        <w:tab w:val="right" w:pos="1191"/>
      </w:tabs>
      <w:spacing w:before="60" w:line="260" w:lineRule="exact"/>
      <w:ind w:left="1418" w:hanging="1418"/>
      <w:jc w:val="both"/>
    </w:pPr>
  </w:style>
  <w:style w:type="paragraph" w:customStyle="1" w:styleId="P2">
    <w:name w:val="P2"/>
    <w:aliases w:val="(i)"/>
    <w:basedOn w:val="Normal"/>
    <w:uiPriority w:val="99"/>
    <w:rsid w:val="00C45A1C"/>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C45A1C"/>
    <w:pPr>
      <w:tabs>
        <w:tab w:val="right" w:pos="2410"/>
      </w:tabs>
      <w:spacing w:before="60" w:line="260" w:lineRule="exact"/>
      <w:ind w:left="2693" w:hanging="2693"/>
      <w:jc w:val="both"/>
    </w:pPr>
  </w:style>
  <w:style w:type="paragraph" w:customStyle="1" w:styleId="P4">
    <w:name w:val="P4"/>
    <w:aliases w:val="(I)"/>
    <w:basedOn w:val="Normal"/>
    <w:uiPriority w:val="99"/>
    <w:rsid w:val="00C45A1C"/>
    <w:pPr>
      <w:tabs>
        <w:tab w:val="right" w:pos="3119"/>
      </w:tabs>
      <w:spacing w:before="60" w:line="260" w:lineRule="exact"/>
      <w:ind w:left="3419" w:hanging="3419"/>
      <w:jc w:val="both"/>
    </w:pPr>
  </w:style>
  <w:style w:type="paragraph" w:customStyle="1" w:styleId="Penalty">
    <w:name w:val="Penalty"/>
    <w:basedOn w:val="Normal"/>
    <w:next w:val="Normal"/>
    <w:uiPriority w:val="99"/>
    <w:rsid w:val="00C45A1C"/>
    <w:pPr>
      <w:spacing w:before="180" w:line="260" w:lineRule="exact"/>
      <w:ind w:left="964"/>
      <w:jc w:val="both"/>
    </w:pPr>
  </w:style>
  <w:style w:type="paragraph" w:customStyle="1" w:styleId="Query">
    <w:name w:val="Query"/>
    <w:aliases w:val="QY"/>
    <w:basedOn w:val="Normal"/>
    <w:uiPriority w:val="99"/>
    <w:rsid w:val="00C45A1C"/>
    <w:pPr>
      <w:spacing w:before="180" w:line="260" w:lineRule="exact"/>
      <w:ind w:left="964" w:hanging="964"/>
      <w:jc w:val="both"/>
    </w:pPr>
    <w:rPr>
      <w:b/>
      <w:bCs/>
      <w:i/>
      <w:iCs/>
    </w:rPr>
  </w:style>
  <w:style w:type="paragraph" w:customStyle="1" w:styleId="R1">
    <w:name w:val="R1"/>
    <w:aliases w:val="1. or 1.(1)"/>
    <w:basedOn w:val="Normal"/>
    <w:next w:val="Normal"/>
    <w:uiPriority w:val="99"/>
    <w:rsid w:val="00C45A1C"/>
    <w:pPr>
      <w:keepLines/>
      <w:tabs>
        <w:tab w:val="right" w:pos="794"/>
      </w:tabs>
      <w:spacing w:before="120" w:line="260" w:lineRule="exact"/>
      <w:ind w:left="964" w:hanging="964"/>
      <w:jc w:val="both"/>
    </w:pPr>
  </w:style>
  <w:style w:type="paragraph" w:customStyle="1" w:styleId="R2">
    <w:name w:val="R2"/>
    <w:aliases w:val="(2)"/>
    <w:basedOn w:val="Normal"/>
    <w:uiPriority w:val="99"/>
    <w:rsid w:val="00C45A1C"/>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C45A1C"/>
    <w:pPr>
      <w:spacing w:before="60" w:line="260" w:lineRule="exact"/>
      <w:ind w:left="964"/>
      <w:jc w:val="both"/>
    </w:pPr>
  </w:style>
  <w:style w:type="paragraph" w:customStyle="1" w:styleId="RGHead">
    <w:name w:val="RGHead"/>
    <w:basedOn w:val="Normal"/>
    <w:next w:val="Normal"/>
    <w:uiPriority w:val="99"/>
    <w:rsid w:val="00C45A1C"/>
    <w:pPr>
      <w:keepNext/>
      <w:spacing w:before="360"/>
    </w:pPr>
    <w:rPr>
      <w:rFonts w:cs="Arial"/>
      <w:b/>
      <w:bCs/>
      <w:sz w:val="32"/>
      <w:szCs w:val="32"/>
    </w:rPr>
  </w:style>
  <w:style w:type="paragraph" w:customStyle="1" w:styleId="RGPara">
    <w:name w:val="RGPara"/>
    <w:aliases w:val="Readers Guide Para"/>
    <w:basedOn w:val="Normal"/>
    <w:uiPriority w:val="99"/>
    <w:rsid w:val="00C45A1C"/>
    <w:pPr>
      <w:spacing w:before="120" w:line="260" w:lineRule="exact"/>
      <w:jc w:val="both"/>
    </w:pPr>
  </w:style>
  <w:style w:type="paragraph" w:customStyle="1" w:styleId="RGPtHd">
    <w:name w:val="RGPtHd"/>
    <w:aliases w:val="Readers Guide PT Heading"/>
    <w:basedOn w:val="Normal"/>
    <w:next w:val="Normal"/>
    <w:uiPriority w:val="99"/>
    <w:rsid w:val="00C45A1C"/>
    <w:pPr>
      <w:keepNext/>
      <w:spacing w:before="360"/>
    </w:pPr>
    <w:rPr>
      <w:rFonts w:cs="Arial"/>
      <w:b/>
      <w:bCs/>
      <w:sz w:val="28"/>
      <w:szCs w:val="28"/>
    </w:rPr>
  </w:style>
  <w:style w:type="paragraph" w:customStyle="1" w:styleId="RGSecHdg">
    <w:name w:val="RGSecHdg"/>
    <w:aliases w:val="Readers Guide Sec Heading"/>
    <w:basedOn w:val="Normal"/>
    <w:next w:val="RGPara"/>
    <w:uiPriority w:val="99"/>
    <w:rsid w:val="00C45A1C"/>
    <w:pPr>
      <w:keepNext/>
      <w:spacing w:before="360"/>
      <w:ind w:left="964" w:hanging="964"/>
    </w:pPr>
    <w:rPr>
      <w:rFonts w:cs="Arial"/>
      <w:b/>
      <w:bCs/>
    </w:rPr>
  </w:style>
  <w:style w:type="paragraph" w:customStyle="1" w:styleId="Rx2">
    <w:name w:val="Rx(2)"/>
    <w:aliases w:val="Subclause (2)"/>
    <w:basedOn w:val="Normal"/>
    <w:uiPriority w:val="99"/>
    <w:rsid w:val="00C45A1C"/>
    <w:pPr>
      <w:spacing w:before="180" w:line="260" w:lineRule="exact"/>
      <w:ind w:left="1134" w:hanging="1134"/>
      <w:jc w:val="both"/>
    </w:pPr>
  </w:style>
  <w:style w:type="paragraph" w:customStyle="1" w:styleId="Rxa">
    <w:name w:val="Rx(a)"/>
    <w:aliases w:val="Cardpara"/>
    <w:basedOn w:val="Normal"/>
    <w:uiPriority w:val="99"/>
    <w:rsid w:val="00C45A1C"/>
    <w:pPr>
      <w:tabs>
        <w:tab w:val="right" w:pos="1361"/>
      </w:tabs>
      <w:spacing w:before="60" w:line="260" w:lineRule="exact"/>
      <w:ind w:left="1644" w:hanging="1644"/>
      <w:jc w:val="both"/>
    </w:pPr>
  </w:style>
  <w:style w:type="paragraph" w:customStyle="1" w:styleId="RxA0">
    <w:name w:val="Rx(A)"/>
    <w:aliases w:val="CardSub-subpara"/>
    <w:basedOn w:val="Normal"/>
    <w:uiPriority w:val="99"/>
    <w:rsid w:val="00C45A1C"/>
    <w:pPr>
      <w:tabs>
        <w:tab w:val="right" w:pos="2438"/>
      </w:tabs>
      <w:spacing w:before="60" w:line="260" w:lineRule="exact"/>
      <w:ind w:left="2608" w:hanging="2608"/>
      <w:jc w:val="both"/>
    </w:pPr>
  </w:style>
  <w:style w:type="paragraph" w:customStyle="1" w:styleId="Rxi">
    <w:name w:val="Rx(i)"/>
    <w:aliases w:val="CardSubpara"/>
    <w:basedOn w:val="Normal"/>
    <w:uiPriority w:val="99"/>
    <w:rsid w:val="00C45A1C"/>
    <w:pPr>
      <w:tabs>
        <w:tab w:val="right" w:pos="1985"/>
      </w:tabs>
      <w:spacing w:before="60" w:line="260" w:lineRule="exact"/>
      <w:ind w:left="2155" w:hanging="2155"/>
      <w:jc w:val="both"/>
    </w:pPr>
  </w:style>
  <w:style w:type="paragraph" w:customStyle="1" w:styleId="RxI0">
    <w:name w:val="Rx(I)"/>
    <w:aliases w:val="CardSub-sub-subpara"/>
    <w:basedOn w:val="Normal"/>
    <w:uiPriority w:val="99"/>
    <w:rsid w:val="00C45A1C"/>
    <w:pPr>
      <w:tabs>
        <w:tab w:val="right" w:pos="2835"/>
      </w:tabs>
      <w:spacing w:before="60" w:line="260" w:lineRule="exact"/>
      <w:ind w:left="3005" w:hanging="3005"/>
      <w:jc w:val="both"/>
    </w:pPr>
  </w:style>
  <w:style w:type="paragraph" w:customStyle="1" w:styleId="Rx1">
    <w:name w:val="Rx.1"/>
    <w:aliases w:val="Division"/>
    <w:basedOn w:val="Normal"/>
    <w:next w:val="Normal"/>
    <w:uiPriority w:val="99"/>
    <w:rsid w:val="00C45A1C"/>
    <w:pPr>
      <w:keepNext/>
      <w:spacing w:before="360"/>
      <w:ind w:left="1134" w:hanging="1134"/>
    </w:pPr>
    <w:rPr>
      <w:rFonts w:cs="Arial"/>
      <w:b/>
      <w:bCs/>
      <w:sz w:val="28"/>
      <w:szCs w:val="28"/>
    </w:rPr>
  </w:style>
  <w:style w:type="paragraph" w:customStyle="1" w:styleId="Rx12">
    <w:name w:val="Rx.12"/>
    <w:aliases w:val="Subdivision"/>
    <w:basedOn w:val="Normal"/>
    <w:next w:val="Normal"/>
    <w:uiPriority w:val="99"/>
    <w:rsid w:val="00C45A1C"/>
    <w:pPr>
      <w:keepNext/>
      <w:spacing w:before="360" w:line="260" w:lineRule="atLeast"/>
      <w:ind w:left="1134" w:hanging="1134"/>
    </w:pPr>
    <w:rPr>
      <w:rFonts w:cs="Arial"/>
      <w:b/>
      <w:bCs/>
    </w:rPr>
  </w:style>
  <w:style w:type="paragraph" w:customStyle="1" w:styleId="Rx123">
    <w:name w:val="Rx.123"/>
    <w:aliases w:val="Clause/Subclause (1)"/>
    <w:basedOn w:val="Normal"/>
    <w:uiPriority w:val="99"/>
    <w:rsid w:val="00C45A1C"/>
    <w:pPr>
      <w:spacing w:before="120" w:line="260" w:lineRule="exact"/>
      <w:ind w:left="1134" w:hanging="1134"/>
      <w:jc w:val="both"/>
    </w:pPr>
  </w:style>
  <w:style w:type="paragraph" w:customStyle="1" w:styleId="RxDef">
    <w:name w:val="Rx.Def"/>
    <w:aliases w:val="MDefinition"/>
    <w:basedOn w:val="Normal"/>
    <w:uiPriority w:val="99"/>
    <w:rsid w:val="00C45A1C"/>
    <w:pPr>
      <w:spacing w:before="80" w:line="260" w:lineRule="exact"/>
      <w:ind w:left="1134"/>
      <w:jc w:val="both"/>
    </w:pPr>
  </w:style>
  <w:style w:type="paragraph" w:customStyle="1" w:styleId="RxN">
    <w:name w:val="Rx.N"/>
    <w:aliases w:val="MNote"/>
    <w:basedOn w:val="Normal"/>
    <w:uiPriority w:val="99"/>
    <w:rsid w:val="00C45A1C"/>
    <w:pPr>
      <w:spacing w:before="120" w:line="220" w:lineRule="exact"/>
      <w:ind w:left="1134"/>
      <w:jc w:val="both"/>
    </w:pPr>
    <w:rPr>
      <w:sz w:val="20"/>
    </w:rPr>
  </w:style>
  <w:style w:type="paragraph" w:customStyle="1" w:styleId="RxSC">
    <w:name w:val="Rx.SC"/>
    <w:aliases w:val="Subclass"/>
    <w:basedOn w:val="Normal"/>
    <w:next w:val="Rx1"/>
    <w:uiPriority w:val="99"/>
    <w:rsid w:val="00C45A1C"/>
    <w:pPr>
      <w:spacing w:before="360"/>
      <w:ind w:left="2835" w:hanging="2835"/>
    </w:pPr>
    <w:rPr>
      <w:rFonts w:cs="Arial"/>
      <w:b/>
      <w:bCs/>
      <w:sz w:val="28"/>
      <w:szCs w:val="28"/>
    </w:rPr>
  </w:style>
  <w:style w:type="paragraph" w:customStyle="1" w:styleId="ScheduleHeading">
    <w:name w:val="Schedule Heading"/>
    <w:basedOn w:val="Normal"/>
    <w:next w:val="Normal"/>
    <w:uiPriority w:val="99"/>
    <w:rsid w:val="00FB3D22"/>
    <w:pPr>
      <w:pageBreakBefore/>
      <w:numPr>
        <w:numId w:val="26"/>
      </w:numPr>
      <w:outlineLvl w:val="0"/>
    </w:pPr>
    <w:rPr>
      <w:b/>
      <w:sz w:val="24"/>
    </w:rPr>
  </w:style>
  <w:style w:type="paragraph" w:customStyle="1" w:styleId="Schedulelist">
    <w:name w:val="Schedule list"/>
    <w:basedOn w:val="Normal"/>
    <w:uiPriority w:val="99"/>
    <w:rsid w:val="00C45A1C"/>
    <w:pPr>
      <w:tabs>
        <w:tab w:val="right" w:pos="1985"/>
      </w:tabs>
      <w:spacing w:before="60" w:line="260" w:lineRule="exact"/>
      <w:ind w:left="454"/>
    </w:pPr>
  </w:style>
  <w:style w:type="paragraph" w:customStyle="1" w:styleId="Schedulepara">
    <w:name w:val="Schedule para"/>
    <w:basedOn w:val="Normal"/>
    <w:uiPriority w:val="99"/>
    <w:rsid w:val="00C45A1C"/>
    <w:pPr>
      <w:tabs>
        <w:tab w:val="right" w:pos="567"/>
      </w:tabs>
      <w:spacing w:before="180" w:line="260" w:lineRule="exact"/>
      <w:ind w:left="964" w:hanging="964"/>
      <w:jc w:val="both"/>
    </w:pPr>
  </w:style>
  <w:style w:type="paragraph" w:customStyle="1" w:styleId="Schedulepart">
    <w:name w:val="Schedule part"/>
    <w:basedOn w:val="Normal"/>
    <w:uiPriority w:val="99"/>
    <w:rsid w:val="00C45A1C"/>
    <w:pPr>
      <w:keepNext/>
      <w:keepLines/>
      <w:spacing w:before="360"/>
      <w:ind w:left="1559" w:hanging="1559"/>
    </w:pPr>
    <w:rPr>
      <w:rFonts w:cs="Arial"/>
      <w:b/>
      <w:bCs/>
      <w:sz w:val="28"/>
      <w:szCs w:val="28"/>
    </w:rPr>
  </w:style>
  <w:style w:type="paragraph" w:customStyle="1" w:styleId="Schedulereference">
    <w:name w:val="Schedule reference"/>
    <w:basedOn w:val="Normal"/>
    <w:next w:val="Schedulepart"/>
    <w:uiPriority w:val="99"/>
    <w:rsid w:val="00C45A1C"/>
    <w:pPr>
      <w:keepNext/>
      <w:keepLines/>
      <w:spacing w:before="60" w:line="200" w:lineRule="exact"/>
      <w:ind w:left="2410"/>
    </w:pPr>
    <w:rPr>
      <w:rFonts w:cs="Arial"/>
      <w:sz w:val="18"/>
      <w:szCs w:val="18"/>
    </w:rPr>
  </w:style>
  <w:style w:type="paragraph" w:customStyle="1" w:styleId="Scheduletitle">
    <w:name w:val="Schedule title"/>
    <w:basedOn w:val="Normal"/>
    <w:next w:val="Schedulereference"/>
    <w:uiPriority w:val="99"/>
    <w:rsid w:val="00C45A1C"/>
    <w:pPr>
      <w:keepNext/>
      <w:keepLines/>
      <w:pageBreakBefore/>
      <w:spacing w:before="480"/>
      <w:ind w:left="2410" w:hanging="2410"/>
    </w:pPr>
    <w:rPr>
      <w:rFonts w:cs="Arial"/>
      <w:b/>
      <w:bCs/>
      <w:sz w:val="32"/>
      <w:szCs w:val="32"/>
    </w:rPr>
  </w:style>
  <w:style w:type="paragraph" w:customStyle="1" w:styleId="SRNo">
    <w:name w:val="SRNo"/>
    <w:basedOn w:val="Normal"/>
    <w:next w:val="Normal"/>
    <w:uiPriority w:val="99"/>
    <w:rsid w:val="00C45A1C"/>
    <w:pPr>
      <w:pBdr>
        <w:bottom w:val="single" w:sz="4" w:space="3" w:color="auto"/>
      </w:pBdr>
      <w:spacing w:before="480"/>
    </w:pPr>
    <w:rPr>
      <w:rFonts w:cs="Arial"/>
      <w:b/>
      <w:bCs/>
    </w:rPr>
  </w:style>
  <w:style w:type="paragraph" w:customStyle="1" w:styleId="TableColHead">
    <w:name w:val="TableColHead"/>
    <w:basedOn w:val="Normal"/>
    <w:uiPriority w:val="99"/>
    <w:rsid w:val="00C45A1C"/>
    <w:pPr>
      <w:keepNext/>
      <w:spacing w:before="120" w:after="60" w:line="200" w:lineRule="exact"/>
    </w:pPr>
    <w:rPr>
      <w:rFonts w:cs="Arial"/>
      <w:b/>
      <w:bCs/>
      <w:sz w:val="18"/>
      <w:szCs w:val="18"/>
    </w:rPr>
  </w:style>
  <w:style w:type="paragraph" w:customStyle="1" w:styleId="TableP1a">
    <w:name w:val="TableP1(a)"/>
    <w:basedOn w:val="Normal"/>
    <w:uiPriority w:val="99"/>
    <w:rsid w:val="00C45A1C"/>
    <w:pPr>
      <w:tabs>
        <w:tab w:val="right" w:pos="408"/>
      </w:tabs>
      <w:spacing w:after="60" w:line="240" w:lineRule="exact"/>
      <w:ind w:left="533" w:hanging="533"/>
    </w:pPr>
  </w:style>
  <w:style w:type="paragraph" w:customStyle="1" w:styleId="TableP2i">
    <w:name w:val="TableP2(i)"/>
    <w:basedOn w:val="Normal"/>
    <w:uiPriority w:val="99"/>
    <w:rsid w:val="00C45A1C"/>
    <w:pPr>
      <w:tabs>
        <w:tab w:val="right" w:pos="726"/>
      </w:tabs>
      <w:spacing w:after="60" w:line="240" w:lineRule="exact"/>
      <w:ind w:left="868" w:hanging="868"/>
    </w:pPr>
  </w:style>
  <w:style w:type="paragraph" w:customStyle="1" w:styleId="TableText">
    <w:name w:val="TableText"/>
    <w:basedOn w:val="Normal"/>
    <w:uiPriority w:val="99"/>
    <w:rsid w:val="00FB3D22"/>
  </w:style>
  <w:style w:type="paragraph" w:customStyle="1" w:styleId="TOC">
    <w:name w:val="TOC"/>
    <w:basedOn w:val="Normal"/>
    <w:next w:val="Normal"/>
    <w:uiPriority w:val="99"/>
    <w:rsid w:val="00C45A1C"/>
    <w:pPr>
      <w:tabs>
        <w:tab w:val="right" w:pos="7088"/>
      </w:tabs>
      <w:spacing w:after="120"/>
    </w:pPr>
    <w:rPr>
      <w:rFonts w:cs="Arial"/>
      <w:sz w:val="20"/>
    </w:rPr>
  </w:style>
  <w:style w:type="paragraph" w:styleId="TOC1">
    <w:name w:val="toc 1"/>
    <w:basedOn w:val="Normal"/>
    <w:next w:val="Normal"/>
    <w:uiPriority w:val="99"/>
    <w:rsid w:val="00FB3D22"/>
    <w:pPr>
      <w:tabs>
        <w:tab w:val="left" w:pos="964"/>
        <w:tab w:val="right" w:leader="dot" w:pos="9356"/>
      </w:tabs>
      <w:spacing w:before="120" w:after="120"/>
      <w:ind w:left="964" w:right="1134" w:hanging="964"/>
    </w:pPr>
    <w:rPr>
      <w:b/>
    </w:rPr>
  </w:style>
  <w:style w:type="paragraph" w:styleId="TOC2">
    <w:name w:val="toc 2"/>
    <w:basedOn w:val="Normal"/>
    <w:next w:val="Normal"/>
    <w:uiPriority w:val="99"/>
    <w:rsid w:val="00FB3D22"/>
    <w:pPr>
      <w:tabs>
        <w:tab w:val="left" w:pos="1928"/>
        <w:tab w:val="right" w:leader="dot" w:pos="9356"/>
      </w:tabs>
      <w:ind w:left="1928" w:right="1134" w:hanging="964"/>
    </w:pPr>
  </w:style>
  <w:style w:type="paragraph" w:styleId="TOC3">
    <w:name w:val="toc 3"/>
    <w:basedOn w:val="Normal"/>
    <w:next w:val="Normal"/>
    <w:autoRedefine/>
    <w:uiPriority w:val="99"/>
    <w:semiHidden/>
    <w:rsid w:val="00FB3D22"/>
    <w:pPr>
      <w:ind w:left="440"/>
    </w:pPr>
  </w:style>
  <w:style w:type="paragraph" w:styleId="TOC4">
    <w:name w:val="toc 4"/>
    <w:basedOn w:val="Normal"/>
    <w:next w:val="Normal"/>
    <w:autoRedefine/>
    <w:uiPriority w:val="99"/>
    <w:semiHidden/>
    <w:rsid w:val="00FB3D22"/>
    <w:pPr>
      <w:ind w:left="660"/>
    </w:pPr>
  </w:style>
  <w:style w:type="paragraph" w:styleId="TOC5">
    <w:name w:val="toc 5"/>
    <w:basedOn w:val="Normal"/>
    <w:next w:val="Normal"/>
    <w:autoRedefine/>
    <w:uiPriority w:val="99"/>
    <w:semiHidden/>
    <w:rsid w:val="00FB3D22"/>
    <w:pPr>
      <w:ind w:left="880"/>
    </w:pPr>
  </w:style>
  <w:style w:type="paragraph" w:styleId="TOC6">
    <w:name w:val="toc 6"/>
    <w:basedOn w:val="Normal"/>
    <w:next w:val="Normal"/>
    <w:autoRedefine/>
    <w:uiPriority w:val="99"/>
    <w:semiHidden/>
    <w:rsid w:val="00FB3D22"/>
    <w:pPr>
      <w:ind w:left="1100"/>
    </w:pPr>
  </w:style>
  <w:style w:type="paragraph" w:styleId="TOC7">
    <w:name w:val="toc 7"/>
    <w:basedOn w:val="Normal"/>
    <w:next w:val="Normal"/>
    <w:autoRedefine/>
    <w:uiPriority w:val="99"/>
    <w:semiHidden/>
    <w:rsid w:val="00FB3D22"/>
    <w:pPr>
      <w:ind w:left="1320"/>
    </w:pPr>
  </w:style>
  <w:style w:type="paragraph" w:styleId="TOC8">
    <w:name w:val="toc 8"/>
    <w:basedOn w:val="Normal"/>
    <w:next w:val="Normal"/>
    <w:autoRedefine/>
    <w:uiPriority w:val="99"/>
    <w:semiHidden/>
    <w:rsid w:val="00FB3D22"/>
    <w:pPr>
      <w:ind w:left="1540"/>
    </w:pPr>
  </w:style>
  <w:style w:type="paragraph" w:styleId="TOC9">
    <w:name w:val="toc 9"/>
    <w:basedOn w:val="Normal"/>
    <w:next w:val="Normal"/>
    <w:uiPriority w:val="99"/>
    <w:semiHidden/>
    <w:rsid w:val="00FB3D22"/>
    <w:pPr>
      <w:ind w:left="1758"/>
    </w:pPr>
  </w:style>
  <w:style w:type="paragraph" w:customStyle="1" w:styleId="ZA2">
    <w:name w:val="ZA2"/>
    <w:basedOn w:val="A2"/>
    <w:uiPriority w:val="99"/>
    <w:rsid w:val="00C45A1C"/>
    <w:pPr>
      <w:keepNext/>
    </w:pPr>
  </w:style>
  <w:style w:type="paragraph" w:customStyle="1" w:styleId="ZA3">
    <w:name w:val="ZA3"/>
    <w:basedOn w:val="A3"/>
    <w:uiPriority w:val="99"/>
    <w:rsid w:val="00C45A1C"/>
    <w:pPr>
      <w:keepNext/>
    </w:pPr>
  </w:style>
  <w:style w:type="paragraph" w:customStyle="1" w:styleId="ZA4">
    <w:name w:val="ZA4"/>
    <w:basedOn w:val="Normal"/>
    <w:next w:val="A4"/>
    <w:uiPriority w:val="99"/>
    <w:rsid w:val="00C45A1C"/>
    <w:pPr>
      <w:keepNext/>
      <w:tabs>
        <w:tab w:val="right" w:pos="1247"/>
      </w:tabs>
      <w:spacing w:before="60" w:line="260" w:lineRule="exact"/>
      <w:ind w:left="1531" w:hanging="1531"/>
      <w:jc w:val="both"/>
    </w:pPr>
  </w:style>
  <w:style w:type="paragraph" w:customStyle="1" w:styleId="ZDD">
    <w:name w:val="ZDD"/>
    <w:aliases w:val="Dict Def"/>
    <w:basedOn w:val="DD"/>
    <w:uiPriority w:val="99"/>
    <w:rsid w:val="00C45A1C"/>
    <w:pPr>
      <w:keepNext/>
    </w:pPr>
  </w:style>
  <w:style w:type="paragraph" w:customStyle="1" w:styleId="Zdefinition">
    <w:name w:val="Zdefinition"/>
    <w:basedOn w:val="definition0"/>
    <w:uiPriority w:val="99"/>
    <w:rsid w:val="00C45A1C"/>
    <w:pPr>
      <w:keepNext/>
    </w:pPr>
  </w:style>
  <w:style w:type="paragraph" w:customStyle="1" w:styleId="ZDP1">
    <w:name w:val="ZDP1"/>
    <w:basedOn w:val="DP1a"/>
    <w:uiPriority w:val="99"/>
    <w:rsid w:val="00C45A1C"/>
    <w:pPr>
      <w:keepNext/>
    </w:pPr>
  </w:style>
  <w:style w:type="paragraph" w:customStyle="1" w:styleId="ZExampleBody">
    <w:name w:val="ZExample Body"/>
    <w:basedOn w:val="ExampleBody"/>
    <w:uiPriority w:val="99"/>
    <w:rsid w:val="00C45A1C"/>
    <w:pPr>
      <w:keepNext/>
    </w:pPr>
  </w:style>
  <w:style w:type="paragraph" w:customStyle="1" w:styleId="ZNote">
    <w:name w:val="ZNote"/>
    <w:basedOn w:val="Normal"/>
    <w:uiPriority w:val="99"/>
    <w:rsid w:val="00C45A1C"/>
    <w:pPr>
      <w:keepNext/>
      <w:spacing w:before="120" w:line="220" w:lineRule="exact"/>
      <w:ind w:left="964"/>
      <w:jc w:val="both"/>
    </w:pPr>
    <w:rPr>
      <w:sz w:val="20"/>
    </w:rPr>
  </w:style>
  <w:style w:type="paragraph" w:customStyle="1" w:styleId="ZP1">
    <w:name w:val="ZP1"/>
    <w:basedOn w:val="P1"/>
    <w:uiPriority w:val="99"/>
    <w:rsid w:val="00C45A1C"/>
    <w:pPr>
      <w:keepNext/>
    </w:pPr>
  </w:style>
  <w:style w:type="paragraph" w:customStyle="1" w:styleId="ZP2">
    <w:name w:val="ZP2"/>
    <w:basedOn w:val="P2"/>
    <w:uiPriority w:val="99"/>
    <w:rsid w:val="00C45A1C"/>
    <w:pPr>
      <w:keepNext/>
    </w:pPr>
  </w:style>
  <w:style w:type="paragraph" w:customStyle="1" w:styleId="ZP3">
    <w:name w:val="ZP3"/>
    <w:basedOn w:val="P3"/>
    <w:uiPriority w:val="99"/>
    <w:rsid w:val="00C45A1C"/>
    <w:pPr>
      <w:keepNext/>
    </w:pPr>
  </w:style>
  <w:style w:type="paragraph" w:customStyle="1" w:styleId="ZR1">
    <w:name w:val="ZR1"/>
    <w:basedOn w:val="R1"/>
    <w:uiPriority w:val="99"/>
    <w:rsid w:val="00C45A1C"/>
    <w:pPr>
      <w:keepNext/>
    </w:pPr>
  </w:style>
  <w:style w:type="paragraph" w:customStyle="1" w:styleId="ZR2">
    <w:name w:val="ZR2"/>
    <w:basedOn w:val="R2"/>
    <w:uiPriority w:val="99"/>
    <w:rsid w:val="00C45A1C"/>
    <w:pPr>
      <w:keepNext/>
    </w:pPr>
  </w:style>
  <w:style w:type="paragraph" w:customStyle="1" w:styleId="ZRcN">
    <w:name w:val="ZRcN"/>
    <w:basedOn w:val="Rc"/>
    <w:uiPriority w:val="99"/>
    <w:rsid w:val="00C45A1C"/>
    <w:pPr>
      <w:keepNext/>
    </w:pPr>
  </w:style>
  <w:style w:type="paragraph" w:customStyle="1" w:styleId="ZRx2">
    <w:name w:val="ZRx(2)"/>
    <w:basedOn w:val="Rx2"/>
    <w:uiPriority w:val="99"/>
    <w:rsid w:val="00C45A1C"/>
    <w:pPr>
      <w:keepNext/>
    </w:pPr>
  </w:style>
  <w:style w:type="paragraph" w:customStyle="1" w:styleId="ZRxA">
    <w:name w:val="ZRx(A)"/>
    <w:basedOn w:val="RxA0"/>
    <w:uiPriority w:val="99"/>
    <w:rsid w:val="00C45A1C"/>
    <w:pPr>
      <w:keepNext/>
    </w:pPr>
  </w:style>
  <w:style w:type="paragraph" w:customStyle="1" w:styleId="ZRxa0">
    <w:name w:val="ZRx(a)"/>
    <w:basedOn w:val="Rxa"/>
    <w:uiPriority w:val="99"/>
    <w:rsid w:val="00C45A1C"/>
    <w:pPr>
      <w:keepNext/>
    </w:pPr>
  </w:style>
  <w:style w:type="paragraph" w:customStyle="1" w:styleId="ZRxi">
    <w:name w:val="ZRx(i)"/>
    <w:basedOn w:val="Rxi"/>
    <w:uiPriority w:val="99"/>
    <w:rsid w:val="00C45A1C"/>
    <w:pPr>
      <w:keepNext/>
    </w:pPr>
  </w:style>
  <w:style w:type="paragraph" w:customStyle="1" w:styleId="ZRx123">
    <w:name w:val="ZRx.123"/>
    <w:basedOn w:val="Rx123"/>
    <w:uiPriority w:val="99"/>
    <w:rsid w:val="00C45A1C"/>
    <w:pPr>
      <w:keepNext/>
    </w:pPr>
  </w:style>
  <w:style w:type="paragraph" w:customStyle="1" w:styleId="TableEnotesHeading0">
    <w:name w:val="TableEnotesHeading"/>
    <w:basedOn w:val="Normal"/>
    <w:uiPriority w:val="99"/>
    <w:rsid w:val="00C45A1C"/>
    <w:pPr>
      <w:spacing w:before="240" w:after="240" w:line="300" w:lineRule="exact"/>
      <w:ind w:left="2410" w:hanging="2410"/>
    </w:pPr>
    <w:rPr>
      <w:rFonts w:cs="Arial"/>
      <w:b/>
      <w:bCs/>
      <w:sz w:val="28"/>
      <w:szCs w:val="28"/>
    </w:rPr>
  </w:style>
  <w:style w:type="paragraph" w:customStyle="1" w:styleId="FooterCitation">
    <w:name w:val="FooterCitation"/>
    <w:basedOn w:val="Footer"/>
    <w:uiPriority w:val="99"/>
    <w:rsid w:val="00C45A1C"/>
    <w:pPr>
      <w:spacing w:before="20"/>
      <w:jc w:val="center"/>
    </w:pPr>
    <w:rPr>
      <w:i/>
      <w:iCs/>
    </w:rPr>
  </w:style>
  <w:style w:type="paragraph" w:customStyle="1" w:styleId="TableASR">
    <w:name w:val="TableASR"/>
    <w:basedOn w:val="Normal"/>
    <w:uiPriority w:val="99"/>
    <w:rsid w:val="00C45A1C"/>
    <w:pPr>
      <w:spacing w:before="360" w:after="120" w:line="280" w:lineRule="exact"/>
      <w:ind w:left="2410" w:hanging="2410"/>
    </w:pPr>
    <w:rPr>
      <w:rFonts w:cs="Arial"/>
      <w:b/>
      <w:bCs/>
      <w:sz w:val="26"/>
      <w:szCs w:val="26"/>
    </w:rPr>
  </w:style>
  <w:style w:type="paragraph" w:customStyle="1" w:styleId="TableOfAmendHead">
    <w:name w:val="TableOfAmendHead"/>
    <w:basedOn w:val="TableOfAmend"/>
    <w:next w:val="Normal"/>
    <w:uiPriority w:val="99"/>
    <w:rsid w:val="00C45A1C"/>
    <w:pPr>
      <w:spacing w:after="60"/>
    </w:pPr>
    <w:rPr>
      <w:sz w:val="16"/>
      <w:szCs w:val="16"/>
    </w:rPr>
  </w:style>
  <w:style w:type="paragraph" w:customStyle="1" w:styleId="HD">
    <w:name w:val="HD"/>
    <w:aliases w:val="Division Heading"/>
    <w:basedOn w:val="Normal"/>
    <w:next w:val="HR"/>
    <w:uiPriority w:val="99"/>
    <w:rsid w:val="00C45A1C"/>
    <w:pPr>
      <w:keepNext/>
      <w:spacing w:before="360"/>
      <w:ind w:left="2410" w:hanging="2410"/>
    </w:pPr>
    <w:rPr>
      <w:rFonts w:cs="Arial"/>
      <w:b/>
      <w:bCs/>
      <w:sz w:val="28"/>
      <w:szCs w:val="28"/>
    </w:rPr>
  </w:style>
  <w:style w:type="paragraph" w:customStyle="1" w:styleId="TableASLI">
    <w:name w:val="TableASLI"/>
    <w:basedOn w:val="Normal"/>
    <w:uiPriority w:val="99"/>
    <w:rsid w:val="00C45A1C"/>
    <w:pPr>
      <w:spacing w:before="360" w:after="120" w:line="280" w:lineRule="exact"/>
      <w:ind w:left="2410" w:hanging="2410"/>
    </w:pPr>
    <w:rPr>
      <w:rFonts w:cs="Arial"/>
      <w:b/>
      <w:bCs/>
      <w:sz w:val="26"/>
      <w:szCs w:val="26"/>
    </w:rPr>
  </w:style>
  <w:style w:type="paragraph" w:customStyle="1" w:styleId="Schedulereferenceleft">
    <w:name w:val="Schedule reference left"/>
    <w:basedOn w:val="Schedulereference"/>
    <w:uiPriority w:val="99"/>
    <w:rsid w:val="00C45A1C"/>
    <w:pPr>
      <w:ind w:left="0"/>
      <w:jc w:val="both"/>
    </w:pPr>
  </w:style>
  <w:style w:type="paragraph" w:customStyle="1" w:styleId="RegNotesa">
    <w:name w:val="RegNotes(a)"/>
    <w:basedOn w:val="Normal"/>
    <w:uiPriority w:val="99"/>
    <w:rsid w:val="00C45A1C"/>
    <w:pPr>
      <w:spacing w:before="60" w:line="200" w:lineRule="exact"/>
      <w:ind w:left="425" w:hanging="425"/>
      <w:jc w:val="both"/>
    </w:pPr>
    <w:rPr>
      <w:rFonts w:cs="Arial"/>
      <w:sz w:val="18"/>
      <w:szCs w:val="18"/>
    </w:rPr>
  </w:style>
  <w:style w:type="paragraph" w:customStyle="1" w:styleId="RegNotes1">
    <w:name w:val="RegNotes(1)"/>
    <w:basedOn w:val="RegNotesa"/>
    <w:uiPriority w:val="99"/>
    <w:rsid w:val="00C45A1C"/>
    <w:pPr>
      <w:ind w:left="850"/>
    </w:pPr>
  </w:style>
  <w:style w:type="paragraph" w:customStyle="1" w:styleId="FooterText">
    <w:name w:val="Footer Text"/>
    <w:basedOn w:val="Normal"/>
    <w:uiPriority w:val="99"/>
    <w:rsid w:val="00C45A1C"/>
    <w:rPr>
      <w:sz w:val="20"/>
    </w:rPr>
  </w:style>
  <w:style w:type="paragraph" w:customStyle="1" w:styleId="EndNotes">
    <w:name w:val="EndNotes"/>
    <w:basedOn w:val="Normal"/>
    <w:uiPriority w:val="99"/>
    <w:rsid w:val="00C45A1C"/>
    <w:pPr>
      <w:spacing w:before="120" w:line="260" w:lineRule="exact"/>
      <w:jc w:val="both"/>
    </w:pPr>
  </w:style>
  <w:style w:type="paragraph" w:customStyle="1" w:styleId="ENoteNo">
    <w:name w:val="ENoteNo"/>
    <w:basedOn w:val="EndNotes"/>
    <w:uiPriority w:val="99"/>
    <w:rsid w:val="00C45A1C"/>
    <w:pPr>
      <w:ind w:left="357" w:hanging="357"/>
    </w:pPr>
    <w:rPr>
      <w:rFonts w:cs="Arial"/>
      <w:b/>
      <w:bCs/>
    </w:rPr>
  </w:style>
  <w:style w:type="paragraph" w:customStyle="1" w:styleId="CoverUpdate">
    <w:name w:val="CoverUpdate"/>
    <w:basedOn w:val="Normal"/>
    <w:uiPriority w:val="99"/>
    <w:rsid w:val="00C45A1C"/>
    <w:pPr>
      <w:spacing w:before="240"/>
    </w:pPr>
  </w:style>
  <w:style w:type="paragraph" w:customStyle="1" w:styleId="CoverAct">
    <w:name w:val="CoverAct"/>
    <w:basedOn w:val="Normal"/>
    <w:next w:val="CoverUpdate"/>
    <w:uiPriority w:val="99"/>
    <w:rsid w:val="00C45A1C"/>
    <w:pPr>
      <w:pBdr>
        <w:bottom w:val="single" w:sz="4" w:space="3" w:color="auto"/>
      </w:pBdr>
    </w:pPr>
    <w:rPr>
      <w:rFonts w:cs="Arial"/>
      <w:i/>
      <w:iCs/>
      <w:sz w:val="28"/>
      <w:szCs w:val="28"/>
    </w:rPr>
  </w:style>
  <w:style w:type="paragraph" w:customStyle="1" w:styleId="CoverMade">
    <w:name w:val="CoverMade"/>
    <w:basedOn w:val="Normal"/>
    <w:uiPriority w:val="99"/>
    <w:rsid w:val="00C45A1C"/>
    <w:pPr>
      <w:spacing w:before="240" w:after="240"/>
    </w:pPr>
    <w:rPr>
      <w:rFonts w:cs="Arial"/>
    </w:rPr>
  </w:style>
  <w:style w:type="paragraph" w:customStyle="1" w:styleId="ContentsStatRule">
    <w:name w:val="ContentsStatRule"/>
    <w:basedOn w:val="Normal"/>
    <w:uiPriority w:val="99"/>
    <w:rsid w:val="00C45A1C"/>
    <w:pPr>
      <w:spacing w:before="480"/>
    </w:pPr>
    <w:rPr>
      <w:rFonts w:cs="Arial"/>
      <w:b/>
      <w:bCs/>
    </w:rPr>
  </w:style>
  <w:style w:type="paragraph" w:customStyle="1" w:styleId="CoverStatRule">
    <w:name w:val="CoverStatRule"/>
    <w:basedOn w:val="Normal"/>
    <w:uiPriority w:val="99"/>
    <w:rsid w:val="00C45A1C"/>
    <w:pPr>
      <w:spacing w:before="480"/>
    </w:pPr>
    <w:rPr>
      <w:rFonts w:cs="Arial"/>
      <w:b/>
      <w:bCs/>
    </w:rPr>
  </w:style>
  <w:style w:type="paragraph" w:customStyle="1" w:styleId="ContentsPage">
    <w:name w:val="ContentsPage"/>
    <w:basedOn w:val="Normal"/>
    <w:next w:val="TOC"/>
    <w:uiPriority w:val="99"/>
    <w:rsid w:val="00C45A1C"/>
    <w:pPr>
      <w:spacing w:before="120"/>
      <w:jc w:val="right"/>
    </w:pPr>
    <w:rPr>
      <w:rFonts w:cs="Arial"/>
    </w:rPr>
  </w:style>
  <w:style w:type="paragraph" w:customStyle="1" w:styleId="AsAmendedBy">
    <w:name w:val="AsAmendedBy"/>
    <w:basedOn w:val="Normal"/>
    <w:uiPriority w:val="99"/>
    <w:rsid w:val="00C45A1C"/>
    <w:pPr>
      <w:spacing w:before="60" w:line="200" w:lineRule="exact"/>
      <w:ind w:left="170"/>
    </w:pPr>
    <w:rPr>
      <w:rFonts w:cs="Arial"/>
      <w:sz w:val="18"/>
      <w:szCs w:val="18"/>
    </w:rPr>
  </w:style>
  <w:style w:type="paragraph" w:customStyle="1" w:styleId="AsAmendedByBold">
    <w:name w:val="AsAmendedByBold"/>
    <w:basedOn w:val="Normal"/>
    <w:next w:val="AsAmendedBy"/>
    <w:uiPriority w:val="99"/>
    <w:rsid w:val="00C45A1C"/>
    <w:pPr>
      <w:spacing w:before="60" w:after="60" w:line="200" w:lineRule="exact"/>
      <w:ind w:left="170"/>
    </w:pPr>
    <w:rPr>
      <w:rFonts w:cs="Arial"/>
      <w:b/>
      <w:bCs/>
      <w:sz w:val="18"/>
      <w:szCs w:val="18"/>
    </w:rPr>
  </w:style>
  <w:style w:type="paragraph" w:customStyle="1" w:styleId="PageBreak">
    <w:name w:val="PageBreak"/>
    <w:aliases w:val="pb"/>
    <w:basedOn w:val="Normal"/>
    <w:next w:val="Heading2"/>
    <w:uiPriority w:val="99"/>
    <w:rsid w:val="00C45A1C"/>
    <w:rPr>
      <w:sz w:val="10"/>
      <w:szCs w:val="10"/>
    </w:rPr>
  </w:style>
  <w:style w:type="paragraph" w:customStyle="1" w:styleId="FooterPageOdd">
    <w:name w:val="FooterPageOdd"/>
    <w:basedOn w:val="Footer"/>
    <w:uiPriority w:val="99"/>
    <w:rsid w:val="00C45A1C"/>
    <w:pPr>
      <w:tabs>
        <w:tab w:val="center" w:pos="3600"/>
        <w:tab w:val="right" w:pos="7201"/>
      </w:tabs>
      <w:jc w:val="right"/>
    </w:pPr>
    <w:rPr>
      <w:sz w:val="22"/>
      <w:szCs w:val="22"/>
    </w:rPr>
  </w:style>
  <w:style w:type="paragraph" w:customStyle="1" w:styleId="Tablepara">
    <w:name w:val="Table para"/>
    <w:basedOn w:val="Normal"/>
    <w:uiPriority w:val="99"/>
    <w:rsid w:val="00C45A1C"/>
    <w:pPr>
      <w:spacing w:before="40" w:line="240" w:lineRule="exact"/>
      <w:ind w:left="459" w:hanging="425"/>
    </w:pPr>
  </w:style>
  <w:style w:type="paragraph" w:customStyle="1" w:styleId="Tablesubpara">
    <w:name w:val="Table subpara"/>
    <w:basedOn w:val="Normal"/>
    <w:uiPriority w:val="99"/>
    <w:rsid w:val="00C45A1C"/>
    <w:pPr>
      <w:tabs>
        <w:tab w:val="right" w:pos="884"/>
      </w:tabs>
      <w:spacing w:before="40"/>
      <w:ind w:left="1168" w:hanging="1168"/>
    </w:pPr>
  </w:style>
  <w:style w:type="paragraph" w:customStyle="1" w:styleId="TableTextpa">
    <w:name w:val="TableText p(a)"/>
    <w:basedOn w:val="TableText"/>
    <w:uiPriority w:val="99"/>
    <w:rsid w:val="00C45A1C"/>
    <w:pPr>
      <w:ind w:left="318" w:hanging="318"/>
    </w:pPr>
    <w:rPr>
      <w:sz w:val="18"/>
      <w:szCs w:val="18"/>
    </w:rPr>
  </w:style>
  <w:style w:type="character" w:customStyle="1" w:styleId="CharSchText">
    <w:name w:val="CharSchText"/>
    <w:basedOn w:val="DefaultParagraphFont"/>
    <w:uiPriority w:val="99"/>
    <w:rsid w:val="00C45A1C"/>
    <w:rPr>
      <w:rFonts w:cs="Times New Roman"/>
    </w:rPr>
  </w:style>
  <w:style w:type="paragraph" w:customStyle="1" w:styleId="TableENotesHeadingAmdt">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styleId="Caption">
    <w:name w:val="caption"/>
    <w:basedOn w:val="Normal"/>
    <w:next w:val="Normal"/>
    <w:uiPriority w:val="99"/>
    <w:qFormat/>
    <w:rsid w:val="00C45A1C"/>
    <w:pPr>
      <w:spacing w:before="120" w:after="120"/>
    </w:pPr>
    <w:rPr>
      <w:b/>
      <w:bCs/>
      <w:sz w:val="20"/>
    </w:rPr>
  </w:style>
  <w:style w:type="character" w:styleId="CommentReference">
    <w:name w:val="annotation reference"/>
    <w:basedOn w:val="DefaultParagraphFont"/>
    <w:uiPriority w:val="99"/>
    <w:rsid w:val="00C45A1C"/>
    <w:rPr>
      <w:rFonts w:cs="Times New Roman"/>
      <w:sz w:val="16"/>
      <w:szCs w:val="16"/>
    </w:rPr>
  </w:style>
  <w:style w:type="paragraph" w:styleId="CommentText">
    <w:name w:val="annotation text"/>
    <w:basedOn w:val="Normal"/>
    <w:link w:val="CommentTextChar"/>
    <w:uiPriority w:val="99"/>
    <w:rsid w:val="00C45A1C"/>
    <w:rPr>
      <w:sz w:val="20"/>
    </w:rPr>
  </w:style>
  <w:style w:type="character" w:customStyle="1" w:styleId="CommentTextChar">
    <w:name w:val="Comment Text Char"/>
    <w:basedOn w:val="DefaultParagraphFont"/>
    <w:link w:val="CommentText"/>
    <w:uiPriority w:val="99"/>
    <w:semiHidden/>
    <w:locked/>
    <w:rsid w:val="007572B1"/>
    <w:rPr>
      <w:rFonts w:cs="Times New Roman"/>
      <w:sz w:val="20"/>
      <w:szCs w:val="20"/>
    </w:rPr>
  </w:style>
  <w:style w:type="paragraph" w:styleId="CommentSubject">
    <w:name w:val="annotation subject"/>
    <w:basedOn w:val="CommentText"/>
    <w:next w:val="CommentText"/>
    <w:link w:val="CommentSubjectChar"/>
    <w:uiPriority w:val="99"/>
    <w:rsid w:val="00C45A1C"/>
    <w:rPr>
      <w:b/>
      <w:bCs/>
    </w:rPr>
  </w:style>
  <w:style w:type="character" w:customStyle="1" w:styleId="CommentSubjectChar">
    <w:name w:val="Comment Subject Char"/>
    <w:basedOn w:val="CommentTextChar"/>
    <w:link w:val="CommentSubject"/>
    <w:uiPriority w:val="99"/>
    <w:semiHidden/>
    <w:locked/>
    <w:rsid w:val="007572B1"/>
    <w:rPr>
      <w:b/>
      <w:bCs/>
    </w:rPr>
  </w:style>
  <w:style w:type="paragraph" w:styleId="DocumentMap">
    <w:name w:val="Document Map"/>
    <w:basedOn w:val="Normal"/>
    <w:link w:val="DocumentMapChar"/>
    <w:uiPriority w:val="99"/>
    <w:rsid w:val="00C45A1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572B1"/>
    <w:rPr>
      <w:rFonts w:cs="Times New Roman"/>
      <w:sz w:val="2"/>
    </w:rPr>
  </w:style>
  <w:style w:type="paragraph" w:styleId="Index1">
    <w:name w:val="index 1"/>
    <w:basedOn w:val="Normal"/>
    <w:next w:val="Normal"/>
    <w:autoRedefine/>
    <w:uiPriority w:val="99"/>
    <w:rsid w:val="00C45A1C"/>
    <w:pPr>
      <w:ind w:left="240" w:hanging="240"/>
    </w:pPr>
  </w:style>
  <w:style w:type="paragraph" w:styleId="Index2">
    <w:name w:val="index 2"/>
    <w:basedOn w:val="Normal"/>
    <w:next w:val="Normal"/>
    <w:autoRedefine/>
    <w:uiPriority w:val="99"/>
    <w:rsid w:val="00C45A1C"/>
    <w:pPr>
      <w:ind w:left="480" w:hanging="240"/>
    </w:pPr>
  </w:style>
  <w:style w:type="paragraph" w:styleId="Index3">
    <w:name w:val="index 3"/>
    <w:basedOn w:val="Normal"/>
    <w:next w:val="Normal"/>
    <w:autoRedefine/>
    <w:uiPriority w:val="99"/>
    <w:rsid w:val="00C45A1C"/>
    <w:pPr>
      <w:ind w:left="720" w:hanging="240"/>
    </w:pPr>
  </w:style>
  <w:style w:type="paragraph" w:styleId="Index4">
    <w:name w:val="index 4"/>
    <w:basedOn w:val="Normal"/>
    <w:next w:val="Normal"/>
    <w:autoRedefine/>
    <w:uiPriority w:val="99"/>
    <w:rsid w:val="00C45A1C"/>
    <w:pPr>
      <w:ind w:left="960" w:hanging="240"/>
    </w:pPr>
  </w:style>
  <w:style w:type="paragraph" w:styleId="Index5">
    <w:name w:val="index 5"/>
    <w:basedOn w:val="Normal"/>
    <w:next w:val="Normal"/>
    <w:autoRedefine/>
    <w:uiPriority w:val="99"/>
    <w:rsid w:val="00C45A1C"/>
    <w:pPr>
      <w:ind w:left="1200" w:hanging="240"/>
    </w:pPr>
  </w:style>
  <w:style w:type="paragraph" w:styleId="Index6">
    <w:name w:val="index 6"/>
    <w:basedOn w:val="Normal"/>
    <w:next w:val="Normal"/>
    <w:autoRedefine/>
    <w:uiPriority w:val="99"/>
    <w:rsid w:val="00C45A1C"/>
    <w:pPr>
      <w:ind w:left="1440" w:hanging="240"/>
    </w:pPr>
  </w:style>
  <w:style w:type="paragraph" w:styleId="Index7">
    <w:name w:val="index 7"/>
    <w:basedOn w:val="Normal"/>
    <w:next w:val="Normal"/>
    <w:autoRedefine/>
    <w:uiPriority w:val="99"/>
    <w:rsid w:val="00C45A1C"/>
    <w:pPr>
      <w:ind w:left="1680" w:hanging="240"/>
    </w:pPr>
  </w:style>
  <w:style w:type="paragraph" w:styleId="Index8">
    <w:name w:val="index 8"/>
    <w:basedOn w:val="Normal"/>
    <w:next w:val="Normal"/>
    <w:autoRedefine/>
    <w:uiPriority w:val="99"/>
    <w:rsid w:val="00C45A1C"/>
    <w:pPr>
      <w:ind w:left="1920" w:hanging="240"/>
    </w:pPr>
  </w:style>
  <w:style w:type="paragraph" w:styleId="Index9">
    <w:name w:val="index 9"/>
    <w:basedOn w:val="Normal"/>
    <w:next w:val="Normal"/>
    <w:autoRedefine/>
    <w:uiPriority w:val="99"/>
    <w:rsid w:val="00C45A1C"/>
    <w:pPr>
      <w:ind w:left="2160" w:hanging="240"/>
    </w:pPr>
  </w:style>
  <w:style w:type="paragraph" w:styleId="IndexHeading">
    <w:name w:val="index heading"/>
    <w:basedOn w:val="Normal"/>
    <w:next w:val="Index1"/>
    <w:uiPriority w:val="99"/>
    <w:rsid w:val="00C45A1C"/>
    <w:rPr>
      <w:rFonts w:cs="Arial"/>
      <w:b/>
      <w:bCs/>
    </w:rPr>
  </w:style>
  <w:style w:type="paragraph" w:styleId="MacroText">
    <w:name w:val="macro"/>
    <w:link w:val="MacroTextChar"/>
    <w:uiPriority w:val="99"/>
    <w:rsid w:val="00C45A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locked/>
    <w:rsid w:val="007572B1"/>
    <w:rPr>
      <w:rFonts w:ascii="Courier New" w:hAnsi="Courier New" w:cs="Courier New"/>
      <w:lang w:val="en-AU" w:eastAsia="en-AU" w:bidi="ar-SA"/>
    </w:rPr>
  </w:style>
  <w:style w:type="paragraph" w:styleId="TableofAuthorities">
    <w:name w:val="table of authorities"/>
    <w:basedOn w:val="Normal"/>
    <w:next w:val="Normal"/>
    <w:uiPriority w:val="99"/>
    <w:rsid w:val="00C45A1C"/>
    <w:pPr>
      <w:ind w:left="240" w:hanging="240"/>
    </w:pPr>
  </w:style>
  <w:style w:type="paragraph" w:styleId="TableofFigures">
    <w:name w:val="table of figures"/>
    <w:basedOn w:val="Normal"/>
    <w:next w:val="Normal"/>
    <w:uiPriority w:val="99"/>
    <w:rsid w:val="00C45A1C"/>
    <w:pPr>
      <w:ind w:left="480" w:hanging="480"/>
    </w:pPr>
  </w:style>
  <w:style w:type="paragraph" w:styleId="TOAHeading">
    <w:name w:val="toa heading"/>
    <w:basedOn w:val="Normal"/>
    <w:next w:val="Normal"/>
    <w:uiPriority w:val="99"/>
    <w:rsid w:val="00C45A1C"/>
    <w:pPr>
      <w:spacing w:before="120"/>
    </w:pPr>
    <w:rPr>
      <w:rFonts w:cs="Arial"/>
      <w:b/>
      <w:bCs/>
    </w:rPr>
  </w:style>
  <w:style w:type="paragraph" w:customStyle="1" w:styleId="top1">
    <w:name w:val="top1"/>
    <w:basedOn w:val="Normal"/>
    <w:uiPriority w:val="99"/>
    <w:rsid w:val="00C45A1C"/>
    <w:pPr>
      <w:keepNext/>
      <w:tabs>
        <w:tab w:val="right" w:pos="7218"/>
      </w:tabs>
      <w:spacing w:before="120"/>
      <w:ind w:left="2410" w:right="136" w:hanging="1418"/>
    </w:pPr>
    <w:rPr>
      <w:rFonts w:cs="Arial"/>
      <w:b/>
      <w:bCs/>
      <w:sz w:val="18"/>
      <w:szCs w:val="18"/>
    </w:rPr>
  </w:style>
  <w:style w:type="paragraph" w:customStyle="1" w:styleId="top2">
    <w:name w:val="top2"/>
    <w:basedOn w:val="Normal"/>
    <w:uiPriority w:val="99"/>
    <w:rsid w:val="00C45A1C"/>
    <w:pPr>
      <w:tabs>
        <w:tab w:val="left" w:pos="3686"/>
        <w:tab w:val="right" w:pos="7082"/>
      </w:tabs>
      <w:spacing w:before="80"/>
      <w:ind w:left="2410" w:hanging="1168"/>
    </w:pPr>
    <w:rPr>
      <w:rFonts w:cs="Arial"/>
      <w:b/>
      <w:bCs/>
      <w:sz w:val="18"/>
      <w:szCs w:val="18"/>
    </w:rPr>
  </w:style>
  <w:style w:type="paragraph" w:customStyle="1" w:styleId="top3">
    <w:name w:val="top3"/>
    <w:basedOn w:val="Normal"/>
    <w:uiPriority w:val="99"/>
    <w:rsid w:val="00C45A1C"/>
    <w:pPr>
      <w:spacing w:before="80"/>
      <w:ind w:left="2410" w:hanging="1168"/>
    </w:pPr>
    <w:rPr>
      <w:rFonts w:cs="Arial"/>
      <w:sz w:val="18"/>
      <w:szCs w:val="18"/>
    </w:rPr>
  </w:style>
  <w:style w:type="paragraph" w:customStyle="1" w:styleId="ScheduleDivision">
    <w:name w:val="Schedule Division"/>
    <w:basedOn w:val="Normal"/>
    <w:next w:val="ScheduleHeading"/>
    <w:uiPriority w:val="99"/>
    <w:rsid w:val="00C45A1C"/>
    <w:pPr>
      <w:keepNext/>
      <w:spacing w:before="360"/>
      <w:ind w:left="1559" w:hanging="1559"/>
    </w:pPr>
    <w:rPr>
      <w:rFonts w:cs="Arial"/>
      <w:b/>
      <w:bCs/>
    </w:rPr>
  </w:style>
  <w:style w:type="paragraph" w:customStyle="1" w:styleId="Scheduleheading0">
    <w:name w:val="Schedule heading"/>
    <w:basedOn w:val="Normal"/>
    <w:next w:val="Normal"/>
    <w:uiPriority w:val="99"/>
    <w:rsid w:val="00C45A1C"/>
    <w:pPr>
      <w:keepNext/>
      <w:keepLines/>
      <w:tabs>
        <w:tab w:val="left" w:pos="1985"/>
      </w:tabs>
      <w:spacing w:before="360"/>
      <w:ind w:left="964" w:hanging="964"/>
    </w:pPr>
    <w:rPr>
      <w:rFonts w:cs="Arial"/>
      <w:b/>
      <w:bCs/>
    </w:rPr>
  </w:style>
  <w:style w:type="paragraph" w:customStyle="1" w:styleId="TableEnotesHeadingAmdt0">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customStyle="1" w:styleId="FooterPageEven">
    <w:name w:val="FooterPageEven"/>
    <w:basedOn w:val="FooterPageOdd"/>
    <w:uiPriority w:val="99"/>
    <w:rsid w:val="00C45A1C"/>
    <w:pPr>
      <w:jc w:val="left"/>
    </w:pPr>
  </w:style>
  <w:style w:type="paragraph" w:customStyle="1" w:styleId="TableOfAmend">
    <w:name w:val="TableOfAmend"/>
    <w:basedOn w:val="Normal"/>
    <w:uiPriority w:val="99"/>
    <w:rsid w:val="00C45A1C"/>
    <w:pPr>
      <w:tabs>
        <w:tab w:val="right" w:leader="dot" w:pos="2268"/>
      </w:tabs>
      <w:spacing w:before="60" w:line="200" w:lineRule="exact"/>
      <w:ind w:left="170" w:right="-11" w:hanging="170"/>
    </w:pPr>
    <w:rPr>
      <w:rFonts w:cs="Arial"/>
      <w:sz w:val="18"/>
      <w:szCs w:val="18"/>
    </w:rPr>
  </w:style>
  <w:style w:type="paragraph" w:customStyle="1" w:styleId="TableOfAmend0pt">
    <w:name w:val="TableOfAmend0pt"/>
    <w:basedOn w:val="TableOfAmend"/>
    <w:uiPriority w:val="99"/>
    <w:rsid w:val="00C45A1C"/>
    <w:pPr>
      <w:spacing w:before="0"/>
    </w:pPr>
  </w:style>
  <w:style w:type="paragraph" w:customStyle="1" w:styleId="TableOfStatRules">
    <w:name w:val="TableOfStatRules"/>
    <w:basedOn w:val="Normal"/>
    <w:uiPriority w:val="99"/>
    <w:rsid w:val="00C45A1C"/>
    <w:pPr>
      <w:spacing w:before="60" w:line="200" w:lineRule="exact"/>
    </w:pPr>
    <w:rPr>
      <w:rFonts w:cs="Arial"/>
      <w:sz w:val="18"/>
      <w:szCs w:val="18"/>
    </w:rPr>
  </w:style>
  <w:style w:type="paragraph" w:customStyle="1" w:styleId="UpdateDate">
    <w:name w:val="UpdateDate"/>
    <w:basedOn w:val="Normal"/>
    <w:uiPriority w:val="99"/>
    <w:rsid w:val="00C45A1C"/>
    <w:pPr>
      <w:spacing w:before="240" w:line="260" w:lineRule="atLeast"/>
    </w:pPr>
    <w:rPr>
      <w:rFonts w:ascii="Times" w:hAnsi="Times" w:cs="Times"/>
    </w:rPr>
  </w:style>
  <w:style w:type="paragraph" w:customStyle="1" w:styleId="Body">
    <w:name w:val="Body"/>
    <w:basedOn w:val="Normal"/>
    <w:uiPriority w:val="99"/>
    <w:rsid w:val="00C45A1C"/>
    <w:pPr>
      <w:widowControl w:val="0"/>
    </w:pPr>
  </w:style>
  <w:style w:type="paragraph" w:customStyle="1" w:styleId="Heading">
    <w:name w:val="Heading"/>
    <w:basedOn w:val="Body"/>
    <w:uiPriority w:val="99"/>
    <w:rsid w:val="00C45A1C"/>
    <w:pPr>
      <w:spacing w:before="440"/>
    </w:pPr>
    <w:rPr>
      <w:smallCaps/>
    </w:rPr>
  </w:style>
  <w:style w:type="paragraph" w:customStyle="1" w:styleId="Letterhead">
    <w:name w:val="Letterhead"/>
    <w:uiPriority w:val="99"/>
    <w:rsid w:val="00C45A1C"/>
    <w:pPr>
      <w:widowControl w:val="0"/>
      <w:spacing w:after="180"/>
      <w:jc w:val="right"/>
    </w:pPr>
    <w:rPr>
      <w:rFonts w:ascii="Arial" w:hAnsi="Arial" w:cs="Arial"/>
      <w:sz w:val="32"/>
      <w:szCs w:val="32"/>
    </w:rPr>
  </w:style>
  <w:style w:type="paragraph" w:customStyle="1" w:styleId="Paragraph">
    <w:name w:val="Paragraph"/>
    <w:basedOn w:val="Body"/>
    <w:uiPriority w:val="99"/>
    <w:rsid w:val="00C45A1C"/>
    <w:pPr>
      <w:spacing w:before="240"/>
    </w:pPr>
  </w:style>
  <w:style w:type="paragraph" w:customStyle="1" w:styleId="Quotation">
    <w:name w:val="Quotation"/>
    <w:basedOn w:val="Body"/>
    <w:uiPriority w:val="99"/>
    <w:rsid w:val="00C45A1C"/>
    <w:pPr>
      <w:spacing w:before="240"/>
      <w:ind w:left="851" w:right="851"/>
      <w:jc w:val="both"/>
    </w:pPr>
  </w:style>
  <w:style w:type="paragraph" w:customStyle="1" w:styleId="notebullet">
    <w:name w:val="note(bullet)"/>
    <w:basedOn w:val="Normal"/>
    <w:uiPriority w:val="99"/>
    <w:rsid w:val="00C45A1C"/>
    <w:pPr>
      <w:numPr>
        <w:numId w:val="17"/>
      </w:numPr>
    </w:pPr>
  </w:style>
  <w:style w:type="paragraph" w:customStyle="1" w:styleId="Page">
    <w:name w:val="Page"/>
    <w:uiPriority w:val="99"/>
    <w:rsid w:val="00C45A1C"/>
    <w:pPr>
      <w:jc w:val="right"/>
    </w:pPr>
    <w:rPr>
      <w:rFonts w:ascii="Arial" w:hAnsi="Arial" w:cs="Arial"/>
      <w:noProof/>
    </w:rPr>
  </w:style>
  <w:style w:type="paragraph" w:customStyle="1" w:styleId="Picture">
    <w:name w:val="Picture"/>
    <w:basedOn w:val="Normal"/>
    <w:uiPriority w:val="99"/>
    <w:rsid w:val="00C45A1C"/>
    <w:pPr>
      <w:keepNext/>
      <w:spacing w:before="240" w:line="240" w:lineRule="exact"/>
      <w:jc w:val="center"/>
    </w:pPr>
    <w:rPr>
      <w:rFonts w:cs="Arial"/>
      <w:sz w:val="18"/>
      <w:szCs w:val="18"/>
    </w:rPr>
  </w:style>
  <w:style w:type="paragraph" w:customStyle="1" w:styleId="TextWOutChapSectionBreak">
    <w:name w:val="TextW/OutChapSectionBreak"/>
    <w:basedOn w:val="Normal"/>
    <w:next w:val="Normal"/>
    <w:uiPriority w:val="99"/>
    <w:rsid w:val="00C45A1C"/>
    <w:pPr>
      <w:jc w:val="center"/>
    </w:pPr>
  </w:style>
  <w:style w:type="paragraph" w:customStyle="1" w:styleId="bulletedlist">
    <w:name w:val="bulleted list"/>
    <w:basedOn w:val="Normal"/>
    <w:uiPriority w:val="99"/>
    <w:rsid w:val="00C45A1C"/>
    <w:pPr>
      <w:numPr>
        <w:numId w:val="18"/>
      </w:numPr>
      <w:tabs>
        <w:tab w:val="left" w:pos="2121"/>
      </w:tabs>
      <w:spacing w:before="60" w:line="260" w:lineRule="exact"/>
      <w:jc w:val="both"/>
    </w:pPr>
  </w:style>
  <w:style w:type="paragraph" w:customStyle="1" w:styleId="NoteBody">
    <w:name w:val="Note Body"/>
    <w:basedOn w:val="Normal"/>
    <w:uiPriority w:val="99"/>
    <w:rsid w:val="00C45A1C"/>
    <w:pPr>
      <w:tabs>
        <w:tab w:val="left" w:pos="1560"/>
      </w:tabs>
      <w:spacing w:before="120" w:line="220" w:lineRule="exact"/>
      <w:ind w:left="964"/>
      <w:jc w:val="both"/>
    </w:pPr>
    <w:rPr>
      <w:sz w:val="20"/>
    </w:rPr>
  </w:style>
  <w:style w:type="paragraph" w:customStyle="1" w:styleId="TextSectionBreak">
    <w:name w:val="TextSectionBreak"/>
    <w:basedOn w:val="Normal"/>
    <w:uiPriority w:val="99"/>
    <w:rsid w:val="00C45A1C"/>
  </w:style>
  <w:style w:type="paragraph" w:customStyle="1" w:styleId="TableInTextColumnHd">
    <w:name w:val="TableInTextColumnHd"/>
    <w:basedOn w:val="TableInText"/>
    <w:uiPriority w:val="99"/>
    <w:rsid w:val="00C45A1C"/>
    <w:pPr>
      <w:spacing w:before="80" w:after="80"/>
    </w:pPr>
  </w:style>
  <w:style w:type="paragraph" w:customStyle="1" w:styleId="TableInText">
    <w:name w:val="TableInText"/>
    <w:basedOn w:val="Body"/>
    <w:uiPriority w:val="99"/>
    <w:rsid w:val="00C45A1C"/>
    <w:pPr>
      <w:widowControl/>
      <w:spacing w:line="200" w:lineRule="atLeast"/>
    </w:pPr>
    <w:rPr>
      <w:rFonts w:cs="Arial"/>
      <w:sz w:val="18"/>
      <w:szCs w:val="18"/>
    </w:rPr>
  </w:style>
  <w:style w:type="paragraph" w:customStyle="1" w:styleId="FormHeading">
    <w:name w:val="Form Heading"/>
    <w:basedOn w:val="Normal"/>
    <w:uiPriority w:val="99"/>
    <w:rsid w:val="00C45A1C"/>
    <w:pPr>
      <w:keepNext/>
      <w:keepLines/>
      <w:spacing w:before="360"/>
      <w:ind w:left="1559" w:hanging="1559"/>
    </w:pPr>
    <w:rPr>
      <w:rFonts w:cs="Arial"/>
      <w:b/>
      <w:bCs/>
      <w:sz w:val="28"/>
      <w:szCs w:val="28"/>
    </w:rPr>
  </w:style>
  <w:style w:type="paragraph" w:customStyle="1" w:styleId="FormHeading2">
    <w:name w:val="Form Heading 2"/>
    <w:basedOn w:val="ScheduleHeading"/>
    <w:uiPriority w:val="99"/>
    <w:rsid w:val="00C45A1C"/>
    <w:pPr>
      <w:jc w:val="center"/>
    </w:pPr>
  </w:style>
  <w:style w:type="paragraph" w:customStyle="1" w:styleId="form1">
    <w:name w:val="form 1."/>
    <w:basedOn w:val="Normal"/>
    <w:uiPriority w:val="99"/>
    <w:rsid w:val="00C45A1C"/>
    <w:pPr>
      <w:ind w:left="360" w:hanging="360"/>
    </w:pPr>
    <w:rPr>
      <w:sz w:val="18"/>
      <w:szCs w:val="18"/>
    </w:rPr>
  </w:style>
  <w:style w:type="paragraph" w:customStyle="1" w:styleId="form2">
    <w:name w:val="form 2"/>
    <w:basedOn w:val="Normal"/>
    <w:uiPriority w:val="99"/>
    <w:rsid w:val="00C45A1C"/>
    <w:pPr>
      <w:ind w:left="720" w:hanging="360"/>
    </w:pPr>
    <w:rPr>
      <w:sz w:val="18"/>
      <w:szCs w:val="18"/>
    </w:rPr>
  </w:style>
  <w:style w:type="paragraph" w:customStyle="1" w:styleId="form3">
    <w:name w:val="form 3"/>
    <w:basedOn w:val="Normal"/>
    <w:uiPriority w:val="99"/>
    <w:rsid w:val="00C45A1C"/>
    <w:pPr>
      <w:ind w:left="1080" w:hanging="360"/>
    </w:pPr>
    <w:rPr>
      <w:sz w:val="18"/>
      <w:szCs w:val="18"/>
    </w:rPr>
  </w:style>
  <w:style w:type="paragraph" w:customStyle="1" w:styleId="Formheading3">
    <w:name w:val="Form heading 3"/>
    <w:basedOn w:val="FormHeading2"/>
    <w:uiPriority w:val="99"/>
    <w:rsid w:val="00C45A1C"/>
    <w:rPr>
      <w:rFonts w:ascii="Times New Roman" w:hAnsi="Times New Roman"/>
      <w:sz w:val="18"/>
      <w:szCs w:val="18"/>
    </w:rPr>
  </w:style>
  <w:style w:type="paragraph" w:customStyle="1" w:styleId="Mathtype">
    <w:name w:val="Mathtype"/>
    <w:basedOn w:val="Normal"/>
    <w:uiPriority w:val="99"/>
    <w:rsid w:val="00C45A1C"/>
  </w:style>
  <w:style w:type="paragraph" w:customStyle="1" w:styleId="ZDefinition0">
    <w:name w:val="ZDefinition"/>
    <w:basedOn w:val="definition0"/>
    <w:uiPriority w:val="99"/>
    <w:rsid w:val="00C45A1C"/>
    <w:pPr>
      <w:keepNext/>
    </w:pPr>
  </w:style>
  <w:style w:type="paragraph" w:customStyle="1" w:styleId="ZRc">
    <w:name w:val="ZRc"/>
    <w:basedOn w:val="Rc"/>
    <w:uiPriority w:val="99"/>
    <w:rsid w:val="00C45A1C"/>
    <w:pPr>
      <w:keepNext/>
      <w:tabs>
        <w:tab w:val="right" w:pos="794"/>
        <w:tab w:val="left" w:pos="964"/>
      </w:tabs>
      <w:ind w:hanging="964"/>
    </w:pPr>
  </w:style>
  <w:style w:type="paragraph" w:customStyle="1" w:styleId="PageBreak0">
    <w:name w:val="Page Break"/>
    <w:aliases w:val="PB"/>
    <w:basedOn w:val="Normal"/>
    <w:next w:val="Normal"/>
    <w:uiPriority w:val="99"/>
    <w:rsid w:val="00C45A1C"/>
  </w:style>
  <w:style w:type="character" w:customStyle="1" w:styleId="CharSchPtText0">
    <w:name w:val="CharSchPtText"/>
    <w:basedOn w:val="DefaultParagraphFont"/>
    <w:uiPriority w:val="99"/>
    <w:rsid w:val="00C45A1C"/>
    <w:rPr>
      <w:rFonts w:cs="Times New Roman"/>
    </w:rPr>
  </w:style>
  <w:style w:type="paragraph" w:customStyle="1" w:styleId="HeaderLite">
    <w:name w:val="HeaderLite"/>
    <w:basedOn w:val="Normal"/>
    <w:uiPriority w:val="99"/>
    <w:rsid w:val="00C45A1C"/>
    <w:pPr>
      <w:spacing w:line="240" w:lineRule="exact"/>
      <w:jc w:val="right"/>
    </w:pPr>
    <w:rPr>
      <w:rFonts w:cs="Arial"/>
      <w:sz w:val="18"/>
      <w:szCs w:val="18"/>
    </w:rPr>
  </w:style>
  <w:style w:type="paragraph" w:customStyle="1" w:styleId="MST">
    <w:name w:val="MST"/>
    <w:aliases w:val="Mod Schedule Title"/>
    <w:basedOn w:val="Normal"/>
    <w:uiPriority w:val="99"/>
    <w:rsid w:val="00C45A1C"/>
    <w:pPr>
      <w:keepNext/>
      <w:keepLines/>
      <w:spacing w:before="480"/>
      <w:ind w:left="3204" w:hanging="2410"/>
    </w:pPr>
    <w:rPr>
      <w:b/>
      <w:bCs/>
      <w:sz w:val="32"/>
      <w:szCs w:val="32"/>
    </w:rPr>
  </w:style>
  <w:style w:type="paragraph" w:customStyle="1" w:styleId="RGSecHd">
    <w:name w:val="RGSecHd"/>
    <w:aliases w:val="Reader's Guide Sec Heading"/>
    <w:basedOn w:val="Normal"/>
    <w:next w:val="RGPara"/>
    <w:uiPriority w:val="99"/>
    <w:rsid w:val="00C45A1C"/>
    <w:pPr>
      <w:keepNext/>
      <w:spacing w:before="360" w:line="260" w:lineRule="exact"/>
      <w:ind w:left="794"/>
    </w:pPr>
    <w:rPr>
      <w:rFonts w:cs="Arial"/>
      <w:b/>
      <w:bCs/>
    </w:rPr>
  </w:style>
  <w:style w:type="paragraph" w:customStyle="1" w:styleId="ScheduleList0">
    <w:name w:val="Schedule List"/>
    <w:basedOn w:val="Normal"/>
    <w:uiPriority w:val="99"/>
    <w:rsid w:val="00C45A1C"/>
    <w:pPr>
      <w:spacing w:before="60" w:line="260" w:lineRule="exact"/>
      <w:ind w:left="1247"/>
    </w:pPr>
  </w:style>
  <w:style w:type="paragraph" w:customStyle="1" w:styleId="ScheduleSectionBreak">
    <w:name w:val="Schedule Section Break"/>
    <w:basedOn w:val="Normal"/>
    <w:uiPriority w:val="99"/>
    <w:rsid w:val="00C45A1C"/>
  </w:style>
  <w:style w:type="paragraph" w:customStyle="1" w:styleId="NotesSectionBreak0">
    <w:name w:val="Notes Section Break"/>
    <w:basedOn w:val="Normal"/>
    <w:uiPriority w:val="99"/>
    <w:rsid w:val="00C45A1C"/>
  </w:style>
  <w:style w:type="paragraph" w:customStyle="1" w:styleId="TLPNotebullet">
    <w:name w:val="TLPNote(bullet)"/>
    <w:basedOn w:val="Normal"/>
    <w:uiPriority w:val="99"/>
    <w:rsid w:val="00C45A1C"/>
    <w:pPr>
      <w:numPr>
        <w:numId w:val="13"/>
      </w:numPr>
      <w:tabs>
        <w:tab w:val="clear" w:pos="360"/>
        <w:tab w:val="num" w:pos="1440"/>
      </w:tabs>
      <w:spacing w:before="122" w:line="198" w:lineRule="exact"/>
      <w:ind w:left="2552" w:hanging="284"/>
    </w:pPr>
    <w:rPr>
      <w:rFonts w:ascii="Times" w:hAnsi="Times" w:cs="Times"/>
      <w:sz w:val="18"/>
      <w:szCs w:val="18"/>
    </w:rPr>
  </w:style>
  <w:style w:type="paragraph" w:customStyle="1" w:styleId="Subsection">
    <w:name w:val="Subsection"/>
    <w:aliases w:val="ss,subsection"/>
    <w:basedOn w:val="Normal"/>
    <w:uiPriority w:val="99"/>
    <w:rsid w:val="00C45A1C"/>
    <w:pPr>
      <w:tabs>
        <w:tab w:val="right" w:pos="1021"/>
      </w:tabs>
      <w:spacing w:before="180" w:line="260" w:lineRule="atLeast"/>
      <w:ind w:left="1134" w:hanging="1134"/>
    </w:pPr>
    <w:rPr>
      <w:rFonts w:ascii="Times" w:hAnsi="Times" w:cs="Times"/>
    </w:rPr>
  </w:style>
  <w:style w:type="paragraph" w:customStyle="1" w:styleId="indenta">
    <w:name w:val="indent(a)"/>
    <w:aliases w:val="a"/>
    <w:basedOn w:val="Normal"/>
    <w:uiPriority w:val="99"/>
    <w:rsid w:val="00C45A1C"/>
    <w:pPr>
      <w:tabs>
        <w:tab w:val="right" w:pos="1531"/>
      </w:tabs>
      <w:spacing w:before="40" w:line="260" w:lineRule="atLeast"/>
      <w:ind w:left="1644" w:hanging="1644"/>
    </w:pPr>
    <w:rPr>
      <w:rFonts w:ascii="Times" w:hAnsi="Times" w:cs="Times"/>
    </w:rPr>
  </w:style>
  <w:style w:type="paragraph" w:customStyle="1" w:styleId="indentii">
    <w:name w:val="indent(ii)"/>
    <w:aliases w:val="aa"/>
    <w:basedOn w:val="indenta"/>
    <w:uiPriority w:val="99"/>
    <w:rsid w:val="00C45A1C"/>
    <w:pPr>
      <w:tabs>
        <w:tab w:val="clear" w:pos="1531"/>
        <w:tab w:val="right" w:pos="1985"/>
      </w:tabs>
      <w:ind w:left="2098" w:hanging="2098"/>
    </w:pPr>
  </w:style>
  <w:style w:type="paragraph" w:customStyle="1" w:styleId="subsection2">
    <w:name w:val="subsection2"/>
    <w:aliases w:val="ss2"/>
    <w:basedOn w:val="Subsection"/>
    <w:next w:val="Subsection"/>
    <w:uiPriority w:val="99"/>
    <w:rsid w:val="00C45A1C"/>
    <w:pPr>
      <w:tabs>
        <w:tab w:val="clear" w:pos="1021"/>
      </w:tabs>
      <w:spacing w:before="40"/>
      <w:ind w:firstLine="0"/>
    </w:pPr>
  </w:style>
  <w:style w:type="paragraph" w:customStyle="1" w:styleId="DefinitionTerm">
    <w:name w:val="Definition Term"/>
    <w:basedOn w:val="Normal"/>
    <w:next w:val="DefinitionList"/>
    <w:uiPriority w:val="99"/>
    <w:rsid w:val="00C45A1C"/>
  </w:style>
  <w:style w:type="paragraph" w:customStyle="1" w:styleId="DefinitionList">
    <w:name w:val="Definition List"/>
    <w:basedOn w:val="Normal"/>
    <w:next w:val="DefinitionTerm"/>
    <w:uiPriority w:val="99"/>
    <w:rsid w:val="00C45A1C"/>
    <w:pPr>
      <w:ind w:left="360"/>
    </w:pPr>
  </w:style>
  <w:style w:type="paragraph" w:customStyle="1" w:styleId="SingleParagraph">
    <w:name w:val="Single Paragraph"/>
    <w:basedOn w:val="Normal"/>
    <w:uiPriority w:val="99"/>
    <w:rsid w:val="00C45A1C"/>
  </w:style>
  <w:style w:type="paragraph" w:customStyle="1" w:styleId="SinglePara">
    <w:name w:val="Single Para"/>
    <w:basedOn w:val="Normal"/>
    <w:uiPriority w:val="99"/>
    <w:rsid w:val="00C45A1C"/>
  </w:style>
  <w:style w:type="paragraph" w:customStyle="1" w:styleId="SchRefAmend">
    <w:name w:val="Sch Ref Amend"/>
    <w:basedOn w:val="Normal"/>
    <w:uiPriority w:val="99"/>
    <w:rsid w:val="00C45A1C"/>
    <w:pPr>
      <w:spacing w:before="60" w:line="220" w:lineRule="atLeast"/>
      <w:ind w:left="3238"/>
    </w:pPr>
    <w:rPr>
      <w:rFonts w:ascii="Helvetica" w:hAnsi="Helvetica" w:cs="Helvetica"/>
      <w:sz w:val="18"/>
      <w:szCs w:val="18"/>
    </w:rPr>
  </w:style>
  <w:style w:type="paragraph" w:customStyle="1" w:styleId="05-Subsection">
    <w:name w:val="05-Subsection"/>
    <w:uiPriority w:val="99"/>
    <w:rsid w:val="00C45A1C"/>
    <w:pPr>
      <w:widowControl w:val="0"/>
      <w:spacing w:after="120" w:line="240" w:lineRule="atLeast"/>
      <w:ind w:left="960" w:right="840" w:firstLine="240"/>
      <w:jc w:val="both"/>
    </w:pPr>
    <w:rPr>
      <w:sz w:val="24"/>
      <w:szCs w:val="24"/>
      <w:lang w:eastAsia="en-US"/>
    </w:rPr>
  </w:style>
  <w:style w:type="paragraph" w:customStyle="1" w:styleId="06-Paragraph">
    <w:name w:val="06-Paragraph"/>
    <w:uiPriority w:val="99"/>
    <w:rsid w:val="00C45A1C"/>
    <w:pPr>
      <w:widowControl w:val="0"/>
      <w:tabs>
        <w:tab w:val="left" w:pos="1920"/>
      </w:tabs>
      <w:spacing w:after="120" w:line="240" w:lineRule="atLeast"/>
      <w:ind w:left="1440" w:right="840"/>
      <w:jc w:val="both"/>
    </w:pPr>
    <w:rPr>
      <w:sz w:val="24"/>
      <w:szCs w:val="24"/>
      <w:lang w:eastAsia="en-US"/>
    </w:rPr>
  </w:style>
  <w:style w:type="paragraph" w:customStyle="1" w:styleId="Table">
    <w:name w:val="Table"/>
    <w:aliases w:val="t"/>
    <w:basedOn w:val="Normal"/>
    <w:uiPriority w:val="99"/>
    <w:rsid w:val="00C45A1C"/>
    <w:pPr>
      <w:spacing w:before="60" w:line="240" w:lineRule="atLeast"/>
    </w:pPr>
    <w:rPr>
      <w:rFonts w:ascii="Times" w:hAnsi="Times" w:cs="Times"/>
      <w:sz w:val="20"/>
    </w:rPr>
  </w:style>
  <w:style w:type="paragraph" w:customStyle="1" w:styleId="notetext">
    <w:name w:val="note(text)"/>
    <w:aliases w:val="n"/>
    <w:basedOn w:val="Normal"/>
    <w:uiPriority w:val="99"/>
    <w:rsid w:val="00C45A1C"/>
    <w:pPr>
      <w:spacing w:before="122" w:line="198" w:lineRule="exact"/>
      <w:ind w:left="1985" w:hanging="851"/>
    </w:pPr>
    <w:rPr>
      <w:rFonts w:ascii="Times" w:hAnsi="Times" w:cs="Times"/>
      <w:sz w:val="18"/>
      <w:szCs w:val="18"/>
    </w:rPr>
  </w:style>
  <w:style w:type="paragraph" w:customStyle="1" w:styleId="ItemHead">
    <w:name w:val="ItemHead"/>
    <w:aliases w:val="ih"/>
    <w:basedOn w:val="Heading1"/>
    <w:next w:val="Item"/>
    <w:uiPriority w:val="99"/>
    <w:rsid w:val="00C45A1C"/>
    <w:pPr>
      <w:keepNext w:val="0"/>
      <w:keepLines/>
      <w:spacing w:before="220" w:after="0" w:line="260" w:lineRule="atLeast"/>
      <w:ind w:left="709" w:hanging="709"/>
      <w:outlineLvl w:val="9"/>
    </w:pPr>
    <w:rPr>
      <w:rFonts w:ascii="Helvetica" w:hAnsi="Helvetica" w:cs="Helvetica"/>
      <w:kern w:val="28"/>
      <w:sz w:val="24"/>
      <w:szCs w:val="24"/>
    </w:rPr>
  </w:style>
  <w:style w:type="paragraph" w:customStyle="1" w:styleId="Item">
    <w:name w:val="Item"/>
    <w:aliases w:val="i"/>
    <w:basedOn w:val="Subsection"/>
    <w:next w:val="ItemHead"/>
    <w:uiPriority w:val="99"/>
    <w:rsid w:val="00C45A1C"/>
    <w:pPr>
      <w:keepLines/>
      <w:tabs>
        <w:tab w:val="clear" w:pos="1021"/>
      </w:tabs>
      <w:spacing w:before="80"/>
      <w:ind w:left="709" w:firstLine="0"/>
    </w:pPr>
  </w:style>
  <w:style w:type="paragraph" w:customStyle="1" w:styleId="SubsectionHead">
    <w:name w:val="SubsectionHead"/>
    <w:aliases w:val="ssh"/>
    <w:basedOn w:val="Subsection"/>
    <w:next w:val="Subsection"/>
    <w:uiPriority w:val="99"/>
    <w:rsid w:val="00C45A1C"/>
    <w:pPr>
      <w:keepNext/>
      <w:keepLines/>
      <w:tabs>
        <w:tab w:val="clear" w:pos="1021"/>
      </w:tabs>
      <w:spacing w:before="240"/>
      <w:ind w:firstLine="0"/>
    </w:pPr>
    <w:rPr>
      <w:i/>
      <w:iCs/>
    </w:rPr>
  </w:style>
  <w:style w:type="character" w:customStyle="1" w:styleId="CharAmPartNo">
    <w:name w:val="CharAmPartNo"/>
    <w:basedOn w:val="DefaultParagraphFont"/>
    <w:uiPriority w:val="99"/>
    <w:rsid w:val="00C45A1C"/>
    <w:rPr>
      <w:rFonts w:cs="Times New Roman"/>
    </w:rPr>
  </w:style>
  <w:style w:type="paragraph" w:customStyle="1" w:styleId="IndentParaLevel1">
    <w:name w:val="IndentParaLevel1"/>
    <w:basedOn w:val="Normal"/>
    <w:uiPriority w:val="99"/>
    <w:rsid w:val="00FB3D22"/>
    <w:pPr>
      <w:ind w:left="964"/>
    </w:pPr>
  </w:style>
  <w:style w:type="paragraph" w:customStyle="1" w:styleId="TLPLink">
    <w:name w:val="TLPLink"/>
    <w:basedOn w:val="Heading9"/>
    <w:uiPriority w:val="99"/>
    <w:rsid w:val="00C45A1C"/>
    <w:pPr>
      <w:spacing w:before="360"/>
      <w:ind w:left="1134"/>
      <w:outlineLvl w:val="9"/>
    </w:pPr>
    <w:rPr>
      <w:rFonts w:ascii="Times" w:hAnsi="Times" w:cs="Times"/>
      <w:i/>
      <w:iCs/>
      <w:sz w:val="20"/>
    </w:rPr>
  </w:style>
  <w:style w:type="paragraph" w:customStyle="1" w:styleId="Footerinfo0">
    <w:name w:val="Footerinfo"/>
    <w:basedOn w:val="Footer"/>
    <w:uiPriority w:val="99"/>
    <w:rsid w:val="00C45A1C"/>
    <w:rPr>
      <w:sz w:val="12"/>
      <w:szCs w:val="12"/>
    </w:rPr>
  </w:style>
  <w:style w:type="paragraph" w:customStyle="1" w:styleId="CharCharChar">
    <w:name w:val="Char Char Char"/>
    <w:basedOn w:val="Normal"/>
    <w:uiPriority w:val="99"/>
    <w:rsid w:val="00C45A1C"/>
    <w:pPr>
      <w:spacing w:after="160" w:line="240" w:lineRule="exact"/>
    </w:pPr>
    <w:rPr>
      <w:rFonts w:ascii="Verdana" w:hAnsi="Verdana" w:cs="Verdana"/>
      <w:sz w:val="20"/>
    </w:rPr>
  </w:style>
  <w:style w:type="paragraph" w:customStyle="1" w:styleId="CharCharChar1">
    <w:name w:val="Char Char Char1"/>
    <w:basedOn w:val="TOC"/>
    <w:uiPriority w:val="99"/>
    <w:rsid w:val="00C45A1C"/>
  </w:style>
  <w:style w:type="table" w:styleId="TableGrid">
    <w:name w:val="Table Grid"/>
    <w:basedOn w:val="TableNormal"/>
    <w:uiPriority w:val="99"/>
    <w:rsid w:val="00914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Opt">
    <w:name w:val="AltOpt"/>
    <w:basedOn w:val="DefaultParagraphFont"/>
    <w:uiPriority w:val="99"/>
    <w:rsid w:val="00FB3D22"/>
    <w:rPr>
      <w:rFonts w:ascii="Times New Roman" w:hAnsi="Times New Roman" w:cs="Times New Roman"/>
      <w:b/>
      <w:color w:val="FFFF99"/>
      <w:sz w:val="22"/>
      <w:szCs w:val="22"/>
      <w:shd w:val="clear" w:color="auto" w:fill="808080"/>
    </w:rPr>
  </w:style>
  <w:style w:type="paragraph" w:customStyle="1" w:styleId="AttachmentHeading">
    <w:name w:val="Attachment Heading"/>
    <w:basedOn w:val="Normal"/>
    <w:next w:val="Normal"/>
    <w:uiPriority w:val="99"/>
    <w:rsid w:val="00FB3D22"/>
    <w:pPr>
      <w:pageBreakBefore/>
      <w:numPr>
        <w:numId w:val="19"/>
      </w:numPr>
    </w:pPr>
    <w:rPr>
      <w:b/>
      <w:sz w:val="24"/>
    </w:rPr>
  </w:style>
  <w:style w:type="paragraph" w:customStyle="1" w:styleId="Commentary">
    <w:name w:val="Commentary"/>
    <w:basedOn w:val="IndentParaLevel1"/>
    <w:uiPriority w:val="99"/>
    <w:rsid w:val="00FB3D22"/>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uiPriority w:val="99"/>
    <w:semiHidden/>
    <w:rsid w:val="00FB3D22"/>
    <w:rPr>
      <w:sz w:val="18"/>
    </w:rPr>
  </w:style>
  <w:style w:type="paragraph" w:customStyle="1" w:styleId="CULtrAddress">
    <w:name w:val="CU_LtrAddress"/>
    <w:basedOn w:val="Normal"/>
    <w:uiPriority w:val="99"/>
    <w:semiHidden/>
    <w:rsid w:val="00FB3D22"/>
    <w:pPr>
      <w:widowControl w:val="0"/>
      <w:spacing w:after="100"/>
    </w:pPr>
    <w:rPr>
      <w:sz w:val="18"/>
      <w:lang w:bidi="he-IL"/>
    </w:rPr>
  </w:style>
  <w:style w:type="paragraph" w:customStyle="1" w:styleId="CUNumber1">
    <w:name w:val="CU_Number1"/>
    <w:basedOn w:val="Normal"/>
    <w:uiPriority w:val="99"/>
    <w:rsid w:val="00FB3D22"/>
    <w:pPr>
      <w:numPr>
        <w:numId w:val="20"/>
      </w:numPr>
      <w:outlineLvl w:val="0"/>
    </w:pPr>
  </w:style>
  <w:style w:type="paragraph" w:customStyle="1" w:styleId="CUNumber2">
    <w:name w:val="CU_Number2"/>
    <w:basedOn w:val="Normal"/>
    <w:uiPriority w:val="99"/>
    <w:rsid w:val="00FB3D22"/>
    <w:pPr>
      <w:numPr>
        <w:ilvl w:val="1"/>
        <w:numId w:val="20"/>
      </w:numPr>
      <w:outlineLvl w:val="1"/>
    </w:pPr>
  </w:style>
  <w:style w:type="paragraph" w:customStyle="1" w:styleId="CUNumber3">
    <w:name w:val="CU_Number3"/>
    <w:basedOn w:val="Normal"/>
    <w:uiPriority w:val="99"/>
    <w:rsid w:val="00FB3D22"/>
    <w:pPr>
      <w:numPr>
        <w:ilvl w:val="2"/>
        <w:numId w:val="20"/>
      </w:numPr>
      <w:outlineLvl w:val="2"/>
    </w:pPr>
  </w:style>
  <w:style w:type="paragraph" w:customStyle="1" w:styleId="CUNumber4">
    <w:name w:val="CU_Number4"/>
    <w:basedOn w:val="Normal"/>
    <w:uiPriority w:val="99"/>
    <w:rsid w:val="00FB3D22"/>
    <w:pPr>
      <w:numPr>
        <w:ilvl w:val="3"/>
        <w:numId w:val="20"/>
      </w:numPr>
      <w:outlineLvl w:val="3"/>
    </w:pPr>
  </w:style>
  <w:style w:type="paragraph" w:customStyle="1" w:styleId="CUNumber5">
    <w:name w:val="CU_Number5"/>
    <w:basedOn w:val="Normal"/>
    <w:uiPriority w:val="99"/>
    <w:rsid w:val="00FB3D22"/>
    <w:pPr>
      <w:numPr>
        <w:ilvl w:val="4"/>
        <w:numId w:val="20"/>
      </w:numPr>
      <w:outlineLvl w:val="4"/>
    </w:pPr>
  </w:style>
  <w:style w:type="paragraph" w:customStyle="1" w:styleId="CUNumber6">
    <w:name w:val="CU_Number6"/>
    <w:basedOn w:val="Normal"/>
    <w:uiPriority w:val="99"/>
    <w:rsid w:val="00FB3D22"/>
    <w:pPr>
      <w:numPr>
        <w:ilvl w:val="5"/>
        <w:numId w:val="20"/>
      </w:numPr>
      <w:outlineLvl w:val="5"/>
    </w:pPr>
  </w:style>
  <w:style w:type="paragraph" w:customStyle="1" w:styleId="CUNumber7">
    <w:name w:val="CU_Number7"/>
    <w:basedOn w:val="Normal"/>
    <w:uiPriority w:val="99"/>
    <w:rsid w:val="00FB3D22"/>
    <w:pPr>
      <w:numPr>
        <w:ilvl w:val="6"/>
        <w:numId w:val="20"/>
      </w:numPr>
      <w:outlineLvl w:val="6"/>
    </w:pPr>
  </w:style>
  <w:style w:type="paragraph" w:customStyle="1" w:styleId="CUNumber8">
    <w:name w:val="CU_Number8"/>
    <w:basedOn w:val="Normal"/>
    <w:uiPriority w:val="99"/>
    <w:rsid w:val="00FB3D22"/>
    <w:pPr>
      <w:numPr>
        <w:ilvl w:val="7"/>
        <w:numId w:val="20"/>
      </w:numPr>
      <w:outlineLvl w:val="7"/>
    </w:pPr>
  </w:style>
  <w:style w:type="paragraph" w:customStyle="1" w:styleId="Definition">
    <w:name w:val="Definition"/>
    <w:basedOn w:val="Normal"/>
    <w:uiPriority w:val="99"/>
    <w:rsid w:val="00FB3D22"/>
    <w:pPr>
      <w:numPr>
        <w:numId w:val="21"/>
      </w:numPr>
    </w:pPr>
  </w:style>
  <w:style w:type="paragraph" w:customStyle="1" w:styleId="DefinitionNum2">
    <w:name w:val="DefinitionNum2"/>
    <w:basedOn w:val="Normal"/>
    <w:uiPriority w:val="99"/>
    <w:rsid w:val="00FB3D22"/>
    <w:pPr>
      <w:numPr>
        <w:ilvl w:val="1"/>
        <w:numId w:val="21"/>
      </w:numPr>
    </w:pPr>
    <w:rPr>
      <w:color w:val="000000"/>
    </w:rPr>
  </w:style>
  <w:style w:type="paragraph" w:customStyle="1" w:styleId="DefinitionNum3">
    <w:name w:val="DefinitionNum3"/>
    <w:basedOn w:val="Normal"/>
    <w:uiPriority w:val="99"/>
    <w:rsid w:val="00FB3D22"/>
    <w:pPr>
      <w:numPr>
        <w:ilvl w:val="2"/>
        <w:numId w:val="21"/>
      </w:numPr>
      <w:outlineLvl w:val="2"/>
    </w:pPr>
    <w:rPr>
      <w:color w:val="000000"/>
    </w:rPr>
  </w:style>
  <w:style w:type="paragraph" w:customStyle="1" w:styleId="DefinitionNum4">
    <w:name w:val="DefinitionNum4"/>
    <w:basedOn w:val="Normal"/>
    <w:uiPriority w:val="99"/>
    <w:rsid w:val="00FB3D22"/>
    <w:pPr>
      <w:numPr>
        <w:ilvl w:val="3"/>
        <w:numId w:val="21"/>
      </w:numPr>
    </w:pPr>
  </w:style>
  <w:style w:type="character" w:customStyle="1" w:styleId="DocsOpenFilename">
    <w:name w:val="DocsOpen Filename"/>
    <w:basedOn w:val="DefaultParagraphFont"/>
    <w:uiPriority w:val="99"/>
    <w:rsid w:val="00FB3D22"/>
    <w:rPr>
      <w:rFonts w:ascii="Times New Roman" w:hAnsi="Times New Roman" w:cs="Times New Roman"/>
      <w:sz w:val="16"/>
    </w:rPr>
  </w:style>
  <w:style w:type="paragraph" w:customStyle="1" w:styleId="EndIdentifier">
    <w:name w:val="EndIdentifier"/>
    <w:basedOn w:val="Commentary"/>
    <w:uiPriority w:val="99"/>
    <w:rsid w:val="00FB3D22"/>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ExhibitHeading">
    <w:name w:val="Exhibit Heading"/>
    <w:basedOn w:val="Normal"/>
    <w:next w:val="Normal"/>
    <w:uiPriority w:val="99"/>
    <w:rsid w:val="00FB3D22"/>
    <w:pPr>
      <w:pageBreakBefore/>
      <w:numPr>
        <w:numId w:val="22"/>
      </w:numPr>
      <w:tabs>
        <w:tab w:val="num" w:pos="964"/>
      </w:tabs>
      <w:ind w:left="964" w:hanging="964"/>
    </w:pPr>
    <w:rPr>
      <w:b/>
      <w:sz w:val="24"/>
    </w:rPr>
  </w:style>
  <w:style w:type="character" w:customStyle="1" w:styleId="IDDVariableMarker">
    <w:name w:val="IDDVariableMarker"/>
    <w:basedOn w:val="DefaultParagraphFont"/>
    <w:uiPriority w:val="99"/>
    <w:rsid w:val="00FB3D22"/>
    <w:rPr>
      <w:rFonts w:cs="Times New Roman"/>
      <w:b/>
    </w:rPr>
  </w:style>
  <w:style w:type="paragraph" w:customStyle="1" w:styleId="IndentParaLevel2">
    <w:name w:val="IndentParaLevel2"/>
    <w:basedOn w:val="Normal"/>
    <w:uiPriority w:val="99"/>
    <w:rsid w:val="00FB3D22"/>
    <w:pPr>
      <w:ind w:left="1928"/>
    </w:pPr>
  </w:style>
  <w:style w:type="paragraph" w:customStyle="1" w:styleId="IndentParaLevel3">
    <w:name w:val="IndentParaLevel3"/>
    <w:basedOn w:val="Normal"/>
    <w:uiPriority w:val="99"/>
    <w:rsid w:val="00FB3D22"/>
    <w:pPr>
      <w:ind w:left="2892"/>
    </w:pPr>
  </w:style>
  <w:style w:type="paragraph" w:customStyle="1" w:styleId="IndentParaLevel4">
    <w:name w:val="IndentParaLevel4"/>
    <w:basedOn w:val="Normal"/>
    <w:uiPriority w:val="99"/>
    <w:rsid w:val="00FB3D22"/>
    <w:pPr>
      <w:ind w:left="3856"/>
    </w:pPr>
  </w:style>
  <w:style w:type="paragraph" w:customStyle="1" w:styleId="IndentParaLevel5">
    <w:name w:val="IndentParaLevel5"/>
    <w:basedOn w:val="Normal"/>
    <w:uiPriority w:val="99"/>
    <w:rsid w:val="00FB3D22"/>
    <w:pPr>
      <w:ind w:left="4820"/>
    </w:pPr>
  </w:style>
  <w:style w:type="paragraph" w:customStyle="1" w:styleId="IndentParaLevel6">
    <w:name w:val="IndentParaLevel6"/>
    <w:basedOn w:val="Normal"/>
    <w:uiPriority w:val="99"/>
    <w:rsid w:val="00FB3D22"/>
    <w:pPr>
      <w:ind w:left="5783"/>
    </w:pPr>
  </w:style>
  <w:style w:type="paragraph" w:customStyle="1" w:styleId="AnnexureHeading">
    <w:name w:val="Annexure Heading"/>
    <w:basedOn w:val="Normal"/>
    <w:next w:val="Normal"/>
    <w:uiPriority w:val="99"/>
    <w:rsid w:val="00FB3D22"/>
    <w:pPr>
      <w:pageBreakBefore/>
      <w:numPr>
        <w:numId w:val="27"/>
      </w:numPr>
    </w:pPr>
    <w:rPr>
      <w:b/>
      <w:sz w:val="24"/>
    </w:rPr>
  </w:style>
  <w:style w:type="paragraph" w:customStyle="1" w:styleId="MinorTitleArial">
    <w:name w:val="Minor_Title_Arial"/>
    <w:next w:val="Normal"/>
    <w:uiPriority w:val="99"/>
    <w:rsid w:val="00FB3D22"/>
    <w:rPr>
      <w:rFonts w:ascii="Arial" w:hAnsi="Arial" w:cs="Arial"/>
      <w:color w:val="000000"/>
      <w:sz w:val="18"/>
      <w:szCs w:val="18"/>
      <w:lang w:eastAsia="en-US"/>
    </w:rPr>
  </w:style>
  <w:style w:type="paragraph" w:customStyle="1" w:styleId="OfficeSidebar">
    <w:name w:val="OfficeSidebar"/>
    <w:basedOn w:val="Normal"/>
    <w:uiPriority w:val="99"/>
    <w:semiHidden/>
    <w:rsid w:val="00FB3D22"/>
    <w:pPr>
      <w:tabs>
        <w:tab w:val="left" w:pos="198"/>
      </w:tabs>
      <w:spacing w:line="220" w:lineRule="exact"/>
    </w:pPr>
    <w:rPr>
      <w:rFonts w:cs="Courier New"/>
      <w:sz w:val="18"/>
      <w:szCs w:val="18"/>
    </w:rPr>
  </w:style>
  <w:style w:type="paragraph" w:customStyle="1" w:styleId="Background">
    <w:name w:val="Background"/>
    <w:basedOn w:val="Normal"/>
    <w:uiPriority w:val="99"/>
    <w:rsid w:val="00FB3D22"/>
    <w:pPr>
      <w:numPr>
        <w:ilvl w:val="1"/>
        <w:numId w:val="23"/>
      </w:numPr>
      <w:tabs>
        <w:tab w:val="clear" w:pos="2044"/>
        <w:tab w:val="num" w:pos="964"/>
      </w:tabs>
      <w:ind w:left="964"/>
    </w:pPr>
  </w:style>
  <w:style w:type="paragraph" w:customStyle="1" w:styleId="Schedule1">
    <w:name w:val="Schedule_1"/>
    <w:basedOn w:val="Normal"/>
    <w:next w:val="IndentParaLevel1"/>
    <w:uiPriority w:val="99"/>
    <w:rsid w:val="00FB3D22"/>
    <w:pPr>
      <w:keepNext/>
      <w:numPr>
        <w:ilvl w:val="1"/>
        <w:numId w:val="26"/>
      </w:numPr>
      <w:pBdr>
        <w:top w:val="single" w:sz="12" w:space="1" w:color="auto"/>
      </w:pBdr>
      <w:outlineLvl w:val="0"/>
    </w:pPr>
    <w:rPr>
      <w:b/>
      <w:sz w:val="28"/>
    </w:rPr>
  </w:style>
  <w:style w:type="paragraph" w:customStyle="1" w:styleId="Schedule2">
    <w:name w:val="Schedule_2"/>
    <w:basedOn w:val="Normal"/>
    <w:next w:val="IndentParaLevel1"/>
    <w:uiPriority w:val="99"/>
    <w:rsid w:val="00FB3D22"/>
    <w:pPr>
      <w:keepNext/>
      <w:numPr>
        <w:ilvl w:val="2"/>
        <w:numId w:val="26"/>
      </w:numPr>
      <w:outlineLvl w:val="1"/>
    </w:pPr>
    <w:rPr>
      <w:b/>
      <w:sz w:val="24"/>
    </w:rPr>
  </w:style>
  <w:style w:type="paragraph" w:customStyle="1" w:styleId="Schedule3">
    <w:name w:val="Schedule_3"/>
    <w:basedOn w:val="Normal"/>
    <w:uiPriority w:val="99"/>
    <w:rsid w:val="00FB3D22"/>
    <w:pPr>
      <w:numPr>
        <w:ilvl w:val="3"/>
        <w:numId w:val="26"/>
      </w:numPr>
      <w:outlineLvl w:val="2"/>
    </w:pPr>
  </w:style>
  <w:style w:type="paragraph" w:customStyle="1" w:styleId="Schedule4">
    <w:name w:val="Schedule_4"/>
    <w:basedOn w:val="Normal"/>
    <w:uiPriority w:val="99"/>
    <w:rsid w:val="00FB3D22"/>
    <w:pPr>
      <w:numPr>
        <w:ilvl w:val="4"/>
        <w:numId w:val="26"/>
      </w:numPr>
      <w:outlineLvl w:val="3"/>
    </w:pPr>
  </w:style>
  <w:style w:type="paragraph" w:customStyle="1" w:styleId="Schedule5">
    <w:name w:val="Schedule_5"/>
    <w:basedOn w:val="Normal"/>
    <w:uiPriority w:val="99"/>
    <w:rsid w:val="00FB3D22"/>
    <w:pPr>
      <w:numPr>
        <w:ilvl w:val="5"/>
        <w:numId w:val="26"/>
      </w:numPr>
      <w:outlineLvl w:val="5"/>
    </w:pPr>
  </w:style>
  <w:style w:type="paragraph" w:customStyle="1" w:styleId="Schedule6">
    <w:name w:val="Schedule_6"/>
    <w:basedOn w:val="Normal"/>
    <w:uiPriority w:val="99"/>
    <w:rsid w:val="00FB3D22"/>
    <w:pPr>
      <w:numPr>
        <w:ilvl w:val="6"/>
        <w:numId w:val="26"/>
      </w:numPr>
      <w:outlineLvl w:val="6"/>
    </w:pPr>
  </w:style>
  <w:style w:type="paragraph" w:customStyle="1" w:styleId="Schedule7">
    <w:name w:val="Schedule_7"/>
    <w:basedOn w:val="Normal"/>
    <w:uiPriority w:val="99"/>
    <w:rsid w:val="00FB3D22"/>
    <w:pPr>
      <w:numPr>
        <w:ilvl w:val="7"/>
        <w:numId w:val="26"/>
      </w:numPr>
      <w:outlineLvl w:val="7"/>
    </w:pPr>
  </w:style>
  <w:style w:type="paragraph" w:customStyle="1" w:styleId="Schedule8">
    <w:name w:val="Schedule_8"/>
    <w:basedOn w:val="Normal"/>
    <w:uiPriority w:val="99"/>
    <w:rsid w:val="00FB3D22"/>
    <w:pPr>
      <w:numPr>
        <w:ilvl w:val="8"/>
        <w:numId w:val="26"/>
      </w:numPr>
      <w:outlineLvl w:val="8"/>
    </w:pPr>
  </w:style>
  <w:style w:type="paragraph" w:customStyle="1" w:styleId="SubtitleTNR">
    <w:name w:val="Subtitle_TNR"/>
    <w:basedOn w:val="Normal"/>
    <w:uiPriority w:val="99"/>
    <w:rsid w:val="00FB3D22"/>
    <w:pPr>
      <w:keepNext/>
    </w:pPr>
    <w:rPr>
      <w:b/>
      <w:sz w:val="24"/>
    </w:rPr>
  </w:style>
  <w:style w:type="paragraph" w:customStyle="1" w:styleId="TitleArial">
    <w:name w:val="Title_Arial"/>
    <w:next w:val="Normal"/>
    <w:uiPriority w:val="99"/>
    <w:rsid w:val="00FB3D22"/>
    <w:rPr>
      <w:rFonts w:ascii="Arial" w:hAnsi="Arial" w:cs="Arial"/>
      <w:bCs/>
      <w:color w:val="D21034"/>
      <w:sz w:val="44"/>
      <w:szCs w:val="44"/>
      <w:lang w:eastAsia="en-US"/>
    </w:rPr>
  </w:style>
  <w:style w:type="paragraph" w:customStyle="1" w:styleId="TitleTNR">
    <w:name w:val="Title_TNR"/>
    <w:basedOn w:val="Normal"/>
    <w:uiPriority w:val="99"/>
    <w:rsid w:val="00FB3D22"/>
    <w:pPr>
      <w:keepNext/>
    </w:pPr>
    <w:rPr>
      <w:rFonts w:cs="Arial"/>
      <w:b/>
      <w:bCs/>
      <w:sz w:val="28"/>
      <w:szCs w:val="32"/>
    </w:rPr>
  </w:style>
  <w:style w:type="paragraph" w:customStyle="1" w:styleId="TOCHeader">
    <w:name w:val="TOCHeader"/>
    <w:basedOn w:val="Normal"/>
    <w:uiPriority w:val="99"/>
    <w:rsid w:val="00FB3D22"/>
    <w:pPr>
      <w:keepNext/>
    </w:pPr>
    <w:rPr>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3360</Characters>
  <Application>Microsoft Office Word</Application>
  <DocSecurity>4</DocSecurity>
  <Lines>28</Lines>
  <Paragraphs>7</Paragraphs>
  <ScaleCrop>false</ScaleCrop>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2009-05-06T06:34:00Z</cp:lastPrinted>
  <dcterms:created xsi:type="dcterms:W3CDTF">2012-06-21T04:42:00Z</dcterms:created>
  <dcterms:modified xsi:type="dcterms:W3CDTF">2012-06-21T04:42:00Z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