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173D" w:rsidRPr="00724BCB" w:rsidRDefault="00F5173D" w:rsidP="003A097E">
      <w:pPr>
        <w:tabs>
          <w:tab w:val="left" w:pos="5670"/>
        </w:tabs>
        <w:jc w:val="center"/>
        <w:rPr>
          <w:b/>
          <w:bCs/>
        </w:rPr>
      </w:pPr>
      <w:r w:rsidRPr="00724BCB">
        <w:rPr>
          <w:b/>
          <w:bCs/>
          <w:u w:val="single"/>
        </w:rPr>
        <w:t>EXPLANATORY STATEMENT</w:t>
      </w:r>
    </w:p>
    <w:p w:rsidR="00592BF8" w:rsidRPr="00724BCB" w:rsidRDefault="00592BF8">
      <w:pPr>
        <w:jc w:val="center"/>
      </w:pPr>
    </w:p>
    <w:p w:rsidR="00592BF8" w:rsidRPr="00724BCB" w:rsidRDefault="00997362">
      <w:pPr>
        <w:ind w:hanging="283"/>
        <w:jc w:val="center"/>
        <w:rPr>
          <w:b/>
          <w:u w:val="single"/>
        </w:rPr>
      </w:pPr>
      <w:r w:rsidRPr="00724BCB">
        <w:rPr>
          <w:b/>
          <w:u w:val="single"/>
        </w:rPr>
        <w:t>Select Legislative Instrument</w:t>
      </w:r>
      <w:r w:rsidR="00201ACF" w:rsidRPr="00724BCB">
        <w:rPr>
          <w:b/>
          <w:u w:val="single"/>
        </w:rPr>
        <w:t xml:space="preserve"> 2012 No.</w:t>
      </w:r>
      <w:r w:rsidR="00F32081" w:rsidRPr="00724BCB">
        <w:rPr>
          <w:b/>
          <w:u w:val="single"/>
        </w:rPr>
        <w:t xml:space="preserve"> 180</w:t>
      </w:r>
    </w:p>
    <w:p w:rsidR="00F32081" w:rsidRPr="00724BCB" w:rsidRDefault="00F32081">
      <w:pPr>
        <w:ind w:hanging="283"/>
        <w:jc w:val="center"/>
        <w:rPr>
          <w:u w:val="single"/>
        </w:rPr>
      </w:pPr>
    </w:p>
    <w:p w:rsidR="00592BF8" w:rsidRPr="00724BCB" w:rsidRDefault="00201ACF">
      <w:pPr>
        <w:jc w:val="center"/>
        <w:rPr>
          <w:u w:val="single"/>
        </w:rPr>
      </w:pPr>
      <w:r w:rsidRPr="00724BCB">
        <w:rPr>
          <w:u w:val="single"/>
        </w:rPr>
        <w:t>Issued by Authority of the Minister for Agriculture, Fisheries and Forestry</w:t>
      </w:r>
    </w:p>
    <w:p w:rsidR="00592BF8" w:rsidRPr="00724BCB" w:rsidRDefault="00592BF8"/>
    <w:p w:rsidR="00592BF8" w:rsidRPr="00724BCB" w:rsidRDefault="00F5173D">
      <w:pPr>
        <w:jc w:val="center"/>
        <w:rPr>
          <w:i/>
        </w:rPr>
      </w:pPr>
      <w:r w:rsidRPr="00724BCB">
        <w:rPr>
          <w:i/>
        </w:rPr>
        <w:t>Agricultural and Veterinary Chemicals (Administration) Act 1992</w:t>
      </w:r>
    </w:p>
    <w:p w:rsidR="00592BF8" w:rsidRPr="00724BCB" w:rsidRDefault="00592BF8">
      <w:pPr>
        <w:jc w:val="center"/>
        <w:rPr>
          <w:i/>
          <w:iCs/>
        </w:rPr>
      </w:pPr>
    </w:p>
    <w:p w:rsidR="00592BF8" w:rsidRPr="00724BCB" w:rsidRDefault="00F5173D">
      <w:pPr>
        <w:pStyle w:val="BodyTextIndent2"/>
        <w:ind w:left="0"/>
        <w:jc w:val="center"/>
        <w:rPr>
          <w:iCs/>
        </w:rPr>
      </w:pPr>
      <w:r w:rsidRPr="00724BCB">
        <w:rPr>
          <w:iCs/>
        </w:rPr>
        <w:t>Agricultural and Veterinary Chemicals (Administration) Amendment Regulation</w:t>
      </w:r>
      <w:r w:rsidR="00653ADB" w:rsidRPr="00724BCB">
        <w:rPr>
          <w:iCs/>
        </w:rPr>
        <w:t xml:space="preserve"> </w:t>
      </w:r>
      <w:r w:rsidRPr="00724BCB">
        <w:rPr>
          <w:iCs/>
        </w:rPr>
        <w:t>201</w:t>
      </w:r>
      <w:r w:rsidR="00644FCE" w:rsidRPr="00724BCB">
        <w:rPr>
          <w:iCs/>
        </w:rPr>
        <w:t>2</w:t>
      </w:r>
      <w:r w:rsidR="004864FE" w:rsidRPr="00724BCB">
        <w:rPr>
          <w:iCs/>
        </w:rPr>
        <w:t> </w:t>
      </w:r>
      <w:r w:rsidRPr="00724BCB">
        <w:rPr>
          <w:iCs/>
        </w:rPr>
        <w:t>(No.</w:t>
      </w:r>
      <w:r w:rsidR="004864FE" w:rsidRPr="00724BCB">
        <w:rPr>
          <w:iCs/>
        </w:rPr>
        <w:t xml:space="preserve"> </w:t>
      </w:r>
      <w:r w:rsidR="00F32081" w:rsidRPr="00724BCB">
        <w:rPr>
          <w:iCs/>
        </w:rPr>
        <w:t>1</w:t>
      </w:r>
      <w:r w:rsidRPr="00724BCB">
        <w:rPr>
          <w:iCs/>
        </w:rPr>
        <w:t>)</w:t>
      </w:r>
    </w:p>
    <w:p w:rsidR="00592BF8" w:rsidRPr="00724BCB" w:rsidRDefault="00592BF8">
      <w:pPr>
        <w:tabs>
          <w:tab w:val="left" w:pos="1418"/>
        </w:tabs>
      </w:pPr>
    </w:p>
    <w:p w:rsidR="00592BF8" w:rsidRPr="00724BCB" w:rsidRDefault="00592BF8">
      <w:pPr>
        <w:tabs>
          <w:tab w:val="left" w:pos="1418"/>
        </w:tabs>
      </w:pPr>
    </w:p>
    <w:p w:rsidR="00592BF8" w:rsidRPr="00724BCB" w:rsidRDefault="00F5173D">
      <w:r w:rsidRPr="00724BCB">
        <w:t xml:space="preserve">Section 73 of the </w:t>
      </w:r>
      <w:r w:rsidRPr="00724BCB">
        <w:rPr>
          <w:i/>
        </w:rPr>
        <w:t>Agricultural and Veterinary Chemicals (Administration) Act</w:t>
      </w:r>
      <w:r w:rsidR="004864FE" w:rsidRPr="00724BCB">
        <w:t> </w:t>
      </w:r>
      <w:r w:rsidRPr="00724BCB">
        <w:rPr>
          <w:i/>
        </w:rPr>
        <w:t>1992</w:t>
      </w:r>
      <w:r w:rsidRPr="00724BCB">
        <w:t xml:space="preserve"> (the Act) provides that the </w:t>
      </w:r>
      <w:proofErr w:type="spellStart"/>
      <w:r w:rsidRPr="00724BCB">
        <w:t>Governor</w:t>
      </w:r>
      <w:r w:rsidR="004864FE" w:rsidRPr="00724BCB">
        <w:noBreakHyphen/>
      </w:r>
      <w:r w:rsidRPr="00724BCB">
        <w:t>General</w:t>
      </w:r>
      <w:proofErr w:type="spellEnd"/>
      <w:r w:rsidRPr="00724BCB">
        <w:t xml:space="preserve"> may make regulations prescribing all matters required or permitted by the Act to be prescribed or necessary or convenient to be prescribed for carrying out or giving effect to the Act.</w:t>
      </w:r>
    </w:p>
    <w:p w:rsidR="00592BF8" w:rsidRPr="00724BCB" w:rsidRDefault="00592BF8"/>
    <w:p w:rsidR="00592BF8" w:rsidRPr="00724BCB" w:rsidRDefault="00F5173D">
      <w:r w:rsidRPr="00724BCB">
        <w:t xml:space="preserve">The </w:t>
      </w:r>
      <w:r w:rsidR="004864FE" w:rsidRPr="00724BCB">
        <w:t>R</w:t>
      </w:r>
      <w:r w:rsidRPr="00724BCB">
        <w:t>egulation amend</w:t>
      </w:r>
      <w:r w:rsidR="004864FE" w:rsidRPr="00724BCB">
        <w:t>s</w:t>
      </w:r>
      <w:r w:rsidRPr="00724BCB">
        <w:t xml:space="preserve"> the </w:t>
      </w:r>
      <w:r w:rsidRPr="00724BCB">
        <w:rPr>
          <w:i/>
        </w:rPr>
        <w:t>Agricultural and Veterinary Chemicals (Administration) Regulations</w:t>
      </w:r>
      <w:r w:rsidR="004864FE" w:rsidRPr="00724BCB">
        <w:rPr>
          <w:i/>
        </w:rPr>
        <w:t> </w:t>
      </w:r>
      <w:r w:rsidRPr="00724BCB">
        <w:rPr>
          <w:i/>
        </w:rPr>
        <w:t xml:space="preserve">1995 </w:t>
      </w:r>
      <w:r w:rsidR="0072692A" w:rsidRPr="00724BCB">
        <w:t>(the Principal Regulations)</w:t>
      </w:r>
      <w:r w:rsidR="0072692A" w:rsidRPr="00724BCB">
        <w:rPr>
          <w:i/>
        </w:rPr>
        <w:t xml:space="preserve"> </w:t>
      </w:r>
      <w:r w:rsidRPr="00724BCB">
        <w:t xml:space="preserve">to update the framework for controls on the exportation of chemicals in order to reflect changes to the </w:t>
      </w:r>
      <w:r w:rsidR="00B33EFB" w:rsidRPr="00724BCB">
        <w:t>‘</w:t>
      </w:r>
      <w:r w:rsidR="00201ACF" w:rsidRPr="00724BCB">
        <w:t>Rotterdam Convention on the Prior Informed Consent Procedure for Certain Hazardous Chemicals and Pesticides in International Trade</w:t>
      </w:r>
      <w:r w:rsidR="00B33EFB" w:rsidRPr="00724BCB">
        <w:t>’</w:t>
      </w:r>
      <w:r w:rsidRPr="00724BCB">
        <w:t xml:space="preserve"> (the Rotterdam Convention).</w:t>
      </w:r>
    </w:p>
    <w:p w:rsidR="00592BF8" w:rsidRPr="00724BCB" w:rsidRDefault="00592BF8"/>
    <w:p w:rsidR="00592BF8" w:rsidRPr="00724BCB" w:rsidRDefault="00F5173D">
      <w:r w:rsidRPr="00724BCB">
        <w:t xml:space="preserve">The </w:t>
      </w:r>
      <w:r w:rsidR="004864FE" w:rsidRPr="00724BCB">
        <w:t>R</w:t>
      </w:r>
      <w:r w:rsidRPr="00724BCB">
        <w:t xml:space="preserve">egulation </w:t>
      </w:r>
      <w:r w:rsidR="00882677" w:rsidRPr="00724BCB">
        <w:t>further update</w:t>
      </w:r>
      <w:r w:rsidR="00555B3C" w:rsidRPr="00724BCB">
        <w:t>s</w:t>
      </w:r>
      <w:r w:rsidRPr="00724BCB">
        <w:t xml:space="preserve"> controls relating to </w:t>
      </w:r>
      <w:r w:rsidR="000C7765" w:rsidRPr="00724BCB">
        <w:rPr>
          <w:szCs w:val="24"/>
        </w:rPr>
        <w:t xml:space="preserve">the specified active constituents </w:t>
      </w:r>
      <w:proofErr w:type="spellStart"/>
      <w:r w:rsidR="000C7765" w:rsidRPr="00724BCB">
        <w:rPr>
          <w:szCs w:val="24"/>
        </w:rPr>
        <w:t>alachlor</w:t>
      </w:r>
      <w:proofErr w:type="spellEnd"/>
      <w:r w:rsidR="000C7765" w:rsidRPr="00724BCB">
        <w:rPr>
          <w:szCs w:val="24"/>
        </w:rPr>
        <w:t xml:space="preserve">, </w:t>
      </w:r>
      <w:proofErr w:type="spellStart"/>
      <w:r w:rsidR="000C7765" w:rsidRPr="00724BCB">
        <w:rPr>
          <w:szCs w:val="24"/>
        </w:rPr>
        <w:t>aldicarb</w:t>
      </w:r>
      <w:proofErr w:type="spellEnd"/>
      <w:r w:rsidR="000C7765" w:rsidRPr="00724BCB">
        <w:rPr>
          <w:szCs w:val="24"/>
        </w:rPr>
        <w:t xml:space="preserve"> and </w:t>
      </w:r>
      <w:proofErr w:type="spellStart"/>
      <w:r w:rsidR="000C7765" w:rsidRPr="00724BCB">
        <w:rPr>
          <w:szCs w:val="24"/>
        </w:rPr>
        <w:t>endosulfan</w:t>
      </w:r>
      <w:proofErr w:type="spellEnd"/>
      <w:r w:rsidRPr="00724BCB">
        <w:t xml:space="preserve">, or chemical products containing these active constituents, to enable Australia to meet its obligations as a </w:t>
      </w:r>
      <w:r w:rsidR="004864FE" w:rsidRPr="00724BCB">
        <w:t>p</w:t>
      </w:r>
      <w:r w:rsidRPr="00724BCB">
        <w:t>arty to the Rotterdam Convention.</w:t>
      </w:r>
    </w:p>
    <w:p w:rsidR="00592BF8" w:rsidRPr="00724BCB" w:rsidRDefault="00592BF8"/>
    <w:p w:rsidR="00592BF8" w:rsidRPr="00724BCB" w:rsidRDefault="00F5173D">
      <w:r w:rsidRPr="00724BCB">
        <w:t xml:space="preserve">Companies wishing to export controlled chemicals </w:t>
      </w:r>
      <w:r w:rsidR="000C7765" w:rsidRPr="00724BCB">
        <w:t xml:space="preserve">already </w:t>
      </w:r>
      <w:r w:rsidRPr="00724BCB">
        <w:t xml:space="preserve">need to apply for permission from the Australian Government Department of Agriculture, Fisheries and Forestry. </w:t>
      </w:r>
      <w:r w:rsidR="00234C51" w:rsidRPr="00724BCB">
        <w:t xml:space="preserve"> </w:t>
      </w:r>
      <w:r w:rsidRPr="00724BCB">
        <w:t xml:space="preserve">No </w:t>
      </w:r>
      <w:r w:rsidR="000C7765" w:rsidRPr="00724BCB">
        <w:t xml:space="preserve">additional </w:t>
      </w:r>
      <w:r w:rsidRPr="00724BCB">
        <w:t>importation controls are necessary under the Rotterdam Convention as importation of these chemicals is already regulated under the National Registration Scheme for Agricultural and Veterinary Chemicals.</w:t>
      </w:r>
    </w:p>
    <w:p w:rsidR="00592BF8" w:rsidRPr="00724BCB" w:rsidRDefault="00592BF8"/>
    <w:p w:rsidR="00592BF8" w:rsidRPr="00724BCB" w:rsidRDefault="00E218FB">
      <w:r w:rsidRPr="00724BCB">
        <w:rPr>
          <w:i/>
        </w:rPr>
        <w:t xml:space="preserve">Agricultural and Veterinary Chemicals (Administration) </w:t>
      </w:r>
      <w:r w:rsidR="00F32081" w:rsidRPr="00724BCB">
        <w:rPr>
          <w:i/>
        </w:rPr>
        <w:t xml:space="preserve">Amendment </w:t>
      </w:r>
      <w:r w:rsidRPr="00724BCB">
        <w:rPr>
          <w:i/>
        </w:rPr>
        <w:t>Regulation 2012</w:t>
      </w:r>
      <w:r w:rsidR="00832B61" w:rsidRPr="00724BCB">
        <w:rPr>
          <w:i/>
        </w:rPr>
        <w:t> </w:t>
      </w:r>
      <w:r w:rsidRPr="00724BCB">
        <w:rPr>
          <w:i/>
        </w:rPr>
        <w:t>(No.</w:t>
      </w:r>
      <w:r w:rsidR="00832B61" w:rsidRPr="00724BCB">
        <w:rPr>
          <w:i/>
        </w:rPr>
        <w:t xml:space="preserve"> </w:t>
      </w:r>
      <w:r w:rsidR="00F32081" w:rsidRPr="00724BCB">
        <w:rPr>
          <w:i/>
        </w:rPr>
        <w:t>1</w:t>
      </w:r>
      <w:r w:rsidRPr="00724BCB">
        <w:rPr>
          <w:i/>
        </w:rPr>
        <w:t>)</w:t>
      </w:r>
      <w:r w:rsidRPr="00724BCB">
        <w:t xml:space="preserve"> commenced on </w:t>
      </w:r>
      <w:r w:rsidR="00DF391F" w:rsidRPr="00724BCB">
        <w:t xml:space="preserve">the day after it </w:t>
      </w:r>
      <w:r w:rsidR="00A74511" w:rsidRPr="00724BCB">
        <w:t>was</w:t>
      </w:r>
      <w:r w:rsidR="00DF391F" w:rsidRPr="00724BCB">
        <w:t xml:space="preserve"> registered</w:t>
      </w:r>
      <w:r w:rsidRPr="00724BCB">
        <w:t xml:space="preserve"> and amended </w:t>
      </w:r>
      <w:proofErr w:type="spellStart"/>
      <w:r w:rsidR="001A511F" w:rsidRPr="00724BCB">
        <w:t>Subregulation</w:t>
      </w:r>
      <w:proofErr w:type="spellEnd"/>
      <w:r w:rsidR="001A511F" w:rsidRPr="00724BCB">
        <w:t xml:space="preserve"> 1.3 (1) to update the definitions of Rotterdam Convention and Stockholm Convention. </w:t>
      </w:r>
      <w:r w:rsidR="00E14592" w:rsidRPr="00724BCB">
        <w:t xml:space="preserve"> </w:t>
      </w:r>
      <w:r w:rsidR="001A511F" w:rsidRPr="00724BCB">
        <w:t xml:space="preserve">The Regulation amended </w:t>
      </w:r>
      <w:r w:rsidRPr="00724BCB">
        <w:t xml:space="preserve">Schedule 1 to the Principal Regulations to add </w:t>
      </w:r>
      <w:proofErr w:type="spellStart"/>
      <w:r w:rsidRPr="00724BCB">
        <w:t>alachlor</w:t>
      </w:r>
      <w:proofErr w:type="spellEnd"/>
      <w:r w:rsidRPr="00724BCB">
        <w:t xml:space="preserve">, </w:t>
      </w:r>
      <w:proofErr w:type="spellStart"/>
      <w:r w:rsidRPr="00724BCB">
        <w:t>aldicarb</w:t>
      </w:r>
      <w:proofErr w:type="spellEnd"/>
      <w:r w:rsidRPr="00724BCB">
        <w:t xml:space="preserve"> and </w:t>
      </w:r>
      <w:proofErr w:type="spellStart"/>
      <w:r w:rsidRPr="00724BCB">
        <w:t>endosulfan</w:t>
      </w:r>
      <w:proofErr w:type="spellEnd"/>
      <w:r w:rsidRPr="00724BCB">
        <w:t>, which are considered to have adverse effects on human health and the environment</w:t>
      </w:r>
      <w:r w:rsidR="00523A0A" w:rsidRPr="00724BCB">
        <w:t xml:space="preserve">. </w:t>
      </w:r>
      <w:r w:rsidR="00E14592" w:rsidRPr="00724BCB">
        <w:t xml:space="preserve"> </w:t>
      </w:r>
      <w:r w:rsidRPr="00724BCB">
        <w:t xml:space="preserve">The </w:t>
      </w:r>
      <w:r w:rsidR="00832B61" w:rsidRPr="00724BCB">
        <w:t>R</w:t>
      </w:r>
      <w:r w:rsidRPr="00724BCB">
        <w:t>egulation amend</w:t>
      </w:r>
      <w:r w:rsidR="001A511F" w:rsidRPr="00724BCB">
        <w:t>ed</w:t>
      </w:r>
      <w:r w:rsidRPr="00724BCB">
        <w:t xml:space="preserve"> Schedule 1 to review numbering so as to continue alphabetic listing of chemicals.</w:t>
      </w:r>
    </w:p>
    <w:p w:rsidR="001A511F" w:rsidRPr="00724BCB" w:rsidRDefault="001A511F"/>
    <w:p w:rsidR="00592BF8" w:rsidRPr="00724BCB" w:rsidRDefault="00F5173D">
      <w:r w:rsidRPr="00724BCB">
        <w:t>Subsection 69C(2) of the Act provides that a regulation prescribing conditions or restrictions on the import, manufacture, use or export of certain chemical products under international agreements must not be made unless:</w:t>
      </w:r>
    </w:p>
    <w:p w:rsidR="00592BF8" w:rsidRPr="00724BCB" w:rsidRDefault="00592BF8"/>
    <w:p w:rsidR="00592BF8" w:rsidRPr="00724BCB" w:rsidRDefault="00F5173D" w:rsidP="000C7765">
      <w:pPr>
        <w:pStyle w:val="ListParagraph"/>
        <w:numPr>
          <w:ilvl w:val="0"/>
          <w:numId w:val="39"/>
        </w:numPr>
        <w:spacing w:after="60"/>
        <w:ind w:left="357" w:hanging="357"/>
      </w:pPr>
      <w:r w:rsidRPr="00724BCB">
        <w:t xml:space="preserve">a relevant agency has published in the </w:t>
      </w:r>
      <w:r w:rsidRPr="00724BCB">
        <w:rPr>
          <w:i/>
        </w:rPr>
        <w:t>Gazette</w:t>
      </w:r>
      <w:r w:rsidRPr="00724BCB">
        <w:t>, and in any other manner that it thinks appropriate, a notice:</w:t>
      </w:r>
    </w:p>
    <w:p w:rsidR="00592BF8" w:rsidRPr="00724BCB" w:rsidRDefault="00F5173D" w:rsidP="000C7765">
      <w:pPr>
        <w:pStyle w:val="ListParagraph"/>
        <w:numPr>
          <w:ilvl w:val="1"/>
          <w:numId w:val="39"/>
        </w:numPr>
        <w:spacing w:after="60"/>
        <w:ind w:left="1434"/>
      </w:pPr>
      <w:r w:rsidRPr="00724BCB">
        <w:t>identifying the agreement or arrangement; and</w:t>
      </w:r>
    </w:p>
    <w:p w:rsidR="00592BF8" w:rsidRPr="00724BCB" w:rsidRDefault="00F5173D" w:rsidP="000C7765">
      <w:pPr>
        <w:pStyle w:val="ListParagraph"/>
        <w:numPr>
          <w:ilvl w:val="1"/>
          <w:numId w:val="39"/>
        </w:numPr>
        <w:spacing w:after="60"/>
        <w:ind w:left="1434"/>
      </w:pPr>
      <w:r w:rsidRPr="00724BCB">
        <w:t>listing the name or names by which the constituent or product is known to the public; and</w:t>
      </w:r>
    </w:p>
    <w:p w:rsidR="00592BF8" w:rsidRPr="00724BCB" w:rsidRDefault="00F5173D" w:rsidP="000C7765">
      <w:pPr>
        <w:pStyle w:val="ListParagraph"/>
        <w:numPr>
          <w:ilvl w:val="0"/>
          <w:numId w:val="39"/>
        </w:numPr>
        <w:ind w:left="357" w:hanging="357"/>
      </w:pPr>
      <w:r w:rsidRPr="00724BCB">
        <w:t>a period of 30 days has elapsed since the notice was published.</w:t>
      </w:r>
    </w:p>
    <w:p w:rsidR="00F5173D" w:rsidRPr="00724BCB" w:rsidRDefault="00F5173D" w:rsidP="003A097E"/>
    <w:p w:rsidR="00592BF8" w:rsidRPr="00724BCB" w:rsidRDefault="00882677">
      <w:r w:rsidRPr="00724BCB">
        <w:t xml:space="preserve">On </w:t>
      </w:r>
      <w:r w:rsidR="00884DE4" w:rsidRPr="00724BCB">
        <w:t>20 December 2011</w:t>
      </w:r>
      <w:r w:rsidRPr="00724BCB">
        <w:t xml:space="preserve">, </w:t>
      </w:r>
      <w:r w:rsidR="00B47999" w:rsidRPr="00724BCB">
        <w:t xml:space="preserve">a </w:t>
      </w:r>
      <w:r w:rsidRPr="00724BCB">
        <w:t>notice identifying the amendments to the listing of chemicals that are subject to the Rotterdam Convention w</w:t>
      </w:r>
      <w:r w:rsidR="00B47999" w:rsidRPr="00724BCB">
        <w:t>as</w:t>
      </w:r>
      <w:r w:rsidRPr="00724BCB">
        <w:t xml:space="preserve"> published in the </w:t>
      </w:r>
      <w:r w:rsidRPr="00724BCB">
        <w:rPr>
          <w:i/>
        </w:rPr>
        <w:t xml:space="preserve">Commonwealth of Australia Gazette No. APVMA </w:t>
      </w:r>
      <w:r w:rsidR="00884DE4" w:rsidRPr="00724BCB">
        <w:rPr>
          <w:i/>
        </w:rPr>
        <w:t>25</w:t>
      </w:r>
      <w:r w:rsidRPr="00724BCB">
        <w:t>.</w:t>
      </w:r>
    </w:p>
    <w:p w:rsidR="00592BF8" w:rsidRPr="00724BCB" w:rsidRDefault="00592BF8"/>
    <w:p w:rsidR="00592BF8" w:rsidRPr="00724BCB" w:rsidRDefault="009255B9">
      <w:r w:rsidRPr="00724BCB">
        <w:t xml:space="preserve">The </w:t>
      </w:r>
      <w:r w:rsidR="008F3F84" w:rsidRPr="00724BCB">
        <w:t>Department of Sustainability, Environment, Water, Population and Communities</w:t>
      </w:r>
      <w:r w:rsidRPr="00724BCB">
        <w:t xml:space="preserve"> presented the changes at a </w:t>
      </w:r>
      <w:r w:rsidR="00F5173D" w:rsidRPr="00724BCB">
        <w:t xml:space="preserve">hearing of the Joint Standing Committee on Treaties </w:t>
      </w:r>
      <w:r w:rsidRPr="00724BCB">
        <w:t xml:space="preserve">and they </w:t>
      </w:r>
      <w:r w:rsidR="00F5173D" w:rsidRPr="00724BCB">
        <w:t>supported the amendments to the list of chemicals controlled by the Rotterdam Convention and agreed that binding action may be taken.</w:t>
      </w:r>
      <w:r w:rsidR="00CE743B" w:rsidRPr="00724BCB">
        <w:t xml:space="preserve"> </w:t>
      </w:r>
      <w:r w:rsidR="00E14592" w:rsidRPr="00724BCB">
        <w:t xml:space="preserve"> </w:t>
      </w:r>
      <w:r w:rsidR="00201ACF" w:rsidRPr="00724BCB">
        <w:t>The Office of Best Practice Regulation was consulted in the preparation of the Regulation (ID 13465)</w:t>
      </w:r>
    </w:p>
    <w:p w:rsidR="00592BF8" w:rsidRPr="00724BCB" w:rsidRDefault="00592BF8"/>
    <w:p w:rsidR="00592BF8" w:rsidRPr="00724BCB" w:rsidRDefault="00F5173D">
      <w:pPr>
        <w:rPr>
          <w:i/>
        </w:rPr>
      </w:pPr>
      <w:r w:rsidRPr="00724BCB">
        <w:t xml:space="preserve">The </w:t>
      </w:r>
      <w:r w:rsidR="00877FA7" w:rsidRPr="00724BCB">
        <w:t>R</w:t>
      </w:r>
      <w:r w:rsidRPr="00724BCB">
        <w:t xml:space="preserve">egulation </w:t>
      </w:r>
      <w:r w:rsidR="00877FA7" w:rsidRPr="00724BCB">
        <w:t xml:space="preserve">is </w:t>
      </w:r>
      <w:r w:rsidRPr="00724BCB">
        <w:t xml:space="preserve">a legislative instrument for the purposes of the </w:t>
      </w:r>
      <w:r w:rsidRPr="00724BCB">
        <w:rPr>
          <w:i/>
        </w:rPr>
        <w:t>Legislative Instruments Act</w:t>
      </w:r>
      <w:r w:rsidR="00877FA7" w:rsidRPr="00724BCB">
        <w:rPr>
          <w:i/>
        </w:rPr>
        <w:t> </w:t>
      </w:r>
      <w:r w:rsidRPr="00724BCB">
        <w:rPr>
          <w:i/>
        </w:rPr>
        <w:t>2003.</w:t>
      </w:r>
    </w:p>
    <w:p w:rsidR="00592BF8" w:rsidRPr="00724BCB" w:rsidRDefault="00592BF8">
      <w:pPr>
        <w:rPr>
          <w:i/>
        </w:rPr>
      </w:pPr>
    </w:p>
    <w:p w:rsidR="00592BF8" w:rsidRPr="00724BCB" w:rsidRDefault="00201ACF">
      <w:r w:rsidRPr="00724BCB">
        <w:t>The Statement of Compatibility with Human Rights</w:t>
      </w:r>
      <w:r w:rsidR="007430EE" w:rsidRPr="00724BCB">
        <w:t xml:space="preserve"> is contained in the </w:t>
      </w:r>
      <w:r w:rsidRPr="00724BCB">
        <w:rPr>
          <w:u w:val="single"/>
        </w:rPr>
        <w:t>Attachment</w:t>
      </w:r>
      <w:r w:rsidR="007430EE" w:rsidRPr="00724BCB">
        <w:t>.</w:t>
      </w:r>
    </w:p>
    <w:p w:rsidR="00592BF8" w:rsidRPr="00724BCB" w:rsidRDefault="00592BF8"/>
    <w:p w:rsidR="00592BF8" w:rsidRPr="00724BCB" w:rsidRDefault="00592BF8"/>
    <w:p w:rsidR="00556ADE" w:rsidRPr="00724BCB" w:rsidRDefault="00556ADE">
      <w:r w:rsidRPr="00724BCB">
        <w:br w:type="page"/>
      </w:r>
    </w:p>
    <w:p w:rsidR="00592BF8" w:rsidRPr="00724BCB" w:rsidRDefault="00201ACF">
      <w:pPr>
        <w:jc w:val="right"/>
        <w:divId w:val="2068793480"/>
        <w:rPr>
          <w:b/>
          <w:szCs w:val="24"/>
          <w:u w:val="single"/>
        </w:rPr>
      </w:pPr>
      <w:r w:rsidRPr="00724BCB">
        <w:rPr>
          <w:b/>
          <w:szCs w:val="24"/>
          <w:u w:val="single"/>
        </w:rPr>
        <w:lastRenderedPageBreak/>
        <w:t>ATTACHMENT</w:t>
      </w:r>
    </w:p>
    <w:p w:rsidR="00707DC4" w:rsidRPr="00724BCB" w:rsidRDefault="00707DC4">
      <w:pPr>
        <w:divId w:val="2068793480"/>
        <w:rPr>
          <w:szCs w:val="24"/>
        </w:rPr>
      </w:pPr>
    </w:p>
    <w:p w:rsidR="00556ADE" w:rsidRPr="00724BCB" w:rsidRDefault="00556ADE">
      <w:pPr>
        <w:spacing w:before="360" w:after="120"/>
        <w:jc w:val="center"/>
        <w:divId w:val="2068793480"/>
        <w:rPr>
          <w:rFonts w:cstheme="minorBidi"/>
          <w:b/>
          <w:sz w:val="28"/>
          <w:szCs w:val="28"/>
        </w:rPr>
      </w:pPr>
      <w:r w:rsidRPr="00724BCB">
        <w:rPr>
          <w:b/>
          <w:sz w:val="28"/>
          <w:szCs w:val="28"/>
        </w:rPr>
        <w:t>Statement of Compatibility with Human Rights</w:t>
      </w:r>
    </w:p>
    <w:p w:rsidR="00556ADE" w:rsidRPr="00724BCB" w:rsidRDefault="00556ADE">
      <w:pPr>
        <w:spacing w:before="120" w:after="120"/>
        <w:jc w:val="center"/>
        <w:divId w:val="2068793480"/>
        <w:rPr>
          <w:szCs w:val="24"/>
        </w:rPr>
      </w:pPr>
      <w:r w:rsidRPr="00724BCB">
        <w:rPr>
          <w:i/>
          <w:szCs w:val="24"/>
        </w:rPr>
        <w:t>Prepared in accordance with Part 3 of the Human Rights (Parliamentary Scrutiny) Act 2011</w:t>
      </w:r>
    </w:p>
    <w:p w:rsidR="00556ADE" w:rsidRPr="00724BCB" w:rsidRDefault="00556ADE">
      <w:pPr>
        <w:spacing w:before="120" w:after="120"/>
        <w:jc w:val="center"/>
        <w:divId w:val="2068793480"/>
        <w:rPr>
          <w:szCs w:val="24"/>
        </w:rPr>
      </w:pPr>
    </w:p>
    <w:p w:rsidR="00556ADE" w:rsidRPr="00724BCB" w:rsidRDefault="00201ACF">
      <w:pPr>
        <w:spacing w:before="120"/>
        <w:jc w:val="center"/>
        <w:divId w:val="2068793480"/>
        <w:rPr>
          <w:b/>
          <w:szCs w:val="24"/>
        </w:rPr>
      </w:pPr>
      <w:r w:rsidRPr="00724BCB">
        <w:rPr>
          <w:b/>
          <w:szCs w:val="24"/>
        </w:rPr>
        <w:t>Agricultural and Veterinary Chemicals (Administration) Amendment Regulation</w:t>
      </w:r>
      <w:r w:rsidR="00556ADE" w:rsidRPr="00724BCB">
        <w:rPr>
          <w:b/>
          <w:szCs w:val="24"/>
        </w:rPr>
        <w:t> </w:t>
      </w:r>
      <w:r w:rsidRPr="00724BCB">
        <w:rPr>
          <w:b/>
          <w:szCs w:val="24"/>
        </w:rPr>
        <w:t>2012</w:t>
      </w:r>
      <w:r w:rsidR="00556ADE" w:rsidRPr="00724BCB">
        <w:rPr>
          <w:b/>
          <w:szCs w:val="24"/>
        </w:rPr>
        <w:t> </w:t>
      </w:r>
      <w:r w:rsidRPr="00724BCB">
        <w:rPr>
          <w:b/>
          <w:szCs w:val="24"/>
        </w:rPr>
        <w:t>(No.</w:t>
      </w:r>
      <w:r w:rsidR="00556ADE" w:rsidRPr="00724BCB">
        <w:t xml:space="preserve"> </w:t>
      </w:r>
      <w:r w:rsidR="00F32081" w:rsidRPr="00724BCB">
        <w:t>1</w:t>
      </w:r>
      <w:r w:rsidRPr="00724BCB">
        <w:rPr>
          <w:b/>
          <w:szCs w:val="24"/>
        </w:rPr>
        <w:t>)</w:t>
      </w:r>
    </w:p>
    <w:p w:rsidR="00556ADE" w:rsidRPr="00724BCB" w:rsidRDefault="00556ADE">
      <w:pPr>
        <w:jc w:val="center"/>
        <w:divId w:val="2068793480"/>
        <w:rPr>
          <w:szCs w:val="24"/>
        </w:rPr>
      </w:pPr>
    </w:p>
    <w:p w:rsidR="00556ADE" w:rsidRPr="00724BCB" w:rsidRDefault="00556ADE">
      <w:pPr>
        <w:spacing w:before="120" w:after="120"/>
        <w:jc w:val="center"/>
        <w:divId w:val="2068793480"/>
        <w:rPr>
          <w:szCs w:val="24"/>
        </w:rPr>
      </w:pPr>
      <w:r w:rsidRPr="00724BCB">
        <w:rPr>
          <w:szCs w:val="24"/>
        </w:rPr>
        <w:t xml:space="preserve">This Legislative Instrument is compatible with the human rights and freedoms recognised or declared in the international instruments listed in section 3 of the </w:t>
      </w:r>
      <w:r w:rsidRPr="00724BCB">
        <w:rPr>
          <w:i/>
          <w:szCs w:val="24"/>
        </w:rPr>
        <w:t>Human Rights (Parliamentary Scrutiny) Act 2011</w:t>
      </w:r>
      <w:r w:rsidRPr="00724BCB">
        <w:rPr>
          <w:szCs w:val="24"/>
        </w:rPr>
        <w:t>.</w:t>
      </w:r>
    </w:p>
    <w:p w:rsidR="00556ADE" w:rsidRPr="00724BCB" w:rsidRDefault="00556ADE">
      <w:pPr>
        <w:divId w:val="2068793480"/>
        <w:rPr>
          <w:szCs w:val="24"/>
        </w:rPr>
      </w:pPr>
    </w:p>
    <w:p w:rsidR="00556ADE" w:rsidRPr="00724BCB" w:rsidRDefault="00556ADE">
      <w:pPr>
        <w:spacing w:after="120"/>
        <w:jc w:val="both"/>
        <w:divId w:val="2068793480"/>
        <w:rPr>
          <w:b/>
          <w:szCs w:val="24"/>
        </w:rPr>
      </w:pPr>
      <w:r w:rsidRPr="00724BCB">
        <w:rPr>
          <w:b/>
          <w:szCs w:val="24"/>
        </w:rPr>
        <w:t>Overview of the Legislative Instrument</w:t>
      </w:r>
    </w:p>
    <w:p w:rsidR="00556ADE" w:rsidRPr="00724BCB" w:rsidRDefault="00201ACF">
      <w:pPr>
        <w:divId w:val="2068793480"/>
        <w:rPr>
          <w:szCs w:val="24"/>
        </w:rPr>
      </w:pPr>
      <w:r w:rsidRPr="00724BCB">
        <w:rPr>
          <w:szCs w:val="24"/>
        </w:rPr>
        <w:t xml:space="preserve">The </w:t>
      </w:r>
      <w:r w:rsidR="00556ADE" w:rsidRPr="00724BCB">
        <w:rPr>
          <w:szCs w:val="24"/>
        </w:rPr>
        <w:t>R</w:t>
      </w:r>
      <w:r w:rsidRPr="00724BCB">
        <w:rPr>
          <w:szCs w:val="24"/>
        </w:rPr>
        <w:t>egulation amend</w:t>
      </w:r>
      <w:r w:rsidR="00556ADE" w:rsidRPr="00724BCB">
        <w:rPr>
          <w:szCs w:val="24"/>
        </w:rPr>
        <w:t>s</w:t>
      </w:r>
      <w:r w:rsidRPr="00724BCB">
        <w:rPr>
          <w:szCs w:val="24"/>
        </w:rPr>
        <w:t xml:space="preserve"> the </w:t>
      </w:r>
      <w:r w:rsidRPr="00724BCB">
        <w:rPr>
          <w:i/>
          <w:szCs w:val="24"/>
        </w:rPr>
        <w:t>Agricultural and Veterinary Chemicals (Administration) Regulations 1995</w:t>
      </w:r>
      <w:r w:rsidRPr="00724BCB">
        <w:rPr>
          <w:szCs w:val="24"/>
        </w:rPr>
        <w:t xml:space="preserve"> (the Principal Regulations) to update the framework for controls on the exportation of chemicals in order to reflect changes to the Rotterdam Convention on the Prior Informed Consent Procedure for Certain Hazardous Chemicals and Pesticides in International Trade (the Rotterdam Convention). </w:t>
      </w:r>
      <w:r w:rsidR="00E14592" w:rsidRPr="00724BCB">
        <w:rPr>
          <w:szCs w:val="24"/>
        </w:rPr>
        <w:t xml:space="preserve"> </w:t>
      </w:r>
      <w:r w:rsidRPr="00724BCB">
        <w:rPr>
          <w:szCs w:val="24"/>
        </w:rPr>
        <w:t xml:space="preserve">The </w:t>
      </w:r>
      <w:r w:rsidR="00556ADE" w:rsidRPr="00724BCB">
        <w:rPr>
          <w:szCs w:val="24"/>
        </w:rPr>
        <w:t>R</w:t>
      </w:r>
      <w:r w:rsidRPr="00724BCB">
        <w:rPr>
          <w:szCs w:val="24"/>
        </w:rPr>
        <w:t>egulation further updates controls relating to specified active constituents, or chemical products containing these active constituents, to enable Australia to meet its obligations as a Party to the Rotterdam Convention</w:t>
      </w:r>
    </w:p>
    <w:p w:rsidR="00556ADE" w:rsidRPr="00724BCB" w:rsidRDefault="00556ADE">
      <w:pPr>
        <w:divId w:val="2068793480"/>
        <w:rPr>
          <w:szCs w:val="24"/>
        </w:rPr>
      </w:pPr>
    </w:p>
    <w:p w:rsidR="00556ADE" w:rsidRPr="00724BCB" w:rsidRDefault="00201ACF">
      <w:pPr>
        <w:divId w:val="2068793480"/>
        <w:rPr>
          <w:szCs w:val="24"/>
        </w:rPr>
      </w:pPr>
      <w:r w:rsidRPr="00724BCB">
        <w:rPr>
          <w:szCs w:val="24"/>
        </w:rPr>
        <w:t>The amendment to the Principal Regulations add</w:t>
      </w:r>
      <w:r w:rsidR="0043385A" w:rsidRPr="00724BCB">
        <w:rPr>
          <w:szCs w:val="24"/>
        </w:rPr>
        <w:t>s</w:t>
      </w:r>
      <w:r w:rsidRPr="00724BCB">
        <w:rPr>
          <w:szCs w:val="24"/>
        </w:rPr>
        <w:t xml:space="preserve"> </w:t>
      </w:r>
      <w:proofErr w:type="spellStart"/>
      <w:r w:rsidRPr="00724BCB">
        <w:rPr>
          <w:szCs w:val="24"/>
        </w:rPr>
        <w:t>alachlor</w:t>
      </w:r>
      <w:proofErr w:type="spellEnd"/>
      <w:r w:rsidRPr="00724BCB">
        <w:rPr>
          <w:szCs w:val="24"/>
        </w:rPr>
        <w:t xml:space="preserve">, </w:t>
      </w:r>
      <w:proofErr w:type="spellStart"/>
      <w:r w:rsidRPr="00724BCB">
        <w:rPr>
          <w:szCs w:val="24"/>
        </w:rPr>
        <w:t>aldicarb</w:t>
      </w:r>
      <w:proofErr w:type="spellEnd"/>
      <w:r w:rsidRPr="00724BCB">
        <w:rPr>
          <w:szCs w:val="24"/>
        </w:rPr>
        <w:t xml:space="preserve"> and </w:t>
      </w:r>
      <w:proofErr w:type="spellStart"/>
      <w:r w:rsidRPr="00724BCB">
        <w:rPr>
          <w:szCs w:val="24"/>
        </w:rPr>
        <w:t>endosulfan</w:t>
      </w:r>
      <w:proofErr w:type="spellEnd"/>
      <w:r w:rsidRPr="00724BCB">
        <w:rPr>
          <w:szCs w:val="24"/>
        </w:rPr>
        <w:t>, which are considered to have adverse effects on human health and the environment.</w:t>
      </w:r>
    </w:p>
    <w:p w:rsidR="00556ADE" w:rsidRPr="00724BCB" w:rsidRDefault="00556ADE">
      <w:pPr>
        <w:divId w:val="2068793480"/>
        <w:rPr>
          <w:szCs w:val="24"/>
          <w:u w:val="single"/>
        </w:rPr>
      </w:pPr>
    </w:p>
    <w:p w:rsidR="00556ADE" w:rsidRPr="00724BCB" w:rsidRDefault="00556ADE">
      <w:pPr>
        <w:divId w:val="2068793480"/>
        <w:rPr>
          <w:szCs w:val="24"/>
        </w:rPr>
      </w:pPr>
    </w:p>
    <w:p w:rsidR="00556ADE" w:rsidRPr="00724BCB" w:rsidRDefault="00556ADE">
      <w:pPr>
        <w:spacing w:after="120"/>
        <w:jc w:val="both"/>
        <w:divId w:val="2068793480"/>
        <w:rPr>
          <w:b/>
          <w:szCs w:val="24"/>
        </w:rPr>
      </w:pPr>
      <w:r w:rsidRPr="00724BCB">
        <w:rPr>
          <w:b/>
          <w:szCs w:val="24"/>
        </w:rPr>
        <w:t>Human rights implications</w:t>
      </w:r>
    </w:p>
    <w:p w:rsidR="00556ADE" w:rsidRPr="00724BCB" w:rsidRDefault="00556ADE">
      <w:pPr>
        <w:divId w:val="2068793480"/>
        <w:rPr>
          <w:szCs w:val="24"/>
        </w:rPr>
      </w:pPr>
      <w:r w:rsidRPr="00724BCB">
        <w:rPr>
          <w:szCs w:val="24"/>
        </w:rPr>
        <w:t>This Legislative Instrument does not engage any of the applicable rights or freedoms.</w:t>
      </w:r>
    </w:p>
    <w:p w:rsidR="00556ADE" w:rsidRPr="00724BCB" w:rsidRDefault="00556ADE">
      <w:pPr>
        <w:divId w:val="2068793480"/>
        <w:rPr>
          <w:szCs w:val="24"/>
        </w:rPr>
      </w:pPr>
    </w:p>
    <w:p w:rsidR="00556ADE" w:rsidRPr="00724BCB" w:rsidRDefault="00556ADE">
      <w:pPr>
        <w:spacing w:after="120"/>
        <w:jc w:val="both"/>
        <w:divId w:val="2068793480"/>
        <w:rPr>
          <w:b/>
          <w:szCs w:val="24"/>
        </w:rPr>
      </w:pPr>
      <w:r w:rsidRPr="00724BCB">
        <w:rPr>
          <w:b/>
          <w:szCs w:val="24"/>
        </w:rPr>
        <w:t>Conclusion</w:t>
      </w:r>
    </w:p>
    <w:p w:rsidR="00556ADE" w:rsidRPr="00724BCB" w:rsidRDefault="00556ADE">
      <w:pPr>
        <w:divId w:val="2068793480"/>
        <w:rPr>
          <w:szCs w:val="24"/>
        </w:rPr>
      </w:pPr>
      <w:r w:rsidRPr="00724BCB">
        <w:rPr>
          <w:szCs w:val="24"/>
        </w:rPr>
        <w:t>This Legislative Instrument is compatible with human rights as it does not raise any human rights issues.</w:t>
      </w:r>
    </w:p>
    <w:p w:rsidR="00556ADE" w:rsidRPr="00724BCB" w:rsidRDefault="00556ADE">
      <w:pPr>
        <w:divId w:val="2068793480"/>
        <w:rPr>
          <w:szCs w:val="24"/>
        </w:rPr>
      </w:pPr>
    </w:p>
    <w:p w:rsidR="00556ADE" w:rsidRPr="00724BCB" w:rsidRDefault="00556ADE">
      <w:pPr>
        <w:divId w:val="2068793480"/>
        <w:rPr>
          <w:szCs w:val="24"/>
        </w:rPr>
      </w:pPr>
    </w:p>
    <w:p w:rsidR="00556ADE" w:rsidRPr="00724BCB" w:rsidRDefault="00556ADE">
      <w:pPr>
        <w:jc w:val="center"/>
        <w:divId w:val="2068793480"/>
        <w:rPr>
          <w:rFonts w:cstheme="minorBidi"/>
          <w:b/>
          <w:bCs/>
          <w:szCs w:val="24"/>
        </w:rPr>
      </w:pPr>
      <w:r w:rsidRPr="00724BCB">
        <w:rPr>
          <w:b/>
          <w:bCs/>
          <w:szCs w:val="24"/>
        </w:rPr>
        <w:t>Senator the Hon Joseph William Ludwig</w:t>
      </w:r>
    </w:p>
    <w:p w:rsidR="00556ADE" w:rsidRDefault="00556ADE">
      <w:pPr>
        <w:jc w:val="center"/>
        <w:divId w:val="2068793480"/>
        <w:rPr>
          <w:b/>
          <w:bCs/>
          <w:szCs w:val="24"/>
        </w:rPr>
      </w:pPr>
      <w:r w:rsidRPr="00724BCB">
        <w:rPr>
          <w:b/>
          <w:bCs/>
          <w:szCs w:val="24"/>
        </w:rPr>
        <w:t>Minister for Agriculture, Fisheries and Forestry</w:t>
      </w:r>
    </w:p>
    <w:p w:rsidR="00556ADE" w:rsidRDefault="00556ADE">
      <w:pPr>
        <w:jc w:val="center"/>
        <w:divId w:val="2068793480"/>
        <w:rPr>
          <w:b/>
          <w:bCs/>
          <w:szCs w:val="24"/>
        </w:rPr>
      </w:pPr>
    </w:p>
    <w:p w:rsidR="00F5173D" w:rsidRDefault="00F5173D" w:rsidP="00877FA7"/>
    <w:sectPr w:rsidR="00F5173D" w:rsidSect="003A097E">
      <w:headerReference w:type="default" r:id="rId8"/>
      <w:footerReference w:type="even" r:id="rId9"/>
      <w:footerReference w:type="default" r:id="rId10"/>
      <w:pgSz w:w="11907" w:h="16840" w:code="9"/>
      <w:pgMar w:top="1418" w:right="1418" w:bottom="1418" w:left="1418" w:header="720" w:footer="720" w:gutter="0"/>
      <w:paperSrc w:first="258" w:other="258"/>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391F" w:rsidRDefault="00DF391F">
      <w:r>
        <w:separator/>
      </w:r>
    </w:p>
  </w:endnote>
  <w:endnote w:type="continuationSeparator" w:id="0">
    <w:p w:rsidR="00DF391F" w:rsidRDefault="00DF391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91F" w:rsidRDefault="00B96F86" w:rsidP="00F372E3">
    <w:pPr>
      <w:pStyle w:val="Footer"/>
      <w:framePr w:wrap="around" w:vAnchor="text" w:hAnchor="margin" w:xAlign="center" w:y="1"/>
      <w:rPr>
        <w:rStyle w:val="PageNumber"/>
      </w:rPr>
    </w:pPr>
    <w:r>
      <w:rPr>
        <w:rStyle w:val="PageNumber"/>
      </w:rPr>
      <w:fldChar w:fldCharType="begin"/>
    </w:r>
    <w:r w:rsidR="00DF391F">
      <w:rPr>
        <w:rStyle w:val="PageNumber"/>
      </w:rPr>
      <w:instrText xml:space="preserve">PAGE  </w:instrText>
    </w:r>
    <w:r>
      <w:rPr>
        <w:rStyle w:val="PageNumber"/>
      </w:rPr>
      <w:fldChar w:fldCharType="end"/>
    </w:r>
  </w:p>
  <w:p w:rsidR="00DF391F" w:rsidRDefault="00DF391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930009"/>
      <w:docPartObj>
        <w:docPartGallery w:val="Page Numbers (Bottom of Page)"/>
        <w:docPartUnique/>
      </w:docPartObj>
    </w:sdtPr>
    <w:sdtEndPr>
      <w:rPr>
        <w:sz w:val="22"/>
      </w:rPr>
    </w:sdtEndPr>
    <w:sdtContent>
      <w:p w:rsidR="00DF391F" w:rsidRDefault="00B96F86">
        <w:pPr>
          <w:pStyle w:val="Footer"/>
          <w:jc w:val="center"/>
          <w:rPr>
            <w:sz w:val="22"/>
          </w:rPr>
        </w:pPr>
        <w:r w:rsidRPr="00201ACF">
          <w:rPr>
            <w:sz w:val="22"/>
          </w:rPr>
          <w:fldChar w:fldCharType="begin"/>
        </w:r>
        <w:r w:rsidR="00DF391F" w:rsidRPr="00201ACF">
          <w:rPr>
            <w:sz w:val="22"/>
          </w:rPr>
          <w:instrText xml:space="preserve"> PAGE   \* MERGEFORMAT </w:instrText>
        </w:r>
        <w:r w:rsidRPr="00201ACF">
          <w:rPr>
            <w:sz w:val="22"/>
          </w:rPr>
          <w:fldChar w:fldCharType="separate"/>
        </w:r>
        <w:r w:rsidR="00724BCB">
          <w:rPr>
            <w:noProof/>
            <w:sz w:val="22"/>
          </w:rPr>
          <w:t>2</w:t>
        </w:r>
        <w:r w:rsidRPr="00201ACF">
          <w:rPr>
            <w:sz w:val="22"/>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391F" w:rsidRDefault="00DF391F">
      <w:r>
        <w:separator/>
      </w:r>
    </w:p>
  </w:footnote>
  <w:footnote w:type="continuationSeparator" w:id="0">
    <w:p w:rsidR="00DF391F" w:rsidRDefault="00DF391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391F" w:rsidRDefault="00DF391F">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0F52FE22"/>
    <w:lvl w:ilvl="0">
      <w:start w:val="2"/>
      <w:numFmt w:val="decimal"/>
      <w:lvlText w:val="%1."/>
      <w:legacy w:legacy="1" w:legacySpace="0" w:legacyIndent="851"/>
      <w:lvlJc w:val="left"/>
      <w:rPr>
        <w:rFonts w:cs="Times New Roman"/>
      </w:rPr>
    </w:lvl>
    <w:lvl w:ilvl="1">
      <w:start w:val="1"/>
      <w:numFmt w:val="upperLetter"/>
      <w:lvlText w:val="%2."/>
      <w:legacy w:legacy="1" w:legacySpace="0" w:legacyIndent="708"/>
      <w:lvlJc w:val="left"/>
      <w:pPr>
        <w:ind w:left="1559" w:hanging="708"/>
      </w:pPr>
      <w:rPr>
        <w:rFonts w:cs="Times New Roman"/>
      </w:rPr>
    </w:lvl>
    <w:lvl w:ilvl="2">
      <w:start w:val="1"/>
      <w:numFmt w:val="decimal"/>
      <w:pStyle w:val="Heading3"/>
      <w:lvlText w:val="%3."/>
      <w:legacy w:legacy="1" w:legacySpace="0" w:legacyIndent="708"/>
      <w:lvlJc w:val="left"/>
      <w:pPr>
        <w:ind w:left="2267" w:hanging="708"/>
      </w:pPr>
      <w:rPr>
        <w:rFonts w:cs="Times New Roman"/>
      </w:rPr>
    </w:lvl>
    <w:lvl w:ilvl="3">
      <w:start w:val="1"/>
      <w:numFmt w:val="lowerLetter"/>
      <w:pStyle w:val="Heading4"/>
      <w:lvlText w:val="%4)"/>
      <w:legacy w:legacy="1" w:legacySpace="0" w:legacyIndent="708"/>
      <w:lvlJc w:val="left"/>
      <w:pPr>
        <w:ind w:left="2975" w:hanging="708"/>
      </w:pPr>
      <w:rPr>
        <w:rFonts w:cs="Times New Roman"/>
      </w:rPr>
    </w:lvl>
    <w:lvl w:ilvl="4">
      <w:start w:val="1"/>
      <w:numFmt w:val="decimal"/>
      <w:pStyle w:val="Heading5"/>
      <w:lvlText w:val="(%5)"/>
      <w:legacy w:legacy="1" w:legacySpace="0" w:legacyIndent="708"/>
      <w:lvlJc w:val="left"/>
      <w:pPr>
        <w:ind w:left="3683" w:hanging="708"/>
      </w:pPr>
      <w:rPr>
        <w:rFonts w:cs="Times New Roman"/>
      </w:rPr>
    </w:lvl>
    <w:lvl w:ilvl="5">
      <w:start w:val="1"/>
      <w:numFmt w:val="lowerLetter"/>
      <w:pStyle w:val="Heading6"/>
      <w:lvlText w:val="(%6)"/>
      <w:legacy w:legacy="1" w:legacySpace="0" w:legacyIndent="708"/>
      <w:lvlJc w:val="left"/>
      <w:pPr>
        <w:ind w:left="4391" w:hanging="708"/>
      </w:pPr>
      <w:rPr>
        <w:rFonts w:cs="Times New Roman"/>
      </w:rPr>
    </w:lvl>
    <w:lvl w:ilvl="6">
      <w:start w:val="1"/>
      <w:numFmt w:val="lowerRoman"/>
      <w:pStyle w:val="Heading7"/>
      <w:lvlText w:val="(%7)"/>
      <w:legacy w:legacy="1" w:legacySpace="0" w:legacyIndent="708"/>
      <w:lvlJc w:val="left"/>
      <w:pPr>
        <w:ind w:left="5099" w:hanging="708"/>
      </w:pPr>
      <w:rPr>
        <w:rFonts w:cs="Times New Roman"/>
      </w:rPr>
    </w:lvl>
    <w:lvl w:ilvl="7">
      <w:start w:val="1"/>
      <w:numFmt w:val="lowerLetter"/>
      <w:pStyle w:val="Heading8"/>
      <w:lvlText w:val="(%8)"/>
      <w:legacy w:legacy="1" w:legacySpace="0" w:legacyIndent="708"/>
      <w:lvlJc w:val="left"/>
      <w:pPr>
        <w:ind w:left="5807" w:hanging="708"/>
      </w:pPr>
      <w:rPr>
        <w:rFonts w:cs="Times New Roman"/>
      </w:rPr>
    </w:lvl>
    <w:lvl w:ilvl="8">
      <w:start w:val="1"/>
      <w:numFmt w:val="lowerRoman"/>
      <w:pStyle w:val="Heading9"/>
      <w:lvlText w:val="(%9)"/>
      <w:legacy w:legacy="1" w:legacySpace="0" w:legacyIndent="708"/>
      <w:lvlJc w:val="left"/>
      <w:pPr>
        <w:ind w:left="6515" w:hanging="708"/>
      </w:pPr>
      <w:rPr>
        <w:rFonts w:cs="Times New Roman"/>
      </w:rPr>
    </w:lvl>
  </w:abstractNum>
  <w:abstractNum w:abstractNumId="1">
    <w:nsid w:val="00000011"/>
    <w:multiLevelType w:val="singleLevel"/>
    <w:tmpl w:val="00000000"/>
    <w:lvl w:ilvl="0">
      <w:start w:val="2"/>
      <w:numFmt w:val="decimal"/>
      <w:lvlText w:val="%1."/>
      <w:legacy w:legacy="1" w:legacySpace="0" w:legacyIndent="567"/>
      <w:lvlJc w:val="left"/>
      <w:rPr>
        <w:rFonts w:cs="Times New Roman"/>
      </w:rPr>
    </w:lvl>
  </w:abstractNum>
  <w:abstractNum w:abstractNumId="2">
    <w:nsid w:val="009F7C0C"/>
    <w:multiLevelType w:val="hybridMultilevel"/>
    <w:tmpl w:val="5A20E182"/>
    <w:lvl w:ilvl="0" w:tplc="0C090001">
      <w:start w:val="1"/>
      <w:numFmt w:val="bullet"/>
      <w:lvlText w:val=""/>
      <w:lvlJc w:val="left"/>
      <w:pPr>
        <w:tabs>
          <w:tab w:val="num" w:pos="361"/>
        </w:tabs>
        <w:ind w:left="361" w:hanging="360"/>
      </w:pPr>
      <w:rPr>
        <w:rFonts w:ascii="Symbol" w:hAnsi="Symbol" w:hint="default"/>
      </w:rPr>
    </w:lvl>
    <w:lvl w:ilvl="1" w:tplc="0C090003" w:tentative="1">
      <w:start w:val="1"/>
      <w:numFmt w:val="bullet"/>
      <w:lvlText w:val="o"/>
      <w:lvlJc w:val="left"/>
      <w:pPr>
        <w:tabs>
          <w:tab w:val="num" w:pos="1081"/>
        </w:tabs>
        <w:ind w:left="1081" w:hanging="360"/>
      </w:pPr>
      <w:rPr>
        <w:rFonts w:ascii="Courier New" w:hAnsi="Courier New" w:hint="default"/>
      </w:rPr>
    </w:lvl>
    <w:lvl w:ilvl="2" w:tplc="0C090005" w:tentative="1">
      <w:start w:val="1"/>
      <w:numFmt w:val="bullet"/>
      <w:lvlText w:val=""/>
      <w:lvlJc w:val="left"/>
      <w:pPr>
        <w:tabs>
          <w:tab w:val="num" w:pos="1801"/>
        </w:tabs>
        <w:ind w:left="1801" w:hanging="360"/>
      </w:pPr>
      <w:rPr>
        <w:rFonts w:ascii="Wingdings" w:hAnsi="Wingdings" w:hint="default"/>
      </w:rPr>
    </w:lvl>
    <w:lvl w:ilvl="3" w:tplc="0C090001" w:tentative="1">
      <w:start w:val="1"/>
      <w:numFmt w:val="bullet"/>
      <w:lvlText w:val=""/>
      <w:lvlJc w:val="left"/>
      <w:pPr>
        <w:tabs>
          <w:tab w:val="num" w:pos="2521"/>
        </w:tabs>
        <w:ind w:left="2521" w:hanging="360"/>
      </w:pPr>
      <w:rPr>
        <w:rFonts w:ascii="Symbol" w:hAnsi="Symbol" w:hint="default"/>
      </w:rPr>
    </w:lvl>
    <w:lvl w:ilvl="4" w:tplc="0C090003" w:tentative="1">
      <w:start w:val="1"/>
      <w:numFmt w:val="bullet"/>
      <w:lvlText w:val="o"/>
      <w:lvlJc w:val="left"/>
      <w:pPr>
        <w:tabs>
          <w:tab w:val="num" w:pos="3241"/>
        </w:tabs>
        <w:ind w:left="3241" w:hanging="360"/>
      </w:pPr>
      <w:rPr>
        <w:rFonts w:ascii="Courier New" w:hAnsi="Courier New" w:hint="default"/>
      </w:rPr>
    </w:lvl>
    <w:lvl w:ilvl="5" w:tplc="0C090005" w:tentative="1">
      <w:start w:val="1"/>
      <w:numFmt w:val="bullet"/>
      <w:lvlText w:val=""/>
      <w:lvlJc w:val="left"/>
      <w:pPr>
        <w:tabs>
          <w:tab w:val="num" w:pos="3961"/>
        </w:tabs>
        <w:ind w:left="3961" w:hanging="360"/>
      </w:pPr>
      <w:rPr>
        <w:rFonts w:ascii="Wingdings" w:hAnsi="Wingdings" w:hint="default"/>
      </w:rPr>
    </w:lvl>
    <w:lvl w:ilvl="6" w:tplc="0C090001" w:tentative="1">
      <w:start w:val="1"/>
      <w:numFmt w:val="bullet"/>
      <w:lvlText w:val=""/>
      <w:lvlJc w:val="left"/>
      <w:pPr>
        <w:tabs>
          <w:tab w:val="num" w:pos="4681"/>
        </w:tabs>
        <w:ind w:left="4681" w:hanging="360"/>
      </w:pPr>
      <w:rPr>
        <w:rFonts w:ascii="Symbol" w:hAnsi="Symbol" w:hint="default"/>
      </w:rPr>
    </w:lvl>
    <w:lvl w:ilvl="7" w:tplc="0C090003" w:tentative="1">
      <w:start w:val="1"/>
      <w:numFmt w:val="bullet"/>
      <w:lvlText w:val="o"/>
      <w:lvlJc w:val="left"/>
      <w:pPr>
        <w:tabs>
          <w:tab w:val="num" w:pos="5401"/>
        </w:tabs>
        <w:ind w:left="5401" w:hanging="360"/>
      </w:pPr>
      <w:rPr>
        <w:rFonts w:ascii="Courier New" w:hAnsi="Courier New" w:hint="default"/>
      </w:rPr>
    </w:lvl>
    <w:lvl w:ilvl="8" w:tplc="0C090005" w:tentative="1">
      <w:start w:val="1"/>
      <w:numFmt w:val="bullet"/>
      <w:lvlText w:val=""/>
      <w:lvlJc w:val="left"/>
      <w:pPr>
        <w:tabs>
          <w:tab w:val="num" w:pos="6121"/>
        </w:tabs>
        <w:ind w:left="6121" w:hanging="360"/>
      </w:pPr>
      <w:rPr>
        <w:rFonts w:ascii="Wingdings" w:hAnsi="Wingdings" w:hint="default"/>
      </w:rPr>
    </w:lvl>
  </w:abstractNum>
  <w:abstractNum w:abstractNumId="3">
    <w:nsid w:val="01B76D9C"/>
    <w:multiLevelType w:val="hybridMultilevel"/>
    <w:tmpl w:val="FD728AF2"/>
    <w:lvl w:ilvl="0" w:tplc="EEA6E572">
      <w:start w:val="1"/>
      <w:numFmt w:val="upperRoman"/>
      <w:lvlText w:val="%1."/>
      <w:lvlJc w:val="right"/>
      <w:pPr>
        <w:tabs>
          <w:tab w:val="num" w:pos="2103"/>
        </w:tabs>
        <w:ind w:left="2103" w:hanging="180"/>
      </w:pPr>
      <w:rPr>
        <w:rFonts w:cs="Times New Roman" w:hint="default"/>
      </w:rPr>
    </w:lvl>
    <w:lvl w:ilvl="1" w:tplc="E13A1C56">
      <w:start w:val="2"/>
      <w:numFmt w:val="decimal"/>
      <w:lvlText w:val="%2."/>
      <w:lvlJc w:val="left"/>
      <w:pPr>
        <w:tabs>
          <w:tab w:val="num" w:pos="2643"/>
        </w:tabs>
        <w:ind w:left="2643" w:hanging="360"/>
      </w:pPr>
      <w:rPr>
        <w:rFonts w:cs="Times New Roman" w:hint="default"/>
      </w:rPr>
    </w:lvl>
    <w:lvl w:ilvl="2" w:tplc="0C09001B">
      <w:start w:val="1"/>
      <w:numFmt w:val="lowerRoman"/>
      <w:lvlText w:val="%3."/>
      <w:lvlJc w:val="right"/>
      <w:pPr>
        <w:tabs>
          <w:tab w:val="num" w:pos="3363"/>
        </w:tabs>
        <w:ind w:left="3363" w:hanging="180"/>
      </w:pPr>
      <w:rPr>
        <w:rFonts w:cs="Times New Roman"/>
      </w:rPr>
    </w:lvl>
    <w:lvl w:ilvl="3" w:tplc="0C09000F" w:tentative="1">
      <w:start w:val="1"/>
      <w:numFmt w:val="decimal"/>
      <w:lvlText w:val="%4."/>
      <w:lvlJc w:val="left"/>
      <w:pPr>
        <w:tabs>
          <w:tab w:val="num" w:pos="4083"/>
        </w:tabs>
        <w:ind w:left="4083" w:hanging="360"/>
      </w:pPr>
      <w:rPr>
        <w:rFonts w:cs="Times New Roman"/>
      </w:rPr>
    </w:lvl>
    <w:lvl w:ilvl="4" w:tplc="0C090019" w:tentative="1">
      <w:start w:val="1"/>
      <w:numFmt w:val="lowerLetter"/>
      <w:lvlText w:val="%5."/>
      <w:lvlJc w:val="left"/>
      <w:pPr>
        <w:tabs>
          <w:tab w:val="num" w:pos="4803"/>
        </w:tabs>
        <w:ind w:left="4803" w:hanging="360"/>
      </w:pPr>
      <w:rPr>
        <w:rFonts w:cs="Times New Roman"/>
      </w:rPr>
    </w:lvl>
    <w:lvl w:ilvl="5" w:tplc="0C09001B" w:tentative="1">
      <w:start w:val="1"/>
      <w:numFmt w:val="lowerRoman"/>
      <w:lvlText w:val="%6."/>
      <w:lvlJc w:val="right"/>
      <w:pPr>
        <w:tabs>
          <w:tab w:val="num" w:pos="5523"/>
        </w:tabs>
        <w:ind w:left="5523" w:hanging="180"/>
      </w:pPr>
      <w:rPr>
        <w:rFonts w:cs="Times New Roman"/>
      </w:rPr>
    </w:lvl>
    <w:lvl w:ilvl="6" w:tplc="0C09000F" w:tentative="1">
      <w:start w:val="1"/>
      <w:numFmt w:val="decimal"/>
      <w:lvlText w:val="%7."/>
      <w:lvlJc w:val="left"/>
      <w:pPr>
        <w:tabs>
          <w:tab w:val="num" w:pos="6243"/>
        </w:tabs>
        <w:ind w:left="6243" w:hanging="360"/>
      </w:pPr>
      <w:rPr>
        <w:rFonts w:cs="Times New Roman"/>
      </w:rPr>
    </w:lvl>
    <w:lvl w:ilvl="7" w:tplc="0C090019" w:tentative="1">
      <w:start w:val="1"/>
      <w:numFmt w:val="lowerLetter"/>
      <w:lvlText w:val="%8."/>
      <w:lvlJc w:val="left"/>
      <w:pPr>
        <w:tabs>
          <w:tab w:val="num" w:pos="6963"/>
        </w:tabs>
        <w:ind w:left="6963" w:hanging="360"/>
      </w:pPr>
      <w:rPr>
        <w:rFonts w:cs="Times New Roman"/>
      </w:rPr>
    </w:lvl>
    <w:lvl w:ilvl="8" w:tplc="0C09001B" w:tentative="1">
      <w:start w:val="1"/>
      <w:numFmt w:val="lowerRoman"/>
      <w:lvlText w:val="%9."/>
      <w:lvlJc w:val="right"/>
      <w:pPr>
        <w:tabs>
          <w:tab w:val="num" w:pos="7683"/>
        </w:tabs>
        <w:ind w:left="7683" w:hanging="180"/>
      </w:pPr>
      <w:rPr>
        <w:rFonts w:cs="Times New Roman"/>
      </w:rPr>
    </w:lvl>
  </w:abstractNum>
  <w:abstractNum w:abstractNumId="4">
    <w:nsid w:val="0E7C5745"/>
    <w:multiLevelType w:val="singleLevel"/>
    <w:tmpl w:val="FFFFFFFF"/>
    <w:lvl w:ilvl="0">
      <w:numFmt w:val="bullet"/>
      <w:lvlText w:val=""/>
      <w:legacy w:legacy="1" w:legacySpace="0" w:legacyIndent="0"/>
      <w:lvlJc w:val="left"/>
      <w:rPr>
        <w:rFonts w:ascii="Symbol" w:hAnsi="Symbol" w:hint="default"/>
      </w:rPr>
    </w:lvl>
  </w:abstractNum>
  <w:abstractNum w:abstractNumId="5">
    <w:nsid w:val="1225391C"/>
    <w:multiLevelType w:val="hybridMultilevel"/>
    <w:tmpl w:val="8EF48812"/>
    <w:lvl w:ilvl="0" w:tplc="8E062206">
      <w:start w:val="1"/>
      <w:numFmt w:val="decimal"/>
      <w:lvlText w:val="%1."/>
      <w:lvlJc w:val="left"/>
      <w:pPr>
        <w:tabs>
          <w:tab w:val="num" w:pos="1800"/>
        </w:tabs>
        <w:ind w:left="1800" w:hanging="360"/>
      </w:pPr>
      <w:rPr>
        <w:rFonts w:cs="Times New Roman" w:hint="default"/>
      </w:rPr>
    </w:lvl>
    <w:lvl w:ilvl="1" w:tplc="0C090019" w:tentative="1">
      <w:start w:val="1"/>
      <w:numFmt w:val="lowerLetter"/>
      <w:lvlText w:val="%2."/>
      <w:lvlJc w:val="left"/>
      <w:pPr>
        <w:tabs>
          <w:tab w:val="num" w:pos="1800"/>
        </w:tabs>
        <w:ind w:left="1800" w:hanging="360"/>
      </w:pPr>
      <w:rPr>
        <w:rFonts w:cs="Times New Roman"/>
      </w:rPr>
    </w:lvl>
    <w:lvl w:ilvl="2" w:tplc="0C09001B" w:tentative="1">
      <w:start w:val="1"/>
      <w:numFmt w:val="lowerRoman"/>
      <w:lvlText w:val="%3."/>
      <w:lvlJc w:val="right"/>
      <w:pPr>
        <w:tabs>
          <w:tab w:val="num" w:pos="2520"/>
        </w:tabs>
        <w:ind w:left="2520" w:hanging="180"/>
      </w:pPr>
      <w:rPr>
        <w:rFonts w:cs="Times New Roman"/>
      </w:rPr>
    </w:lvl>
    <w:lvl w:ilvl="3" w:tplc="0C09000F" w:tentative="1">
      <w:start w:val="1"/>
      <w:numFmt w:val="decimal"/>
      <w:lvlText w:val="%4."/>
      <w:lvlJc w:val="left"/>
      <w:pPr>
        <w:tabs>
          <w:tab w:val="num" w:pos="3240"/>
        </w:tabs>
        <w:ind w:left="3240" w:hanging="360"/>
      </w:pPr>
      <w:rPr>
        <w:rFonts w:cs="Times New Roman"/>
      </w:rPr>
    </w:lvl>
    <w:lvl w:ilvl="4" w:tplc="0C090019" w:tentative="1">
      <w:start w:val="1"/>
      <w:numFmt w:val="lowerLetter"/>
      <w:lvlText w:val="%5."/>
      <w:lvlJc w:val="left"/>
      <w:pPr>
        <w:tabs>
          <w:tab w:val="num" w:pos="3960"/>
        </w:tabs>
        <w:ind w:left="3960" w:hanging="360"/>
      </w:pPr>
      <w:rPr>
        <w:rFonts w:cs="Times New Roman"/>
      </w:rPr>
    </w:lvl>
    <w:lvl w:ilvl="5" w:tplc="0C09001B" w:tentative="1">
      <w:start w:val="1"/>
      <w:numFmt w:val="lowerRoman"/>
      <w:lvlText w:val="%6."/>
      <w:lvlJc w:val="right"/>
      <w:pPr>
        <w:tabs>
          <w:tab w:val="num" w:pos="4680"/>
        </w:tabs>
        <w:ind w:left="4680" w:hanging="180"/>
      </w:pPr>
      <w:rPr>
        <w:rFonts w:cs="Times New Roman"/>
      </w:rPr>
    </w:lvl>
    <w:lvl w:ilvl="6" w:tplc="0C09000F" w:tentative="1">
      <w:start w:val="1"/>
      <w:numFmt w:val="decimal"/>
      <w:lvlText w:val="%7."/>
      <w:lvlJc w:val="left"/>
      <w:pPr>
        <w:tabs>
          <w:tab w:val="num" w:pos="5400"/>
        </w:tabs>
        <w:ind w:left="5400" w:hanging="360"/>
      </w:pPr>
      <w:rPr>
        <w:rFonts w:cs="Times New Roman"/>
      </w:rPr>
    </w:lvl>
    <w:lvl w:ilvl="7" w:tplc="0C090019" w:tentative="1">
      <w:start w:val="1"/>
      <w:numFmt w:val="lowerLetter"/>
      <w:lvlText w:val="%8."/>
      <w:lvlJc w:val="left"/>
      <w:pPr>
        <w:tabs>
          <w:tab w:val="num" w:pos="6120"/>
        </w:tabs>
        <w:ind w:left="6120" w:hanging="360"/>
      </w:pPr>
      <w:rPr>
        <w:rFonts w:cs="Times New Roman"/>
      </w:rPr>
    </w:lvl>
    <w:lvl w:ilvl="8" w:tplc="0C09001B" w:tentative="1">
      <w:start w:val="1"/>
      <w:numFmt w:val="lowerRoman"/>
      <w:lvlText w:val="%9."/>
      <w:lvlJc w:val="right"/>
      <w:pPr>
        <w:tabs>
          <w:tab w:val="num" w:pos="6840"/>
        </w:tabs>
        <w:ind w:left="6840" w:hanging="180"/>
      </w:pPr>
      <w:rPr>
        <w:rFonts w:cs="Times New Roman"/>
      </w:rPr>
    </w:lvl>
  </w:abstractNum>
  <w:abstractNum w:abstractNumId="6">
    <w:nsid w:val="15BB60C4"/>
    <w:multiLevelType w:val="hybridMultilevel"/>
    <w:tmpl w:val="3AEE189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163B7A7E"/>
    <w:multiLevelType w:val="singleLevel"/>
    <w:tmpl w:val="16F2B240"/>
    <w:lvl w:ilvl="0">
      <w:start w:val="20"/>
      <w:numFmt w:val="decimal"/>
      <w:lvlText w:val="%1."/>
      <w:lvlJc w:val="left"/>
      <w:pPr>
        <w:tabs>
          <w:tab w:val="num" w:pos="774"/>
        </w:tabs>
        <w:ind w:left="774" w:hanging="630"/>
      </w:pPr>
      <w:rPr>
        <w:rFonts w:cs="Times New Roman" w:hint="default"/>
      </w:rPr>
    </w:lvl>
  </w:abstractNum>
  <w:abstractNum w:abstractNumId="8">
    <w:nsid w:val="1A364F2E"/>
    <w:multiLevelType w:val="hybridMultilevel"/>
    <w:tmpl w:val="597C65EE"/>
    <w:lvl w:ilvl="0" w:tplc="49DE267A">
      <w:start w:val="1"/>
      <w:numFmt w:val="lowerLetter"/>
      <w:lvlText w:val="(%1)"/>
      <w:lvlJc w:val="left"/>
      <w:pPr>
        <w:ind w:left="402" w:hanging="360"/>
      </w:pPr>
      <w:rPr>
        <w:rFonts w:hint="default"/>
      </w:rPr>
    </w:lvl>
    <w:lvl w:ilvl="1" w:tplc="D652C24A">
      <w:start w:val="1"/>
      <w:numFmt w:val="lowerRoman"/>
      <w:lvlText w:val="(%2)"/>
      <w:lvlJc w:val="left"/>
      <w:pPr>
        <w:ind w:left="1482" w:hanging="720"/>
      </w:pPr>
      <w:rPr>
        <w:rFonts w:hint="default"/>
      </w:rPr>
    </w:lvl>
    <w:lvl w:ilvl="2" w:tplc="0C09001B" w:tentative="1">
      <w:start w:val="1"/>
      <w:numFmt w:val="lowerRoman"/>
      <w:lvlText w:val="%3."/>
      <w:lvlJc w:val="right"/>
      <w:pPr>
        <w:ind w:left="1842" w:hanging="180"/>
      </w:pPr>
    </w:lvl>
    <w:lvl w:ilvl="3" w:tplc="0C09000F" w:tentative="1">
      <w:start w:val="1"/>
      <w:numFmt w:val="decimal"/>
      <w:lvlText w:val="%4."/>
      <w:lvlJc w:val="left"/>
      <w:pPr>
        <w:ind w:left="2562" w:hanging="360"/>
      </w:pPr>
    </w:lvl>
    <w:lvl w:ilvl="4" w:tplc="0C090019" w:tentative="1">
      <w:start w:val="1"/>
      <w:numFmt w:val="lowerLetter"/>
      <w:lvlText w:val="%5."/>
      <w:lvlJc w:val="left"/>
      <w:pPr>
        <w:ind w:left="3282" w:hanging="360"/>
      </w:pPr>
    </w:lvl>
    <w:lvl w:ilvl="5" w:tplc="0C09001B" w:tentative="1">
      <w:start w:val="1"/>
      <w:numFmt w:val="lowerRoman"/>
      <w:lvlText w:val="%6."/>
      <w:lvlJc w:val="right"/>
      <w:pPr>
        <w:ind w:left="4002" w:hanging="180"/>
      </w:pPr>
    </w:lvl>
    <w:lvl w:ilvl="6" w:tplc="0C09000F" w:tentative="1">
      <w:start w:val="1"/>
      <w:numFmt w:val="decimal"/>
      <w:lvlText w:val="%7."/>
      <w:lvlJc w:val="left"/>
      <w:pPr>
        <w:ind w:left="4722" w:hanging="360"/>
      </w:pPr>
    </w:lvl>
    <w:lvl w:ilvl="7" w:tplc="0C090019" w:tentative="1">
      <w:start w:val="1"/>
      <w:numFmt w:val="lowerLetter"/>
      <w:lvlText w:val="%8."/>
      <w:lvlJc w:val="left"/>
      <w:pPr>
        <w:ind w:left="5442" w:hanging="360"/>
      </w:pPr>
    </w:lvl>
    <w:lvl w:ilvl="8" w:tplc="0C09001B" w:tentative="1">
      <w:start w:val="1"/>
      <w:numFmt w:val="lowerRoman"/>
      <w:lvlText w:val="%9."/>
      <w:lvlJc w:val="right"/>
      <w:pPr>
        <w:ind w:left="6162" w:hanging="180"/>
      </w:pPr>
    </w:lvl>
  </w:abstractNum>
  <w:abstractNum w:abstractNumId="9">
    <w:nsid w:val="1FC03C62"/>
    <w:multiLevelType w:val="singleLevel"/>
    <w:tmpl w:val="6CEAD944"/>
    <w:lvl w:ilvl="0">
      <w:start w:val="1"/>
      <w:numFmt w:val="bullet"/>
      <w:lvlText w:val="−"/>
      <w:lvlJc w:val="left"/>
      <w:pPr>
        <w:tabs>
          <w:tab w:val="num" w:pos="851"/>
        </w:tabs>
        <w:ind w:left="851" w:hanging="511"/>
      </w:pPr>
      <w:rPr>
        <w:rFonts w:ascii="Times New Roman" w:hAnsi="Times New Roman" w:hint="default"/>
      </w:rPr>
    </w:lvl>
  </w:abstractNum>
  <w:abstractNum w:abstractNumId="10">
    <w:nsid w:val="225831EA"/>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1">
    <w:nsid w:val="24200EB0"/>
    <w:multiLevelType w:val="singleLevel"/>
    <w:tmpl w:val="C6FEBC04"/>
    <w:lvl w:ilvl="0">
      <w:start w:val="1"/>
      <w:numFmt w:val="bullet"/>
      <w:lvlText w:val=""/>
      <w:lvlJc w:val="left"/>
      <w:pPr>
        <w:tabs>
          <w:tab w:val="num" w:pos="850"/>
        </w:tabs>
        <w:ind w:left="850" w:hanging="425"/>
      </w:pPr>
      <w:rPr>
        <w:rFonts w:ascii="Symbol" w:hAnsi="Symbol"/>
        <w:sz w:val="12"/>
      </w:rPr>
    </w:lvl>
  </w:abstractNum>
  <w:abstractNum w:abstractNumId="12">
    <w:nsid w:val="25F0286C"/>
    <w:multiLevelType w:val="singleLevel"/>
    <w:tmpl w:val="D51AFC7E"/>
    <w:lvl w:ilvl="0">
      <w:start w:val="1"/>
      <w:numFmt w:val="bullet"/>
      <w:lvlText w:val=""/>
      <w:lvlJc w:val="left"/>
      <w:pPr>
        <w:tabs>
          <w:tab w:val="num" w:pos="850"/>
        </w:tabs>
        <w:ind w:left="850" w:hanging="850"/>
      </w:pPr>
      <w:rPr>
        <w:rFonts w:ascii="Symbol" w:hAnsi="Symbol" w:hint="default"/>
        <w:color w:val="auto"/>
        <w:sz w:val="12"/>
      </w:rPr>
    </w:lvl>
  </w:abstractNum>
  <w:abstractNum w:abstractNumId="13">
    <w:nsid w:val="27021F7E"/>
    <w:multiLevelType w:val="singleLevel"/>
    <w:tmpl w:val="1BDE8DE0"/>
    <w:lvl w:ilvl="0">
      <w:start w:val="1"/>
      <w:numFmt w:val="bullet"/>
      <w:lvlText w:val=""/>
      <w:lvlJc w:val="left"/>
      <w:pPr>
        <w:tabs>
          <w:tab w:val="num" w:pos="850"/>
        </w:tabs>
        <w:ind w:left="850" w:hanging="425"/>
      </w:pPr>
      <w:rPr>
        <w:rFonts w:ascii="Symbol" w:hAnsi="Symbol"/>
        <w:sz w:val="12"/>
      </w:rPr>
    </w:lvl>
  </w:abstractNum>
  <w:abstractNum w:abstractNumId="14">
    <w:nsid w:val="2B663027"/>
    <w:multiLevelType w:val="singleLevel"/>
    <w:tmpl w:val="C2B05C3C"/>
    <w:lvl w:ilvl="0">
      <w:start w:val="1"/>
      <w:numFmt w:val="bullet"/>
      <w:lvlText w:val=""/>
      <w:lvlJc w:val="left"/>
      <w:pPr>
        <w:tabs>
          <w:tab w:val="num" w:pos="850"/>
        </w:tabs>
        <w:ind w:left="850" w:hanging="425"/>
      </w:pPr>
      <w:rPr>
        <w:rFonts w:ascii="Symbol" w:hAnsi="Symbol"/>
        <w:sz w:val="12"/>
      </w:rPr>
    </w:lvl>
  </w:abstractNum>
  <w:abstractNum w:abstractNumId="15">
    <w:nsid w:val="31B10CA5"/>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16">
    <w:nsid w:val="32CD300A"/>
    <w:multiLevelType w:val="singleLevel"/>
    <w:tmpl w:val="72E8A8E8"/>
    <w:lvl w:ilvl="0">
      <w:start w:val="1"/>
      <w:numFmt w:val="bullet"/>
      <w:lvlText w:val=""/>
      <w:lvlJc w:val="left"/>
      <w:pPr>
        <w:tabs>
          <w:tab w:val="num" w:pos="850"/>
        </w:tabs>
        <w:ind w:left="850" w:hanging="425"/>
      </w:pPr>
      <w:rPr>
        <w:rFonts w:ascii="Symbol" w:hAnsi="Symbol"/>
        <w:sz w:val="12"/>
      </w:rPr>
    </w:lvl>
  </w:abstractNum>
  <w:abstractNum w:abstractNumId="17">
    <w:nsid w:val="370572FE"/>
    <w:multiLevelType w:val="singleLevel"/>
    <w:tmpl w:val="8CBEE232"/>
    <w:lvl w:ilvl="0">
      <w:start w:val="1"/>
      <w:numFmt w:val="bullet"/>
      <w:lvlText w:val="−"/>
      <w:lvlJc w:val="left"/>
      <w:pPr>
        <w:tabs>
          <w:tab w:val="num" w:pos="851"/>
        </w:tabs>
        <w:ind w:left="851" w:hanging="511"/>
      </w:pPr>
      <w:rPr>
        <w:rFonts w:ascii="Times New Roman" w:hAnsi="Times New Roman" w:hint="default"/>
      </w:rPr>
    </w:lvl>
  </w:abstractNum>
  <w:abstractNum w:abstractNumId="18">
    <w:nsid w:val="3A516369"/>
    <w:multiLevelType w:val="hybridMultilevel"/>
    <w:tmpl w:val="B524D050"/>
    <w:lvl w:ilvl="0" w:tplc="0C090017">
      <w:start w:val="1"/>
      <w:numFmt w:val="lowerLetter"/>
      <w:lvlText w:val="%1)"/>
      <w:lvlJc w:val="left"/>
      <w:pPr>
        <w:tabs>
          <w:tab w:val="num" w:pos="1440"/>
        </w:tabs>
        <w:ind w:left="1440" w:hanging="360"/>
      </w:pPr>
      <w:rPr>
        <w:rFonts w:cs="Times New Roman"/>
      </w:rPr>
    </w:lvl>
    <w:lvl w:ilvl="1" w:tplc="0C09001B">
      <w:start w:val="1"/>
      <w:numFmt w:val="lowerRoman"/>
      <w:lvlText w:val="%2."/>
      <w:lvlJc w:val="right"/>
      <w:pPr>
        <w:tabs>
          <w:tab w:val="num" w:pos="2160"/>
        </w:tabs>
        <w:ind w:left="2160" w:hanging="360"/>
      </w:pPr>
      <w:rPr>
        <w:rFonts w:cs="Times New Roman"/>
      </w:rPr>
    </w:lvl>
    <w:lvl w:ilvl="2" w:tplc="0C09001B" w:tentative="1">
      <w:start w:val="1"/>
      <w:numFmt w:val="lowerRoman"/>
      <w:lvlText w:val="%3."/>
      <w:lvlJc w:val="right"/>
      <w:pPr>
        <w:tabs>
          <w:tab w:val="num" w:pos="2880"/>
        </w:tabs>
        <w:ind w:left="2880" w:hanging="180"/>
      </w:pPr>
      <w:rPr>
        <w:rFonts w:cs="Times New Roman"/>
      </w:rPr>
    </w:lvl>
    <w:lvl w:ilvl="3" w:tplc="0C09000F" w:tentative="1">
      <w:start w:val="1"/>
      <w:numFmt w:val="decimal"/>
      <w:lvlText w:val="%4."/>
      <w:lvlJc w:val="left"/>
      <w:pPr>
        <w:tabs>
          <w:tab w:val="num" w:pos="3600"/>
        </w:tabs>
        <w:ind w:left="3600" w:hanging="360"/>
      </w:pPr>
      <w:rPr>
        <w:rFonts w:cs="Times New Roman"/>
      </w:rPr>
    </w:lvl>
    <w:lvl w:ilvl="4" w:tplc="0C090019" w:tentative="1">
      <w:start w:val="1"/>
      <w:numFmt w:val="lowerLetter"/>
      <w:lvlText w:val="%5."/>
      <w:lvlJc w:val="left"/>
      <w:pPr>
        <w:tabs>
          <w:tab w:val="num" w:pos="4320"/>
        </w:tabs>
        <w:ind w:left="4320" w:hanging="360"/>
      </w:pPr>
      <w:rPr>
        <w:rFonts w:cs="Times New Roman"/>
      </w:rPr>
    </w:lvl>
    <w:lvl w:ilvl="5" w:tplc="0C09001B" w:tentative="1">
      <w:start w:val="1"/>
      <w:numFmt w:val="lowerRoman"/>
      <w:lvlText w:val="%6."/>
      <w:lvlJc w:val="right"/>
      <w:pPr>
        <w:tabs>
          <w:tab w:val="num" w:pos="5040"/>
        </w:tabs>
        <w:ind w:left="5040" w:hanging="180"/>
      </w:pPr>
      <w:rPr>
        <w:rFonts w:cs="Times New Roman"/>
      </w:rPr>
    </w:lvl>
    <w:lvl w:ilvl="6" w:tplc="0C09000F" w:tentative="1">
      <w:start w:val="1"/>
      <w:numFmt w:val="decimal"/>
      <w:lvlText w:val="%7."/>
      <w:lvlJc w:val="left"/>
      <w:pPr>
        <w:tabs>
          <w:tab w:val="num" w:pos="5760"/>
        </w:tabs>
        <w:ind w:left="5760" w:hanging="360"/>
      </w:pPr>
      <w:rPr>
        <w:rFonts w:cs="Times New Roman"/>
      </w:rPr>
    </w:lvl>
    <w:lvl w:ilvl="7" w:tplc="0C090019" w:tentative="1">
      <w:start w:val="1"/>
      <w:numFmt w:val="lowerLetter"/>
      <w:lvlText w:val="%8."/>
      <w:lvlJc w:val="left"/>
      <w:pPr>
        <w:tabs>
          <w:tab w:val="num" w:pos="6480"/>
        </w:tabs>
        <w:ind w:left="6480" w:hanging="360"/>
      </w:pPr>
      <w:rPr>
        <w:rFonts w:cs="Times New Roman"/>
      </w:rPr>
    </w:lvl>
    <w:lvl w:ilvl="8" w:tplc="0C09001B" w:tentative="1">
      <w:start w:val="1"/>
      <w:numFmt w:val="lowerRoman"/>
      <w:lvlText w:val="%9."/>
      <w:lvlJc w:val="right"/>
      <w:pPr>
        <w:tabs>
          <w:tab w:val="num" w:pos="7200"/>
        </w:tabs>
        <w:ind w:left="7200" w:hanging="180"/>
      </w:pPr>
      <w:rPr>
        <w:rFonts w:cs="Times New Roman"/>
      </w:rPr>
    </w:lvl>
  </w:abstractNum>
  <w:abstractNum w:abstractNumId="19">
    <w:nsid w:val="3CCC0C47"/>
    <w:multiLevelType w:val="singleLevel"/>
    <w:tmpl w:val="5CAEEC20"/>
    <w:lvl w:ilvl="0">
      <w:start w:val="1"/>
      <w:numFmt w:val="decimal"/>
      <w:lvlText w:val="%1."/>
      <w:lvlJc w:val="left"/>
      <w:pPr>
        <w:tabs>
          <w:tab w:val="num" w:pos="360"/>
        </w:tabs>
        <w:ind w:left="360" w:hanging="360"/>
      </w:pPr>
      <w:rPr>
        <w:rFonts w:cs="Times New Roman"/>
      </w:rPr>
    </w:lvl>
  </w:abstractNum>
  <w:abstractNum w:abstractNumId="20">
    <w:nsid w:val="42DD5269"/>
    <w:multiLevelType w:val="singleLevel"/>
    <w:tmpl w:val="6CEAD944"/>
    <w:lvl w:ilvl="0">
      <w:start w:val="1"/>
      <w:numFmt w:val="bullet"/>
      <w:lvlText w:val="−"/>
      <w:lvlJc w:val="left"/>
      <w:pPr>
        <w:tabs>
          <w:tab w:val="num" w:pos="851"/>
        </w:tabs>
        <w:ind w:left="851" w:hanging="511"/>
      </w:pPr>
      <w:rPr>
        <w:rFonts w:ascii="Times New Roman" w:hAnsi="Times New Roman" w:hint="default"/>
      </w:rPr>
    </w:lvl>
  </w:abstractNum>
  <w:abstractNum w:abstractNumId="21">
    <w:nsid w:val="45D36485"/>
    <w:multiLevelType w:val="hybridMultilevel"/>
    <w:tmpl w:val="C3923EAE"/>
    <w:lvl w:ilvl="0" w:tplc="04090001">
      <w:start w:val="1"/>
      <w:numFmt w:val="bullet"/>
      <w:lvlText w:val=""/>
      <w:lvlJc w:val="left"/>
      <w:pPr>
        <w:tabs>
          <w:tab w:val="num" w:pos="720"/>
        </w:tabs>
        <w:ind w:left="720" w:hanging="360"/>
      </w:pPr>
      <w:rPr>
        <w:rFonts w:ascii="Symbol" w:hAnsi="Symbol" w:hint="default"/>
      </w:rPr>
    </w:lvl>
    <w:lvl w:ilvl="1" w:tplc="0C09000F">
      <w:start w:val="1"/>
      <w:numFmt w:val="decimal"/>
      <w:lvlText w:val="%2."/>
      <w:lvlJc w:val="left"/>
      <w:pPr>
        <w:tabs>
          <w:tab w:val="num" w:pos="1440"/>
        </w:tabs>
        <w:ind w:left="1440" w:hanging="360"/>
      </w:pPr>
      <w:rPr>
        <w:rFonts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482C0B65"/>
    <w:multiLevelType w:val="hybridMultilevel"/>
    <w:tmpl w:val="B1C2F66E"/>
    <w:lvl w:ilvl="0" w:tplc="0C09000F">
      <w:start w:val="1"/>
      <w:numFmt w:val="decimal"/>
      <w:lvlText w:val="%1."/>
      <w:lvlJc w:val="left"/>
      <w:pPr>
        <w:tabs>
          <w:tab w:val="num" w:pos="720"/>
        </w:tabs>
        <w:ind w:left="720" w:hanging="360"/>
      </w:pPr>
      <w:rPr>
        <w:rFonts w:cs="Times New Roman" w:hint="default"/>
      </w:rPr>
    </w:lvl>
    <w:lvl w:ilvl="1" w:tplc="0C090019" w:tentative="1">
      <w:start w:val="1"/>
      <w:numFmt w:val="lowerLetter"/>
      <w:lvlText w:val="%2."/>
      <w:lvlJc w:val="left"/>
      <w:pPr>
        <w:tabs>
          <w:tab w:val="num" w:pos="1440"/>
        </w:tabs>
        <w:ind w:left="1440" w:hanging="360"/>
      </w:pPr>
      <w:rPr>
        <w:rFonts w:cs="Times New Roman"/>
      </w:rPr>
    </w:lvl>
    <w:lvl w:ilvl="2" w:tplc="0C09001B" w:tentative="1">
      <w:start w:val="1"/>
      <w:numFmt w:val="lowerRoman"/>
      <w:lvlText w:val="%3."/>
      <w:lvlJc w:val="right"/>
      <w:pPr>
        <w:tabs>
          <w:tab w:val="num" w:pos="2160"/>
        </w:tabs>
        <w:ind w:left="2160" w:hanging="180"/>
      </w:pPr>
      <w:rPr>
        <w:rFonts w:cs="Times New Roman"/>
      </w:rPr>
    </w:lvl>
    <w:lvl w:ilvl="3" w:tplc="0C09000F" w:tentative="1">
      <w:start w:val="1"/>
      <w:numFmt w:val="decimal"/>
      <w:lvlText w:val="%4."/>
      <w:lvlJc w:val="left"/>
      <w:pPr>
        <w:tabs>
          <w:tab w:val="num" w:pos="2880"/>
        </w:tabs>
        <w:ind w:left="2880" w:hanging="360"/>
      </w:pPr>
      <w:rPr>
        <w:rFonts w:cs="Times New Roman"/>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23">
    <w:nsid w:val="4BBA5DEF"/>
    <w:multiLevelType w:val="singleLevel"/>
    <w:tmpl w:val="0BFE7B96"/>
    <w:lvl w:ilvl="0">
      <w:start w:val="1"/>
      <w:numFmt w:val="decimal"/>
      <w:pStyle w:val="NumberPoint"/>
      <w:lvlText w:val="%1."/>
      <w:lvlJc w:val="left"/>
      <w:pPr>
        <w:tabs>
          <w:tab w:val="num" w:pos="357"/>
        </w:tabs>
        <w:ind w:left="357" w:hanging="357"/>
      </w:pPr>
      <w:rPr>
        <w:rFonts w:cs="Times New Roman"/>
      </w:rPr>
    </w:lvl>
  </w:abstractNum>
  <w:abstractNum w:abstractNumId="24">
    <w:nsid w:val="51A314FD"/>
    <w:multiLevelType w:val="hybridMultilevel"/>
    <w:tmpl w:val="B9F0B14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561E045A"/>
    <w:multiLevelType w:val="hybridMultilevel"/>
    <w:tmpl w:val="2048BF0A"/>
    <w:lvl w:ilvl="0" w:tplc="E446D956">
      <w:start w:val="1"/>
      <w:numFmt w:val="bullet"/>
      <w:lvlText w:val=""/>
      <w:lvlJc w:val="left"/>
      <w:pPr>
        <w:tabs>
          <w:tab w:val="num" w:pos="1077"/>
        </w:tabs>
        <w:ind w:left="1077" w:hanging="510"/>
      </w:pPr>
      <w:rPr>
        <w:rFonts w:ascii="Wingdings" w:hAnsi="Wingdings" w:hint="default"/>
        <w:color w:val="80000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6E271D2"/>
    <w:multiLevelType w:val="singleLevel"/>
    <w:tmpl w:val="BEC408D6"/>
    <w:lvl w:ilvl="0">
      <w:start w:val="1"/>
      <w:numFmt w:val="bullet"/>
      <w:lvlText w:val="−"/>
      <w:lvlJc w:val="left"/>
      <w:pPr>
        <w:tabs>
          <w:tab w:val="num" w:pos="851"/>
        </w:tabs>
        <w:ind w:left="851" w:hanging="511"/>
      </w:pPr>
      <w:rPr>
        <w:rFonts w:ascii="Times New Roman" w:hAnsi="Times New Roman" w:hint="default"/>
      </w:rPr>
    </w:lvl>
  </w:abstractNum>
  <w:abstractNum w:abstractNumId="27">
    <w:nsid w:val="59E15C2A"/>
    <w:multiLevelType w:val="singleLevel"/>
    <w:tmpl w:val="0C09000F"/>
    <w:lvl w:ilvl="0">
      <w:start w:val="1"/>
      <w:numFmt w:val="decimal"/>
      <w:lvlText w:val="%1."/>
      <w:lvlJc w:val="left"/>
      <w:pPr>
        <w:tabs>
          <w:tab w:val="num" w:pos="360"/>
        </w:tabs>
        <w:ind w:left="360" w:hanging="360"/>
      </w:pPr>
      <w:rPr>
        <w:rFonts w:cs="Times New Roman"/>
      </w:rPr>
    </w:lvl>
  </w:abstractNum>
  <w:abstractNum w:abstractNumId="28">
    <w:nsid w:val="5B0D399D"/>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29">
    <w:nsid w:val="67FF66E4"/>
    <w:multiLevelType w:val="singleLevel"/>
    <w:tmpl w:val="FFFFFFFF"/>
    <w:lvl w:ilvl="0">
      <w:numFmt w:val="bullet"/>
      <w:lvlText w:val=""/>
      <w:legacy w:legacy="1" w:legacySpace="0" w:legacyIndent="0"/>
      <w:lvlJc w:val="left"/>
      <w:rPr>
        <w:rFonts w:ascii="Symbol" w:hAnsi="Symbol" w:hint="default"/>
      </w:rPr>
    </w:lvl>
  </w:abstractNum>
  <w:abstractNum w:abstractNumId="30">
    <w:nsid w:val="6E882947"/>
    <w:multiLevelType w:val="hybridMultilevel"/>
    <w:tmpl w:val="B2F056F0"/>
    <w:lvl w:ilvl="0" w:tplc="BDB41268">
      <w:start w:val="1"/>
      <w:numFmt w:val="upperLetter"/>
      <w:lvlText w:val="%1."/>
      <w:lvlJc w:val="left"/>
      <w:pPr>
        <w:tabs>
          <w:tab w:val="num" w:pos="720"/>
        </w:tabs>
        <w:ind w:left="720" w:hanging="360"/>
      </w:pPr>
      <w:rPr>
        <w:rFonts w:cs="Times New Roman" w:hint="default"/>
      </w:rPr>
    </w:lvl>
    <w:lvl w:ilvl="1" w:tplc="0C090005">
      <w:start w:val="1"/>
      <w:numFmt w:val="bullet"/>
      <w:lvlText w:val=""/>
      <w:lvlJc w:val="left"/>
      <w:pPr>
        <w:tabs>
          <w:tab w:val="num" w:pos="1440"/>
        </w:tabs>
        <w:ind w:left="1440" w:hanging="360"/>
      </w:pPr>
      <w:rPr>
        <w:rFonts w:ascii="Wingdings" w:hAnsi="Wingdings" w:hint="default"/>
      </w:rPr>
    </w:lvl>
    <w:lvl w:ilvl="2" w:tplc="8260018C">
      <w:start w:val="1"/>
      <w:numFmt w:val="upperRoman"/>
      <w:lvlText w:val="%3."/>
      <w:lvlJc w:val="right"/>
      <w:pPr>
        <w:tabs>
          <w:tab w:val="num" w:pos="2160"/>
        </w:tabs>
        <w:ind w:left="2160" w:hanging="180"/>
      </w:pPr>
      <w:rPr>
        <w:rFonts w:cs="Times New Roman" w:hint="default"/>
      </w:rPr>
    </w:lvl>
    <w:lvl w:ilvl="3" w:tplc="0C090005">
      <w:start w:val="1"/>
      <w:numFmt w:val="bullet"/>
      <w:lvlText w:val=""/>
      <w:lvlJc w:val="left"/>
      <w:pPr>
        <w:tabs>
          <w:tab w:val="num" w:pos="2880"/>
        </w:tabs>
        <w:ind w:left="2880" w:hanging="360"/>
      </w:pPr>
      <w:rPr>
        <w:rFonts w:ascii="Wingdings" w:hAnsi="Wingdings" w:hint="default"/>
      </w:rPr>
    </w:lvl>
    <w:lvl w:ilvl="4" w:tplc="0C090019" w:tentative="1">
      <w:start w:val="1"/>
      <w:numFmt w:val="lowerLetter"/>
      <w:lvlText w:val="%5."/>
      <w:lvlJc w:val="left"/>
      <w:pPr>
        <w:tabs>
          <w:tab w:val="num" w:pos="3600"/>
        </w:tabs>
        <w:ind w:left="3600" w:hanging="360"/>
      </w:pPr>
      <w:rPr>
        <w:rFonts w:cs="Times New Roman"/>
      </w:rPr>
    </w:lvl>
    <w:lvl w:ilvl="5" w:tplc="0C09001B" w:tentative="1">
      <w:start w:val="1"/>
      <w:numFmt w:val="lowerRoman"/>
      <w:lvlText w:val="%6."/>
      <w:lvlJc w:val="right"/>
      <w:pPr>
        <w:tabs>
          <w:tab w:val="num" w:pos="4320"/>
        </w:tabs>
        <w:ind w:left="4320" w:hanging="180"/>
      </w:pPr>
      <w:rPr>
        <w:rFonts w:cs="Times New Roman"/>
      </w:rPr>
    </w:lvl>
    <w:lvl w:ilvl="6" w:tplc="0C09000F" w:tentative="1">
      <w:start w:val="1"/>
      <w:numFmt w:val="decimal"/>
      <w:lvlText w:val="%7."/>
      <w:lvlJc w:val="left"/>
      <w:pPr>
        <w:tabs>
          <w:tab w:val="num" w:pos="5040"/>
        </w:tabs>
        <w:ind w:left="5040" w:hanging="360"/>
      </w:pPr>
      <w:rPr>
        <w:rFonts w:cs="Times New Roman"/>
      </w:rPr>
    </w:lvl>
    <w:lvl w:ilvl="7" w:tplc="0C090019" w:tentative="1">
      <w:start w:val="1"/>
      <w:numFmt w:val="lowerLetter"/>
      <w:lvlText w:val="%8."/>
      <w:lvlJc w:val="left"/>
      <w:pPr>
        <w:tabs>
          <w:tab w:val="num" w:pos="5760"/>
        </w:tabs>
        <w:ind w:left="5760" w:hanging="360"/>
      </w:pPr>
      <w:rPr>
        <w:rFonts w:cs="Times New Roman"/>
      </w:rPr>
    </w:lvl>
    <w:lvl w:ilvl="8" w:tplc="0C09001B" w:tentative="1">
      <w:start w:val="1"/>
      <w:numFmt w:val="lowerRoman"/>
      <w:lvlText w:val="%9."/>
      <w:lvlJc w:val="right"/>
      <w:pPr>
        <w:tabs>
          <w:tab w:val="num" w:pos="6480"/>
        </w:tabs>
        <w:ind w:left="6480" w:hanging="180"/>
      </w:pPr>
      <w:rPr>
        <w:rFonts w:cs="Times New Roman"/>
      </w:rPr>
    </w:lvl>
  </w:abstractNum>
  <w:abstractNum w:abstractNumId="31">
    <w:nsid w:val="70746B60"/>
    <w:multiLevelType w:val="singleLevel"/>
    <w:tmpl w:val="2A6A7FDC"/>
    <w:lvl w:ilvl="0">
      <w:start w:val="1"/>
      <w:numFmt w:val="bullet"/>
      <w:lvlText w:val="·"/>
      <w:lvlJc w:val="left"/>
      <w:pPr>
        <w:tabs>
          <w:tab w:val="num" w:pos="360"/>
        </w:tabs>
        <w:ind w:left="360" w:hanging="360"/>
      </w:pPr>
      <w:rPr>
        <w:rFonts w:ascii="Times New Roman" w:hAnsi="Times New Roman" w:hint="default"/>
      </w:rPr>
    </w:lvl>
  </w:abstractNum>
  <w:abstractNum w:abstractNumId="32">
    <w:nsid w:val="71331440"/>
    <w:multiLevelType w:val="singleLevel"/>
    <w:tmpl w:val="26A88154"/>
    <w:lvl w:ilvl="0">
      <w:start w:val="1"/>
      <w:numFmt w:val="bullet"/>
      <w:lvlText w:val=""/>
      <w:lvlJc w:val="left"/>
      <w:pPr>
        <w:tabs>
          <w:tab w:val="num" w:pos="360"/>
        </w:tabs>
        <w:ind w:left="360" w:hanging="360"/>
      </w:pPr>
      <w:rPr>
        <w:rFonts w:ascii="Symbol" w:hAnsi="Symbol" w:hint="default"/>
      </w:rPr>
    </w:lvl>
  </w:abstractNum>
  <w:abstractNum w:abstractNumId="33">
    <w:nsid w:val="71384AC0"/>
    <w:multiLevelType w:val="singleLevel"/>
    <w:tmpl w:val="2A6A7FDC"/>
    <w:lvl w:ilvl="0">
      <w:start w:val="1"/>
      <w:numFmt w:val="bullet"/>
      <w:lvlText w:val="·"/>
      <w:lvlJc w:val="left"/>
      <w:pPr>
        <w:tabs>
          <w:tab w:val="num" w:pos="360"/>
        </w:tabs>
        <w:ind w:left="360" w:hanging="360"/>
      </w:pPr>
      <w:rPr>
        <w:rFonts w:ascii="Times New Roman" w:hAnsi="Times New Roman" w:hint="default"/>
      </w:rPr>
    </w:lvl>
  </w:abstractNum>
  <w:abstractNum w:abstractNumId="34">
    <w:nsid w:val="73641EAD"/>
    <w:multiLevelType w:val="singleLevel"/>
    <w:tmpl w:val="0C090005"/>
    <w:lvl w:ilvl="0">
      <w:start w:val="1"/>
      <w:numFmt w:val="bullet"/>
      <w:lvlText w:val=""/>
      <w:lvlJc w:val="left"/>
      <w:pPr>
        <w:tabs>
          <w:tab w:val="num" w:pos="360"/>
        </w:tabs>
        <w:ind w:left="360" w:hanging="360"/>
      </w:pPr>
      <w:rPr>
        <w:rFonts w:ascii="Wingdings" w:hAnsi="Wingdings" w:hint="default"/>
      </w:rPr>
    </w:lvl>
  </w:abstractNum>
  <w:abstractNum w:abstractNumId="35">
    <w:nsid w:val="74C32335"/>
    <w:multiLevelType w:val="singleLevel"/>
    <w:tmpl w:val="9BE65884"/>
    <w:lvl w:ilvl="0">
      <w:start w:val="9"/>
      <w:numFmt w:val="decimal"/>
      <w:lvlText w:val="%1."/>
      <w:lvlJc w:val="left"/>
      <w:pPr>
        <w:tabs>
          <w:tab w:val="num" w:pos="360"/>
        </w:tabs>
        <w:ind w:left="360" w:hanging="360"/>
      </w:pPr>
      <w:rPr>
        <w:rFonts w:cs="Times New Roman"/>
      </w:rPr>
    </w:lvl>
  </w:abstractNum>
  <w:abstractNum w:abstractNumId="36">
    <w:nsid w:val="787D12A3"/>
    <w:multiLevelType w:val="singleLevel"/>
    <w:tmpl w:val="35EE36FA"/>
    <w:lvl w:ilvl="0">
      <w:start w:val="1"/>
      <w:numFmt w:val="lowerLetter"/>
      <w:lvlText w:val="(%1)"/>
      <w:lvlJc w:val="left"/>
      <w:pPr>
        <w:tabs>
          <w:tab w:val="num" w:pos="360"/>
        </w:tabs>
        <w:ind w:left="360" w:hanging="360"/>
      </w:pPr>
      <w:rPr>
        <w:rFonts w:cs="Times New Roman" w:hint="default"/>
      </w:rPr>
    </w:lvl>
  </w:abstractNum>
  <w:abstractNum w:abstractNumId="37">
    <w:nsid w:val="78EB12AF"/>
    <w:multiLevelType w:val="singleLevel"/>
    <w:tmpl w:val="F9F6EB4C"/>
    <w:lvl w:ilvl="0">
      <w:start w:val="1"/>
      <w:numFmt w:val="bullet"/>
      <w:lvlText w:val="−"/>
      <w:lvlJc w:val="left"/>
      <w:pPr>
        <w:tabs>
          <w:tab w:val="num" w:pos="851"/>
        </w:tabs>
        <w:ind w:left="851" w:hanging="511"/>
      </w:pPr>
      <w:rPr>
        <w:rFonts w:ascii="Times New Roman" w:hAnsi="Times New Roman" w:hint="default"/>
      </w:rPr>
    </w:lvl>
  </w:abstractNum>
  <w:abstractNum w:abstractNumId="38">
    <w:nsid w:val="7F72072C"/>
    <w:multiLevelType w:val="singleLevel"/>
    <w:tmpl w:val="0C090001"/>
    <w:lvl w:ilvl="0">
      <w:start w:val="1"/>
      <w:numFmt w:val="bullet"/>
      <w:lvlText w:val=""/>
      <w:lvlJc w:val="left"/>
      <w:pPr>
        <w:tabs>
          <w:tab w:val="num" w:pos="360"/>
        </w:tabs>
        <w:ind w:left="360" w:hanging="360"/>
      </w:pPr>
      <w:rPr>
        <w:rFonts w:ascii="Symbol" w:hAnsi="Symbol" w:hint="default"/>
      </w:rPr>
    </w:lvl>
  </w:abstractNum>
  <w:num w:numId="1">
    <w:abstractNumId w:val="38"/>
  </w:num>
  <w:num w:numId="2">
    <w:abstractNumId w:val="12"/>
  </w:num>
  <w:num w:numId="3">
    <w:abstractNumId w:val="0"/>
  </w:num>
  <w:num w:numId="4">
    <w:abstractNumId w:val="29"/>
  </w:num>
  <w:num w:numId="5">
    <w:abstractNumId w:val="4"/>
  </w:num>
  <w:num w:numId="6">
    <w:abstractNumId w:val="16"/>
  </w:num>
  <w:num w:numId="7">
    <w:abstractNumId w:val="11"/>
  </w:num>
  <w:num w:numId="8">
    <w:abstractNumId w:val="13"/>
  </w:num>
  <w:num w:numId="9">
    <w:abstractNumId w:val="14"/>
  </w:num>
  <w:num w:numId="10">
    <w:abstractNumId w:val="9"/>
  </w:num>
  <w:num w:numId="11">
    <w:abstractNumId w:val="20"/>
  </w:num>
  <w:num w:numId="12">
    <w:abstractNumId w:val="26"/>
  </w:num>
  <w:num w:numId="13">
    <w:abstractNumId w:val="17"/>
  </w:num>
  <w:num w:numId="14">
    <w:abstractNumId w:val="36"/>
  </w:num>
  <w:num w:numId="15">
    <w:abstractNumId w:val="37"/>
  </w:num>
  <w:num w:numId="16">
    <w:abstractNumId w:val="19"/>
  </w:num>
  <w:num w:numId="17">
    <w:abstractNumId w:val="34"/>
  </w:num>
  <w:num w:numId="18">
    <w:abstractNumId w:val="15"/>
  </w:num>
  <w:num w:numId="19">
    <w:abstractNumId w:val="28"/>
  </w:num>
  <w:num w:numId="20">
    <w:abstractNumId w:val="35"/>
  </w:num>
  <w:num w:numId="21">
    <w:abstractNumId w:val="7"/>
  </w:num>
  <w:num w:numId="22">
    <w:abstractNumId w:val="10"/>
  </w:num>
  <w:num w:numId="23">
    <w:abstractNumId w:val="32"/>
  </w:num>
  <w:num w:numId="24">
    <w:abstractNumId w:val="1"/>
  </w:num>
  <w:num w:numId="25">
    <w:abstractNumId w:val="23"/>
  </w:num>
  <w:num w:numId="26">
    <w:abstractNumId w:val="27"/>
  </w:num>
  <w:num w:numId="27">
    <w:abstractNumId w:val="33"/>
  </w:num>
  <w:num w:numId="28">
    <w:abstractNumId w:val="31"/>
  </w:num>
  <w:num w:numId="29">
    <w:abstractNumId w:val="24"/>
  </w:num>
  <w:num w:numId="30">
    <w:abstractNumId w:val="25"/>
  </w:num>
  <w:num w:numId="31">
    <w:abstractNumId w:val="21"/>
  </w:num>
  <w:num w:numId="32">
    <w:abstractNumId w:val="30"/>
  </w:num>
  <w:num w:numId="33">
    <w:abstractNumId w:val="3"/>
  </w:num>
  <w:num w:numId="34">
    <w:abstractNumId w:val="5"/>
  </w:num>
  <w:num w:numId="35">
    <w:abstractNumId w:val="2"/>
  </w:num>
  <w:num w:numId="36">
    <w:abstractNumId w:val="18"/>
  </w:num>
  <w:num w:numId="37">
    <w:abstractNumId w:val="22"/>
  </w:num>
  <w:num w:numId="38">
    <w:abstractNumId w:val="6"/>
  </w:num>
  <w:num w:numId="3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stylePaneFormatFilter w:val="3F01"/>
  <w:defaultTabStop w:val="720"/>
  <w:doNotHyphenateCaps/>
  <w:displayHorizontalDrawingGridEvery w:val="0"/>
  <w:displayVerticalDrawingGridEvery w:val="0"/>
  <w:doNotUseMarginsForDrawingGridOrigin/>
  <w:noPunctuationKerning/>
  <w:characterSpacingControl w:val="doNotCompress"/>
  <w:hdrShapeDefaults>
    <o:shapedefaults v:ext="edit" spidmax="34817"/>
  </w:hdrShapeDefaults>
  <w:footnotePr>
    <w:footnote w:id="-1"/>
    <w:footnote w:id="0"/>
  </w:footnotePr>
  <w:endnotePr>
    <w:endnote w:id="-1"/>
    <w:endnote w:id="0"/>
  </w:endnotePr>
  <w:compat/>
  <w:rsids>
    <w:rsidRoot w:val="007235E2"/>
    <w:rsid w:val="00011044"/>
    <w:rsid w:val="00020B4C"/>
    <w:rsid w:val="00023825"/>
    <w:rsid w:val="0003305A"/>
    <w:rsid w:val="00085886"/>
    <w:rsid w:val="000C7765"/>
    <w:rsid w:val="000D7E0B"/>
    <w:rsid w:val="000E0978"/>
    <w:rsid w:val="000F341A"/>
    <w:rsid w:val="00103461"/>
    <w:rsid w:val="0010544D"/>
    <w:rsid w:val="00124914"/>
    <w:rsid w:val="00124D57"/>
    <w:rsid w:val="0013281C"/>
    <w:rsid w:val="00161B71"/>
    <w:rsid w:val="001913C1"/>
    <w:rsid w:val="001A511F"/>
    <w:rsid w:val="001B413C"/>
    <w:rsid w:val="001B6AD2"/>
    <w:rsid w:val="001F12E8"/>
    <w:rsid w:val="001F71D3"/>
    <w:rsid w:val="00201ACF"/>
    <w:rsid w:val="00234C51"/>
    <w:rsid w:val="00235D3A"/>
    <w:rsid w:val="0023676E"/>
    <w:rsid w:val="00242442"/>
    <w:rsid w:val="00266B61"/>
    <w:rsid w:val="002A2D41"/>
    <w:rsid w:val="002B59B2"/>
    <w:rsid w:val="002D764C"/>
    <w:rsid w:val="003004DA"/>
    <w:rsid w:val="003115BC"/>
    <w:rsid w:val="00316E49"/>
    <w:rsid w:val="003229E3"/>
    <w:rsid w:val="003268F4"/>
    <w:rsid w:val="003330E6"/>
    <w:rsid w:val="00340A26"/>
    <w:rsid w:val="003518B1"/>
    <w:rsid w:val="003579B9"/>
    <w:rsid w:val="00364346"/>
    <w:rsid w:val="00375004"/>
    <w:rsid w:val="00396454"/>
    <w:rsid w:val="003A097E"/>
    <w:rsid w:val="003B486D"/>
    <w:rsid w:val="003D20E5"/>
    <w:rsid w:val="003F19F9"/>
    <w:rsid w:val="003F5DA3"/>
    <w:rsid w:val="003F6B58"/>
    <w:rsid w:val="00412CDD"/>
    <w:rsid w:val="0043385A"/>
    <w:rsid w:val="00460529"/>
    <w:rsid w:val="0046223A"/>
    <w:rsid w:val="00473C85"/>
    <w:rsid w:val="004864FE"/>
    <w:rsid w:val="004A059D"/>
    <w:rsid w:val="004A25EB"/>
    <w:rsid w:val="004C7104"/>
    <w:rsid w:val="004D6937"/>
    <w:rsid w:val="00523A0A"/>
    <w:rsid w:val="0053225D"/>
    <w:rsid w:val="00555B3C"/>
    <w:rsid w:val="00556ADE"/>
    <w:rsid w:val="00577285"/>
    <w:rsid w:val="005846F5"/>
    <w:rsid w:val="00592BF8"/>
    <w:rsid w:val="005C64CB"/>
    <w:rsid w:val="0060228B"/>
    <w:rsid w:val="00644FCE"/>
    <w:rsid w:val="00653ADB"/>
    <w:rsid w:val="00674BB4"/>
    <w:rsid w:val="00694CF7"/>
    <w:rsid w:val="006A2C4F"/>
    <w:rsid w:val="006B589C"/>
    <w:rsid w:val="006C505C"/>
    <w:rsid w:val="006D42CB"/>
    <w:rsid w:val="006D6CA7"/>
    <w:rsid w:val="00705C8B"/>
    <w:rsid w:val="00707DC4"/>
    <w:rsid w:val="00711F84"/>
    <w:rsid w:val="007235E2"/>
    <w:rsid w:val="0072422E"/>
    <w:rsid w:val="00724BCB"/>
    <w:rsid w:val="0072692A"/>
    <w:rsid w:val="00736C54"/>
    <w:rsid w:val="007430EE"/>
    <w:rsid w:val="007506E3"/>
    <w:rsid w:val="007803FF"/>
    <w:rsid w:val="00781548"/>
    <w:rsid w:val="007F57E2"/>
    <w:rsid w:val="00832B61"/>
    <w:rsid w:val="008413AB"/>
    <w:rsid w:val="008428AF"/>
    <w:rsid w:val="008465BC"/>
    <w:rsid w:val="008649B9"/>
    <w:rsid w:val="008651BD"/>
    <w:rsid w:val="00877FA7"/>
    <w:rsid w:val="00882677"/>
    <w:rsid w:val="00884DE4"/>
    <w:rsid w:val="00895DBA"/>
    <w:rsid w:val="008A6C59"/>
    <w:rsid w:val="008B3ECD"/>
    <w:rsid w:val="008E3461"/>
    <w:rsid w:val="008E66BF"/>
    <w:rsid w:val="008F3F84"/>
    <w:rsid w:val="009062B7"/>
    <w:rsid w:val="009255B9"/>
    <w:rsid w:val="00936D9C"/>
    <w:rsid w:val="00946CDA"/>
    <w:rsid w:val="00946FDA"/>
    <w:rsid w:val="00977031"/>
    <w:rsid w:val="00991802"/>
    <w:rsid w:val="00997362"/>
    <w:rsid w:val="009A0071"/>
    <w:rsid w:val="009D7B00"/>
    <w:rsid w:val="009E299E"/>
    <w:rsid w:val="00A0140C"/>
    <w:rsid w:val="00A15EC6"/>
    <w:rsid w:val="00A247EC"/>
    <w:rsid w:val="00A34446"/>
    <w:rsid w:val="00A65305"/>
    <w:rsid w:val="00A70664"/>
    <w:rsid w:val="00A74511"/>
    <w:rsid w:val="00A75304"/>
    <w:rsid w:val="00AA7E80"/>
    <w:rsid w:val="00AB0A6D"/>
    <w:rsid w:val="00AB52A5"/>
    <w:rsid w:val="00AB638E"/>
    <w:rsid w:val="00AC4F81"/>
    <w:rsid w:val="00AE74E7"/>
    <w:rsid w:val="00AF1331"/>
    <w:rsid w:val="00B30BF2"/>
    <w:rsid w:val="00B31583"/>
    <w:rsid w:val="00B33EFB"/>
    <w:rsid w:val="00B36EED"/>
    <w:rsid w:val="00B4241E"/>
    <w:rsid w:val="00B477D0"/>
    <w:rsid w:val="00B47999"/>
    <w:rsid w:val="00B71FF6"/>
    <w:rsid w:val="00B74610"/>
    <w:rsid w:val="00B83A7E"/>
    <w:rsid w:val="00B9611A"/>
    <w:rsid w:val="00B96F86"/>
    <w:rsid w:val="00B97F15"/>
    <w:rsid w:val="00BA12A8"/>
    <w:rsid w:val="00BA1DA2"/>
    <w:rsid w:val="00BA4CED"/>
    <w:rsid w:val="00BC6180"/>
    <w:rsid w:val="00BD72FE"/>
    <w:rsid w:val="00BE4B4B"/>
    <w:rsid w:val="00BF67E2"/>
    <w:rsid w:val="00C031B0"/>
    <w:rsid w:val="00C17E56"/>
    <w:rsid w:val="00C5346B"/>
    <w:rsid w:val="00CB2063"/>
    <w:rsid w:val="00CC0CC9"/>
    <w:rsid w:val="00CE0FA0"/>
    <w:rsid w:val="00CE743B"/>
    <w:rsid w:val="00D31D36"/>
    <w:rsid w:val="00D54953"/>
    <w:rsid w:val="00D64D48"/>
    <w:rsid w:val="00D80669"/>
    <w:rsid w:val="00D87782"/>
    <w:rsid w:val="00D911E4"/>
    <w:rsid w:val="00D93539"/>
    <w:rsid w:val="00D9447C"/>
    <w:rsid w:val="00DB3BA1"/>
    <w:rsid w:val="00DC02BB"/>
    <w:rsid w:val="00DC38AD"/>
    <w:rsid w:val="00DF391F"/>
    <w:rsid w:val="00E14592"/>
    <w:rsid w:val="00E218FB"/>
    <w:rsid w:val="00E246FA"/>
    <w:rsid w:val="00E2662D"/>
    <w:rsid w:val="00E33EB3"/>
    <w:rsid w:val="00E60198"/>
    <w:rsid w:val="00E81CDD"/>
    <w:rsid w:val="00EC128A"/>
    <w:rsid w:val="00ED4BE8"/>
    <w:rsid w:val="00EF2130"/>
    <w:rsid w:val="00EF4023"/>
    <w:rsid w:val="00F03D9D"/>
    <w:rsid w:val="00F13201"/>
    <w:rsid w:val="00F215E8"/>
    <w:rsid w:val="00F32081"/>
    <w:rsid w:val="00F371F6"/>
    <w:rsid w:val="00F372E3"/>
    <w:rsid w:val="00F5173D"/>
    <w:rsid w:val="00F7163C"/>
    <w:rsid w:val="00F77B70"/>
    <w:rsid w:val="00FA2A17"/>
    <w:rsid w:val="00FA79C8"/>
    <w:rsid w:val="00FB741E"/>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AU" w:eastAsia="en-A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
    <w:name w:val="Normal"/>
    <w:qFormat/>
    <w:rsid w:val="001913C1"/>
    <w:rPr>
      <w:sz w:val="24"/>
      <w:szCs w:val="20"/>
      <w:lang w:eastAsia="en-US"/>
    </w:rPr>
  </w:style>
  <w:style w:type="paragraph" w:styleId="Heading1">
    <w:name w:val="heading 1"/>
    <w:basedOn w:val="Normal"/>
    <w:next w:val="Normal"/>
    <w:link w:val="Heading1Char"/>
    <w:uiPriority w:val="99"/>
    <w:qFormat/>
    <w:rsid w:val="001913C1"/>
    <w:pPr>
      <w:keepNext/>
      <w:spacing w:before="240" w:after="60"/>
      <w:outlineLvl w:val="0"/>
    </w:pPr>
    <w:rPr>
      <w:rFonts w:ascii="Arial" w:hAnsi="Arial"/>
      <w:b/>
      <w:color w:val="0000FF"/>
      <w:kern w:val="28"/>
      <w:sz w:val="28"/>
    </w:rPr>
  </w:style>
  <w:style w:type="paragraph" w:styleId="Heading2">
    <w:name w:val="heading 2"/>
    <w:basedOn w:val="Normal"/>
    <w:next w:val="Normal"/>
    <w:link w:val="Heading2Char"/>
    <w:uiPriority w:val="99"/>
    <w:qFormat/>
    <w:rsid w:val="001913C1"/>
    <w:pPr>
      <w:keepNext/>
      <w:ind w:left="1309"/>
      <w:outlineLvl w:val="1"/>
    </w:pPr>
    <w:rPr>
      <w:i/>
      <w:iCs/>
    </w:rPr>
  </w:style>
  <w:style w:type="paragraph" w:styleId="Heading3">
    <w:name w:val="heading 3"/>
    <w:basedOn w:val="Normal"/>
    <w:next w:val="Normal"/>
    <w:link w:val="Heading3Char"/>
    <w:uiPriority w:val="99"/>
    <w:qFormat/>
    <w:rsid w:val="001913C1"/>
    <w:pPr>
      <w:keepNext/>
      <w:numPr>
        <w:ilvl w:val="2"/>
        <w:numId w:val="3"/>
      </w:numPr>
      <w:spacing w:before="240" w:after="60"/>
      <w:outlineLvl w:val="2"/>
    </w:pPr>
    <w:rPr>
      <w:rFonts w:ascii="Arial" w:hAnsi="Arial"/>
      <w:b/>
      <w:color w:val="000000"/>
      <w:kern w:val="28"/>
    </w:rPr>
  </w:style>
  <w:style w:type="paragraph" w:styleId="Heading4">
    <w:name w:val="heading 4"/>
    <w:basedOn w:val="Normal"/>
    <w:next w:val="Normal"/>
    <w:link w:val="Heading4Char"/>
    <w:uiPriority w:val="99"/>
    <w:qFormat/>
    <w:rsid w:val="001913C1"/>
    <w:pPr>
      <w:keepNext/>
      <w:numPr>
        <w:ilvl w:val="3"/>
        <w:numId w:val="3"/>
      </w:numPr>
      <w:spacing w:before="240" w:after="60"/>
      <w:outlineLvl w:val="3"/>
    </w:pPr>
    <w:rPr>
      <w:rFonts w:ascii="Arial" w:hAnsi="Arial"/>
      <w:b/>
      <w:i/>
      <w:color w:val="0000FF"/>
      <w:kern w:val="28"/>
    </w:rPr>
  </w:style>
  <w:style w:type="paragraph" w:styleId="Heading5">
    <w:name w:val="heading 5"/>
    <w:basedOn w:val="Normal"/>
    <w:next w:val="Normal"/>
    <w:link w:val="Heading5Char"/>
    <w:uiPriority w:val="99"/>
    <w:qFormat/>
    <w:rsid w:val="001913C1"/>
    <w:pPr>
      <w:numPr>
        <w:ilvl w:val="4"/>
        <w:numId w:val="3"/>
      </w:numPr>
      <w:spacing w:before="240" w:after="60"/>
      <w:outlineLvl w:val="4"/>
    </w:pPr>
    <w:rPr>
      <w:rFonts w:ascii="Helvetica" w:hAnsi="Helvetica"/>
      <w:color w:val="0000FF"/>
      <w:kern w:val="28"/>
      <w:sz w:val="22"/>
    </w:rPr>
  </w:style>
  <w:style w:type="paragraph" w:styleId="Heading6">
    <w:name w:val="heading 6"/>
    <w:basedOn w:val="Normal"/>
    <w:next w:val="Normal"/>
    <w:link w:val="Heading6Char"/>
    <w:uiPriority w:val="99"/>
    <w:qFormat/>
    <w:rsid w:val="001913C1"/>
    <w:pPr>
      <w:numPr>
        <w:ilvl w:val="5"/>
        <w:numId w:val="3"/>
      </w:numPr>
      <w:spacing w:before="240" w:after="60"/>
      <w:outlineLvl w:val="5"/>
    </w:pPr>
    <w:rPr>
      <w:rFonts w:ascii="Helvetica" w:hAnsi="Helvetica"/>
      <w:i/>
      <w:color w:val="0000FF"/>
      <w:kern w:val="28"/>
      <w:sz w:val="22"/>
    </w:rPr>
  </w:style>
  <w:style w:type="paragraph" w:styleId="Heading7">
    <w:name w:val="heading 7"/>
    <w:basedOn w:val="Normal"/>
    <w:next w:val="Normal"/>
    <w:link w:val="Heading7Char"/>
    <w:uiPriority w:val="99"/>
    <w:qFormat/>
    <w:rsid w:val="001913C1"/>
    <w:pPr>
      <w:numPr>
        <w:ilvl w:val="6"/>
        <w:numId w:val="3"/>
      </w:numPr>
      <w:spacing w:before="240" w:after="60"/>
      <w:outlineLvl w:val="6"/>
    </w:pPr>
    <w:rPr>
      <w:rFonts w:ascii="Helvetica" w:hAnsi="Helvetica"/>
      <w:color w:val="0000FF"/>
      <w:kern w:val="28"/>
      <w:sz w:val="20"/>
    </w:rPr>
  </w:style>
  <w:style w:type="paragraph" w:styleId="Heading8">
    <w:name w:val="heading 8"/>
    <w:basedOn w:val="Normal"/>
    <w:next w:val="Normal"/>
    <w:link w:val="Heading8Char"/>
    <w:uiPriority w:val="99"/>
    <w:qFormat/>
    <w:rsid w:val="001913C1"/>
    <w:pPr>
      <w:numPr>
        <w:ilvl w:val="7"/>
        <w:numId w:val="3"/>
      </w:numPr>
      <w:spacing w:before="240" w:after="60"/>
      <w:outlineLvl w:val="7"/>
    </w:pPr>
    <w:rPr>
      <w:rFonts w:ascii="Helvetica" w:hAnsi="Helvetica"/>
      <w:i/>
      <w:color w:val="0000FF"/>
      <w:kern w:val="28"/>
      <w:sz w:val="20"/>
    </w:rPr>
  </w:style>
  <w:style w:type="paragraph" w:styleId="Heading9">
    <w:name w:val="heading 9"/>
    <w:basedOn w:val="Normal"/>
    <w:next w:val="Normal"/>
    <w:link w:val="Heading9Char"/>
    <w:uiPriority w:val="99"/>
    <w:qFormat/>
    <w:rsid w:val="001913C1"/>
    <w:pPr>
      <w:numPr>
        <w:ilvl w:val="8"/>
        <w:numId w:val="3"/>
      </w:numPr>
      <w:spacing w:before="240" w:after="60"/>
      <w:outlineLvl w:val="8"/>
    </w:pPr>
    <w:rPr>
      <w:rFonts w:ascii="Helvetica" w:hAnsi="Helvetica"/>
      <w:i/>
      <w:color w:val="0000FF"/>
      <w:kern w:val="28"/>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803FF"/>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7803FF"/>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7803FF"/>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7803FF"/>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7803FF"/>
    <w:rPr>
      <w:rFonts w:ascii="Calibri" w:hAnsi="Calibri" w:cs="Times New Roman"/>
      <w:b/>
      <w:bCs/>
      <w:i/>
      <w:iCs/>
      <w:sz w:val="26"/>
      <w:szCs w:val="26"/>
      <w:lang w:eastAsia="en-US"/>
    </w:rPr>
  </w:style>
  <w:style w:type="character" w:customStyle="1" w:styleId="Heading6Char">
    <w:name w:val="Heading 6 Char"/>
    <w:basedOn w:val="DefaultParagraphFont"/>
    <w:link w:val="Heading6"/>
    <w:uiPriority w:val="99"/>
    <w:semiHidden/>
    <w:locked/>
    <w:rsid w:val="007803FF"/>
    <w:rPr>
      <w:rFonts w:ascii="Calibri" w:hAnsi="Calibri" w:cs="Times New Roman"/>
      <w:b/>
      <w:bCs/>
      <w:sz w:val="22"/>
      <w:szCs w:val="22"/>
      <w:lang w:eastAsia="en-US"/>
    </w:rPr>
  </w:style>
  <w:style w:type="character" w:customStyle="1" w:styleId="Heading7Char">
    <w:name w:val="Heading 7 Char"/>
    <w:basedOn w:val="DefaultParagraphFont"/>
    <w:link w:val="Heading7"/>
    <w:uiPriority w:val="99"/>
    <w:semiHidden/>
    <w:locked/>
    <w:rsid w:val="007803FF"/>
    <w:rPr>
      <w:rFonts w:ascii="Calibri" w:hAnsi="Calibri" w:cs="Times New Roman"/>
      <w:sz w:val="24"/>
      <w:szCs w:val="24"/>
      <w:lang w:eastAsia="en-US"/>
    </w:rPr>
  </w:style>
  <w:style w:type="character" w:customStyle="1" w:styleId="Heading8Char">
    <w:name w:val="Heading 8 Char"/>
    <w:basedOn w:val="DefaultParagraphFont"/>
    <w:link w:val="Heading8"/>
    <w:uiPriority w:val="99"/>
    <w:semiHidden/>
    <w:locked/>
    <w:rsid w:val="007803FF"/>
    <w:rPr>
      <w:rFonts w:ascii="Calibri" w:hAnsi="Calibri" w:cs="Times New Roman"/>
      <w:i/>
      <w:iCs/>
      <w:sz w:val="24"/>
      <w:szCs w:val="24"/>
      <w:lang w:eastAsia="en-US"/>
    </w:rPr>
  </w:style>
  <w:style w:type="character" w:customStyle="1" w:styleId="Heading9Char">
    <w:name w:val="Heading 9 Char"/>
    <w:basedOn w:val="DefaultParagraphFont"/>
    <w:link w:val="Heading9"/>
    <w:uiPriority w:val="99"/>
    <w:semiHidden/>
    <w:locked/>
    <w:rsid w:val="007803FF"/>
    <w:rPr>
      <w:rFonts w:ascii="Cambria" w:hAnsi="Cambria" w:cs="Times New Roman"/>
      <w:sz w:val="22"/>
      <w:szCs w:val="22"/>
      <w:lang w:eastAsia="en-US"/>
    </w:rPr>
  </w:style>
  <w:style w:type="paragraph" w:styleId="BodyText">
    <w:name w:val="Body Text"/>
    <w:basedOn w:val="Normal"/>
    <w:link w:val="BodyTextChar"/>
    <w:uiPriority w:val="99"/>
    <w:rsid w:val="001913C1"/>
    <w:pPr>
      <w:ind w:right="-108"/>
    </w:pPr>
    <w:rPr>
      <w:sz w:val="22"/>
    </w:rPr>
  </w:style>
  <w:style w:type="character" w:customStyle="1" w:styleId="BodyTextChar">
    <w:name w:val="Body Text Char"/>
    <w:basedOn w:val="DefaultParagraphFont"/>
    <w:link w:val="BodyText"/>
    <w:uiPriority w:val="99"/>
    <w:semiHidden/>
    <w:locked/>
    <w:rsid w:val="007803FF"/>
    <w:rPr>
      <w:rFonts w:cs="Times New Roman"/>
      <w:sz w:val="24"/>
      <w:lang w:eastAsia="en-US"/>
    </w:rPr>
  </w:style>
  <w:style w:type="paragraph" w:customStyle="1" w:styleId="exco10">
    <w:name w:val="exco1.0"/>
    <w:basedOn w:val="Normal"/>
    <w:uiPriority w:val="99"/>
    <w:rsid w:val="001913C1"/>
    <w:pPr>
      <w:keepLines/>
      <w:tabs>
        <w:tab w:val="left" w:pos="720"/>
      </w:tabs>
      <w:spacing w:before="120" w:after="120" w:line="240" w:lineRule="exact"/>
      <w:ind w:left="1350" w:hanging="1440"/>
      <w:jc w:val="center"/>
    </w:pPr>
    <w:rPr>
      <w:rFonts w:ascii="Arial" w:hAnsi="Arial"/>
      <w:u w:val="single"/>
    </w:rPr>
  </w:style>
  <w:style w:type="paragraph" w:customStyle="1" w:styleId="DotPoint">
    <w:name w:val="Dot Point"/>
    <w:basedOn w:val="Normal"/>
    <w:uiPriority w:val="99"/>
    <w:rsid w:val="001913C1"/>
    <w:pPr>
      <w:tabs>
        <w:tab w:val="num" w:pos="850"/>
      </w:tabs>
      <w:ind w:left="850" w:hanging="850"/>
    </w:pPr>
    <w:rPr>
      <w:rFonts w:ascii="Arial" w:hAnsi="Arial"/>
      <w:color w:val="0000FF"/>
    </w:rPr>
  </w:style>
  <w:style w:type="paragraph" w:customStyle="1" w:styleId="DotPoint0">
    <w:name w:val="DotPoint"/>
    <w:basedOn w:val="Normal"/>
    <w:uiPriority w:val="99"/>
    <w:rsid w:val="001913C1"/>
    <w:pPr>
      <w:tabs>
        <w:tab w:val="num" w:pos="850"/>
      </w:tabs>
      <w:ind w:left="850" w:hanging="425"/>
    </w:pPr>
    <w:rPr>
      <w:rFonts w:ascii="Arial" w:hAnsi="Arial"/>
      <w:color w:val="0000FF"/>
    </w:rPr>
  </w:style>
  <w:style w:type="paragraph" w:customStyle="1" w:styleId="eltsnormal2">
    <w:name w:val="elts normal2"/>
    <w:basedOn w:val="Normal"/>
    <w:autoRedefine/>
    <w:uiPriority w:val="99"/>
    <w:rsid w:val="001913C1"/>
    <w:pPr>
      <w:spacing w:line="240" w:lineRule="exact"/>
    </w:pPr>
    <w:rPr>
      <w:b/>
      <w:bCs/>
      <w:color w:val="000000"/>
    </w:rPr>
  </w:style>
  <w:style w:type="paragraph" w:customStyle="1" w:styleId="AFFAHEADING">
    <w:name w:val="AFFAHEADING"/>
    <w:basedOn w:val="Normal"/>
    <w:next w:val="Heading1"/>
    <w:autoRedefine/>
    <w:uiPriority w:val="99"/>
    <w:rsid w:val="001913C1"/>
    <w:pPr>
      <w:spacing w:before="120" w:after="120"/>
      <w:ind w:left="360" w:right="706" w:firstLine="270"/>
      <w:jc w:val="center"/>
    </w:pPr>
    <w:rPr>
      <w:caps/>
      <w:color w:val="000000"/>
      <w:kern w:val="28"/>
      <w:u w:val="single"/>
    </w:rPr>
  </w:style>
  <w:style w:type="paragraph" w:customStyle="1" w:styleId="Paragraph">
    <w:name w:val="Paragraph"/>
    <w:basedOn w:val="Normal"/>
    <w:uiPriority w:val="99"/>
    <w:rsid w:val="001913C1"/>
    <w:pPr>
      <w:widowControl w:val="0"/>
      <w:spacing w:before="240"/>
    </w:pPr>
  </w:style>
  <w:style w:type="paragraph" w:customStyle="1" w:styleId="NumberPoint">
    <w:name w:val="NumberPoint"/>
    <w:basedOn w:val="Normal"/>
    <w:uiPriority w:val="99"/>
    <w:rsid w:val="001913C1"/>
    <w:pPr>
      <w:numPr>
        <w:numId w:val="25"/>
      </w:numPr>
      <w:spacing w:after="60"/>
    </w:pPr>
    <w:rPr>
      <w:kern w:val="28"/>
    </w:rPr>
  </w:style>
  <w:style w:type="paragraph" w:styleId="BodyTextIndent">
    <w:name w:val="Body Text Indent"/>
    <w:basedOn w:val="Normal"/>
    <w:link w:val="BodyTextIndentChar"/>
    <w:uiPriority w:val="99"/>
    <w:rsid w:val="001913C1"/>
    <w:pPr>
      <w:tabs>
        <w:tab w:val="left" w:pos="1418"/>
      </w:tabs>
      <w:ind w:left="1418"/>
      <w:jc w:val="center"/>
    </w:pPr>
  </w:style>
  <w:style w:type="character" w:customStyle="1" w:styleId="BodyTextIndentChar">
    <w:name w:val="Body Text Indent Char"/>
    <w:basedOn w:val="DefaultParagraphFont"/>
    <w:link w:val="BodyTextIndent"/>
    <w:uiPriority w:val="99"/>
    <w:semiHidden/>
    <w:locked/>
    <w:rsid w:val="007803FF"/>
    <w:rPr>
      <w:rFonts w:cs="Times New Roman"/>
      <w:sz w:val="24"/>
      <w:lang w:eastAsia="en-US"/>
    </w:rPr>
  </w:style>
  <w:style w:type="paragraph" w:styleId="BodyTextIndent2">
    <w:name w:val="Body Text Indent 2"/>
    <w:basedOn w:val="Normal"/>
    <w:link w:val="BodyTextIndent2Char"/>
    <w:uiPriority w:val="99"/>
    <w:rsid w:val="001913C1"/>
    <w:pPr>
      <w:ind w:left="1309"/>
    </w:pPr>
    <w:rPr>
      <w:i/>
    </w:rPr>
  </w:style>
  <w:style w:type="character" w:customStyle="1" w:styleId="BodyTextIndent2Char">
    <w:name w:val="Body Text Indent 2 Char"/>
    <w:basedOn w:val="DefaultParagraphFont"/>
    <w:link w:val="BodyTextIndent2"/>
    <w:uiPriority w:val="99"/>
    <w:semiHidden/>
    <w:locked/>
    <w:rsid w:val="007803FF"/>
    <w:rPr>
      <w:rFonts w:cs="Times New Roman"/>
      <w:sz w:val="24"/>
      <w:lang w:eastAsia="en-US"/>
    </w:rPr>
  </w:style>
  <w:style w:type="paragraph" w:styleId="BodyTextIndent3">
    <w:name w:val="Body Text Indent 3"/>
    <w:basedOn w:val="Normal"/>
    <w:link w:val="BodyTextIndent3Char"/>
    <w:uiPriority w:val="99"/>
    <w:rsid w:val="001913C1"/>
    <w:pPr>
      <w:tabs>
        <w:tab w:val="left" w:pos="1418"/>
      </w:tabs>
      <w:ind w:left="1418"/>
      <w:jc w:val="center"/>
    </w:pPr>
    <w:rPr>
      <w:i/>
      <w:iCs/>
    </w:rPr>
  </w:style>
  <w:style w:type="character" w:customStyle="1" w:styleId="BodyTextIndent3Char">
    <w:name w:val="Body Text Indent 3 Char"/>
    <w:basedOn w:val="DefaultParagraphFont"/>
    <w:link w:val="BodyTextIndent3"/>
    <w:uiPriority w:val="99"/>
    <w:semiHidden/>
    <w:locked/>
    <w:rsid w:val="007803FF"/>
    <w:rPr>
      <w:rFonts w:cs="Times New Roman"/>
      <w:sz w:val="16"/>
      <w:szCs w:val="16"/>
      <w:lang w:eastAsia="en-US"/>
    </w:rPr>
  </w:style>
  <w:style w:type="paragraph" w:styleId="Header">
    <w:name w:val="header"/>
    <w:basedOn w:val="Normal"/>
    <w:link w:val="HeaderChar"/>
    <w:uiPriority w:val="99"/>
    <w:rsid w:val="001913C1"/>
    <w:pPr>
      <w:tabs>
        <w:tab w:val="center" w:pos="4153"/>
        <w:tab w:val="right" w:pos="8306"/>
      </w:tabs>
    </w:pPr>
  </w:style>
  <w:style w:type="character" w:customStyle="1" w:styleId="HeaderChar">
    <w:name w:val="Header Char"/>
    <w:basedOn w:val="DefaultParagraphFont"/>
    <w:link w:val="Header"/>
    <w:uiPriority w:val="99"/>
    <w:semiHidden/>
    <w:locked/>
    <w:rsid w:val="007803FF"/>
    <w:rPr>
      <w:rFonts w:cs="Times New Roman"/>
      <w:sz w:val="24"/>
      <w:lang w:eastAsia="en-US"/>
    </w:rPr>
  </w:style>
  <w:style w:type="character" w:styleId="PageNumber">
    <w:name w:val="page number"/>
    <w:basedOn w:val="DefaultParagraphFont"/>
    <w:uiPriority w:val="99"/>
    <w:rsid w:val="001913C1"/>
    <w:rPr>
      <w:rFonts w:cs="Times New Roman"/>
    </w:rPr>
  </w:style>
  <w:style w:type="paragraph" w:styleId="Footer">
    <w:name w:val="footer"/>
    <w:basedOn w:val="Normal"/>
    <w:link w:val="FooterChar"/>
    <w:uiPriority w:val="99"/>
    <w:rsid w:val="001913C1"/>
    <w:pPr>
      <w:tabs>
        <w:tab w:val="center" w:pos="4153"/>
        <w:tab w:val="right" w:pos="8306"/>
      </w:tabs>
    </w:pPr>
  </w:style>
  <w:style w:type="character" w:customStyle="1" w:styleId="FooterChar">
    <w:name w:val="Footer Char"/>
    <w:basedOn w:val="DefaultParagraphFont"/>
    <w:link w:val="Footer"/>
    <w:uiPriority w:val="99"/>
    <w:locked/>
    <w:rsid w:val="007803FF"/>
    <w:rPr>
      <w:rFonts w:cs="Times New Roman"/>
      <w:sz w:val="24"/>
      <w:lang w:eastAsia="en-US"/>
    </w:rPr>
  </w:style>
  <w:style w:type="paragraph" w:styleId="BalloonText">
    <w:name w:val="Balloon Text"/>
    <w:basedOn w:val="Normal"/>
    <w:link w:val="BalloonTextChar"/>
    <w:uiPriority w:val="99"/>
    <w:semiHidden/>
    <w:rsid w:val="00B71F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803FF"/>
    <w:rPr>
      <w:rFonts w:cs="Times New Roman"/>
      <w:sz w:val="2"/>
      <w:lang w:eastAsia="en-US"/>
    </w:rPr>
  </w:style>
  <w:style w:type="paragraph" w:styleId="TOC1">
    <w:name w:val="toc 1"/>
    <w:basedOn w:val="Normal"/>
    <w:next w:val="Normal"/>
    <w:autoRedefine/>
    <w:uiPriority w:val="99"/>
    <w:semiHidden/>
    <w:rsid w:val="00BF67E2"/>
    <w:rPr>
      <w:szCs w:val="24"/>
    </w:rPr>
  </w:style>
  <w:style w:type="paragraph" w:styleId="ListParagraph">
    <w:name w:val="List Paragraph"/>
    <w:basedOn w:val="Normal"/>
    <w:uiPriority w:val="34"/>
    <w:qFormat/>
    <w:rsid w:val="00832B61"/>
    <w:pPr>
      <w:ind w:left="720"/>
      <w:contextualSpacing/>
    </w:pPr>
  </w:style>
  <w:style w:type="character" w:styleId="CommentReference">
    <w:name w:val="annotation reference"/>
    <w:basedOn w:val="DefaultParagraphFont"/>
    <w:uiPriority w:val="99"/>
    <w:semiHidden/>
    <w:unhideWhenUsed/>
    <w:locked/>
    <w:rsid w:val="00877FA7"/>
    <w:rPr>
      <w:sz w:val="16"/>
      <w:szCs w:val="16"/>
    </w:rPr>
  </w:style>
  <w:style w:type="paragraph" w:styleId="CommentText">
    <w:name w:val="annotation text"/>
    <w:basedOn w:val="Normal"/>
    <w:link w:val="CommentTextChar"/>
    <w:uiPriority w:val="99"/>
    <w:semiHidden/>
    <w:unhideWhenUsed/>
    <w:locked/>
    <w:rsid w:val="00877FA7"/>
    <w:rPr>
      <w:sz w:val="20"/>
    </w:rPr>
  </w:style>
  <w:style w:type="character" w:customStyle="1" w:styleId="CommentTextChar">
    <w:name w:val="Comment Text Char"/>
    <w:basedOn w:val="DefaultParagraphFont"/>
    <w:link w:val="CommentText"/>
    <w:uiPriority w:val="99"/>
    <w:semiHidden/>
    <w:rsid w:val="00877FA7"/>
    <w:rPr>
      <w:sz w:val="20"/>
      <w:szCs w:val="20"/>
      <w:lang w:eastAsia="en-US"/>
    </w:rPr>
  </w:style>
  <w:style w:type="paragraph" w:styleId="CommentSubject">
    <w:name w:val="annotation subject"/>
    <w:basedOn w:val="CommentText"/>
    <w:next w:val="CommentText"/>
    <w:link w:val="CommentSubjectChar"/>
    <w:uiPriority w:val="99"/>
    <w:semiHidden/>
    <w:unhideWhenUsed/>
    <w:locked/>
    <w:rsid w:val="00877FA7"/>
    <w:rPr>
      <w:b/>
      <w:bCs/>
    </w:rPr>
  </w:style>
  <w:style w:type="character" w:customStyle="1" w:styleId="CommentSubjectChar">
    <w:name w:val="Comment Subject Char"/>
    <w:basedOn w:val="CommentTextChar"/>
    <w:link w:val="CommentSubject"/>
    <w:uiPriority w:val="99"/>
    <w:semiHidden/>
    <w:rsid w:val="00877FA7"/>
    <w:rPr>
      <w:b/>
      <w:bCs/>
    </w:rPr>
  </w:style>
  <w:style w:type="paragraph" w:styleId="Revision">
    <w:name w:val="Revision"/>
    <w:hidden/>
    <w:uiPriority w:val="99"/>
    <w:semiHidden/>
    <w:rsid w:val="00877FA7"/>
    <w:rPr>
      <w:sz w:val="24"/>
      <w:szCs w:val="20"/>
      <w:lang w:eastAsia="en-US"/>
    </w:rPr>
  </w:style>
</w:styles>
</file>

<file path=word/webSettings.xml><?xml version="1.0" encoding="utf-8"?>
<w:webSettings xmlns:r="http://schemas.openxmlformats.org/officeDocument/2006/relationships" xmlns:w="http://schemas.openxmlformats.org/wordprocessingml/2006/main">
  <w:divs>
    <w:div w:id="2068793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A707F-4227-4042-8A3C-78BDF7A14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729</Words>
  <Characters>4383</Characters>
  <Application>Microsoft Office Word</Application>
  <DocSecurity>0</DocSecurity>
  <Lines>106</Lines>
  <Paragraphs>39</Paragraphs>
  <ScaleCrop>false</ScaleCrop>
  <HeadingPairs>
    <vt:vector size="2" baseType="variant">
      <vt:variant>
        <vt:lpstr>Title</vt:lpstr>
      </vt:variant>
      <vt:variant>
        <vt:i4>1</vt:i4>
      </vt:variant>
    </vt:vector>
  </HeadingPairs>
  <TitlesOfParts>
    <vt:vector size="1" baseType="lpstr">
      <vt:lpstr>Exco Template</vt:lpstr>
    </vt:vector>
  </TitlesOfParts>
  <Company>Department of Primary Industries and Energy</Company>
  <LinksUpToDate>false</LinksUpToDate>
  <CharactersWithSpaces>5073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Exco Template</dc:title>
  <dc:creator>DPIE User</dc:creator>
  <cp:lastModifiedBy>hilhma</cp:lastModifiedBy>
  <cp:revision>3</cp:revision>
  <cp:lastPrinted>2010-05-10T06:20:00Z</cp:lastPrinted>
  <dcterms:created xsi:type="dcterms:W3CDTF">2012-08-02T06:05:00Z</dcterms:created>
  <dcterms:modified xsi:type="dcterms:W3CDTF">2012-08-02T06:09:00Z</dcterms:modified>
</cp:coreProperties>
</file>