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C69" w:rsidRPr="00A02C7A" w:rsidRDefault="000B6C69" w:rsidP="00A02C7A">
      <w:pPr>
        <w:pStyle w:val="txtparagraphchar"/>
        <w:spacing w:before="120" w:beforeAutospacing="0" w:after="120" w:afterAutospacing="0" w:line="276" w:lineRule="auto"/>
        <w:jc w:val="center"/>
        <w:rPr>
          <w:b/>
          <w:bCs/>
          <w:u w:val="single"/>
        </w:rPr>
      </w:pPr>
      <w:r w:rsidRPr="00A02C7A">
        <w:rPr>
          <w:b/>
          <w:bCs/>
          <w:u w:val="single"/>
        </w:rPr>
        <w:t>EXPLANATORY STATEMENT</w:t>
      </w:r>
    </w:p>
    <w:p w:rsidR="00BB705F" w:rsidRDefault="00BB705F" w:rsidP="00A02C7A">
      <w:pPr>
        <w:pStyle w:val="txtparagraphchar"/>
        <w:spacing w:before="120" w:beforeAutospacing="0" w:after="120" w:afterAutospacing="0" w:line="276" w:lineRule="auto"/>
        <w:jc w:val="center"/>
        <w:rPr>
          <w:i/>
          <w:iCs/>
        </w:rPr>
      </w:pPr>
    </w:p>
    <w:p w:rsidR="00E8105A" w:rsidRPr="00A02C7A" w:rsidRDefault="00E8105A" w:rsidP="00A02C7A">
      <w:pPr>
        <w:pStyle w:val="txtparagraphchar"/>
        <w:spacing w:before="120" w:beforeAutospacing="0" w:after="120" w:afterAutospacing="0" w:line="276" w:lineRule="auto"/>
        <w:jc w:val="center"/>
      </w:pPr>
      <w:r w:rsidRPr="00A02C7A">
        <w:rPr>
          <w:i/>
          <w:iCs/>
        </w:rPr>
        <w:t>Classification (R 18+ Computer Games) Am</w:t>
      </w:r>
      <w:r w:rsidR="00D918FC">
        <w:rPr>
          <w:i/>
          <w:iCs/>
        </w:rPr>
        <w:t>endment Determination 2012 (No. 1</w:t>
      </w:r>
      <w:r w:rsidR="00D918FC" w:rsidRPr="00A02C7A">
        <w:rPr>
          <w:i/>
          <w:iCs/>
        </w:rPr>
        <w:t>)</w:t>
      </w:r>
    </w:p>
    <w:p w:rsidR="000B6C69" w:rsidRPr="00A02C7A" w:rsidRDefault="000B6C69" w:rsidP="00A02C7A">
      <w:pPr>
        <w:pStyle w:val="txtparagraphchar"/>
        <w:spacing w:before="120" w:beforeAutospacing="0" w:after="120" w:afterAutospacing="0" w:line="276" w:lineRule="auto"/>
        <w:jc w:val="center"/>
      </w:pPr>
      <w:r w:rsidRPr="00A02C7A">
        <w:t xml:space="preserve">Issued by the Authority of the Minister for </w:t>
      </w:r>
      <w:r w:rsidR="00491C95" w:rsidRPr="00A02C7A">
        <w:t>Justice</w:t>
      </w:r>
    </w:p>
    <w:p w:rsidR="00F32286" w:rsidRPr="00A02C7A" w:rsidRDefault="00F32286" w:rsidP="00A02C7A">
      <w:pPr>
        <w:pStyle w:val="txtparagraphchar"/>
        <w:spacing w:before="120" w:beforeAutospacing="0" w:after="120" w:afterAutospacing="0" w:line="276" w:lineRule="auto"/>
        <w:jc w:val="center"/>
      </w:pPr>
    </w:p>
    <w:p w:rsidR="00FB40E1" w:rsidRPr="00A02C7A" w:rsidRDefault="00FB40E1" w:rsidP="00A02C7A">
      <w:pPr>
        <w:pStyle w:val="charchar11"/>
        <w:spacing w:before="120" w:beforeAutospacing="0" w:after="120" w:afterAutospacing="0" w:line="276" w:lineRule="auto"/>
      </w:pPr>
      <w:r w:rsidRPr="00A02C7A">
        <w:t xml:space="preserve">The </w:t>
      </w:r>
      <w:r w:rsidRPr="00A02C7A">
        <w:rPr>
          <w:i/>
        </w:rPr>
        <w:t>Classification (Publications, Films and Computer Games) Act 1995</w:t>
      </w:r>
      <w:r w:rsidRPr="00A02C7A">
        <w:t xml:space="preserve"> (the Classification Act) facilitate</w:t>
      </w:r>
      <w:r w:rsidR="00513441" w:rsidRPr="00A02C7A">
        <w:t>s c</w:t>
      </w:r>
      <w:r w:rsidR="005C15BC" w:rsidRPr="00A02C7A">
        <w:t>lassification</w:t>
      </w:r>
      <w:r w:rsidRPr="00A02C7A">
        <w:t xml:space="preserve"> in Australia</w:t>
      </w:r>
      <w:r w:rsidR="00513441" w:rsidRPr="00A02C7A">
        <w:t xml:space="preserve"> by p</w:t>
      </w:r>
      <w:r w:rsidRPr="00A02C7A">
        <w:t>rovid</w:t>
      </w:r>
      <w:r w:rsidR="00513441" w:rsidRPr="00A02C7A">
        <w:t>ing</w:t>
      </w:r>
      <w:r w:rsidRPr="00A02C7A">
        <w:t xml:space="preserve"> for the classification of publications, films and computer games.</w:t>
      </w:r>
      <w:r w:rsidR="00BB705F">
        <w:t xml:space="preserve"> </w:t>
      </w:r>
      <w:r w:rsidR="00513441" w:rsidRPr="00A02C7A">
        <w:t xml:space="preserve">The Act is intended to form part of a Commonwealth, State and Territory </w:t>
      </w:r>
      <w:r w:rsidR="002172A7" w:rsidRPr="00A02C7A">
        <w:t>cooperative scheme for classification.</w:t>
      </w:r>
    </w:p>
    <w:p w:rsidR="00FB40E1" w:rsidRPr="00A02C7A" w:rsidRDefault="00C657B8" w:rsidP="00A02C7A">
      <w:pPr>
        <w:spacing w:before="120" w:after="120"/>
        <w:rPr>
          <w:rFonts w:ascii="Times New Roman" w:eastAsia="Times New Roman" w:hAnsi="Times New Roman" w:cs="Times New Roman"/>
          <w:b/>
          <w:sz w:val="24"/>
          <w:szCs w:val="24"/>
          <w:lang w:eastAsia="en-AU"/>
        </w:rPr>
      </w:pPr>
      <w:r w:rsidRPr="00A02C7A">
        <w:rPr>
          <w:rFonts w:ascii="Times New Roman" w:eastAsia="Times New Roman" w:hAnsi="Times New Roman" w:cs="Times New Roman"/>
          <w:b/>
          <w:sz w:val="24"/>
          <w:szCs w:val="24"/>
          <w:lang w:eastAsia="en-AU"/>
        </w:rPr>
        <w:t>Authority for making the i</w:t>
      </w:r>
      <w:r w:rsidR="00FB40E1" w:rsidRPr="00A02C7A">
        <w:rPr>
          <w:rFonts w:ascii="Times New Roman" w:eastAsia="Times New Roman" w:hAnsi="Times New Roman" w:cs="Times New Roman"/>
          <w:b/>
          <w:sz w:val="24"/>
          <w:szCs w:val="24"/>
          <w:lang w:eastAsia="en-AU"/>
        </w:rPr>
        <w:t>nstrument</w:t>
      </w:r>
    </w:p>
    <w:p w:rsidR="00FB40E1" w:rsidRPr="00A02C7A" w:rsidRDefault="00FB40E1" w:rsidP="00A02C7A">
      <w:pPr>
        <w:spacing w:before="120" w:after="120"/>
        <w:rPr>
          <w:rFonts w:ascii="Times New Roman" w:eastAsia="Times New Roman" w:hAnsi="Times New Roman" w:cs="Times New Roman"/>
          <w:sz w:val="24"/>
          <w:szCs w:val="24"/>
          <w:lang w:eastAsia="en-AU"/>
        </w:rPr>
      </w:pPr>
      <w:r w:rsidRPr="00A02C7A">
        <w:rPr>
          <w:rFonts w:ascii="Times New Roman" w:eastAsia="Times New Roman" w:hAnsi="Times New Roman" w:cs="Times New Roman"/>
          <w:sz w:val="24"/>
          <w:szCs w:val="24"/>
          <w:lang w:eastAsia="en-AU"/>
        </w:rPr>
        <w:t>Section 8 of the Classification Act provides that the Minister may, by legislative instrument, determine markings for each type of classification</w:t>
      </w:r>
      <w:r w:rsidR="002C5DF0" w:rsidRPr="00A02C7A">
        <w:rPr>
          <w:rFonts w:ascii="Times New Roman" w:eastAsia="Times New Roman" w:hAnsi="Times New Roman" w:cs="Times New Roman"/>
          <w:sz w:val="24"/>
          <w:szCs w:val="24"/>
          <w:lang w:eastAsia="en-AU"/>
        </w:rPr>
        <w:t>,</w:t>
      </w:r>
      <w:r w:rsidRPr="00A02C7A">
        <w:rPr>
          <w:rFonts w:ascii="Times New Roman" w:eastAsia="Times New Roman" w:hAnsi="Times New Roman" w:cs="Times New Roman"/>
          <w:sz w:val="24"/>
          <w:szCs w:val="24"/>
          <w:lang w:eastAsia="en-AU"/>
        </w:rPr>
        <w:t xml:space="preserve"> giving information about the classification</w:t>
      </w:r>
      <w:r w:rsidR="008F4040" w:rsidRPr="00A02C7A">
        <w:rPr>
          <w:rFonts w:ascii="Times New Roman" w:eastAsia="Times New Roman" w:hAnsi="Times New Roman" w:cs="Times New Roman"/>
          <w:sz w:val="24"/>
          <w:szCs w:val="24"/>
          <w:lang w:eastAsia="en-AU"/>
        </w:rPr>
        <w:t xml:space="preserve"> </w:t>
      </w:r>
      <w:r w:rsidRPr="00A02C7A">
        <w:rPr>
          <w:rFonts w:ascii="Times New Roman" w:eastAsia="Times New Roman" w:hAnsi="Times New Roman" w:cs="Times New Roman"/>
          <w:sz w:val="24"/>
          <w:szCs w:val="24"/>
          <w:lang w:eastAsia="en-AU"/>
        </w:rPr>
        <w:t>and the manner in which the markings are to be displayed.</w:t>
      </w:r>
    </w:p>
    <w:p w:rsidR="007F5D42" w:rsidRPr="00A02C7A" w:rsidRDefault="002C5DF0" w:rsidP="00A02C7A">
      <w:pPr>
        <w:spacing w:before="120" w:after="120"/>
        <w:rPr>
          <w:rFonts w:ascii="Times New Roman" w:hAnsi="Times New Roman" w:cs="Times New Roman"/>
          <w:sz w:val="24"/>
          <w:szCs w:val="24"/>
        </w:rPr>
      </w:pPr>
      <w:r w:rsidRPr="00A02C7A">
        <w:rPr>
          <w:rFonts w:ascii="Times New Roman" w:eastAsia="Times New Roman" w:hAnsi="Times New Roman" w:cs="Times New Roman"/>
          <w:sz w:val="24"/>
          <w:szCs w:val="24"/>
          <w:lang w:eastAsia="en-AU"/>
        </w:rPr>
        <w:t xml:space="preserve">Section 31 of the Classification Act provides that the Minister may, by legislative instrument, determine </w:t>
      </w:r>
      <w:r w:rsidRPr="00A02C7A">
        <w:rPr>
          <w:rFonts w:ascii="Times New Roman" w:hAnsi="Times New Roman" w:cs="Times New Roman"/>
          <w:sz w:val="24"/>
          <w:szCs w:val="24"/>
        </w:rPr>
        <w:t>a scheme for the advertising of unclassified films and unclassified computer games</w:t>
      </w:r>
      <w:r w:rsidR="007F5D42" w:rsidRPr="00A02C7A">
        <w:rPr>
          <w:rFonts w:ascii="Times New Roman" w:hAnsi="Times New Roman" w:cs="Times New Roman"/>
          <w:sz w:val="24"/>
          <w:szCs w:val="24"/>
        </w:rPr>
        <w:t xml:space="preserve">. </w:t>
      </w:r>
    </w:p>
    <w:p w:rsidR="007F5D42" w:rsidRPr="00A02C7A" w:rsidRDefault="007F5D42" w:rsidP="00A02C7A">
      <w:pPr>
        <w:spacing w:before="120" w:after="120"/>
        <w:rPr>
          <w:rFonts w:ascii="Times New Roman" w:eastAsia="Times New Roman" w:hAnsi="Times New Roman" w:cs="Times New Roman"/>
          <w:b/>
          <w:sz w:val="24"/>
          <w:szCs w:val="24"/>
          <w:lang w:eastAsia="en-AU"/>
        </w:rPr>
      </w:pPr>
      <w:r w:rsidRPr="00A02C7A">
        <w:rPr>
          <w:rFonts w:ascii="Times New Roman" w:eastAsia="Times New Roman" w:hAnsi="Times New Roman" w:cs="Times New Roman"/>
          <w:b/>
          <w:sz w:val="24"/>
          <w:szCs w:val="24"/>
          <w:lang w:eastAsia="en-AU"/>
        </w:rPr>
        <w:t>Issues g</w:t>
      </w:r>
      <w:r w:rsidR="00C657B8" w:rsidRPr="00A02C7A">
        <w:rPr>
          <w:rFonts w:ascii="Times New Roman" w:eastAsia="Times New Roman" w:hAnsi="Times New Roman" w:cs="Times New Roman"/>
          <w:b/>
          <w:sz w:val="24"/>
          <w:szCs w:val="24"/>
          <w:lang w:eastAsia="en-AU"/>
        </w:rPr>
        <w:t>iving rise to the need for the i</w:t>
      </w:r>
      <w:r w:rsidRPr="00A02C7A">
        <w:rPr>
          <w:rFonts w:ascii="Times New Roman" w:eastAsia="Times New Roman" w:hAnsi="Times New Roman" w:cs="Times New Roman"/>
          <w:b/>
          <w:sz w:val="24"/>
          <w:szCs w:val="24"/>
          <w:lang w:eastAsia="en-AU"/>
        </w:rPr>
        <w:t xml:space="preserve">nstrument </w:t>
      </w:r>
    </w:p>
    <w:p w:rsidR="00150964" w:rsidRPr="00A02C7A" w:rsidRDefault="00BB2A7A" w:rsidP="00A02C7A">
      <w:pPr>
        <w:spacing w:before="120" w:after="120"/>
        <w:rPr>
          <w:rFonts w:ascii="Times New Roman" w:hAnsi="Times New Roman" w:cs="Times New Roman"/>
          <w:sz w:val="24"/>
          <w:szCs w:val="24"/>
        </w:rPr>
      </w:pPr>
      <w:r>
        <w:rPr>
          <w:rFonts w:ascii="Times New Roman" w:hAnsi="Times New Roman" w:cs="Times New Roman"/>
          <w:sz w:val="24"/>
          <w:szCs w:val="24"/>
        </w:rPr>
        <w:t>T</w:t>
      </w:r>
      <w:r w:rsidR="00E85576" w:rsidRPr="00A02C7A">
        <w:rPr>
          <w:rFonts w:ascii="Times New Roman" w:hAnsi="Times New Roman" w:cs="Times New Roman"/>
          <w:sz w:val="24"/>
          <w:szCs w:val="24"/>
        </w:rPr>
        <w:t>he</w:t>
      </w:r>
      <w:r w:rsidR="00150964" w:rsidRPr="00A02C7A">
        <w:rPr>
          <w:rFonts w:ascii="Times New Roman" w:hAnsi="Times New Roman" w:cs="Times New Roman"/>
          <w:sz w:val="24"/>
          <w:szCs w:val="24"/>
        </w:rPr>
        <w:t xml:space="preserve"> </w:t>
      </w:r>
      <w:r>
        <w:rPr>
          <w:rFonts w:ascii="Times New Roman" w:hAnsi="Times New Roman" w:cs="Times New Roman"/>
          <w:sz w:val="24"/>
          <w:szCs w:val="24"/>
        </w:rPr>
        <w:t xml:space="preserve">current </w:t>
      </w:r>
      <w:r w:rsidR="00150964" w:rsidRPr="00A02C7A">
        <w:rPr>
          <w:rFonts w:ascii="Times New Roman" w:hAnsi="Times New Roman" w:cs="Times New Roman"/>
          <w:sz w:val="24"/>
          <w:szCs w:val="24"/>
        </w:rPr>
        <w:t>classification categories available for computer games under the Classification Act consist of G (General), PG (Parental Guidance), M (Mature), MA 15+ (Mature Accompanied) and RC (R</w:t>
      </w:r>
      <w:r w:rsidR="00E85576" w:rsidRPr="00A02C7A">
        <w:rPr>
          <w:rFonts w:ascii="Times New Roman" w:hAnsi="Times New Roman" w:cs="Times New Roman"/>
          <w:sz w:val="24"/>
          <w:szCs w:val="24"/>
        </w:rPr>
        <w:t xml:space="preserve">efused Classification). There </w:t>
      </w:r>
      <w:r w:rsidR="00337914">
        <w:rPr>
          <w:rFonts w:ascii="Times New Roman" w:hAnsi="Times New Roman" w:cs="Times New Roman"/>
          <w:sz w:val="24"/>
          <w:szCs w:val="24"/>
        </w:rPr>
        <w:t>is</w:t>
      </w:r>
      <w:r w:rsidR="00150964" w:rsidRPr="00A02C7A">
        <w:rPr>
          <w:rFonts w:ascii="Times New Roman" w:hAnsi="Times New Roman" w:cs="Times New Roman"/>
          <w:sz w:val="24"/>
          <w:szCs w:val="24"/>
        </w:rPr>
        <w:t xml:space="preserve"> no </w:t>
      </w:r>
      <w:r w:rsidR="005D4157" w:rsidRPr="00A02C7A">
        <w:rPr>
          <w:rFonts w:ascii="Times New Roman" w:hAnsi="Times New Roman" w:cs="Times New Roman"/>
          <w:sz w:val="24"/>
          <w:szCs w:val="24"/>
        </w:rPr>
        <w:t xml:space="preserve">R 18+ </w:t>
      </w:r>
      <w:r w:rsidR="00150964" w:rsidRPr="00A02C7A">
        <w:rPr>
          <w:rFonts w:ascii="Times New Roman" w:hAnsi="Times New Roman" w:cs="Times New Roman"/>
          <w:sz w:val="24"/>
          <w:szCs w:val="24"/>
        </w:rPr>
        <w:t>cat</w:t>
      </w:r>
      <w:r w:rsidR="00E85576" w:rsidRPr="00A02C7A">
        <w:rPr>
          <w:rFonts w:ascii="Times New Roman" w:hAnsi="Times New Roman" w:cs="Times New Roman"/>
          <w:sz w:val="24"/>
          <w:szCs w:val="24"/>
        </w:rPr>
        <w:t xml:space="preserve">egory for computer games that </w:t>
      </w:r>
      <w:r>
        <w:rPr>
          <w:rFonts w:ascii="Times New Roman" w:hAnsi="Times New Roman" w:cs="Times New Roman"/>
          <w:sz w:val="24"/>
          <w:szCs w:val="24"/>
        </w:rPr>
        <w:t>is</w:t>
      </w:r>
      <w:r w:rsidR="00150964" w:rsidRPr="00A02C7A">
        <w:rPr>
          <w:rFonts w:ascii="Times New Roman" w:hAnsi="Times New Roman" w:cs="Times New Roman"/>
          <w:sz w:val="24"/>
          <w:szCs w:val="24"/>
        </w:rPr>
        <w:t xml:space="preserve"> legally restricted to adults. </w:t>
      </w:r>
    </w:p>
    <w:p w:rsidR="00C657B8" w:rsidRPr="00A02C7A" w:rsidRDefault="00C657B8" w:rsidP="00A02C7A">
      <w:pPr>
        <w:spacing w:before="120" w:after="120"/>
        <w:rPr>
          <w:rFonts w:ascii="Times New Roman" w:hAnsi="Times New Roman" w:cs="Times New Roman"/>
          <w:sz w:val="24"/>
          <w:szCs w:val="24"/>
        </w:rPr>
      </w:pPr>
      <w:r w:rsidRPr="00A02C7A">
        <w:rPr>
          <w:rFonts w:ascii="Times New Roman" w:hAnsi="Times New Roman" w:cs="Times New Roman"/>
          <w:sz w:val="24"/>
          <w:szCs w:val="24"/>
        </w:rPr>
        <w:t xml:space="preserve">The passing by Parliament of the Classification (Publications, Films and Computer Games) Amendment (R 18+ Computer Games) Bill 2012 (the R 18+ Bill) </w:t>
      </w:r>
      <w:r w:rsidR="00FB3ACE">
        <w:rPr>
          <w:rFonts w:ascii="Times New Roman" w:hAnsi="Times New Roman" w:cs="Times New Roman"/>
          <w:sz w:val="24"/>
          <w:szCs w:val="24"/>
        </w:rPr>
        <w:t xml:space="preserve">will </w:t>
      </w:r>
      <w:r w:rsidRPr="00A02C7A">
        <w:rPr>
          <w:rFonts w:ascii="Times New Roman" w:hAnsi="Times New Roman" w:cs="Times New Roman"/>
          <w:sz w:val="24"/>
          <w:szCs w:val="24"/>
        </w:rPr>
        <w:t>amend the Classification Act to introduce an R 18+ (Restricted) cate</w:t>
      </w:r>
      <w:r w:rsidR="00D91F4C">
        <w:rPr>
          <w:rFonts w:ascii="Times New Roman" w:hAnsi="Times New Roman" w:cs="Times New Roman"/>
          <w:sz w:val="24"/>
          <w:szCs w:val="24"/>
        </w:rPr>
        <w:t>gory for computer games. The R </w:t>
      </w:r>
      <w:r w:rsidRPr="00A02C7A">
        <w:rPr>
          <w:rFonts w:ascii="Times New Roman" w:hAnsi="Times New Roman" w:cs="Times New Roman"/>
          <w:sz w:val="24"/>
          <w:szCs w:val="24"/>
        </w:rPr>
        <w:t xml:space="preserve">18+ Bill </w:t>
      </w:r>
      <w:r w:rsidR="005548E2" w:rsidRPr="00A02C7A">
        <w:rPr>
          <w:rFonts w:ascii="Times New Roman" w:hAnsi="Times New Roman" w:cs="Times New Roman"/>
          <w:sz w:val="24"/>
          <w:szCs w:val="24"/>
        </w:rPr>
        <w:t>commence</w:t>
      </w:r>
      <w:r w:rsidR="00FB3ACE">
        <w:rPr>
          <w:rFonts w:ascii="Times New Roman" w:hAnsi="Times New Roman" w:cs="Times New Roman"/>
          <w:sz w:val="24"/>
          <w:szCs w:val="24"/>
        </w:rPr>
        <w:t>s</w:t>
      </w:r>
      <w:r w:rsidR="005548E2" w:rsidRPr="00A02C7A">
        <w:rPr>
          <w:rFonts w:ascii="Times New Roman" w:hAnsi="Times New Roman" w:cs="Times New Roman"/>
          <w:sz w:val="24"/>
          <w:szCs w:val="24"/>
        </w:rPr>
        <w:t xml:space="preserve"> on 1 </w:t>
      </w:r>
      <w:r w:rsidRPr="00A02C7A">
        <w:rPr>
          <w:rFonts w:ascii="Times New Roman" w:hAnsi="Times New Roman" w:cs="Times New Roman"/>
          <w:sz w:val="24"/>
          <w:szCs w:val="24"/>
        </w:rPr>
        <w:t xml:space="preserve">January 2013. </w:t>
      </w:r>
    </w:p>
    <w:p w:rsidR="007F5D42" w:rsidRPr="00A02C7A" w:rsidRDefault="007F5D42" w:rsidP="00A02C7A">
      <w:pPr>
        <w:spacing w:before="120" w:after="120"/>
        <w:rPr>
          <w:rFonts w:ascii="Times New Roman" w:eastAsia="Times New Roman" w:hAnsi="Times New Roman" w:cs="Times New Roman"/>
          <w:b/>
          <w:sz w:val="24"/>
          <w:szCs w:val="24"/>
          <w:lang w:eastAsia="en-AU"/>
        </w:rPr>
      </w:pPr>
      <w:r w:rsidRPr="00A02C7A">
        <w:rPr>
          <w:rFonts w:ascii="Times New Roman" w:eastAsia="Times New Roman" w:hAnsi="Times New Roman" w:cs="Times New Roman"/>
          <w:b/>
          <w:sz w:val="24"/>
          <w:szCs w:val="24"/>
          <w:lang w:eastAsia="en-AU"/>
        </w:rPr>
        <w:t>Purpose of the instrument</w:t>
      </w:r>
    </w:p>
    <w:p w:rsidR="00953D27" w:rsidRPr="00A02C7A" w:rsidRDefault="00150964" w:rsidP="00A02C7A">
      <w:pPr>
        <w:spacing w:before="120" w:after="120"/>
        <w:rPr>
          <w:rFonts w:ascii="Times New Roman" w:hAnsi="Times New Roman" w:cs="Times New Roman"/>
          <w:sz w:val="24"/>
          <w:szCs w:val="24"/>
        </w:rPr>
      </w:pPr>
      <w:r w:rsidRPr="00A02C7A">
        <w:rPr>
          <w:rFonts w:ascii="Times New Roman" w:hAnsi="Times New Roman" w:cs="Times New Roman"/>
          <w:sz w:val="24"/>
          <w:szCs w:val="24"/>
        </w:rPr>
        <w:t xml:space="preserve">The </w:t>
      </w:r>
      <w:r w:rsidRPr="00A02C7A">
        <w:rPr>
          <w:rFonts w:ascii="Times New Roman" w:hAnsi="Times New Roman" w:cs="Times New Roman"/>
          <w:i/>
          <w:sz w:val="24"/>
          <w:szCs w:val="24"/>
        </w:rPr>
        <w:t xml:space="preserve">Classification (R 18+ Computer Games) Amendment Determination </w:t>
      </w:r>
      <w:r w:rsidR="00E8105A" w:rsidRPr="00A02C7A">
        <w:rPr>
          <w:rFonts w:ascii="Times New Roman" w:hAnsi="Times New Roman" w:cs="Times New Roman"/>
          <w:i/>
          <w:sz w:val="24"/>
          <w:szCs w:val="24"/>
        </w:rPr>
        <w:t>2012 (No</w:t>
      </w:r>
      <w:r w:rsidR="005C15BC" w:rsidRPr="00A02C7A">
        <w:rPr>
          <w:rFonts w:ascii="Times New Roman" w:hAnsi="Times New Roman" w:cs="Times New Roman"/>
          <w:i/>
          <w:sz w:val="24"/>
          <w:szCs w:val="24"/>
        </w:rPr>
        <w:t xml:space="preserve">. </w:t>
      </w:r>
      <w:r w:rsidR="00D918FC">
        <w:rPr>
          <w:rFonts w:ascii="Times New Roman" w:hAnsi="Times New Roman" w:cs="Times New Roman"/>
          <w:i/>
          <w:sz w:val="24"/>
          <w:szCs w:val="24"/>
        </w:rPr>
        <w:t>1</w:t>
      </w:r>
      <w:r w:rsidR="00E8105A" w:rsidRPr="00A02C7A">
        <w:rPr>
          <w:rFonts w:ascii="Times New Roman" w:hAnsi="Times New Roman" w:cs="Times New Roman"/>
          <w:i/>
          <w:sz w:val="24"/>
          <w:szCs w:val="24"/>
        </w:rPr>
        <w:t xml:space="preserve">) </w:t>
      </w:r>
      <w:r w:rsidRPr="00A02C7A">
        <w:rPr>
          <w:rFonts w:ascii="Times New Roman" w:hAnsi="Times New Roman" w:cs="Times New Roman"/>
          <w:sz w:val="24"/>
          <w:szCs w:val="24"/>
        </w:rPr>
        <w:t xml:space="preserve">is a </w:t>
      </w:r>
      <w:r w:rsidR="005C15BC" w:rsidRPr="00A02C7A">
        <w:rPr>
          <w:rFonts w:ascii="Times New Roman" w:hAnsi="Times New Roman" w:cs="Times New Roman"/>
          <w:sz w:val="24"/>
          <w:szCs w:val="24"/>
        </w:rPr>
        <w:t>consequential</w:t>
      </w:r>
      <w:r w:rsidRPr="00A02C7A">
        <w:rPr>
          <w:rFonts w:ascii="Times New Roman" w:hAnsi="Times New Roman" w:cs="Times New Roman"/>
          <w:sz w:val="24"/>
          <w:szCs w:val="24"/>
        </w:rPr>
        <w:t xml:space="preserve"> amendment </w:t>
      </w:r>
      <w:r w:rsidR="00950522" w:rsidRPr="00A02C7A">
        <w:rPr>
          <w:rFonts w:ascii="Times New Roman" w:hAnsi="Times New Roman" w:cs="Times New Roman"/>
          <w:sz w:val="24"/>
          <w:szCs w:val="24"/>
        </w:rPr>
        <w:t>necessitated by</w:t>
      </w:r>
      <w:r w:rsidRPr="00A02C7A">
        <w:rPr>
          <w:rFonts w:ascii="Times New Roman" w:hAnsi="Times New Roman" w:cs="Times New Roman"/>
          <w:sz w:val="24"/>
          <w:szCs w:val="24"/>
        </w:rPr>
        <w:t xml:space="preserve"> the passing of the R 18+ Bill. </w:t>
      </w:r>
    </w:p>
    <w:p w:rsidR="007F5D42" w:rsidRPr="00A02C7A" w:rsidRDefault="00150964" w:rsidP="00A02C7A">
      <w:pPr>
        <w:spacing w:before="120" w:after="120"/>
        <w:rPr>
          <w:rFonts w:ascii="Times New Roman" w:hAnsi="Times New Roman" w:cs="Times New Roman"/>
          <w:sz w:val="24"/>
          <w:szCs w:val="24"/>
        </w:rPr>
      </w:pPr>
      <w:r w:rsidRPr="00A02C7A">
        <w:rPr>
          <w:rFonts w:ascii="Times New Roman" w:hAnsi="Times New Roman" w:cs="Times New Roman"/>
          <w:sz w:val="24"/>
          <w:szCs w:val="24"/>
        </w:rPr>
        <w:t>This Instrument</w:t>
      </w:r>
      <w:r w:rsidR="007F5D42" w:rsidRPr="00A02C7A">
        <w:rPr>
          <w:rFonts w:ascii="Times New Roman" w:hAnsi="Times New Roman" w:cs="Times New Roman"/>
          <w:sz w:val="24"/>
          <w:szCs w:val="24"/>
        </w:rPr>
        <w:t xml:space="preserve"> </w:t>
      </w:r>
      <w:r w:rsidR="00BB2A7A">
        <w:rPr>
          <w:rFonts w:ascii="Times New Roman" w:hAnsi="Times New Roman" w:cs="Times New Roman"/>
          <w:sz w:val="24"/>
          <w:szCs w:val="24"/>
        </w:rPr>
        <w:t xml:space="preserve">will </w:t>
      </w:r>
      <w:r w:rsidR="007F5D42" w:rsidRPr="00A02C7A">
        <w:rPr>
          <w:rFonts w:ascii="Times New Roman" w:hAnsi="Times New Roman" w:cs="Times New Roman"/>
          <w:sz w:val="24"/>
          <w:szCs w:val="24"/>
        </w:rPr>
        <w:t xml:space="preserve">amend the </w:t>
      </w:r>
      <w:r w:rsidR="007F5D42" w:rsidRPr="00A02C7A">
        <w:rPr>
          <w:rFonts w:ascii="Times New Roman" w:hAnsi="Times New Roman" w:cs="Times New Roman"/>
          <w:i/>
          <w:sz w:val="24"/>
          <w:szCs w:val="24"/>
        </w:rPr>
        <w:t>Classification (</w:t>
      </w:r>
      <w:r w:rsidR="00633DF5" w:rsidRPr="00A02C7A">
        <w:rPr>
          <w:rFonts w:ascii="Times New Roman" w:hAnsi="Times New Roman" w:cs="Times New Roman"/>
          <w:i/>
          <w:sz w:val="24"/>
          <w:szCs w:val="24"/>
        </w:rPr>
        <w:t xml:space="preserve">Advertising of </w:t>
      </w:r>
      <w:r w:rsidR="007F5D42" w:rsidRPr="00A02C7A">
        <w:rPr>
          <w:rFonts w:ascii="Times New Roman" w:hAnsi="Times New Roman" w:cs="Times New Roman"/>
          <w:i/>
          <w:sz w:val="24"/>
          <w:szCs w:val="24"/>
        </w:rPr>
        <w:t>Unclassified Films and Computer Games Scheme) Determination 2009</w:t>
      </w:r>
      <w:r w:rsidR="007F5D42" w:rsidRPr="00A02C7A">
        <w:rPr>
          <w:rFonts w:ascii="Times New Roman" w:hAnsi="Times New Roman" w:cs="Times New Roman"/>
          <w:sz w:val="24"/>
          <w:szCs w:val="24"/>
        </w:rPr>
        <w:t xml:space="preserve"> (the Advertising </w:t>
      </w:r>
      <w:r w:rsidR="00950522" w:rsidRPr="00A02C7A">
        <w:rPr>
          <w:rFonts w:ascii="Times New Roman" w:hAnsi="Times New Roman" w:cs="Times New Roman"/>
          <w:sz w:val="24"/>
          <w:szCs w:val="24"/>
        </w:rPr>
        <w:t xml:space="preserve">Scheme </w:t>
      </w:r>
      <w:r w:rsidR="007F5D42" w:rsidRPr="00A02C7A">
        <w:rPr>
          <w:rFonts w:ascii="Times New Roman" w:hAnsi="Times New Roman" w:cs="Times New Roman"/>
          <w:sz w:val="24"/>
          <w:szCs w:val="24"/>
        </w:rPr>
        <w:t xml:space="preserve">Determination) and the </w:t>
      </w:r>
      <w:r w:rsidR="007F5D42" w:rsidRPr="00A02C7A">
        <w:rPr>
          <w:rFonts w:ascii="Times New Roman" w:hAnsi="Times New Roman" w:cs="Times New Roman"/>
          <w:i/>
          <w:sz w:val="24"/>
          <w:szCs w:val="24"/>
        </w:rPr>
        <w:t>Classification (Markings for Films and Computer Games) Determination 2007</w:t>
      </w:r>
      <w:r w:rsidR="007F5D42" w:rsidRPr="00A02C7A">
        <w:rPr>
          <w:rFonts w:ascii="Times New Roman" w:hAnsi="Times New Roman" w:cs="Times New Roman"/>
          <w:sz w:val="24"/>
          <w:szCs w:val="24"/>
        </w:rPr>
        <w:t xml:space="preserve"> (the Markings Determination)</w:t>
      </w:r>
      <w:r w:rsidR="00C03D69" w:rsidRPr="00A02C7A">
        <w:rPr>
          <w:rFonts w:ascii="Times New Roman" w:hAnsi="Times New Roman" w:cs="Times New Roman"/>
          <w:sz w:val="24"/>
          <w:szCs w:val="24"/>
        </w:rPr>
        <w:t xml:space="preserve"> to </w:t>
      </w:r>
      <w:r w:rsidR="00950522" w:rsidRPr="00A02C7A">
        <w:rPr>
          <w:rFonts w:ascii="Times New Roman" w:hAnsi="Times New Roman" w:cs="Times New Roman"/>
          <w:sz w:val="24"/>
          <w:szCs w:val="24"/>
        </w:rPr>
        <w:t xml:space="preserve">support </w:t>
      </w:r>
      <w:r w:rsidR="00C03D69" w:rsidRPr="00A02C7A">
        <w:rPr>
          <w:rFonts w:ascii="Times New Roman" w:hAnsi="Times New Roman" w:cs="Times New Roman"/>
          <w:sz w:val="24"/>
          <w:szCs w:val="24"/>
        </w:rPr>
        <w:t xml:space="preserve">the </w:t>
      </w:r>
      <w:r w:rsidR="00C81D2D" w:rsidRPr="00A02C7A">
        <w:rPr>
          <w:rFonts w:ascii="Times New Roman" w:hAnsi="Times New Roman" w:cs="Times New Roman"/>
          <w:sz w:val="24"/>
          <w:szCs w:val="24"/>
        </w:rPr>
        <w:t>introduction</w:t>
      </w:r>
      <w:r w:rsidR="00C03D69" w:rsidRPr="00A02C7A">
        <w:rPr>
          <w:rFonts w:ascii="Times New Roman" w:hAnsi="Times New Roman" w:cs="Times New Roman"/>
          <w:sz w:val="24"/>
          <w:szCs w:val="24"/>
        </w:rPr>
        <w:t xml:space="preserve"> of the R 18+ classification for computer games under the Classification Act</w:t>
      </w:r>
      <w:r w:rsidR="007F5D42" w:rsidRPr="00A02C7A">
        <w:rPr>
          <w:rFonts w:ascii="Times New Roman" w:hAnsi="Times New Roman" w:cs="Times New Roman"/>
          <w:sz w:val="24"/>
          <w:szCs w:val="24"/>
        </w:rPr>
        <w:t xml:space="preserve">. </w:t>
      </w:r>
    </w:p>
    <w:p w:rsidR="00FB3ACE" w:rsidRDefault="00FB3ACE" w:rsidP="00A02C7A">
      <w:pPr>
        <w:spacing w:before="120" w:after="120"/>
        <w:rPr>
          <w:rFonts w:ascii="Times New Roman" w:hAnsi="Times New Roman" w:cs="Times New Roman"/>
          <w:b/>
          <w:sz w:val="24"/>
          <w:szCs w:val="24"/>
        </w:rPr>
      </w:pPr>
    </w:p>
    <w:p w:rsidR="00FB3ACE" w:rsidRDefault="00FB3ACE" w:rsidP="00A02C7A">
      <w:pPr>
        <w:spacing w:before="120" w:after="120"/>
        <w:rPr>
          <w:rFonts w:ascii="Times New Roman" w:hAnsi="Times New Roman" w:cs="Times New Roman"/>
          <w:b/>
          <w:sz w:val="24"/>
          <w:szCs w:val="24"/>
        </w:rPr>
      </w:pPr>
    </w:p>
    <w:p w:rsidR="00FB3ACE" w:rsidRDefault="00FB3ACE" w:rsidP="00A02C7A">
      <w:pPr>
        <w:spacing w:before="120" w:after="120"/>
        <w:rPr>
          <w:rFonts w:ascii="Times New Roman" w:hAnsi="Times New Roman" w:cs="Times New Roman"/>
          <w:b/>
          <w:sz w:val="24"/>
          <w:szCs w:val="24"/>
        </w:rPr>
      </w:pPr>
    </w:p>
    <w:p w:rsidR="007F5D42" w:rsidRPr="00A02C7A" w:rsidRDefault="00950522" w:rsidP="00A02C7A">
      <w:pPr>
        <w:spacing w:before="120" w:after="120"/>
        <w:rPr>
          <w:rFonts w:ascii="Times New Roman" w:hAnsi="Times New Roman" w:cs="Times New Roman"/>
          <w:b/>
          <w:i/>
          <w:sz w:val="24"/>
          <w:szCs w:val="24"/>
        </w:rPr>
      </w:pPr>
      <w:r w:rsidRPr="00A02C7A">
        <w:rPr>
          <w:rFonts w:ascii="Times New Roman" w:hAnsi="Times New Roman" w:cs="Times New Roman"/>
          <w:b/>
          <w:sz w:val="24"/>
          <w:szCs w:val="24"/>
        </w:rPr>
        <w:lastRenderedPageBreak/>
        <w:t xml:space="preserve">Schedule 1 – </w:t>
      </w:r>
      <w:r w:rsidR="007F5D42" w:rsidRPr="00A02C7A">
        <w:rPr>
          <w:rFonts w:ascii="Times New Roman" w:hAnsi="Times New Roman" w:cs="Times New Roman"/>
          <w:b/>
          <w:sz w:val="24"/>
          <w:szCs w:val="24"/>
        </w:rPr>
        <w:t xml:space="preserve">Amendments to the </w:t>
      </w:r>
      <w:r w:rsidR="007F5D42" w:rsidRPr="00A02C7A">
        <w:rPr>
          <w:rFonts w:ascii="Times New Roman" w:hAnsi="Times New Roman" w:cs="Times New Roman"/>
          <w:b/>
          <w:i/>
          <w:sz w:val="24"/>
          <w:szCs w:val="24"/>
        </w:rPr>
        <w:t>Classification (</w:t>
      </w:r>
      <w:r w:rsidR="00633DF5" w:rsidRPr="00A02C7A">
        <w:rPr>
          <w:rFonts w:ascii="Times New Roman" w:hAnsi="Times New Roman" w:cs="Times New Roman"/>
          <w:b/>
          <w:i/>
          <w:sz w:val="24"/>
          <w:szCs w:val="24"/>
        </w:rPr>
        <w:t xml:space="preserve">Advertising of </w:t>
      </w:r>
      <w:r w:rsidR="007F5D42" w:rsidRPr="00A02C7A">
        <w:rPr>
          <w:rFonts w:ascii="Times New Roman" w:hAnsi="Times New Roman" w:cs="Times New Roman"/>
          <w:b/>
          <w:i/>
          <w:sz w:val="24"/>
          <w:szCs w:val="24"/>
        </w:rPr>
        <w:t>Unclassified Films and Computer Games Scheme) Determination 2009</w:t>
      </w:r>
    </w:p>
    <w:p w:rsidR="002F681D" w:rsidRPr="00A02C7A" w:rsidRDefault="00D250D8" w:rsidP="00A02C7A">
      <w:pPr>
        <w:spacing w:before="120" w:after="120"/>
        <w:rPr>
          <w:rFonts w:ascii="Times New Roman" w:hAnsi="Times New Roman" w:cs="Times New Roman"/>
          <w:sz w:val="24"/>
          <w:szCs w:val="24"/>
        </w:rPr>
      </w:pPr>
      <w:r w:rsidRPr="00A02C7A">
        <w:rPr>
          <w:rFonts w:ascii="Times New Roman" w:hAnsi="Times New Roman" w:cs="Times New Roman"/>
          <w:sz w:val="24"/>
          <w:szCs w:val="24"/>
        </w:rPr>
        <w:t>Currently, the</w:t>
      </w:r>
      <w:r w:rsidR="00950522" w:rsidRPr="00A02C7A">
        <w:rPr>
          <w:rFonts w:ascii="Times New Roman" w:hAnsi="Times New Roman" w:cs="Times New Roman"/>
          <w:sz w:val="24"/>
          <w:szCs w:val="24"/>
        </w:rPr>
        <w:t xml:space="preserve"> scheme set out in the</w:t>
      </w:r>
      <w:r w:rsidRPr="00A02C7A">
        <w:rPr>
          <w:rFonts w:ascii="Times New Roman" w:hAnsi="Times New Roman" w:cs="Times New Roman"/>
          <w:sz w:val="24"/>
          <w:szCs w:val="24"/>
        </w:rPr>
        <w:t xml:space="preserve"> </w:t>
      </w:r>
      <w:r w:rsidR="002F681D" w:rsidRPr="00A02C7A">
        <w:rPr>
          <w:rFonts w:ascii="Times New Roman" w:hAnsi="Times New Roman" w:cs="Times New Roman"/>
          <w:sz w:val="24"/>
          <w:szCs w:val="24"/>
        </w:rPr>
        <w:t xml:space="preserve">Advertising </w:t>
      </w:r>
      <w:r w:rsidR="00950522" w:rsidRPr="00A02C7A">
        <w:rPr>
          <w:rFonts w:ascii="Times New Roman" w:hAnsi="Times New Roman" w:cs="Times New Roman"/>
          <w:sz w:val="24"/>
          <w:szCs w:val="24"/>
        </w:rPr>
        <w:t xml:space="preserve">Scheme </w:t>
      </w:r>
      <w:r w:rsidRPr="00A02C7A">
        <w:rPr>
          <w:rFonts w:ascii="Times New Roman" w:hAnsi="Times New Roman" w:cs="Times New Roman"/>
          <w:sz w:val="24"/>
          <w:szCs w:val="24"/>
        </w:rPr>
        <w:t xml:space="preserve">Determination applies to unclassified films and computer games likely to be classified G, PG, M, </w:t>
      </w:r>
      <w:r w:rsidR="00C80933">
        <w:rPr>
          <w:rFonts w:ascii="Times New Roman" w:hAnsi="Times New Roman" w:cs="Times New Roman"/>
          <w:sz w:val="24"/>
          <w:szCs w:val="24"/>
        </w:rPr>
        <w:t xml:space="preserve">or </w:t>
      </w:r>
      <w:r w:rsidRPr="00A02C7A">
        <w:rPr>
          <w:rFonts w:ascii="Times New Roman" w:hAnsi="Times New Roman" w:cs="Times New Roman"/>
          <w:sz w:val="24"/>
          <w:szCs w:val="24"/>
        </w:rPr>
        <w:t xml:space="preserve">MA 15+ and for unclassified films likely to be classified R 18+. </w:t>
      </w:r>
    </w:p>
    <w:p w:rsidR="002F681D" w:rsidRPr="00A02C7A" w:rsidRDefault="002F681D" w:rsidP="00A02C7A">
      <w:pPr>
        <w:spacing w:before="120" w:after="120"/>
        <w:rPr>
          <w:rFonts w:ascii="Times New Roman" w:hAnsi="Times New Roman" w:cs="Times New Roman"/>
          <w:sz w:val="24"/>
          <w:szCs w:val="24"/>
        </w:rPr>
      </w:pPr>
      <w:r w:rsidRPr="00A02C7A">
        <w:rPr>
          <w:rFonts w:ascii="Times New Roman" w:hAnsi="Times New Roman" w:cs="Times New Roman"/>
          <w:sz w:val="24"/>
          <w:szCs w:val="24"/>
        </w:rPr>
        <w:t xml:space="preserve">This </w:t>
      </w:r>
      <w:r w:rsidR="00150964" w:rsidRPr="00A02C7A">
        <w:rPr>
          <w:rFonts w:ascii="Times New Roman" w:hAnsi="Times New Roman" w:cs="Times New Roman"/>
          <w:sz w:val="24"/>
          <w:szCs w:val="24"/>
        </w:rPr>
        <w:t>Instrument</w:t>
      </w:r>
      <w:r w:rsidRPr="00A02C7A">
        <w:rPr>
          <w:rFonts w:ascii="Times New Roman" w:hAnsi="Times New Roman" w:cs="Times New Roman"/>
          <w:sz w:val="24"/>
          <w:szCs w:val="24"/>
        </w:rPr>
        <w:t xml:space="preserve"> amend</w:t>
      </w:r>
      <w:r w:rsidR="00BB2A7A">
        <w:rPr>
          <w:rFonts w:ascii="Times New Roman" w:hAnsi="Times New Roman" w:cs="Times New Roman"/>
          <w:sz w:val="24"/>
          <w:szCs w:val="24"/>
        </w:rPr>
        <w:t>s</w:t>
      </w:r>
      <w:r w:rsidRPr="00A02C7A">
        <w:rPr>
          <w:rFonts w:ascii="Times New Roman" w:hAnsi="Times New Roman" w:cs="Times New Roman"/>
          <w:sz w:val="24"/>
          <w:szCs w:val="24"/>
        </w:rPr>
        <w:t xml:space="preserve"> the </w:t>
      </w:r>
      <w:r w:rsidR="0024123E" w:rsidRPr="00A02C7A">
        <w:rPr>
          <w:rFonts w:ascii="Times New Roman" w:hAnsi="Times New Roman" w:cs="Times New Roman"/>
          <w:sz w:val="24"/>
          <w:szCs w:val="24"/>
        </w:rPr>
        <w:t xml:space="preserve">Advertising of Unclassified Films and Computer Games Scheme (the Scheme) </w:t>
      </w:r>
      <w:r w:rsidR="00697D11" w:rsidRPr="00A02C7A">
        <w:rPr>
          <w:rFonts w:ascii="Times New Roman" w:hAnsi="Times New Roman" w:cs="Times New Roman"/>
          <w:sz w:val="24"/>
          <w:szCs w:val="24"/>
        </w:rPr>
        <w:t>to</w:t>
      </w:r>
      <w:r w:rsidRPr="00A02C7A">
        <w:rPr>
          <w:rFonts w:ascii="Times New Roman" w:hAnsi="Times New Roman" w:cs="Times New Roman"/>
          <w:sz w:val="24"/>
          <w:szCs w:val="24"/>
        </w:rPr>
        <w:t xml:space="preserve"> </w:t>
      </w:r>
      <w:r w:rsidR="00697D11" w:rsidRPr="00A02C7A">
        <w:rPr>
          <w:rFonts w:ascii="Times New Roman" w:hAnsi="Times New Roman" w:cs="Times New Roman"/>
          <w:sz w:val="24"/>
          <w:szCs w:val="24"/>
        </w:rPr>
        <w:t>apply</w:t>
      </w:r>
      <w:r w:rsidRPr="00A02C7A">
        <w:rPr>
          <w:rFonts w:ascii="Times New Roman" w:hAnsi="Times New Roman" w:cs="Times New Roman"/>
          <w:sz w:val="24"/>
          <w:szCs w:val="24"/>
        </w:rPr>
        <w:t xml:space="preserve"> to unclassified films and computer games likely to be classified G, PG, M, MA 15+, or R 18+. </w:t>
      </w:r>
    </w:p>
    <w:p w:rsidR="00697D11" w:rsidRPr="00A02C7A" w:rsidRDefault="00D250D8" w:rsidP="00A02C7A">
      <w:pPr>
        <w:spacing w:before="120" w:after="120"/>
        <w:rPr>
          <w:rFonts w:ascii="Times New Roman" w:hAnsi="Times New Roman" w:cs="Times New Roman"/>
          <w:sz w:val="24"/>
          <w:szCs w:val="24"/>
        </w:rPr>
      </w:pPr>
      <w:r w:rsidRPr="00A02C7A">
        <w:rPr>
          <w:rFonts w:ascii="Times New Roman" w:hAnsi="Times New Roman" w:cs="Times New Roman"/>
          <w:sz w:val="24"/>
          <w:szCs w:val="24"/>
        </w:rPr>
        <w:t xml:space="preserve">This </w:t>
      </w:r>
      <w:r w:rsidR="00150964" w:rsidRPr="00A02C7A">
        <w:rPr>
          <w:rFonts w:ascii="Times New Roman" w:hAnsi="Times New Roman" w:cs="Times New Roman"/>
          <w:sz w:val="24"/>
          <w:szCs w:val="24"/>
        </w:rPr>
        <w:t>Instrument</w:t>
      </w:r>
      <w:r w:rsidRPr="00A02C7A">
        <w:rPr>
          <w:rFonts w:ascii="Times New Roman" w:hAnsi="Times New Roman" w:cs="Times New Roman"/>
          <w:sz w:val="24"/>
          <w:szCs w:val="24"/>
        </w:rPr>
        <w:t xml:space="preserve"> amend</w:t>
      </w:r>
      <w:r w:rsidR="00950522" w:rsidRPr="00A02C7A">
        <w:rPr>
          <w:rFonts w:ascii="Times New Roman" w:hAnsi="Times New Roman" w:cs="Times New Roman"/>
          <w:sz w:val="24"/>
          <w:szCs w:val="24"/>
        </w:rPr>
        <w:t>s</w:t>
      </w:r>
      <w:r w:rsidRPr="00A02C7A">
        <w:rPr>
          <w:rFonts w:ascii="Times New Roman" w:hAnsi="Times New Roman" w:cs="Times New Roman"/>
          <w:sz w:val="24"/>
          <w:szCs w:val="24"/>
        </w:rPr>
        <w:t xml:space="preserve"> the definition of an unclassified computer game to </w:t>
      </w:r>
      <w:r w:rsidR="002F681D" w:rsidRPr="00A02C7A">
        <w:rPr>
          <w:rFonts w:ascii="Times New Roman" w:hAnsi="Times New Roman" w:cs="Times New Roman"/>
          <w:sz w:val="24"/>
          <w:szCs w:val="24"/>
        </w:rPr>
        <w:t xml:space="preserve">mean “… </w:t>
      </w:r>
      <w:r w:rsidRPr="00A02C7A">
        <w:rPr>
          <w:rFonts w:ascii="Times New Roman" w:hAnsi="Times New Roman" w:cs="Times New Roman"/>
          <w:sz w:val="24"/>
          <w:szCs w:val="24"/>
        </w:rPr>
        <w:t>a game likely to be classified G, PG, M, MA 15+ or R 18+.</w:t>
      </w:r>
      <w:r w:rsidR="002F681D" w:rsidRPr="00A02C7A">
        <w:rPr>
          <w:rFonts w:ascii="Times New Roman" w:hAnsi="Times New Roman" w:cs="Times New Roman"/>
          <w:sz w:val="24"/>
          <w:szCs w:val="24"/>
        </w:rPr>
        <w:t>”</w:t>
      </w:r>
      <w:r w:rsidRPr="00A02C7A">
        <w:rPr>
          <w:rFonts w:ascii="Times New Roman" w:hAnsi="Times New Roman" w:cs="Times New Roman"/>
          <w:sz w:val="24"/>
          <w:szCs w:val="24"/>
        </w:rPr>
        <w:t xml:space="preserve"> </w:t>
      </w:r>
      <w:proofErr w:type="gramStart"/>
      <w:r w:rsidR="00697D11" w:rsidRPr="00A02C7A">
        <w:rPr>
          <w:rFonts w:ascii="Times New Roman" w:hAnsi="Times New Roman" w:cs="Times New Roman"/>
          <w:sz w:val="24"/>
          <w:szCs w:val="24"/>
        </w:rPr>
        <w:t xml:space="preserve">This </w:t>
      </w:r>
      <w:r w:rsidR="0024123E" w:rsidRPr="00A02C7A">
        <w:rPr>
          <w:rFonts w:ascii="Times New Roman" w:hAnsi="Times New Roman" w:cs="Times New Roman"/>
          <w:sz w:val="24"/>
          <w:szCs w:val="24"/>
        </w:rPr>
        <w:t>means</w:t>
      </w:r>
      <w:r w:rsidR="00697D11" w:rsidRPr="00A02C7A">
        <w:rPr>
          <w:rFonts w:ascii="Times New Roman" w:hAnsi="Times New Roman" w:cs="Times New Roman"/>
          <w:sz w:val="24"/>
          <w:szCs w:val="24"/>
        </w:rPr>
        <w:t xml:space="preserve"> </w:t>
      </w:r>
      <w:r w:rsidR="006119C9" w:rsidRPr="00A02C7A">
        <w:rPr>
          <w:rFonts w:ascii="Times New Roman" w:hAnsi="Times New Roman" w:cs="Times New Roman"/>
          <w:sz w:val="24"/>
          <w:szCs w:val="24"/>
        </w:rPr>
        <w:t xml:space="preserve">that </w:t>
      </w:r>
      <w:r w:rsidR="00697D11" w:rsidRPr="00A02C7A">
        <w:rPr>
          <w:rFonts w:ascii="Times New Roman" w:hAnsi="Times New Roman" w:cs="Times New Roman"/>
          <w:sz w:val="24"/>
          <w:szCs w:val="24"/>
        </w:rPr>
        <w:t xml:space="preserve">unclassified computer </w:t>
      </w:r>
      <w:bookmarkStart w:id="0" w:name="_GoBack"/>
      <w:r w:rsidR="00697D11" w:rsidRPr="00A02C7A">
        <w:rPr>
          <w:rFonts w:ascii="Times New Roman" w:hAnsi="Times New Roman" w:cs="Times New Roman"/>
          <w:sz w:val="24"/>
          <w:szCs w:val="24"/>
        </w:rPr>
        <w:t>games likely to be classified R 18+ are</w:t>
      </w:r>
      <w:proofErr w:type="gramEnd"/>
      <w:r w:rsidR="00697D11" w:rsidRPr="00A02C7A">
        <w:rPr>
          <w:rFonts w:ascii="Times New Roman" w:hAnsi="Times New Roman" w:cs="Times New Roman"/>
          <w:sz w:val="24"/>
          <w:szCs w:val="24"/>
        </w:rPr>
        <w:t xml:space="preserve"> eligible for the </w:t>
      </w:r>
      <w:r w:rsidR="00D91F4C">
        <w:rPr>
          <w:rFonts w:ascii="Times New Roman" w:hAnsi="Times New Roman" w:cs="Times New Roman"/>
          <w:sz w:val="24"/>
          <w:szCs w:val="24"/>
        </w:rPr>
        <w:t>S</w:t>
      </w:r>
      <w:r w:rsidR="00697D11" w:rsidRPr="00A02C7A">
        <w:rPr>
          <w:rFonts w:ascii="Times New Roman" w:hAnsi="Times New Roman" w:cs="Times New Roman"/>
          <w:sz w:val="24"/>
          <w:szCs w:val="24"/>
        </w:rPr>
        <w:t xml:space="preserve">cheme. </w:t>
      </w:r>
    </w:p>
    <w:bookmarkEnd w:id="0"/>
    <w:p w:rsidR="00950522" w:rsidRPr="00A02C7A" w:rsidRDefault="002F681D" w:rsidP="00A02C7A">
      <w:pPr>
        <w:spacing w:before="120" w:after="120"/>
        <w:rPr>
          <w:rFonts w:ascii="Times New Roman" w:hAnsi="Times New Roman" w:cs="Times New Roman"/>
          <w:sz w:val="24"/>
          <w:szCs w:val="24"/>
        </w:rPr>
      </w:pPr>
      <w:r w:rsidRPr="00A02C7A">
        <w:rPr>
          <w:rFonts w:ascii="Times New Roman" w:hAnsi="Times New Roman" w:cs="Times New Roman"/>
          <w:sz w:val="24"/>
          <w:szCs w:val="24"/>
        </w:rPr>
        <w:t xml:space="preserve">This </w:t>
      </w:r>
      <w:r w:rsidR="00150964" w:rsidRPr="00A02C7A">
        <w:rPr>
          <w:rFonts w:ascii="Times New Roman" w:hAnsi="Times New Roman" w:cs="Times New Roman"/>
          <w:sz w:val="24"/>
          <w:szCs w:val="24"/>
        </w:rPr>
        <w:t>Instrument</w:t>
      </w:r>
      <w:r w:rsidRPr="00A02C7A">
        <w:rPr>
          <w:rFonts w:ascii="Times New Roman" w:hAnsi="Times New Roman" w:cs="Times New Roman"/>
          <w:sz w:val="24"/>
          <w:szCs w:val="24"/>
        </w:rPr>
        <w:t xml:space="preserve"> remove</w:t>
      </w:r>
      <w:r w:rsidR="00950522" w:rsidRPr="00A02C7A">
        <w:rPr>
          <w:rFonts w:ascii="Times New Roman" w:hAnsi="Times New Roman" w:cs="Times New Roman"/>
          <w:sz w:val="24"/>
          <w:szCs w:val="24"/>
        </w:rPr>
        <w:t>s</w:t>
      </w:r>
      <w:r w:rsidRPr="00A02C7A">
        <w:rPr>
          <w:rFonts w:ascii="Times New Roman" w:hAnsi="Times New Roman" w:cs="Times New Roman"/>
          <w:sz w:val="24"/>
          <w:szCs w:val="24"/>
        </w:rPr>
        <w:t xml:space="preserve"> “(for films only)” from the table at Clause 2.9. This aligns the advertising</w:t>
      </w:r>
      <w:r w:rsidR="0024123E" w:rsidRPr="00A02C7A">
        <w:rPr>
          <w:rFonts w:ascii="Times New Roman" w:hAnsi="Times New Roman" w:cs="Times New Roman"/>
          <w:sz w:val="24"/>
          <w:szCs w:val="24"/>
        </w:rPr>
        <w:t xml:space="preserve"> requirements</w:t>
      </w:r>
      <w:r w:rsidRPr="00A02C7A">
        <w:rPr>
          <w:rFonts w:ascii="Times New Roman" w:hAnsi="Times New Roman" w:cs="Times New Roman"/>
          <w:sz w:val="24"/>
          <w:szCs w:val="24"/>
        </w:rPr>
        <w:t xml:space="preserve"> for</w:t>
      </w:r>
      <w:r w:rsidR="00697D11" w:rsidRPr="00A02C7A">
        <w:rPr>
          <w:rFonts w:ascii="Times New Roman" w:hAnsi="Times New Roman" w:cs="Times New Roman"/>
          <w:sz w:val="24"/>
          <w:szCs w:val="24"/>
        </w:rPr>
        <w:t xml:space="preserve"> </w:t>
      </w:r>
      <w:r w:rsidRPr="00A02C7A">
        <w:rPr>
          <w:rFonts w:ascii="Times New Roman" w:hAnsi="Times New Roman" w:cs="Times New Roman"/>
          <w:sz w:val="24"/>
          <w:szCs w:val="24"/>
        </w:rPr>
        <w:t>films and computer games, meaning</w:t>
      </w:r>
      <w:r w:rsidR="00950522" w:rsidRPr="00A02C7A">
        <w:rPr>
          <w:rFonts w:ascii="Times New Roman" w:hAnsi="Times New Roman" w:cs="Times New Roman"/>
          <w:sz w:val="24"/>
          <w:szCs w:val="24"/>
        </w:rPr>
        <w:t xml:space="preserve"> that</w:t>
      </w:r>
      <w:r w:rsidR="007C2835" w:rsidRPr="00A02C7A">
        <w:rPr>
          <w:rFonts w:ascii="Times New Roman" w:hAnsi="Times New Roman" w:cs="Times New Roman"/>
          <w:sz w:val="24"/>
          <w:szCs w:val="24"/>
        </w:rPr>
        <w:t xml:space="preserve"> unclassified films or computer games assessed as being likely to be classified R 18+, MA 15+, M, PG or G may be advertised with </w:t>
      </w:r>
      <w:r w:rsidR="00950522" w:rsidRPr="00A02C7A">
        <w:rPr>
          <w:rFonts w:ascii="Times New Roman" w:hAnsi="Times New Roman" w:cs="Times New Roman"/>
          <w:sz w:val="24"/>
          <w:szCs w:val="24"/>
        </w:rPr>
        <w:t>films or</w:t>
      </w:r>
      <w:r w:rsidR="007C2835" w:rsidRPr="00A02C7A">
        <w:rPr>
          <w:rFonts w:ascii="Times New Roman" w:hAnsi="Times New Roman" w:cs="Times New Roman"/>
          <w:sz w:val="24"/>
          <w:szCs w:val="24"/>
        </w:rPr>
        <w:t xml:space="preserve"> computer games classified R 18+. </w:t>
      </w:r>
    </w:p>
    <w:p w:rsidR="007F5D42" w:rsidRPr="00A02C7A" w:rsidRDefault="00950522" w:rsidP="00A02C7A">
      <w:pPr>
        <w:spacing w:before="120" w:after="120"/>
        <w:rPr>
          <w:rFonts w:ascii="Times New Roman" w:hAnsi="Times New Roman" w:cs="Times New Roman"/>
          <w:b/>
          <w:sz w:val="24"/>
          <w:szCs w:val="24"/>
        </w:rPr>
      </w:pPr>
      <w:r w:rsidRPr="00A02C7A">
        <w:rPr>
          <w:rFonts w:ascii="Times New Roman" w:hAnsi="Times New Roman" w:cs="Times New Roman"/>
          <w:b/>
          <w:sz w:val="24"/>
          <w:szCs w:val="24"/>
        </w:rPr>
        <w:t xml:space="preserve">Schedule 2 – </w:t>
      </w:r>
      <w:r w:rsidR="007F5D42" w:rsidRPr="00A02C7A">
        <w:rPr>
          <w:rFonts w:ascii="Times New Roman" w:hAnsi="Times New Roman" w:cs="Times New Roman"/>
          <w:b/>
          <w:sz w:val="24"/>
          <w:szCs w:val="24"/>
        </w:rPr>
        <w:t xml:space="preserve">Amendments to the </w:t>
      </w:r>
      <w:r w:rsidR="007F5D42" w:rsidRPr="00A02C7A">
        <w:rPr>
          <w:rFonts w:ascii="Times New Roman" w:hAnsi="Times New Roman" w:cs="Times New Roman"/>
          <w:b/>
          <w:i/>
          <w:sz w:val="24"/>
          <w:szCs w:val="24"/>
        </w:rPr>
        <w:t>Classification (Markings for Films and Computer Games) Determination 2007</w:t>
      </w:r>
    </w:p>
    <w:p w:rsidR="00150964" w:rsidRPr="00A02C7A" w:rsidRDefault="00D250D8" w:rsidP="00A02C7A">
      <w:pPr>
        <w:spacing w:before="120" w:after="120"/>
        <w:rPr>
          <w:rFonts w:ascii="Times New Roman" w:hAnsi="Times New Roman" w:cs="Times New Roman"/>
          <w:sz w:val="24"/>
          <w:szCs w:val="24"/>
        </w:rPr>
      </w:pPr>
      <w:r w:rsidRPr="00A02C7A">
        <w:rPr>
          <w:rFonts w:ascii="Times New Roman" w:hAnsi="Times New Roman" w:cs="Times New Roman"/>
          <w:sz w:val="24"/>
          <w:szCs w:val="24"/>
        </w:rPr>
        <w:t>The amendment to the Markings Determination</w:t>
      </w:r>
      <w:r w:rsidR="00150964" w:rsidRPr="00A02C7A">
        <w:rPr>
          <w:rFonts w:ascii="Times New Roman" w:hAnsi="Times New Roman" w:cs="Times New Roman"/>
          <w:sz w:val="24"/>
          <w:szCs w:val="24"/>
        </w:rPr>
        <w:t xml:space="preserve"> </w:t>
      </w:r>
      <w:r w:rsidR="00697D11" w:rsidRPr="00A02C7A">
        <w:rPr>
          <w:rFonts w:ascii="Times New Roman" w:hAnsi="Times New Roman" w:cs="Times New Roman"/>
          <w:sz w:val="24"/>
          <w:szCs w:val="24"/>
        </w:rPr>
        <w:t>provide</w:t>
      </w:r>
      <w:r w:rsidR="00950522" w:rsidRPr="00A02C7A">
        <w:rPr>
          <w:rFonts w:ascii="Times New Roman" w:hAnsi="Times New Roman" w:cs="Times New Roman"/>
          <w:sz w:val="24"/>
          <w:szCs w:val="24"/>
        </w:rPr>
        <w:t>s</w:t>
      </w:r>
      <w:r w:rsidR="00697D11" w:rsidRPr="00A02C7A">
        <w:rPr>
          <w:rFonts w:ascii="Times New Roman" w:hAnsi="Times New Roman" w:cs="Times New Roman"/>
          <w:sz w:val="24"/>
          <w:szCs w:val="24"/>
        </w:rPr>
        <w:t xml:space="preserve"> a classification marking for </w:t>
      </w:r>
      <w:r w:rsidR="00150964" w:rsidRPr="00A02C7A">
        <w:rPr>
          <w:rFonts w:ascii="Times New Roman" w:hAnsi="Times New Roman" w:cs="Times New Roman"/>
          <w:sz w:val="24"/>
          <w:szCs w:val="24"/>
        </w:rPr>
        <w:t xml:space="preserve">computer games classified R 18+. </w:t>
      </w:r>
    </w:p>
    <w:p w:rsidR="00D250D8" w:rsidRPr="00A02C7A" w:rsidRDefault="00D250D8" w:rsidP="00A02C7A">
      <w:pPr>
        <w:spacing w:before="120" w:after="120"/>
        <w:rPr>
          <w:rFonts w:ascii="Times New Roman" w:hAnsi="Times New Roman" w:cs="Times New Roman"/>
          <w:sz w:val="24"/>
          <w:szCs w:val="24"/>
        </w:rPr>
      </w:pPr>
      <w:r w:rsidRPr="00A02C7A">
        <w:rPr>
          <w:rFonts w:ascii="Times New Roman" w:hAnsi="Times New Roman" w:cs="Times New Roman"/>
          <w:sz w:val="24"/>
          <w:szCs w:val="24"/>
        </w:rPr>
        <w:t xml:space="preserve">Specifically, the reference “for a film” in </w:t>
      </w:r>
      <w:proofErr w:type="spellStart"/>
      <w:r w:rsidRPr="00A02C7A">
        <w:rPr>
          <w:rFonts w:ascii="Times New Roman" w:hAnsi="Times New Roman" w:cs="Times New Roman"/>
          <w:sz w:val="24"/>
          <w:szCs w:val="24"/>
        </w:rPr>
        <w:t>para</w:t>
      </w:r>
      <w:proofErr w:type="spellEnd"/>
      <w:r w:rsidRPr="00A02C7A">
        <w:rPr>
          <w:rFonts w:ascii="Times New Roman" w:hAnsi="Times New Roman" w:cs="Times New Roman"/>
          <w:sz w:val="24"/>
          <w:szCs w:val="24"/>
        </w:rPr>
        <w:t xml:space="preserve"> 24(2</w:t>
      </w:r>
      <w:proofErr w:type="gramStart"/>
      <w:r w:rsidRPr="00A02C7A">
        <w:rPr>
          <w:rFonts w:ascii="Times New Roman" w:hAnsi="Times New Roman" w:cs="Times New Roman"/>
          <w:sz w:val="24"/>
          <w:szCs w:val="24"/>
        </w:rPr>
        <w:t>)(</w:t>
      </w:r>
      <w:proofErr w:type="gramEnd"/>
      <w:r w:rsidRPr="00A02C7A">
        <w:rPr>
          <w:rFonts w:ascii="Times New Roman" w:hAnsi="Times New Roman" w:cs="Times New Roman"/>
          <w:sz w:val="24"/>
          <w:szCs w:val="24"/>
        </w:rPr>
        <w:t xml:space="preserve">b) </w:t>
      </w:r>
      <w:r w:rsidR="00950522" w:rsidRPr="00A02C7A">
        <w:rPr>
          <w:rFonts w:ascii="Times New Roman" w:hAnsi="Times New Roman" w:cs="Times New Roman"/>
          <w:sz w:val="24"/>
          <w:szCs w:val="24"/>
        </w:rPr>
        <w:t>is</w:t>
      </w:r>
      <w:r w:rsidRPr="00A02C7A">
        <w:rPr>
          <w:rFonts w:ascii="Times New Roman" w:hAnsi="Times New Roman" w:cs="Times New Roman"/>
          <w:sz w:val="24"/>
          <w:szCs w:val="24"/>
        </w:rPr>
        <w:t xml:space="preserve"> </w:t>
      </w:r>
      <w:r w:rsidR="00F12EC1" w:rsidRPr="00A02C7A">
        <w:rPr>
          <w:rFonts w:ascii="Times New Roman" w:hAnsi="Times New Roman" w:cs="Times New Roman"/>
          <w:sz w:val="24"/>
          <w:szCs w:val="24"/>
        </w:rPr>
        <w:t xml:space="preserve">replaced </w:t>
      </w:r>
      <w:r w:rsidR="00697D11" w:rsidRPr="00A02C7A">
        <w:rPr>
          <w:rFonts w:ascii="Times New Roman" w:hAnsi="Times New Roman" w:cs="Times New Roman"/>
          <w:sz w:val="24"/>
          <w:szCs w:val="24"/>
        </w:rPr>
        <w:t>by</w:t>
      </w:r>
      <w:r w:rsidRPr="00A02C7A">
        <w:rPr>
          <w:rFonts w:ascii="Times New Roman" w:hAnsi="Times New Roman" w:cs="Times New Roman"/>
          <w:sz w:val="24"/>
          <w:szCs w:val="24"/>
        </w:rPr>
        <w:t xml:space="preserve"> “for a film or computer game”. This amendment align</w:t>
      </w:r>
      <w:r w:rsidR="00950522" w:rsidRPr="00A02C7A">
        <w:rPr>
          <w:rFonts w:ascii="Times New Roman" w:hAnsi="Times New Roman" w:cs="Times New Roman"/>
          <w:sz w:val="24"/>
          <w:szCs w:val="24"/>
        </w:rPr>
        <w:t>s</w:t>
      </w:r>
      <w:r w:rsidRPr="00A02C7A">
        <w:rPr>
          <w:rFonts w:ascii="Times New Roman" w:hAnsi="Times New Roman" w:cs="Times New Roman"/>
          <w:sz w:val="24"/>
          <w:szCs w:val="24"/>
        </w:rPr>
        <w:t xml:space="preserve"> the </w:t>
      </w:r>
      <w:r w:rsidR="00C80933">
        <w:rPr>
          <w:rFonts w:ascii="Times New Roman" w:hAnsi="Times New Roman" w:cs="Times New Roman"/>
          <w:sz w:val="24"/>
          <w:szCs w:val="24"/>
        </w:rPr>
        <w:t xml:space="preserve">classification </w:t>
      </w:r>
      <w:r w:rsidRPr="00A02C7A">
        <w:rPr>
          <w:rFonts w:ascii="Times New Roman" w:hAnsi="Times New Roman" w:cs="Times New Roman"/>
          <w:sz w:val="24"/>
          <w:szCs w:val="24"/>
        </w:rPr>
        <w:t xml:space="preserve">markings requirements for films and computer games classified R 18+ under the Classification Act. </w:t>
      </w:r>
    </w:p>
    <w:p w:rsidR="00D250D8" w:rsidRPr="00A02C7A" w:rsidRDefault="00D250D8" w:rsidP="00A02C7A">
      <w:pPr>
        <w:spacing w:before="120" w:after="120"/>
        <w:outlineLvl w:val="2"/>
        <w:rPr>
          <w:rFonts w:ascii="Times New Roman" w:hAnsi="Times New Roman" w:cs="Times New Roman"/>
          <w:b/>
          <w:sz w:val="24"/>
          <w:szCs w:val="24"/>
        </w:rPr>
      </w:pPr>
      <w:r w:rsidRPr="00A02C7A">
        <w:rPr>
          <w:rFonts w:ascii="Times New Roman" w:hAnsi="Times New Roman" w:cs="Times New Roman"/>
          <w:b/>
          <w:sz w:val="24"/>
          <w:szCs w:val="24"/>
        </w:rPr>
        <w:t>Commencement arrangements</w:t>
      </w:r>
    </w:p>
    <w:p w:rsidR="00D250D8" w:rsidRPr="00A02C7A" w:rsidRDefault="00D250D8" w:rsidP="00A02C7A">
      <w:pPr>
        <w:spacing w:before="120" w:after="120"/>
        <w:rPr>
          <w:rFonts w:ascii="Times New Roman" w:hAnsi="Times New Roman" w:cs="Times New Roman"/>
          <w:sz w:val="24"/>
          <w:szCs w:val="24"/>
        </w:rPr>
      </w:pPr>
      <w:r w:rsidRPr="00A02C7A">
        <w:rPr>
          <w:rFonts w:ascii="Times New Roman" w:hAnsi="Times New Roman" w:cs="Times New Roman"/>
          <w:sz w:val="24"/>
          <w:szCs w:val="24"/>
        </w:rPr>
        <w:t xml:space="preserve">The </w:t>
      </w:r>
      <w:r w:rsidRPr="00A02C7A">
        <w:rPr>
          <w:rFonts w:ascii="Times New Roman" w:hAnsi="Times New Roman" w:cs="Times New Roman"/>
          <w:i/>
          <w:sz w:val="24"/>
          <w:szCs w:val="24"/>
        </w:rPr>
        <w:t>Classification (R 18+ Computer Games) Amendment Determination 2012</w:t>
      </w:r>
      <w:r w:rsidR="00E8105A" w:rsidRPr="00A02C7A">
        <w:rPr>
          <w:rFonts w:ascii="Times New Roman" w:hAnsi="Times New Roman" w:cs="Times New Roman"/>
          <w:i/>
          <w:sz w:val="24"/>
          <w:szCs w:val="24"/>
        </w:rPr>
        <w:t xml:space="preserve"> (No</w:t>
      </w:r>
      <w:r w:rsidR="00D918FC">
        <w:rPr>
          <w:rFonts w:ascii="Times New Roman" w:hAnsi="Times New Roman" w:cs="Times New Roman"/>
          <w:i/>
          <w:sz w:val="24"/>
          <w:szCs w:val="24"/>
        </w:rPr>
        <w:t>. 1</w:t>
      </w:r>
      <w:r w:rsidR="00D918FC" w:rsidRPr="00A02C7A">
        <w:rPr>
          <w:rFonts w:ascii="Times New Roman" w:hAnsi="Times New Roman" w:cs="Times New Roman"/>
          <w:i/>
          <w:sz w:val="24"/>
          <w:szCs w:val="24"/>
        </w:rPr>
        <w:t>)</w:t>
      </w:r>
      <w:r w:rsidRPr="00A02C7A">
        <w:rPr>
          <w:rFonts w:ascii="Times New Roman" w:hAnsi="Times New Roman" w:cs="Times New Roman"/>
          <w:sz w:val="24"/>
          <w:szCs w:val="24"/>
        </w:rPr>
        <w:t xml:space="preserve"> </w:t>
      </w:r>
      <w:r w:rsidR="00C80933">
        <w:rPr>
          <w:rFonts w:ascii="Times New Roman" w:hAnsi="Times New Roman" w:cs="Times New Roman"/>
          <w:sz w:val="24"/>
          <w:szCs w:val="24"/>
        </w:rPr>
        <w:t xml:space="preserve">will commence </w:t>
      </w:r>
      <w:r w:rsidRPr="00A02C7A">
        <w:rPr>
          <w:rFonts w:ascii="Times New Roman" w:hAnsi="Times New Roman" w:cs="Times New Roman"/>
          <w:sz w:val="24"/>
          <w:szCs w:val="24"/>
        </w:rPr>
        <w:t xml:space="preserve">on 1 January 2013. This is the day on which the R 18+ classification category for computer games </w:t>
      </w:r>
      <w:r w:rsidR="00C80933">
        <w:rPr>
          <w:rFonts w:ascii="Times New Roman" w:hAnsi="Times New Roman" w:cs="Times New Roman"/>
          <w:sz w:val="24"/>
          <w:szCs w:val="24"/>
        </w:rPr>
        <w:t xml:space="preserve">will </w:t>
      </w:r>
      <w:r w:rsidRPr="00A02C7A">
        <w:rPr>
          <w:rFonts w:ascii="Times New Roman" w:hAnsi="Times New Roman" w:cs="Times New Roman"/>
          <w:sz w:val="24"/>
          <w:szCs w:val="24"/>
        </w:rPr>
        <w:t>commence under the</w:t>
      </w:r>
      <w:r w:rsidR="00C80933">
        <w:rPr>
          <w:rFonts w:ascii="Times New Roman" w:hAnsi="Times New Roman" w:cs="Times New Roman"/>
          <w:sz w:val="24"/>
          <w:szCs w:val="24"/>
        </w:rPr>
        <w:t xml:space="preserve"> Classification Act.</w:t>
      </w:r>
      <w:r w:rsidRPr="00A02C7A">
        <w:rPr>
          <w:rFonts w:ascii="Times New Roman" w:hAnsi="Times New Roman" w:cs="Times New Roman"/>
          <w:sz w:val="24"/>
          <w:szCs w:val="24"/>
        </w:rPr>
        <w:t xml:space="preserve"> </w:t>
      </w:r>
    </w:p>
    <w:p w:rsidR="00D250D8" w:rsidRPr="00A02C7A" w:rsidRDefault="005C15BC" w:rsidP="00A02C7A">
      <w:pPr>
        <w:spacing w:before="120" w:after="120"/>
        <w:rPr>
          <w:rFonts w:ascii="Times New Roman" w:hAnsi="Times New Roman" w:cs="Times New Roman"/>
          <w:sz w:val="24"/>
          <w:szCs w:val="24"/>
        </w:rPr>
      </w:pPr>
      <w:r w:rsidRPr="00A02C7A">
        <w:rPr>
          <w:rFonts w:ascii="Times New Roman" w:hAnsi="Times New Roman" w:cs="Times New Roman"/>
          <w:sz w:val="24"/>
          <w:szCs w:val="24"/>
        </w:rPr>
        <w:t xml:space="preserve">The Determination is a legislative instrument for the purposes of the </w:t>
      </w:r>
      <w:r w:rsidRPr="00A02C7A">
        <w:rPr>
          <w:rFonts w:ascii="Times New Roman" w:hAnsi="Times New Roman" w:cs="Times New Roman"/>
          <w:i/>
          <w:sz w:val="24"/>
          <w:szCs w:val="24"/>
        </w:rPr>
        <w:t>Legislative Instruments Act 2003</w:t>
      </w:r>
      <w:r w:rsidRPr="00A02C7A">
        <w:rPr>
          <w:rFonts w:ascii="Times New Roman" w:hAnsi="Times New Roman" w:cs="Times New Roman"/>
          <w:sz w:val="24"/>
          <w:szCs w:val="24"/>
        </w:rPr>
        <w:t xml:space="preserve"> (LIA). In accordance with subsections 44(1) and 54(1) of the LIA, it is not subject to disallowance or sunsetting because the Classification Act facilitates the establishment or operation of an intergovernmental scheme involving the Commonwealth and one or more of the States, and authorises the instrument to be made by the Minister. </w:t>
      </w:r>
    </w:p>
    <w:p w:rsidR="005C15BC" w:rsidRDefault="005C15BC" w:rsidP="00A02C7A">
      <w:pPr>
        <w:spacing w:before="120" w:after="120"/>
        <w:rPr>
          <w:rFonts w:ascii="Times New Roman" w:hAnsi="Times New Roman" w:cs="Times New Roman"/>
          <w:sz w:val="24"/>
          <w:szCs w:val="24"/>
        </w:rPr>
      </w:pPr>
    </w:p>
    <w:p w:rsidR="00921306" w:rsidRDefault="00921306" w:rsidP="00A02C7A">
      <w:pPr>
        <w:spacing w:before="120" w:after="120"/>
        <w:rPr>
          <w:rFonts w:ascii="Times New Roman" w:hAnsi="Times New Roman" w:cs="Times New Roman"/>
          <w:sz w:val="24"/>
          <w:szCs w:val="24"/>
        </w:rPr>
      </w:pPr>
    </w:p>
    <w:p w:rsidR="00921306" w:rsidRPr="00A02C7A" w:rsidRDefault="00921306" w:rsidP="00A02C7A">
      <w:pPr>
        <w:spacing w:before="120" w:after="120"/>
        <w:rPr>
          <w:rFonts w:ascii="Times New Roman" w:hAnsi="Times New Roman" w:cs="Times New Roman"/>
          <w:sz w:val="24"/>
          <w:szCs w:val="24"/>
        </w:rPr>
      </w:pPr>
    </w:p>
    <w:p w:rsidR="002C5DF0" w:rsidRPr="00A02C7A" w:rsidRDefault="00BC551F" w:rsidP="00A02C7A">
      <w:pPr>
        <w:spacing w:before="120" w:after="120"/>
        <w:rPr>
          <w:rFonts w:ascii="Times New Roman" w:hAnsi="Times New Roman" w:cs="Times New Roman"/>
          <w:sz w:val="24"/>
          <w:szCs w:val="24"/>
        </w:rPr>
      </w:pPr>
      <w:r w:rsidRPr="00A02C7A">
        <w:rPr>
          <w:rFonts w:ascii="Times New Roman" w:hAnsi="Times New Roman" w:cs="Times New Roman"/>
          <w:sz w:val="24"/>
          <w:szCs w:val="24"/>
        </w:rPr>
        <w:t>The Hon Jason Clare MP</w:t>
      </w:r>
    </w:p>
    <w:p w:rsidR="00BC551F" w:rsidRPr="00A02C7A" w:rsidRDefault="00BC551F" w:rsidP="00A02C7A">
      <w:pPr>
        <w:spacing w:before="120" w:after="120"/>
        <w:rPr>
          <w:rFonts w:ascii="Times New Roman" w:hAnsi="Times New Roman" w:cs="Times New Roman"/>
          <w:sz w:val="24"/>
          <w:szCs w:val="24"/>
        </w:rPr>
      </w:pPr>
      <w:r w:rsidRPr="00A02C7A">
        <w:rPr>
          <w:rFonts w:ascii="Times New Roman" w:hAnsi="Times New Roman" w:cs="Times New Roman"/>
          <w:sz w:val="24"/>
          <w:szCs w:val="24"/>
        </w:rPr>
        <w:t xml:space="preserve">Minister for </w:t>
      </w:r>
      <w:r w:rsidR="00491C95" w:rsidRPr="00A02C7A">
        <w:rPr>
          <w:rFonts w:ascii="Times New Roman" w:hAnsi="Times New Roman" w:cs="Times New Roman"/>
          <w:sz w:val="24"/>
          <w:szCs w:val="24"/>
        </w:rPr>
        <w:t>Justice</w:t>
      </w:r>
      <w:r w:rsidRPr="00A02C7A">
        <w:rPr>
          <w:rFonts w:ascii="Times New Roman" w:hAnsi="Times New Roman" w:cs="Times New Roman"/>
          <w:sz w:val="24"/>
          <w:szCs w:val="24"/>
        </w:rPr>
        <w:t xml:space="preserve"> </w:t>
      </w:r>
    </w:p>
    <w:p w:rsidR="00D2743F" w:rsidRPr="00A02C7A" w:rsidRDefault="00D2743F" w:rsidP="00A02C7A">
      <w:pPr>
        <w:spacing w:before="120" w:after="120"/>
        <w:rPr>
          <w:rFonts w:ascii="Times New Roman" w:hAnsi="Times New Roman" w:cs="Times New Roman"/>
          <w:sz w:val="24"/>
          <w:szCs w:val="24"/>
        </w:rPr>
      </w:pPr>
    </w:p>
    <w:p w:rsidR="00D2743F" w:rsidRPr="00A02C7A" w:rsidRDefault="00D2743F" w:rsidP="00A02C7A">
      <w:pPr>
        <w:spacing w:before="120" w:after="120"/>
        <w:jc w:val="center"/>
        <w:rPr>
          <w:rFonts w:ascii="Times New Roman" w:hAnsi="Times New Roman" w:cs="Times New Roman"/>
          <w:b/>
          <w:sz w:val="24"/>
          <w:szCs w:val="24"/>
        </w:rPr>
      </w:pPr>
      <w:r w:rsidRPr="00A02C7A">
        <w:rPr>
          <w:rFonts w:ascii="Times New Roman" w:hAnsi="Times New Roman" w:cs="Times New Roman"/>
          <w:b/>
          <w:sz w:val="24"/>
          <w:szCs w:val="24"/>
        </w:rPr>
        <w:lastRenderedPageBreak/>
        <w:t>Statement of Compatibility with Human Rights</w:t>
      </w:r>
    </w:p>
    <w:p w:rsidR="00D2743F" w:rsidRPr="00A02C7A" w:rsidRDefault="00D2743F" w:rsidP="00A02C7A">
      <w:pPr>
        <w:spacing w:before="120" w:after="120"/>
        <w:jc w:val="center"/>
        <w:rPr>
          <w:rFonts w:ascii="Times New Roman" w:hAnsi="Times New Roman" w:cs="Times New Roman"/>
          <w:i/>
          <w:sz w:val="24"/>
          <w:szCs w:val="24"/>
        </w:rPr>
      </w:pPr>
      <w:r w:rsidRPr="00A02C7A">
        <w:rPr>
          <w:rFonts w:ascii="Times New Roman" w:hAnsi="Times New Roman" w:cs="Times New Roman"/>
          <w:i/>
          <w:sz w:val="24"/>
          <w:szCs w:val="24"/>
        </w:rPr>
        <w:t>Prepared in accordance with Part 3 of the Human Rights (Parliamentary Scrutiny) Act 2011</w:t>
      </w:r>
    </w:p>
    <w:p w:rsidR="00D2743F" w:rsidRPr="00A02C7A" w:rsidRDefault="00D2743F" w:rsidP="00A02C7A">
      <w:pPr>
        <w:tabs>
          <w:tab w:val="left" w:pos="7947"/>
        </w:tabs>
        <w:spacing w:before="120" w:after="120"/>
        <w:ind w:firstLine="720"/>
        <w:jc w:val="both"/>
        <w:rPr>
          <w:rFonts w:ascii="Times New Roman" w:hAnsi="Times New Roman" w:cs="Times New Roman"/>
          <w:b/>
          <w:i/>
          <w:sz w:val="24"/>
          <w:szCs w:val="24"/>
        </w:rPr>
      </w:pPr>
      <w:r w:rsidRPr="00A02C7A">
        <w:rPr>
          <w:rFonts w:ascii="Times New Roman" w:hAnsi="Times New Roman" w:cs="Times New Roman"/>
          <w:b/>
          <w:i/>
          <w:sz w:val="24"/>
          <w:szCs w:val="24"/>
        </w:rPr>
        <w:t>Classification (R 18+ Computer Games) Amendment Determination 2012 (No.</w:t>
      </w:r>
      <w:r w:rsidR="00D918FC">
        <w:rPr>
          <w:rFonts w:ascii="Times New Roman" w:hAnsi="Times New Roman" w:cs="Times New Roman"/>
          <w:b/>
          <w:i/>
          <w:sz w:val="24"/>
          <w:szCs w:val="24"/>
        </w:rPr>
        <w:t xml:space="preserve"> 1</w:t>
      </w:r>
      <w:r w:rsidRPr="00A02C7A">
        <w:rPr>
          <w:rFonts w:ascii="Times New Roman" w:hAnsi="Times New Roman" w:cs="Times New Roman"/>
          <w:b/>
          <w:i/>
          <w:sz w:val="24"/>
          <w:szCs w:val="24"/>
        </w:rPr>
        <w:t>)</w:t>
      </w:r>
    </w:p>
    <w:p w:rsidR="00D2743F" w:rsidRPr="00A02C7A" w:rsidRDefault="00D2743F" w:rsidP="00A02C7A">
      <w:pPr>
        <w:spacing w:before="120" w:after="120"/>
        <w:rPr>
          <w:rFonts w:ascii="Times New Roman" w:hAnsi="Times New Roman" w:cs="Times New Roman"/>
          <w:sz w:val="24"/>
          <w:szCs w:val="24"/>
        </w:rPr>
      </w:pPr>
      <w:r w:rsidRPr="00A02C7A">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A02C7A">
        <w:rPr>
          <w:rFonts w:ascii="Times New Roman" w:hAnsi="Times New Roman" w:cs="Times New Roman"/>
          <w:i/>
          <w:sz w:val="24"/>
          <w:szCs w:val="24"/>
        </w:rPr>
        <w:t>Human Rights (Parliamentary Scrutiny) Act 2011</w:t>
      </w:r>
      <w:r w:rsidRPr="00A02C7A">
        <w:rPr>
          <w:rFonts w:ascii="Times New Roman" w:hAnsi="Times New Roman" w:cs="Times New Roman"/>
          <w:sz w:val="24"/>
          <w:szCs w:val="24"/>
        </w:rPr>
        <w:t>.</w:t>
      </w:r>
    </w:p>
    <w:p w:rsidR="00D2743F" w:rsidRPr="00A02C7A" w:rsidRDefault="00D2743F" w:rsidP="00A02C7A">
      <w:pPr>
        <w:spacing w:before="120" w:after="120"/>
        <w:jc w:val="both"/>
        <w:rPr>
          <w:rFonts w:ascii="Times New Roman" w:hAnsi="Times New Roman" w:cs="Times New Roman"/>
          <w:b/>
          <w:sz w:val="24"/>
          <w:szCs w:val="24"/>
        </w:rPr>
      </w:pPr>
      <w:r w:rsidRPr="00A02C7A">
        <w:rPr>
          <w:rFonts w:ascii="Times New Roman" w:hAnsi="Times New Roman" w:cs="Times New Roman"/>
          <w:b/>
          <w:sz w:val="24"/>
          <w:szCs w:val="24"/>
        </w:rPr>
        <w:t>Overview of the Legislative Instrument</w:t>
      </w:r>
    </w:p>
    <w:p w:rsidR="00D2743F" w:rsidRPr="00A02C7A" w:rsidRDefault="00D2743F" w:rsidP="00A02C7A">
      <w:pPr>
        <w:spacing w:before="120" w:after="120"/>
        <w:rPr>
          <w:rFonts w:ascii="Times New Roman" w:hAnsi="Times New Roman" w:cs="Times New Roman"/>
          <w:sz w:val="24"/>
          <w:szCs w:val="24"/>
        </w:rPr>
      </w:pPr>
      <w:r w:rsidRPr="00A02C7A">
        <w:rPr>
          <w:rFonts w:ascii="Times New Roman" w:hAnsi="Times New Roman" w:cs="Times New Roman"/>
          <w:sz w:val="24"/>
          <w:szCs w:val="24"/>
        </w:rPr>
        <w:t>The Classification (Publications, Films and Computer Games) Amendment (R 18+ Computer Games) Bill 2012 (the R 18+ Bill) create</w:t>
      </w:r>
      <w:r w:rsidR="00950522" w:rsidRPr="00A02C7A">
        <w:rPr>
          <w:rFonts w:ascii="Times New Roman" w:hAnsi="Times New Roman" w:cs="Times New Roman"/>
          <w:sz w:val="24"/>
          <w:szCs w:val="24"/>
        </w:rPr>
        <w:t>s</w:t>
      </w:r>
      <w:r w:rsidRPr="00A02C7A">
        <w:rPr>
          <w:rFonts w:ascii="Times New Roman" w:hAnsi="Times New Roman" w:cs="Times New Roman"/>
          <w:sz w:val="24"/>
          <w:szCs w:val="24"/>
        </w:rPr>
        <w:t xml:space="preserve"> a new R 18+ adult category for computer games under the </w:t>
      </w:r>
      <w:r w:rsidRPr="00A02C7A">
        <w:rPr>
          <w:rFonts w:ascii="Times New Roman" w:hAnsi="Times New Roman" w:cs="Times New Roman"/>
          <w:i/>
          <w:sz w:val="24"/>
          <w:szCs w:val="24"/>
        </w:rPr>
        <w:t>Classification (Publications, Films and Computer Games) Act 1995</w:t>
      </w:r>
      <w:r w:rsidRPr="00A02C7A">
        <w:rPr>
          <w:rFonts w:ascii="Times New Roman" w:hAnsi="Times New Roman" w:cs="Times New Roman"/>
          <w:sz w:val="24"/>
          <w:szCs w:val="24"/>
        </w:rPr>
        <w:t xml:space="preserve"> (the Act). The R 18+ Bill was passed by Parliament on 6 July 2012 and </w:t>
      </w:r>
      <w:r w:rsidR="00C80933">
        <w:rPr>
          <w:rFonts w:ascii="Times New Roman" w:hAnsi="Times New Roman" w:cs="Times New Roman"/>
          <w:sz w:val="24"/>
          <w:szCs w:val="24"/>
        </w:rPr>
        <w:t xml:space="preserve">will </w:t>
      </w:r>
      <w:r w:rsidRPr="00A02C7A">
        <w:rPr>
          <w:rFonts w:ascii="Times New Roman" w:hAnsi="Times New Roman" w:cs="Times New Roman"/>
          <w:sz w:val="24"/>
          <w:szCs w:val="24"/>
        </w:rPr>
        <w:t>commence on 1 January 2013.</w:t>
      </w:r>
    </w:p>
    <w:p w:rsidR="00D2743F" w:rsidRPr="00A02C7A" w:rsidRDefault="00D2743F" w:rsidP="00A02C7A">
      <w:pPr>
        <w:spacing w:before="120" w:after="120"/>
        <w:rPr>
          <w:rFonts w:ascii="Times New Roman" w:hAnsi="Times New Roman" w:cs="Times New Roman"/>
          <w:sz w:val="24"/>
          <w:szCs w:val="24"/>
        </w:rPr>
      </w:pPr>
      <w:r w:rsidRPr="00A02C7A">
        <w:rPr>
          <w:rFonts w:ascii="Times New Roman" w:hAnsi="Times New Roman" w:cs="Times New Roman"/>
          <w:sz w:val="24"/>
          <w:szCs w:val="24"/>
        </w:rPr>
        <w:t>A Statement of Compatibility was prepared for the R 18+ Bill. The Bill was found to engage the human right of freedom of expression. It was concluded that the R 18+ Bill advances the protection of human rights and to the extent that it may also limit human rights, those limitations are reasonable, necessary and proportionate.</w:t>
      </w:r>
    </w:p>
    <w:p w:rsidR="00D2743F" w:rsidRPr="00A02C7A" w:rsidRDefault="00C80933" w:rsidP="00A02C7A">
      <w:pPr>
        <w:spacing w:before="120" w:after="120"/>
        <w:rPr>
          <w:rFonts w:ascii="Times New Roman" w:hAnsi="Times New Roman" w:cs="Times New Roman"/>
          <w:sz w:val="24"/>
          <w:szCs w:val="24"/>
        </w:rPr>
      </w:pPr>
      <w:r>
        <w:rPr>
          <w:rFonts w:ascii="Times New Roman" w:hAnsi="Times New Roman" w:cs="Times New Roman"/>
          <w:sz w:val="24"/>
          <w:szCs w:val="24"/>
        </w:rPr>
        <w:t>A</w:t>
      </w:r>
      <w:r w:rsidR="00D2743F" w:rsidRPr="00A02C7A">
        <w:rPr>
          <w:rFonts w:ascii="Times New Roman" w:hAnsi="Times New Roman" w:cs="Times New Roman"/>
          <w:sz w:val="24"/>
          <w:szCs w:val="24"/>
        </w:rPr>
        <w:t xml:space="preserve">mendments to the </w:t>
      </w:r>
      <w:r w:rsidR="00D2743F" w:rsidRPr="00A02C7A">
        <w:rPr>
          <w:rFonts w:ascii="Times New Roman" w:hAnsi="Times New Roman" w:cs="Times New Roman"/>
          <w:i/>
          <w:sz w:val="24"/>
          <w:szCs w:val="24"/>
        </w:rPr>
        <w:t>Classification (Markings for Films and Computer Games) Determination 2007</w:t>
      </w:r>
      <w:r w:rsidR="00D2743F" w:rsidRPr="00A02C7A">
        <w:rPr>
          <w:rFonts w:ascii="Times New Roman" w:hAnsi="Times New Roman" w:cs="Times New Roman"/>
          <w:sz w:val="24"/>
          <w:szCs w:val="24"/>
        </w:rPr>
        <w:t xml:space="preserve"> (the Markings Determination) and the </w:t>
      </w:r>
      <w:r w:rsidR="00D2743F" w:rsidRPr="00A02C7A">
        <w:rPr>
          <w:rFonts w:ascii="Times New Roman" w:hAnsi="Times New Roman" w:cs="Times New Roman"/>
          <w:i/>
          <w:sz w:val="24"/>
          <w:szCs w:val="24"/>
        </w:rPr>
        <w:t>Classification (Advertising of Unclassified Films and Computer Games Scheme) Determination 2009</w:t>
      </w:r>
      <w:r w:rsidR="00D2743F" w:rsidRPr="00A02C7A">
        <w:rPr>
          <w:rFonts w:ascii="Times New Roman" w:hAnsi="Times New Roman" w:cs="Times New Roman"/>
          <w:sz w:val="24"/>
          <w:szCs w:val="24"/>
        </w:rPr>
        <w:t xml:space="preserve"> (the Advertising Scheme Determination) are required to support the introduction of the R 18+ computer game classification. The consequential changes to the Markings Determination and Advertising Scheme Determination are made </w:t>
      </w:r>
      <w:r>
        <w:rPr>
          <w:rFonts w:ascii="Times New Roman" w:hAnsi="Times New Roman" w:cs="Times New Roman"/>
          <w:sz w:val="24"/>
          <w:szCs w:val="24"/>
        </w:rPr>
        <w:t>by</w:t>
      </w:r>
      <w:r w:rsidR="00D2743F" w:rsidRPr="00A02C7A">
        <w:rPr>
          <w:rFonts w:ascii="Times New Roman" w:hAnsi="Times New Roman" w:cs="Times New Roman"/>
          <w:sz w:val="24"/>
          <w:szCs w:val="24"/>
        </w:rPr>
        <w:t xml:space="preserve"> the </w:t>
      </w:r>
      <w:r w:rsidR="00D2743F" w:rsidRPr="00A02C7A">
        <w:rPr>
          <w:rFonts w:ascii="Times New Roman" w:hAnsi="Times New Roman" w:cs="Times New Roman"/>
          <w:i/>
          <w:sz w:val="24"/>
          <w:szCs w:val="24"/>
        </w:rPr>
        <w:t>Classification (R 18+ Computer Games) Amendment Determination 2012 (No.</w:t>
      </w:r>
      <w:r w:rsidR="00D918FC">
        <w:rPr>
          <w:rFonts w:ascii="Times New Roman" w:hAnsi="Times New Roman" w:cs="Times New Roman"/>
          <w:i/>
          <w:sz w:val="24"/>
          <w:szCs w:val="24"/>
        </w:rPr>
        <w:t xml:space="preserve"> 1</w:t>
      </w:r>
      <w:r w:rsidR="00D2743F" w:rsidRPr="00A02C7A">
        <w:rPr>
          <w:rFonts w:ascii="Times New Roman" w:hAnsi="Times New Roman" w:cs="Times New Roman"/>
          <w:i/>
          <w:sz w:val="24"/>
          <w:szCs w:val="24"/>
        </w:rPr>
        <w:t>).</w:t>
      </w:r>
      <w:r w:rsidR="00D2743F" w:rsidRPr="00A02C7A">
        <w:rPr>
          <w:rFonts w:ascii="Times New Roman" w:hAnsi="Times New Roman" w:cs="Times New Roman"/>
          <w:sz w:val="24"/>
          <w:szCs w:val="24"/>
        </w:rPr>
        <w:t xml:space="preserve"> None of the amendments make any substantive changes to the law.</w:t>
      </w:r>
    </w:p>
    <w:p w:rsidR="00D2743F" w:rsidRPr="00A02C7A" w:rsidRDefault="00D2743F" w:rsidP="00A02C7A">
      <w:pPr>
        <w:spacing w:before="120" w:after="120"/>
        <w:rPr>
          <w:rFonts w:ascii="Times New Roman" w:hAnsi="Times New Roman" w:cs="Times New Roman"/>
          <w:b/>
          <w:sz w:val="24"/>
          <w:szCs w:val="24"/>
        </w:rPr>
      </w:pPr>
      <w:r w:rsidRPr="00A02C7A">
        <w:rPr>
          <w:rFonts w:ascii="Times New Roman" w:hAnsi="Times New Roman" w:cs="Times New Roman"/>
          <w:b/>
          <w:sz w:val="24"/>
          <w:szCs w:val="24"/>
        </w:rPr>
        <w:t>Classification (Markings for Films and Computer Games) Determination 2007</w:t>
      </w:r>
    </w:p>
    <w:p w:rsidR="00D2743F" w:rsidRPr="00A02C7A" w:rsidRDefault="00921306" w:rsidP="00A02C7A">
      <w:pPr>
        <w:spacing w:before="120" w:after="120"/>
        <w:rPr>
          <w:rFonts w:ascii="Times New Roman" w:hAnsi="Times New Roman" w:cs="Times New Roman"/>
          <w:sz w:val="24"/>
          <w:szCs w:val="24"/>
        </w:rPr>
      </w:pPr>
      <w:r>
        <w:rPr>
          <w:rFonts w:ascii="Times New Roman" w:hAnsi="Times New Roman" w:cs="Times New Roman"/>
          <w:sz w:val="24"/>
          <w:szCs w:val="24"/>
        </w:rPr>
        <w:t>Currently</w:t>
      </w:r>
      <w:r w:rsidR="009D0072" w:rsidRPr="00A02C7A">
        <w:rPr>
          <w:rFonts w:ascii="Times New Roman" w:hAnsi="Times New Roman" w:cs="Times New Roman"/>
          <w:sz w:val="24"/>
          <w:szCs w:val="24"/>
        </w:rPr>
        <w:t xml:space="preserve">, </w:t>
      </w:r>
      <w:r w:rsidR="00D2743F" w:rsidRPr="00A02C7A">
        <w:rPr>
          <w:rFonts w:ascii="Times New Roman" w:hAnsi="Times New Roman" w:cs="Times New Roman"/>
          <w:sz w:val="24"/>
          <w:szCs w:val="24"/>
        </w:rPr>
        <w:t>the Markings Determination only provide</w:t>
      </w:r>
      <w:r>
        <w:rPr>
          <w:rFonts w:ascii="Times New Roman" w:hAnsi="Times New Roman" w:cs="Times New Roman"/>
          <w:sz w:val="24"/>
          <w:szCs w:val="24"/>
        </w:rPr>
        <w:t>s</w:t>
      </w:r>
      <w:r w:rsidR="00D2743F" w:rsidRPr="00A02C7A">
        <w:rPr>
          <w:rFonts w:ascii="Times New Roman" w:hAnsi="Times New Roman" w:cs="Times New Roman"/>
          <w:sz w:val="24"/>
          <w:szCs w:val="24"/>
        </w:rPr>
        <w:t xml:space="preserve"> markings for computer games classified G (General), PG (Parental Guidance), M (Mature) and MA 15+ (Mature Accompanied). </w:t>
      </w:r>
    </w:p>
    <w:p w:rsidR="00D2743F" w:rsidRPr="00A02C7A" w:rsidRDefault="00D2743F" w:rsidP="00A02C7A">
      <w:pPr>
        <w:spacing w:before="120" w:after="120"/>
        <w:rPr>
          <w:rFonts w:ascii="Times New Roman" w:hAnsi="Times New Roman" w:cs="Times New Roman"/>
          <w:sz w:val="24"/>
          <w:szCs w:val="24"/>
        </w:rPr>
      </w:pPr>
      <w:r w:rsidRPr="00A02C7A">
        <w:rPr>
          <w:rFonts w:ascii="Times New Roman" w:hAnsi="Times New Roman" w:cs="Times New Roman"/>
          <w:sz w:val="24"/>
          <w:szCs w:val="24"/>
        </w:rPr>
        <w:t>This Instrument amend</w:t>
      </w:r>
      <w:r w:rsidR="00950522" w:rsidRPr="00A02C7A">
        <w:rPr>
          <w:rFonts w:ascii="Times New Roman" w:hAnsi="Times New Roman" w:cs="Times New Roman"/>
          <w:sz w:val="24"/>
          <w:szCs w:val="24"/>
        </w:rPr>
        <w:t>s</w:t>
      </w:r>
      <w:r w:rsidRPr="00A02C7A">
        <w:rPr>
          <w:rFonts w:ascii="Times New Roman" w:hAnsi="Times New Roman" w:cs="Times New Roman"/>
          <w:sz w:val="24"/>
          <w:szCs w:val="24"/>
        </w:rPr>
        <w:t xml:space="preserve"> the Markings Determination to provide markings for computer games classified R 18+ (Restricted). </w:t>
      </w:r>
    </w:p>
    <w:p w:rsidR="00D2743F" w:rsidRPr="00A02C7A" w:rsidRDefault="00D2743F" w:rsidP="00A02C7A">
      <w:pPr>
        <w:spacing w:before="120" w:after="120"/>
        <w:rPr>
          <w:rFonts w:ascii="Times New Roman" w:hAnsi="Times New Roman" w:cs="Times New Roman"/>
          <w:b/>
          <w:sz w:val="24"/>
          <w:szCs w:val="24"/>
        </w:rPr>
      </w:pPr>
      <w:r w:rsidRPr="00A02C7A">
        <w:rPr>
          <w:rFonts w:ascii="Times New Roman" w:hAnsi="Times New Roman" w:cs="Times New Roman"/>
          <w:b/>
          <w:sz w:val="24"/>
          <w:szCs w:val="24"/>
        </w:rPr>
        <w:t>Classification (Advertising of Unclassified Films and Computer Games Scheme) Determination 2009</w:t>
      </w:r>
    </w:p>
    <w:p w:rsidR="00D2743F" w:rsidRPr="00A02C7A" w:rsidRDefault="00921306" w:rsidP="00A02C7A">
      <w:pPr>
        <w:spacing w:before="120" w:after="120"/>
        <w:rPr>
          <w:rFonts w:ascii="Times New Roman" w:hAnsi="Times New Roman" w:cs="Times New Roman"/>
          <w:sz w:val="24"/>
          <w:szCs w:val="24"/>
        </w:rPr>
      </w:pPr>
      <w:r>
        <w:rPr>
          <w:rFonts w:ascii="Times New Roman" w:hAnsi="Times New Roman" w:cs="Times New Roman"/>
          <w:sz w:val="24"/>
          <w:szCs w:val="24"/>
        </w:rPr>
        <w:t>Currently</w:t>
      </w:r>
      <w:r w:rsidR="009D0072" w:rsidRPr="00A02C7A">
        <w:rPr>
          <w:rFonts w:ascii="Times New Roman" w:hAnsi="Times New Roman" w:cs="Times New Roman"/>
          <w:sz w:val="24"/>
          <w:szCs w:val="24"/>
        </w:rPr>
        <w:t xml:space="preserve">, </w:t>
      </w:r>
      <w:r w:rsidR="00D2743F" w:rsidRPr="00A02C7A">
        <w:rPr>
          <w:rFonts w:ascii="Times New Roman" w:hAnsi="Times New Roman" w:cs="Times New Roman"/>
          <w:sz w:val="24"/>
          <w:szCs w:val="24"/>
        </w:rPr>
        <w:t>the Advertising Scheme Determination applie</w:t>
      </w:r>
      <w:r>
        <w:rPr>
          <w:rFonts w:ascii="Times New Roman" w:hAnsi="Times New Roman" w:cs="Times New Roman"/>
          <w:sz w:val="24"/>
          <w:szCs w:val="24"/>
        </w:rPr>
        <w:t>s</w:t>
      </w:r>
      <w:r w:rsidR="00D2743F" w:rsidRPr="00A02C7A">
        <w:rPr>
          <w:rFonts w:ascii="Times New Roman" w:hAnsi="Times New Roman" w:cs="Times New Roman"/>
          <w:sz w:val="24"/>
          <w:szCs w:val="24"/>
        </w:rPr>
        <w:t xml:space="preserve"> to unclassified films and computer games likely to be classified G, PG, M, </w:t>
      </w:r>
      <w:r w:rsidR="00C80933">
        <w:rPr>
          <w:rFonts w:ascii="Times New Roman" w:hAnsi="Times New Roman" w:cs="Times New Roman"/>
          <w:sz w:val="24"/>
          <w:szCs w:val="24"/>
        </w:rPr>
        <w:t xml:space="preserve">or </w:t>
      </w:r>
      <w:r w:rsidR="00D2743F" w:rsidRPr="00A02C7A">
        <w:rPr>
          <w:rFonts w:ascii="Times New Roman" w:hAnsi="Times New Roman" w:cs="Times New Roman"/>
          <w:sz w:val="24"/>
          <w:szCs w:val="24"/>
        </w:rPr>
        <w:t xml:space="preserve">MA 15+ and for unclassified films likely to be classified R 18+. </w:t>
      </w:r>
    </w:p>
    <w:p w:rsidR="007C2835" w:rsidRPr="00A02C7A" w:rsidRDefault="00D2743F" w:rsidP="00A02C7A">
      <w:pPr>
        <w:spacing w:before="120" w:after="120"/>
        <w:rPr>
          <w:rFonts w:ascii="Times New Roman" w:hAnsi="Times New Roman" w:cs="Times New Roman"/>
          <w:sz w:val="24"/>
          <w:szCs w:val="24"/>
        </w:rPr>
      </w:pPr>
      <w:r w:rsidRPr="00A02C7A">
        <w:rPr>
          <w:rFonts w:ascii="Times New Roman" w:hAnsi="Times New Roman" w:cs="Times New Roman"/>
          <w:sz w:val="24"/>
          <w:szCs w:val="24"/>
        </w:rPr>
        <w:t>This Instrument amend</w:t>
      </w:r>
      <w:r w:rsidR="00950522" w:rsidRPr="00A02C7A">
        <w:rPr>
          <w:rFonts w:ascii="Times New Roman" w:hAnsi="Times New Roman" w:cs="Times New Roman"/>
          <w:sz w:val="24"/>
          <w:szCs w:val="24"/>
        </w:rPr>
        <w:t>s</w:t>
      </w:r>
      <w:r w:rsidRPr="00A02C7A">
        <w:rPr>
          <w:rFonts w:ascii="Times New Roman" w:hAnsi="Times New Roman" w:cs="Times New Roman"/>
          <w:sz w:val="24"/>
          <w:szCs w:val="24"/>
        </w:rPr>
        <w:t xml:space="preserve"> the definition of an unclassified computer game under the Advertising Scheme Determination. An unclassified computer game </w:t>
      </w:r>
      <w:r w:rsidR="00950522" w:rsidRPr="00A02C7A">
        <w:rPr>
          <w:rFonts w:ascii="Times New Roman" w:hAnsi="Times New Roman" w:cs="Times New Roman"/>
          <w:sz w:val="24"/>
          <w:szCs w:val="24"/>
        </w:rPr>
        <w:t xml:space="preserve">now </w:t>
      </w:r>
      <w:r w:rsidRPr="00A02C7A">
        <w:rPr>
          <w:rFonts w:ascii="Times New Roman" w:hAnsi="Times New Roman" w:cs="Times New Roman"/>
          <w:sz w:val="24"/>
          <w:szCs w:val="24"/>
        </w:rPr>
        <w:t>mean</w:t>
      </w:r>
      <w:r w:rsidR="00950522" w:rsidRPr="00A02C7A">
        <w:rPr>
          <w:rFonts w:ascii="Times New Roman" w:hAnsi="Times New Roman" w:cs="Times New Roman"/>
          <w:sz w:val="24"/>
          <w:szCs w:val="24"/>
        </w:rPr>
        <w:t>s</w:t>
      </w:r>
      <w:r w:rsidRPr="00A02C7A">
        <w:rPr>
          <w:rFonts w:ascii="Times New Roman" w:hAnsi="Times New Roman" w:cs="Times New Roman"/>
          <w:sz w:val="24"/>
          <w:szCs w:val="24"/>
        </w:rPr>
        <w:t xml:space="preserve"> “… a computer game likely to be classified G, PG, M, MA 15+ or R 18+</w:t>
      </w:r>
      <w:r w:rsidR="00426CF3" w:rsidRPr="00A02C7A">
        <w:rPr>
          <w:rFonts w:ascii="Times New Roman" w:hAnsi="Times New Roman" w:cs="Times New Roman"/>
          <w:sz w:val="24"/>
          <w:szCs w:val="24"/>
        </w:rPr>
        <w:t>”</w:t>
      </w:r>
      <w:r w:rsidRPr="00A02C7A">
        <w:rPr>
          <w:rFonts w:ascii="Times New Roman" w:hAnsi="Times New Roman" w:cs="Times New Roman"/>
          <w:sz w:val="24"/>
          <w:szCs w:val="24"/>
        </w:rPr>
        <w:t xml:space="preserve">. </w:t>
      </w:r>
      <w:r w:rsidR="007C2835" w:rsidRPr="00A02C7A">
        <w:rPr>
          <w:rFonts w:ascii="Times New Roman" w:hAnsi="Times New Roman" w:cs="Times New Roman"/>
          <w:sz w:val="24"/>
          <w:szCs w:val="24"/>
        </w:rPr>
        <w:t>This means unclassified films or computer games assessed as being likely to be classified R 18+, MA 15+, M, PG or G may be advertised with films or computer games classified R 18+.</w:t>
      </w:r>
    </w:p>
    <w:p w:rsidR="00D2743F" w:rsidRPr="00A02C7A" w:rsidRDefault="00D2743F" w:rsidP="00A02C7A">
      <w:pPr>
        <w:spacing w:before="120" w:after="120"/>
        <w:rPr>
          <w:rFonts w:ascii="Times New Roman" w:hAnsi="Times New Roman" w:cs="Times New Roman"/>
          <w:b/>
          <w:sz w:val="24"/>
          <w:szCs w:val="24"/>
        </w:rPr>
      </w:pPr>
      <w:r w:rsidRPr="00A02C7A">
        <w:rPr>
          <w:rFonts w:ascii="Times New Roman" w:hAnsi="Times New Roman" w:cs="Times New Roman"/>
          <w:b/>
          <w:sz w:val="24"/>
          <w:szCs w:val="24"/>
        </w:rPr>
        <w:t>Human rights implications</w:t>
      </w:r>
    </w:p>
    <w:p w:rsidR="00D2743F" w:rsidRPr="00A02C7A" w:rsidRDefault="00D2743F" w:rsidP="00A02C7A">
      <w:pPr>
        <w:spacing w:before="120" w:after="120"/>
        <w:rPr>
          <w:rFonts w:ascii="Times New Roman" w:hAnsi="Times New Roman" w:cs="Times New Roman"/>
          <w:sz w:val="24"/>
          <w:szCs w:val="24"/>
        </w:rPr>
      </w:pPr>
      <w:r w:rsidRPr="00A02C7A">
        <w:rPr>
          <w:rFonts w:ascii="Times New Roman" w:hAnsi="Times New Roman" w:cs="Times New Roman"/>
          <w:sz w:val="24"/>
          <w:szCs w:val="24"/>
        </w:rPr>
        <w:t xml:space="preserve">This Legislative Instrument does not engage any of the applicable rights or freedoms. </w:t>
      </w:r>
    </w:p>
    <w:p w:rsidR="00D2743F" w:rsidRPr="00A02C7A" w:rsidRDefault="00D2743F" w:rsidP="00A02C7A">
      <w:pPr>
        <w:spacing w:before="120" w:after="120"/>
        <w:rPr>
          <w:rFonts w:ascii="Times New Roman" w:hAnsi="Times New Roman" w:cs="Times New Roman"/>
          <w:b/>
          <w:sz w:val="24"/>
          <w:szCs w:val="24"/>
        </w:rPr>
      </w:pPr>
      <w:r w:rsidRPr="00A02C7A">
        <w:rPr>
          <w:rFonts w:ascii="Times New Roman" w:hAnsi="Times New Roman" w:cs="Times New Roman"/>
          <w:b/>
          <w:sz w:val="24"/>
          <w:szCs w:val="24"/>
        </w:rPr>
        <w:t>Conclusion</w:t>
      </w:r>
    </w:p>
    <w:p w:rsidR="00D2743F" w:rsidRPr="00A02C7A" w:rsidRDefault="00D2743F" w:rsidP="00A02C7A">
      <w:pPr>
        <w:spacing w:before="120" w:after="120"/>
        <w:rPr>
          <w:rFonts w:ascii="Times New Roman" w:hAnsi="Times New Roman" w:cs="Times New Roman"/>
          <w:sz w:val="24"/>
          <w:szCs w:val="24"/>
        </w:rPr>
      </w:pPr>
      <w:r w:rsidRPr="00A02C7A">
        <w:rPr>
          <w:rFonts w:ascii="Times New Roman" w:hAnsi="Times New Roman" w:cs="Times New Roman"/>
          <w:sz w:val="24"/>
          <w:szCs w:val="24"/>
        </w:rPr>
        <w:t>This Legislative Instrument is compatible with human rights as it does not raise any human rights issues.</w:t>
      </w:r>
    </w:p>
    <w:sectPr w:rsidR="00D2743F" w:rsidRPr="00A02C7A" w:rsidSect="008D22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3057C"/>
    <w:rsid w:val="00063EF7"/>
    <w:rsid w:val="000B6C69"/>
    <w:rsid w:val="00150964"/>
    <w:rsid w:val="002172A7"/>
    <w:rsid w:val="0024123E"/>
    <w:rsid w:val="002C5DF0"/>
    <w:rsid w:val="002F681D"/>
    <w:rsid w:val="00337914"/>
    <w:rsid w:val="00396547"/>
    <w:rsid w:val="003A2EC7"/>
    <w:rsid w:val="003E1A0E"/>
    <w:rsid w:val="00426CF3"/>
    <w:rsid w:val="00491C95"/>
    <w:rsid w:val="00500A08"/>
    <w:rsid w:val="00513441"/>
    <w:rsid w:val="00525665"/>
    <w:rsid w:val="005548E2"/>
    <w:rsid w:val="005C15BC"/>
    <w:rsid w:val="005D4157"/>
    <w:rsid w:val="006119C9"/>
    <w:rsid w:val="00633DF5"/>
    <w:rsid w:val="0065510D"/>
    <w:rsid w:val="00697D11"/>
    <w:rsid w:val="007731DF"/>
    <w:rsid w:val="00787515"/>
    <w:rsid w:val="007A57E9"/>
    <w:rsid w:val="007C2835"/>
    <w:rsid w:val="007F5D42"/>
    <w:rsid w:val="008D22BA"/>
    <w:rsid w:val="008F4040"/>
    <w:rsid w:val="00921306"/>
    <w:rsid w:val="00927371"/>
    <w:rsid w:val="00950522"/>
    <w:rsid w:val="00953D27"/>
    <w:rsid w:val="00960C4E"/>
    <w:rsid w:val="009D0072"/>
    <w:rsid w:val="00A018F5"/>
    <w:rsid w:val="00A02C7A"/>
    <w:rsid w:val="00B3057C"/>
    <w:rsid w:val="00B34F1A"/>
    <w:rsid w:val="00BB2A7A"/>
    <w:rsid w:val="00BB705F"/>
    <w:rsid w:val="00BC551F"/>
    <w:rsid w:val="00C03D69"/>
    <w:rsid w:val="00C657B8"/>
    <w:rsid w:val="00C80933"/>
    <w:rsid w:val="00C81D2D"/>
    <w:rsid w:val="00D250D8"/>
    <w:rsid w:val="00D2743F"/>
    <w:rsid w:val="00D918FC"/>
    <w:rsid w:val="00D91F4C"/>
    <w:rsid w:val="00DB62B6"/>
    <w:rsid w:val="00E549F0"/>
    <w:rsid w:val="00E8105A"/>
    <w:rsid w:val="00E85576"/>
    <w:rsid w:val="00F12EC1"/>
    <w:rsid w:val="00F32286"/>
    <w:rsid w:val="00FB3ACE"/>
    <w:rsid w:val="00FB40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2BA"/>
  </w:style>
  <w:style w:type="paragraph" w:styleId="Heading3">
    <w:name w:val="heading 3"/>
    <w:basedOn w:val="Normal"/>
    <w:link w:val="Heading3Char"/>
    <w:uiPriority w:val="9"/>
    <w:qFormat/>
    <w:rsid w:val="00D250D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6C69"/>
    <w:rPr>
      <w:color w:val="0000FF"/>
      <w:u w:val="single"/>
    </w:rPr>
  </w:style>
  <w:style w:type="paragraph" w:customStyle="1" w:styleId="txtparagraphchar">
    <w:name w:val="txtparagraphchar"/>
    <w:basedOn w:val="Normal"/>
    <w:rsid w:val="000B6C6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FB40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FB40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char11">
    <w:name w:val="charchar11"/>
    <w:basedOn w:val="Normal"/>
    <w:rsid w:val="00FB40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2C5D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D250D8"/>
    <w:rPr>
      <w:rFonts w:ascii="Times New Roman" w:eastAsia="Times New Roman" w:hAnsi="Times New Roman" w:cs="Times New Roman"/>
      <w:b/>
      <w:bCs/>
      <w:sz w:val="27"/>
      <w:szCs w:val="27"/>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250D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6C69"/>
    <w:rPr>
      <w:color w:val="0000FF"/>
      <w:u w:val="single"/>
    </w:rPr>
  </w:style>
  <w:style w:type="paragraph" w:customStyle="1" w:styleId="txtparagraphchar">
    <w:name w:val="txtparagraphchar"/>
    <w:basedOn w:val="Normal"/>
    <w:rsid w:val="000B6C6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FB40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FB40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char11">
    <w:name w:val="charchar11"/>
    <w:basedOn w:val="Normal"/>
    <w:rsid w:val="00FB40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2C5D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D250D8"/>
    <w:rPr>
      <w:rFonts w:ascii="Times New Roman" w:eastAsia="Times New Roman" w:hAnsi="Times New Roman" w:cs="Times New Roman"/>
      <w:b/>
      <w:bCs/>
      <w:sz w:val="27"/>
      <w:szCs w:val="2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7339">
      <w:bodyDiv w:val="1"/>
      <w:marLeft w:val="0"/>
      <w:marRight w:val="0"/>
      <w:marTop w:val="0"/>
      <w:marBottom w:val="0"/>
      <w:divBdr>
        <w:top w:val="none" w:sz="0" w:space="0" w:color="auto"/>
        <w:left w:val="none" w:sz="0" w:space="0" w:color="auto"/>
        <w:bottom w:val="none" w:sz="0" w:space="0" w:color="auto"/>
        <w:right w:val="none" w:sz="0" w:space="0" w:color="auto"/>
      </w:divBdr>
      <w:divsChild>
        <w:div w:id="1438405771">
          <w:marLeft w:val="0"/>
          <w:marRight w:val="0"/>
          <w:marTop w:val="0"/>
          <w:marBottom w:val="0"/>
          <w:divBdr>
            <w:top w:val="none" w:sz="0" w:space="0" w:color="auto"/>
            <w:left w:val="none" w:sz="0" w:space="0" w:color="auto"/>
            <w:bottom w:val="none" w:sz="0" w:space="0" w:color="auto"/>
            <w:right w:val="none" w:sz="0" w:space="0" w:color="auto"/>
          </w:divBdr>
          <w:divsChild>
            <w:div w:id="880476612">
              <w:marLeft w:val="0"/>
              <w:marRight w:val="0"/>
              <w:marTop w:val="0"/>
              <w:marBottom w:val="0"/>
              <w:divBdr>
                <w:top w:val="none" w:sz="0" w:space="0" w:color="auto"/>
                <w:left w:val="none" w:sz="0" w:space="0" w:color="auto"/>
                <w:bottom w:val="none" w:sz="0" w:space="0" w:color="auto"/>
                <w:right w:val="none" w:sz="0" w:space="0" w:color="auto"/>
              </w:divBdr>
              <w:divsChild>
                <w:div w:id="385765456">
                  <w:marLeft w:val="0"/>
                  <w:marRight w:val="0"/>
                  <w:marTop w:val="0"/>
                  <w:marBottom w:val="0"/>
                  <w:divBdr>
                    <w:top w:val="none" w:sz="0" w:space="0" w:color="auto"/>
                    <w:left w:val="none" w:sz="0" w:space="0" w:color="auto"/>
                    <w:bottom w:val="none" w:sz="0" w:space="0" w:color="auto"/>
                    <w:right w:val="none" w:sz="0" w:space="0" w:color="auto"/>
                  </w:divBdr>
                  <w:divsChild>
                    <w:div w:id="625817751">
                      <w:marLeft w:val="0"/>
                      <w:marRight w:val="0"/>
                      <w:marTop w:val="0"/>
                      <w:marBottom w:val="0"/>
                      <w:divBdr>
                        <w:top w:val="none" w:sz="0" w:space="0" w:color="auto"/>
                        <w:left w:val="none" w:sz="0" w:space="0" w:color="auto"/>
                        <w:bottom w:val="none" w:sz="0" w:space="0" w:color="auto"/>
                        <w:right w:val="none" w:sz="0" w:space="0" w:color="auto"/>
                      </w:divBdr>
                      <w:divsChild>
                        <w:div w:id="952052276">
                          <w:marLeft w:val="0"/>
                          <w:marRight w:val="0"/>
                          <w:marTop w:val="0"/>
                          <w:marBottom w:val="0"/>
                          <w:divBdr>
                            <w:top w:val="single" w:sz="6" w:space="0" w:color="828282"/>
                            <w:left w:val="single" w:sz="6" w:space="0" w:color="828282"/>
                            <w:bottom w:val="single" w:sz="6" w:space="0" w:color="828282"/>
                            <w:right w:val="single" w:sz="6" w:space="0" w:color="828282"/>
                          </w:divBdr>
                          <w:divsChild>
                            <w:div w:id="913705095">
                              <w:marLeft w:val="0"/>
                              <w:marRight w:val="0"/>
                              <w:marTop w:val="0"/>
                              <w:marBottom w:val="0"/>
                              <w:divBdr>
                                <w:top w:val="none" w:sz="0" w:space="0" w:color="auto"/>
                                <w:left w:val="none" w:sz="0" w:space="0" w:color="auto"/>
                                <w:bottom w:val="none" w:sz="0" w:space="0" w:color="auto"/>
                                <w:right w:val="none" w:sz="0" w:space="0" w:color="auto"/>
                              </w:divBdr>
                              <w:divsChild>
                                <w:div w:id="1832259930">
                                  <w:marLeft w:val="0"/>
                                  <w:marRight w:val="0"/>
                                  <w:marTop w:val="0"/>
                                  <w:marBottom w:val="0"/>
                                  <w:divBdr>
                                    <w:top w:val="none" w:sz="0" w:space="0" w:color="auto"/>
                                    <w:left w:val="none" w:sz="0" w:space="0" w:color="auto"/>
                                    <w:bottom w:val="none" w:sz="0" w:space="0" w:color="auto"/>
                                    <w:right w:val="none" w:sz="0" w:space="0" w:color="auto"/>
                                  </w:divBdr>
                                  <w:divsChild>
                                    <w:div w:id="1026171471">
                                      <w:marLeft w:val="0"/>
                                      <w:marRight w:val="0"/>
                                      <w:marTop w:val="0"/>
                                      <w:marBottom w:val="0"/>
                                      <w:divBdr>
                                        <w:top w:val="none" w:sz="0" w:space="0" w:color="auto"/>
                                        <w:left w:val="none" w:sz="0" w:space="0" w:color="auto"/>
                                        <w:bottom w:val="none" w:sz="0" w:space="0" w:color="auto"/>
                                        <w:right w:val="none" w:sz="0" w:space="0" w:color="auto"/>
                                      </w:divBdr>
                                      <w:divsChild>
                                        <w:div w:id="1508062473">
                                          <w:marLeft w:val="0"/>
                                          <w:marRight w:val="0"/>
                                          <w:marTop w:val="0"/>
                                          <w:marBottom w:val="0"/>
                                          <w:divBdr>
                                            <w:top w:val="none" w:sz="0" w:space="0" w:color="auto"/>
                                            <w:left w:val="none" w:sz="0" w:space="0" w:color="auto"/>
                                            <w:bottom w:val="none" w:sz="0" w:space="0" w:color="auto"/>
                                            <w:right w:val="none" w:sz="0" w:space="0" w:color="auto"/>
                                          </w:divBdr>
                                          <w:divsChild>
                                            <w:div w:id="648048950">
                                              <w:marLeft w:val="0"/>
                                              <w:marRight w:val="0"/>
                                              <w:marTop w:val="0"/>
                                              <w:marBottom w:val="0"/>
                                              <w:divBdr>
                                                <w:top w:val="none" w:sz="0" w:space="0" w:color="auto"/>
                                                <w:left w:val="none" w:sz="0" w:space="0" w:color="auto"/>
                                                <w:bottom w:val="none" w:sz="0" w:space="0" w:color="auto"/>
                                                <w:right w:val="none" w:sz="0" w:space="0" w:color="auto"/>
                                              </w:divBdr>
                                              <w:divsChild>
                                                <w:div w:id="5885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202581">
      <w:bodyDiv w:val="1"/>
      <w:marLeft w:val="0"/>
      <w:marRight w:val="0"/>
      <w:marTop w:val="0"/>
      <w:marBottom w:val="0"/>
      <w:divBdr>
        <w:top w:val="none" w:sz="0" w:space="0" w:color="auto"/>
        <w:left w:val="none" w:sz="0" w:space="0" w:color="auto"/>
        <w:bottom w:val="none" w:sz="0" w:space="0" w:color="auto"/>
        <w:right w:val="none" w:sz="0" w:space="0" w:color="auto"/>
      </w:divBdr>
      <w:divsChild>
        <w:div w:id="1418593648">
          <w:marLeft w:val="0"/>
          <w:marRight w:val="0"/>
          <w:marTop w:val="0"/>
          <w:marBottom w:val="0"/>
          <w:divBdr>
            <w:top w:val="none" w:sz="0" w:space="0" w:color="auto"/>
            <w:left w:val="none" w:sz="0" w:space="0" w:color="auto"/>
            <w:bottom w:val="none" w:sz="0" w:space="0" w:color="auto"/>
            <w:right w:val="none" w:sz="0" w:space="0" w:color="auto"/>
          </w:divBdr>
          <w:divsChild>
            <w:div w:id="1143504113">
              <w:marLeft w:val="0"/>
              <w:marRight w:val="0"/>
              <w:marTop w:val="0"/>
              <w:marBottom w:val="0"/>
              <w:divBdr>
                <w:top w:val="none" w:sz="0" w:space="0" w:color="auto"/>
                <w:left w:val="none" w:sz="0" w:space="0" w:color="auto"/>
                <w:bottom w:val="none" w:sz="0" w:space="0" w:color="auto"/>
                <w:right w:val="none" w:sz="0" w:space="0" w:color="auto"/>
              </w:divBdr>
              <w:divsChild>
                <w:div w:id="707996547">
                  <w:marLeft w:val="0"/>
                  <w:marRight w:val="0"/>
                  <w:marTop w:val="0"/>
                  <w:marBottom w:val="0"/>
                  <w:divBdr>
                    <w:top w:val="none" w:sz="0" w:space="0" w:color="auto"/>
                    <w:left w:val="none" w:sz="0" w:space="0" w:color="auto"/>
                    <w:bottom w:val="none" w:sz="0" w:space="0" w:color="auto"/>
                    <w:right w:val="none" w:sz="0" w:space="0" w:color="auto"/>
                  </w:divBdr>
                  <w:divsChild>
                    <w:div w:id="487483430">
                      <w:marLeft w:val="0"/>
                      <w:marRight w:val="0"/>
                      <w:marTop w:val="0"/>
                      <w:marBottom w:val="0"/>
                      <w:divBdr>
                        <w:top w:val="none" w:sz="0" w:space="0" w:color="auto"/>
                        <w:left w:val="none" w:sz="0" w:space="0" w:color="auto"/>
                        <w:bottom w:val="none" w:sz="0" w:space="0" w:color="auto"/>
                        <w:right w:val="none" w:sz="0" w:space="0" w:color="auto"/>
                      </w:divBdr>
                      <w:divsChild>
                        <w:div w:id="457115125">
                          <w:marLeft w:val="0"/>
                          <w:marRight w:val="0"/>
                          <w:marTop w:val="0"/>
                          <w:marBottom w:val="0"/>
                          <w:divBdr>
                            <w:top w:val="single" w:sz="6" w:space="0" w:color="828282"/>
                            <w:left w:val="single" w:sz="6" w:space="0" w:color="828282"/>
                            <w:bottom w:val="single" w:sz="6" w:space="0" w:color="828282"/>
                            <w:right w:val="single" w:sz="6" w:space="0" w:color="828282"/>
                          </w:divBdr>
                          <w:divsChild>
                            <w:div w:id="1789932131">
                              <w:marLeft w:val="0"/>
                              <w:marRight w:val="0"/>
                              <w:marTop w:val="0"/>
                              <w:marBottom w:val="0"/>
                              <w:divBdr>
                                <w:top w:val="none" w:sz="0" w:space="0" w:color="auto"/>
                                <w:left w:val="none" w:sz="0" w:space="0" w:color="auto"/>
                                <w:bottom w:val="none" w:sz="0" w:space="0" w:color="auto"/>
                                <w:right w:val="none" w:sz="0" w:space="0" w:color="auto"/>
                              </w:divBdr>
                              <w:divsChild>
                                <w:div w:id="2006660249">
                                  <w:marLeft w:val="0"/>
                                  <w:marRight w:val="0"/>
                                  <w:marTop w:val="0"/>
                                  <w:marBottom w:val="0"/>
                                  <w:divBdr>
                                    <w:top w:val="none" w:sz="0" w:space="0" w:color="auto"/>
                                    <w:left w:val="none" w:sz="0" w:space="0" w:color="auto"/>
                                    <w:bottom w:val="none" w:sz="0" w:space="0" w:color="auto"/>
                                    <w:right w:val="none" w:sz="0" w:space="0" w:color="auto"/>
                                  </w:divBdr>
                                  <w:divsChild>
                                    <w:div w:id="1136798262">
                                      <w:marLeft w:val="0"/>
                                      <w:marRight w:val="0"/>
                                      <w:marTop w:val="0"/>
                                      <w:marBottom w:val="0"/>
                                      <w:divBdr>
                                        <w:top w:val="none" w:sz="0" w:space="0" w:color="auto"/>
                                        <w:left w:val="none" w:sz="0" w:space="0" w:color="auto"/>
                                        <w:bottom w:val="none" w:sz="0" w:space="0" w:color="auto"/>
                                        <w:right w:val="none" w:sz="0" w:space="0" w:color="auto"/>
                                      </w:divBdr>
                                      <w:divsChild>
                                        <w:div w:id="210271850">
                                          <w:marLeft w:val="0"/>
                                          <w:marRight w:val="0"/>
                                          <w:marTop w:val="0"/>
                                          <w:marBottom w:val="0"/>
                                          <w:divBdr>
                                            <w:top w:val="none" w:sz="0" w:space="0" w:color="auto"/>
                                            <w:left w:val="none" w:sz="0" w:space="0" w:color="auto"/>
                                            <w:bottom w:val="none" w:sz="0" w:space="0" w:color="auto"/>
                                            <w:right w:val="none" w:sz="0" w:space="0" w:color="auto"/>
                                          </w:divBdr>
                                          <w:divsChild>
                                            <w:div w:id="766269953">
                                              <w:marLeft w:val="0"/>
                                              <w:marRight w:val="0"/>
                                              <w:marTop w:val="0"/>
                                              <w:marBottom w:val="0"/>
                                              <w:divBdr>
                                                <w:top w:val="none" w:sz="0" w:space="0" w:color="auto"/>
                                                <w:left w:val="none" w:sz="0" w:space="0" w:color="auto"/>
                                                <w:bottom w:val="none" w:sz="0" w:space="0" w:color="auto"/>
                                                <w:right w:val="none" w:sz="0" w:space="0" w:color="auto"/>
                                              </w:divBdr>
                                              <w:divsChild>
                                                <w:div w:id="5789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7146361">
      <w:bodyDiv w:val="1"/>
      <w:marLeft w:val="0"/>
      <w:marRight w:val="0"/>
      <w:marTop w:val="0"/>
      <w:marBottom w:val="0"/>
      <w:divBdr>
        <w:top w:val="none" w:sz="0" w:space="0" w:color="auto"/>
        <w:left w:val="none" w:sz="0" w:space="0" w:color="auto"/>
        <w:bottom w:val="none" w:sz="0" w:space="0" w:color="auto"/>
        <w:right w:val="none" w:sz="0" w:space="0" w:color="auto"/>
      </w:divBdr>
      <w:divsChild>
        <w:div w:id="172837868">
          <w:marLeft w:val="0"/>
          <w:marRight w:val="0"/>
          <w:marTop w:val="0"/>
          <w:marBottom w:val="0"/>
          <w:divBdr>
            <w:top w:val="none" w:sz="0" w:space="0" w:color="auto"/>
            <w:left w:val="none" w:sz="0" w:space="0" w:color="auto"/>
            <w:bottom w:val="none" w:sz="0" w:space="0" w:color="auto"/>
            <w:right w:val="none" w:sz="0" w:space="0" w:color="auto"/>
          </w:divBdr>
          <w:divsChild>
            <w:div w:id="38281282">
              <w:marLeft w:val="0"/>
              <w:marRight w:val="0"/>
              <w:marTop w:val="0"/>
              <w:marBottom w:val="0"/>
              <w:divBdr>
                <w:top w:val="none" w:sz="0" w:space="0" w:color="auto"/>
                <w:left w:val="none" w:sz="0" w:space="0" w:color="auto"/>
                <w:bottom w:val="none" w:sz="0" w:space="0" w:color="auto"/>
                <w:right w:val="none" w:sz="0" w:space="0" w:color="auto"/>
              </w:divBdr>
              <w:divsChild>
                <w:div w:id="1915698784">
                  <w:marLeft w:val="0"/>
                  <w:marRight w:val="0"/>
                  <w:marTop w:val="0"/>
                  <w:marBottom w:val="0"/>
                  <w:divBdr>
                    <w:top w:val="none" w:sz="0" w:space="0" w:color="auto"/>
                    <w:left w:val="none" w:sz="0" w:space="0" w:color="auto"/>
                    <w:bottom w:val="none" w:sz="0" w:space="0" w:color="auto"/>
                    <w:right w:val="none" w:sz="0" w:space="0" w:color="auto"/>
                  </w:divBdr>
                  <w:divsChild>
                    <w:div w:id="1971473216">
                      <w:marLeft w:val="0"/>
                      <w:marRight w:val="0"/>
                      <w:marTop w:val="0"/>
                      <w:marBottom w:val="0"/>
                      <w:divBdr>
                        <w:top w:val="none" w:sz="0" w:space="0" w:color="auto"/>
                        <w:left w:val="none" w:sz="0" w:space="0" w:color="auto"/>
                        <w:bottom w:val="none" w:sz="0" w:space="0" w:color="auto"/>
                        <w:right w:val="none" w:sz="0" w:space="0" w:color="auto"/>
                      </w:divBdr>
                      <w:divsChild>
                        <w:div w:id="900293415">
                          <w:marLeft w:val="0"/>
                          <w:marRight w:val="0"/>
                          <w:marTop w:val="0"/>
                          <w:marBottom w:val="0"/>
                          <w:divBdr>
                            <w:top w:val="single" w:sz="6" w:space="0" w:color="828282"/>
                            <w:left w:val="single" w:sz="6" w:space="0" w:color="828282"/>
                            <w:bottom w:val="single" w:sz="6" w:space="0" w:color="828282"/>
                            <w:right w:val="single" w:sz="6" w:space="0" w:color="828282"/>
                          </w:divBdr>
                          <w:divsChild>
                            <w:div w:id="152919625">
                              <w:marLeft w:val="0"/>
                              <w:marRight w:val="0"/>
                              <w:marTop w:val="0"/>
                              <w:marBottom w:val="0"/>
                              <w:divBdr>
                                <w:top w:val="none" w:sz="0" w:space="0" w:color="auto"/>
                                <w:left w:val="none" w:sz="0" w:space="0" w:color="auto"/>
                                <w:bottom w:val="none" w:sz="0" w:space="0" w:color="auto"/>
                                <w:right w:val="none" w:sz="0" w:space="0" w:color="auto"/>
                              </w:divBdr>
                              <w:divsChild>
                                <w:div w:id="818153436">
                                  <w:marLeft w:val="0"/>
                                  <w:marRight w:val="0"/>
                                  <w:marTop w:val="0"/>
                                  <w:marBottom w:val="0"/>
                                  <w:divBdr>
                                    <w:top w:val="none" w:sz="0" w:space="0" w:color="auto"/>
                                    <w:left w:val="none" w:sz="0" w:space="0" w:color="auto"/>
                                    <w:bottom w:val="none" w:sz="0" w:space="0" w:color="auto"/>
                                    <w:right w:val="none" w:sz="0" w:space="0" w:color="auto"/>
                                  </w:divBdr>
                                  <w:divsChild>
                                    <w:div w:id="1782534066">
                                      <w:marLeft w:val="0"/>
                                      <w:marRight w:val="0"/>
                                      <w:marTop w:val="0"/>
                                      <w:marBottom w:val="0"/>
                                      <w:divBdr>
                                        <w:top w:val="none" w:sz="0" w:space="0" w:color="auto"/>
                                        <w:left w:val="none" w:sz="0" w:space="0" w:color="auto"/>
                                        <w:bottom w:val="none" w:sz="0" w:space="0" w:color="auto"/>
                                        <w:right w:val="none" w:sz="0" w:space="0" w:color="auto"/>
                                      </w:divBdr>
                                      <w:divsChild>
                                        <w:div w:id="1615163206">
                                          <w:marLeft w:val="0"/>
                                          <w:marRight w:val="0"/>
                                          <w:marTop w:val="0"/>
                                          <w:marBottom w:val="0"/>
                                          <w:divBdr>
                                            <w:top w:val="none" w:sz="0" w:space="0" w:color="auto"/>
                                            <w:left w:val="none" w:sz="0" w:space="0" w:color="auto"/>
                                            <w:bottom w:val="none" w:sz="0" w:space="0" w:color="auto"/>
                                            <w:right w:val="none" w:sz="0" w:space="0" w:color="auto"/>
                                          </w:divBdr>
                                          <w:divsChild>
                                            <w:div w:id="1047335953">
                                              <w:marLeft w:val="0"/>
                                              <w:marRight w:val="0"/>
                                              <w:marTop w:val="0"/>
                                              <w:marBottom w:val="0"/>
                                              <w:divBdr>
                                                <w:top w:val="none" w:sz="0" w:space="0" w:color="auto"/>
                                                <w:left w:val="none" w:sz="0" w:space="0" w:color="auto"/>
                                                <w:bottom w:val="none" w:sz="0" w:space="0" w:color="auto"/>
                                                <w:right w:val="none" w:sz="0" w:space="0" w:color="auto"/>
                                              </w:divBdr>
                                              <w:divsChild>
                                                <w:div w:id="14971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4096184">
      <w:bodyDiv w:val="1"/>
      <w:marLeft w:val="0"/>
      <w:marRight w:val="0"/>
      <w:marTop w:val="0"/>
      <w:marBottom w:val="0"/>
      <w:divBdr>
        <w:top w:val="none" w:sz="0" w:space="0" w:color="auto"/>
        <w:left w:val="none" w:sz="0" w:space="0" w:color="auto"/>
        <w:bottom w:val="none" w:sz="0" w:space="0" w:color="auto"/>
        <w:right w:val="none" w:sz="0" w:space="0" w:color="auto"/>
      </w:divBdr>
      <w:divsChild>
        <w:div w:id="961692575">
          <w:marLeft w:val="0"/>
          <w:marRight w:val="0"/>
          <w:marTop w:val="0"/>
          <w:marBottom w:val="0"/>
          <w:divBdr>
            <w:top w:val="none" w:sz="0" w:space="0" w:color="auto"/>
            <w:left w:val="none" w:sz="0" w:space="0" w:color="auto"/>
            <w:bottom w:val="none" w:sz="0" w:space="0" w:color="auto"/>
            <w:right w:val="none" w:sz="0" w:space="0" w:color="auto"/>
          </w:divBdr>
          <w:divsChild>
            <w:div w:id="810367375">
              <w:marLeft w:val="0"/>
              <w:marRight w:val="0"/>
              <w:marTop w:val="0"/>
              <w:marBottom w:val="0"/>
              <w:divBdr>
                <w:top w:val="none" w:sz="0" w:space="0" w:color="auto"/>
                <w:left w:val="none" w:sz="0" w:space="0" w:color="auto"/>
                <w:bottom w:val="none" w:sz="0" w:space="0" w:color="auto"/>
                <w:right w:val="none" w:sz="0" w:space="0" w:color="auto"/>
              </w:divBdr>
              <w:divsChild>
                <w:div w:id="679433003">
                  <w:marLeft w:val="0"/>
                  <w:marRight w:val="0"/>
                  <w:marTop w:val="0"/>
                  <w:marBottom w:val="0"/>
                  <w:divBdr>
                    <w:top w:val="none" w:sz="0" w:space="0" w:color="auto"/>
                    <w:left w:val="none" w:sz="0" w:space="0" w:color="auto"/>
                    <w:bottom w:val="none" w:sz="0" w:space="0" w:color="auto"/>
                    <w:right w:val="none" w:sz="0" w:space="0" w:color="auto"/>
                  </w:divBdr>
                  <w:divsChild>
                    <w:div w:id="1617133074">
                      <w:marLeft w:val="2325"/>
                      <w:marRight w:val="0"/>
                      <w:marTop w:val="0"/>
                      <w:marBottom w:val="0"/>
                      <w:divBdr>
                        <w:top w:val="none" w:sz="0" w:space="0" w:color="auto"/>
                        <w:left w:val="none" w:sz="0" w:space="0" w:color="auto"/>
                        <w:bottom w:val="none" w:sz="0" w:space="0" w:color="auto"/>
                        <w:right w:val="none" w:sz="0" w:space="0" w:color="auto"/>
                      </w:divBdr>
                      <w:divsChild>
                        <w:div w:id="555044722">
                          <w:marLeft w:val="0"/>
                          <w:marRight w:val="0"/>
                          <w:marTop w:val="0"/>
                          <w:marBottom w:val="0"/>
                          <w:divBdr>
                            <w:top w:val="none" w:sz="0" w:space="0" w:color="auto"/>
                            <w:left w:val="none" w:sz="0" w:space="0" w:color="auto"/>
                            <w:bottom w:val="none" w:sz="0" w:space="0" w:color="auto"/>
                            <w:right w:val="none" w:sz="0" w:space="0" w:color="auto"/>
                          </w:divBdr>
                          <w:divsChild>
                            <w:div w:id="1402680998">
                              <w:marLeft w:val="0"/>
                              <w:marRight w:val="0"/>
                              <w:marTop w:val="0"/>
                              <w:marBottom w:val="0"/>
                              <w:divBdr>
                                <w:top w:val="none" w:sz="0" w:space="0" w:color="auto"/>
                                <w:left w:val="none" w:sz="0" w:space="0" w:color="auto"/>
                                <w:bottom w:val="none" w:sz="0" w:space="0" w:color="auto"/>
                                <w:right w:val="none" w:sz="0" w:space="0" w:color="auto"/>
                              </w:divBdr>
                              <w:divsChild>
                                <w:div w:id="1081873024">
                                  <w:marLeft w:val="0"/>
                                  <w:marRight w:val="0"/>
                                  <w:marTop w:val="0"/>
                                  <w:marBottom w:val="0"/>
                                  <w:divBdr>
                                    <w:top w:val="none" w:sz="0" w:space="0" w:color="auto"/>
                                    <w:left w:val="none" w:sz="0" w:space="0" w:color="auto"/>
                                    <w:bottom w:val="none" w:sz="0" w:space="0" w:color="auto"/>
                                    <w:right w:val="none" w:sz="0" w:space="0" w:color="auto"/>
                                  </w:divBdr>
                                  <w:divsChild>
                                    <w:div w:id="1513953910">
                                      <w:marLeft w:val="0"/>
                                      <w:marRight w:val="0"/>
                                      <w:marTop w:val="0"/>
                                      <w:marBottom w:val="0"/>
                                      <w:divBdr>
                                        <w:top w:val="none" w:sz="0" w:space="0" w:color="auto"/>
                                        <w:left w:val="none" w:sz="0" w:space="0" w:color="auto"/>
                                        <w:bottom w:val="none" w:sz="0" w:space="0" w:color="auto"/>
                                        <w:right w:val="none" w:sz="0" w:space="0" w:color="auto"/>
                                      </w:divBdr>
                                      <w:divsChild>
                                        <w:div w:id="763767716">
                                          <w:marLeft w:val="0"/>
                                          <w:marRight w:val="0"/>
                                          <w:marTop w:val="0"/>
                                          <w:marBottom w:val="360"/>
                                          <w:divBdr>
                                            <w:top w:val="none" w:sz="0" w:space="0" w:color="auto"/>
                                            <w:left w:val="none" w:sz="0" w:space="0" w:color="auto"/>
                                            <w:bottom w:val="none" w:sz="0" w:space="0" w:color="auto"/>
                                            <w:right w:val="none" w:sz="0" w:space="0" w:color="auto"/>
                                          </w:divBdr>
                                          <w:divsChild>
                                            <w:div w:id="5651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284754">
      <w:bodyDiv w:val="1"/>
      <w:marLeft w:val="0"/>
      <w:marRight w:val="0"/>
      <w:marTop w:val="0"/>
      <w:marBottom w:val="0"/>
      <w:divBdr>
        <w:top w:val="none" w:sz="0" w:space="0" w:color="auto"/>
        <w:left w:val="none" w:sz="0" w:space="0" w:color="auto"/>
        <w:bottom w:val="none" w:sz="0" w:space="0" w:color="auto"/>
        <w:right w:val="none" w:sz="0" w:space="0" w:color="auto"/>
      </w:divBdr>
      <w:divsChild>
        <w:div w:id="2025208154">
          <w:marLeft w:val="0"/>
          <w:marRight w:val="0"/>
          <w:marTop w:val="0"/>
          <w:marBottom w:val="0"/>
          <w:divBdr>
            <w:top w:val="none" w:sz="0" w:space="0" w:color="auto"/>
            <w:left w:val="none" w:sz="0" w:space="0" w:color="auto"/>
            <w:bottom w:val="none" w:sz="0" w:space="0" w:color="auto"/>
            <w:right w:val="none" w:sz="0" w:space="0" w:color="auto"/>
          </w:divBdr>
          <w:divsChild>
            <w:div w:id="980158291">
              <w:marLeft w:val="0"/>
              <w:marRight w:val="0"/>
              <w:marTop w:val="0"/>
              <w:marBottom w:val="0"/>
              <w:divBdr>
                <w:top w:val="none" w:sz="0" w:space="0" w:color="auto"/>
                <w:left w:val="none" w:sz="0" w:space="0" w:color="auto"/>
                <w:bottom w:val="none" w:sz="0" w:space="0" w:color="auto"/>
                <w:right w:val="none" w:sz="0" w:space="0" w:color="auto"/>
              </w:divBdr>
              <w:divsChild>
                <w:div w:id="1352533624">
                  <w:marLeft w:val="0"/>
                  <w:marRight w:val="0"/>
                  <w:marTop w:val="0"/>
                  <w:marBottom w:val="0"/>
                  <w:divBdr>
                    <w:top w:val="none" w:sz="0" w:space="0" w:color="auto"/>
                    <w:left w:val="none" w:sz="0" w:space="0" w:color="auto"/>
                    <w:bottom w:val="none" w:sz="0" w:space="0" w:color="auto"/>
                    <w:right w:val="none" w:sz="0" w:space="0" w:color="auto"/>
                  </w:divBdr>
                  <w:divsChild>
                    <w:div w:id="143354649">
                      <w:marLeft w:val="0"/>
                      <w:marRight w:val="0"/>
                      <w:marTop w:val="0"/>
                      <w:marBottom w:val="0"/>
                      <w:divBdr>
                        <w:top w:val="none" w:sz="0" w:space="0" w:color="auto"/>
                        <w:left w:val="none" w:sz="0" w:space="0" w:color="auto"/>
                        <w:bottom w:val="none" w:sz="0" w:space="0" w:color="auto"/>
                        <w:right w:val="none" w:sz="0" w:space="0" w:color="auto"/>
                      </w:divBdr>
                      <w:divsChild>
                        <w:div w:id="772018724">
                          <w:marLeft w:val="0"/>
                          <w:marRight w:val="0"/>
                          <w:marTop w:val="0"/>
                          <w:marBottom w:val="0"/>
                          <w:divBdr>
                            <w:top w:val="single" w:sz="6" w:space="0" w:color="828282"/>
                            <w:left w:val="single" w:sz="6" w:space="0" w:color="828282"/>
                            <w:bottom w:val="single" w:sz="6" w:space="0" w:color="828282"/>
                            <w:right w:val="single" w:sz="6" w:space="0" w:color="828282"/>
                          </w:divBdr>
                          <w:divsChild>
                            <w:div w:id="232392022">
                              <w:marLeft w:val="0"/>
                              <w:marRight w:val="0"/>
                              <w:marTop w:val="0"/>
                              <w:marBottom w:val="0"/>
                              <w:divBdr>
                                <w:top w:val="none" w:sz="0" w:space="0" w:color="auto"/>
                                <w:left w:val="none" w:sz="0" w:space="0" w:color="auto"/>
                                <w:bottom w:val="none" w:sz="0" w:space="0" w:color="auto"/>
                                <w:right w:val="none" w:sz="0" w:space="0" w:color="auto"/>
                              </w:divBdr>
                              <w:divsChild>
                                <w:div w:id="1057238326">
                                  <w:marLeft w:val="0"/>
                                  <w:marRight w:val="0"/>
                                  <w:marTop w:val="0"/>
                                  <w:marBottom w:val="0"/>
                                  <w:divBdr>
                                    <w:top w:val="none" w:sz="0" w:space="0" w:color="auto"/>
                                    <w:left w:val="none" w:sz="0" w:space="0" w:color="auto"/>
                                    <w:bottom w:val="none" w:sz="0" w:space="0" w:color="auto"/>
                                    <w:right w:val="none" w:sz="0" w:space="0" w:color="auto"/>
                                  </w:divBdr>
                                  <w:divsChild>
                                    <w:div w:id="1044909900">
                                      <w:marLeft w:val="0"/>
                                      <w:marRight w:val="0"/>
                                      <w:marTop w:val="0"/>
                                      <w:marBottom w:val="0"/>
                                      <w:divBdr>
                                        <w:top w:val="none" w:sz="0" w:space="0" w:color="auto"/>
                                        <w:left w:val="none" w:sz="0" w:space="0" w:color="auto"/>
                                        <w:bottom w:val="none" w:sz="0" w:space="0" w:color="auto"/>
                                        <w:right w:val="none" w:sz="0" w:space="0" w:color="auto"/>
                                      </w:divBdr>
                                      <w:divsChild>
                                        <w:div w:id="303697923">
                                          <w:marLeft w:val="0"/>
                                          <w:marRight w:val="0"/>
                                          <w:marTop w:val="0"/>
                                          <w:marBottom w:val="0"/>
                                          <w:divBdr>
                                            <w:top w:val="none" w:sz="0" w:space="0" w:color="auto"/>
                                            <w:left w:val="none" w:sz="0" w:space="0" w:color="auto"/>
                                            <w:bottom w:val="none" w:sz="0" w:space="0" w:color="auto"/>
                                            <w:right w:val="none" w:sz="0" w:space="0" w:color="auto"/>
                                          </w:divBdr>
                                          <w:divsChild>
                                            <w:div w:id="1418281425">
                                              <w:marLeft w:val="0"/>
                                              <w:marRight w:val="0"/>
                                              <w:marTop w:val="0"/>
                                              <w:marBottom w:val="0"/>
                                              <w:divBdr>
                                                <w:top w:val="none" w:sz="0" w:space="0" w:color="auto"/>
                                                <w:left w:val="none" w:sz="0" w:space="0" w:color="auto"/>
                                                <w:bottom w:val="none" w:sz="0" w:space="0" w:color="auto"/>
                                                <w:right w:val="none" w:sz="0" w:space="0" w:color="auto"/>
                                              </w:divBdr>
                                              <w:divsChild>
                                                <w:div w:id="13007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394676">
      <w:bodyDiv w:val="1"/>
      <w:marLeft w:val="0"/>
      <w:marRight w:val="0"/>
      <w:marTop w:val="0"/>
      <w:marBottom w:val="0"/>
      <w:divBdr>
        <w:top w:val="none" w:sz="0" w:space="0" w:color="auto"/>
        <w:left w:val="none" w:sz="0" w:space="0" w:color="auto"/>
        <w:bottom w:val="none" w:sz="0" w:space="0" w:color="auto"/>
        <w:right w:val="none" w:sz="0" w:space="0" w:color="auto"/>
      </w:divBdr>
      <w:divsChild>
        <w:div w:id="64763260">
          <w:marLeft w:val="0"/>
          <w:marRight w:val="0"/>
          <w:marTop w:val="0"/>
          <w:marBottom w:val="0"/>
          <w:divBdr>
            <w:top w:val="none" w:sz="0" w:space="0" w:color="auto"/>
            <w:left w:val="none" w:sz="0" w:space="0" w:color="auto"/>
            <w:bottom w:val="none" w:sz="0" w:space="0" w:color="auto"/>
            <w:right w:val="none" w:sz="0" w:space="0" w:color="auto"/>
          </w:divBdr>
          <w:divsChild>
            <w:div w:id="275604100">
              <w:marLeft w:val="0"/>
              <w:marRight w:val="0"/>
              <w:marTop w:val="0"/>
              <w:marBottom w:val="0"/>
              <w:divBdr>
                <w:top w:val="none" w:sz="0" w:space="0" w:color="auto"/>
                <w:left w:val="none" w:sz="0" w:space="0" w:color="auto"/>
                <w:bottom w:val="none" w:sz="0" w:space="0" w:color="auto"/>
                <w:right w:val="none" w:sz="0" w:space="0" w:color="auto"/>
              </w:divBdr>
              <w:divsChild>
                <w:div w:id="2064791409">
                  <w:marLeft w:val="0"/>
                  <w:marRight w:val="0"/>
                  <w:marTop w:val="0"/>
                  <w:marBottom w:val="0"/>
                  <w:divBdr>
                    <w:top w:val="none" w:sz="0" w:space="0" w:color="auto"/>
                    <w:left w:val="none" w:sz="0" w:space="0" w:color="auto"/>
                    <w:bottom w:val="none" w:sz="0" w:space="0" w:color="auto"/>
                    <w:right w:val="none" w:sz="0" w:space="0" w:color="auto"/>
                  </w:divBdr>
                  <w:divsChild>
                    <w:div w:id="2032224251">
                      <w:marLeft w:val="0"/>
                      <w:marRight w:val="0"/>
                      <w:marTop w:val="0"/>
                      <w:marBottom w:val="0"/>
                      <w:divBdr>
                        <w:top w:val="none" w:sz="0" w:space="0" w:color="auto"/>
                        <w:left w:val="none" w:sz="0" w:space="0" w:color="auto"/>
                        <w:bottom w:val="none" w:sz="0" w:space="0" w:color="auto"/>
                        <w:right w:val="none" w:sz="0" w:space="0" w:color="auto"/>
                      </w:divBdr>
                      <w:divsChild>
                        <w:div w:id="513231303">
                          <w:marLeft w:val="0"/>
                          <w:marRight w:val="0"/>
                          <w:marTop w:val="0"/>
                          <w:marBottom w:val="0"/>
                          <w:divBdr>
                            <w:top w:val="single" w:sz="6" w:space="0" w:color="828282"/>
                            <w:left w:val="single" w:sz="6" w:space="0" w:color="828282"/>
                            <w:bottom w:val="single" w:sz="6" w:space="0" w:color="828282"/>
                            <w:right w:val="single" w:sz="6" w:space="0" w:color="828282"/>
                          </w:divBdr>
                          <w:divsChild>
                            <w:div w:id="532160068">
                              <w:marLeft w:val="0"/>
                              <w:marRight w:val="0"/>
                              <w:marTop w:val="0"/>
                              <w:marBottom w:val="0"/>
                              <w:divBdr>
                                <w:top w:val="none" w:sz="0" w:space="0" w:color="auto"/>
                                <w:left w:val="none" w:sz="0" w:space="0" w:color="auto"/>
                                <w:bottom w:val="none" w:sz="0" w:space="0" w:color="auto"/>
                                <w:right w:val="none" w:sz="0" w:space="0" w:color="auto"/>
                              </w:divBdr>
                              <w:divsChild>
                                <w:div w:id="607348717">
                                  <w:marLeft w:val="0"/>
                                  <w:marRight w:val="0"/>
                                  <w:marTop w:val="0"/>
                                  <w:marBottom w:val="0"/>
                                  <w:divBdr>
                                    <w:top w:val="none" w:sz="0" w:space="0" w:color="auto"/>
                                    <w:left w:val="none" w:sz="0" w:space="0" w:color="auto"/>
                                    <w:bottom w:val="none" w:sz="0" w:space="0" w:color="auto"/>
                                    <w:right w:val="none" w:sz="0" w:space="0" w:color="auto"/>
                                  </w:divBdr>
                                  <w:divsChild>
                                    <w:div w:id="1705058392">
                                      <w:marLeft w:val="0"/>
                                      <w:marRight w:val="0"/>
                                      <w:marTop w:val="0"/>
                                      <w:marBottom w:val="0"/>
                                      <w:divBdr>
                                        <w:top w:val="none" w:sz="0" w:space="0" w:color="auto"/>
                                        <w:left w:val="none" w:sz="0" w:space="0" w:color="auto"/>
                                        <w:bottom w:val="none" w:sz="0" w:space="0" w:color="auto"/>
                                        <w:right w:val="none" w:sz="0" w:space="0" w:color="auto"/>
                                      </w:divBdr>
                                      <w:divsChild>
                                        <w:div w:id="2042895261">
                                          <w:marLeft w:val="0"/>
                                          <w:marRight w:val="0"/>
                                          <w:marTop w:val="0"/>
                                          <w:marBottom w:val="0"/>
                                          <w:divBdr>
                                            <w:top w:val="none" w:sz="0" w:space="0" w:color="auto"/>
                                            <w:left w:val="none" w:sz="0" w:space="0" w:color="auto"/>
                                            <w:bottom w:val="none" w:sz="0" w:space="0" w:color="auto"/>
                                            <w:right w:val="none" w:sz="0" w:space="0" w:color="auto"/>
                                          </w:divBdr>
                                          <w:divsChild>
                                            <w:div w:id="562369407">
                                              <w:marLeft w:val="0"/>
                                              <w:marRight w:val="0"/>
                                              <w:marTop w:val="0"/>
                                              <w:marBottom w:val="0"/>
                                              <w:divBdr>
                                                <w:top w:val="none" w:sz="0" w:space="0" w:color="auto"/>
                                                <w:left w:val="none" w:sz="0" w:space="0" w:color="auto"/>
                                                <w:bottom w:val="none" w:sz="0" w:space="0" w:color="auto"/>
                                                <w:right w:val="none" w:sz="0" w:space="0" w:color="auto"/>
                                              </w:divBdr>
                                              <w:divsChild>
                                                <w:div w:id="2093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2980489">
      <w:bodyDiv w:val="1"/>
      <w:marLeft w:val="0"/>
      <w:marRight w:val="0"/>
      <w:marTop w:val="0"/>
      <w:marBottom w:val="0"/>
      <w:divBdr>
        <w:top w:val="none" w:sz="0" w:space="0" w:color="auto"/>
        <w:left w:val="none" w:sz="0" w:space="0" w:color="auto"/>
        <w:bottom w:val="none" w:sz="0" w:space="0" w:color="auto"/>
        <w:right w:val="none" w:sz="0" w:space="0" w:color="auto"/>
      </w:divBdr>
      <w:divsChild>
        <w:div w:id="1311641390">
          <w:marLeft w:val="0"/>
          <w:marRight w:val="0"/>
          <w:marTop w:val="0"/>
          <w:marBottom w:val="0"/>
          <w:divBdr>
            <w:top w:val="none" w:sz="0" w:space="0" w:color="auto"/>
            <w:left w:val="none" w:sz="0" w:space="0" w:color="auto"/>
            <w:bottom w:val="none" w:sz="0" w:space="0" w:color="auto"/>
            <w:right w:val="none" w:sz="0" w:space="0" w:color="auto"/>
          </w:divBdr>
          <w:divsChild>
            <w:div w:id="1900094855">
              <w:marLeft w:val="0"/>
              <w:marRight w:val="0"/>
              <w:marTop w:val="0"/>
              <w:marBottom w:val="0"/>
              <w:divBdr>
                <w:top w:val="none" w:sz="0" w:space="0" w:color="auto"/>
                <w:left w:val="none" w:sz="0" w:space="0" w:color="auto"/>
                <w:bottom w:val="none" w:sz="0" w:space="0" w:color="auto"/>
                <w:right w:val="none" w:sz="0" w:space="0" w:color="auto"/>
              </w:divBdr>
              <w:divsChild>
                <w:div w:id="347560726">
                  <w:marLeft w:val="0"/>
                  <w:marRight w:val="0"/>
                  <w:marTop w:val="0"/>
                  <w:marBottom w:val="0"/>
                  <w:divBdr>
                    <w:top w:val="none" w:sz="0" w:space="0" w:color="auto"/>
                    <w:left w:val="none" w:sz="0" w:space="0" w:color="auto"/>
                    <w:bottom w:val="none" w:sz="0" w:space="0" w:color="auto"/>
                    <w:right w:val="none" w:sz="0" w:space="0" w:color="auto"/>
                  </w:divBdr>
                  <w:divsChild>
                    <w:div w:id="1448507337">
                      <w:marLeft w:val="0"/>
                      <w:marRight w:val="0"/>
                      <w:marTop w:val="0"/>
                      <w:marBottom w:val="0"/>
                      <w:divBdr>
                        <w:top w:val="none" w:sz="0" w:space="0" w:color="auto"/>
                        <w:left w:val="none" w:sz="0" w:space="0" w:color="auto"/>
                        <w:bottom w:val="none" w:sz="0" w:space="0" w:color="auto"/>
                        <w:right w:val="none" w:sz="0" w:space="0" w:color="auto"/>
                      </w:divBdr>
                      <w:divsChild>
                        <w:div w:id="936251292">
                          <w:marLeft w:val="0"/>
                          <w:marRight w:val="0"/>
                          <w:marTop w:val="0"/>
                          <w:marBottom w:val="0"/>
                          <w:divBdr>
                            <w:top w:val="single" w:sz="6" w:space="0" w:color="828282"/>
                            <w:left w:val="single" w:sz="6" w:space="0" w:color="828282"/>
                            <w:bottom w:val="single" w:sz="6" w:space="0" w:color="828282"/>
                            <w:right w:val="single" w:sz="6" w:space="0" w:color="828282"/>
                          </w:divBdr>
                          <w:divsChild>
                            <w:div w:id="1252857032">
                              <w:marLeft w:val="0"/>
                              <w:marRight w:val="0"/>
                              <w:marTop w:val="0"/>
                              <w:marBottom w:val="0"/>
                              <w:divBdr>
                                <w:top w:val="none" w:sz="0" w:space="0" w:color="auto"/>
                                <w:left w:val="none" w:sz="0" w:space="0" w:color="auto"/>
                                <w:bottom w:val="none" w:sz="0" w:space="0" w:color="auto"/>
                                <w:right w:val="none" w:sz="0" w:space="0" w:color="auto"/>
                              </w:divBdr>
                              <w:divsChild>
                                <w:div w:id="372583279">
                                  <w:marLeft w:val="0"/>
                                  <w:marRight w:val="0"/>
                                  <w:marTop w:val="0"/>
                                  <w:marBottom w:val="0"/>
                                  <w:divBdr>
                                    <w:top w:val="none" w:sz="0" w:space="0" w:color="auto"/>
                                    <w:left w:val="none" w:sz="0" w:space="0" w:color="auto"/>
                                    <w:bottom w:val="none" w:sz="0" w:space="0" w:color="auto"/>
                                    <w:right w:val="none" w:sz="0" w:space="0" w:color="auto"/>
                                  </w:divBdr>
                                  <w:divsChild>
                                    <w:div w:id="556628910">
                                      <w:marLeft w:val="0"/>
                                      <w:marRight w:val="0"/>
                                      <w:marTop w:val="0"/>
                                      <w:marBottom w:val="0"/>
                                      <w:divBdr>
                                        <w:top w:val="none" w:sz="0" w:space="0" w:color="auto"/>
                                        <w:left w:val="none" w:sz="0" w:space="0" w:color="auto"/>
                                        <w:bottom w:val="none" w:sz="0" w:space="0" w:color="auto"/>
                                        <w:right w:val="none" w:sz="0" w:space="0" w:color="auto"/>
                                      </w:divBdr>
                                      <w:divsChild>
                                        <w:div w:id="1992978571">
                                          <w:marLeft w:val="0"/>
                                          <w:marRight w:val="0"/>
                                          <w:marTop w:val="0"/>
                                          <w:marBottom w:val="0"/>
                                          <w:divBdr>
                                            <w:top w:val="none" w:sz="0" w:space="0" w:color="auto"/>
                                            <w:left w:val="none" w:sz="0" w:space="0" w:color="auto"/>
                                            <w:bottom w:val="none" w:sz="0" w:space="0" w:color="auto"/>
                                            <w:right w:val="none" w:sz="0" w:space="0" w:color="auto"/>
                                          </w:divBdr>
                                          <w:divsChild>
                                            <w:div w:id="1242258158">
                                              <w:marLeft w:val="0"/>
                                              <w:marRight w:val="0"/>
                                              <w:marTop w:val="0"/>
                                              <w:marBottom w:val="0"/>
                                              <w:divBdr>
                                                <w:top w:val="none" w:sz="0" w:space="0" w:color="auto"/>
                                                <w:left w:val="none" w:sz="0" w:space="0" w:color="auto"/>
                                                <w:bottom w:val="none" w:sz="0" w:space="0" w:color="auto"/>
                                                <w:right w:val="none" w:sz="0" w:space="0" w:color="auto"/>
                                              </w:divBdr>
                                              <w:divsChild>
                                                <w:div w:id="4989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7465357">
      <w:bodyDiv w:val="1"/>
      <w:marLeft w:val="0"/>
      <w:marRight w:val="0"/>
      <w:marTop w:val="0"/>
      <w:marBottom w:val="0"/>
      <w:divBdr>
        <w:top w:val="none" w:sz="0" w:space="0" w:color="auto"/>
        <w:left w:val="none" w:sz="0" w:space="0" w:color="auto"/>
        <w:bottom w:val="none" w:sz="0" w:space="0" w:color="auto"/>
        <w:right w:val="none" w:sz="0" w:space="0" w:color="auto"/>
      </w:divBdr>
      <w:divsChild>
        <w:div w:id="1235119468">
          <w:marLeft w:val="0"/>
          <w:marRight w:val="0"/>
          <w:marTop w:val="0"/>
          <w:marBottom w:val="0"/>
          <w:divBdr>
            <w:top w:val="none" w:sz="0" w:space="0" w:color="auto"/>
            <w:left w:val="none" w:sz="0" w:space="0" w:color="auto"/>
            <w:bottom w:val="none" w:sz="0" w:space="0" w:color="auto"/>
            <w:right w:val="none" w:sz="0" w:space="0" w:color="auto"/>
          </w:divBdr>
          <w:divsChild>
            <w:div w:id="1539707050">
              <w:marLeft w:val="0"/>
              <w:marRight w:val="0"/>
              <w:marTop w:val="0"/>
              <w:marBottom w:val="0"/>
              <w:divBdr>
                <w:top w:val="none" w:sz="0" w:space="0" w:color="auto"/>
                <w:left w:val="none" w:sz="0" w:space="0" w:color="auto"/>
                <w:bottom w:val="none" w:sz="0" w:space="0" w:color="auto"/>
                <w:right w:val="none" w:sz="0" w:space="0" w:color="auto"/>
              </w:divBdr>
              <w:divsChild>
                <w:div w:id="2094475519">
                  <w:marLeft w:val="0"/>
                  <w:marRight w:val="0"/>
                  <w:marTop w:val="0"/>
                  <w:marBottom w:val="0"/>
                  <w:divBdr>
                    <w:top w:val="none" w:sz="0" w:space="0" w:color="auto"/>
                    <w:left w:val="none" w:sz="0" w:space="0" w:color="auto"/>
                    <w:bottom w:val="none" w:sz="0" w:space="0" w:color="auto"/>
                    <w:right w:val="none" w:sz="0" w:space="0" w:color="auto"/>
                  </w:divBdr>
                  <w:divsChild>
                    <w:div w:id="1738086795">
                      <w:marLeft w:val="0"/>
                      <w:marRight w:val="0"/>
                      <w:marTop w:val="0"/>
                      <w:marBottom w:val="0"/>
                      <w:divBdr>
                        <w:top w:val="none" w:sz="0" w:space="0" w:color="auto"/>
                        <w:left w:val="none" w:sz="0" w:space="0" w:color="auto"/>
                        <w:bottom w:val="none" w:sz="0" w:space="0" w:color="auto"/>
                        <w:right w:val="none" w:sz="0" w:space="0" w:color="auto"/>
                      </w:divBdr>
                      <w:divsChild>
                        <w:div w:id="1666935031">
                          <w:marLeft w:val="0"/>
                          <w:marRight w:val="0"/>
                          <w:marTop w:val="0"/>
                          <w:marBottom w:val="0"/>
                          <w:divBdr>
                            <w:top w:val="single" w:sz="6" w:space="0" w:color="828282"/>
                            <w:left w:val="single" w:sz="6" w:space="0" w:color="828282"/>
                            <w:bottom w:val="single" w:sz="6" w:space="0" w:color="828282"/>
                            <w:right w:val="single" w:sz="6" w:space="0" w:color="828282"/>
                          </w:divBdr>
                          <w:divsChild>
                            <w:div w:id="935331669">
                              <w:marLeft w:val="0"/>
                              <w:marRight w:val="0"/>
                              <w:marTop w:val="0"/>
                              <w:marBottom w:val="0"/>
                              <w:divBdr>
                                <w:top w:val="none" w:sz="0" w:space="0" w:color="auto"/>
                                <w:left w:val="none" w:sz="0" w:space="0" w:color="auto"/>
                                <w:bottom w:val="none" w:sz="0" w:space="0" w:color="auto"/>
                                <w:right w:val="none" w:sz="0" w:space="0" w:color="auto"/>
                              </w:divBdr>
                              <w:divsChild>
                                <w:div w:id="1507474671">
                                  <w:marLeft w:val="0"/>
                                  <w:marRight w:val="0"/>
                                  <w:marTop w:val="0"/>
                                  <w:marBottom w:val="0"/>
                                  <w:divBdr>
                                    <w:top w:val="none" w:sz="0" w:space="0" w:color="auto"/>
                                    <w:left w:val="none" w:sz="0" w:space="0" w:color="auto"/>
                                    <w:bottom w:val="none" w:sz="0" w:space="0" w:color="auto"/>
                                    <w:right w:val="none" w:sz="0" w:space="0" w:color="auto"/>
                                  </w:divBdr>
                                  <w:divsChild>
                                    <w:div w:id="1096361112">
                                      <w:marLeft w:val="0"/>
                                      <w:marRight w:val="0"/>
                                      <w:marTop w:val="0"/>
                                      <w:marBottom w:val="0"/>
                                      <w:divBdr>
                                        <w:top w:val="none" w:sz="0" w:space="0" w:color="auto"/>
                                        <w:left w:val="none" w:sz="0" w:space="0" w:color="auto"/>
                                        <w:bottom w:val="none" w:sz="0" w:space="0" w:color="auto"/>
                                        <w:right w:val="none" w:sz="0" w:space="0" w:color="auto"/>
                                      </w:divBdr>
                                      <w:divsChild>
                                        <w:div w:id="1865627263">
                                          <w:marLeft w:val="0"/>
                                          <w:marRight w:val="0"/>
                                          <w:marTop w:val="0"/>
                                          <w:marBottom w:val="0"/>
                                          <w:divBdr>
                                            <w:top w:val="none" w:sz="0" w:space="0" w:color="auto"/>
                                            <w:left w:val="none" w:sz="0" w:space="0" w:color="auto"/>
                                            <w:bottom w:val="none" w:sz="0" w:space="0" w:color="auto"/>
                                            <w:right w:val="none" w:sz="0" w:space="0" w:color="auto"/>
                                          </w:divBdr>
                                          <w:divsChild>
                                            <w:div w:id="233398602">
                                              <w:marLeft w:val="0"/>
                                              <w:marRight w:val="0"/>
                                              <w:marTop w:val="0"/>
                                              <w:marBottom w:val="0"/>
                                              <w:divBdr>
                                                <w:top w:val="none" w:sz="0" w:space="0" w:color="auto"/>
                                                <w:left w:val="none" w:sz="0" w:space="0" w:color="auto"/>
                                                <w:bottom w:val="none" w:sz="0" w:space="0" w:color="auto"/>
                                                <w:right w:val="none" w:sz="0" w:space="0" w:color="auto"/>
                                              </w:divBdr>
                                              <w:divsChild>
                                                <w:div w:id="882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4</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buchar</dc:creator>
  <cp:keywords/>
  <dc:description/>
  <cp:lastModifiedBy>buchar</cp:lastModifiedBy>
  <cp:revision>36</cp:revision>
  <dcterms:created xsi:type="dcterms:W3CDTF">2012-08-08T04:43:00Z</dcterms:created>
  <dcterms:modified xsi:type="dcterms:W3CDTF">2012-08-20T01:22:00Z</dcterms:modified>
</cp:coreProperties>
</file>