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99" w:rsidRDefault="00FA4A99" w:rsidP="00572672"/>
    <w:p w:rsidR="008C06F8" w:rsidRDefault="008C06F8" w:rsidP="00260DD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120"/>
        <w:rPr>
          <w:rFonts w:ascii="Arial" w:hAnsi="Arial" w:cs="Arial"/>
          <w:b/>
          <w:noProof/>
          <w:sz w:val="40"/>
          <w:szCs w:val="40"/>
        </w:rPr>
      </w:pPr>
    </w:p>
    <w:p w:rsidR="00965162" w:rsidRDefault="00965162" w:rsidP="00260DD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120"/>
        <w:rPr>
          <w:rFonts w:ascii="Arial" w:hAnsi="Arial" w:cs="Arial"/>
          <w:b/>
          <w:noProof/>
          <w:sz w:val="40"/>
          <w:szCs w:val="40"/>
        </w:rPr>
      </w:pPr>
    </w:p>
    <w:p w:rsidR="00965162" w:rsidRDefault="008542D0" w:rsidP="00260DD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120"/>
        <w:rPr>
          <w:rFonts w:ascii="Arial" w:hAnsi="Arial" w:cs="Arial"/>
          <w:b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87.5pt" fillcolor="window">
            <v:imagedata r:id="rId8" o:title=""/>
          </v:shape>
        </w:pict>
      </w:r>
    </w:p>
    <w:p w:rsidR="008C06F8" w:rsidRDefault="008C06F8" w:rsidP="008C06F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120"/>
        <w:rPr>
          <w:rFonts w:ascii="Arial" w:hAnsi="Arial" w:cs="Arial"/>
          <w:b/>
          <w:sz w:val="40"/>
          <w:szCs w:val="40"/>
        </w:rPr>
      </w:pPr>
    </w:p>
    <w:p w:rsidR="00B04BED" w:rsidRDefault="008C06F8" w:rsidP="008C06F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1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Therapeutic Goods Order No. 80A </w:t>
      </w:r>
      <w:r w:rsidRPr="008C06F8">
        <w:rPr>
          <w:rFonts w:ascii="Arial" w:hAnsi="Arial" w:cs="Arial"/>
          <w:b/>
          <w:sz w:val="40"/>
          <w:szCs w:val="40"/>
        </w:rPr>
        <w:t>Amendments to Therapeutic Goods Order No.</w:t>
      </w:r>
      <w:r w:rsidR="00AE7EB6">
        <w:rPr>
          <w:rFonts w:ascii="Arial" w:hAnsi="Arial" w:cs="Arial"/>
          <w:b/>
          <w:sz w:val="40"/>
          <w:szCs w:val="40"/>
        </w:rPr>
        <w:t> </w:t>
      </w:r>
      <w:r w:rsidRPr="008C06F8">
        <w:rPr>
          <w:rFonts w:ascii="Arial" w:hAnsi="Arial" w:cs="Arial"/>
          <w:b/>
          <w:sz w:val="40"/>
          <w:szCs w:val="40"/>
        </w:rPr>
        <w:t xml:space="preserve">80 Child-Resistant Packaging Requirements </w:t>
      </w:r>
      <w:r>
        <w:rPr>
          <w:rFonts w:ascii="Arial" w:hAnsi="Arial" w:cs="Arial"/>
          <w:b/>
          <w:sz w:val="40"/>
          <w:szCs w:val="40"/>
        </w:rPr>
        <w:t>f</w:t>
      </w:r>
      <w:r w:rsidRPr="008C06F8">
        <w:rPr>
          <w:rFonts w:ascii="Arial" w:hAnsi="Arial" w:cs="Arial"/>
          <w:b/>
          <w:sz w:val="40"/>
          <w:szCs w:val="40"/>
        </w:rPr>
        <w:t>or Medicines</w:t>
      </w:r>
    </w:p>
    <w:p w:rsidR="008C06F8" w:rsidRDefault="008C06F8" w:rsidP="008C06F8">
      <w:pPr>
        <w:pStyle w:val="Heading6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i/>
          <w:caps/>
          <w:sz w:val="28"/>
        </w:rPr>
      </w:pPr>
    </w:p>
    <w:p w:rsidR="008C06F8" w:rsidRDefault="008C06F8" w:rsidP="008C06F8">
      <w:pPr>
        <w:pStyle w:val="Heading6"/>
        <w:pBdr>
          <w:bottom w:val="single" w:sz="6" w:space="1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rFonts w:ascii="Arial" w:hAnsi="Arial" w:cs="Arial"/>
          <w:b w:val="0"/>
          <w:i/>
          <w:sz w:val="28"/>
        </w:rPr>
      </w:pPr>
      <w:r w:rsidRPr="008C06F8">
        <w:rPr>
          <w:rFonts w:ascii="Arial" w:hAnsi="Arial" w:cs="Arial"/>
          <w:b w:val="0"/>
          <w:i/>
          <w:sz w:val="28"/>
        </w:rPr>
        <w:t>Therapeutic Goods Act 1989</w:t>
      </w:r>
    </w:p>
    <w:p w:rsidR="008C06F8" w:rsidRPr="008C06F8" w:rsidRDefault="008C06F8" w:rsidP="008C06F8"/>
    <w:p w:rsidR="008C06F8" w:rsidRDefault="00572672" w:rsidP="00572672">
      <w:r>
        <w:t xml:space="preserve">I, </w:t>
      </w:r>
      <w:r w:rsidR="008C06F8">
        <w:t xml:space="preserve">JOHN SKERRITT, a </w:t>
      </w:r>
      <w:r>
        <w:t>delegate of the Minister for Health</w:t>
      </w:r>
      <w:r w:rsidR="008C06F8">
        <w:t xml:space="preserve"> </w:t>
      </w:r>
      <w:r>
        <w:t xml:space="preserve">for the purposes of </w:t>
      </w:r>
      <w:r w:rsidR="008652F1">
        <w:t xml:space="preserve">the exercise of the Minister’s powers under </w:t>
      </w:r>
      <w:r w:rsidR="00B04BED">
        <w:t>s</w:t>
      </w:r>
      <w:r>
        <w:t xml:space="preserve">ection 10 of the </w:t>
      </w:r>
      <w:r>
        <w:rPr>
          <w:i/>
        </w:rPr>
        <w:t xml:space="preserve">Therapeutic Goods Act 1989 </w:t>
      </w:r>
      <w:r w:rsidR="000448C2">
        <w:t xml:space="preserve">(the Act) </w:t>
      </w:r>
      <w:r w:rsidRPr="00572672">
        <w:t>and acting under</w:t>
      </w:r>
      <w:r>
        <w:t xml:space="preserve"> that section, having consulted with the </w:t>
      </w:r>
      <w:r w:rsidR="00DF7142">
        <w:t>T</w:t>
      </w:r>
      <w:r>
        <w:t>herapeutic Goods Committee in accordance with subsection 10(4) of th</w:t>
      </w:r>
      <w:r w:rsidR="000448C2">
        <w:t>e</w:t>
      </w:r>
      <w:r>
        <w:t xml:space="preserve"> Act, </w:t>
      </w:r>
      <w:r w:rsidR="00B04BED">
        <w:t xml:space="preserve">hereby </w:t>
      </w:r>
      <w:r>
        <w:t>AMEND</w:t>
      </w:r>
      <w:r w:rsidR="00DF7142">
        <w:t xml:space="preserve"> Therapeutic Good</w:t>
      </w:r>
      <w:r w:rsidR="00B04BED">
        <w:t>s</w:t>
      </w:r>
      <w:r w:rsidR="00DF7142">
        <w:t xml:space="preserve"> Order No.</w:t>
      </w:r>
      <w:r w:rsidR="00F550B3">
        <w:t> </w:t>
      </w:r>
      <w:r w:rsidR="007F4F11">
        <w:t>80</w:t>
      </w:r>
      <w:r w:rsidR="00DF7142">
        <w:t xml:space="preserve"> </w:t>
      </w:r>
      <w:r w:rsidR="007F4F11" w:rsidRPr="000448C2">
        <w:rPr>
          <w:i/>
        </w:rPr>
        <w:t>Child-</w:t>
      </w:r>
      <w:r w:rsidR="009C7C92" w:rsidRPr="000448C2">
        <w:rPr>
          <w:i/>
        </w:rPr>
        <w:t>R</w:t>
      </w:r>
      <w:r w:rsidR="007F4F11" w:rsidRPr="000448C2">
        <w:rPr>
          <w:i/>
        </w:rPr>
        <w:t xml:space="preserve">esistant </w:t>
      </w:r>
      <w:r w:rsidR="009C7C92" w:rsidRPr="000448C2">
        <w:rPr>
          <w:i/>
        </w:rPr>
        <w:t>P</w:t>
      </w:r>
      <w:r w:rsidR="007F4F11" w:rsidRPr="000448C2">
        <w:rPr>
          <w:i/>
        </w:rPr>
        <w:t xml:space="preserve">ackaging </w:t>
      </w:r>
      <w:r w:rsidR="009C7C92" w:rsidRPr="000448C2">
        <w:rPr>
          <w:i/>
        </w:rPr>
        <w:t>R</w:t>
      </w:r>
      <w:r w:rsidR="007F4F11" w:rsidRPr="000448C2">
        <w:rPr>
          <w:i/>
        </w:rPr>
        <w:t xml:space="preserve">equirements for </w:t>
      </w:r>
      <w:r w:rsidR="009C7C92" w:rsidRPr="000448C2">
        <w:rPr>
          <w:i/>
        </w:rPr>
        <w:t>M</w:t>
      </w:r>
      <w:r w:rsidR="007F4F11" w:rsidRPr="000448C2">
        <w:rPr>
          <w:i/>
        </w:rPr>
        <w:t>edicines</w:t>
      </w:r>
      <w:r w:rsidR="00DF7142">
        <w:rPr>
          <w:i/>
        </w:rPr>
        <w:t xml:space="preserve">, </w:t>
      </w:r>
      <w:r w:rsidR="00DF7142">
        <w:t xml:space="preserve">made on </w:t>
      </w:r>
      <w:r w:rsidR="00974D21">
        <w:t>27</w:t>
      </w:r>
      <w:r w:rsidR="00A51D3D">
        <w:t> </w:t>
      </w:r>
      <w:r w:rsidR="00974D21">
        <w:t>August 2008</w:t>
      </w:r>
      <w:r w:rsidR="007F4F11">
        <w:t>,</w:t>
      </w:r>
      <w:r w:rsidR="00DF7142">
        <w:t xml:space="preserve"> in</w:t>
      </w:r>
      <w:r w:rsidR="00AE7EB6">
        <w:t> </w:t>
      </w:r>
      <w:r w:rsidR="00DF7142">
        <w:t xml:space="preserve">the manner set out </w:t>
      </w:r>
      <w:r w:rsidR="008C06F8">
        <w:t>in Schedule</w:t>
      </w:r>
      <w:r w:rsidR="009F6066">
        <w:t>s</w:t>
      </w:r>
      <w:r w:rsidR="008C06F8">
        <w:t xml:space="preserve"> </w:t>
      </w:r>
      <w:r w:rsidR="000448C2">
        <w:t>1</w:t>
      </w:r>
      <w:r w:rsidR="009F6066">
        <w:t xml:space="preserve">, </w:t>
      </w:r>
      <w:r w:rsidR="000448C2">
        <w:t>2</w:t>
      </w:r>
      <w:r w:rsidR="009F6066">
        <w:t xml:space="preserve"> and </w:t>
      </w:r>
      <w:r w:rsidR="000448C2">
        <w:t>3</w:t>
      </w:r>
      <w:r w:rsidR="008C06F8">
        <w:t>.</w:t>
      </w:r>
    </w:p>
    <w:p w:rsidR="008C06F8" w:rsidRDefault="008C06F8" w:rsidP="00572672"/>
    <w:p w:rsidR="008C06F8" w:rsidRDefault="003A0030" w:rsidP="00572672">
      <w:r>
        <w:t>Dated September 17 2012</w:t>
      </w:r>
    </w:p>
    <w:p w:rsidR="008C06F8" w:rsidRDefault="008C06F8" w:rsidP="00572672"/>
    <w:p w:rsidR="008C06F8" w:rsidRDefault="008C06F8" w:rsidP="00572672"/>
    <w:p w:rsidR="008C06F8" w:rsidRDefault="008C06F8" w:rsidP="00572672"/>
    <w:p w:rsidR="008C06F8" w:rsidRDefault="003A0030" w:rsidP="00572672">
      <w:r>
        <w:t>(</w:t>
      </w:r>
      <w:proofErr w:type="gramStart"/>
      <w:r>
        <w:t>signed</w:t>
      </w:r>
      <w:proofErr w:type="gramEnd"/>
      <w:r>
        <w:t xml:space="preserve"> by)</w:t>
      </w:r>
    </w:p>
    <w:p w:rsidR="008C06F8" w:rsidRDefault="008C06F8" w:rsidP="00572672"/>
    <w:p w:rsidR="008C06F8" w:rsidRDefault="008C06F8" w:rsidP="00572672"/>
    <w:p w:rsidR="008C06F8" w:rsidRDefault="008C06F8" w:rsidP="00572672"/>
    <w:p w:rsidR="008C06F8" w:rsidRPr="008C06F8" w:rsidRDefault="008C06F8" w:rsidP="00572672">
      <w:pPr>
        <w:rPr>
          <w:b/>
        </w:rPr>
      </w:pPr>
      <w:r w:rsidRPr="008C06F8">
        <w:rPr>
          <w:b/>
        </w:rPr>
        <w:t>JOHN SKERRITT</w:t>
      </w:r>
    </w:p>
    <w:p w:rsidR="008C06F8" w:rsidRDefault="008C06F8" w:rsidP="00572672">
      <w:pPr>
        <w:pBdr>
          <w:bottom w:val="single" w:sz="6" w:space="1" w:color="auto"/>
        </w:pBdr>
      </w:pPr>
      <w:r>
        <w:t>Delegate of the Minister for Health</w:t>
      </w:r>
    </w:p>
    <w:p w:rsidR="00B015A3" w:rsidRDefault="00B015A3" w:rsidP="00572672">
      <w:pPr>
        <w:sectPr w:rsidR="00B015A3" w:rsidSect="00361CD7">
          <w:headerReference w:type="default" r:id="rId9"/>
          <w:footerReference w:type="first" r:id="rId10"/>
          <w:pgSz w:w="11906" w:h="16838"/>
          <w:pgMar w:top="1440" w:right="1440" w:bottom="567" w:left="1440" w:header="720" w:footer="720" w:gutter="0"/>
          <w:paperSrc w:first="7" w:other="7"/>
          <w:cols w:space="720"/>
          <w:docGrid w:linePitch="326"/>
        </w:sectPr>
      </w:pPr>
    </w:p>
    <w:p w:rsidR="00D30D9C" w:rsidRPr="00D30D9C" w:rsidRDefault="00D30D9C" w:rsidP="00572672">
      <w:pPr>
        <w:rPr>
          <w:rFonts w:ascii="Arial" w:hAnsi="Arial" w:cs="Arial"/>
          <w:b/>
          <w:sz w:val="28"/>
          <w:szCs w:val="28"/>
        </w:rPr>
      </w:pPr>
      <w:r w:rsidRPr="00D30D9C">
        <w:rPr>
          <w:rFonts w:ascii="Arial" w:hAnsi="Arial" w:cs="Arial"/>
          <w:b/>
          <w:sz w:val="28"/>
          <w:szCs w:val="28"/>
        </w:rPr>
        <w:lastRenderedPageBreak/>
        <w:t>1</w:t>
      </w:r>
      <w:r w:rsidRPr="00D30D9C">
        <w:rPr>
          <w:rFonts w:ascii="Arial" w:hAnsi="Arial" w:cs="Arial"/>
          <w:b/>
          <w:sz w:val="28"/>
          <w:szCs w:val="28"/>
        </w:rPr>
        <w:tab/>
        <w:t xml:space="preserve">Name of </w:t>
      </w:r>
      <w:r w:rsidR="000448C2">
        <w:rPr>
          <w:rFonts w:ascii="Arial" w:hAnsi="Arial" w:cs="Arial"/>
          <w:b/>
          <w:sz w:val="28"/>
          <w:szCs w:val="28"/>
        </w:rPr>
        <w:t>Order</w:t>
      </w:r>
    </w:p>
    <w:p w:rsidR="00D30D9C" w:rsidRDefault="00D30D9C" w:rsidP="00572672"/>
    <w:p w:rsidR="008C06F8" w:rsidRDefault="00D30D9C" w:rsidP="00D30D9C">
      <w:pPr>
        <w:ind w:left="564"/>
      </w:pPr>
      <w:r>
        <w:t xml:space="preserve">This Order is the </w:t>
      </w:r>
      <w:r w:rsidRPr="00D30D9C">
        <w:t xml:space="preserve">Therapeutic Goods Order No. 80A </w:t>
      </w:r>
      <w:r w:rsidRPr="000448C2">
        <w:rPr>
          <w:i/>
        </w:rPr>
        <w:t>Amendments to Therapeutic Goods Order No. 80 Child-Resistant Packaging Requirements for Medicines</w:t>
      </w:r>
      <w:r w:rsidR="000448C2">
        <w:rPr>
          <w:i/>
        </w:rPr>
        <w:t>.</w:t>
      </w:r>
      <w:r>
        <w:t xml:space="preserve"> </w:t>
      </w:r>
    </w:p>
    <w:p w:rsidR="008C06F8" w:rsidRDefault="008C06F8" w:rsidP="00572672"/>
    <w:p w:rsidR="00D30D9C" w:rsidRPr="00D30D9C" w:rsidRDefault="00D30D9C" w:rsidP="00D30D9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Pr="00D30D9C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Commencement</w:t>
      </w:r>
    </w:p>
    <w:p w:rsidR="00D30D9C" w:rsidRDefault="00D30D9C" w:rsidP="00D30D9C"/>
    <w:p w:rsidR="00D30D9C" w:rsidRDefault="00D30D9C" w:rsidP="00D30D9C">
      <w:pPr>
        <w:ind w:left="564"/>
      </w:pPr>
      <w:r>
        <w:t>This Order commences on and from</w:t>
      </w:r>
      <w:r w:rsidR="000448C2">
        <w:t xml:space="preserve"> 1 October 2013</w:t>
      </w:r>
      <w:r>
        <w:t>.</w:t>
      </w:r>
    </w:p>
    <w:p w:rsidR="00E85EF5" w:rsidRDefault="00E85EF5" w:rsidP="00D30D9C">
      <w:pPr>
        <w:ind w:left="564"/>
      </w:pPr>
    </w:p>
    <w:p w:rsidR="00E85EF5" w:rsidRDefault="00E85EF5" w:rsidP="00D30D9C">
      <w:pPr>
        <w:ind w:left="564"/>
      </w:pPr>
    </w:p>
    <w:p w:rsidR="00D30D9C" w:rsidRDefault="00D30D9C" w:rsidP="00572672"/>
    <w:p w:rsidR="00D30D9C" w:rsidRDefault="00D30D9C" w:rsidP="00572672"/>
    <w:p w:rsidR="00EC29D0" w:rsidRDefault="00EC29D0" w:rsidP="00572672">
      <w:pPr>
        <w:sectPr w:rsidR="00EC29D0" w:rsidSect="00B015A3">
          <w:headerReference w:type="default" r:id="rId11"/>
          <w:footerReference w:type="default" r:id="rId12"/>
          <w:pgSz w:w="11906" w:h="16838"/>
          <w:pgMar w:top="1440" w:right="1440" w:bottom="567" w:left="1440" w:header="720" w:footer="720" w:gutter="0"/>
          <w:paperSrc w:first="7" w:other="7"/>
          <w:cols w:space="720"/>
          <w:docGrid w:linePitch="326"/>
        </w:sectPr>
      </w:pPr>
    </w:p>
    <w:p w:rsidR="00D30D9C" w:rsidRDefault="00D30D9C" w:rsidP="00572672"/>
    <w:p w:rsidR="008C06F8" w:rsidRDefault="008C06F8" w:rsidP="00572672">
      <w:pPr>
        <w:rPr>
          <w:rFonts w:ascii="Arial" w:hAnsi="Arial" w:cs="Arial"/>
          <w:b/>
          <w:sz w:val="28"/>
          <w:szCs w:val="28"/>
        </w:rPr>
      </w:pPr>
      <w:r w:rsidRPr="00EE3616">
        <w:rPr>
          <w:rFonts w:ascii="Arial" w:hAnsi="Arial" w:cs="Arial"/>
          <w:b/>
          <w:sz w:val="28"/>
          <w:szCs w:val="28"/>
        </w:rPr>
        <w:t xml:space="preserve">Schedule </w:t>
      </w:r>
      <w:r w:rsidR="00A51D3D">
        <w:rPr>
          <w:rFonts w:ascii="Arial" w:hAnsi="Arial" w:cs="Arial"/>
          <w:b/>
          <w:sz w:val="28"/>
          <w:szCs w:val="28"/>
        </w:rPr>
        <w:t>1</w:t>
      </w:r>
      <w:r w:rsidR="00EE3616">
        <w:rPr>
          <w:rFonts w:ascii="Arial" w:hAnsi="Arial" w:cs="Arial"/>
          <w:b/>
          <w:sz w:val="28"/>
          <w:szCs w:val="28"/>
        </w:rPr>
        <w:tab/>
        <w:t>Amendments to Part 1 of Schedule 1 of TGO 80</w:t>
      </w:r>
    </w:p>
    <w:p w:rsidR="00A51D3D" w:rsidRDefault="00A51D3D" w:rsidP="00572672">
      <w:pPr>
        <w:rPr>
          <w:rFonts w:ascii="Arial" w:hAnsi="Arial" w:cs="Arial"/>
          <w:b/>
          <w:sz w:val="28"/>
          <w:szCs w:val="28"/>
        </w:rPr>
      </w:pPr>
    </w:p>
    <w:p w:rsidR="00A51D3D" w:rsidRPr="00EE3616" w:rsidRDefault="00A51D3D" w:rsidP="00572672">
      <w:pPr>
        <w:rPr>
          <w:rFonts w:ascii="Arial" w:hAnsi="Arial" w:cs="Arial"/>
          <w:b/>
          <w:sz w:val="28"/>
          <w:szCs w:val="28"/>
        </w:rPr>
      </w:pPr>
      <w:r>
        <w:t xml:space="preserve">This Schedule sets out the following amendments to Part 1 of Schedule 1 of </w:t>
      </w:r>
      <w:r w:rsidRPr="00AA0EED">
        <w:rPr>
          <w:i/>
        </w:rPr>
        <w:t>Therapeutic Goods Order No. 80 Child-Resistant Packaging Requirements for Medicines</w:t>
      </w:r>
      <w:r>
        <w:t xml:space="preserve"> (TGO 80):</w:t>
      </w:r>
    </w:p>
    <w:p w:rsidR="00DF7142" w:rsidRDefault="00DF7142" w:rsidP="00572672"/>
    <w:p w:rsidR="00AB004E" w:rsidRDefault="007F4F11" w:rsidP="00EE3616">
      <w:pPr>
        <w:numPr>
          <w:ilvl w:val="0"/>
          <w:numId w:val="6"/>
        </w:numPr>
        <w:tabs>
          <w:tab w:val="left" w:pos="1134"/>
        </w:tabs>
      </w:pPr>
      <w:r w:rsidRPr="00B1750A">
        <w:rPr>
          <w:b/>
        </w:rPr>
        <w:t xml:space="preserve">ADD </w:t>
      </w:r>
      <w:r w:rsidR="00F475F9">
        <w:t xml:space="preserve">a new class </w:t>
      </w:r>
      <w:r w:rsidR="00A51D3D">
        <w:t xml:space="preserve">of substances to the table in Part 1: </w:t>
      </w:r>
      <w:r>
        <w:t>‘ANGIOTENSIN II ANTAGONISTS’</w:t>
      </w:r>
      <w:r w:rsidR="00B1750A">
        <w:t xml:space="preserve">; and </w:t>
      </w:r>
      <w:r w:rsidR="00B1750A">
        <w:br/>
      </w:r>
      <w:r w:rsidR="00B1750A">
        <w:br/>
      </w:r>
      <w:r w:rsidR="00B1750A" w:rsidRPr="00B1750A">
        <w:rPr>
          <w:b/>
        </w:rPr>
        <w:t>ADD</w:t>
      </w:r>
      <w:r w:rsidR="00B1750A">
        <w:t xml:space="preserve"> the following examples</w:t>
      </w:r>
      <w:r w:rsidR="00A51D3D">
        <w:t xml:space="preserve"> for this class of substances in that table</w:t>
      </w:r>
      <w:r w:rsidR="00B1750A">
        <w:t xml:space="preserve">: </w:t>
      </w:r>
      <w:r w:rsidR="005E39FF">
        <w:t>‘</w:t>
      </w:r>
      <w:proofErr w:type="spellStart"/>
      <w:r w:rsidR="005E39FF">
        <w:t>C</w:t>
      </w:r>
      <w:r>
        <w:t>andesartan</w:t>
      </w:r>
      <w:proofErr w:type="spellEnd"/>
      <w:r w:rsidR="005E39FF">
        <w:t>’</w:t>
      </w:r>
      <w:r>
        <w:t xml:space="preserve">, </w:t>
      </w:r>
      <w:r w:rsidR="005E39FF">
        <w:t>‘</w:t>
      </w:r>
      <w:proofErr w:type="spellStart"/>
      <w:r w:rsidR="005E39FF">
        <w:t>E</w:t>
      </w:r>
      <w:r>
        <w:t>prosartan</w:t>
      </w:r>
      <w:proofErr w:type="spellEnd"/>
      <w:r w:rsidR="005E39FF">
        <w:t>’</w:t>
      </w:r>
      <w:r>
        <w:t xml:space="preserve">, </w:t>
      </w:r>
      <w:r w:rsidR="00CB6730">
        <w:t>‘</w:t>
      </w:r>
      <w:proofErr w:type="spellStart"/>
      <w:r w:rsidR="005E39FF">
        <w:t>I</w:t>
      </w:r>
      <w:r>
        <w:t>rbesartan</w:t>
      </w:r>
      <w:proofErr w:type="spellEnd"/>
      <w:r w:rsidR="005E39FF">
        <w:t>’</w:t>
      </w:r>
      <w:r>
        <w:t xml:space="preserve">, </w:t>
      </w:r>
      <w:r w:rsidR="005E39FF">
        <w:t>‘</w:t>
      </w:r>
      <w:proofErr w:type="spellStart"/>
      <w:r w:rsidR="005E39FF">
        <w:t>L</w:t>
      </w:r>
      <w:r>
        <w:t>osartan</w:t>
      </w:r>
      <w:proofErr w:type="spellEnd"/>
      <w:r w:rsidR="005E39FF">
        <w:t>’</w:t>
      </w:r>
      <w:r>
        <w:t xml:space="preserve">, </w:t>
      </w:r>
      <w:r w:rsidR="005E39FF">
        <w:t>‘</w:t>
      </w:r>
      <w:proofErr w:type="spellStart"/>
      <w:r w:rsidR="005E39FF">
        <w:t>O</w:t>
      </w:r>
      <w:r>
        <w:t>lmesartan</w:t>
      </w:r>
      <w:proofErr w:type="spellEnd"/>
      <w:r w:rsidR="005E39FF">
        <w:t>’</w:t>
      </w:r>
      <w:r>
        <w:t xml:space="preserve">, </w:t>
      </w:r>
      <w:r w:rsidR="005E39FF">
        <w:t>‘</w:t>
      </w:r>
      <w:proofErr w:type="spellStart"/>
      <w:r w:rsidR="005E39FF">
        <w:t>T</w:t>
      </w:r>
      <w:r>
        <w:t>elmisartan</w:t>
      </w:r>
      <w:proofErr w:type="spellEnd"/>
      <w:r w:rsidR="005E39FF">
        <w:t>’</w:t>
      </w:r>
      <w:r>
        <w:t xml:space="preserve"> and </w:t>
      </w:r>
      <w:r w:rsidR="00A51D3D">
        <w:t>‘</w:t>
      </w:r>
      <w:proofErr w:type="spellStart"/>
      <w:r w:rsidR="005E39FF">
        <w:t>V</w:t>
      </w:r>
      <w:r>
        <w:t>alsartan</w:t>
      </w:r>
      <w:proofErr w:type="spellEnd"/>
      <w:r w:rsidR="005E39FF">
        <w:t>’</w:t>
      </w:r>
      <w:r>
        <w:t>.</w:t>
      </w:r>
      <w:r w:rsidR="00AB004E">
        <w:br/>
      </w:r>
    </w:p>
    <w:p w:rsidR="007F4F11" w:rsidRDefault="007F4F11" w:rsidP="00EE3616">
      <w:pPr>
        <w:numPr>
          <w:ilvl w:val="0"/>
          <w:numId w:val="6"/>
        </w:numPr>
        <w:tabs>
          <w:tab w:val="left" w:pos="1134"/>
        </w:tabs>
      </w:pPr>
      <w:r w:rsidRPr="00B1750A">
        <w:rPr>
          <w:b/>
        </w:rPr>
        <w:t xml:space="preserve">ADD </w:t>
      </w:r>
      <w:r>
        <w:t>th</w:t>
      </w:r>
      <w:r w:rsidR="00A51D3D">
        <w:t>e following examples under the following e</w:t>
      </w:r>
      <w:r>
        <w:t>xisting classes</w:t>
      </w:r>
      <w:r w:rsidR="00A51D3D">
        <w:t xml:space="preserve"> of substances in the table in Part 1</w:t>
      </w:r>
      <w:r>
        <w:t>:</w:t>
      </w:r>
    </w:p>
    <w:p w:rsidR="007F4F11" w:rsidRPr="00BD3E1C" w:rsidRDefault="007F4F11" w:rsidP="007F4F11">
      <w:pPr>
        <w:rPr>
          <w:snapToGrid w:val="0"/>
        </w:rPr>
      </w:pPr>
    </w:p>
    <w:tbl>
      <w:tblPr>
        <w:tblW w:w="76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76"/>
        <w:gridCol w:w="4113"/>
      </w:tblGrid>
      <w:tr w:rsidR="007F4F11" w:rsidRPr="00BD3E1C" w:rsidTr="00B1750A">
        <w:trPr>
          <w:trHeight w:val="677"/>
        </w:trPr>
        <w:tc>
          <w:tcPr>
            <w:tcW w:w="3576" w:type="dxa"/>
            <w:vAlign w:val="center"/>
          </w:tcPr>
          <w:p w:rsidR="007F4F11" w:rsidRPr="007F4F11" w:rsidRDefault="007F4F11" w:rsidP="007F4F11">
            <w:pPr>
              <w:rPr>
                <w:b/>
                <w:snapToGrid w:val="0"/>
                <w:szCs w:val="24"/>
              </w:rPr>
            </w:pPr>
            <w:r w:rsidRPr="007F4F11">
              <w:rPr>
                <w:b/>
                <w:snapToGrid w:val="0"/>
                <w:szCs w:val="24"/>
              </w:rPr>
              <w:t>Existing Class of Substance</w:t>
            </w:r>
          </w:p>
        </w:tc>
        <w:tc>
          <w:tcPr>
            <w:tcW w:w="4113" w:type="dxa"/>
            <w:vAlign w:val="center"/>
          </w:tcPr>
          <w:p w:rsidR="007F4F11" w:rsidRPr="007F4F11" w:rsidRDefault="007F4F11" w:rsidP="00AB004E">
            <w:pPr>
              <w:rPr>
                <w:b/>
                <w:snapToGrid w:val="0"/>
                <w:szCs w:val="24"/>
              </w:rPr>
            </w:pPr>
            <w:r w:rsidRPr="007F4F11">
              <w:rPr>
                <w:b/>
                <w:snapToGrid w:val="0"/>
                <w:szCs w:val="24"/>
              </w:rPr>
              <w:t xml:space="preserve">Additional examples </w:t>
            </w:r>
          </w:p>
        </w:tc>
      </w:tr>
      <w:tr w:rsidR="007F4F11" w:rsidRPr="00BD3E1C" w:rsidTr="00B1750A">
        <w:trPr>
          <w:trHeight w:val="340"/>
        </w:trPr>
        <w:tc>
          <w:tcPr>
            <w:tcW w:w="3576" w:type="dxa"/>
            <w:vAlign w:val="center"/>
          </w:tcPr>
          <w:p w:rsidR="007F4F11" w:rsidRPr="007F4F11" w:rsidRDefault="007F4F11" w:rsidP="007F4F11">
            <w:pPr>
              <w:rPr>
                <w:snapToGrid w:val="0"/>
                <w:szCs w:val="24"/>
              </w:rPr>
            </w:pPr>
            <w:r w:rsidRPr="007F4F11">
              <w:rPr>
                <w:snapToGrid w:val="0"/>
                <w:szCs w:val="24"/>
              </w:rPr>
              <w:t>ANTICHOLINERGICS</w:t>
            </w:r>
          </w:p>
        </w:tc>
        <w:tc>
          <w:tcPr>
            <w:tcW w:w="4113" w:type="dxa"/>
            <w:vAlign w:val="center"/>
          </w:tcPr>
          <w:p w:rsidR="007F4F11" w:rsidRPr="007F4F11" w:rsidRDefault="007F4F11" w:rsidP="007F4F11">
            <w:pPr>
              <w:rPr>
                <w:snapToGrid w:val="0"/>
                <w:szCs w:val="24"/>
              </w:rPr>
            </w:pPr>
            <w:proofErr w:type="spellStart"/>
            <w:r w:rsidRPr="007F4F11">
              <w:rPr>
                <w:snapToGrid w:val="0"/>
                <w:szCs w:val="24"/>
              </w:rPr>
              <w:t>Solifenacin</w:t>
            </w:r>
            <w:proofErr w:type="spellEnd"/>
          </w:p>
        </w:tc>
      </w:tr>
      <w:tr w:rsidR="007F4F11" w:rsidRPr="00BD3E1C" w:rsidTr="00B1750A">
        <w:trPr>
          <w:trHeight w:val="340"/>
        </w:trPr>
        <w:tc>
          <w:tcPr>
            <w:tcW w:w="3576" w:type="dxa"/>
            <w:vAlign w:val="center"/>
          </w:tcPr>
          <w:p w:rsidR="007F4F11" w:rsidRPr="007F4F11" w:rsidRDefault="007F4F11" w:rsidP="007F4F11">
            <w:pPr>
              <w:rPr>
                <w:snapToGrid w:val="0"/>
                <w:szCs w:val="24"/>
              </w:rPr>
            </w:pPr>
            <w:r w:rsidRPr="007F4F11">
              <w:rPr>
                <w:snapToGrid w:val="0"/>
                <w:szCs w:val="24"/>
              </w:rPr>
              <w:t>ANTIDEPRESSANTS</w:t>
            </w:r>
          </w:p>
        </w:tc>
        <w:tc>
          <w:tcPr>
            <w:tcW w:w="4113" w:type="dxa"/>
            <w:vAlign w:val="center"/>
          </w:tcPr>
          <w:p w:rsidR="00EE3616" w:rsidRDefault="007F4F11" w:rsidP="00EE3616">
            <w:pPr>
              <w:rPr>
                <w:snapToGrid w:val="0"/>
                <w:szCs w:val="24"/>
              </w:rPr>
            </w:pPr>
            <w:proofErr w:type="spellStart"/>
            <w:r w:rsidRPr="007F4F11">
              <w:rPr>
                <w:snapToGrid w:val="0"/>
                <w:szCs w:val="24"/>
              </w:rPr>
              <w:t>Desvenlafaxine</w:t>
            </w:r>
            <w:proofErr w:type="spellEnd"/>
          </w:p>
          <w:p w:rsidR="007F4F11" w:rsidRPr="007F4F11" w:rsidRDefault="007F4F11" w:rsidP="00EE3616">
            <w:pPr>
              <w:rPr>
                <w:snapToGrid w:val="0"/>
                <w:szCs w:val="24"/>
              </w:rPr>
            </w:pPr>
            <w:proofErr w:type="spellStart"/>
            <w:r w:rsidRPr="007F4F11">
              <w:rPr>
                <w:snapToGrid w:val="0"/>
                <w:szCs w:val="24"/>
              </w:rPr>
              <w:t>Duloxetine</w:t>
            </w:r>
            <w:proofErr w:type="spellEnd"/>
          </w:p>
        </w:tc>
      </w:tr>
      <w:tr w:rsidR="007F4F11" w:rsidRPr="00BD3E1C" w:rsidTr="00B1750A">
        <w:trPr>
          <w:trHeight w:val="340"/>
        </w:trPr>
        <w:tc>
          <w:tcPr>
            <w:tcW w:w="3576" w:type="dxa"/>
            <w:vAlign w:val="center"/>
          </w:tcPr>
          <w:p w:rsidR="007F4F11" w:rsidRPr="007F4F11" w:rsidRDefault="007F4F11" w:rsidP="007F4F11">
            <w:pPr>
              <w:rPr>
                <w:snapToGrid w:val="0"/>
                <w:szCs w:val="24"/>
              </w:rPr>
            </w:pPr>
            <w:r w:rsidRPr="007F4F11">
              <w:rPr>
                <w:snapToGrid w:val="0"/>
                <w:szCs w:val="24"/>
              </w:rPr>
              <w:t>ANTIEPILEPTICS</w:t>
            </w:r>
          </w:p>
        </w:tc>
        <w:tc>
          <w:tcPr>
            <w:tcW w:w="4113" w:type="dxa"/>
            <w:vAlign w:val="center"/>
          </w:tcPr>
          <w:p w:rsidR="00EE3616" w:rsidRDefault="007F4F11" w:rsidP="00EE3616">
            <w:pPr>
              <w:rPr>
                <w:snapToGrid w:val="0"/>
                <w:szCs w:val="24"/>
              </w:rPr>
            </w:pPr>
            <w:proofErr w:type="spellStart"/>
            <w:r w:rsidRPr="007F4F11">
              <w:rPr>
                <w:snapToGrid w:val="0"/>
                <w:szCs w:val="24"/>
              </w:rPr>
              <w:t>Lacosamide</w:t>
            </w:r>
            <w:proofErr w:type="spellEnd"/>
          </w:p>
          <w:p w:rsidR="007F4F11" w:rsidRPr="007F4F11" w:rsidRDefault="007F4F11" w:rsidP="00EE3616">
            <w:pPr>
              <w:rPr>
                <w:snapToGrid w:val="0"/>
                <w:szCs w:val="24"/>
              </w:rPr>
            </w:pPr>
            <w:proofErr w:type="spellStart"/>
            <w:r w:rsidRPr="007F4F11">
              <w:rPr>
                <w:snapToGrid w:val="0"/>
                <w:szCs w:val="24"/>
              </w:rPr>
              <w:t>Zonisamide</w:t>
            </w:r>
            <w:proofErr w:type="spellEnd"/>
          </w:p>
        </w:tc>
      </w:tr>
      <w:tr w:rsidR="007F4F11" w:rsidRPr="00BD3E1C" w:rsidTr="00B1750A">
        <w:trPr>
          <w:trHeight w:val="340"/>
        </w:trPr>
        <w:tc>
          <w:tcPr>
            <w:tcW w:w="3576" w:type="dxa"/>
            <w:vAlign w:val="center"/>
          </w:tcPr>
          <w:p w:rsidR="007F4F11" w:rsidRPr="007F4F11" w:rsidRDefault="007F4F11" w:rsidP="007F4F11">
            <w:pPr>
              <w:rPr>
                <w:snapToGrid w:val="0"/>
                <w:szCs w:val="24"/>
              </w:rPr>
            </w:pPr>
            <w:r w:rsidRPr="007F4F11">
              <w:rPr>
                <w:snapToGrid w:val="0"/>
                <w:szCs w:val="24"/>
              </w:rPr>
              <w:t>ANTIHISTAMINES</w:t>
            </w:r>
          </w:p>
        </w:tc>
        <w:tc>
          <w:tcPr>
            <w:tcW w:w="4113" w:type="dxa"/>
            <w:vAlign w:val="center"/>
          </w:tcPr>
          <w:p w:rsidR="007F4F11" w:rsidRPr="007F4F11" w:rsidRDefault="007F4F11" w:rsidP="007F4F11">
            <w:pPr>
              <w:rPr>
                <w:snapToGrid w:val="0"/>
                <w:szCs w:val="24"/>
              </w:rPr>
            </w:pPr>
            <w:proofErr w:type="spellStart"/>
            <w:r w:rsidRPr="007F4F11">
              <w:rPr>
                <w:snapToGrid w:val="0"/>
                <w:szCs w:val="24"/>
              </w:rPr>
              <w:t>Levocetirazine</w:t>
            </w:r>
            <w:proofErr w:type="spellEnd"/>
          </w:p>
        </w:tc>
      </w:tr>
      <w:tr w:rsidR="007F4F11" w:rsidRPr="00BD3E1C" w:rsidTr="00B1750A">
        <w:trPr>
          <w:trHeight w:val="737"/>
        </w:trPr>
        <w:tc>
          <w:tcPr>
            <w:tcW w:w="3576" w:type="dxa"/>
            <w:vAlign w:val="center"/>
          </w:tcPr>
          <w:p w:rsidR="007F4F11" w:rsidRPr="007F4F11" w:rsidRDefault="007F4F11" w:rsidP="007F4F11">
            <w:pPr>
              <w:rPr>
                <w:snapToGrid w:val="0"/>
                <w:szCs w:val="24"/>
              </w:rPr>
            </w:pPr>
            <w:r w:rsidRPr="007F4F11">
              <w:rPr>
                <w:snapToGrid w:val="0"/>
                <w:szCs w:val="24"/>
              </w:rPr>
              <w:t>ANTINEOPLASTIC AGENTS</w:t>
            </w:r>
          </w:p>
        </w:tc>
        <w:tc>
          <w:tcPr>
            <w:tcW w:w="4113" w:type="dxa"/>
            <w:vAlign w:val="center"/>
          </w:tcPr>
          <w:p w:rsidR="00EE3616" w:rsidRDefault="007F4F11" w:rsidP="007F4F11">
            <w:pPr>
              <w:rPr>
                <w:snapToGrid w:val="0"/>
                <w:szCs w:val="24"/>
              </w:rPr>
            </w:pPr>
            <w:proofErr w:type="spellStart"/>
            <w:r w:rsidRPr="007F4F11">
              <w:rPr>
                <w:snapToGrid w:val="0"/>
                <w:szCs w:val="24"/>
              </w:rPr>
              <w:t>Dasatinib</w:t>
            </w:r>
            <w:proofErr w:type="spellEnd"/>
          </w:p>
          <w:p w:rsidR="007F4F11" w:rsidRPr="007F4F11" w:rsidRDefault="007F4F11" w:rsidP="007F4F11">
            <w:pPr>
              <w:rPr>
                <w:snapToGrid w:val="0"/>
                <w:szCs w:val="24"/>
              </w:rPr>
            </w:pPr>
            <w:proofErr w:type="spellStart"/>
            <w:r w:rsidRPr="007F4F11">
              <w:rPr>
                <w:snapToGrid w:val="0"/>
                <w:szCs w:val="24"/>
              </w:rPr>
              <w:t>Erlotinib</w:t>
            </w:r>
            <w:proofErr w:type="spellEnd"/>
          </w:p>
          <w:p w:rsidR="00EE3616" w:rsidRDefault="007F4F11" w:rsidP="007F4F11">
            <w:pPr>
              <w:rPr>
                <w:snapToGrid w:val="0"/>
                <w:szCs w:val="24"/>
              </w:rPr>
            </w:pPr>
            <w:proofErr w:type="spellStart"/>
            <w:r w:rsidRPr="007F4F11">
              <w:rPr>
                <w:snapToGrid w:val="0"/>
                <w:szCs w:val="24"/>
              </w:rPr>
              <w:t>Lapatinib</w:t>
            </w:r>
            <w:proofErr w:type="spellEnd"/>
          </w:p>
          <w:p w:rsidR="007F4F11" w:rsidRPr="007F4F11" w:rsidRDefault="007F4F11" w:rsidP="007F4F11">
            <w:pPr>
              <w:rPr>
                <w:snapToGrid w:val="0"/>
                <w:szCs w:val="24"/>
              </w:rPr>
            </w:pPr>
            <w:proofErr w:type="spellStart"/>
            <w:r w:rsidRPr="007F4F11">
              <w:rPr>
                <w:snapToGrid w:val="0"/>
                <w:szCs w:val="24"/>
              </w:rPr>
              <w:t>Nilotinib</w:t>
            </w:r>
            <w:proofErr w:type="spellEnd"/>
          </w:p>
          <w:p w:rsidR="00EE3616" w:rsidRDefault="007F4F11" w:rsidP="00EE3616">
            <w:pPr>
              <w:rPr>
                <w:snapToGrid w:val="0"/>
                <w:szCs w:val="24"/>
              </w:rPr>
            </w:pPr>
            <w:proofErr w:type="spellStart"/>
            <w:r w:rsidRPr="007F4F11">
              <w:rPr>
                <w:snapToGrid w:val="0"/>
                <w:szCs w:val="24"/>
              </w:rPr>
              <w:t>Sorafenib</w:t>
            </w:r>
            <w:proofErr w:type="spellEnd"/>
          </w:p>
          <w:p w:rsidR="007F4F11" w:rsidRPr="007F4F11" w:rsidRDefault="007F4F11" w:rsidP="00EE3616">
            <w:pPr>
              <w:rPr>
                <w:snapToGrid w:val="0"/>
                <w:szCs w:val="24"/>
              </w:rPr>
            </w:pPr>
            <w:proofErr w:type="spellStart"/>
            <w:r w:rsidRPr="007F4F11">
              <w:rPr>
                <w:snapToGrid w:val="0"/>
                <w:szCs w:val="24"/>
              </w:rPr>
              <w:t>Sunitinib</w:t>
            </w:r>
            <w:proofErr w:type="spellEnd"/>
          </w:p>
        </w:tc>
      </w:tr>
      <w:tr w:rsidR="007F4F11" w:rsidRPr="00BD3E1C" w:rsidTr="00B1750A">
        <w:trPr>
          <w:trHeight w:val="340"/>
        </w:trPr>
        <w:tc>
          <w:tcPr>
            <w:tcW w:w="3576" w:type="dxa"/>
            <w:vAlign w:val="center"/>
          </w:tcPr>
          <w:p w:rsidR="007F4F11" w:rsidRPr="007F4F11" w:rsidRDefault="007F4F11" w:rsidP="007F4F11">
            <w:pPr>
              <w:rPr>
                <w:snapToGrid w:val="0"/>
                <w:szCs w:val="24"/>
              </w:rPr>
            </w:pPr>
            <w:r w:rsidRPr="007F4F11">
              <w:rPr>
                <w:snapToGrid w:val="0"/>
                <w:szCs w:val="24"/>
              </w:rPr>
              <w:t>ANTI-PARKINSON DRUGS</w:t>
            </w:r>
          </w:p>
        </w:tc>
        <w:tc>
          <w:tcPr>
            <w:tcW w:w="4113" w:type="dxa"/>
            <w:vAlign w:val="center"/>
          </w:tcPr>
          <w:p w:rsidR="007F4F11" w:rsidRPr="007F4F11" w:rsidRDefault="007F4F11" w:rsidP="007F4F11">
            <w:pPr>
              <w:rPr>
                <w:snapToGrid w:val="0"/>
                <w:szCs w:val="24"/>
              </w:rPr>
            </w:pPr>
            <w:proofErr w:type="spellStart"/>
            <w:r w:rsidRPr="007F4F11">
              <w:rPr>
                <w:snapToGrid w:val="0"/>
                <w:szCs w:val="24"/>
              </w:rPr>
              <w:t>Rotigotine</w:t>
            </w:r>
            <w:proofErr w:type="spellEnd"/>
          </w:p>
        </w:tc>
      </w:tr>
      <w:tr w:rsidR="007F4F11" w:rsidRPr="00BD3E1C" w:rsidTr="00B1750A">
        <w:trPr>
          <w:trHeight w:val="340"/>
        </w:trPr>
        <w:tc>
          <w:tcPr>
            <w:tcW w:w="3576" w:type="dxa"/>
            <w:vAlign w:val="center"/>
          </w:tcPr>
          <w:p w:rsidR="007F4F11" w:rsidRPr="007F4F11" w:rsidRDefault="007F4F11" w:rsidP="007F4F11">
            <w:pPr>
              <w:rPr>
                <w:snapToGrid w:val="0"/>
                <w:szCs w:val="24"/>
              </w:rPr>
            </w:pPr>
            <w:r w:rsidRPr="007F4F11">
              <w:rPr>
                <w:snapToGrid w:val="0"/>
                <w:szCs w:val="24"/>
              </w:rPr>
              <w:t>ANTIPSYCHOTICS</w:t>
            </w:r>
          </w:p>
        </w:tc>
        <w:tc>
          <w:tcPr>
            <w:tcW w:w="4113" w:type="dxa"/>
            <w:vAlign w:val="center"/>
          </w:tcPr>
          <w:p w:rsidR="007F4F11" w:rsidRPr="007F4F11" w:rsidRDefault="007F4F11" w:rsidP="007F4F11">
            <w:pPr>
              <w:rPr>
                <w:snapToGrid w:val="0"/>
                <w:szCs w:val="24"/>
              </w:rPr>
            </w:pPr>
            <w:proofErr w:type="spellStart"/>
            <w:r w:rsidRPr="007F4F11">
              <w:rPr>
                <w:snapToGrid w:val="0"/>
                <w:szCs w:val="24"/>
              </w:rPr>
              <w:t>Paliperidone</w:t>
            </w:r>
            <w:proofErr w:type="spellEnd"/>
          </w:p>
        </w:tc>
      </w:tr>
      <w:tr w:rsidR="007F4F11" w:rsidRPr="00BD3E1C" w:rsidTr="00B1750A">
        <w:trPr>
          <w:trHeight w:val="510"/>
        </w:trPr>
        <w:tc>
          <w:tcPr>
            <w:tcW w:w="3576" w:type="dxa"/>
            <w:vAlign w:val="center"/>
          </w:tcPr>
          <w:p w:rsidR="007F4F11" w:rsidRPr="007F4F11" w:rsidRDefault="007F4F11" w:rsidP="007F4F11">
            <w:pPr>
              <w:rPr>
                <w:snapToGrid w:val="0"/>
                <w:szCs w:val="24"/>
              </w:rPr>
            </w:pPr>
            <w:r w:rsidRPr="007F4F11">
              <w:rPr>
                <w:snapToGrid w:val="0"/>
                <w:szCs w:val="24"/>
              </w:rPr>
              <w:t>ANTITHROMBOTIC AGENTS</w:t>
            </w:r>
          </w:p>
        </w:tc>
        <w:tc>
          <w:tcPr>
            <w:tcW w:w="4113" w:type="dxa"/>
            <w:vAlign w:val="center"/>
          </w:tcPr>
          <w:p w:rsidR="00CB6730" w:rsidRDefault="007F4F11" w:rsidP="007F4F11">
            <w:pPr>
              <w:rPr>
                <w:snapToGrid w:val="0"/>
                <w:szCs w:val="24"/>
              </w:rPr>
            </w:pPr>
            <w:proofErr w:type="spellStart"/>
            <w:r w:rsidRPr="007F4F11">
              <w:rPr>
                <w:snapToGrid w:val="0"/>
                <w:szCs w:val="24"/>
              </w:rPr>
              <w:t>Dabigatran</w:t>
            </w:r>
            <w:proofErr w:type="spellEnd"/>
          </w:p>
          <w:p w:rsidR="007F4F11" w:rsidRPr="007F4F11" w:rsidRDefault="007F4F11" w:rsidP="007F4F11">
            <w:pPr>
              <w:rPr>
                <w:snapToGrid w:val="0"/>
                <w:szCs w:val="24"/>
              </w:rPr>
            </w:pPr>
            <w:proofErr w:type="spellStart"/>
            <w:r w:rsidRPr="007F4F11">
              <w:rPr>
                <w:snapToGrid w:val="0"/>
                <w:szCs w:val="24"/>
              </w:rPr>
              <w:t>Prasugrel</w:t>
            </w:r>
            <w:proofErr w:type="spellEnd"/>
          </w:p>
          <w:p w:rsidR="007F4F11" w:rsidRPr="007F4F11" w:rsidRDefault="007F4F11" w:rsidP="007F4F11">
            <w:pPr>
              <w:rPr>
                <w:snapToGrid w:val="0"/>
                <w:szCs w:val="24"/>
              </w:rPr>
            </w:pPr>
            <w:proofErr w:type="spellStart"/>
            <w:r w:rsidRPr="007F4F11">
              <w:rPr>
                <w:snapToGrid w:val="0"/>
                <w:szCs w:val="24"/>
              </w:rPr>
              <w:t>Rivaroxaban</w:t>
            </w:r>
            <w:proofErr w:type="spellEnd"/>
          </w:p>
        </w:tc>
      </w:tr>
      <w:tr w:rsidR="007F4F11" w:rsidRPr="00BD3E1C" w:rsidTr="00B1750A">
        <w:trPr>
          <w:trHeight w:val="340"/>
        </w:trPr>
        <w:tc>
          <w:tcPr>
            <w:tcW w:w="3576" w:type="dxa"/>
            <w:vAlign w:val="center"/>
          </w:tcPr>
          <w:p w:rsidR="007F4F11" w:rsidRPr="007F4F11" w:rsidRDefault="007F4F11" w:rsidP="007F4F11">
            <w:pPr>
              <w:rPr>
                <w:snapToGrid w:val="0"/>
                <w:szCs w:val="24"/>
              </w:rPr>
            </w:pPr>
            <w:r w:rsidRPr="007F4F11">
              <w:rPr>
                <w:snapToGrid w:val="0"/>
                <w:szCs w:val="24"/>
              </w:rPr>
              <w:t>BETA  BLOCKING AGENTS</w:t>
            </w:r>
          </w:p>
        </w:tc>
        <w:tc>
          <w:tcPr>
            <w:tcW w:w="4113" w:type="dxa"/>
            <w:vAlign w:val="center"/>
          </w:tcPr>
          <w:p w:rsidR="007F4F11" w:rsidRPr="007F4F11" w:rsidRDefault="007F4F11" w:rsidP="007F4F11">
            <w:pPr>
              <w:rPr>
                <w:snapToGrid w:val="0"/>
                <w:szCs w:val="24"/>
              </w:rPr>
            </w:pPr>
            <w:proofErr w:type="spellStart"/>
            <w:r w:rsidRPr="007F4F11">
              <w:rPr>
                <w:snapToGrid w:val="0"/>
                <w:szCs w:val="24"/>
              </w:rPr>
              <w:t>Nebivolol</w:t>
            </w:r>
            <w:proofErr w:type="spellEnd"/>
          </w:p>
        </w:tc>
      </w:tr>
      <w:tr w:rsidR="007F4F11" w:rsidRPr="00BD3E1C" w:rsidTr="00B1750A">
        <w:trPr>
          <w:trHeight w:val="534"/>
        </w:trPr>
        <w:tc>
          <w:tcPr>
            <w:tcW w:w="3576" w:type="dxa"/>
            <w:vAlign w:val="center"/>
          </w:tcPr>
          <w:p w:rsidR="007F4F11" w:rsidRPr="007F4F11" w:rsidRDefault="007F4F11" w:rsidP="007F4F11">
            <w:pPr>
              <w:rPr>
                <w:snapToGrid w:val="0"/>
                <w:szCs w:val="24"/>
              </w:rPr>
            </w:pPr>
            <w:r w:rsidRPr="007F4F11">
              <w:rPr>
                <w:snapToGrid w:val="0"/>
                <w:szCs w:val="24"/>
              </w:rPr>
              <w:t>ORAL BLOOD GLUCOSE LOWERING AGENTS</w:t>
            </w:r>
          </w:p>
        </w:tc>
        <w:tc>
          <w:tcPr>
            <w:tcW w:w="4113" w:type="dxa"/>
            <w:vAlign w:val="center"/>
          </w:tcPr>
          <w:p w:rsidR="007F4F11" w:rsidRPr="007F4F11" w:rsidRDefault="007F4F11" w:rsidP="007F4F11">
            <w:pPr>
              <w:rPr>
                <w:snapToGrid w:val="0"/>
                <w:szCs w:val="24"/>
              </w:rPr>
            </w:pPr>
            <w:proofErr w:type="spellStart"/>
            <w:r w:rsidRPr="007F4F11">
              <w:rPr>
                <w:snapToGrid w:val="0"/>
                <w:szCs w:val="24"/>
              </w:rPr>
              <w:t>Sitagliptin</w:t>
            </w:r>
            <w:proofErr w:type="spellEnd"/>
          </w:p>
        </w:tc>
      </w:tr>
    </w:tbl>
    <w:p w:rsidR="00B1750A" w:rsidRDefault="00B1750A" w:rsidP="00B1750A">
      <w:pPr>
        <w:rPr>
          <w:b/>
          <w:snapToGrid w:val="0"/>
        </w:rPr>
      </w:pPr>
    </w:p>
    <w:p w:rsidR="00EE3616" w:rsidRDefault="00A51D3D" w:rsidP="00EE3616">
      <w:pPr>
        <w:numPr>
          <w:ilvl w:val="0"/>
          <w:numId w:val="6"/>
        </w:numPr>
      </w:pPr>
      <w:r>
        <w:rPr>
          <w:b/>
        </w:rPr>
        <w:t>AMEND</w:t>
      </w:r>
      <w:r w:rsidR="00CB6730">
        <w:rPr>
          <w:b/>
        </w:rPr>
        <w:t xml:space="preserve"> </w:t>
      </w:r>
      <w:r w:rsidR="007F4F11">
        <w:t xml:space="preserve">the </w:t>
      </w:r>
      <w:r>
        <w:t xml:space="preserve">reference in the table in Part 1 to </w:t>
      </w:r>
      <w:r w:rsidR="007F4F11">
        <w:t>‘BENZODIAZEPINE DERIVATIVES’</w:t>
      </w:r>
      <w:r w:rsidR="00CB6730">
        <w:t xml:space="preserve"> to</w:t>
      </w:r>
      <w:r>
        <w:t xml:space="preserve"> refer instead to </w:t>
      </w:r>
      <w:r w:rsidR="00CB6730">
        <w:t>‘</w:t>
      </w:r>
      <w:r>
        <w:t xml:space="preserve">BENZODIAZEPINE DERIVATIVES and </w:t>
      </w:r>
      <w:r w:rsidR="007F4F11">
        <w:t>BENZODI</w:t>
      </w:r>
      <w:r w:rsidR="005C5E02">
        <w:t>A</w:t>
      </w:r>
      <w:r w:rsidR="007F4F11">
        <w:t>Z</w:t>
      </w:r>
      <w:r w:rsidR="00221685">
        <w:t>E</w:t>
      </w:r>
      <w:r w:rsidR="007F4F11">
        <w:t>PINE RELATED DRUGS’; and</w:t>
      </w:r>
      <w:r w:rsidR="00AB004E">
        <w:br/>
      </w:r>
      <w:r w:rsidR="00AB004E">
        <w:br/>
      </w:r>
      <w:r w:rsidR="007F4F11" w:rsidRPr="00AB004E">
        <w:rPr>
          <w:b/>
        </w:rPr>
        <w:t>ADD</w:t>
      </w:r>
      <w:r w:rsidR="00E50733">
        <w:t xml:space="preserve"> the following </w:t>
      </w:r>
      <w:r>
        <w:t xml:space="preserve">additional </w:t>
      </w:r>
      <w:r w:rsidR="00E50733">
        <w:t>examples</w:t>
      </w:r>
      <w:r>
        <w:t xml:space="preserve"> for this class of substance</w:t>
      </w:r>
      <w:r w:rsidR="00E50733">
        <w:t xml:space="preserve">: </w:t>
      </w:r>
      <w:r w:rsidR="008B3A67">
        <w:t>‘</w:t>
      </w:r>
      <w:proofErr w:type="spellStart"/>
      <w:r w:rsidR="00E50733">
        <w:t>Z</w:t>
      </w:r>
      <w:r w:rsidR="007F4F11">
        <w:t>olpidem</w:t>
      </w:r>
      <w:proofErr w:type="spellEnd"/>
      <w:r w:rsidR="008B3A67">
        <w:t>’</w:t>
      </w:r>
      <w:r w:rsidR="007F4F11">
        <w:t xml:space="preserve">, </w:t>
      </w:r>
      <w:r w:rsidR="008B3A67">
        <w:t>‘</w:t>
      </w:r>
      <w:proofErr w:type="spellStart"/>
      <w:r w:rsidR="00E50733">
        <w:t>Z</w:t>
      </w:r>
      <w:r w:rsidR="007F4F11">
        <w:t>opiclone</w:t>
      </w:r>
      <w:proofErr w:type="spellEnd"/>
      <w:r w:rsidR="008B3A67">
        <w:t>’</w:t>
      </w:r>
      <w:r w:rsidR="007F4F11">
        <w:t xml:space="preserve"> and </w:t>
      </w:r>
      <w:r w:rsidR="008B3A67">
        <w:t>‘</w:t>
      </w:r>
      <w:proofErr w:type="spellStart"/>
      <w:r w:rsidR="00E50733">
        <w:t>Z</w:t>
      </w:r>
      <w:r w:rsidR="007F4F11">
        <w:t>aleplon</w:t>
      </w:r>
      <w:proofErr w:type="spellEnd"/>
      <w:r w:rsidR="008B3A67">
        <w:t>’</w:t>
      </w:r>
      <w:r w:rsidR="007F4F11">
        <w:t>.</w:t>
      </w:r>
    </w:p>
    <w:p w:rsidR="00E50733" w:rsidRDefault="00E50733" w:rsidP="00E50733">
      <w:pPr>
        <w:ind w:left="360"/>
      </w:pPr>
    </w:p>
    <w:p w:rsidR="00267625" w:rsidRDefault="00E50733" w:rsidP="008B3A67">
      <w:pPr>
        <w:numPr>
          <w:ilvl w:val="0"/>
          <w:numId w:val="6"/>
        </w:numPr>
      </w:pPr>
      <w:r w:rsidRPr="00267625">
        <w:rPr>
          <w:b/>
        </w:rPr>
        <w:t xml:space="preserve">AMEND </w:t>
      </w:r>
      <w:r>
        <w:t xml:space="preserve">the </w:t>
      </w:r>
      <w:r w:rsidR="00A51D3D">
        <w:t xml:space="preserve">reference in the table in Part 1 to ‘OPIOIDS, excluding </w:t>
      </w:r>
      <w:proofErr w:type="spellStart"/>
      <w:r w:rsidR="00A51D3D">
        <w:t>pholcodine</w:t>
      </w:r>
      <w:proofErr w:type="spellEnd"/>
      <w:r w:rsidR="00A51D3D">
        <w:t xml:space="preserve">’ to refer instead to </w:t>
      </w:r>
      <w:r>
        <w:t>‘OPIOID</w:t>
      </w:r>
      <w:r w:rsidR="00A51D3D">
        <w:t>S</w:t>
      </w:r>
      <w:r w:rsidR="00267625">
        <w:t>’.</w:t>
      </w:r>
    </w:p>
    <w:p w:rsidR="00267625" w:rsidRDefault="00267625" w:rsidP="00267625">
      <w:pPr>
        <w:pStyle w:val="ListParagraph"/>
      </w:pPr>
    </w:p>
    <w:p w:rsidR="00EC29D0" w:rsidRDefault="00E50733" w:rsidP="00267625">
      <w:pPr>
        <w:ind w:left="360"/>
        <w:sectPr w:rsidR="00EC29D0" w:rsidSect="00964380">
          <w:headerReference w:type="default" r:id="rId13"/>
          <w:headerReference w:type="first" r:id="rId14"/>
          <w:pgSz w:w="11906" w:h="16838"/>
          <w:pgMar w:top="1440" w:right="1440" w:bottom="567" w:left="1440" w:header="720" w:footer="720" w:gutter="0"/>
          <w:paperSrc w:first="7" w:other="7"/>
          <w:cols w:space="720"/>
          <w:docGrid w:linePitch="326"/>
        </w:sectPr>
      </w:pPr>
      <w:r>
        <w:br/>
      </w:r>
      <w:r>
        <w:br/>
      </w:r>
    </w:p>
    <w:p w:rsidR="005F22D5" w:rsidRDefault="005F22D5" w:rsidP="007F4F11">
      <w:pPr>
        <w:ind w:left="567"/>
      </w:pPr>
    </w:p>
    <w:p w:rsidR="00EE3616" w:rsidRDefault="00EE3616" w:rsidP="00EE3616">
      <w:pPr>
        <w:rPr>
          <w:rFonts w:ascii="Arial" w:hAnsi="Arial" w:cs="Arial"/>
          <w:b/>
          <w:sz w:val="28"/>
          <w:szCs w:val="28"/>
        </w:rPr>
      </w:pPr>
      <w:r w:rsidRPr="00EE3616">
        <w:rPr>
          <w:rFonts w:ascii="Arial" w:hAnsi="Arial" w:cs="Arial"/>
          <w:b/>
          <w:sz w:val="28"/>
          <w:szCs w:val="28"/>
        </w:rPr>
        <w:t xml:space="preserve">Schedule </w:t>
      </w:r>
      <w:r w:rsidR="00B774C3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ab/>
        <w:t>Amendments to Part 2 of Schedule 1 of TGO 80</w:t>
      </w:r>
    </w:p>
    <w:p w:rsidR="00A51D3D" w:rsidRDefault="00A51D3D" w:rsidP="00EE3616">
      <w:pPr>
        <w:rPr>
          <w:rFonts w:ascii="Arial" w:hAnsi="Arial" w:cs="Arial"/>
          <w:b/>
          <w:sz w:val="28"/>
          <w:szCs w:val="28"/>
        </w:rPr>
      </w:pPr>
    </w:p>
    <w:p w:rsidR="00A51D3D" w:rsidRPr="00EE3616" w:rsidRDefault="00A51D3D" w:rsidP="00EE3616">
      <w:pPr>
        <w:rPr>
          <w:rFonts w:ascii="Arial" w:hAnsi="Arial" w:cs="Arial"/>
          <w:b/>
          <w:sz w:val="28"/>
          <w:szCs w:val="28"/>
        </w:rPr>
      </w:pPr>
      <w:r>
        <w:t>This Schedule sets out the following amendments to Part 2 of Schedule 1 of TGO 80:</w:t>
      </w:r>
    </w:p>
    <w:p w:rsidR="007F4F11" w:rsidRPr="007F4F11" w:rsidRDefault="007F4F11" w:rsidP="007F4F11">
      <w:pPr>
        <w:ind w:left="567"/>
      </w:pPr>
    </w:p>
    <w:p w:rsidR="00B1750A" w:rsidRPr="00A34B4E" w:rsidRDefault="00B1750A" w:rsidP="005F22D5">
      <w:pPr>
        <w:numPr>
          <w:ilvl w:val="0"/>
          <w:numId w:val="7"/>
        </w:numPr>
      </w:pPr>
      <w:r w:rsidRPr="00A34B4E">
        <w:rPr>
          <w:b/>
        </w:rPr>
        <w:t xml:space="preserve">ADD </w:t>
      </w:r>
      <w:r w:rsidRPr="00A34B4E">
        <w:t>the following entries:</w:t>
      </w:r>
    </w:p>
    <w:p w:rsidR="00AB004E" w:rsidRPr="00A34B4E" w:rsidRDefault="00AB004E" w:rsidP="00A34B4E">
      <w:pPr>
        <w:pStyle w:val="Schedulepara"/>
        <w:tabs>
          <w:tab w:val="clear" w:pos="567"/>
          <w:tab w:val="right" w:pos="993"/>
          <w:tab w:val="left" w:pos="1276"/>
        </w:tabs>
        <w:spacing w:before="100" w:beforeAutospacing="1"/>
        <w:ind w:left="1134" w:firstLine="0"/>
        <w:rPr>
          <w:caps/>
          <w:snapToGrid w:val="0"/>
        </w:rPr>
      </w:pPr>
      <w:proofErr w:type="gramStart"/>
      <w:r w:rsidRPr="00A34B4E">
        <w:rPr>
          <w:caps/>
          <w:snapToGrid w:val="0"/>
        </w:rPr>
        <w:t>Aliskiren.</w:t>
      </w:r>
      <w:proofErr w:type="gramEnd"/>
    </w:p>
    <w:p w:rsidR="00AB004E" w:rsidRPr="00A34B4E" w:rsidRDefault="00AB004E" w:rsidP="00A34B4E">
      <w:pPr>
        <w:pStyle w:val="Schedulepara"/>
        <w:tabs>
          <w:tab w:val="right" w:pos="993"/>
          <w:tab w:val="left" w:pos="1276"/>
        </w:tabs>
        <w:spacing w:before="100" w:beforeAutospacing="1"/>
        <w:ind w:left="1134" w:firstLine="0"/>
        <w:rPr>
          <w:caps/>
        </w:rPr>
      </w:pPr>
      <w:proofErr w:type="gramStart"/>
      <w:r w:rsidRPr="00A34B4E">
        <w:rPr>
          <w:caps/>
          <w:snapToGrid w:val="0"/>
        </w:rPr>
        <w:t>Ambrisentan.</w:t>
      </w:r>
      <w:proofErr w:type="gramEnd"/>
    </w:p>
    <w:p w:rsidR="00AB004E" w:rsidRPr="00E03E14" w:rsidRDefault="00AB004E" w:rsidP="00A34B4E">
      <w:pPr>
        <w:tabs>
          <w:tab w:val="right" w:pos="567"/>
          <w:tab w:val="right" w:pos="993"/>
          <w:tab w:val="left" w:pos="1134"/>
          <w:tab w:val="left" w:pos="1276"/>
          <w:tab w:val="left" w:pos="1701"/>
          <w:tab w:val="left" w:pos="2268"/>
          <w:tab w:val="left" w:pos="2835"/>
        </w:tabs>
        <w:spacing w:before="100" w:beforeAutospacing="1"/>
        <w:ind w:left="1134"/>
        <w:rPr>
          <w:snapToGrid w:val="0"/>
        </w:rPr>
      </w:pPr>
      <w:r w:rsidRPr="00A34B4E">
        <w:rPr>
          <w:i/>
          <w:caps/>
          <w:snapToGrid w:val="0"/>
        </w:rPr>
        <w:t>Azadirachta indica</w:t>
      </w:r>
      <w:r w:rsidRPr="00A34B4E">
        <w:rPr>
          <w:caps/>
          <w:snapToGrid w:val="0"/>
        </w:rPr>
        <w:t xml:space="preserve"> (Neem),</w:t>
      </w:r>
      <w:r w:rsidRPr="00A34B4E">
        <w:rPr>
          <w:snapToGrid w:val="0"/>
        </w:rPr>
        <w:t xml:space="preserve"> in a preparation for human dermal use containing more</w:t>
      </w:r>
      <w:r w:rsidRPr="00E03E14">
        <w:rPr>
          <w:snapToGrid w:val="0"/>
        </w:rPr>
        <w:t xml:space="preserve"> than 1 per cent of cold pressed </w:t>
      </w:r>
      <w:proofErr w:type="spellStart"/>
      <w:r w:rsidRPr="00E03E14">
        <w:rPr>
          <w:snapToGrid w:val="0"/>
        </w:rPr>
        <w:t>neem</w:t>
      </w:r>
      <w:proofErr w:type="spellEnd"/>
      <w:r w:rsidRPr="00E03E14">
        <w:rPr>
          <w:snapToGrid w:val="0"/>
        </w:rPr>
        <w:t xml:space="preserve"> seed oil</w:t>
      </w:r>
      <w:r w:rsidR="005E39FF">
        <w:rPr>
          <w:snapToGrid w:val="0"/>
        </w:rPr>
        <w:t>.</w:t>
      </w:r>
    </w:p>
    <w:p w:rsidR="00AB004E" w:rsidRPr="002E48AD" w:rsidRDefault="00AB004E" w:rsidP="00A34B4E">
      <w:pPr>
        <w:pStyle w:val="Schedulepara"/>
        <w:tabs>
          <w:tab w:val="right" w:pos="993"/>
          <w:tab w:val="left" w:pos="1276"/>
        </w:tabs>
        <w:spacing w:before="100" w:beforeAutospacing="1"/>
        <w:ind w:left="1134" w:firstLine="0"/>
        <w:rPr>
          <w:caps/>
          <w:snapToGrid w:val="0"/>
        </w:rPr>
      </w:pPr>
      <w:proofErr w:type="gramStart"/>
      <w:r w:rsidRPr="002E48AD">
        <w:rPr>
          <w:caps/>
          <w:snapToGrid w:val="0"/>
        </w:rPr>
        <w:t>Bosentan.</w:t>
      </w:r>
      <w:proofErr w:type="gramEnd"/>
    </w:p>
    <w:p w:rsidR="00AB004E" w:rsidRDefault="00AB004E" w:rsidP="00A34B4E">
      <w:pPr>
        <w:pStyle w:val="Schedulepara"/>
        <w:tabs>
          <w:tab w:val="right" w:pos="993"/>
          <w:tab w:val="left" w:pos="1276"/>
        </w:tabs>
        <w:spacing w:before="100" w:beforeAutospacing="1"/>
        <w:ind w:left="1134" w:firstLine="0"/>
        <w:rPr>
          <w:caps/>
        </w:rPr>
      </w:pPr>
      <w:proofErr w:type="gramStart"/>
      <w:r w:rsidRPr="002E48AD">
        <w:rPr>
          <w:caps/>
        </w:rPr>
        <w:t>Bromhexine.</w:t>
      </w:r>
      <w:proofErr w:type="gramEnd"/>
    </w:p>
    <w:p w:rsidR="00E94670" w:rsidRPr="00E94670" w:rsidRDefault="00E94670" w:rsidP="00A34B4E">
      <w:pPr>
        <w:pStyle w:val="Schedulepara"/>
        <w:tabs>
          <w:tab w:val="right" w:pos="993"/>
          <w:tab w:val="left" w:pos="1276"/>
        </w:tabs>
        <w:spacing w:before="100" w:beforeAutospacing="1"/>
        <w:ind w:left="1134" w:firstLine="0"/>
        <w:rPr>
          <w:caps/>
        </w:rPr>
      </w:pPr>
      <w:proofErr w:type="gramStart"/>
      <w:r w:rsidRPr="00E94670">
        <w:rPr>
          <w:i/>
          <w:caps/>
        </w:rPr>
        <w:t>Carapichea ipecacuanha</w:t>
      </w:r>
      <w:r>
        <w:rPr>
          <w:i/>
          <w:caps/>
        </w:rPr>
        <w:t xml:space="preserve"> </w:t>
      </w:r>
      <w:r>
        <w:rPr>
          <w:caps/>
        </w:rPr>
        <w:t>(ipecacuanha)</w:t>
      </w:r>
      <w:r w:rsidR="00CB6730">
        <w:rPr>
          <w:caps/>
        </w:rPr>
        <w:t>.</w:t>
      </w:r>
      <w:proofErr w:type="gramEnd"/>
    </w:p>
    <w:p w:rsidR="00AB004E" w:rsidRPr="002E48AD" w:rsidRDefault="00AB004E" w:rsidP="00A34B4E">
      <w:pPr>
        <w:pStyle w:val="Schedulepara"/>
        <w:tabs>
          <w:tab w:val="right" w:pos="993"/>
          <w:tab w:val="left" w:pos="1276"/>
        </w:tabs>
        <w:spacing w:before="100" w:beforeAutospacing="1"/>
        <w:ind w:left="1134" w:firstLine="0"/>
        <w:rPr>
          <w:caps/>
          <w:snapToGrid w:val="0"/>
        </w:rPr>
      </w:pPr>
      <w:proofErr w:type="gramStart"/>
      <w:r w:rsidRPr="002E48AD">
        <w:rPr>
          <w:caps/>
          <w:snapToGrid w:val="0"/>
        </w:rPr>
        <w:t>Chloral hydrate.</w:t>
      </w:r>
      <w:proofErr w:type="gramEnd"/>
    </w:p>
    <w:p w:rsidR="00AB004E" w:rsidRPr="002E48AD" w:rsidRDefault="00AB004E" w:rsidP="00A34B4E">
      <w:pPr>
        <w:pStyle w:val="Schedulepara"/>
        <w:tabs>
          <w:tab w:val="right" w:pos="993"/>
          <w:tab w:val="left" w:pos="1276"/>
        </w:tabs>
        <w:spacing w:before="100" w:beforeAutospacing="1"/>
        <w:ind w:left="1134" w:firstLine="0"/>
        <w:rPr>
          <w:caps/>
          <w:snapToGrid w:val="0"/>
        </w:rPr>
      </w:pPr>
      <w:proofErr w:type="gramStart"/>
      <w:r w:rsidRPr="002E48AD">
        <w:rPr>
          <w:caps/>
          <w:snapToGrid w:val="0"/>
        </w:rPr>
        <w:t>Cilostazol.</w:t>
      </w:r>
      <w:proofErr w:type="gramEnd"/>
    </w:p>
    <w:p w:rsidR="00AB004E" w:rsidRPr="002E48AD" w:rsidRDefault="00AB004E" w:rsidP="00A34B4E">
      <w:pPr>
        <w:pStyle w:val="Schedulepara"/>
        <w:tabs>
          <w:tab w:val="right" w:pos="993"/>
          <w:tab w:val="left" w:pos="1276"/>
        </w:tabs>
        <w:spacing w:before="100" w:beforeAutospacing="1"/>
        <w:ind w:left="1134" w:firstLine="0"/>
        <w:rPr>
          <w:caps/>
          <w:snapToGrid w:val="0"/>
        </w:rPr>
      </w:pPr>
      <w:proofErr w:type="gramStart"/>
      <w:r w:rsidRPr="002E48AD">
        <w:rPr>
          <w:caps/>
          <w:snapToGrid w:val="0"/>
        </w:rPr>
        <w:t>Deferasirox.</w:t>
      </w:r>
      <w:proofErr w:type="gramEnd"/>
    </w:p>
    <w:p w:rsidR="00AB004E" w:rsidRPr="002E48AD" w:rsidRDefault="00AB004E" w:rsidP="00FA2FB6">
      <w:pPr>
        <w:pStyle w:val="Schedulepara"/>
        <w:tabs>
          <w:tab w:val="right" w:pos="993"/>
          <w:tab w:val="left" w:pos="1276"/>
        </w:tabs>
        <w:spacing w:before="100" w:beforeAutospacing="1"/>
        <w:ind w:left="1134" w:firstLine="0"/>
        <w:rPr>
          <w:rFonts w:cs="Arial"/>
          <w:caps/>
        </w:rPr>
      </w:pPr>
      <w:proofErr w:type="gramStart"/>
      <w:r w:rsidRPr="002E48AD">
        <w:rPr>
          <w:caps/>
        </w:rPr>
        <w:t>Dextromethorphan.</w:t>
      </w:r>
      <w:proofErr w:type="gramEnd"/>
    </w:p>
    <w:p w:rsidR="00AB004E" w:rsidRPr="00AB004E" w:rsidRDefault="00AB004E" w:rsidP="00A34B4E">
      <w:pPr>
        <w:pStyle w:val="Schedulepara"/>
        <w:tabs>
          <w:tab w:val="right" w:pos="993"/>
          <w:tab w:val="left" w:pos="1276"/>
        </w:tabs>
        <w:spacing w:before="100" w:beforeAutospacing="1"/>
        <w:ind w:left="1134" w:firstLine="0"/>
        <w:rPr>
          <w:rFonts w:cs="Arial"/>
          <w:caps/>
        </w:rPr>
      </w:pPr>
      <w:proofErr w:type="gramStart"/>
      <w:r w:rsidRPr="00AB004E">
        <w:rPr>
          <w:caps/>
        </w:rPr>
        <w:t>Guaiphenesin</w:t>
      </w:r>
      <w:r w:rsidR="003950B2">
        <w:rPr>
          <w:caps/>
        </w:rPr>
        <w:t>; GUAIFENESIN</w:t>
      </w:r>
      <w:r w:rsidRPr="00AB004E">
        <w:rPr>
          <w:caps/>
        </w:rPr>
        <w:t>.</w:t>
      </w:r>
      <w:proofErr w:type="gramEnd"/>
    </w:p>
    <w:p w:rsidR="00AB004E" w:rsidRPr="002E48AD" w:rsidRDefault="00AB004E" w:rsidP="00A34B4E">
      <w:pPr>
        <w:pStyle w:val="Schedulepara"/>
        <w:tabs>
          <w:tab w:val="right" w:pos="993"/>
          <w:tab w:val="left" w:pos="1276"/>
        </w:tabs>
        <w:spacing w:before="100" w:beforeAutospacing="1"/>
        <w:ind w:left="1134" w:firstLine="0"/>
        <w:rPr>
          <w:rFonts w:cs="Arial"/>
          <w:caps/>
        </w:rPr>
      </w:pPr>
      <w:proofErr w:type="gramStart"/>
      <w:r w:rsidRPr="002E48AD">
        <w:rPr>
          <w:caps/>
          <w:snapToGrid w:val="0"/>
        </w:rPr>
        <w:t>Ivabradine.</w:t>
      </w:r>
      <w:proofErr w:type="gramEnd"/>
    </w:p>
    <w:p w:rsidR="00AB004E" w:rsidRPr="002E48AD" w:rsidRDefault="00AB004E" w:rsidP="00A34B4E">
      <w:pPr>
        <w:pStyle w:val="Schedulepara"/>
        <w:tabs>
          <w:tab w:val="right" w:pos="993"/>
          <w:tab w:val="left" w:pos="1276"/>
        </w:tabs>
        <w:spacing w:before="100" w:beforeAutospacing="1"/>
        <w:ind w:left="1134" w:firstLine="0"/>
        <w:rPr>
          <w:caps/>
          <w:snapToGrid w:val="0"/>
        </w:rPr>
      </w:pPr>
      <w:proofErr w:type="gramStart"/>
      <w:r w:rsidRPr="002E48AD">
        <w:rPr>
          <w:caps/>
          <w:snapToGrid w:val="0"/>
        </w:rPr>
        <w:t>Lanthanum.</w:t>
      </w:r>
      <w:proofErr w:type="gramEnd"/>
    </w:p>
    <w:p w:rsidR="00AB004E" w:rsidRPr="002E48AD" w:rsidRDefault="00AB004E" w:rsidP="00A34B4E">
      <w:pPr>
        <w:pStyle w:val="Schedulepara"/>
        <w:tabs>
          <w:tab w:val="right" w:pos="993"/>
          <w:tab w:val="left" w:pos="1276"/>
        </w:tabs>
        <w:spacing w:before="100" w:beforeAutospacing="1"/>
        <w:ind w:left="1134" w:firstLine="0"/>
        <w:rPr>
          <w:rFonts w:cs="Arial"/>
          <w:caps/>
        </w:rPr>
      </w:pPr>
      <w:proofErr w:type="gramStart"/>
      <w:r w:rsidRPr="002E48AD">
        <w:rPr>
          <w:caps/>
          <w:snapToGrid w:val="0"/>
        </w:rPr>
        <w:t>Lenalidomide.</w:t>
      </w:r>
      <w:proofErr w:type="gramEnd"/>
    </w:p>
    <w:p w:rsidR="00AB004E" w:rsidRPr="002E48AD" w:rsidRDefault="00AB004E" w:rsidP="00A34B4E">
      <w:pPr>
        <w:pStyle w:val="Schedulepara"/>
        <w:tabs>
          <w:tab w:val="right" w:pos="993"/>
          <w:tab w:val="left" w:pos="1276"/>
        </w:tabs>
        <w:spacing w:before="100" w:beforeAutospacing="1"/>
        <w:ind w:left="1134" w:firstLine="0"/>
        <w:rPr>
          <w:caps/>
        </w:rPr>
      </w:pPr>
      <w:proofErr w:type="gramStart"/>
      <w:r w:rsidRPr="002E48AD">
        <w:rPr>
          <w:caps/>
        </w:rPr>
        <w:t>Oxymetazoline.</w:t>
      </w:r>
      <w:proofErr w:type="gramEnd"/>
    </w:p>
    <w:p w:rsidR="00AB004E" w:rsidRPr="00AB004E" w:rsidRDefault="00AB004E" w:rsidP="00A34B4E">
      <w:pPr>
        <w:pStyle w:val="Schedulepara"/>
        <w:tabs>
          <w:tab w:val="right" w:pos="993"/>
          <w:tab w:val="left" w:pos="1276"/>
        </w:tabs>
        <w:spacing w:before="100" w:beforeAutospacing="1"/>
        <w:ind w:left="1134" w:firstLine="0"/>
        <w:rPr>
          <w:rFonts w:cs="Arial"/>
          <w:caps/>
        </w:rPr>
      </w:pPr>
      <w:proofErr w:type="gramStart"/>
      <w:r w:rsidRPr="00AB004E">
        <w:rPr>
          <w:caps/>
        </w:rPr>
        <w:t>Pentoxyverine.</w:t>
      </w:r>
      <w:proofErr w:type="gramEnd"/>
    </w:p>
    <w:p w:rsidR="00AB004E" w:rsidRPr="002E48AD" w:rsidRDefault="00AB004E" w:rsidP="00A34B4E">
      <w:pPr>
        <w:pStyle w:val="Schedulepara"/>
        <w:tabs>
          <w:tab w:val="right" w:pos="993"/>
          <w:tab w:val="left" w:pos="1276"/>
        </w:tabs>
        <w:spacing w:before="100" w:beforeAutospacing="1"/>
        <w:ind w:left="1134" w:firstLine="0"/>
        <w:rPr>
          <w:rFonts w:cs="Arial"/>
          <w:caps/>
        </w:rPr>
      </w:pPr>
      <w:proofErr w:type="gramStart"/>
      <w:r w:rsidRPr="00C06B8E">
        <w:rPr>
          <w:caps/>
        </w:rPr>
        <w:t>Pholcodine.</w:t>
      </w:r>
      <w:proofErr w:type="gramEnd"/>
    </w:p>
    <w:p w:rsidR="00AB004E" w:rsidRPr="002E48AD" w:rsidRDefault="00BE5036" w:rsidP="00A34B4E">
      <w:pPr>
        <w:pStyle w:val="Schedulepara"/>
        <w:tabs>
          <w:tab w:val="right" w:pos="993"/>
          <w:tab w:val="left" w:pos="1276"/>
        </w:tabs>
        <w:spacing w:before="100" w:beforeAutospacing="1"/>
        <w:ind w:left="1134" w:firstLine="0"/>
        <w:rPr>
          <w:rFonts w:cs="Arial"/>
          <w:caps/>
        </w:rPr>
      </w:pPr>
      <w:proofErr w:type="gramStart"/>
      <w:r>
        <w:rPr>
          <w:i/>
          <w:caps/>
        </w:rPr>
        <w:t xml:space="preserve">POLYGALA SENEGA </w:t>
      </w:r>
      <w:r>
        <w:rPr>
          <w:caps/>
        </w:rPr>
        <w:t>(</w:t>
      </w:r>
      <w:r w:rsidR="00AB004E" w:rsidRPr="002E48AD">
        <w:rPr>
          <w:caps/>
        </w:rPr>
        <w:t>Senega</w:t>
      </w:r>
      <w:r>
        <w:rPr>
          <w:caps/>
        </w:rPr>
        <w:t>)</w:t>
      </w:r>
      <w:r w:rsidR="00AB004E" w:rsidRPr="002E48AD">
        <w:rPr>
          <w:caps/>
        </w:rPr>
        <w:t>.</w:t>
      </w:r>
      <w:proofErr w:type="gramEnd"/>
    </w:p>
    <w:p w:rsidR="00AB004E" w:rsidRPr="002E48AD" w:rsidRDefault="00AB004E" w:rsidP="00A34B4E">
      <w:pPr>
        <w:pStyle w:val="Schedulepara"/>
        <w:tabs>
          <w:tab w:val="right" w:pos="993"/>
          <w:tab w:val="left" w:pos="1276"/>
        </w:tabs>
        <w:spacing w:before="100" w:beforeAutospacing="1"/>
        <w:ind w:left="1134" w:firstLine="0"/>
        <w:rPr>
          <w:rFonts w:cs="Arial"/>
          <w:caps/>
        </w:rPr>
      </w:pPr>
      <w:proofErr w:type="gramStart"/>
      <w:r w:rsidRPr="002E48AD">
        <w:rPr>
          <w:caps/>
          <w:snapToGrid w:val="0"/>
        </w:rPr>
        <w:t>Varenicline.</w:t>
      </w:r>
      <w:proofErr w:type="gramEnd"/>
    </w:p>
    <w:p w:rsidR="00AB004E" w:rsidRPr="002E48AD" w:rsidRDefault="00AB004E" w:rsidP="00A34B4E">
      <w:pPr>
        <w:pStyle w:val="Schedulepara"/>
        <w:tabs>
          <w:tab w:val="right" w:pos="993"/>
          <w:tab w:val="left" w:pos="1276"/>
        </w:tabs>
        <w:spacing w:before="100" w:beforeAutospacing="1"/>
        <w:ind w:left="1134" w:firstLine="0"/>
        <w:rPr>
          <w:caps/>
        </w:rPr>
      </w:pPr>
      <w:proofErr w:type="gramStart"/>
      <w:r w:rsidRPr="002E48AD">
        <w:rPr>
          <w:caps/>
        </w:rPr>
        <w:t>Xylometazoline.</w:t>
      </w:r>
      <w:proofErr w:type="gramEnd"/>
    </w:p>
    <w:p w:rsidR="00AB004E" w:rsidRPr="00AB004E" w:rsidRDefault="00AB004E" w:rsidP="00AB004E"/>
    <w:p w:rsidR="00A51D3D" w:rsidRDefault="00160086" w:rsidP="005F22D5">
      <w:pPr>
        <w:numPr>
          <w:ilvl w:val="0"/>
          <w:numId w:val="7"/>
        </w:numPr>
      </w:pPr>
      <w:r>
        <w:rPr>
          <w:b/>
        </w:rPr>
        <w:t>REPLACE</w:t>
      </w:r>
      <w:r w:rsidR="00B1750A">
        <w:t xml:space="preserve"> the entry ‘</w:t>
      </w:r>
      <w:r w:rsidR="00D16226">
        <w:t>METHYL SALICYLATE</w:t>
      </w:r>
      <w:r w:rsidR="00B1750A">
        <w:t xml:space="preserve">, in a liquid preparation containing 25 per cent or more of methyl </w:t>
      </w:r>
      <w:proofErr w:type="spellStart"/>
      <w:r w:rsidR="00B1750A">
        <w:t>salicylate</w:t>
      </w:r>
      <w:proofErr w:type="spellEnd"/>
      <w:r w:rsidR="00B1750A">
        <w:t>’ with</w:t>
      </w:r>
      <w:r w:rsidR="00A51D3D">
        <w:t>:</w:t>
      </w:r>
    </w:p>
    <w:p w:rsidR="00A51D3D" w:rsidRDefault="00A51D3D" w:rsidP="00A51D3D">
      <w:pPr>
        <w:ind w:left="360"/>
      </w:pPr>
    </w:p>
    <w:p w:rsidR="00B1750A" w:rsidRPr="00B1750A" w:rsidRDefault="00B1750A" w:rsidP="00A51D3D">
      <w:pPr>
        <w:ind w:left="360"/>
      </w:pPr>
      <w:r>
        <w:t>‘</w:t>
      </w:r>
      <w:r w:rsidR="00D16226">
        <w:t>METHYL SALICYLATE</w:t>
      </w:r>
      <w:r>
        <w:t>, in a liquid preparation containing 5</w:t>
      </w:r>
      <w:r w:rsidR="00D16226">
        <w:t> </w:t>
      </w:r>
      <w:r>
        <w:t xml:space="preserve">per cent or more of methyl </w:t>
      </w:r>
      <w:proofErr w:type="spellStart"/>
      <w:r>
        <w:t>salicylate</w:t>
      </w:r>
      <w:proofErr w:type="spellEnd"/>
      <w:r>
        <w:t>’.</w:t>
      </w:r>
    </w:p>
    <w:p w:rsidR="00EC29D0" w:rsidRDefault="00EC29D0" w:rsidP="00395567">
      <w:pPr>
        <w:ind w:left="567"/>
        <w:rPr>
          <w:b/>
        </w:rPr>
        <w:sectPr w:rsidR="00EC29D0" w:rsidSect="00964380">
          <w:headerReference w:type="default" r:id="rId15"/>
          <w:headerReference w:type="first" r:id="rId16"/>
          <w:pgSz w:w="11906" w:h="16838"/>
          <w:pgMar w:top="1440" w:right="1440" w:bottom="567" w:left="1440" w:header="720" w:footer="720" w:gutter="0"/>
          <w:paperSrc w:first="7" w:other="7"/>
          <w:cols w:space="720"/>
          <w:docGrid w:linePitch="326"/>
        </w:sectPr>
      </w:pPr>
    </w:p>
    <w:p w:rsidR="005F22D5" w:rsidRDefault="005F22D5" w:rsidP="00395567">
      <w:pPr>
        <w:ind w:left="567"/>
        <w:rPr>
          <w:b/>
        </w:rPr>
      </w:pPr>
    </w:p>
    <w:p w:rsidR="00EE3616" w:rsidRDefault="00EE3616" w:rsidP="00EE3616">
      <w:pPr>
        <w:rPr>
          <w:rFonts w:ascii="Arial" w:hAnsi="Arial" w:cs="Arial"/>
          <w:b/>
          <w:sz w:val="28"/>
          <w:szCs w:val="28"/>
        </w:rPr>
      </w:pPr>
      <w:r w:rsidRPr="00EE3616">
        <w:rPr>
          <w:rFonts w:ascii="Arial" w:hAnsi="Arial" w:cs="Arial"/>
          <w:b/>
          <w:sz w:val="28"/>
          <w:szCs w:val="28"/>
        </w:rPr>
        <w:t xml:space="preserve">Schedule </w:t>
      </w:r>
      <w:r w:rsidR="00B774C3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ab/>
        <w:t xml:space="preserve">Amendments to Part </w:t>
      </w:r>
      <w:r w:rsidR="00E83FD5">
        <w:rPr>
          <w:rFonts w:ascii="Arial" w:hAnsi="Arial" w:cs="Arial"/>
          <w:b/>
          <w:sz w:val="28"/>
          <w:szCs w:val="28"/>
        </w:rPr>
        <w:t xml:space="preserve">3 of </w:t>
      </w:r>
      <w:r>
        <w:rPr>
          <w:rFonts w:ascii="Arial" w:hAnsi="Arial" w:cs="Arial"/>
          <w:b/>
          <w:sz w:val="28"/>
          <w:szCs w:val="28"/>
        </w:rPr>
        <w:t>Schedule 1 of TGO 80</w:t>
      </w:r>
    </w:p>
    <w:p w:rsidR="00A51D3D" w:rsidRDefault="00A51D3D" w:rsidP="00EE3616">
      <w:pPr>
        <w:rPr>
          <w:rFonts w:ascii="Arial" w:hAnsi="Arial" w:cs="Arial"/>
          <w:b/>
          <w:sz w:val="28"/>
          <w:szCs w:val="28"/>
        </w:rPr>
      </w:pPr>
    </w:p>
    <w:p w:rsidR="00A51D3D" w:rsidRPr="00EE3616" w:rsidRDefault="00A51D3D" w:rsidP="00EE3616">
      <w:pPr>
        <w:rPr>
          <w:rFonts w:ascii="Arial" w:hAnsi="Arial" w:cs="Arial"/>
          <w:b/>
          <w:sz w:val="28"/>
          <w:szCs w:val="28"/>
        </w:rPr>
      </w:pPr>
      <w:r>
        <w:t xml:space="preserve">This Schedule sets out the following amendments to Part </w:t>
      </w:r>
      <w:r w:rsidR="006608B2">
        <w:t>3</w:t>
      </w:r>
      <w:r>
        <w:t xml:space="preserve"> of Schedule 1 of TGO 80:</w:t>
      </w:r>
    </w:p>
    <w:p w:rsidR="005E39FF" w:rsidRPr="005E39FF" w:rsidRDefault="005E39FF" w:rsidP="00D16226">
      <w:pPr>
        <w:pStyle w:val="ListParagraph"/>
        <w:rPr>
          <w:b/>
          <w:vanish/>
        </w:rPr>
      </w:pPr>
    </w:p>
    <w:p w:rsidR="005E39FF" w:rsidRPr="00A34B4E" w:rsidRDefault="005E39FF" w:rsidP="005F22D5">
      <w:pPr>
        <w:numPr>
          <w:ilvl w:val="0"/>
          <w:numId w:val="8"/>
        </w:numPr>
        <w:spacing w:before="60"/>
      </w:pPr>
      <w:r w:rsidRPr="00A34B4E">
        <w:rPr>
          <w:b/>
        </w:rPr>
        <w:t xml:space="preserve">ADD </w:t>
      </w:r>
      <w:r w:rsidRPr="00A34B4E">
        <w:t>the following entries</w:t>
      </w:r>
      <w:r w:rsidR="00170CA3">
        <w:t>:</w:t>
      </w:r>
    </w:p>
    <w:p w:rsidR="005E39FF" w:rsidRDefault="005E39FF" w:rsidP="005A6DB9">
      <w:pPr>
        <w:spacing w:before="60"/>
        <w:ind w:left="1701" w:hanging="567"/>
        <w:rPr>
          <w:rFonts w:cs="Arial"/>
        </w:rPr>
      </w:pPr>
      <w:proofErr w:type="spellStart"/>
      <w:proofErr w:type="gramStart"/>
      <w:r w:rsidRPr="00E03E14">
        <w:rPr>
          <w:snapToGrid w:val="0"/>
        </w:rPr>
        <w:t>Aliskiren</w:t>
      </w:r>
      <w:proofErr w:type="spellEnd"/>
      <w:r>
        <w:rPr>
          <w:snapToGrid w:val="0"/>
        </w:rPr>
        <w:t>.</w:t>
      </w:r>
      <w:proofErr w:type="gramEnd"/>
    </w:p>
    <w:p w:rsidR="005E39FF" w:rsidRDefault="005E39FF" w:rsidP="005A6DB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60"/>
        <w:ind w:left="1701" w:hanging="567"/>
        <w:rPr>
          <w:rFonts w:cs="Arial"/>
        </w:rPr>
      </w:pPr>
      <w:proofErr w:type="spellStart"/>
      <w:proofErr w:type="gramStart"/>
      <w:r w:rsidRPr="00E03E14">
        <w:rPr>
          <w:snapToGrid w:val="0"/>
        </w:rPr>
        <w:t>Ambrisentan</w:t>
      </w:r>
      <w:proofErr w:type="spellEnd"/>
      <w:r>
        <w:rPr>
          <w:snapToGrid w:val="0"/>
        </w:rPr>
        <w:t>.</w:t>
      </w:r>
      <w:proofErr w:type="gramEnd"/>
    </w:p>
    <w:p w:rsidR="005A6DB9" w:rsidRPr="005A6DB9" w:rsidRDefault="005A6DB9" w:rsidP="005A6DB9">
      <w:pPr>
        <w:tabs>
          <w:tab w:val="left" w:pos="567"/>
          <w:tab w:val="left" w:pos="1701"/>
          <w:tab w:val="left" w:pos="2268"/>
          <w:tab w:val="left" w:pos="2835"/>
        </w:tabs>
        <w:spacing w:before="60"/>
        <w:ind w:left="1701" w:hanging="567"/>
        <w:rPr>
          <w:snapToGrid w:val="0"/>
        </w:rPr>
      </w:pPr>
      <w:r w:rsidRPr="005A6DB9">
        <w:rPr>
          <w:snapToGrid w:val="0"/>
        </w:rPr>
        <w:t>ANGIOTENSIN II ANTAGONISTS</w:t>
      </w:r>
    </w:p>
    <w:p w:rsidR="005E39FF" w:rsidRPr="00E03E14" w:rsidRDefault="005E39FF" w:rsidP="005A6DB9">
      <w:pPr>
        <w:tabs>
          <w:tab w:val="left" w:pos="567"/>
          <w:tab w:val="left" w:pos="1701"/>
          <w:tab w:val="left" w:pos="2268"/>
          <w:tab w:val="left" w:pos="2835"/>
        </w:tabs>
        <w:spacing w:before="60"/>
        <w:ind w:left="1701" w:hanging="567"/>
        <w:rPr>
          <w:snapToGrid w:val="0"/>
        </w:rPr>
      </w:pPr>
      <w:proofErr w:type="spellStart"/>
      <w:proofErr w:type="gramStart"/>
      <w:r w:rsidRPr="00E03E14">
        <w:rPr>
          <w:i/>
          <w:snapToGrid w:val="0"/>
        </w:rPr>
        <w:t>Azadirachta</w:t>
      </w:r>
      <w:proofErr w:type="spellEnd"/>
      <w:r w:rsidRPr="00E03E14">
        <w:rPr>
          <w:i/>
          <w:snapToGrid w:val="0"/>
        </w:rPr>
        <w:t xml:space="preserve"> </w:t>
      </w:r>
      <w:proofErr w:type="spellStart"/>
      <w:r w:rsidRPr="00E03E14">
        <w:rPr>
          <w:i/>
          <w:snapToGrid w:val="0"/>
        </w:rPr>
        <w:t>indica</w:t>
      </w:r>
      <w:proofErr w:type="spellEnd"/>
      <w:r w:rsidRPr="00E03E14">
        <w:rPr>
          <w:snapToGrid w:val="0"/>
        </w:rPr>
        <w:t xml:space="preserve"> (</w:t>
      </w:r>
      <w:proofErr w:type="spellStart"/>
      <w:r w:rsidRPr="00E03E14">
        <w:rPr>
          <w:snapToGrid w:val="0"/>
        </w:rPr>
        <w:t>Neem</w:t>
      </w:r>
      <w:proofErr w:type="spellEnd"/>
      <w:r w:rsidRPr="00E03E14">
        <w:rPr>
          <w:snapToGrid w:val="0"/>
        </w:rPr>
        <w:t xml:space="preserve">), in a preparation for human dermal use containing more than 1 per cent of cold pressed </w:t>
      </w:r>
      <w:proofErr w:type="spellStart"/>
      <w:r w:rsidRPr="00E03E14">
        <w:rPr>
          <w:snapToGrid w:val="0"/>
        </w:rPr>
        <w:t>neem</w:t>
      </w:r>
      <w:proofErr w:type="spellEnd"/>
      <w:r w:rsidRPr="00E03E14">
        <w:rPr>
          <w:snapToGrid w:val="0"/>
        </w:rPr>
        <w:t xml:space="preserve"> seed oil</w:t>
      </w:r>
      <w:r>
        <w:rPr>
          <w:snapToGrid w:val="0"/>
        </w:rPr>
        <w:t>.</w:t>
      </w:r>
      <w:proofErr w:type="gramEnd"/>
    </w:p>
    <w:p w:rsidR="005E39FF" w:rsidRPr="00265B18" w:rsidRDefault="005E39FF" w:rsidP="005A6DB9">
      <w:pPr>
        <w:spacing w:before="60"/>
        <w:ind w:left="1701" w:hanging="567"/>
        <w:rPr>
          <w:rFonts w:cs="Arial"/>
          <w:bCs/>
        </w:rPr>
      </w:pPr>
      <w:r w:rsidRPr="00E03E14">
        <w:rPr>
          <w:snapToGrid w:val="0"/>
        </w:rPr>
        <w:t>BENZODIAZEPINE RELATED DRUGS</w:t>
      </w:r>
    </w:p>
    <w:p w:rsidR="005E39FF" w:rsidRDefault="005E39FF" w:rsidP="005A6DB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652"/>
          <w:tab w:val="left" w:pos="3969"/>
          <w:tab w:val="left" w:pos="4536"/>
          <w:tab w:val="left" w:pos="5103"/>
          <w:tab w:val="left" w:pos="5670"/>
          <w:tab w:val="left" w:pos="6487"/>
        </w:tabs>
        <w:spacing w:before="60"/>
        <w:ind w:left="1701" w:hanging="567"/>
        <w:rPr>
          <w:rFonts w:cs="Arial"/>
        </w:rPr>
      </w:pPr>
      <w:proofErr w:type="spellStart"/>
      <w:proofErr w:type="gramStart"/>
      <w:r w:rsidRPr="00E03E14">
        <w:rPr>
          <w:snapToGrid w:val="0"/>
        </w:rPr>
        <w:t>Bosentan</w:t>
      </w:r>
      <w:proofErr w:type="spellEnd"/>
      <w:r>
        <w:rPr>
          <w:snapToGrid w:val="0"/>
        </w:rPr>
        <w:t>.</w:t>
      </w:r>
      <w:proofErr w:type="gramEnd"/>
    </w:p>
    <w:p w:rsidR="005E39FF" w:rsidRDefault="005E39FF" w:rsidP="005A6DB9">
      <w:pPr>
        <w:spacing w:before="60"/>
        <w:ind w:left="1701" w:hanging="567"/>
        <w:rPr>
          <w:rFonts w:cs="Arial"/>
        </w:rPr>
      </w:pPr>
      <w:proofErr w:type="spellStart"/>
      <w:proofErr w:type="gramStart"/>
      <w:r w:rsidRPr="0002503F">
        <w:t>Bromhexine</w:t>
      </w:r>
      <w:proofErr w:type="spellEnd"/>
      <w:r>
        <w:t>.</w:t>
      </w:r>
      <w:proofErr w:type="gramEnd"/>
    </w:p>
    <w:p w:rsidR="005E39FF" w:rsidRDefault="005E39FF" w:rsidP="005A6DB9">
      <w:pPr>
        <w:spacing w:before="60"/>
        <w:ind w:left="1701" w:hanging="567"/>
        <w:rPr>
          <w:snapToGrid w:val="0"/>
        </w:rPr>
      </w:pPr>
      <w:proofErr w:type="spellStart"/>
      <w:proofErr w:type="gramStart"/>
      <w:r w:rsidRPr="00E03E14">
        <w:rPr>
          <w:snapToGrid w:val="0"/>
        </w:rPr>
        <w:t>Candesartan</w:t>
      </w:r>
      <w:proofErr w:type="spellEnd"/>
      <w:r>
        <w:rPr>
          <w:snapToGrid w:val="0"/>
        </w:rPr>
        <w:t xml:space="preserve"> (</w:t>
      </w:r>
      <w:proofErr w:type="spellStart"/>
      <w:r w:rsidRPr="00C525B9">
        <w:rPr>
          <w:i/>
          <w:snapToGrid w:val="0"/>
        </w:rPr>
        <w:t>Angiotensin</w:t>
      </w:r>
      <w:proofErr w:type="spellEnd"/>
      <w:r w:rsidRPr="00C525B9">
        <w:rPr>
          <w:i/>
          <w:snapToGrid w:val="0"/>
        </w:rPr>
        <w:t xml:space="preserve"> II Antagonists</w:t>
      </w:r>
      <w:r>
        <w:rPr>
          <w:snapToGrid w:val="0"/>
        </w:rPr>
        <w:t>).</w:t>
      </w:r>
      <w:proofErr w:type="gramEnd"/>
    </w:p>
    <w:p w:rsidR="00D16226" w:rsidRPr="00E94670" w:rsidRDefault="00D16226" w:rsidP="00D16226">
      <w:pPr>
        <w:pStyle w:val="Schedulepara"/>
        <w:tabs>
          <w:tab w:val="right" w:pos="993"/>
          <w:tab w:val="left" w:pos="1276"/>
        </w:tabs>
        <w:spacing w:before="100" w:beforeAutospacing="1"/>
        <w:ind w:left="1134" w:firstLine="0"/>
        <w:rPr>
          <w:caps/>
        </w:rPr>
      </w:pPr>
      <w:proofErr w:type="spellStart"/>
      <w:proofErr w:type="gramStart"/>
      <w:r w:rsidRPr="00E94670">
        <w:rPr>
          <w:i/>
        </w:rPr>
        <w:t>Carapichea</w:t>
      </w:r>
      <w:proofErr w:type="spellEnd"/>
      <w:r>
        <w:rPr>
          <w:i/>
        </w:rPr>
        <w:t xml:space="preserve"> i</w:t>
      </w:r>
      <w:r w:rsidRPr="00E94670">
        <w:rPr>
          <w:i/>
        </w:rPr>
        <w:t>pecacuanha</w:t>
      </w:r>
      <w:r>
        <w:rPr>
          <w:i/>
        </w:rPr>
        <w:t xml:space="preserve"> </w:t>
      </w:r>
      <w:r>
        <w:t>(Ipecacuanha)</w:t>
      </w:r>
      <w:r w:rsidR="003B0702">
        <w:t>.</w:t>
      </w:r>
      <w:proofErr w:type="gramEnd"/>
    </w:p>
    <w:p w:rsidR="005E39FF" w:rsidRDefault="005E39FF" w:rsidP="005A6DB9">
      <w:pPr>
        <w:spacing w:before="60"/>
        <w:ind w:left="1701" w:hanging="567"/>
        <w:rPr>
          <w:rFonts w:cs="Arial"/>
        </w:rPr>
      </w:pPr>
      <w:proofErr w:type="gramStart"/>
      <w:r w:rsidRPr="00E03E14">
        <w:rPr>
          <w:snapToGrid w:val="0"/>
        </w:rPr>
        <w:t>Chloral hydrate</w:t>
      </w:r>
      <w:r>
        <w:rPr>
          <w:snapToGrid w:val="0"/>
        </w:rPr>
        <w:t>.</w:t>
      </w:r>
      <w:proofErr w:type="gramEnd"/>
    </w:p>
    <w:p w:rsidR="005E39FF" w:rsidRDefault="005E39FF" w:rsidP="005A6DB9">
      <w:pPr>
        <w:spacing w:before="60"/>
        <w:ind w:left="1701" w:hanging="567"/>
        <w:rPr>
          <w:rFonts w:cs="Arial"/>
        </w:rPr>
      </w:pPr>
      <w:proofErr w:type="spellStart"/>
      <w:proofErr w:type="gramStart"/>
      <w:r w:rsidRPr="00E03E14">
        <w:rPr>
          <w:snapToGrid w:val="0"/>
        </w:rPr>
        <w:t>Cilostazol</w:t>
      </w:r>
      <w:proofErr w:type="spellEnd"/>
      <w:r>
        <w:rPr>
          <w:snapToGrid w:val="0"/>
        </w:rPr>
        <w:t>.</w:t>
      </w:r>
      <w:proofErr w:type="gramEnd"/>
    </w:p>
    <w:p w:rsidR="005E39FF" w:rsidRPr="00265B18" w:rsidRDefault="005E39FF" w:rsidP="005A6DB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60"/>
        <w:ind w:left="1701" w:hanging="567"/>
        <w:rPr>
          <w:rFonts w:cs="Arial"/>
        </w:rPr>
      </w:pPr>
      <w:proofErr w:type="spellStart"/>
      <w:proofErr w:type="gramStart"/>
      <w:r w:rsidRPr="00E03E14">
        <w:rPr>
          <w:snapToGrid w:val="0"/>
        </w:rPr>
        <w:t>Dabigatran</w:t>
      </w:r>
      <w:proofErr w:type="spellEnd"/>
      <w:r>
        <w:rPr>
          <w:snapToGrid w:val="0"/>
        </w:rPr>
        <w:t xml:space="preserve"> </w:t>
      </w:r>
      <w:r w:rsidRPr="00265B18">
        <w:rPr>
          <w:rFonts w:cs="Arial"/>
        </w:rPr>
        <w:t>(</w:t>
      </w:r>
      <w:r w:rsidRPr="00265B18">
        <w:rPr>
          <w:rFonts w:cs="Arial"/>
          <w:i/>
        </w:rPr>
        <w:t>Antithrombotic Agents</w:t>
      </w:r>
      <w:r w:rsidRPr="00265B18">
        <w:rPr>
          <w:rFonts w:cs="Arial"/>
        </w:rPr>
        <w:t>).</w:t>
      </w:r>
      <w:proofErr w:type="gramEnd"/>
    </w:p>
    <w:p w:rsidR="005E39FF" w:rsidRDefault="005E39FF" w:rsidP="005A6DB9">
      <w:pPr>
        <w:spacing w:before="60"/>
        <w:ind w:left="1701" w:hanging="567"/>
        <w:rPr>
          <w:rFonts w:cs="Arial"/>
        </w:rPr>
      </w:pPr>
      <w:proofErr w:type="spellStart"/>
      <w:proofErr w:type="gramStart"/>
      <w:r w:rsidRPr="00E03E14">
        <w:rPr>
          <w:snapToGrid w:val="0"/>
        </w:rPr>
        <w:t>Dasatinib</w:t>
      </w:r>
      <w:proofErr w:type="spellEnd"/>
      <w:r>
        <w:rPr>
          <w:snapToGrid w:val="0"/>
        </w:rPr>
        <w:t xml:space="preserve"> </w:t>
      </w:r>
      <w:r w:rsidRPr="00265B18">
        <w:rPr>
          <w:rFonts w:cs="Arial"/>
        </w:rPr>
        <w:t>(</w:t>
      </w:r>
      <w:proofErr w:type="spellStart"/>
      <w:r w:rsidRPr="00265B18">
        <w:rPr>
          <w:rFonts w:cs="Arial"/>
          <w:i/>
        </w:rPr>
        <w:t>Antineoplastic</w:t>
      </w:r>
      <w:proofErr w:type="spellEnd"/>
      <w:r w:rsidRPr="00265B18">
        <w:rPr>
          <w:rFonts w:cs="Arial"/>
          <w:i/>
        </w:rPr>
        <w:t xml:space="preserve"> Agents</w:t>
      </w:r>
      <w:r w:rsidRPr="00265B18">
        <w:rPr>
          <w:rFonts w:cs="Arial"/>
        </w:rPr>
        <w:t>).</w:t>
      </w:r>
      <w:proofErr w:type="gramEnd"/>
    </w:p>
    <w:p w:rsidR="005E39FF" w:rsidRDefault="005E39FF" w:rsidP="005A6DB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60"/>
        <w:ind w:left="1701" w:hanging="567"/>
        <w:rPr>
          <w:rFonts w:cs="Arial"/>
        </w:rPr>
      </w:pPr>
      <w:proofErr w:type="spellStart"/>
      <w:proofErr w:type="gramStart"/>
      <w:r w:rsidRPr="00E03E14">
        <w:rPr>
          <w:snapToGrid w:val="0"/>
        </w:rPr>
        <w:t>Deferasirox</w:t>
      </w:r>
      <w:proofErr w:type="spellEnd"/>
      <w:r>
        <w:rPr>
          <w:snapToGrid w:val="0"/>
        </w:rPr>
        <w:t>.</w:t>
      </w:r>
      <w:proofErr w:type="gramEnd"/>
    </w:p>
    <w:p w:rsidR="005E39FF" w:rsidRDefault="005E39FF" w:rsidP="005A6DB9">
      <w:pPr>
        <w:tabs>
          <w:tab w:val="left" w:pos="-1440"/>
        </w:tabs>
        <w:spacing w:before="60"/>
        <w:ind w:left="1701" w:hanging="567"/>
        <w:rPr>
          <w:rFonts w:cs="Arial"/>
        </w:rPr>
      </w:pPr>
      <w:proofErr w:type="spellStart"/>
      <w:r w:rsidRPr="00E03E14">
        <w:rPr>
          <w:snapToGrid w:val="0"/>
        </w:rPr>
        <w:t>Desvenlafaxine</w:t>
      </w:r>
      <w:proofErr w:type="spellEnd"/>
      <w:r>
        <w:rPr>
          <w:snapToGrid w:val="0"/>
        </w:rPr>
        <w:t xml:space="preserve"> (</w:t>
      </w:r>
      <w:r>
        <w:rPr>
          <w:i/>
          <w:snapToGrid w:val="0"/>
        </w:rPr>
        <w:t>Antidepressants).</w:t>
      </w:r>
    </w:p>
    <w:p w:rsidR="005E39FF" w:rsidRDefault="005E39FF" w:rsidP="005A6DB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60"/>
        <w:ind w:left="1701" w:hanging="567"/>
        <w:rPr>
          <w:rFonts w:cs="Arial"/>
        </w:rPr>
      </w:pPr>
      <w:proofErr w:type="spellStart"/>
      <w:proofErr w:type="gramStart"/>
      <w:r w:rsidRPr="0002503F">
        <w:t>Dextromethorphan</w:t>
      </w:r>
      <w:proofErr w:type="spellEnd"/>
      <w:r>
        <w:t>.</w:t>
      </w:r>
      <w:proofErr w:type="gramEnd"/>
    </w:p>
    <w:p w:rsidR="005E39FF" w:rsidRDefault="005E39FF" w:rsidP="005A6DB9">
      <w:pPr>
        <w:tabs>
          <w:tab w:val="left" w:pos="-1440"/>
        </w:tabs>
        <w:spacing w:before="60"/>
        <w:ind w:left="1701" w:hanging="567"/>
        <w:rPr>
          <w:rFonts w:cs="Arial"/>
        </w:rPr>
      </w:pPr>
      <w:proofErr w:type="spellStart"/>
      <w:r w:rsidRPr="00E03E14">
        <w:rPr>
          <w:snapToGrid w:val="0"/>
        </w:rPr>
        <w:t>Duloxetine</w:t>
      </w:r>
      <w:proofErr w:type="spellEnd"/>
      <w:r>
        <w:rPr>
          <w:snapToGrid w:val="0"/>
        </w:rPr>
        <w:t xml:space="preserve"> (</w:t>
      </w:r>
      <w:r>
        <w:rPr>
          <w:i/>
          <w:snapToGrid w:val="0"/>
        </w:rPr>
        <w:t>Antidepressants</w:t>
      </w:r>
      <w:r w:rsidRPr="00064212">
        <w:rPr>
          <w:snapToGrid w:val="0"/>
        </w:rPr>
        <w:t>)</w:t>
      </w:r>
      <w:r>
        <w:rPr>
          <w:i/>
          <w:snapToGrid w:val="0"/>
        </w:rPr>
        <w:t>.</w:t>
      </w:r>
    </w:p>
    <w:p w:rsidR="005E39FF" w:rsidRPr="00265B18" w:rsidRDefault="005E39FF" w:rsidP="005A6DB9">
      <w:pPr>
        <w:spacing w:before="60"/>
        <w:ind w:left="1701" w:hanging="567"/>
        <w:rPr>
          <w:rFonts w:cs="Arial"/>
        </w:rPr>
      </w:pPr>
      <w:proofErr w:type="spellStart"/>
      <w:proofErr w:type="gramStart"/>
      <w:r w:rsidRPr="00E03E14">
        <w:rPr>
          <w:snapToGrid w:val="0"/>
        </w:rPr>
        <w:t>Eprosartan</w:t>
      </w:r>
      <w:proofErr w:type="spellEnd"/>
      <w:r>
        <w:rPr>
          <w:snapToGrid w:val="0"/>
        </w:rPr>
        <w:t xml:space="preserve"> (</w:t>
      </w:r>
      <w:proofErr w:type="spellStart"/>
      <w:r w:rsidRPr="00C525B9">
        <w:rPr>
          <w:i/>
          <w:snapToGrid w:val="0"/>
        </w:rPr>
        <w:t>Angiotensin</w:t>
      </w:r>
      <w:proofErr w:type="spellEnd"/>
      <w:r w:rsidRPr="00C525B9">
        <w:rPr>
          <w:i/>
          <w:snapToGrid w:val="0"/>
        </w:rPr>
        <w:t xml:space="preserve"> II Antagonists</w:t>
      </w:r>
      <w:r>
        <w:rPr>
          <w:snapToGrid w:val="0"/>
        </w:rPr>
        <w:t>).</w:t>
      </w:r>
      <w:proofErr w:type="gramEnd"/>
    </w:p>
    <w:p w:rsidR="005E39FF" w:rsidRDefault="005E39FF" w:rsidP="005A6DB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60"/>
        <w:ind w:left="1701" w:hanging="567"/>
        <w:rPr>
          <w:rFonts w:cs="Arial"/>
        </w:rPr>
      </w:pPr>
      <w:proofErr w:type="spellStart"/>
      <w:proofErr w:type="gramStart"/>
      <w:r w:rsidRPr="00E03E14">
        <w:rPr>
          <w:snapToGrid w:val="0"/>
        </w:rPr>
        <w:t>Erlotinib</w:t>
      </w:r>
      <w:proofErr w:type="spellEnd"/>
      <w:r>
        <w:rPr>
          <w:snapToGrid w:val="0"/>
        </w:rPr>
        <w:t xml:space="preserve"> </w:t>
      </w:r>
      <w:r w:rsidRPr="00265B18">
        <w:rPr>
          <w:rFonts w:cs="Arial"/>
        </w:rPr>
        <w:t>(</w:t>
      </w:r>
      <w:proofErr w:type="spellStart"/>
      <w:r w:rsidRPr="00265B18">
        <w:rPr>
          <w:rFonts w:cs="Arial"/>
          <w:i/>
        </w:rPr>
        <w:t>Antineoplastic</w:t>
      </w:r>
      <w:proofErr w:type="spellEnd"/>
      <w:r w:rsidRPr="00265B18">
        <w:rPr>
          <w:rFonts w:cs="Arial"/>
          <w:i/>
        </w:rPr>
        <w:t xml:space="preserve"> Agents</w:t>
      </w:r>
      <w:r w:rsidRPr="00265B18">
        <w:rPr>
          <w:rFonts w:cs="Arial"/>
        </w:rPr>
        <w:t>).</w:t>
      </w:r>
      <w:proofErr w:type="gramEnd"/>
    </w:p>
    <w:p w:rsidR="005E39FF" w:rsidRDefault="005E39FF" w:rsidP="005A6DB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60"/>
        <w:ind w:left="1701" w:hanging="567"/>
        <w:rPr>
          <w:rFonts w:cs="Arial"/>
        </w:rPr>
      </w:pPr>
      <w:proofErr w:type="spellStart"/>
      <w:proofErr w:type="gramStart"/>
      <w:r>
        <w:t>Guaiphenesin</w:t>
      </w:r>
      <w:proofErr w:type="spellEnd"/>
      <w:r w:rsidR="00FA2FB6">
        <w:t xml:space="preserve">; </w:t>
      </w:r>
      <w:proofErr w:type="spellStart"/>
      <w:r w:rsidR="00FA2FB6">
        <w:t>Guaifenesin</w:t>
      </w:r>
      <w:proofErr w:type="spellEnd"/>
      <w:r w:rsidR="003B0702">
        <w:t>.</w:t>
      </w:r>
      <w:proofErr w:type="gramEnd"/>
      <w:r>
        <w:t xml:space="preserve"> </w:t>
      </w:r>
    </w:p>
    <w:p w:rsidR="005E39FF" w:rsidRDefault="005E39FF" w:rsidP="005A6DB9">
      <w:pPr>
        <w:spacing w:before="60"/>
        <w:ind w:left="1701" w:hanging="567"/>
        <w:rPr>
          <w:rFonts w:cs="Arial"/>
        </w:rPr>
      </w:pPr>
      <w:proofErr w:type="spellStart"/>
      <w:proofErr w:type="gramStart"/>
      <w:r w:rsidRPr="00E03E14">
        <w:rPr>
          <w:snapToGrid w:val="0"/>
        </w:rPr>
        <w:t>Irbesartan</w:t>
      </w:r>
      <w:proofErr w:type="spellEnd"/>
      <w:r>
        <w:rPr>
          <w:snapToGrid w:val="0"/>
        </w:rPr>
        <w:t xml:space="preserve"> </w:t>
      </w:r>
      <w:r w:rsidRPr="00F90C2F">
        <w:rPr>
          <w:snapToGrid w:val="0"/>
        </w:rPr>
        <w:t>(</w:t>
      </w:r>
      <w:proofErr w:type="spellStart"/>
      <w:r w:rsidRPr="00F90C2F">
        <w:rPr>
          <w:i/>
          <w:snapToGrid w:val="0"/>
        </w:rPr>
        <w:t>Angiotensin</w:t>
      </w:r>
      <w:proofErr w:type="spellEnd"/>
      <w:r w:rsidRPr="00F90C2F">
        <w:rPr>
          <w:i/>
          <w:snapToGrid w:val="0"/>
        </w:rPr>
        <w:t xml:space="preserve"> II Antagonists</w:t>
      </w:r>
      <w:r w:rsidRPr="00F90C2F">
        <w:rPr>
          <w:snapToGrid w:val="0"/>
        </w:rPr>
        <w:t>).</w:t>
      </w:r>
      <w:proofErr w:type="gramEnd"/>
    </w:p>
    <w:p w:rsidR="005E39FF" w:rsidRDefault="005E39FF" w:rsidP="005A6DB9">
      <w:pPr>
        <w:spacing w:before="60"/>
        <w:ind w:left="1701" w:hanging="567"/>
        <w:rPr>
          <w:rFonts w:cs="Arial"/>
        </w:rPr>
      </w:pPr>
      <w:proofErr w:type="spellStart"/>
      <w:proofErr w:type="gramStart"/>
      <w:r w:rsidRPr="00E03E14">
        <w:rPr>
          <w:snapToGrid w:val="0"/>
        </w:rPr>
        <w:t>Ivabradine</w:t>
      </w:r>
      <w:proofErr w:type="spellEnd"/>
      <w:r>
        <w:rPr>
          <w:snapToGrid w:val="0"/>
        </w:rPr>
        <w:t>.</w:t>
      </w:r>
      <w:proofErr w:type="gramEnd"/>
    </w:p>
    <w:p w:rsidR="005E39FF" w:rsidRDefault="005E39FF" w:rsidP="005A6DB9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60"/>
        <w:ind w:left="1701" w:hanging="567"/>
        <w:rPr>
          <w:i/>
          <w:snapToGrid w:val="0"/>
        </w:rPr>
      </w:pPr>
      <w:proofErr w:type="spellStart"/>
      <w:r w:rsidRPr="00E03E14">
        <w:rPr>
          <w:snapToGrid w:val="0"/>
        </w:rPr>
        <w:t>Lacosamide</w:t>
      </w:r>
      <w:proofErr w:type="spellEnd"/>
      <w:r>
        <w:rPr>
          <w:snapToGrid w:val="0"/>
        </w:rPr>
        <w:t xml:space="preserve"> (</w:t>
      </w:r>
      <w:proofErr w:type="spellStart"/>
      <w:r>
        <w:rPr>
          <w:i/>
          <w:snapToGrid w:val="0"/>
        </w:rPr>
        <w:t>Antiepileptics</w:t>
      </w:r>
      <w:proofErr w:type="spellEnd"/>
      <w:r>
        <w:rPr>
          <w:i/>
          <w:snapToGrid w:val="0"/>
        </w:rPr>
        <w:t>).</w:t>
      </w:r>
    </w:p>
    <w:p w:rsidR="005E39FF" w:rsidRDefault="005E39FF" w:rsidP="005A6DB9">
      <w:pPr>
        <w:spacing w:before="60"/>
        <w:ind w:left="1701" w:hanging="567"/>
        <w:rPr>
          <w:snapToGrid w:val="0"/>
        </w:rPr>
      </w:pPr>
      <w:proofErr w:type="gramStart"/>
      <w:r w:rsidRPr="00E03E14">
        <w:rPr>
          <w:snapToGrid w:val="0"/>
        </w:rPr>
        <w:t>Lanthanum</w:t>
      </w:r>
      <w:r>
        <w:rPr>
          <w:snapToGrid w:val="0"/>
        </w:rPr>
        <w:t>.</w:t>
      </w:r>
      <w:proofErr w:type="gramEnd"/>
    </w:p>
    <w:p w:rsidR="005E39FF" w:rsidRPr="00265B18" w:rsidRDefault="005E39FF" w:rsidP="005A6DB9">
      <w:pPr>
        <w:spacing w:before="60"/>
        <w:ind w:left="1701" w:hanging="567"/>
        <w:rPr>
          <w:rFonts w:cs="Arial"/>
        </w:rPr>
      </w:pPr>
      <w:proofErr w:type="spellStart"/>
      <w:proofErr w:type="gramStart"/>
      <w:r w:rsidRPr="00E03E14">
        <w:rPr>
          <w:snapToGrid w:val="0"/>
        </w:rPr>
        <w:t>Lapatinib</w:t>
      </w:r>
      <w:proofErr w:type="spellEnd"/>
      <w:r>
        <w:rPr>
          <w:snapToGrid w:val="0"/>
        </w:rPr>
        <w:t xml:space="preserve"> </w:t>
      </w:r>
      <w:r w:rsidRPr="00265B18">
        <w:rPr>
          <w:rFonts w:cs="Arial"/>
        </w:rPr>
        <w:t>(</w:t>
      </w:r>
      <w:proofErr w:type="spellStart"/>
      <w:r w:rsidRPr="00265B18">
        <w:rPr>
          <w:rFonts w:cs="Arial"/>
          <w:i/>
        </w:rPr>
        <w:t>Antineoplastic</w:t>
      </w:r>
      <w:proofErr w:type="spellEnd"/>
      <w:r w:rsidRPr="00265B18">
        <w:rPr>
          <w:rFonts w:cs="Arial"/>
          <w:i/>
        </w:rPr>
        <w:t xml:space="preserve"> Agents</w:t>
      </w:r>
      <w:r w:rsidRPr="00265B18">
        <w:rPr>
          <w:rFonts w:cs="Arial"/>
        </w:rPr>
        <w:t>).</w:t>
      </w:r>
      <w:proofErr w:type="gramEnd"/>
    </w:p>
    <w:p w:rsidR="005E39FF" w:rsidRDefault="005E39FF" w:rsidP="005A6DB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60"/>
        <w:ind w:left="1701" w:hanging="567"/>
        <w:rPr>
          <w:rFonts w:cs="Arial"/>
        </w:rPr>
      </w:pPr>
      <w:proofErr w:type="spellStart"/>
      <w:proofErr w:type="gramStart"/>
      <w:r w:rsidRPr="00E03E14">
        <w:rPr>
          <w:snapToGrid w:val="0"/>
        </w:rPr>
        <w:t>Lenalidomide</w:t>
      </w:r>
      <w:proofErr w:type="spellEnd"/>
      <w:r>
        <w:rPr>
          <w:snapToGrid w:val="0"/>
        </w:rPr>
        <w:t>.</w:t>
      </w:r>
      <w:proofErr w:type="gramEnd"/>
    </w:p>
    <w:p w:rsidR="005E39FF" w:rsidRPr="00265B18" w:rsidRDefault="005E39FF" w:rsidP="005A6DB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60"/>
        <w:ind w:left="1701" w:hanging="567"/>
        <w:rPr>
          <w:rFonts w:cs="Arial"/>
        </w:rPr>
      </w:pPr>
      <w:proofErr w:type="spellStart"/>
      <w:r w:rsidRPr="00E03E14">
        <w:rPr>
          <w:snapToGrid w:val="0"/>
        </w:rPr>
        <w:t>Levocetirazine</w:t>
      </w:r>
      <w:proofErr w:type="spellEnd"/>
      <w:r>
        <w:rPr>
          <w:snapToGrid w:val="0"/>
        </w:rPr>
        <w:t xml:space="preserve"> </w:t>
      </w:r>
      <w:r w:rsidRPr="00265B18">
        <w:rPr>
          <w:rFonts w:cs="Arial"/>
        </w:rPr>
        <w:t>(</w:t>
      </w:r>
      <w:r w:rsidRPr="00265B18">
        <w:rPr>
          <w:rFonts w:cs="Arial"/>
          <w:bCs/>
          <w:i/>
        </w:rPr>
        <w:t>Antihistamines</w:t>
      </w:r>
      <w:r w:rsidRPr="00265B18">
        <w:rPr>
          <w:rFonts w:cs="Arial"/>
          <w:bCs/>
        </w:rPr>
        <w:t>)</w:t>
      </w:r>
      <w:r w:rsidRPr="00265B18">
        <w:rPr>
          <w:rFonts w:cs="Arial"/>
        </w:rPr>
        <w:t>.</w:t>
      </w:r>
    </w:p>
    <w:p w:rsidR="005E39FF" w:rsidRPr="00E03E14" w:rsidRDefault="005E39FF" w:rsidP="005A6DB9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60"/>
        <w:ind w:left="1701" w:hanging="567"/>
        <w:rPr>
          <w:snapToGrid w:val="0"/>
        </w:rPr>
      </w:pPr>
      <w:proofErr w:type="spellStart"/>
      <w:proofErr w:type="gramStart"/>
      <w:r w:rsidRPr="00E03E14">
        <w:rPr>
          <w:snapToGrid w:val="0"/>
        </w:rPr>
        <w:t>Losartan</w:t>
      </w:r>
      <w:proofErr w:type="spellEnd"/>
      <w:r>
        <w:rPr>
          <w:snapToGrid w:val="0"/>
        </w:rPr>
        <w:t xml:space="preserve"> (</w:t>
      </w:r>
      <w:proofErr w:type="spellStart"/>
      <w:r w:rsidRPr="00C525B9">
        <w:rPr>
          <w:i/>
          <w:snapToGrid w:val="0"/>
        </w:rPr>
        <w:t>Angiotensin</w:t>
      </w:r>
      <w:proofErr w:type="spellEnd"/>
      <w:r w:rsidRPr="00C525B9">
        <w:rPr>
          <w:i/>
          <w:snapToGrid w:val="0"/>
        </w:rPr>
        <w:t xml:space="preserve"> II Antagonists</w:t>
      </w:r>
      <w:r>
        <w:rPr>
          <w:snapToGrid w:val="0"/>
        </w:rPr>
        <w:t>).</w:t>
      </w:r>
      <w:proofErr w:type="gramEnd"/>
    </w:p>
    <w:p w:rsidR="005E39FF" w:rsidRPr="00265B18" w:rsidRDefault="005E39FF" w:rsidP="005A6DB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60"/>
        <w:ind w:left="1701" w:hanging="567"/>
        <w:rPr>
          <w:rFonts w:cs="Arial"/>
          <w:bCs/>
        </w:rPr>
      </w:pPr>
      <w:proofErr w:type="spellStart"/>
      <w:proofErr w:type="gramStart"/>
      <w:r w:rsidRPr="00E03E14">
        <w:rPr>
          <w:snapToGrid w:val="0"/>
        </w:rPr>
        <w:t>Nebivolol</w:t>
      </w:r>
      <w:proofErr w:type="spellEnd"/>
      <w:r>
        <w:rPr>
          <w:snapToGrid w:val="0"/>
        </w:rPr>
        <w:t xml:space="preserve"> </w:t>
      </w:r>
      <w:r w:rsidRPr="00265B18">
        <w:rPr>
          <w:rFonts w:cs="Arial"/>
          <w:bCs/>
        </w:rPr>
        <w:t>(</w:t>
      </w:r>
      <w:r w:rsidRPr="00265B18">
        <w:rPr>
          <w:rFonts w:cs="Arial"/>
          <w:bCs/>
          <w:i/>
        </w:rPr>
        <w:t>Beta Blocking Agents</w:t>
      </w:r>
      <w:r w:rsidRPr="00265B18">
        <w:rPr>
          <w:rFonts w:cs="Arial"/>
          <w:bCs/>
        </w:rPr>
        <w:t>).</w:t>
      </w:r>
      <w:proofErr w:type="gramEnd"/>
    </w:p>
    <w:p w:rsidR="005E39FF" w:rsidRPr="00265B18" w:rsidRDefault="005E39FF" w:rsidP="005A6DB9">
      <w:pPr>
        <w:spacing w:before="60"/>
        <w:ind w:left="1701" w:hanging="567"/>
        <w:rPr>
          <w:rFonts w:cs="Arial"/>
        </w:rPr>
      </w:pPr>
      <w:proofErr w:type="spellStart"/>
      <w:proofErr w:type="gramStart"/>
      <w:r w:rsidRPr="00E03E14">
        <w:rPr>
          <w:snapToGrid w:val="0"/>
        </w:rPr>
        <w:t>Nilotinib</w:t>
      </w:r>
      <w:proofErr w:type="spellEnd"/>
      <w:r>
        <w:rPr>
          <w:snapToGrid w:val="0"/>
        </w:rPr>
        <w:t xml:space="preserve"> </w:t>
      </w:r>
      <w:r w:rsidRPr="00265B18">
        <w:rPr>
          <w:rFonts w:cs="Arial"/>
        </w:rPr>
        <w:t>(</w:t>
      </w:r>
      <w:proofErr w:type="spellStart"/>
      <w:r w:rsidRPr="00265B18">
        <w:rPr>
          <w:rFonts w:cs="Arial"/>
          <w:i/>
        </w:rPr>
        <w:t>Antineoplastic</w:t>
      </w:r>
      <w:proofErr w:type="spellEnd"/>
      <w:r w:rsidRPr="00265B18">
        <w:rPr>
          <w:rFonts w:cs="Arial"/>
          <w:i/>
        </w:rPr>
        <w:t xml:space="preserve"> Agents</w:t>
      </w:r>
      <w:r w:rsidRPr="00265B18">
        <w:rPr>
          <w:rFonts w:cs="Arial"/>
        </w:rPr>
        <w:t>).</w:t>
      </w:r>
      <w:proofErr w:type="gramEnd"/>
    </w:p>
    <w:p w:rsidR="005E39FF" w:rsidRPr="00E03E14" w:rsidRDefault="005E39FF" w:rsidP="005A6DB9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60"/>
        <w:ind w:left="1701" w:hanging="567"/>
        <w:rPr>
          <w:snapToGrid w:val="0"/>
        </w:rPr>
      </w:pPr>
      <w:proofErr w:type="spellStart"/>
      <w:proofErr w:type="gramStart"/>
      <w:r w:rsidRPr="00E03E14">
        <w:rPr>
          <w:snapToGrid w:val="0"/>
        </w:rPr>
        <w:t>Olmesartan</w:t>
      </w:r>
      <w:proofErr w:type="spellEnd"/>
      <w:r>
        <w:rPr>
          <w:snapToGrid w:val="0"/>
        </w:rPr>
        <w:t xml:space="preserve"> (</w:t>
      </w:r>
      <w:proofErr w:type="spellStart"/>
      <w:r w:rsidRPr="00C525B9">
        <w:rPr>
          <w:i/>
          <w:snapToGrid w:val="0"/>
        </w:rPr>
        <w:t>Angiotensin</w:t>
      </w:r>
      <w:proofErr w:type="spellEnd"/>
      <w:r w:rsidRPr="00C525B9">
        <w:rPr>
          <w:i/>
          <w:snapToGrid w:val="0"/>
        </w:rPr>
        <w:t xml:space="preserve"> II Antagonists</w:t>
      </w:r>
      <w:r>
        <w:rPr>
          <w:snapToGrid w:val="0"/>
        </w:rPr>
        <w:t>).</w:t>
      </w:r>
      <w:proofErr w:type="gramEnd"/>
    </w:p>
    <w:p w:rsidR="005E39FF" w:rsidRDefault="005E39FF" w:rsidP="005A6DB9">
      <w:pPr>
        <w:spacing w:before="60"/>
        <w:ind w:left="1701" w:hanging="567"/>
        <w:rPr>
          <w:rFonts w:cs="Arial"/>
        </w:rPr>
      </w:pPr>
      <w:proofErr w:type="spellStart"/>
      <w:proofErr w:type="gramStart"/>
      <w:r w:rsidRPr="0002503F">
        <w:t>Oxymetazoline</w:t>
      </w:r>
      <w:proofErr w:type="spellEnd"/>
      <w:r>
        <w:t>.</w:t>
      </w:r>
      <w:proofErr w:type="gramEnd"/>
    </w:p>
    <w:p w:rsidR="005E39FF" w:rsidRDefault="005E39FF" w:rsidP="005A6DB9">
      <w:pPr>
        <w:tabs>
          <w:tab w:val="left" w:pos="-1440"/>
        </w:tabs>
        <w:spacing w:before="60"/>
        <w:ind w:left="1701" w:hanging="567"/>
        <w:rPr>
          <w:rFonts w:cs="Arial"/>
        </w:rPr>
      </w:pPr>
      <w:proofErr w:type="spellStart"/>
      <w:r w:rsidRPr="00E03E14">
        <w:rPr>
          <w:snapToGrid w:val="0"/>
        </w:rPr>
        <w:lastRenderedPageBreak/>
        <w:t>Paliperidone</w:t>
      </w:r>
      <w:proofErr w:type="spellEnd"/>
      <w:r>
        <w:rPr>
          <w:snapToGrid w:val="0"/>
        </w:rPr>
        <w:t xml:space="preserve"> </w:t>
      </w:r>
      <w:r w:rsidRPr="00265B18">
        <w:rPr>
          <w:rFonts w:cs="Arial"/>
        </w:rPr>
        <w:t>(</w:t>
      </w:r>
      <w:r w:rsidRPr="00265B18">
        <w:rPr>
          <w:rFonts w:cs="Arial"/>
          <w:i/>
        </w:rPr>
        <w:t>Antipsychotics</w:t>
      </w:r>
      <w:r w:rsidRPr="00265B18">
        <w:rPr>
          <w:rFonts w:cs="Arial"/>
        </w:rPr>
        <w:t>).</w:t>
      </w:r>
    </w:p>
    <w:p w:rsidR="005E39FF" w:rsidRDefault="005E39FF" w:rsidP="005A6DB9">
      <w:pPr>
        <w:spacing w:before="60"/>
        <w:ind w:left="1701" w:hanging="567"/>
        <w:rPr>
          <w:rFonts w:cs="Arial"/>
        </w:rPr>
      </w:pPr>
      <w:proofErr w:type="spellStart"/>
      <w:proofErr w:type="gramStart"/>
      <w:r>
        <w:t>Pentoxyverine</w:t>
      </w:r>
      <w:proofErr w:type="spellEnd"/>
      <w:r>
        <w:t>.</w:t>
      </w:r>
      <w:proofErr w:type="gramEnd"/>
    </w:p>
    <w:p w:rsidR="005E39FF" w:rsidRDefault="005E39FF" w:rsidP="005A6DB9">
      <w:pPr>
        <w:tabs>
          <w:tab w:val="left" w:pos="-1440"/>
        </w:tabs>
        <w:spacing w:before="60"/>
        <w:ind w:left="1701" w:hanging="567"/>
      </w:pPr>
      <w:proofErr w:type="spellStart"/>
      <w:proofErr w:type="gramStart"/>
      <w:r w:rsidRPr="00C06B8E">
        <w:t>Pholcodine</w:t>
      </w:r>
      <w:proofErr w:type="spellEnd"/>
      <w:r w:rsidR="00267625">
        <w:t>.</w:t>
      </w:r>
      <w:proofErr w:type="gramEnd"/>
    </w:p>
    <w:p w:rsidR="00D16226" w:rsidRPr="002E48AD" w:rsidRDefault="00D16226" w:rsidP="00D16226">
      <w:pPr>
        <w:pStyle w:val="Schedulepara"/>
        <w:tabs>
          <w:tab w:val="right" w:pos="993"/>
          <w:tab w:val="left" w:pos="1276"/>
        </w:tabs>
        <w:spacing w:before="100" w:beforeAutospacing="1"/>
        <w:ind w:left="1134" w:firstLine="0"/>
        <w:rPr>
          <w:rFonts w:cs="Arial"/>
          <w:caps/>
        </w:rPr>
      </w:pPr>
      <w:proofErr w:type="gramStart"/>
      <w:r>
        <w:rPr>
          <w:i/>
        </w:rPr>
        <w:t xml:space="preserve">Polygala </w:t>
      </w:r>
      <w:proofErr w:type="spellStart"/>
      <w:r>
        <w:rPr>
          <w:i/>
        </w:rPr>
        <w:t>senega</w:t>
      </w:r>
      <w:proofErr w:type="spellEnd"/>
      <w:r>
        <w:rPr>
          <w:i/>
        </w:rPr>
        <w:t xml:space="preserve"> </w:t>
      </w:r>
      <w:r>
        <w:t>(</w:t>
      </w:r>
      <w:proofErr w:type="spellStart"/>
      <w:r w:rsidRPr="002E48AD">
        <w:t>Senega</w:t>
      </w:r>
      <w:proofErr w:type="spellEnd"/>
      <w:r>
        <w:t>)</w:t>
      </w:r>
      <w:r w:rsidRPr="002E48AD">
        <w:t>.</w:t>
      </w:r>
      <w:proofErr w:type="gramEnd"/>
    </w:p>
    <w:p w:rsidR="005E39FF" w:rsidRPr="007F1734" w:rsidRDefault="005E39FF" w:rsidP="005A6DB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60"/>
        <w:ind w:left="1701" w:hanging="567"/>
        <w:rPr>
          <w:rFonts w:cs="Arial"/>
          <w:i/>
        </w:rPr>
      </w:pPr>
      <w:proofErr w:type="spellStart"/>
      <w:proofErr w:type="gramStart"/>
      <w:r w:rsidRPr="00E03E14">
        <w:rPr>
          <w:snapToGrid w:val="0"/>
        </w:rPr>
        <w:t>Prasugrel</w:t>
      </w:r>
      <w:proofErr w:type="spellEnd"/>
      <w:r>
        <w:rPr>
          <w:snapToGrid w:val="0"/>
        </w:rPr>
        <w:t xml:space="preserve"> (</w:t>
      </w:r>
      <w:r>
        <w:rPr>
          <w:i/>
          <w:snapToGrid w:val="0"/>
        </w:rPr>
        <w:t>Antithrombotic Agents).</w:t>
      </w:r>
      <w:proofErr w:type="gramEnd"/>
    </w:p>
    <w:p w:rsidR="005E39FF" w:rsidRPr="007F1734" w:rsidRDefault="005E39FF" w:rsidP="005A6DB9">
      <w:pPr>
        <w:spacing w:before="60"/>
        <w:ind w:left="1701" w:hanging="567"/>
        <w:rPr>
          <w:rFonts w:cs="Arial"/>
          <w:i/>
        </w:rPr>
      </w:pPr>
      <w:proofErr w:type="spellStart"/>
      <w:proofErr w:type="gramStart"/>
      <w:r w:rsidRPr="00E03E14">
        <w:rPr>
          <w:snapToGrid w:val="0"/>
        </w:rPr>
        <w:t>Rivaroxaban</w:t>
      </w:r>
      <w:proofErr w:type="spellEnd"/>
      <w:r>
        <w:rPr>
          <w:snapToGrid w:val="0"/>
        </w:rPr>
        <w:t xml:space="preserve"> (</w:t>
      </w:r>
      <w:r>
        <w:rPr>
          <w:i/>
          <w:snapToGrid w:val="0"/>
        </w:rPr>
        <w:t>Antithrombotic Agents).</w:t>
      </w:r>
      <w:proofErr w:type="gramEnd"/>
    </w:p>
    <w:p w:rsidR="005E39FF" w:rsidRDefault="005E39FF" w:rsidP="005A6DB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60"/>
        <w:ind w:left="1701" w:hanging="567"/>
        <w:rPr>
          <w:rFonts w:cs="Arial"/>
        </w:rPr>
      </w:pPr>
      <w:proofErr w:type="spellStart"/>
      <w:proofErr w:type="gramStart"/>
      <w:r w:rsidRPr="00E03E14">
        <w:rPr>
          <w:snapToGrid w:val="0"/>
        </w:rPr>
        <w:t>Rotigotine</w:t>
      </w:r>
      <w:proofErr w:type="spellEnd"/>
      <w:r>
        <w:rPr>
          <w:snapToGrid w:val="0"/>
        </w:rPr>
        <w:t xml:space="preserve"> </w:t>
      </w:r>
      <w:r w:rsidRPr="00265B18">
        <w:rPr>
          <w:rFonts w:cs="Arial"/>
        </w:rPr>
        <w:t>(</w:t>
      </w:r>
      <w:r>
        <w:rPr>
          <w:rFonts w:cs="Arial"/>
          <w:i/>
        </w:rPr>
        <w:t>Anti-</w:t>
      </w:r>
      <w:r w:rsidRPr="00265B18">
        <w:rPr>
          <w:rFonts w:cs="Arial"/>
          <w:i/>
        </w:rPr>
        <w:t>Parkinson Drugs</w:t>
      </w:r>
      <w:r w:rsidRPr="00265B18">
        <w:rPr>
          <w:rFonts w:cs="Arial"/>
        </w:rPr>
        <w:t>).</w:t>
      </w:r>
      <w:proofErr w:type="gramEnd"/>
    </w:p>
    <w:p w:rsidR="005E39FF" w:rsidRPr="00265B18" w:rsidRDefault="005E39FF" w:rsidP="005A6DB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60"/>
        <w:ind w:left="1701" w:hanging="567"/>
        <w:rPr>
          <w:rFonts w:cs="Arial"/>
        </w:rPr>
      </w:pPr>
      <w:proofErr w:type="spellStart"/>
      <w:proofErr w:type="gramStart"/>
      <w:r w:rsidRPr="00E03E14">
        <w:rPr>
          <w:snapToGrid w:val="0"/>
        </w:rPr>
        <w:t>Sitagliptin</w:t>
      </w:r>
      <w:proofErr w:type="spellEnd"/>
      <w:r>
        <w:rPr>
          <w:snapToGrid w:val="0"/>
        </w:rPr>
        <w:t xml:space="preserve"> </w:t>
      </w:r>
      <w:r w:rsidRPr="00265B18">
        <w:rPr>
          <w:rFonts w:cs="Arial"/>
        </w:rPr>
        <w:t>(</w:t>
      </w:r>
      <w:r w:rsidRPr="00265B18">
        <w:rPr>
          <w:rFonts w:cs="Arial"/>
          <w:bCs/>
          <w:i/>
        </w:rPr>
        <w:t>Oral Blood Glucose Lowering Agents</w:t>
      </w:r>
      <w:r w:rsidRPr="00265B18">
        <w:rPr>
          <w:rFonts w:cs="Arial"/>
          <w:bCs/>
        </w:rPr>
        <w:t>).</w:t>
      </w:r>
      <w:proofErr w:type="gramEnd"/>
    </w:p>
    <w:p w:rsidR="005E39FF" w:rsidRPr="00F90C2F" w:rsidRDefault="005E39FF" w:rsidP="005A6DB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652"/>
          <w:tab w:val="left" w:pos="3969"/>
          <w:tab w:val="left" w:pos="4536"/>
          <w:tab w:val="left" w:pos="5103"/>
          <w:tab w:val="left" w:pos="5670"/>
          <w:tab w:val="left" w:pos="6487"/>
        </w:tabs>
        <w:spacing w:before="60"/>
        <w:ind w:left="1701" w:hanging="567"/>
        <w:rPr>
          <w:rFonts w:cs="Arial"/>
          <w:i/>
        </w:rPr>
      </w:pPr>
      <w:proofErr w:type="spellStart"/>
      <w:r w:rsidRPr="00E03E14">
        <w:rPr>
          <w:snapToGrid w:val="0"/>
        </w:rPr>
        <w:t>Solifenacin</w:t>
      </w:r>
      <w:proofErr w:type="spellEnd"/>
      <w:r>
        <w:rPr>
          <w:snapToGrid w:val="0"/>
        </w:rPr>
        <w:t xml:space="preserve"> (</w:t>
      </w:r>
      <w:proofErr w:type="spellStart"/>
      <w:r>
        <w:rPr>
          <w:i/>
          <w:snapToGrid w:val="0"/>
        </w:rPr>
        <w:t>Anticholinergics</w:t>
      </w:r>
      <w:proofErr w:type="spellEnd"/>
      <w:r>
        <w:rPr>
          <w:i/>
          <w:snapToGrid w:val="0"/>
        </w:rPr>
        <w:t>)</w:t>
      </w:r>
      <w:r w:rsidR="003B0702">
        <w:rPr>
          <w:i/>
          <w:snapToGrid w:val="0"/>
        </w:rPr>
        <w:t>.</w:t>
      </w:r>
    </w:p>
    <w:p w:rsidR="005E39FF" w:rsidRDefault="005E39FF" w:rsidP="005A6DB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652"/>
          <w:tab w:val="left" w:pos="3969"/>
          <w:tab w:val="left" w:pos="4536"/>
          <w:tab w:val="left" w:pos="5103"/>
          <w:tab w:val="left" w:pos="5670"/>
          <w:tab w:val="left" w:pos="6487"/>
        </w:tabs>
        <w:spacing w:before="60"/>
        <w:ind w:left="1701" w:hanging="567"/>
        <w:rPr>
          <w:rFonts w:cs="Arial"/>
        </w:rPr>
      </w:pPr>
      <w:proofErr w:type="spellStart"/>
      <w:proofErr w:type="gramStart"/>
      <w:r w:rsidRPr="00E03E14">
        <w:rPr>
          <w:snapToGrid w:val="0"/>
        </w:rPr>
        <w:t>Sorafenib</w:t>
      </w:r>
      <w:proofErr w:type="spellEnd"/>
      <w:r>
        <w:rPr>
          <w:snapToGrid w:val="0"/>
        </w:rPr>
        <w:t xml:space="preserve"> </w:t>
      </w:r>
      <w:r w:rsidRPr="00265B18">
        <w:rPr>
          <w:rFonts w:cs="Arial"/>
        </w:rPr>
        <w:t>(</w:t>
      </w:r>
      <w:proofErr w:type="spellStart"/>
      <w:r w:rsidRPr="00265B18">
        <w:rPr>
          <w:rFonts w:cs="Arial"/>
          <w:i/>
        </w:rPr>
        <w:t>Antineoplastic</w:t>
      </w:r>
      <w:proofErr w:type="spellEnd"/>
      <w:r w:rsidRPr="00265B18">
        <w:rPr>
          <w:rFonts w:cs="Arial"/>
          <w:i/>
        </w:rPr>
        <w:t xml:space="preserve"> Agents</w:t>
      </w:r>
      <w:r w:rsidRPr="00265B18">
        <w:rPr>
          <w:rFonts w:cs="Arial"/>
        </w:rPr>
        <w:t>).</w:t>
      </w:r>
      <w:proofErr w:type="gramEnd"/>
    </w:p>
    <w:p w:rsidR="005E39FF" w:rsidRDefault="005E39FF" w:rsidP="005A6DB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652"/>
          <w:tab w:val="left" w:pos="3969"/>
          <w:tab w:val="left" w:pos="4536"/>
          <w:tab w:val="left" w:pos="5103"/>
          <w:tab w:val="left" w:pos="5670"/>
          <w:tab w:val="left" w:pos="6487"/>
        </w:tabs>
        <w:spacing w:before="60"/>
        <w:ind w:left="1701" w:hanging="567"/>
        <w:rPr>
          <w:rFonts w:cs="Arial"/>
        </w:rPr>
      </w:pPr>
      <w:proofErr w:type="spellStart"/>
      <w:proofErr w:type="gramStart"/>
      <w:r w:rsidRPr="00E03E14">
        <w:rPr>
          <w:snapToGrid w:val="0"/>
        </w:rPr>
        <w:t>Sunitinib</w:t>
      </w:r>
      <w:proofErr w:type="spellEnd"/>
      <w:r>
        <w:rPr>
          <w:snapToGrid w:val="0"/>
        </w:rPr>
        <w:t xml:space="preserve"> </w:t>
      </w:r>
      <w:r w:rsidRPr="00265B18">
        <w:rPr>
          <w:rFonts w:cs="Arial"/>
        </w:rPr>
        <w:t>(</w:t>
      </w:r>
      <w:proofErr w:type="spellStart"/>
      <w:r w:rsidRPr="00265B18">
        <w:rPr>
          <w:rFonts w:cs="Arial"/>
          <w:i/>
        </w:rPr>
        <w:t>Antineoplastic</w:t>
      </w:r>
      <w:proofErr w:type="spellEnd"/>
      <w:r w:rsidRPr="00265B18">
        <w:rPr>
          <w:rFonts w:cs="Arial"/>
          <w:i/>
        </w:rPr>
        <w:t xml:space="preserve"> Agents</w:t>
      </w:r>
      <w:r w:rsidRPr="00265B18">
        <w:rPr>
          <w:rFonts w:cs="Arial"/>
        </w:rPr>
        <w:t>).</w:t>
      </w:r>
      <w:proofErr w:type="gramEnd"/>
    </w:p>
    <w:p w:rsidR="005E39FF" w:rsidRPr="00E03E14" w:rsidRDefault="005E39FF" w:rsidP="005A6DB9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60"/>
        <w:ind w:left="1701" w:hanging="567"/>
        <w:rPr>
          <w:snapToGrid w:val="0"/>
        </w:rPr>
      </w:pPr>
      <w:proofErr w:type="spellStart"/>
      <w:proofErr w:type="gramStart"/>
      <w:r w:rsidRPr="00E03E14">
        <w:rPr>
          <w:snapToGrid w:val="0"/>
        </w:rPr>
        <w:t>Telmisartan</w:t>
      </w:r>
      <w:proofErr w:type="spellEnd"/>
      <w:r>
        <w:rPr>
          <w:snapToGrid w:val="0"/>
        </w:rPr>
        <w:t xml:space="preserve"> (</w:t>
      </w:r>
      <w:proofErr w:type="spellStart"/>
      <w:r w:rsidRPr="00C525B9">
        <w:rPr>
          <w:i/>
          <w:snapToGrid w:val="0"/>
        </w:rPr>
        <w:t>Angiotensin</w:t>
      </w:r>
      <w:proofErr w:type="spellEnd"/>
      <w:r w:rsidRPr="00C525B9">
        <w:rPr>
          <w:i/>
          <w:snapToGrid w:val="0"/>
        </w:rPr>
        <w:t xml:space="preserve"> II Antagonists</w:t>
      </w:r>
      <w:r>
        <w:rPr>
          <w:snapToGrid w:val="0"/>
        </w:rPr>
        <w:t>).</w:t>
      </w:r>
      <w:proofErr w:type="gramEnd"/>
    </w:p>
    <w:p w:rsidR="005E39FF" w:rsidRPr="00E03E14" w:rsidRDefault="005E39FF" w:rsidP="005A6DB9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60"/>
        <w:ind w:left="1701" w:hanging="567"/>
        <w:rPr>
          <w:snapToGrid w:val="0"/>
        </w:rPr>
      </w:pPr>
      <w:proofErr w:type="spellStart"/>
      <w:proofErr w:type="gramStart"/>
      <w:r w:rsidRPr="00E03E14">
        <w:rPr>
          <w:snapToGrid w:val="0"/>
        </w:rPr>
        <w:t>Valsartan</w:t>
      </w:r>
      <w:proofErr w:type="spellEnd"/>
      <w:r>
        <w:rPr>
          <w:snapToGrid w:val="0"/>
        </w:rPr>
        <w:t xml:space="preserve"> (</w:t>
      </w:r>
      <w:proofErr w:type="spellStart"/>
      <w:r w:rsidRPr="00C525B9">
        <w:rPr>
          <w:i/>
          <w:snapToGrid w:val="0"/>
        </w:rPr>
        <w:t>Angiotensin</w:t>
      </w:r>
      <w:proofErr w:type="spellEnd"/>
      <w:r w:rsidRPr="00C525B9">
        <w:rPr>
          <w:i/>
          <w:snapToGrid w:val="0"/>
        </w:rPr>
        <w:t xml:space="preserve"> II Antagonists</w:t>
      </w:r>
      <w:r>
        <w:rPr>
          <w:snapToGrid w:val="0"/>
        </w:rPr>
        <w:t>).</w:t>
      </w:r>
      <w:proofErr w:type="gramEnd"/>
    </w:p>
    <w:p w:rsidR="005E39FF" w:rsidRDefault="005E39FF" w:rsidP="005A6DB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60"/>
        <w:ind w:left="1701" w:hanging="567"/>
        <w:rPr>
          <w:rFonts w:cs="Arial"/>
        </w:rPr>
      </w:pPr>
      <w:proofErr w:type="spellStart"/>
      <w:proofErr w:type="gramStart"/>
      <w:r w:rsidRPr="00E03E14">
        <w:rPr>
          <w:snapToGrid w:val="0"/>
        </w:rPr>
        <w:t>Varenicline</w:t>
      </w:r>
      <w:proofErr w:type="spellEnd"/>
      <w:r>
        <w:rPr>
          <w:snapToGrid w:val="0"/>
        </w:rPr>
        <w:t>.</w:t>
      </w:r>
      <w:proofErr w:type="gramEnd"/>
    </w:p>
    <w:p w:rsidR="005E39FF" w:rsidRDefault="005E39FF" w:rsidP="005A6DB9">
      <w:pPr>
        <w:tabs>
          <w:tab w:val="left" w:pos="-14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60"/>
        <w:ind w:left="1701" w:hanging="567"/>
        <w:rPr>
          <w:snapToGrid w:val="0"/>
        </w:rPr>
      </w:pPr>
      <w:proofErr w:type="spellStart"/>
      <w:proofErr w:type="gramStart"/>
      <w:r w:rsidRPr="0002503F">
        <w:t>Xylometazoline</w:t>
      </w:r>
      <w:proofErr w:type="spellEnd"/>
      <w:r w:rsidRPr="0002503F">
        <w:t>.</w:t>
      </w:r>
      <w:proofErr w:type="gramEnd"/>
    </w:p>
    <w:p w:rsidR="005E39FF" w:rsidRDefault="005E39FF" w:rsidP="005A6DB9">
      <w:pPr>
        <w:tabs>
          <w:tab w:val="left" w:pos="-14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60"/>
        <w:ind w:left="1701" w:hanging="567"/>
        <w:rPr>
          <w:rFonts w:cs="Arial"/>
        </w:rPr>
      </w:pPr>
      <w:proofErr w:type="spellStart"/>
      <w:r w:rsidRPr="00E03E14">
        <w:rPr>
          <w:snapToGrid w:val="0"/>
        </w:rPr>
        <w:t>Zaleplon</w:t>
      </w:r>
      <w:proofErr w:type="spellEnd"/>
      <w:r>
        <w:rPr>
          <w:snapToGrid w:val="0"/>
        </w:rPr>
        <w:t xml:space="preserve"> </w:t>
      </w:r>
      <w:r w:rsidRPr="00265B18">
        <w:rPr>
          <w:rFonts w:cs="Arial"/>
        </w:rPr>
        <w:t>(</w:t>
      </w:r>
      <w:r w:rsidRPr="00265B18">
        <w:rPr>
          <w:rFonts w:cs="Arial"/>
          <w:bCs/>
          <w:i/>
        </w:rPr>
        <w:t>Benzodiazepine Derivatives</w:t>
      </w:r>
      <w:r>
        <w:rPr>
          <w:rFonts w:cs="Arial"/>
          <w:bCs/>
          <w:i/>
        </w:rPr>
        <w:t xml:space="preserve"> and Benzodiazepine Related Drugs</w:t>
      </w:r>
      <w:r w:rsidRPr="00265B18">
        <w:rPr>
          <w:rFonts w:cs="Arial"/>
          <w:bCs/>
        </w:rPr>
        <w:t>).</w:t>
      </w:r>
    </w:p>
    <w:p w:rsidR="005E39FF" w:rsidRDefault="005E39FF" w:rsidP="005A6DB9">
      <w:pPr>
        <w:tabs>
          <w:tab w:val="left" w:pos="-14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60"/>
        <w:ind w:left="1701" w:hanging="567"/>
        <w:rPr>
          <w:rFonts w:cs="Arial"/>
        </w:rPr>
      </w:pPr>
      <w:proofErr w:type="spellStart"/>
      <w:r w:rsidRPr="00E03E14">
        <w:rPr>
          <w:snapToGrid w:val="0"/>
        </w:rPr>
        <w:t>Zolpidem</w:t>
      </w:r>
      <w:proofErr w:type="spellEnd"/>
      <w:r>
        <w:rPr>
          <w:snapToGrid w:val="0"/>
        </w:rPr>
        <w:t xml:space="preserve"> </w:t>
      </w:r>
      <w:r w:rsidRPr="00265B18">
        <w:rPr>
          <w:rFonts w:cs="Arial"/>
        </w:rPr>
        <w:t>(</w:t>
      </w:r>
      <w:r w:rsidRPr="00265B18">
        <w:rPr>
          <w:rFonts w:cs="Arial"/>
          <w:bCs/>
          <w:i/>
        </w:rPr>
        <w:t>Benzodiazepine Derivatives</w:t>
      </w:r>
      <w:r>
        <w:rPr>
          <w:rFonts w:cs="Arial"/>
          <w:bCs/>
          <w:i/>
        </w:rPr>
        <w:t xml:space="preserve"> and Benzodiazepine Related Drugs</w:t>
      </w:r>
      <w:r w:rsidRPr="00265B18">
        <w:rPr>
          <w:rFonts w:cs="Arial"/>
          <w:bCs/>
        </w:rPr>
        <w:t>).</w:t>
      </w:r>
    </w:p>
    <w:p w:rsidR="005E39FF" w:rsidRPr="00265B18" w:rsidRDefault="005E39FF" w:rsidP="005A6DB9">
      <w:pPr>
        <w:tabs>
          <w:tab w:val="left" w:pos="-14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60"/>
        <w:ind w:left="1701" w:hanging="567"/>
        <w:rPr>
          <w:rFonts w:cs="Arial"/>
        </w:rPr>
      </w:pPr>
      <w:proofErr w:type="spellStart"/>
      <w:r w:rsidRPr="00E03E14">
        <w:rPr>
          <w:snapToGrid w:val="0"/>
        </w:rPr>
        <w:t>Zonisamide</w:t>
      </w:r>
      <w:proofErr w:type="spellEnd"/>
      <w:r>
        <w:rPr>
          <w:snapToGrid w:val="0"/>
        </w:rPr>
        <w:t xml:space="preserve"> (</w:t>
      </w:r>
      <w:proofErr w:type="spellStart"/>
      <w:r>
        <w:rPr>
          <w:i/>
          <w:snapToGrid w:val="0"/>
        </w:rPr>
        <w:t>Antiepileptics</w:t>
      </w:r>
      <w:proofErr w:type="spellEnd"/>
      <w:r>
        <w:rPr>
          <w:i/>
          <w:snapToGrid w:val="0"/>
        </w:rPr>
        <w:t>).</w:t>
      </w:r>
    </w:p>
    <w:p w:rsidR="00FE5745" w:rsidRDefault="005E39FF" w:rsidP="00893AD6">
      <w:pPr>
        <w:tabs>
          <w:tab w:val="left" w:pos="-14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60"/>
        <w:ind w:left="1701" w:hanging="567"/>
        <w:rPr>
          <w:rFonts w:cs="Arial"/>
          <w:bCs/>
        </w:rPr>
      </w:pPr>
      <w:proofErr w:type="spellStart"/>
      <w:r w:rsidRPr="00E03E14">
        <w:rPr>
          <w:snapToGrid w:val="0"/>
        </w:rPr>
        <w:t>Zopiclone</w:t>
      </w:r>
      <w:proofErr w:type="spellEnd"/>
      <w:r>
        <w:rPr>
          <w:snapToGrid w:val="0"/>
        </w:rPr>
        <w:t xml:space="preserve"> </w:t>
      </w:r>
      <w:r w:rsidRPr="00265B18">
        <w:rPr>
          <w:rFonts w:cs="Arial"/>
        </w:rPr>
        <w:t>(</w:t>
      </w:r>
      <w:r w:rsidRPr="00265B18">
        <w:rPr>
          <w:rFonts w:cs="Arial"/>
          <w:bCs/>
          <w:i/>
        </w:rPr>
        <w:t>Benzodiazepine Derivatives</w:t>
      </w:r>
      <w:r>
        <w:rPr>
          <w:rFonts w:cs="Arial"/>
          <w:bCs/>
          <w:i/>
        </w:rPr>
        <w:t xml:space="preserve"> and Benzodiazepine Related Drugs</w:t>
      </w:r>
      <w:r w:rsidRPr="00265B18">
        <w:rPr>
          <w:rFonts w:cs="Arial"/>
          <w:bCs/>
        </w:rPr>
        <w:t>).</w:t>
      </w:r>
    </w:p>
    <w:p w:rsidR="0050440B" w:rsidRDefault="0050440B" w:rsidP="00893AD6">
      <w:pPr>
        <w:tabs>
          <w:tab w:val="left" w:pos="-14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60"/>
        <w:ind w:left="1701" w:hanging="567"/>
        <w:rPr>
          <w:rFonts w:cs="Arial"/>
          <w:bCs/>
        </w:rPr>
      </w:pPr>
    </w:p>
    <w:p w:rsidR="0050440B" w:rsidRDefault="0050440B" w:rsidP="0050440B">
      <w:pPr>
        <w:numPr>
          <w:ilvl w:val="0"/>
          <w:numId w:val="8"/>
        </w:numPr>
        <w:spacing w:before="60"/>
      </w:pPr>
      <w:r w:rsidRPr="0050440B">
        <w:rPr>
          <w:b/>
        </w:rPr>
        <w:t xml:space="preserve">REPLACE </w:t>
      </w:r>
      <w:r>
        <w:t>the reference to ‘</w:t>
      </w:r>
      <w:r w:rsidRPr="005A6DB9">
        <w:t xml:space="preserve">METHYL SALICYLATE, in a liquid preparation containing </w:t>
      </w:r>
      <w:r>
        <w:t>2</w:t>
      </w:r>
      <w:r w:rsidRPr="005A6DB9">
        <w:t xml:space="preserve">5 per cent or more of methyl </w:t>
      </w:r>
      <w:proofErr w:type="spellStart"/>
      <w:r w:rsidRPr="005A6DB9">
        <w:t>salicylate</w:t>
      </w:r>
      <w:proofErr w:type="spellEnd"/>
      <w:r>
        <w:t>’ with:</w:t>
      </w:r>
    </w:p>
    <w:p w:rsidR="0050440B" w:rsidRDefault="0050440B" w:rsidP="0050440B">
      <w:pPr>
        <w:spacing w:before="60"/>
        <w:ind w:left="360"/>
      </w:pPr>
    </w:p>
    <w:p w:rsidR="0050440B" w:rsidRPr="005A6DB9" w:rsidRDefault="0050440B" w:rsidP="0050440B">
      <w:pPr>
        <w:spacing w:before="60"/>
        <w:ind w:left="360"/>
      </w:pPr>
      <w:r>
        <w:t>‘</w:t>
      </w:r>
      <w:r w:rsidRPr="005A6DB9">
        <w:t xml:space="preserve">METHYL SALICYLATE, in a liquid preparation containing 5 per cent or more of methyl </w:t>
      </w:r>
      <w:proofErr w:type="spellStart"/>
      <w:r w:rsidRPr="005A6DB9">
        <w:t>salicylate</w:t>
      </w:r>
      <w:proofErr w:type="spellEnd"/>
      <w:r>
        <w:t>’.</w:t>
      </w:r>
      <w:r>
        <w:br/>
      </w:r>
    </w:p>
    <w:p w:rsidR="0050440B" w:rsidRDefault="0050440B" w:rsidP="0050440B">
      <w:pPr>
        <w:numPr>
          <w:ilvl w:val="0"/>
          <w:numId w:val="8"/>
        </w:numPr>
        <w:spacing w:before="60"/>
      </w:pPr>
      <w:r>
        <w:rPr>
          <w:b/>
        </w:rPr>
        <w:t>AMEND</w:t>
      </w:r>
      <w:r w:rsidRPr="005A6DB9">
        <w:rPr>
          <w:b/>
        </w:rPr>
        <w:t xml:space="preserve"> </w:t>
      </w:r>
      <w:r>
        <w:t xml:space="preserve">the reference to ‘OPIOIDS, excluding </w:t>
      </w:r>
      <w:proofErr w:type="spellStart"/>
      <w:r>
        <w:t>pholcodine</w:t>
      </w:r>
      <w:proofErr w:type="spellEnd"/>
      <w:r>
        <w:t>’ to refer instead to ‘OPIOIDS’.</w:t>
      </w:r>
    </w:p>
    <w:p w:rsidR="0050440B" w:rsidRPr="005A6DB9" w:rsidRDefault="0050440B" w:rsidP="0050440B">
      <w:pPr>
        <w:spacing w:before="60"/>
        <w:ind w:left="360"/>
      </w:pPr>
      <w:r>
        <w:br/>
      </w:r>
    </w:p>
    <w:p w:rsidR="0050440B" w:rsidRDefault="0050440B" w:rsidP="00893AD6">
      <w:pPr>
        <w:tabs>
          <w:tab w:val="left" w:pos="-14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60"/>
        <w:ind w:left="1701" w:hanging="567"/>
      </w:pPr>
    </w:p>
    <w:sectPr w:rsidR="0050440B" w:rsidSect="00361CD7">
      <w:headerReference w:type="default" r:id="rId17"/>
      <w:headerReference w:type="first" r:id="rId18"/>
      <w:pgSz w:w="11906" w:h="16838"/>
      <w:pgMar w:top="1440" w:right="1440" w:bottom="567" w:left="1440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3F4" w:rsidRDefault="005C33F4">
      <w:r>
        <w:separator/>
      </w:r>
    </w:p>
  </w:endnote>
  <w:endnote w:type="continuationSeparator" w:id="0">
    <w:p w:rsidR="005C33F4" w:rsidRDefault="005C3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3F4" w:rsidRDefault="005C33F4">
    <w:pPr>
      <w:pStyle w:val="Footer"/>
      <w:pBdr>
        <w:bottom w:val="single" w:sz="6" w:space="1" w:color="auto"/>
      </w:pBdr>
    </w:pPr>
  </w:p>
  <w:p w:rsidR="005C33F4" w:rsidRDefault="005C33F4">
    <w:pPr>
      <w:pStyle w:val="Footer"/>
    </w:pPr>
  </w:p>
  <w:p w:rsidR="005C33F4" w:rsidRDefault="005C33F4">
    <w:pPr>
      <w:pStyle w:val="Footer"/>
    </w:pPr>
  </w:p>
  <w:p w:rsidR="005C33F4" w:rsidRDefault="005C33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3F4" w:rsidRDefault="005C33F4" w:rsidP="00217B30">
    <w:pPr>
      <w:pStyle w:val="Footer"/>
      <w:pBdr>
        <w:bottom w:val="single" w:sz="6" w:space="1" w:color="auto"/>
      </w:pBdr>
      <w:rPr>
        <w:rFonts w:ascii="Arial" w:hAnsi="Arial" w:cs="Arial"/>
        <w:i/>
        <w:sz w:val="20"/>
      </w:rPr>
    </w:pPr>
  </w:p>
  <w:p w:rsidR="005C33F4" w:rsidRDefault="005C33F4" w:rsidP="00217B30">
    <w:pPr>
      <w:pStyle w:val="Footer"/>
      <w:rPr>
        <w:rFonts w:ascii="Arial" w:hAnsi="Arial" w:cs="Arial"/>
        <w:i/>
        <w:sz w:val="20"/>
      </w:rPr>
    </w:pPr>
  </w:p>
  <w:p w:rsidR="005C33F4" w:rsidRPr="00217B30" w:rsidRDefault="005C33F4" w:rsidP="00217B30">
    <w:pPr>
      <w:pStyle w:val="Footer"/>
      <w:rPr>
        <w:rFonts w:ascii="Arial" w:hAnsi="Arial" w:cs="Arial"/>
        <w:i/>
        <w:sz w:val="20"/>
      </w:rPr>
    </w:pPr>
    <w:r w:rsidRPr="00217B30">
      <w:rPr>
        <w:rFonts w:ascii="Arial" w:hAnsi="Arial" w:cs="Arial"/>
        <w:i/>
        <w:sz w:val="20"/>
      </w:rPr>
      <w:t>Therapeutic Goods Order No. 80A Amendments to Therapeutic Goods Order No. 80 Child-Resistant Packaging Requirements for Medicines</w:t>
    </w:r>
  </w:p>
  <w:p w:rsidR="005C33F4" w:rsidRPr="00217B30" w:rsidRDefault="008542D0">
    <w:pPr>
      <w:pStyle w:val="Footer"/>
      <w:jc w:val="right"/>
      <w:rPr>
        <w:rFonts w:ascii="Arial" w:hAnsi="Arial" w:cs="Arial"/>
        <w:i/>
        <w:sz w:val="20"/>
      </w:rPr>
    </w:pPr>
    <w:r w:rsidRPr="00217B30">
      <w:rPr>
        <w:rFonts w:ascii="Arial" w:hAnsi="Arial" w:cs="Arial"/>
        <w:i/>
        <w:sz w:val="20"/>
      </w:rPr>
      <w:fldChar w:fldCharType="begin"/>
    </w:r>
    <w:r w:rsidR="005C33F4" w:rsidRPr="00217B30">
      <w:rPr>
        <w:rFonts w:ascii="Arial" w:hAnsi="Arial" w:cs="Arial"/>
        <w:i/>
        <w:sz w:val="20"/>
      </w:rPr>
      <w:instrText xml:space="preserve"> PAGE   \* MERGEFORMAT </w:instrText>
    </w:r>
    <w:r w:rsidRPr="00217B30">
      <w:rPr>
        <w:rFonts w:ascii="Arial" w:hAnsi="Arial" w:cs="Arial"/>
        <w:i/>
        <w:sz w:val="20"/>
      </w:rPr>
      <w:fldChar w:fldCharType="separate"/>
    </w:r>
    <w:r w:rsidR="00C14AAF">
      <w:rPr>
        <w:rFonts w:ascii="Arial" w:hAnsi="Arial" w:cs="Arial"/>
        <w:i/>
        <w:noProof/>
        <w:sz w:val="20"/>
      </w:rPr>
      <w:t>2</w:t>
    </w:r>
    <w:r w:rsidRPr="00217B30">
      <w:rPr>
        <w:rFonts w:ascii="Arial" w:hAnsi="Arial" w:cs="Arial"/>
        <w:i/>
        <w:sz w:val="20"/>
      </w:rPr>
      <w:fldChar w:fldCharType="end"/>
    </w:r>
  </w:p>
  <w:p w:rsidR="005C33F4" w:rsidRPr="00217B30" w:rsidRDefault="005C33F4">
    <w:pPr>
      <w:pStyle w:val="Footer"/>
      <w:rPr>
        <w:rFonts w:ascii="Arial" w:hAnsi="Arial" w:cs="Arial"/>
        <w:i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3F4" w:rsidRDefault="005C33F4">
      <w:r>
        <w:separator/>
      </w:r>
    </w:p>
  </w:footnote>
  <w:footnote w:type="continuationSeparator" w:id="0">
    <w:p w:rsidR="005C33F4" w:rsidRDefault="005C3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3F4" w:rsidRDefault="005C33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3F4" w:rsidRDefault="005C33F4" w:rsidP="00F35F72">
    <w:pPr>
      <w:pStyle w:val="Header"/>
      <w:jc w:val="right"/>
      <w:rPr>
        <w:rFonts w:ascii="Arial" w:hAnsi="Arial" w:cs="Arial"/>
      </w:rPr>
    </w:pPr>
    <w:r w:rsidRPr="00B95E2A">
      <w:rPr>
        <w:rFonts w:ascii="Arial" w:hAnsi="Arial" w:cs="Arial"/>
      </w:rPr>
      <w:t>S</w:t>
    </w:r>
    <w:r>
      <w:rPr>
        <w:rFonts w:ascii="Arial" w:hAnsi="Arial" w:cs="Arial"/>
      </w:rPr>
      <w:t>ection 1</w:t>
    </w:r>
  </w:p>
  <w:p w:rsidR="005C33F4" w:rsidRDefault="005C33F4" w:rsidP="00F35F72">
    <w:pPr>
      <w:pStyle w:val="Header"/>
      <w:jc w:val="right"/>
    </w:pPr>
  </w:p>
  <w:p w:rsidR="005C33F4" w:rsidRDefault="005C33F4">
    <w:pPr>
      <w:pStyle w:val="Header"/>
      <w:pBdr>
        <w:bottom w:val="single" w:sz="6" w:space="1" w:color="auto"/>
      </w:pBdr>
    </w:pPr>
  </w:p>
  <w:p w:rsidR="005C33F4" w:rsidRDefault="005C33F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3F4" w:rsidRPr="00B95E2A" w:rsidRDefault="005C33F4" w:rsidP="006828E5">
    <w:pPr>
      <w:pStyle w:val="Header"/>
      <w:jc w:val="right"/>
      <w:rPr>
        <w:rFonts w:ascii="Arial" w:hAnsi="Arial" w:cs="Arial"/>
      </w:rPr>
    </w:pPr>
    <w:r w:rsidRPr="00B95E2A">
      <w:rPr>
        <w:rFonts w:ascii="Arial" w:hAnsi="Arial" w:cs="Arial"/>
      </w:rPr>
      <w:t>S</w:t>
    </w:r>
    <w:r>
      <w:rPr>
        <w:rFonts w:ascii="Arial" w:hAnsi="Arial" w:cs="Arial"/>
      </w:rPr>
      <w:t>chedule 1</w:t>
    </w:r>
  </w:p>
  <w:p w:rsidR="005C33F4" w:rsidRDefault="005C33F4">
    <w:pPr>
      <w:pStyle w:val="Header"/>
      <w:pBdr>
        <w:bottom w:val="single" w:sz="6" w:space="1" w:color="auto"/>
      </w:pBdr>
    </w:pPr>
  </w:p>
  <w:p w:rsidR="005C33F4" w:rsidRDefault="005C33F4">
    <w:pPr>
      <w:pStyle w:val="Header"/>
      <w:pBdr>
        <w:bottom w:val="single" w:sz="6" w:space="1" w:color="auto"/>
      </w:pBdr>
    </w:pPr>
  </w:p>
  <w:p w:rsidR="005C33F4" w:rsidRDefault="005C33F4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3F4" w:rsidRDefault="005C33F4">
    <w:pPr>
      <w:pStyle w:val="Header"/>
    </w:pPr>
  </w:p>
  <w:p w:rsidR="005C33F4" w:rsidRDefault="005C33F4" w:rsidP="00B95E2A">
    <w:pPr>
      <w:pStyle w:val="Header"/>
      <w:pBdr>
        <w:bottom w:val="single" w:sz="6" w:space="1" w:color="auto"/>
      </w:pBdr>
      <w:jc w:val="right"/>
    </w:pPr>
    <w:r w:rsidRPr="00B95E2A">
      <w:rPr>
        <w:rFonts w:ascii="Arial" w:hAnsi="Arial" w:cs="Arial"/>
      </w:rPr>
      <w:t>S</w:t>
    </w:r>
    <w:r>
      <w:rPr>
        <w:rFonts w:ascii="Arial" w:hAnsi="Arial" w:cs="Arial"/>
      </w:rPr>
      <w:t>chedule A</w:t>
    </w:r>
  </w:p>
  <w:p w:rsidR="005C33F4" w:rsidRDefault="005C33F4">
    <w:pPr>
      <w:pStyle w:val="Header"/>
      <w:pBdr>
        <w:bottom w:val="single" w:sz="6" w:space="1" w:color="auto"/>
      </w:pBdr>
    </w:pPr>
  </w:p>
  <w:p w:rsidR="005C33F4" w:rsidRDefault="005C33F4">
    <w:pPr>
      <w:pStyle w:val="Header"/>
      <w:pBdr>
        <w:bottom w:val="single" w:sz="6" w:space="1" w:color="auto"/>
      </w:pBdr>
    </w:pPr>
  </w:p>
  <w:p w:rsidR="005C33F4" w:rsidRDefault="005C33F4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3F4" w:rsidRPr="00B95E2A" w:rsidRDefault="005C33F4" w:rsidP="006828E5">
    <w:pPr>
      <w:pStyle w:val="Header"/>
      <w:jc w:val="right"/>
      <w:rPr>
        <w:rFonts w:ascii="Arial" w:hAnsi="Arial" w:cs="Arial"/>
      </w:rPr>
    </w:pPr>
    <w:r w:rsidRPr="00B95E2A">
      <w:rPr>
        <w:rFonts w:ascii="Arial" w:hAnsi="Arial" w:cs="Arial"/>
      </w:rPr>
      <w:t>S</w:t>
    </w:r>
    <w:r>
      <w:rPr>
        <w:rFonts w:ascii="Arial" w:hAnsi="Arial" w:cs="Arial"/>
      </w:rPr>
      <w:t>chedule 2</w:t>
    </w:r>
  </w:p>
  <w:p w:rsidR="005C33F4" w:rsidRDefault="005C33F4">
    <w:pPr>
      <w:pStyle w:val="Header"/>
      <w:pBdr>
        <w:bottom w:val="single" w:sz="6" w:space="1" w:color="auto"/>
      </w:pBdr>
    </w:pPr>
  </w:p>
  <w:p w:rsidR="005C33F4" w:rsidRDefault="005C33F4">
    <w:pPr>
      <w:pStyle w:val="Header"/>
      <w:pBdr>
        <w:bottom w:val="single" w:sz="6" w:space="1" w:color="auto"/>
      </w:pBdr>
    </w:pPr>
  </w:p>
  <w:p w:rsidR="005C33F4" w:rsidRDefault="005C33F4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3F4" w:rsidRDefault="005C33F4" w:rsidP="00B95E2A">
    <w:pPr>
      <w:pStyle w:val="Header"/>
      <w:jc w:val="right"/>
      <w:rPr>
        <w:rFonts w:ascii="Arial" w:hAnsi="Arial" w:cs="Arial"/>
      </w:rPr>
    </w:pPr>
    <w:r w:rsidRPr="00B95E2A">
      <w:rPr>
        <w:rFonts w:ascii="Arial" w:hAnsi="Arial" w:cs="Arial"/>
      </w:rPr>
      <w:t>S</w:t>
    </w:r>
    <w:r>
      <w:rPr>
        <w:rFonts w:ascii="Arial" w:hAnsi="Arial" w:cs="Arial"/>
      </w:rPr>
      <w:t>chedule B</w:t>
    </w:r>
  </w:p>
  <w:p w:rsidR="005C33F4" w:rsidRDefault="005C33F4" w:rsidP="00B95E2A">
    <w:pPr>
      <w:pStyle w:val="Header"/>
      <w:jc w:val="right"/>
      <w:rPr>
        <w:rFonts w:ascii="Arial" w:hAnsi="Arial" w:cs="Arial"/>
      </w:rPr>
    </w:pPr>
  </w:p>
  <w:p w:rsidR="005C33F4" w:rsidRDefault="005C33F4" w:rsidP="00B95E2A">
    <w:pPr>
      <w:pStyle w:val="Header"/>
      <w:pBdr>
        <w:bottom w:val="single" w:sz="6" w:space="1" w:color="auto"/>
      </w:pBdr>
      <w:jc w:val="right"/>
      <w:rPr>
        <w:rFonts w:ascii="Arial" w:hAnsi="Arial" w:cs="Arial"/>
      </w:rPr>
    </w:pPr>
  </w:p>
  <w:p w:rsidR="005C33F4" w:rsidRDefault="005C33F4" w:rsidP="00B95E2A">
    <w:pPr>
      <w:pStyle w:val="Header"/>
      <w:jc w:val="right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3F4" w:rsidRPr="00B95E2A" w:rsidRDefault="005C33F4" w:rsidP="006828E5">
    <w:pPr>
      <w:pStyle w:val="Header"/>
      <w:jc w:val="right"/>
      <w:rPr>
        <w:rFonts w:ascii="Arial" w:hAnsi="Arial" w:cs="Arial"/>
      </w:rPr>
    </w:pPr>
    <w:r w:rsidRPr="00B95E2A">
      <w:rPr>
        <w:rFonts w:ascii="Arial" w:hAnsi="Arial" w:cs="Arial"/>
      </w:rPr>
      <w:t>S</w:t>
    </w:r>
    <w:r>
      <w:rPr>
        <w:rFonts w:ascii="Arial" w:hAnsi="Arial" w:cs="Arial"/>
      </w:rPr>
      <w:t>chedule 3</w:t>
    </w:r>
  </w:p>
  <w:p w:rsidR="005C33F4" w:rsidRDefault="005C33F4">
    <w:pPr>
      <w:pStyle w:val="Header"/>
      <w:pBdr>
        <w:bottom w:val="single" w:sz="6" w:space="1" w:color="auto"/>
      </w:pBdr>
    </w:pPr>
  </w:p>
  <w:p w:rsidR="005C33F4" w:rsidRDefault="005C33F4">
    <w:pPr>
      <w:pStyle w:val="Header"/>
      <w:pBdr>
        <w:bottom w:val="single" w:sz="6" w:space="1" w:color="auto"/>
      </w:pBdr>
    </w:pPr>
  </w:p>
  <w:p w:rsidR="005C33F4" w:rsidRDefault="005C33F4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3F4" w:rsidRDefault="005C33F4" w:rsidP="00B95E2A">
    <w:pPr>
      <w:pStyle w:val="Header"/>
      <w:jc w:val="right"/>
      <w:rPr>
        <w:rFonts w:ascii="Arial" w:hAnsi="Arial" w:cs="Arial"/>
      </w:rPr>
    </w:pPr>
    <w:r w:rsidRPr="00B95E2A">
      <w:rPr>
        <w:rFonts w:ascii="Arial" w:hAnsi="Arial" w:cs="Arial"/>
      </w:rPr>
      <w:t>S</w:t>
    </w:r>
    <w:r>
      <w:rPr>
        <w:rFonts w:ascii="Arial" w:hAnsi="Arial" w:cs="Arial"/>
      </w:rPr>
      <w:t>chedule C</w:t>
    </w:r>
  </w:p>
  <w:p w:rsidR="005C33F4" w:rsidRDefault="005C33F4" w:rsidP="00B95E2A">
    <w:pPr>
      <w:pStyle w:val="Header"/>
      <w:jc w:val="right"/>
      <w:rPr>
        <w:rFonts w:ascii="Arial" w:hAnsi="Arial" w:cs="Arial"/>
      </w:rPr>
    </w:pPr>
  </w:p>
  <w:p w:rsidR="005C33F4" w:rsidRDefault="005C33F4" w:rsidP="00B95E2A">
    <w:pPr>
      <w:pStyle w:val="Header"/>
      <w:pBdr>
        <w:bottom w:val="single" w:sz="6" w:space="1" w:color="auto"/>
      </w:pBdr>
      <w:jc w:val="right"/>
      <w:rPr>
        <w:rFonts w:ascii="Arial" w:hAnsi="Arial" w:cs="Arial"/>
      </w:rPr>
    </w:pPr>
  </w:p>
  <w:p w:rsidR="005C33F4" w:rsidRDefault="005C33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08EA"/>
    <w:multiLevelType w:val="multilevel"/>
    <w:tmpl w:val="0C09001F"/>
    <w:numStyleLink w:val="111111"/>
  </w:abstractNum>
  <w:abstractNum w:abstractNumId="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0D69253B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E723535"/>
    <w:multiLevelType w:val="hybridMultilevel"/>
    <w:tmpl w:val="AAC859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4603C70"/>
    <w:multiLevelType w:val="hybridMultilevel"/>
    <w:tmpl w:val="EE804EF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BA2095"/>
    <w:multiLevelType w:val="multilevel"/>
    <w:tmpl w:val="0C09001F"/>
    <w:numStyleLink w:val="111111"/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oNotTrackMoves/>
  <w:defaultTabStop w:val="56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A99"/>
    <w:rsid w:val="00002CA0"/>
    <w:rsid w:val="00041295"/>
    <w:rsid w:val="000448C2"/>
    <w:rsid w:val="00056BD8"/>
    <w:rsid w:val="000C65D7"/>
    <w:rsid w:val="00114187"/>
    <w:rsid w:val="00160086"/>
    <w:rsid w:val="00170CA3"/>
    <w:rsid w:val="00176DBD"/>
    <w:rsid w:val="0018326F"/>
    <w:rsid w:val="001C3305"/>
    <w:rsid w:val="001F18B8"/>
    <w:rsid w:val="001F5EC1"/>
    <w:rsid w:val="001F621B"/>
    <w:rsid w:val="00217B30"/>
    <w:rsid w:val="00221685"/>
    <w:rsid w:val="00234B0A"/>
    <w:rsid w:val="00242315"/>
    <w:rsid w:val="00260DD0"/>
    <w:rsid w:val="0026655C"/>
    <w:rsid w:val="00267625"/>
    <w:rsid w:val="002978BB"/>
    <w:rsid w:val="002A5304"/>
    <w:rsid w:val="002C0511"/>
    <w:rsid w:val="00361CD7"/>
    <w:rsid w:val="00363F8D"/>
    <w:rsid w:val="0036760B"/>
    <w:rsid w:val="003939A4"/>
    <w:rsid w:val="003950B2"/>
    <w:rsid w:val="00395567"/>
    <w:rsid w:val="003A0030"/>
    <w:rsid w:val="003B0702"/>
    <w:rsid w:val="003B29B3"/>
    <w:rsid w:val="003B454F"/>
    <w:rsid w:val="003E0A0D"/>
    <w:rsid w:val="003E203B"/>
    <w:rsid w:val="003E4A70"/>
    <w:rsid w:val="004264DC"/>
    <w:rsid w:val="00445CDF"/>
    <w:rsid w:val="00454BEB"/>
    <w:rsid w:val="00482EFC"/>
    <w:rsid w:val="004A2579"/>
    <w:rsid w:val="004B4F3A"/>
    <w:rsid w:val="004C7EFD"/>
    <w:rsid w:val="004D3F4E"/>
    <w:rsid w:val="004E0EEF"/>
    <w:rsid w:val="004F4C1B"/>
    <w:rsid w:val="00500261"/>
    <w:rsid w:val="0050440B"/>
    <w:rsid w:val="00524F31"/>
    <w:rsid w:val="00530F0C"/>
    <w:rsid w:val="00542482"/>
    <w:rsid w:val="005613FE"/>
    <w:rsid w:val="00572672"/>
    <w:rsid w:val="005950C1"/>
    <w:rsid w:val="005A3BA9"/>
    <w:rsid w:val="005A59E7"/>
    <w:rsid w:val="005A6DB9"/>
    <w:rsid w:val="005C33F4"/>
    <w:rsid w:val="005C5E02"/>
    <w:rsid w:val="005D3C93"/>
    <w:rsid w:val="005E39FF"/>
    <w:rsid w:val="005E46BB"/>
    <w:rsid w:val="005F22D5"/>
    <w:rsid w:val="00617CA5"/>
    <w:rsid w:val="00660616"/>
    <w:rsid w:val="006608B2"/>
    <w:rsid w:val="0067408B"/>
    <w:rsid w:val="006828E5"/>
    <w:rsid w:val="00695BCD"/>
    <w:rsid w:val="006A69FC"/>
    <w:rsid w:val="006C2756"/>
    <w:rsid w:val="007032B3"/>
    <w:rsid w:val="007520DB"/>
    <w:rsid w:val="0077556B"/>
    <w:rsid w:val="0078672E"/>
    <w:rsid w:val="007A1E60"/>
    <w:rsid w:val="007F4F11"/>
    <w:rsid w:val="007F64E5"/>
    <w:rsid w:val="00841F17"/>
    <w:rsid w:val="008542D0"/>
    <w:rsid w:val="00862E9D"/>
    <w:rsid w:val="008652F1"/>
    <w:rsid w:val="00865540"/>
    <w:rsid w:val="008661DE"/>
    <w:rsid w:val="008816C6"/>
    <w:rsid w:val="00887561"/>
    <w:rsid w:val="00893AD6"/>
    <w:rsid w:val="008B3A67"/>
    <w:rsid w:val="008C06F8"/>
    <w:rsid w:val="008E6884"/>
    <w:rsid w:val="00932A45"/>
    <w:rsid w:val="00964380"/>
    <w:rsid w:val="00965162"/>
    <w:rsid w:val="00974D21"/>
    <w:rsid w:val="00984E16"/>
    <w:rsid w:val="00992596"/>
    <w:rsid w:val="009A4D60"/>
    <w:rsid w:val="009B1C4D"/>
    <w:rsid w:val="009C7C92"/>
    <w:rsid w:val="009D0D5E"/>
    <w:rsid w:val="009D4EE4"/>
    <w:rsid w:val="009D58CD"/>
    <w:rsid w:val="009E65CA"/>
    <w:rsid w:val="009F4D50"/>
    <w:rsid w:val="009F6066"/>
    <w:rsid w:val="00A34B4E"/>
    <w:rsid w:val="00A457A2"/>
    <w:rsid w:val="00A508F4"/>
    <w:rsid w:val="00A51D3D"/>
    <w:rsid w:val="00A57104"/>
    <w:rsid w:val="00A74B31"/>
    <w:rsid w:val="00A74D94"/>
    <w:rsid w:val="00A92876"/>
    <w:rsid w:val="00AB004E"/>
    <w:rsid w:val="00AC428A"/>
    <w:rsid w:val="00AC4665"/>
    <w:rsid w:val="00AD6960"/>
    <w:rsid w:val="00AE7EB6"/>
    <w:rsid w:val="00AF6BB8"/>
    <w:rsid w:val="00B015A3"/>
    <w:rsid w:val="00B04BED"/>
    <w:rsid w:val="00B05C08"/>
    <w:rsid w:val="00B1174F"/>
    <w:rsid w:val="00B16498"/>
    <w:rsid w:val="00B1750A"/>
    <w:rsid w:val="00B336FE"/>
    <w:rsid w:val="00B64118"/>
    <w:rsid w:val="00B7222A"/>
    <w:rsid w:val="00B726CA"/>
    <w:rsid w:val="00B774C3"/>
    <w:rsid w:val="00B83D78"/>
    <w:rsid w:val="00B83FE6"/>
    <w:rsid w:val="00B95E2A"/>
    <w:rsid w:val="00BC70F7"/>
    <w:rsid w:val="00BE5036"/>
    <w:rsid w:val="00C06B8E"/>
    <w:rsid w:val="00C07FEC"/>
    <w:rsid w:val="00C10407"/>
    <w:rsid w:val="00C14AAF"/>
    <w:rsid w:val="00C4632A"/>
    <w:rsid w:val="00C52B7E"/>
    <w:rsid w:val="00C57B11"/>
    <w:rsid w:val="00C67C35"/>
    <w:rsid w:val="00C83B23"/>
    <w:rsid w:val="00C967FF"/>
    <w:rsid w:val="00CA267C"/>
    <w:rsid w:val="00CA3469"/>
    <w:rsid w:val="00CB37BB"/>
    <w:rsid w:val="00CB40EA"/>
    <w:rsid w:val="00CB439B"/>
    <w:rsid w:val="00CB6730"/>
    <w:rsid w:val="00D14449"/>
    <w:rsid w:val="00D16226"/>
    <w:rsid w:val="00D30D9C"/>
    <w:rsid w:val="00D50EFB"/>
    <w:rsid w:val="00D730BA"/>
    <w:rsid w:val="00D7456C"/>
    <w:rsid w:val="00DD23F8"/>
    <w:rsid w:val="00DD767C"/>
    <w:rsid w:val="00DF7142"/>
    <w:rsid w:val="00E24E5D"/>
    <w:rsid w:val="00E3128B"/>
    <w:rsid w:val="00E32CF2"/>
    <w:rsid w:val="00E50733"/>
    <w:rsid w:val="00E61E7F"/>
    <w:rsid w:val="00E83FD5"/>
    <w:rsid w:val="00E85EF5"/>
    <w:rsid w:val="00E94670"/>
    <w:rsid w:val="00EC29D0"/>
    <w:rsid w:val="00EE3616"/>
    <w:rsid w:val="00F032DA"/>
    <w:rsid w:val="00F35F72"/>
    <w:rsid w:val="00F43908"/>
    <w:rsid w:val="00F475F9"/>
    <w:rsid w:val="00F547AE"/>
    <w:rsid w:val="00F550B3"/>
    <w:rsid w:val="00F5553F"/>
    <w:rsid w:val="00FA0A7D"/>
    <w:rsid w:val="00FA2FB6"/>
    <w:rsid w:val="00FA4A99"/>
    <w:rsid w:val="00FA7AD6"/>
    <w:rsid w:val="00FB3ED6"/>
    <w:rsid w:val="00FE5745"/>
    <w:rsid w:val="00FF3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596"/>
    <w:rPr>
      <w:sz w:val="24"/>
    </w:rPr>
  </w:style>
  <w:style w:type="paragraph" w:styleId="Heading1">
    <w:name w:val="heading 1"/>
    <w:basedOn w:val="Normal"/>
    <w:next w:val="Normal"/>
    <w:qFormat/>
    <w:rsid w:val="00992596"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rsid w:val="0099259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992596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5E39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04B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04BE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E39FF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5E39FF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5E39F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92596"/>
    <w:rPr>
      <w:color w:val="0000FF"/>
    </w:rPr>
  </w:style>
  <w:style w:type="character" w:styleId="Hyperlink">
    <w:name w:val="Hyperlink"/>
    <w:basedOn w:val="DefaultParagraphFont"/>
    <w:rsid w:val="00C967FF"/>
    <w:rPr>
      <w:color w:val="0000FF"/>
      <w:u w:val="single"/>
    </w:rPr>
  </w:style>
  <w:style w:type="paragraph" w:customStyle="1" w:styleId="a">
    <w:basedOn w:val="Normal"/>
    <w:rsid w:val="00B04BED"/>
    <w:rPr>
      <w:rFonts w:ascii="Arial" w:hAnsi="Arial" w:cs="Arial"/>
      <w:sz w:val="22"/>
      <w:szCs w:val="22"/>
      <w:lang w:eastAsia="en-US"/>
    </w:rPr>
  </w:style>
  <w:style w:type="paragraph" w:styleId="Header">
    <w:name w:val="header"/>
    <w:basedOn w:val="Normal"/>
    <w:rsid w:val="00B04B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04BED"/>
    <w:pPr>
      <w:tabs>
        <w:tab w:val="center" w:pos="4153"/>
        <w:tab w:val="right" w:pos="8306"/>
      </w:tabs>
    </w:pPr>
  </w:style>
  <w:style w:type="paragraph" w:customStyle="1" w:styleId="FooterDraft">
    <w:name w:val="FooterDraft"/>
    <w:basedOn w:val="Normal"/>
    <w:rsid w:val="00B04BED"/>
    <w:pPr>
      <w:jc w:val="center"/>
    </w:pPr>
    <w:rPr>
      <w:rFonts w:ascii="Arial" w:hAnsi="Arial"/>
      <w:b/>
      <w:sz w:val="40"/>
      <w:szCs w:val="24"/>
    </w:rPr>
  </w:style>
  <w:style w:type="character" w:styleId="PageNumber">
    <w:name w:val="page number"/>
    <w:basedOn w:val="DefaultParagraphFont"/>
    <w:rsid w:val="00B04BED"/>
    <w:rPr>
      <w:rFonts w:ascii="Arial" w:hAnsi="Arial"/>
      <w:sz w:val="22"/>
    </w:rPr>
  </w:style>
  <w:style w:type="paragraph" w:customStyle="1" w:styleId="FooterCitation">
    <w:name w:val="FooterCitation"/>
    <w:basedOn w:val="Footer"/>
    <w:rsid w:val="00B04BED"/>
    <w:pPr>
      <w:spacing w:before="20" w:line="240" w:lineRule="exact"/>
      <w:jc w:val="center"/>
    </w:pPr>
    <w:rPr>
      <w:rFonts w:ascii="Arial" w:hAnsi="Arial"/>
      <w:i/>
      <w:sz w:val="18"/>
      <w:szCs w:val="24"/>
    </w:rPr>
  </w:style>
  <w:style w:type="paragraph" w:styleId="BalloonText">
    <w:name w:val="Balloon Text"/>
    <w:basedOn w:val="Normal"/>
    <w:rsid w:val="009D58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4632A"/>
    <w:rPr>
      <w:sz w:val="16"/>
      <w:szCs w:val="16"/>
    </w:rPr>
  </w:style>
  <w:style w:type="paragraph" w:styleId="CommentText">
    <w:name w:val="annotation text"/>
    <w:basedOn w:val="Normal"/>
    <w:rsid w:val="00C4632A"/>
    <w:rPr>
      <w:sz w:val="20"/>
    </w:rPr>
  </w:style>
  <w:style w:type="paragraph" w:styleId="CommentSubject">
    <w:name w:val="annotation subject"/>
    <w:basedOn w:val="CommentText"/>
    <w:next w:val="CommentText"/>
    <w:rsid w:val="00C4632A"/>
    <w:rPr>
      <w:b/>
      <w:bCs/>
    </w:rPr>
  </w:style>
  <w:style w:type="paragraph" w:customStyle="1" w:styleId="P1">
    <w:name w:val="P1"/>
    <w:aliases w:val="(a)"/>
    <w:basedOn w:val="Normal"/>
    <w:rsid w:val="00AB004E"/>
    <w:pPr>
      <w:tabs>
        <w:tab w:val="right" w:pos="1191"/>
      </w:tabs>
      <w:spacing w:before="60" w:line="260" w:lineRule="exact"/>
      <w:ind w:left="1418" w:hanging="1418"/>
      <w:jc w:val="both"/>
    </w:pPr>
    <w:rPr>
      <w:szCs w:val="24"/>
    </w:rPr>
  </w:style>
  <w:style w:type="paragraph" w:customStyle="1" w:styleId="Schedulepara">
    <w:name w:val="Schedule para"/>
    <w:basedOn w:val="Normal"/>
    <w:rsid w:val="00AB004E"/>
    <w:pPr>
      <w:tabs>
        <w:tab w:val="right" w:pos="567"/>
      </w:tabs>
      <w:spacing w:before="180" w:line="260" w:lineRule="exact"/>
      <w:ind w:left="964" w:hanging="964"/>
      <w:jc w:val="both"/>
    </w:pPr>
    <w:rPr>
      <w:szCs w:val="24"/>
    </w:rPr>
  </w:style>
  <w:style w:type="paragraph" w:styleId="ListParagraph">
    <w:name w:val="List Paragraph"/>
    <w:basedOn w:val="Normal"/>
    <w:uiPriority w:val="34"/>
    <w:qFormat/>
    <w:rsid w:val="005E39FF"/>
    <w:pPr>
      <w:ind w:left="720"/>
    </w:pPr>
  </w:style>
  <w:style w:type="character" w:customStyle="1" w:styleId="Heading4Char">
    <w:name w:val="Heading 4 Char"/>
    <w:basedOn w:val="DefaultParagraphFont"/>
    <w:link w:val="Heading4"/>
    <w:rsid w:val="005E39FF"/>
    <w:rPr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5E39F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E39F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E39FF"/>
    <w:rPr>
      <w:rFonts w:ascii="Arial" w:hAnsi="Arial" w:cs="Arial"/>
      <w:sz w:val="22"/>
      <w:szCs w:val="22"/>
    </w:rPr>
  </w:style>
  <w:style w:type="paragraph" w:customStyle="1" w:styleId="HeaderBoldEven">
    <w:name w:val="HeaderBoldEven"/>
    <w:basedOn w:val="Normal"/>
    <w:rsid w:val="005E39FF"/>
    <w:pPr>
      <w:spacing w:before="120" w:after="60"/>
    </w:pPr>
    <w:rPr>
      <w:rFonts w:ascii="Arial" w:hAnsi="Arial"/>
      <w:b/>
      <w:sz w:val="20"/>
      <w:szCs w:val="24"/>
    </w:rPr>
  </w:style>
  <w:style w:type="paragraph" w:customStyle="1" w:styleId="HeaderBoldOdd">
    <w:name w:val="HeaderBoldOdd"/>
    <w:basedOn w:val="Normal"/>
    <w:rsid w:val="005E39FF"/>
    <w:pPr>
      <w:spacing w:before="120" w:after="60"/>
      <w:jc w:val="right"/>
    </w:pPr>
    <w:rPr>
      <w:rFonts w:ascii="Arial" w:hAnsi="Arial"/>
      <w:b/>
      <w:sz w:val="20"/>
      <w:szCs w:val="24"/>
    </w:rPr>
  </w:style>
  <w:style w:type="paragraph" w:customStyle="1" w:styleId="HeaderLiteEven">
    <w:name w:val="HeaderLiteEven"/>
    <w:basedOn w:val="Normal"/>
    <w:rsid w:val="005E39FF"/>
    <w:pPr>
      <w:tabs>
        <w:tab w:val="center" w:pos="3969"/>
        <w:tab w:val="right" w:pos="8505"/>
      </w:tabs>
      <w:spacing w:before="60"/>
    </w:pPr>
    <w:rPr>
      <w:rFonts w:ascii="Arial" w:hAnsi="Arial"/>
      <w:sz w:val="18"/>
      <w:szCs w:val="24"/>
    </w:rPr>
  </w:style>
  <w:style w:type="paragraph" w:customStyle="1" w:styleId="HeaderContentsPage">
    <w:name w:val="HeaderContents&quot;Page&quot;"/>
    <w:basedOn w:val="Normal"/>
    <w:rsid w:val="005E39FF"/>
    <w:pPr>
      <w:spacing w:before="120" w:after="120"/>
      <w:jc w:val="right"/>
    </w:pPr>
    <w:rPr>
      <w:rFonts w:ascii="Arial" w:hAnsi="Arial"/>
      <w:sz w:val="20"/>
      <w:szCs w:val="24"/>
    </w:rPr>
  </w:style>
  <w:style w:type="paragraph" w:customStyle="1" w:styleId="HeaderLiteOdd">
    <w:name w:val="HeaderLiteOdd"/>
    <w:basedOn w:val="Normal"/>
    <w:rsid w:val="005E39FF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szCs w:val="24"/>
    </w:rPr>
  </w:style>
  <w:style w:type="paragraph" w:customStyle="1" w:styleId="FooterInfo">
    <w:name w:val="FooterInfo"/>
    <w:basedOn w:val="Normal"/>
    <w:rsid w:val="005E39FF"/>
    <w:rPr>
      <w:rFonts w:ascii="Arial" w:hAnsi="Arial"/>
      <w:sz w:val="12"/>
      <w:szCs w:val="24"/>
    </w:rPr>
  </w:style>
  <w:style w:type="numbering" w:styleId="111111">
    <w:name w:val="Outline List 2"/>
    <w:basedOn w:val="NoList"/>
    <w:rsid w:val="005E39FF"/>
    <w:pPr>
      <w:numPr>
        <w:numId w:val="4"/>
      </w:numPr>
    </w:pPr>
  </w:style>
  <w:style w:type="numbering" w:styleId="1ai">
    <w:name w:val="Outline List 1"/>
    <w:basedOn w:val="NoList"/>
    <w:rsid w:val="005E39FF"/>
    <w:pPr>
      <w:numPr>
        <w:numId w:val="5"/>
      </w:numPr>
    </w:pPr>
  </w:style>
  <w:style w:type="numbering" w:styleId="ArticleSection">
    <w:name w:val="Outline List 3"/>
    <w:basedOn w:val="NoList"/>
    <w:rsid w:val="005E39FF"/>
    <w:pPr>
      <w:numPr>
        <w:numId w:val="3"/>
      </w:numPr>
    </w:pPr>
  </w:style>
  <w:style w:type="paragraph" w:styleId="BlockText">
    <w:name w:val="Block Text"/>
    <w:basedOn w:val="Normal"/>
    <w:rsid w:val="005E39FF"/>
    <w:pPr>
      <w:spacing w:after="120"/>
      <w:ind w:left="1440" w:right="1440"/>
    </w:pPr>
    <w:rPr>
      <w:szCs w:val="24"/>
    </w:rPr>
  </w:style>
  <w:style w:type="paragraph" w:styleId="BodyText2">
    <w:name w:val="Body Text 2"/>
    <w:basedOn w:val="Normal"/>
    <w:link w:val="BodyText2Char"/>
    <w:rsid w:val="005E39FF"/>
    <w:pPr>
      <w:spacing w:after="120" w:line="480" w:lineRule="auto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rsid w:val="005E39FF"/>
    <w:rPr>
      <w:sz w:val="24"/>
      <w:szCs w:val="24"/>
    </w:rPr>
  </w:style>
  <w:style w:type="paragraph" w:styleId="BodyText3">
    <w:name w:val="Body Text 3"/>
    <w:basedOn w:val="Normal"/>
    <w:link w:val="BodyText3Char"/>
    <w:rsid w:val="005E39F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E39F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5E39FF"/>
    <w:pPr>
      <w:spacing w:after="120"/>
      <w:ind w:firstLine="210"/>
    </w:pPr>
    <w:rPr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5E39FF"/>
    <w:rPr>
      <w:color w:val="0000FF"/>
      <w:sz w:val="24"/>
    </w:rPr>
  </w:style>
  <w:style w:type="character" w:customStyle="1" w:styleId="BodyTextFirstIndentChar">
    <w:name w:val="Body Text First Indent Char"/>
    <w:basedOn w:val="BodyTextChar"/>
    <w:link w:val="BodyTextFirstIndent"/>
    <w:rsid w:val="005E39FF"/>
  </w:style>
  <w:style w:type="paragraph" w:styleId="BodyTextIndent">
    <w:name w:val="Body Text Indent"/>
    <w:basedOn w:val="Normal"/>
    <w:link w:val="BodyTextIndentChar"/>
    <w:rsid w:val="005E39FF"/>
    <w:pPr>
      <w:spacing w:after="120"/>
      <w:ind w:left="283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E39FF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5E39F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E39FF"/>
  </w:style>
  <w:style w:type="paragraph" w:styleId="BodyTextIndent2">
    <w:name w:val="Body Text Indent 2"/>
    <w:basedOn w:val="Normal"/>
    <w:link w:val="BodyTextIndent2Char"/>
    <w:rsid w:val="005E39FF"/>
    <w:pPr>
      <w:spacing w:after="120" w:line="480" w:lineRule="auto"/>
      <w:ind w:left="283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E39FF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5E39F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39FF"/>
    <w:rPr>
      <w:sz w:val="16"/>
      <w:szCs w:val="16"/>
    </w:rPr>
  </w:style>
  <w:style w:type="paragraph" w:styleId="Closing">
    <w:name w:val="Closing"/>
    <w:basedOn w:val="Normal"/>
    <w:link w:val="ClosingChar"/>
    <w:rsid w:val="005E39FF"/>
    <w:pPr>
      <w:ind w:left="4252"/>
    </w:pPr>
    <w:rPr>
      <w:szCs w:val="24"/>
    </w:rPr>
  </w:style>
  <w:style w:type="character" w:customStyle="1" w:styleId="ClosingChar">
    <w:name w:val="Closing Char"/>
    <w:basedOn w:val="DefaultParagraphFont"/>
    <w:link w:val="Closing"/>
    <w:rsid w:val="005E39FF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5E39FF"/>
    <w:rPr>
      <w:szCs w:val="24"/>
    </w:rPr>
  </w:style>
  <w:style w:type="character" w:customStyle="1" w:styleId="DateChar">
    <w:name w:val="Date Char"/>
    <w:basedOn w:val="DefaultParagraphFont"/>
    <w:link w:val="Date"/>
    <w:rsid w:val="005E39FF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5E39FF"/>
    <w:rPr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5E39FF"/>
    <w:rPr>
      <w:sz w:val="24"/>
      <w:szCs w:val="24"/>
    </w:rPr>
  </w:style>
  <w:style w:type="character" w:styleId="Emphasis">
    <w:name w:val="Emphasis"/>
    <w:basedOn w:val="DefaultParagraphFont"/>
    <w:qFormat/>
    <w:rsid w:val="005E39FF"/>
    <w:rPr>
      <w:i/>
      <w:iCs/>
    </w:rPr>
  </w:style>
  <w:style w:type="paragraph" w:styleId="EnvelopeAddress">
    <w:name w:val="envelope address"/>
    <w:basedOn w:val="Normal"/>
    <w:rsid w:val="005E39F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5E39FF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5E39FF"/>
    <w:rPr>
      <w:color w:val="800080"/>
      <w:u w:val="single"/>
    </w:rPr>
  </w:style>
  <w:style w:type="character" w:styleId="HTMLAcronym">
    <w:name w:val="HTML Acronym"/>
    <w:basedOn w:val="DefaultParagraphFont"/>
    <w:rsid w:val="005E39FF"/>
  </w:style>
  <w:style w:type="paragraph" w:styleId="HTMLAddress">
    <w:name w:val="HTML Address"/>
    <w:basedOn w:val="Normal"/>
    <w:link w:val="HTMLAddressChar"/>
    <w:rsid w:val="005E39FF"/>
    <w:rPr>
      <w:i/>
      <w:iCs/>
      <w:szCs w:val="24"/>
    </w:rPr>
  </w:style>
  <w:style w:type="character" w:customStyle="1" w:styleId="HTMLAddressChar">
    <w:name w:val="HTML Address Char"/>
    <w:basedOn w:val="DefaultParagraphFont"/>
    <w:link w:val="HTMLAddress"/>
    <w:rsid w:val="005E39FF"/>
    <w:rPr>
      <w:i/>
      <w:iCs/>
      <w:sz w:val="24"/>
      <w:szCs w:val="24"/>
    </w:rPr>
  </w:style>
  <w:style w:type="character" w:styleId="HTMLCite">
    <w:name w:val="HTML Cite"/>
    <w:basedOn w:val="DefaultParagraphFont"/>
    <w:rsid w:val="005E39FF"/>
    <w:rPr>
      <w:i/>
      <w:iCs/>
    </w:rPr>
  </w:style>
  <w:style w:type="character" w:styleId="HTMLCode">
    <w:name w:val="HTML Code"/>
    <w:basedOn w:val="DefaultParagraphFont"/>
    <w:rsid w:val="005E39F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E39FF"/>
    <w:rPr>
      <w:i/>
      <w:iCs/>
    </w:rPr>
  </w:style>
  <w:style w:type="character" w:styleId="HTMLKeyboard">
    <w:name w:val="HTML Keyboard"/>
    <w:basedOn w:val="DefaultParagraphFont"/>
    <w:rsid w:val="005E39F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E39F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E39FF"/>
    <w:rPr>
      <w:rFonts w:ascii="Courier New" w:hAnsi="Courier New" w:cs="Courier New"/>
    </w:rPr>
  </w:style>
  <w:style w:type="character" w:styleId="HTMLSample">
    <w:name w:val="HTML Sample"/>
    <w:basedOn w:val="DefaultParagraphFont"/>
    <w:rsid w:val="005E39F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E39F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E39FF"/>
    <w:rPr>
      <w:i/>
      <w:iCs/>
    </w:rPr>
  </w:style>
  <w:style w:type="character" w:styleId="LineNumber">
    <w:name w:val="line number"/>
    <w:basedOn w:val="DefaultParagraphFont"/>
    <w:rsid w:val="005E39FF"/>
  </w:style>
  <w:style w:type="paragraph" w:styleId="List">
    <w:name w:val="List"/>
    <w:basedOn w:val="Normal"/>
    <w:rsid w:val="005E39FF"/>
    <w:pPr>
      <w:ind w:left="283" w:hanging="283"/>
    </w:pPr>
    <w:rPr>
      <w:szCs w:val="24"/>
    </w:rPr>
  </w:style>
  <w:style w:type="paragraph" w:styleId="List2">
    <w:name w:val="List 2"/>
    <w:basedOn w:val="Normal"/>
    <w:rsid w:val="005E39FF"/>
    <w:pPr>
      <w:ind w:left="566" w:hanging="283"/>
    </w:pPr>
    <w:rPr>
      <w:szCs w:val="24"/>
    </w:rPr>
  </w:style>
  <w:style w:type="paragraph" w:styleId="List3">
    <w:name w:val="List 3"/>
    <w:basedOn w:val="Normal"/>
    <w:rsid w:val="005E39FF"/>
    <w:pPr>
      <w:ind w:left="849" w:hanging="283"/>
    </w:pPr>
    <w:rPr>
      <w:szCs w:val="24"/>
    </w:rPr>
  </w:style>
  <w:style w:type="paragraph" w:styleId="List4">
    <w:name w:val="List 4"/>
    <w:basedOn w:val="Normal"/>
    <w:rsid w:val="005E39FF"/>
    <w:pPr>
      <w:ind w:left="1132" w:hanging="283"/>
    </w:pPr>
    <w:rPr>
      <w:szCs w:val="24"/>
    </w:rPr>
  </w:style>
  <w:style w:type="paragraph" w:styleId="List5">
    <w:name w:val="List 5"/>
    <w:basedOn w:val="Normal"/>
    <w:rsid w:val="005E39FF"/>
    <w:pPr>
      <w:ind w:left="1415" w:hanging="283"/>
    </w:pPr>
    <w:rPr>
      <w:szCs w:val="24"/>
    </w:rPr>
  </w:style>
  <w:style w:type="paragraph" w:styleId="ListBullet">
    <w:name w:val="List Bullet"/>
    <w:basedOn w:val="Normal"/>
    <w:autoRedefine/>
    <w:rsid w:val="005E39FF"/>
    <w:pPr>
      <w:tabs>
        <w:tab w:val="num" w:pos="360"/>
      </w:tabs>
      <w:ind w:left="360" w:hanging="360"/>
    </w:pPr>
    <w:rPr>
      <w:szCs w:val="24"/>
    </w:rPr>
  </w:style>
  <w:style w:type="paragraph" w:styleId="ListBullet2">
    <w:name w:val="List Bullet 2"/>
    <w:basedOn w:val="Normal"/>
    <w:autoRedefine/>
    <w:rsid w:val="005E39FF"/>
    <w:pPr>
      <w:tabs>
        <w:tab w:val="num" w:pos="643"/>
      </w:tabs>
      <w:ind w:left="643" w:hanging="360"/>
    </w:pPr>
    <w:rPr>
      <w:szCs w:val="24"/>
    </w:rPr>
  </w:style>
  <w:style w:type="paragraph" w:styleId="ListBullet3">
    <w:name w:val="List Bullet 3"/>
    <w:basedOn w:val="Normal"/>
    <w:autoRedefine/>
    <w:rsid w:val="005E39FF"/>
    <w:pPr>
      <w:tabs>
        <w:tab w:val="num" w:pos="926"/>
      </w:tabs>
      <w:ind w:left="926" w:hanging="360"/>
    </w:pPr>
    <w:rPr>
      <w:szCs w:val="24"/>
    </w:rPr>
  </w:style>
  <w:style w:type="paragraph" w:styleId="ListBullet4">
    <w:name w:val="List Bullet 4"/>
    <w:basedOn w:val="Normal"/>
    <w:autoRedefine/>
    <w:rsid w:val="005E39FF"/>
    <w:pPr>
      <w:tabs>
        <w:tab w:val="num" w:pos="1209"/>
      </w:tabs>
      <w:ind w:left="1209" w:hanging="360"/>
    </w:pPr>
    <w:rPr>
      <w:szCs w:val="24"/>
    </w:rPr>
  </w:style>
  <w:style w:type="paragraph" w:styleId="ListBullet5">
    <w:name w:val="List Bullet 5"/>
    <w:basedOn w:val="Normal"/>
    <w:autoRedefine/>
    <w:rsid w:val="005E39FF"/>
    <w:pPr>
      <w:tabs>
        <w:tab w:val="num" w:pos="1492"/>
      </w:tabs>
      <w:ind w:left="1492" w:hanging="360"/>
    </w:pPr>
    <w:rPr>
      <w:szCs w:val="24"/>
    </w:rPr>
  </w:style>
  <w:style w:type="paragraph" w:styleId="ListContinue">
    <w:name w:val="List Continue"/>
    <w:basedOn w:val="Normal"/>
    <w:rsid w:val="005E39FF"/>
    <w:pPr>
      <w:spacing w:after="120"/>
      <w:ind w:left="283"/>
    </w:pPr>
    <w:rPr>
      <w:szCs w:val="24"/>
    </w:rPr>
  </w:style>
  <w:style w:type="paragraph" w:styleId="ListContinue2">
    <w:name w:val="List Continue 2"/>
    <w:basedOn w:val="Normal"/>
    <w:rsid w:val="005E39FF"/>
    <w:pPr>
      <w:spacing w:after="120"/>
      <w:ind w:left="566"/>
    </w:pPr>
    <w:rPr>
      <w:szCs w:val="24"/>
    </w:rPr>
  </w:style>
  <w:style w:type="paragraph" w:styleId="ListContinue3">
    <w:name w:val="List Continue 3"/>
    <w:basedOn w:val="Normal"/>
    <w:rsid w:val="005E39FF"/>
    <w:pPr>
      <w:spacing w:after="120"/>
      <w:ind w:left="849"/>
    </w:pPr>
    <w:rPr>
      <w:szCs w:val="24"/>
    </w:rPr>
  </w:style>
  <w:style w:type="paragraph" w:styleId="ListContinue4">
    <w:name w:val="List Continue 4"/>
    <w:basedOn w:val="Normal"/>
    <w:rsid w:val="005E39FF"/>
    <w:pPr>
      <w:spacing w:after="120"/>
      <w:ind w:left="1132"/>
    </w:pPr>
    <w:rPr>
      <w:szCs w:val="24"/>
    </w:rPr>
  </w:style>
  <w:style w:type="paragraph" w:styleId="ListContinue5">
    <w:name w:val="List Continue 5"/>
    <w:basedOn w:val="Normal"/>
    <w:rsid w:val="005E39FF"/>
    <w:pPr>
      <w:spacing w:after="120"/>
      <w:ind w:left="1415"/>
    </w:pPr>
    <w:rPr>
      <w:szCs w:val="24"/>
    </w:rPr>
  </w:style>
  <w:style w:type="paragraph" w:styleId="ListNumber">
    <w:name w:val="List Number"/>
    <w:basedOn w:val="Normal"/>
    <w:rsid w:val="005E39FF"/>
    <w:pPr>
      <w:tabs>
        <w:tab w:val="num" w:pos="360"/>
      </w:tabs>
      <w:ind w:left="360" w:hanging="360"/>
    </w:pPr>
    <w:rPr>
      <w:szCs w:val="24"/>
    </w:rPr>
  </w:style>
  <w:style w:type="paragraph" w:styleId="ListNumber2">
    <w:name w:val="List Number 2"/>
    <w:basedOn w:val="Normal"/>
    <w:rsid w:val="005E39FF"/>
    <w:pPr>
      <w:tabs>
        <w:tab w:val="num" w:pos="643"/>
      </w:tabs>
      <w:ind w:left="643" w:hanging="360"/>
    </w:pPr>
    <w:rPr>
      <w:szCs w:val="24"/>
    </w:rPr>
  </w:style>
  <w:style w:type="paragraph" w:styleId="ListNumber3">
    <w:name w:val="List Number 3"/>
    <w:basedOn w:val="Normal"/>
    <w:rsid w:val="005E39FF"/>
    <w:pPr>
      <w:tabs>
        <w:tab w:val="num" w:pos="926"/>
      </w:tabs>
      <w:ind w:left="926" w:hanging="360"/>
    </w:pPr>
    <w:rPr>
      <w:szCs w:val="24"/>
    </w:rPr>
  </w:style>
  <w:style w:type="paragraph" w:styleId="ListNumber4">
    <w:name w:val="List Number 4"/>
    <w:basedOn w:val="Normal"/>
    <w:rsid w:val="005E39FF"/>
    <w:pPr>
      <w:tabs>
        <w:tab w:val="num" w:pos="1209"/>
      </w:tabs>
      <w:ind w:left="1209" w:hanging="360"/>
    </w:pPr>
    <w:rPr>
      <w:szCs w:val="24"/>
    </w:rPr>
  </w:style>
  <w:style w:type="paragraph" w:styleId="ListNumber5">
    <w:name w:val="List Number 5"/>
    <w:basedOn w:val="Normal"/>
    <w:rsid w:val="005E39FF"/>
    <w:pPr>
      <w:tabs>
        <w:tab w:val="num" w:pos="1492"/>
      </w:tabs>
      <w:ind w:left="1492" w:hanging="360"/>
    </w:pPr>
    <w:rPr>
      <w:szCs w:val="24"/>
    </w:rPr>
  </w:style>
  <w:style w:type="paragraph" w:styleId="MessageHeader">
    <w:name w:val="Message Header"/>
    <w:basedOn w:val="Normal"/>
    <w:link w:val="MessageHeaderChar"/>
    <w:rsid w:val="005E39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5E39FF"/>
    <w:rPr>
      <w:rFonts w:ascii="Arial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5E39FF"/>
    <w:rPr>
      <w:szCs w:val="24"/>
    </w:rPr>
  </w:style>
  <w:style w:type="paragraph" w:styleId="NormalIndent">
    <w:name w:val="Normal Indent"/>
    <w:basedOn w:val="Normal"/>
    <w:rsid w:val="005E39FF"/>
    <w:pPr>
      <w:ind w:left="720"/>
    </w:pPr>
    <w:rPr>
      <w:szCs w:val="24"/>
    </w:rPr>
  </w:style>
  <w:style w:type="paragraph" w:styleId="NoteHeading">
    <w:name w:val="Note Heading"/>
    <w:aliases w:val="HN"/>
    <w:basedOn w:val="Normal"/>
    <w:next w:val="Normal"/>
    <w:link w:val="NoteHeadingChar"/>
    <w:rsid w:val="005E39FF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  <w:szCs w:val="24"/>
    </w:rPr>
  </w:style>
  <w:style w:type="character" w:customStyle="1" w:styleId="NoteHeadingChar">
    <w:name w:val="Note Heading Char"/>
    <w:aliases w:val="HN Char"/>
    <w:basedOn w:val="DefaultParagraphFont"/>
    <w:link w:val="NoteHeading"/>
    <w:rsid w:val="005E39FF"/>
    <w:rPr>
      <w:rFonts w:ascii="Arial" w:hAnsi="Arial"/>
      <w:b/>
      <w:sz w:val="32"/>
      <w:szCs w:val="24"/>
    </w:rPr>
  </w:style>
  <w:style w:type="paragraph" w:styleId="PlainText">
    <w:name w:val="Plain Text"/>
    <w:basedOn w:val="Normal"/>
    <w:link w:val="PlainTextChar"/>
    <w:rsid w:val="005E39F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E39FF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5E39FF"/>
    <w:rPr>
      <w:szCs w:val="24"/>
    </w:rPr>
  </w:style>
  <w:style w:type="character" w:customStyle="1" w:styleId="SalutationChar">
    <w:name w:val="Salutation Char"/>
    <w:basedOn w:val="DefaultParagraphFont"/>
    <w:link w:val="Salutation"/>
    <w:rsid w:val="005E39FF"/>
    <w:rPr>
      <w:sz w:val="24"/>
      <w:szCs w:val="24"/>
    </w:rPr>
  </w:style>
  <w:style w:type="paragraph" w:styleId="Signature">
    <w:name w:val="Signature"/>
    <w:basedOn w:val="Normal"/>
    <w:link w:val="SignatureChar"/>
    <w:rsid w:val="005E39FF"/>
    <w:pPr>
      <w:ind w:left="4252"/>
    </w:pPr>
    <w:rPr>
      <w:szCs w:val="24"/>
    </w:rPr>
  </w:style>
  <w:style w:type="character" w:customStyle="1" w:styleId="SignatureChar">
    <w:name w:val="Signature Char"/>
    <w:basedOn w:val="DefaultParagraphFont"/>
    <w:link w:val="Signature"/>
    <w:rsid w:val="005E39FF"/>
    <w:rPr>
      <w:sz w:val="24"/>
      <w:szCs w:val="24"/>
    </w:rPr>
  </w:style>
  <w:style w:type="character" w:styleId="Strong">
    <w:name w:val="Strong"/>
    <w:basedOn w:val="DefaultParagraphFont"/>
    <w:qFormat/>
    <w:rsid w:val="005E39FF"/>
    <w:rPr>
      <w:b/>
      <w:bCs/>
    </w:rPr>
  </w:style>
  <w:style w:type="paragraph" w:styleId="Subtitle">
    <w:name w:val="Subtitle"/>
    <w:basedOn w:val="Normal"/>
    <w:link w:val="SubtitleChar"/>
    <w:qFormat/>
    <w:rsid w:val="005E39FF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rsid w:val="005E39FF"/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rsid w:val="005E39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E39F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E39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E39F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E39F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E39F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E39FF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E39F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E39F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E39F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E39F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E39FF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E39FF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E39FF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E39FF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E39F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E39F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E3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5E39F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E39F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E39FF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E39FF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E39F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E39F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E39FF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E39FF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E39FF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E39FF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E39F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E39F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E39F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E39F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E39FF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E39F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5E39F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E39F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E39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E39F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E39F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E39F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E3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5E39F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E39F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E39F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5E39FF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39FF"/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5E39FF"/>
    <w:pPr>
      <w:keepNext/>
      <w:spacing w:before="480" w:line="260" w:lineRule="exact"/>
      <w:ind w:left="964" w:hanging="964"/>
    </w:pPr>
    <w:rPr>
      <w:rFonts w:ascii="Arial" w:hAnsi="Arial"/>
      <w:b/>
      <w:szCs w:val="24"/>
    </w:rPr>
  </w:style>
  <w:style w:type="paragraph" w:customStyle="1" w:styleId="A1S">
    <w:name w:val="A1S"/>
    <w:aliases w:val="1.Schedule Amendment"/>
    <w:basedOn w:val="Normal"/>
    <w:next w:val="A2S"/>
    <w:rsid w:val="005E39FF"/>
    <w:pPr>
      <w:keepNext/>
      <w:spacing w:before="480" w:line="260" w:lineRule="exact"/>
      <w:ind w:left="964" w:hanging="964"/>
    </w:pPr>
    <w:rPr>
      <w:rFonts w:ascii="Arial" w:hAnsi="Arial"/>
      <w:b/>
      <w:szCs w:val="24"/>
    </w:rPr>
  </w:style>
  <w:style w:type="paragraph" w:customStyle="1" w:styleId="A2">
    <w:name w:val="A2"/>
    <w:aliases w:val="1.1 amendment,Instruction amendment"/>
    <w:basedOn w:val="Normal"/>
    <w:next w:val="Normal"/>
    <w:rsid w:val="005E39FF"/>
    <w:pPr>
      <w:tabs>
        <w:tab w:val="right" w:pos="794"/>
      </w:tabs>
      <w:spacing w:before="120" w:line="260" w:lineRule="exact"/>
      <w:ind w:left="964" w:hanging="964"/>
      <w:jc w:val="both"/>
    </w:pPr>
    <w:rPr>
      <w:szCs w:val="24"/>
    </w:rPr>
  </w:style>
  <w:style w:type="paragraph" w:customStyle="1" w:styleId="A2S">
    <w:name w:val="A2S"/>
    <w:aliases w:val="Schedule Inst Amendment"/>
    <w:basedOn w:val="Normal"/>
    <w:next w:val="A3S"/>
    <w:rsid w:val="005E39FF"/>
    <w:pPr>
      <w:keepNext/>
      <w:spacing w:before="120" w:line="260" w:lineRule="exact"/>
      <w:ind w:left="964"/>
    </w:pPr>
    <w:rPr>
      <w:i/>
      <w:szCs w:val="24"/>
    </w:rPr>
  </w:style>
  <w:style w:type="paragraph" w:customStyle="1" w:styleId="A3">
    <w:name w:val="A3"/>
    <w:aliases w:val="1.2 amendment"/>
    <w:basedOn w:val="Normal"/>
    <w:rsid w:val="005E39FF"/>
    <w:pPr>
      <w:tabs>
        <w:tab w:val="right" w:pos="794"/>
      </w:tabs>
      <w:spacing w:before="180" w:line="260" w:lineRule="exact"/>
      <w:ind w:left="964" w:hanging="964"/>
      <w:jc w:val="both"/>
    </w:pPr>
    <w:rPr>
      <w:szCs w:val="24"/>
    </w:rPr>
  </w:style>
  <w:style w:type="paragraph" w:customStyle="1" w:styleId="A3S">
    <w:name w:val="A3S"/>
    <w:aliases w:val="Schedule Amendment"/>
    <w:basedOn w:val="Normal"/>
    <w:next w:val="A1S"/>
    <w:rsid w:val="005E39FF"/>
    <w:pPr>
      <w:spacing w:before="60" w:line="260" w:lineRule="exact"/>
      <w:ind w:left="1247"/>
      <w:jc w:val="both"/>
    </w:pPr>
    <w:rPr>
      <w:szCs w:val="24"/>
    </w:rPr>
  </w:style>
  <w:style w:type="paragraph" w:customStyle="1" w:styleId="A4">
    <w:name w:val="A4"/>
    <w:aliases w:val="(a) Amendment"/>
    <w:basedOn w:val="Normal"/>
    <w:rsid w:val="005E39FF"/>
    <w:pPr>
      <w:tabs>
        <w:tab w:val="right" w:pos="1247"/>
      </w:tabs>
      <w:spacing w:before="60" w:line="260" w:lineRule="exact"/>
      <w:ind w:left="1531" w:hanging="1531"/>
      <w:jc w:val="both"/>
    </w:pPr>
    <w:rPr>
      <w:szCs w:val="24"/>
    </w:rPr>
  </w:style>
  <w:style w:type="paragraph" w:customStyle="1" w:styleId="A5">
    <w:name w:val="A5"/>
    <w:aliases w:val="(i) Amendment"/>
    <w:basedOn w:val="Normal"/>
    <w:rsid w:val="005E39FF"/>
    <w:pPr>
      <w:tabs>
        <w:tab w:val="right" w:pos="1758"/>
      </w:tabs>
      <w:spacing w:before="60" w:line="260" w:lineRule="exact"/>
      <w:ind w:left="2041" w:hanging="2041"/>
      <w:jc w:val="both"/>
    </w:pPr>
    <w:rPr>
      <w:szCs w:val="24"/>
    </w:rPr>
  </w:style>
  <w:style w:type="paragraph" w:customStyle="1" w:styleId="AN">
    <w:name w:val="AN"/>
    <w:aliases w:val="Note Amendment"/>
    <w:basedOn w:val="Normal"/>
    <w:next w:val="A1"/>
    <w:rsid w:val="005E39FF"/>
    <w:pPr>
      <w:spacing w:before="120" w:line="220" w:lineRule="exact"/>
      <w:ind w:left="964"/>
      <w:jc w:val="both"/>
    </w:pPr>
    <w:rPr>
      <w:sz w:val="20"/>
      <w:szCs w:val="24"/>
    </w:rPr>
  </w:style>
  <w:style w:type="paragraph" w:customStyle="1" w:styleId="ASref">
    <w:name w:val="AS ref"/>
    <w:basedOn w:val="Normal"/>
    <w:next w:val="A1S"/>
    <w:rsid w:val="005E39FF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5E39FF"/>
    <w:pPr>
      <w:keepNext/>
      <w:spacing w:before="480"/>
      <w:ind w:left="2410" w:hanging="2410"/>
    </w:pPr>
    <w:rPr>
      <w:rFonts w:ascii="Arial" w:hAnsi="Arial"/>
      <w:b/>
      <w:sz w:val="32"/>
      <w:szCs w:val="24"/>
    </w:rPr>
  </w:style>
  <w:style w:type="paragraph" w:customStyle="1" w:styleId="ASP">
    <w:name w:val="ASP"/>
    <w:aliases w:val="Schedule Part Amendment"/>
    <w:basedOn w:val="Normal"/>
    <w:next w:val="A1S"/>
    <w:rsid w:val="005E39FF"/>
    <w:pPr>
      <w:keepNext/>
      <w:spacing w:before="360"/>
      <w:ind w:left="2410" w:hanging="2410"/>
    </w:pPr>
    <w:rPr>
      <w:rFonts w:ascii="Arial" w:hAnsi="Arial"/>
      <w:b/>
      <w:sz w:val="28"/>
      <w:szCs w:val="24"/>
    </w:rPr>
  </w:style>
  <w:style w:type="paragraph" w:styleId="Caption">
    <w:name w:val="caption"/>
    <w:basedOn w:val="Normal"/>
    <w:next w:val="Normal"/>
    <w:qFormat/>
    <w:rsid w:val="005E39FF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DefaultParagraphFont"/>
    <w:rsid w:val="005E39FF"/>
  </w:style>
  <w:style w:type="character" w:customStyle="1" w:styleId="CharAmSchText">
    <w:name w:val="CharAmSchText"/>
    <w:basedOn w:val="DefaultParagraphFont"/>
    <w:rsid w:val="005E39FF"/>
  </w:style>
  <w:style w:type="character" w:customStyle="1" w:styleId="CharChapNo">
    <w:name w:val="CharChapNo"/>
    <w:basedOn w:val="DefaultParagraphFont"/>
    <w:rsid w:val="005E39FF"/>
  </w:style>
  <w:style w:type="character" w:customStyle="1" w:styleId="CharChapText">
    <w:name w:val="CharChapText"/>
    <w:basedOn w:val="DefaultParagraphFont"/>
    <w:rsid w:val="005E39FF"/>
  </w:style>
  <w:style w:type="character" w:customStyle="1" w:styleId="CharDivNo">
    <w:name w:val="CharDivNo"/>
    <w:basedOn w:val="DefaultParagraphFont"/>
    <w:rsid w:val="005E39FF"/>
  </w:style>
  <w:style w:type="character" w:customStyle="1" w:styleId="CharDivText">
    <w:name w:val="CharDivText"/>
    <w:basedOn w:val="DefaultParagraphFont"/>
    <w:rsid w:val="005E39FF"/>
  </w:style>
  <w:style w:type="character" w:customStyle="1" w:styleId="CharPartNo">
    <w:name w:val="CharPartNo"/>
    <w:basedOn w:val="DefaultParagraphFont"/>
    <w:rsid w:val="005E39FF"/>
  </w:style>
  <w:style w:type="character" w:customStyle="1" w:styleId="CharPartText">
    <w:name w:val="CharPartText"/>
    <w:basedOn w:val="DefaultParagraphFont"/>
    <w:rsid w:val="005E39FF"/>
  </w:style>
  <w:style w:type="character" w:customStyle="1" w:styleId="CharSchPTNo">
    <w:name w:val="CharSchPTNo"/>
    <w:basedOn w:val="DefaultParagraphFont"/>
    <w:rsid w:val="005E39FF"/>
  </w:style>
  <w:style w:type="character" w:customStyle="1" w:styleId="CharSchPTText">
    <w:name w:val="CharSchPTText"/>
    <w:basedOn w:val="DefaultParagraphFont"/>
    <w:rsid w:val="005E39FF"/>
  </w:style>
  <w:style w:type="character" w:customStyle="1" w:styleId="CharSectno">
    <w:name w:val="CharSectno"/>
    <w:basedOn w:val="DefaultParagraphFont"/>
    <w:rsid w:val="005E39FF"/>
  </w:style>
  <w:style w:type="paragraph" w:customStyle="1" w:styleId="ContentsHead">
    <w:name w:val="ContentsHead"/>
    <w:basedOn w:val="Normal"/>
    <w:next w:val="Normal"/>
    <w:rsid w:val="005E39FF"/>
    <w:pPr>
      <w:keepNext/>
      <w:spacing w:before="240" w:after="240"/>
    </w:pPr>
    <w:rPr>
      <w:rFonts w:ascii="Arial" w:hAnsi="Arial"/>
      <w:b/>
      <w:sz w:val="28"/>
      <w:szCs w:val="24"/>
    </w:rPr>
  </w:style>
  <w:style w:type="paragraph" w:customStyle="1" w:styleId="ContentsSectionBreak">
    <w:name w:val="ContentsSectionBreak"/>
    <w:basedOn w:val="Normal"/>
    <w:next w:val="Normal"/>
    <w:rsid w:val="005E39FF"/>
    <w:rPr>
      <w:szCs w:val="24"/>
    </w:rPr>
  </w:style>
  <w:style w:type="paragraph" w:customStyle="1" w:styleId="DD">
    <w:name w:val="DD"/>
    <w:aliases w:val="Dictionary Definition"/>
    <w:basedOn w:val="Normal"/>
    <w:rsid w:val="005E39FF"/>
    <w:pPr>
      <w:spacing w:before="80" w:line="260" w:lineRule="exact"/>
      <w:jc w:val="both"/>
    </w:pPr>
    <w:rPr>
      <w:szCs w:val="24"/>
    </w:rPr>
  </w:style>
  <w:style w:type="paragraph" w:customStyle="1" w:styleId="definition">
    <w:name w:val="definition"/>
    <w:basedOn w:val="Normal"/>
    <w:rsid w:val="005E39FF"/>
    <w:pPr>
      <w:spacing w:before="80" w:line="260" w:lineRule="exact"/>
      <w:ind w:left="964"/>
      <w:jc w:val="both"/>
    </w:pPr>
    <w:rPr>
      <w:szCs w:val="24"/>
    </w:rPr>
  </w:style>
  <w:style w:type="paragraph" w:customStyle="1" w:styleId="DictionaryHeading">
    <w:name w:val="Dictionary Heading"/>
    <w:basedOn w:val="Normal"/>
    <w:next w:val="DD"/>
    <w:rsid w:val="005E39FF"/>
    <w:pPr>
      <w:keepNext/>
      <w:spacing w:before="480"/>
      <w:ind w:left="2552" w:hanging="2552"/>
    </w:pPr>
    <w:rPr>
      <w:rFonts w:ascii="Arial" w:hAnsi="Arial"/>
      <w:b/>
      <w:sz w:val="32"/>
      <w:szCs w:val="24"/>
    </w:rPr>
  </w:style>
  <w:style w:type="paragraph" w:customStyle="1" w:styleId="DictionarySectionBreak">
    <w:name w:val="DictionarySectionBreak"/>
    <w:basedOn w:val="Normal"/>
    <w:next w:val="Normal"/>
    <w:rsid w:val="005E39FF"/>
    <w:rPr>
      <w:szCs w:val="24"/>
    </w:rPr>
  </w:style>
  <w:style w:type="paragraph" w:customStyle="1" w:styleId="DNote">
    <w:name w:val="DNote"/>
    <w:aliases w:val="DictionaryNote"/>
    <w:basedOn w:val="Normal"/>
    <w:rsid w:val="005E39FF"/>
    <w:pPr>
      <w:spacing w:before="120" w:line="220" w:lineRule="exact"/>
      <w:ind w:left="425"/>
      <w:jc w:val="both"/>
    </w:pPr>
    <w:rPr>
      <w:sz w:val="20"/>
      <w:szCs w:val="24"/>
    </w:rPr>
  </w:style>
  <w:style w:type="paragraph" w:styleId="DocumentMap">
    <w:name w:val="Document Map"/>
    <w:basedOn w:val="Normal"/>
    <w:link w:val="DocumentMapChar"/>
    <w:rsid w:val="005E39FF"/>
    <w:pPr>
      <w:shd w:val="clear" w:color="auto" w:fill="000080"/>
    </w:pPr>
    <w:rPr>
      <w:rFonts w:ascii="Tahoma" w:hAnsi="Tahoma" w:cs="Tahoma"/>
      <w:szCs w:val="24"/>
    </w:rPr>
  </w:style>
  <w:style w:type="character" w:customStyle="1" w:styleId="DocumentMapChar">
    <w:name w:val="Document Map Char"/>
    <w:basedOn w:val="DefaultParagraphFont"/>
    <w:link w:val="DocumentMap"/>
    <w:rsid w:val="005E39FF"/>
    <w:rPr>
      <w:rFonts w:ascii="Tahoma" w:hAnsi="Tahoma" w:cs="Tahoma"/>
      <w:sz w:val="24"/>
      <w:szCs w:val="24"/>
      <w:shd w:val="clear" w:color="auto" w:fill="000080"/>
    </w:rPr>
  </w:style>
  <w:style w:type="paragraph" w:customStyle="1" w:styleId="DP1a">
    <w:name w:val="DP1(a)"/>
    <w:aliases w:val="Dictionary (a)"/>
    <w:basedOn w:val="Normal"/>
    <w:rsid w:val="005E39FF"/>
    <w:pPr>
      <w:tabs>
        <w:tab w:val="right" w:pos="709"/>
      </w:tabs>
      <w:spacing w:before="60" w:line="260" w:lineRule="exact"/>
      <w:ind w:left="936" w:hanging="936"/>
      <w:jc w:val="both"/>
    </w:pPr>
    <w:rPr>
      <w:szCs w:val="24"/>
    </w:rPr>
  </w:style>
  <w:style w:type="paragraph" w:customStyle="1" w:styleId="DP2i">
    <w:name w:val="DP2(i)"/>
    <w:aliases w:val="Dictionary(i)"/>
    <w:basedOn w:val="Normal"/>
    <w:rsid w:val="005E39FF"/>
    <w:pPr>
      <w:tabs>
        <w:tab w:val="right" w:pos="1276"/>
      </w:tabs>
      <w:spacing w:before="60" w:line="260" w:lineRule="exact"/>
      <w:ind w:left="1503" w:hanging="1503"/>
      <w:jc w:val="both"/>
    </w:pPr>
    <w:rPr>
      <w:szCs w:val="24"/>
    </w:rPr>
  </w:style>
  <w:style w:type="character" w:styleId="EndnoteReference">
    <w:name w:val="endnote reference"/>
    <w:basedOn w:val="DefaultParagraphFont"/>
    <w:rsid w:val="005E39FF"/>
    <w:rPr>
      <w:vertAlign w:val="superscript"/>
    </w:rPr>
  </w:style>
  <w:style w:type="paragraph" w:styleId="EndnoteText">
    <w:name w:val="endnote text"/>
    <w:basedOn w:val="Normal"/>
    <w:link w:val="EndnoteTextChar"/>
    <w:rsid w:val="005E39F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E39FF"/>
  </w:style>
  <w:style w:type="paragraph" w:customStyle="1" w:styleId="ExampleBody">
    <w:name w:val="Example Body"/>
    <w:basedOn w:val="Normal"/>
    <w:rsid w:val="005E39FF"/>
    <w:pPr>
      <w:spacing w:before="60" w:line="220" w:lineRule="exact"/>
      <w:ind w:left="964"/>
      <w:jc w:val="both"/>
    </w:pPr>
    <w:rPr>
      <w:sz w:val="20"/>
      <w:szCs w:val="24"/>
    </w:rPr>
  </w:style>
  <w:style w:type="paragraph" w:customStyle="1" w:styleId="ExampleList">
    <w:name w:val="Example List"/>
    <w:basedOn w:val="Normal"/>
    <w:rsid w:val="005E39FF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szCs w:val="24"/>
    </w:rPr>
  </w:style>
  <w:style w:type="character" w:styleId="FootnoteReference">
    <w:name w:val="footnote reference"/>
    <w:basedOn w:val="DefaultParagraphFont"/>
    <w:rsid w:val="005E39FF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rsid w:val="005E39F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E39FF"/>
  </w:style>
  <w:style w:type="paragraph" w:customStyle="1" w:styleId="Formula">
    <w:name w:val="Formula"/>
    <w:basedOn w:val="Normal"/>
    <w:next w:val="Normal"/>
    <w:rsid w:val="005E39FF"/>
    <w:pPr>
      <w:spacing w:before="180" w:after="180"/>
      <w:jc w:val="center"/>
    </w:pPr>
    <w:rPr>
      <w:szCs w:val="24"/>
    </w:rPr>
  </w:style>
  <w:style w:type="paragraph" w:customStyle="1" w:styleId="HC">
    <w:name w:val="HC"/>
    <w:aliases w:val="Chapter Heading"/>
    <w:basedOn w:val="Normal"/>
    <w:next w:val="Normal"/>
    <w:rsid w:val="005E39FF"/>
    <w:pPr>
      <w:keepNext/>
      <w:pageBreakBefore/>
      <w:spacing w:before="480"/>
      <w:ind w:left="2410" w:hanging="2410"/>
    </w:pPr>
    <w:rPr>
      <w:rFonts w:ascii="Arial" w:hAnsi="Arial"/>
      <w:b/>
      <w:sz w:val="40"/>
      <w:szCs w:val="24"/>
    </w:rPr>
  </w:style>
  <w:style w:type="paragraph" w:customStyle="1" w:styleId="HD">
    <w:name w:val="HD"/>
    <w:aliases w:val="Division Heading"/>
    <w:basedOn w:val="Normal"/>
    <w:next w:val="HR"/>
    <w:rsid w:val="005E39FF"/>
    <w:pPr>
      <w:keepNext/>
      <w:spacing w:before="360"/>
      <w:ind w:left="2410" w:hanging="2410"/>
    </w:pPr>
    <w:rPr>
      <w:rFonts w:ascii="Arial" w:hAnsi="Arial"/>
      <w:b/>
      <w:sz w:val="28"/>
      <w:szCs w:val="24"/>
    </w:rPr>
  </w:style>
  <w:style w:type="paragraph" w:customStyle="1" w:styleId="HE">
    <w:name w:val="HE"/>
    <w:aliases w:val="Example heading"/>
    <w:basedOn w:val="Normal"/>
    <w:next w:val="ExampleBody"/>
    <w:rsid w:val="005E39FF"/>
    <w:pPr>
      <w:keepNext/>
      <w:spacing w:before="120" w:line="220" w:lineRule="exact"/>
      <w:ind w:left="964"/>
    </w:pPr>
    <w:rPr>
      <w:i/>
      <w:sz w:val="20"/>
      <w:szCs w:val="24"/>
    </w:rPr>
  </w:style>
  <w:style w:type="paragraph" w:customStyle="1" w:styleId="HP">
    <w:name w:val="HP"/>
    <w:aliases w:val="Part Heading"/>
    <w:basedOn w:val="Normal"/>
    <w:next w:val="HD"/>
    <w:rsid w:val="005E39FF"/>
    <w:pPr>
      <w:keepNext/>
      <w:spacing w:before="360"/>
      <w:ind w:left="2410" w:hanging="2410"/>
    </w:pPr>
    <w:rPr>
      <w:rFonts w:ascii="Arial" w:hAnsi="Arial"/>
      <w:b/>
      <w:sz w:val="32"/>
      <w:szCs w:val="24"/>
    </w:rPr>
  </w:style>
  <w:style w:type="paragraph" w:customStyle="1" w:styleId="HR">
    <w:name w:val="HR"/>
    <w:aliases w:val="Regulation Heading"/>
    <w:basedOn w:val="Normal"/>
    <w:next w:val="R1"/>
    <w:rsid w:val="005E39FF"/>
    <w:pPr>
      <w:keepNext/>
      <w:spacing w:before="360"/>
      <w:ind w:left="964" w:hanging="964"/>
    </w:pPr>
    <w:rPr>
      <w:rFonts w:ascii="Arial" w:hAnsi="Arial"/>
      <w:b/>
      <w:szCs w:val="24"/>
    </w:rPr>
  </w:style>
  <w:style w:type="paragraph" w:customStyle="1" w:styleId="HS">
    <w:name w:val="HS"/>
    <w:aliases w:val="Subdiv Heading"/>
    <w:basedOn w:val="Normal"/>
    <w:next w:val="HR"/>
    <w:rsid w:val="005E39FF"/>
    <w:pPr>
      <w:keepNext/>
      <w:spacing w:before="360"/>
      <w:ind w:left="2410" w:hanging="2410"/>
    </w:pPr>
    <w:rPr>
      <w:rFonts w:ascii="Arial" w:hAnsi="Arial"/>
      <w:b/>
      <w:szCs w:val="24"/>
    </w:rPr>
  </w:style>
  <w:style w:type="paragraph" w:customStyle="1" w:styleId="HSR">
    <w:name w:val="HSR"/>
    <w:aliases w:val="Subregulation Heading"/>
    <w:basedOn w:val="Normal"/>
    <w:next w:val="Normal"/>
    <w:rsid w:val="005E39FF"/>
    <w:pPr>
      <w:keepNext/>
      <w:spacing w:before="300"/>
      <w:ind w:left="964"/>
    </w:pPr>
    <w:rPr>
      <w:rFonts w:ascii="Arial" w:hAnsi="Arial"/>
      <w:i/>
      <w:szCs w:val="24"/>
    </w:rPr>
  </w:style>
  <w:style w:type="paragraph" w:styleId="Index1">
    <w:name w:val="index 1"/>
    <w:basedOn w:val="Normal"/>
    <w:next w:val="Normal"/>
    <w:autoRedefine/>
    <w:rsid w:val="005E39FF"/>
    <w:pPr>
      <w:ind w:left="240" w:hanging="240"/>
    </w:pPr>
    <w:rPr>
      <w:szCs w:val="24"/>
    </w:rPr>
  </w:style>
  <w:style w:type="paragraph" w:styleId="Index2">
    <w:name w:val="index 2"/>
    <w:basedOn w:val="Normal"/>
    <w:next w:val="Normal"/>
    <w:autoRedefine/>
    <w:rsid w:val="005E39FF"/>
    <w:pPr>
      <w:ind w:left="480" w:hanging="240"/>
    </w:pPr>
    <w:rPr>
      <w:szCs w:val="24"/>
    </w:rPr>
  </w:style>
  <w:style w:type="paragraph" w:styleId="Index3">
    <w:name w:val="index 3"/>
    <w:basedOn w:val="Normal"/>
    <w:next w:val="Normal"/>
    <w:autoRedefine/>
    <w:rsid w:val="005E39FF"/>
    <w:pPr>
      <w:ind w:left="720" w:hanging="240"/>
    </w:pPr>
    <w:rPr>
      <w:szCs w:val="24"/>
    </w:rPr>
  </w:style>
  <w:style w:type="paragraph" w:styleId="Index4">
    <w:name w:val="index 4"/>
    <w:basedOn w:val="Normal"/>
    <w:next w:val="Normal"/>
    <w:autoRedefine/>
    <w:rsid w:val="005E39FF"/>
    <w:pPr>
      <w:ind w:left="960" w:hanging="240"/>
    </w:pPr>
    <w:rPr>
      <w:szCs w:val="24"/>
    </w:rPr>
  </w:style>
  <w:style w:type="paragraph" w:styleId="Index5">
    <w:name w:val="index 5"/>
    <w:basedOn w:val="Normal"/>
    <w:next w:val="Normal"/>
    <w:autoRedefine/>
    <w:rsid w:val="005E39FF"/>
    <w:pPr>
      <w:ind w:left="1200" w:hanging="240"/>
    </w:pPr>
    <w:rPr>
      <w:szCs w:val="24"/>
    </w:rPr>
  </w:style>
  <w:style w:type="paragraph" w:styleId="Index6">
    <w:name w:val="index 6"/>
    <w:basedOn w:val="Normal"/>
    <w:next w:val="Normal"/>
    <w:autoRedefine/>
    <w:rsid w:val="005E39FF"/>
    <w:pPr>
      <w:ind w:left="1440" w:hanging="240"/>
    </w:pPr>
    <w:rPr>
      <w:szCs w:val="24"/>
    </w:rPr>
  </w:style>
  <w:style w:type="paragraph" w:styleId="Index7">
    <w:name w:val="index 7"/>
    <w:basedOn w:val="Normal"/>
    <w:next w:val="Normal"/>
    <w:autoRedefine/>
    <w:rsid w:val="005E39FF"/>
    <w:pPr>
      <w:ind w:left="1680" w:hanging="240"/>
    </w:pPr>
    <w:rPr>
      <w:szCs w:val="24"/>
    </w:rPr>
  </w:style>
  <w:style w:type="paragraph" w:styleId="Index8">
    <w:name w:val="index 8"/>
    <w:basedOn w:val="Normal"/>
    <w:next w:val="Normal"/>
    <w:autoRedefine/>
    <w:rsid w:val="005E39FF"/>
    <w:pPr>
      <w:ind w:left="1920" w:hanging="240"/>
    </w:pPr>
    <w:rPr>
      <w:szCs w:val="24"/>
    </w:rPr>
  </w:style>
  <w:style w:type="paragraph" w:styleId="Index9">
    <w:name w:val="index 9"/>
    <w:basedOn w:val="Normal"/>
    <w:next w:val="Normal"/>
    <w:autoRedefine/>
    <w:rsid w:val="005E39FF"/>
    <w:pPr>
      <w:ind w:left="2160" w:hanging="240"/>
    </w:pPr>
    <w:rPr>
      <w:szCs w:val="24"/>
    </w:rPr>
  </w:style>
  <w:style w:type="paragraph" w:styleId="IndexHeading">
    <w:name w:val="index heading"/>
    <w:basedOn w:val="Normal"/>
    <w:next w:val="Index1"/>
    <w:rsid w:val="005E39FF"/>
    <w:rPr>
      <w:rFonts w:ascii="Arial" w:hAnsi="Arial" w:cs="Arial"/>
      <w:b/>
      <w:bCs/>
      <w:szCs w:val="24"/>
    </w:rPr>
  </w:style>
  <w:style w:type="paragraph" w:customStyle="1" w:styleId="Lt">
    <w:name w:val="Lt"/>
    <w:aliases w:val="Long title"/>
    <w:basedOn w:val="Normal"/>
    <w:rsid w:val="005E39FF"/>
    <w:pPr>
      <w:spacing w:before="260"/>
    </w:pPr>
    <w:rPr>
      <w:rFonts w:ascii="Arial" w:hAnsi="Arial"/>
      <w:b/>
      <w:sz w:val="28"/>
      <w:szCs w:val="24"/>
    </w:rPr>
  </w:style>
  <w:style w:type="paragraph" w:customStyle="1" w:styleId="M1">
    <w:name w:val="M1"/>
    <w:aliases w:val="Modification Heading"/>
    <w:basedOn w:val="Normal"/>
    <w:next w:val="Normal"/>
    <w:rsid w:val="005E39FF"/>
    <w:pPr>
      <w:keepNext/>
      <w:spacing w:before="480" w:line="260" w:lineRule="exact"/>
      <w:ind w:left="964" w:hanging="964"/>
    </w:pPr>
    <w:rPr>
      <w:rFonts w:ascii="Arial" w:hAnsi="Arial"/>
      <w:b/>
      <w:szCs w:val="24"/>
    </w:rPr>
  </w:style>
  <w:style w:type="paragraph" w:customStyle="1" w:styleId="M2">
    <w:name w:val="M2"/>
    <w:aliases w:val="Modification Instruction"/>
    <w:basedOn w:val="Normal"/>
    <w:next w:val="Normal"/>
    <w:rsid w:val="005E39FF"/>
    <w:pPr>
      <w:keepNext/>
      <w:spacing w:before="120" w:line="260" w:lineRule="exact"/>
      <w:ind w:left="964"/>
    </w:pPr>
    <w:rPr>
      <w:i/>
      <w:szCs w:val="24"/>
    </w:rPr>
  </w:style>
  <w:style w:type="paragraph" w:customStyle="1" w:styleId="M3">
    <w:name w:val="M3"/>
    <w:aliases w:val="Modification Text"/>
    <w:basedOn w:val="Normal"/>
    <w:next w:val="M1"/>
    <w:rsid w:val="005E39FF"/>
    <w:pPr>
      <w:spacing w:before="60" w:line="260" w:lineRule="exact"/>
      <w:ind w:left="1247"/>
      <w:jc w:val="both"/>
    </w:pPr>
    <w:rPr>
      <w:szCs w:val="24"/>
    </w:rPr>
  </w:style>
  <w:style w:type="paragraph" w:styleId="MacroText">
    <w:name w:val="macro"/>
    <w:link w:val="MacroTextChar"/>
    <w:rsid w:val="005E39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rsid w:val="005E39FF"/>
    <w:rPr>
      <w:rFonts w:ascii="Courier New" w:hAnsi="Courier New" w:cs="Courier New"/>
      <w:lang w:val="en-AU" w:eastAsia="en-US" w:bidi="ar-SA"/>
    </w:rPr>
  </w:style>
  <w:style w:type="paragraph" w:customStyle="1" w:styleId="MainBodySectionBreak">
    <w:name w:val="MainBody Section Break"/>
    <w:basedOn w:val="Normal"/>
    <w:next w:val="Normal"/>
    <w:rsid w:val="005E39FF"/>
    <w:rPr>
      <w:szCs w:val="24"/>
    </w:rPr>
  </w:style>
  <w:style w:type="paragraph" w:customStyle="1" w:styleId="Maker">
    <w:name w:val="Maker"/>
    <w:basedOn w:val="Normal"/>
    <w:rsid w:val="005E39FF"/>
    <w:pPr>
      <w:tabs>
        <w:tab w:val="left" w:pos="3119"/>
      </w:tabs>
      <w:spacing w:line="300" w:lineRule="atLeast"/>
    </w:pPr>
    <w:rPr>
      <w:szCs w:val="24"/>
    </w:rPr>
  </w:style>
  <w:style w:type="paragraph" w:customStyle="1" w:styleId="MHD">
    <w:name w:val="MHD"/>
    <w:aliases w:val="Mod Division Heading"/>
    <w:basedOn w:val="Normal"/>
    <w:next w:val="Normal"/>
    <w:rsid w:val="005E39FF"/>
    <w:pPr>
      <w:keepNext/>
      <w:spacing w:before="360"/>
      <w:ind w:left="2410" w:hanging="2410"/>
    </w:pPr>
    <w:rPr>
      <w:b/>
      <w:sz w:val="28"/>
      <w:szCs w:val="24"/>
    </w:rPr>
  </w:style>
  <w:style w:type="paragraph" w:customStyle="1" w:styleId="MHP">
    <w:name w:val="MHP"/>
    <w:aliases w:val="Mod Part Heading"/>
    <w:basedOn w:val="Normal"/>
    <w:next w:val="Normal"/>
    <w:rsid w:val="005E39FF"/>
    <w:pPr>
      <w:keepNext/>
      <w:spacing w:before="360"/>
      <w:ind w:left="2410" w:hanging="2410"/>
    </w:pPr>
    <w:rPr>
      <w:b/>
      <w:sz w:val="32"/>
      <w:szCs w:val="24"/>
    </w:rPr>
  </w:style>
  <w:style w:type="paragraph" w:customStyle="1" w:styleId="MHR">
    <w:name w:val="MHR"/>
    <w:aliases w:val="Mod Regulation Heading"/>
    <w:basedOn w:val="Normal"/>
    <w:next w:val="Normal"/>
    <w:rsid w:val="005E39FF"/>
    <w:pPr>
      <w:keepNext/>
      <w:spacing w:before="360"/>
      <w:ind w:left="964" w:hanging="964"/>
    </w:pPr>
    <w:rPr>
      <w:b/>
      <w:szCs w:val="24"/>
    </w:rPr>
  </w:style>
  <w:style w:type="paragraph" w:customStyle="1" w:styleId="MHS">
    <w:name w:val="MHS"/>
    <w:aliases w:val="Mod Subdivision Heading"/>
    <w:basedOn w:val="Normal"/>
    <w:next w:val="MHR"/>
    <w:rsid w:val="005E39FF"/>
    <w:pPr>
      <w:keepNext/>
      <w:spacing w:before="360"/>
      <w:ind w:left="2410" w:hanging="2410"/>
    </w:pPr>
    <w:rPr>
      <w:b/>
      <w:szCs w:val="24"/>
    </w:rPr>
  </w:style>
  <w:style w:type="paragraph" w:customStyle="1" w:styleId="MHSR">
    <w:name w:val="MHSR"/>
    <w:aliases w:val="Mod Subregulation Heading"/>
    <w:basedOn w:val="Normal"/>
    <w:next w:val="Normal"/>
    <w:rsid w:val="005E39FF"/>
    <w:pPr>
      <w:keepNext/>
      <w:spacing w:before="300"/>
      <w:ind w:left="964" w:hanging="964"/>
    </w:pPr>
    <w:rPr>
      <w:i/>
      <w:szCs w:val="24"/>
    </w:rPr>
  </w:style>
  <w:style w:type="paragraph" w:customStyle="1" w:styleId="Note">
    <w:name w:val="Note"/>
    <w:basedOn w:val="Normal"/>
    <w:rsid w:val="005E39FF"/>
    <w:pPr>
      <w:spacing w:before="120" w:line="220" w:lineRule="exact"/>
      <w:ind w:left="964"/>
      <w:jc w:val="both"/>
    </w:pPr>
    <w:rPr>
      <w:sz w:val="20"/>
      <w:szCs w:val="24"/>
    </w:rPr>
  </w:style>
  <w:style w:type="paragraph" w:customStyle="1" w:styleId="NoteEnd">
    <w:name w:val="Note End"/>
    <w:basedOn w:val="Normal"/>
    <w:rsid w:val="005E39FF"/>
    <w:pPr>
      <w:spacing w:before="120" w:line="240" w:lineRule="exact"/>
      <w:ind w:left="567" w:hanging="567"/>
      <w:jc w:val="both"/>
    </w:pPr>
    <w:rPr>
      <w:sz w:val="22"/>
      <w:szCs w:val="24"/>
    </w:rPr>
  </w:style>
  <w:style w:type="paragraph" w:customStyle="1" w:styleId="Notepara">
    <w:name w:val="Note para"/>
    <w:basedOn w:val="Normal"/>
    <w:rsid w:val="005E39FF"/>
    <w:pPr>
      <w:spacing w:before="60" w:line="220" w:lineRule="exact"/>
      <w:ind w:left="1304" w:hanging="340"/>
      <w:jc w:val="both"/>
    </w:pPr>
    <w:rPr>
      <w:sz w:val="20"/>
      <w:szCs w:val="24"/>
    </w:rPr>
  </w:style>
  <w:style w:type="paragraph" w:customStyle="1" w:styleId="NotesSectionBreak">
    <w:name w:val="NotesSectionBreak"/>
    <w:basedOn w:val="Normal"/>
    <w:next w:val="Normal"/>
    <w:rsid w:val="005E39FF"/>
    <w:rPr>
      <w:szCs w:val="24"/>
    </w:rPr>
  </w:style>
  <w:style w:type="paragraph" w:customStyle="1" w:styleId="P2">
    <w:name w:val="P2"/>
    <w:aliases w:val="(i)"/>
    <w:basedOn w:val="Normal"/>
    <w:rsid w:val="005E39FF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szCs w:val="24"/>
    </w:rPr>
  </w:style>
  <w:style w:type="paragraph" w:customStyle="1" w:styleId="P3">
    <w:name w:val="P3"/>
    <w:aliases w:val="(A)"/>
    <w:basedOn w:val="Normal"/>
    <w:rsid w:val="005E39FF"/>
    <w:pPr>
      <w:tabs>
        <w:tab w:val="right" w:pos="2410"/>
      </w:tabs>
      <w:spacing w:before="60" w:line="260" w:lineRule="exact"/>
      <w:ind w:left="2693" w:hanging="2693"/>
      <w:jc w:val="both"/>
    </w:pPr>
    <w:rPr>
      <w:szCs w:val="24"/>
    </w:rPr>
  </w:style>
  <w:style w:type="paragraph" w:customStyle="1" w:styleId="P4">
    <w:name w:val="P4"/>
    <w:aliases w:val="(I)"/>
    <w:basedOn w:val="Normal"/>
    <w:rsid w:val="005E39FF"/>
    <w:pPr>
      <w:tabs>
        <w:tab w:val="right" w:pos="3119"/>
      </w:tabs>
      <w:spacing w:before="60" w:line="260" w:lineRule="exact"/>
      <w:ind w:left="3419" w:hanging="3419"/>
      <w:jc w:val="both"/>
    </w:pPr>
    <w:rPr>
      <w:szCs w:val="24"/>
    </w:rPr>
  </w:style>
  <w:style w:type="paragraph" w:customStyle="1" w:styleId="PageBreak">
    <w:name w:val="PageBreak"/>
    <w:aliases w:val="pb"/>
    <w:basedOn w:val="Normal"/>
    <w:next w:val="Normal"/>
    <w:rsid w:val="005E39FF"/>
    <w:rPr>
      <w:sz w:val="4"/>
      <w:szCs w:val="2"/>
    </w:rPr>
  </w:style>
  <w:style w:type="paragraph" w:customStyle="1" w:styleId="Penalty">
    <w:name w:val="Penalty"/>
    <w:basedOn w:val="Normal"/>
    <w:next w:val="Normal"/>
    <w:rsid w:val="005E39FF"/>
    <w:pPr>
      <w:spacing w:before="180" w:line="260" w:lineRule="exact"/>
      <w:ind w:left="964"/>
      <w:jc w:val="both"/>
    </w:pPr>
    <w:rPr>
      <w:szCs w:val="24"/>
    </w:rPr>
  </w:style>
  <w:style w:type="paragraph" w:customStyle="1" w:styleId="Query">
    <w:name w:val="Query"/>
    <w:aliases w:val="QY"/>
    <w:basedOn w:val="Normal"/>
    <w:rsid w:val="005E39FF"/>
    <w:pPr>
      <w:spacing w:before="180" w:line="260" w:lineRule="exact"/>
      <w:ind w:left="964" w:hanging="964"/>
      <w:jc w:val="both"/>
    </w:pPr>
    <w:rPr>
      <w:b/>
      <w:i/>
      <w:szCs w:val="24"/>
    </w:rPr>
  </w:style>
  <w:style w:type="paragraph" w:customStyle="1" w:styleId="R1">
    <w:name w:val="R1"/>
    <w:aliases w:val="1. or 1.(1)"/>
    <w:basedOn w:val="Normal"/>
    <w:next w:val="R2"/>
    <w:rsid w:val="005E39FF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szCs w:val="24"/>
    </w:rPr>
  </w:style>
  <w:style w:type="paragraph" w:customStyle="1" w:styleId="R2">
    <w:name w:val="R2"/>
    <w:aliases w:val="(2)"/>
    <w:basedOn w:val="Normal"/>
    <w:rsid w:val="005E39FF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szCs w:val="24"/>
    </w:rPr>
  </w:style>
  <w:style w:type="paragraph" w:customStyle="1" w:styleId="Rc">
    <w:name w:val="Rc"/>
    <w:aliases w:val="Rn continued"/>
    <w:basedOn w:val="Normal"/>
    <w:next w:val="R2"/>
    <w:rsid w:val="005E39FF"/>
    <w:pPr>
      <w:spacing w:before="60" w:line="260" w:lineRule="exact"/>
      <w:ind w:left="964"/>
      <w:jc w:val="both"/>
    </w:pPr>
    <w:rPr>
      <w:szCs w:val="24"/>
    </w:rPr>
  </w:style>
  <w:style w:type="paragraph" w:customStyle="1" w:styleId="ReadersGuideSectionBreak">
    <w:name w:val="ReadersGuideSectionBreak"/>
    <w:basedOn w:val="Normal"/>
    <w:next w:val="Normal"/>
    <w:rsid w:val="005E39FF"/>
    <w:rPr>
      <w:szCs w:val="24"/>
    </w:rPr>
  </w:style>
  <w:style w:type="paragraph" w:customStyle="1" w:styleId="RGHead">
    <w:name w:val="RGHead"/>
    <w:basedOn w:val="Normal"/>
    <w:next w:val="Normal"/>
    <w:rsid w:val="005E39FF"/>
    <w:pPr>
      <w:keepNext/>
      <w:spacing w:before="360"/>
    </w:pPr>
    <w:rPr>
      <w:rFonts w:ascii="Arial" w:hAnsi="Arial"/>
      <w:b/>
      <w:sz w:val="32"/>
      <w:szCs w:val="24"/>
    </w:rPr>
  </w:style>
  <w:style w:type="paragraph" w:customStyle="1" w:styleId="RGPara">
    <w:name w:val="RGPara"/>
    <w:aliases w:val="Readers Guide Para"/>
    <w:basedOn w:val="Normal"/>
    <w:rsid w:val="005E39FF"/>
    <w:pPr>
      <w:spacing w:before="120" w:line="260" w:lineRule="exact"/>
      <w:jc w:val="both"/>
    </w:pPr>
    <w:rPr>
      <w:szCs w:val="24"/>
    </w:rPr>
  </w:style>
  <w:style w:type="paragraph" w:customStyle="1" w:styleId="RGPtHd">
    <w:name w:val="RGPtHd"/>
    <w:aliases w:val="Readers Guide PT Heading"/>
    <w:basedOn w:val="Normal"/>
    <w:next w:val="Normal"/>
    <w:rsid w:val="005E39FF"/>
    <w:pPr>
      <w:keepNext/>
      <w:spacing w:before="360"/>
    </w:pPr>
    <w:rPr>
      <w:rFonts w:ascii="Arial" w:hAnsi="Arial"/>
      <w:b/>
      <w:sz w:val="28"/>
      <w:szCs w:val="24"/>
    </w:rPr>
  </w:style>
  <w:style w:type="paragraph" w:customStyle="1" w:styleId="RGSecHdg">
    <w:name w:val="RGSecHdg"/>
    <w:aliases w:val="Readers Guide Sec Heading"/>
    <w:basedOn w:val="Normal"/>
    <w:next w:val="RGPara"/>
    <w:rsid w:val="005E39FF"/>
    <w:pPr>
      <w:keepNext/>
      <w:spacing w:before="360"/>
      <w:ind w:left="964" w:hanging="964"/>
    </w:pPr>
    <w:rPr>
      <w:rFonts w:ascii="Arial" w:hAnsi="Arial"/>
      <w:b/>
      <w:szCs w:val="24"/>
    </w:rPr>
  </w:style>
  <w:style w:type="paragraph" w:customStyle="1" w:styleId="LandscapeSectionBreak">
    <w:name w:val="LandscapeSectionBreak"/>
    <w:basedOn w:val="Normal"/>
    <w:next w:val="Normal"/>
    <w:rsid w:val="005E39FF"/>
    <w:rPr>
      <w:szCs w:val="24"/>
    </w:rPr>
  </w:style>
  <w:style w:type="paragraph" w:customStyle="1" w:styleId="ScheduleDivision">
    <w:name w:val="Schedule Division"/>
    <w:basedOn w:val="Normal"/>
    <w:next w:val="ScheduleHeading"/>
    <w:rsid w:val="005E39FF"/>
    <w:pPr>
      <w:keepNext/>
      <w:spacing w:before="360"/>
      <w:ind w:left="1559" w:hanging="1559"/>
    </w:pPr>
    <w:rPr>
      <w:rFonts w:ascii="Arial" w:hAnsi="Arial"/>
      <w:b/>
      <w:szCs w:val="24"/>
    </w:rPr>
  </w:style>
  <w:style w:type="character" w:customStyle="1" w:styleId="CharSchNo">
    <w:name w:val="CharSchNo"/>
    <w:basedOn w:val="DefaultParagraphFont"/>
    <w:rsid w:val="005E39FF"/>
  </w:style>
  <w:style w:type="character" w:customStyle="1" w:styleId="CharSchText">
    <w:name w:val="CharSchText"/>
    <w:basedOn w:val="DefaultParagraphFont"/>
    <w:rsid w:val="005E39FF"/>
  </w:style>
  <w:style w:type="paragraph" w:customStyle="1" w:styleId="IntroP1a">
    <w:name w:val="IntroP1(a)"/>
    <w:basedOn w:val="Normal"/>
    <w:rsid w:val="005E39FF"/>
    <w:pPr>
      <w:spacing w:before="60" w:line="260" w:lineRule="exact"/>
      <w:ind w:left="454" w:hanging="454"/>
      <w:jc w:val="both"/>
    </w:pPr>
    <w:rPr>
      <w:szCs w:val="24"/>
    </w:rPr>
  </w:style>
  <w:style w:type="character" w:customStyle="1" w:styleId="CharAmSchPTNo">
    <w:name w:val="CharAmSchPTNo"/>
    <w:basedOn w:val="DefaultParagraphFont"/>
    <w:rsid w:val="005E39FF"/>
  </w:style>
  <w:style w:type="character" w:customStyle="1" w:styleId="CharAmSchPTText">
    <w:name w:val="CharAmSchPTText"/>
    <w:basedOn w:val="DefaultParagraphFont"/>
    <w:rsid w:val="005E39FF"/>
  </w:style>
  <w:style w:type="paragraph" w:customStyle="1" w:styleId="Footerinfo0">
    <w:name w:val="Footerinfo"/>
    <w:basedOn w:val="Footer"/>
    <w:rsid w:val="005E39FF"/>
    <w:pPr>
      <w:tabs>
        <w:tab w:val="clear" w:pos="4153"/>
        <w:tab w:val="clear" w:pos="830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PageEven">
    <w:name w:val="FooterPageEven"/>
    <w:basedOn w:val="FooterPageOdd"/>
    <w:rsid w:val="005E39FF"/>
    <w:pPr>
      <w:jc w:val="left"/>
    </w:pPr>
  </w:style>
  <w:style w:type="paragraph" w:customStyle="1" w:styleId="FooterPageOdd">
    <w:name w:val="FooterPageOdd"/>
    <w:basedOn w:val="Footer"/>
    <w:rsid w:val="005E39FF"/>
    <w:pPr>
      <w:tabs>
        <w:tab w:val="clear" w:pos="4153"/>
        <w:tab w:val="clear" w:pos="8306"/>
        <w:tab w:val="center" w:pos="3600"/>
        <w:tab w:val="right" w:pos="7201"/>
      </w:tabs>
      <w:spacing w:before="20"/>
      <w:jc w:val="right"/>
    </w:pPr>
    <w:rPr>
      <w:rFonts w:ascii="Arial" w:hAnsi="Arial"/>
      <w:sz w:val="22"/>
      <w:szCs w:val="18"/>
    </w:rPr>
  </w:style>
  <w:style w:type="paragraph" w:customStyle="1" w:styleId="SchedSectionBreak">
    <w:name w:val="SchedSectionBreak"/>
    <w:basedOn w:val="Normal"/>
    <w:next w:val="Normal"/>
    <w:rsid w:val="005E39FF"/>
    <w:rPr>
      <w:szCs w:val="24"/>
    </w:rPr>
  </w:style>
  <w:style w:type="paragraph" w:customStyle="1" w:styleId="ScheduleHeading">
    <w:name w:val="Schedule Heading"/>
    <w:basedOn w:val="Normal"/>
    <w:next w:val="Normal"/>
    <w:rsid w:val="005E39FF"/>
    <w:pPr>
      <w:keepNext/>
      <w:keepLines/>
      <w:spacing w:before="360"/>
      <w:ind w:left="964" w:hanging="964"/>
    </w:pPr>
    <w:rPr>
      <w:rFonts w:ascii="Arial" w:hAnsi="Arial"/>
      <w:b/>
      <w:szCs w:val="24"/>
    </w:rPr>
  </w:style>
  <w:style w:type="paragraph" w:customStyle="1" w:styleId="Schedulelist">
    <w:name w:val="Schedule list"/>
    <w:basedOn w:val="Normal"/>
    <w:rsid w:val="005E39FF"/>
    <w:pPr>
      <w:tabs>
        <w:tab w:val="right" w:pos="1985"/>
      </w:tabs>
      <w:spacing w:before="60" w:line="260" w:lineRule="exact"/>
      <w:ind w:left="454"/>
    </w:pPr>
    <w:rPr>
      <w:szCs w:val="24"/>
    </w:rPr>
  </w:style>
  <w:style w:type="paragraph" w:customStyle="1" w:styleId="Schedulepart">
    <w:name w:val="Schedule part"/>
    <w:basedOn w:val="Normal"/>
    <w:rsid w:val="005E39FF"/>
    <w:pPr>
      <w:keepNext/>
      <w:keepLines/>
      <w:spacing w:before="360"/>
      <w:ind w:left="1559" w:hanging="1559"/>
    </w:pPr>
    <w:rPr>
      <w:rFonts w:ascii="Arial" w:hAnsi="Arial"/>
      <w:b/>
      <w:sz w:val="28"/>
      <w:szCs w:val="24"/>
    </w:rPr>
  </w:style>
  <w:style w:type="paragraph" w:customStyle="1" w:styleId="Schedulereference">
    <w:name w:val="Schedule reference"/>
    <w:basedOn w:val="Normal"/>
    <w:next w:val="Schedulepart"/>
    <w:rsid w:val="005E39FF"/>
    <w:pPr>
      <w:keepNext/>
      <w:keepLines/>
      <w:spacing w:before="60" w:line="200" w:lineRule="exact"/>
      <w:ind w:left="2410"/>
    </w:pPr>
    <w:rPr>
      <w:rFonts w:ascii="Arial" w:hAnsi="Arial"/>
      <w:sz w:val="18"/>
      <w:szCs w:val="24"/>
    </w:rPr>
  </w:style>
  <w:style w:type="paragraph" w:customStyle="1" w:styleId="Scheduletitle">
    <w:name w:val="Schedule title"/>
    <w:basedOn w:val="Normal"/>
    <w:next w:val="Schedulereference"/>
    <w:rsid w:val="005E39FF"/>
    <w:pPr>
      <w:keepNext/>
      <w:keepLines/>
      <w:spacing w:before="480"/>
      <w:ind w:left="2410" w:hanging="2410"/>
    </w:pPr>
    <w:rPr>
      <w:rFonts w:ascii="Arial" w:hAnsi="Arial"/>
      <w:b/>
      <w:sz w:val="32"/>
      <w:szCs w:val="24"/>
    </w:rPr>
  </w:style>
  <w:style w:type="paragraph" w:customStyle="1" w:styleId="SigningPageBreak">
    <w:name w:val="SigningPageBreak"/>
    <w:basedOn w:val="Normal"/>
    <w:next w:val="Normal"/>
    <w:rsid w:val="005E39FF"/>
    <w:rPr>
      <w:szCs w:val="24"/>
    </w:rPr>
  </w:style>
  <w:style w:type="paragraph" w:customStyle="1" w:styleId="SRNo">
    <w:name w:val="SRNo"/>
    <w:basedOn w:val="Normal"/>
    <w:next w:val="Normal"/>
    <w:rsid w:val="005E39FF"/>
    <w:pPr>
      <w:pBdr>
        <w:bottom w:val="single" w:sz="4" w:space="3" w:color="auto"/>
      </w:pBdr>
      <w:spacing w:before="480"/>
    </w:pPr>
    <w:rPr>
      <w:rFonts w:ascii="Arial" w:hAnsi="Arial"/>
      <w:b/>
      <w:szCs w:val="24"/>
    </w:rPr>
  </w:style>
  <w:style w:type="paragraph" w:styleId="TableofAuthorities">
    <w:name w:val="table of authorities"/>
    <w:basedOn w:val="Normal"/>
    <w:next w:val="Normal"/>
    <w:rsid w:val="005E39FF"/>
    <w:pPr>
      <w:ind w:left="240" w:hanging="240"/>
    </w:pPr>
    <w:rPr>
      <w:szCs w:val="24"/>
    </w:rPr>
  </w:style>
  <w:style w:type="paragraph" w:styleId="TableofFigures">
    <w:name w:val="table of figures"/>
    <w:basedOn w:val="Normal"/>
    <w:next w:val="Normal"/>
    <w:rsid w:val="005E39FF"/>
    <w:pPr>
      <w:ind w:left="480" w:hanging="480"/>
    </w:pPr>
    <w:rPr>
      <w:szCs w:val="24"/>
    </w:rPr>
  </w:style>
  <w:style w:type="paragraph" w:customStyle="1" w:styleId="TableColHead">
    <w:name w:val="TableColHead"/>
    <w:basedOn w:val="Normal"/>
    <w:rsid w:val="005E39FF"/>
    <w:pPr>
      <w:keepNext/>
      <w:spacing w:before="120" w:after="60" w:line="200" w:lineRule="exact"/>
    </w:pPr>
    <w:rPr>
      <w:rFonts w:ascii="Arial" w:hAnsi="Arial"/>
      <w:b/>
      <w:sz w:val="18"/>
      <w:szCs w:val="24"/>
    </w:rPr>
  </w:style>
  <w:style w:type="table" w:customStyle="1" w:styleId="TableGeneral">
    <w:name w:val="TableGeneral"/>
    <w:basedOn w:val="TableNormal"/>
    <w:rsid w:val="005E39FF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5E39FF"/>
    <w:pPr>
      <w:tabs>
        <w:tab w:val="right" w:pos="408"/>
      </w:tabs>
      <w:spacing w:after="60" w:line="240" w:lineRule="exact"/>
      <w:ind w:left="533" w:hanging="533"/>
    </w:pPr>
    <w:rPr>
      <w:sz w:val="22"/>
      <w:szCs w:val="24"/>
    </w:rPr>
  </w:style>
  <w:style w:type="paragraph" w:customStyle="1" w:styleId="TableP2i">
    <w:name w:val="TableP2(i)"/>
    <w:basedOn w:val="Normal"/>
    <w:rsid w:val="005E39FF"/>
    <w:pPr>
      <w:tabs>
        <w:tab w:val="right" w:pos="726"/>
      </w:tabs>
      <w:spacing w:after="60" w:line="240" w:lineRule="exact"/>
      <w:ind w:left="868" w:hanging="868"/>
    </w:pPr>
    <w:rPr>
      <w:sz w:val="22"/>
      <w:szCs w:val="24"/>
    </w:rPr>
  </w:style>
  <w:style w:type="paragraph" w:customStyle="1" w:styleId="TableText">
    <w:name w:val="TableText"/>
    <w:basedOn w:val="Normal"/>
    <w:rsid w:val="005E39FF"/>
    <w:pPr>
      <w:spacing w:before="60" w:after="60" w:line="240" w:lineRule="exact"/>
    </w:pPr>
    <w:rPr>
      <w:sz w:val="22"/>
      <w:szCs w:val="24"/>
    </w:rPr>
  </w:style>
  <w:style w:type="paragraph" w:styleId="TOAHeading">
    <w:name w:val="toa heading"/>
    <w:basedOn w:val="Normal"/>
    <w:next w:val="Normal"/>
    <w:rsid w:val="005E39FF"/>
    <w:pPr>
      <w:spacing w:before="120"/>
    </w:pPr>
    <w:rPr>
      <w:rFonts w:ascii="Arial" w:hAnsi="Arial" w:cs="Arial"/>
      <w:b/>
      <w:bCs/>
      <w:szCs w:val="24"/>
    </w:rPr>
  </w:style>
  <w:style w:type="paragraph" w:customStyle="1" w:styleId="TOC">
    <w:name w:val="TOC"/>
    <w:basedOn w:val="Normal"/>
    <w:next w:val="Normal"/>
    <w:rsid w:val="005E39FF"/>
    <w:pPr>
      <w:tabs>
        <w:tab w:val="right" w:pos="7088"/>
      </w:tabs>
      <w:spacing w:after="120"/>
    </w:pPr>
    <w:rPr>
      <w:rFonts w:ascii="Arial" w:hAnsi="Arial"/>
      <w:sz w:val="20"/>
      <w:szCs w:val="24"/>
      <w:lang w:eastAsia="en-US"/>
    </w:rPr>
  </w:style>
  <w:style w:type="paragraph" w:styleId="TOC1">
    <w:name w:val="toc 1"/>
    <w:basedOn w:val="Normal"/>
    <w:next w:val="Normal"/>
    <w:autoRedefine/>
    <w:rsid w:val="005E39F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szCs w:val="24"/>
      <w:lang w:eastAsia="en-US"/>
    </w:rPr>
  </w:style>
  <w:style w:type="paragraph" w:styleId="TOC2">
    <w:name w:val="toc 2"/>
    <w:basedOn w:val="Normal"/>
    <w:next w:val="Normal"/>
    <w:autoRedefine/>
    <w:rsid w:val="005E39F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szCs w:val="24"/>
      <w:lang w:eastAsia="en-US"/>
    </w:rPr>
  </w:style>
  <w:style w:type="paragraph" w:styleId="TOC3">
    <w:name w:val="toc 3"/>
    <w:basedOn w:val="Normal"/>
    <w:next w:val="Normal"/>
    <w:autoRedefine/>
    <w:rsid w:val="005E39F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szCs w:val="24"/>
      <w:lang w:eastAsia="en-US"/>
    </w:rPr>
  </w:style>
  <w:style w:type="paragraph" w:styleId="TOC4">
    <w:name w:val="toc 4"/>
    <w:basedOn w:val="Normal"/>
    <w:next w:val="Normal"/>
    <w:autoRedefine/>
    <w:rsid w:val="005E39F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szCs w:val="24"/>
      <w:lang w:eastAsia="en-US"/>
    </w:rPr>
  </w:style>
  <w:style w:type="paragraph" w:styleId="TOC5">
    <w:name w:val="toc 5"/>
    <w:basedOn w:val="Normal"/>
    <w:next w:val="Normal"/>
    <w:autoRedefine/>
    <w:rsid w:val="005E39F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szCs w:val="24"/>
      <w:lang w:eastAsia="en-US"/>
    </w:rPr>
  </w:style>
  <w:style w:type="paragraph" w:styleId="TOC6">
    <w:name w:val="toc 6"/>
    <w:basedOn w:val="Normal"/>
    <w:next w:val="Normal"/>
    <w:autoRedefine/>
    <w:rsid w:val="005E39F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szCs w:val="24"/>
      <w:lang w:eastAsia="en-US"/>
    </w:rPr>
  </w:style>
  <w:style w:type="paragraph" w:styleId="TOC7">
    <w:name w:val="toc 7"/>
    <w:basedOn w:val="Normal"/>
    <w:next w:val="Normal"/>
    <w:autoRedefine/>
    <w:rsid w:val="005E39F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szCs w:val="24"/>
      <w:lang w:eastAsia="en-US"/>
    </w:rPr>
  </w:style>
  <w:style w:type="paragraph" w:styleId="TOC8">
    <w:name w:val="toc 8"/>
    <w:basedOn w:val="Normal"/>
    <w:next w:val="Normal"/>
    <w:autoRedefine/>
    <w:rsid w:val="005E39F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szCs w:val="24"/>
      <w:lang w:eastAsia="en-US"/>
    </w:rPr>
  </w:style>
  <w:style w:type="paragraph" w:styleId="TOC9">
    <w:name w:val="toc 9"/>
    <w:basedOn w:val="Normal"/>
    <w:next w:val="Normal"/>
    <w:autoRedefine/>
    <w:rsid w:val="005E39FF"/>
    <w:pPr>
      <w:tabs>
        <w:tab w:val="right" w:pos="8278"/>
      </w:tabs>
      <w:spacing w:before="240" w:after="120"/>
    </w:pPr>
    <w:rPr>
      <w:rFonts w:ascii="Arial" w:hAnsi="Arial"/>
      <w:b/>
      <w:sz w:val="20"/>
      <w:szCs w:val="24"/>
      <w:lang w:eastAsia="en-US"/>
    </w:rPr>
  </w:style>
  <w:style w:type="paragraph" w:customStyle="1" w:styleId="IntroP2i">
    <w:name w:val="IntroP2(i)"/>
    <w:basedOn w:val="Normal"/>
    <w:rsid w:val="005E39FF"/>
    <w:pPr>
      <w:tabs>
        <w:tab w:val="right" w:pos="709"/>
      </w:tabs>
      <w:spacing w:before="60" w:line="260" w:lineRule="exact"/>
      <w:ind w:left="907" w:hanging="907"/>
      <w:jc w:val="both"/>
    </w:pPr>
    <w:rPr>
      <w:szCs w:val="24"/>
    </w:rPr>
  </w:style>
  <w:style w:type="paragraph" w:customStyle="1" w:styleId="IntroP3A">
    <w:name w:val="IntroP3(A)"/>
    <w:basedOn w:val="Normal"/>
    <w:rsid w:val="005E39FF"/>
    <w:pPr>
      <w:tabs>
        <w:tab w:val="right" w:pos="1276"/>
      </w:tabs>
      <w:spacing w:before="60" w:line="260" w:lineRule="exact"/>
      <w:ind w:left="1503" w:hanging="1503"/>
      <w:jc w:val="both"/>
    </w:pPr>
    <w:rPr>
      <w:szCs w:val="24"/>
    </w:rPr>
  </w:style>
  <w:style w:type="paragraph" w:customStyle="1" w:styleId="InstructorsNote">
    <w:name w:val="InstructorsNote"/>
    <w:basedOn w:val="Normal"/>
    <w:next w:val="Normal"/>
    <w:rsid w:val="005E39FF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5E39FF"/>
    <w:pPr>
      <w:keepNext/>
    </w:pPr>
  </w:style>
  <w:style w:type="paragraph" w:customStyle="1" w:styleId="ZA3">
    <w:name w:val="ZA3"/>
    <w:basedOn w:val="A3"/>
    <w:rsid w:val="005E39FF"/>
    <w:pPr>
      <w:keepNext/>
    </w:pPr>
  </w:style>
  <w:style w:type="paragraph" w:customStyle="1" w:styleId="ZA4">
    <w:name w:val="ZA4"/>
    <w:basedOn w:val="Normal"/>
    <w:next w:val="A4"/>
    <w:rsid w:val="005E39FF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szCs w:val="24"/>
    </w:rPr>
  </w:style>
  <w:style w:type="paragraph" w:customStyle="1" w:styleId="ZDD">
    <w:name w:val="ZDD"/>
    <w:aliases w:val="Dict Def"/>
    <w:basedOn w:val="DD"/>
    <w:rsid w:val="005E39FF"/>
    <w:pPr>
      <w:keepNext/>
    </w:pPr>
  </w:style>
  <w:style w:type="paragraph" w:customStyle="1" w:styleId="Zdefinition">
    <w:name w:val="Zdefinition"/>
    <w:basedOn w:val="definition"/>
    <w:rsid w:val="005E39FF"/>
    <w:pPr>
      <w:keepNext/>
    </w:pPr>
  </w:style>
  <w:style w:type="paragraph" w:customStyle="1" w:styleId="ZDP1">
    <w:name w:val="ZDP1"/>
    <w:basedOn w:val="DP1a"/>
    <w:rsid w:val="005E39FF"/>
    <w:pPr>
      <w:keepNext/>
    </w:pPr>
  </w:style>
  <w:style w:type="paragraph" w:customStyle="1" w:styleId="ZExampleBody">
    <w:name w:val="ZExample Body"/>
    <w:basedOn w:val="ExampleBody"/>
    <w:rsid w:val="005E39FF"/>
    <w:pPr>
      <w:keepNext/>
    </w:pPr>
  </w:style>
  <w:style w:type="paragraph" w:customStyle="1" w:styleId="ZNote">
    <w:name w:val="ZNote"/>
    <w:basedOn w:val="Note"/>
    <w:rsid w:val="005E39FF"/>
    <w:pPr>
      <w:keepNext/>
    </w:pPr>
  </w:style>
  <w:style w:type="paragraph" w:customStyle="1" w:styleId="ZP1">
    <w:name w:val="ZP1"/>
    <w:basedOn w:val="P1"/>
    <w:rsid w:val="005E39FF"/>
    <w:pPr>
      <w:keepNext/>
    </w:pPr>
  </w:style>
  <w:style w:type="paragraph" w:customStyle="1" w:styleId="ZP2">
    <w:name w:val="ZP2"/>
    <w:basedOn w:val="P2"/>
    <w:rsid w:val="005E39FF"/>
    <w:pPr>
      <w:keepNext/>
    </w:pPr>
  </w:style>
  <w:style w:type="paragraph" w:customStyle="1" w:styleId="ZP3">
    <w:name w:val="ZP3"/>
    <w:basedOn w:val="P3"/>
    <w:rsid w:val="005E39FF"/>
    <w:pPr>
      <w:keepNext/>
    </w:pPr>
  </w:style>
  <w:style w:type="paragraph" w:customStyle="1" w:styleId="ZR1">
    <w:name w:val="ZR1"/>
    <w:basedOn w:val="R1"/>
    <w:rsid w:val="005E39FF"/>
    <w:pPr>
      <w:keepNext/>
    </w:pPr>
  </w:style>
  <w:style w:type="paragraph" w:customStyle="1" w:styleId="ZR2">
    <w:name w:val="ZR2"/>
    <w:basedOn w:val="R2"/>
    <w:rsid w:val="005E39FF"/>
    <w:pPr>
      <w:keepNext/>
    </w:pPr>
  </w:style>
  <w:style w:type="paragraph" w:customStyle="1" w:styleId="ZRcN">
    <w:name w:val="ZRcN"/>
    <w:basedOn w:val="Rc"/>
    <w:rsid w:val="005E39FF"/>
    <w:pPr>
      <w:keepNext/>
    </w:pPr>
  </w:style>
  <w:style w:type="paragraph" w:customStyle="1" w:styleId="indenta">
    <w:name w:val="indent(a)"/>
    <w:aliases w:val="a,paragraph"/>
    <w:basedOn w:val="Normal"/>
    <w:rsid w:val="005E39FF"/>
    <w:pPr>
      <w:tabs>
        <w:tab w:val="right" w:pos="1531"/>
      </w:tabs>
      <w:spacing w:before="40" w:line="240" w:lineRule="atLeast"/>
      <w:ind w:left="1644" w:hanging="1644"/>
    </w:pPr>
    <w:rPr>
      <w:snapToGrid w:val="0"/>
      <w:sz w:val="22"/>
      <w:szCs w:val="24"/>
      <w:lang w:eastAsia="en-US"/>
    </w:rPr>
  </w:style>
  <w:style w:type="paragraph" w:customStyle="1" w:styleId="subsection2">
    <w:name w:val="subsection2"/>
    <w:aliases w:val="ss2"/>
    <w:basedOn w:val="Normal"/>
    <w:next w:val="Normal"/>
    <w:rsid w:val="005E39FF"/>
    <w:pPr>
      <w:spacing w:before="40" w:line="260" w:lineRule="atLeast"/>
      <w:ind w:left="1134"/>
    </w:pPr>
    <w:rPr>
      <w:sz w:val="22"/>
      <w:szCs w:val="24"/>
      <w:lang w:eastAsia="en-US"/>
    </w:rPr>
  </w:style>
  <w:style w:type="paragraph" w:customStyle="1" w:styleId="Blockquote">
    <w:name w:val="Blockquote"/>
    <w:basedOn w:val="Normal"/>
    <w:rsid w:val="005E39FF"/>
    <w:pPr>
      <w:spacing w:before="100" w:after="100"/>
      <w:ind w:left="360" w:right="360"/>
    </w:pPr>
    <w:rPr>
      <w:snapToGrid w:val="0"/>
      <w:szCs w:val="24"/>
      <w:lang w:eastAsia="en-US"/>
    </w:rPr>
  </w:style>
  <w:style w:type="character" w:customStyle="1" w:styleId="goohl2">
    <w:name w:val="goohl2"/>
    <w:basedOn w:val="DefaultParagraphFont"/>
    <w:rsid w:val="005E39FF"/>
  </w:style>
  <w:style w:type="character" w:customStyle="1" w:styleId="goohl3">
    <w:name w:val="goohl3"/>
    <w:basedOn w:val="DefaultParagraphFont"/>
    <w:rsid w:val="005E39FF"/>
  </w:style>
  <w:style w:type="paragraph" w:customStyle="1" w:styleId="subsection">
    <w:name w:val="subsection"/>
    <w:aliases w:val="ss"/>
    <w:basedOn w:val="Normal"/>
    <w:rsid w:val="005E39FF"/>
    <w:pPr>
      <w:tabs>
        <w:tab w:val="right" w:pos="1021"/>
      </w:tabs>
      <w:autoSpaceDE w:val="0"/>
      <w:autoSpaceDN w:val="0"/>
      <w:spacing w:before="180" w:line="260" w:lineRule="atLeast"/>
      <w:ind w:left="1134" w:hanging="1134"/>
    </w:pPr>
    <w:rPr>
      <w:sz w:val="22"/>
      <w:szCs w:val="22"/>
    </w:rPr>
  </w:style>
  <w:style w:type="paragraph" w:customStyle="1" w:styleId="Definition0">
    <w:name w:val="Definition"/>
    <w:aliases w:val="dd"/>
    <w:basedOn w:val="subsection"/>
    <w:rsid w:val="005E39FF"/>
    <w:pPr>
      <w:tabs>
        <w:tab w:val="clear" w:pos="1021"/>
      </w:tabs>
      <w:ind w:firstLine="0"/>
    </w:pPr>
  </w:style>
  <w:style w:type="character" w:customStyle="1" w:styleId="text1">
    <w:name w:val="text1"/>
    <w:basedOn w:val="DefaultParagraphFont"/>
    <w:rsid w:val="005E39FF"/>
    <w:rPr>
      <w:rFonts w:ascii="Arial" w:hAnsi="Arial" w:cs="Arial" w:hint="default"/>
      <w:b w:val="0"/>
      <w:bCs w:val="0"/>
      <w:color w:val="000000"/>
      <w:sz w:val="12"/>
      <w:szCs w:val="12"/>
    </w:rPr>
  </w:style>
  <w:style w:type="paragraph" w:customStyle="1" w:styleId="Default">
    <w:name w:val="Default"/>
    <w:rsid w:val="005E39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1">
    <w:name w:val="Char1"/>
    <w:basedOn w:val="Normal"/>
    <w:rsid w:val="005E39FF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5E39F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30D9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072BA-F650-4582-88A2-0C9F971E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697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2006-05-12T01:55:00Z</cp:lastPrinted>
  <dcterms:created xsi:type="dcterms:W3CDTF">2012-09-21T02:58:00Z</dcterms:created>
  <dcterms:modified xsi:type="dcterms:W3CDTF">2012-09-21T02:58:00Z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>NTSave</vt:lpwstr>
  </property>
</Properties>
</file>