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C2" w:rsidRDefault="00746083" w:rsidP="00737EC2">
      <w:r>
        <w:rPr>
          <w:noProof/>
        </w:rPr>
        <w:drawing>
          <wp:inline distT="0" distB="0" distL="0" distR="0">
            <wp:extent cx="12954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981075"/>
                    </a:xfrm>
                    <a:prstGeom prst="rect">
                      <a:avLst/>
                    </a:prstGeom>
                    <a:noFill/>
                    <a:ln>
                      <a:noFill/>
                    </a:ln>
                  </pic:spPr>
                </pic:pic>
              </a:graphicData>
            </a:graphic>
          </wp:inline>
        </w:drawing>
      </w:r>
    </w:p>
    <w:p w:rsidR="00737EC2" w:rsidRDefault="00737EC2" w:rsidP="00737EC2"/>
    <w:p w:rsidR="00737EC2" w:rsidRPr="003F7F17" w:rsidRDefault="00737EC2" w:rsidP="00B01891">
      <w:pPr>
        <w:spacing w:before="480"/>
        <w:rPr>
          <w:rFonts w:ascii="Arial Bold" w:hAnsi="Arial Bold"/>
          <w:b/>
        </w:rPr>
      </w:pPr>
      <w:bookmarkStart w:id="0" w:name="Citation"/>
      <w:r w:rsidRPr="00A847F2">
        <w:rPr>
          <w:rFonts w:ascii="Arial Bold" w:hAnsi="Arial Bold"/>
          <w:b/>
        </w:rPr>
        <w:t>PB</w:t>
      </w:r>
      <w:r>
        <w:rPr>
          <w:rFonts w:ascii="Arial Bold" w:hAnsi="Arial Bold"/>
          <w:b/>
        </w:rPr>
        <w:t xml:space="preserve"> </w:t>
      </w:r>
      <w:r w:rsidR="00B01891">
        <w:rPr>
          <w:rFonts w:ascii="Arial Bold" w:hAnsi="Arial Bold"/>
          <w:b/>
        </w:rPr>
        <w:t>79</w:t>
      </w:r>
      <w:r w:rsidR="005B1FB1" w:rsidRPr="00A847F2">
        <w:rPr>
          <w:rFonts w:ascii="Arial Bold" w:hAnsi="Arial Bold"/>
          <w:b/>
        </w:rPr>
        <w:t xml:space="preserve"> </w:t>
      </w:r>
      <w:r w:rsidRPr="00A847F2">
        <w:rPr>
          <w:rFonts w:ascii="Arial Bold" w:hAnsi="Arial Bold"/>
          <w:b/>
        </w:rPr>
        <w:t>of 201</w:t>
      </w:r>
      <w:r w:rsidR="007B20CC">
        <w:rPr>
          <w:rFonts w:ascii="Arial Bold" w:hAnsi="Arial Bold"/>
          <w:b/>
        </w:rPr>
        <w:t>2</w:t>
      </w:r>
    </w:p>
    <w:p w:rsidR="00737EC2" w:rsidRPr="00803F85" w:rsidRDefault="006D2FB9" w:rsidP="00B01891">
      <w:pPr>
        <w:spacing w:before="360"/>
        <w:rPr>
          <w:rFonts w:ascii="Arial" w:hAnsi="Arial" w:cs="Arial"/>
          <w:b/>
          <w:sz w:val="40"/>
          <w:szCs w:val="40"/>
        </w:rPr>
      </w:pPr>
      <w:r w:rsidRPr="00803F85">
        <w:rPr>
          <w:rFonts w:ascii="Arial" w:hAnsi="Arial" w:cs="Arial"/>
          <w:b/>
          <w:sz w:val="40"/>
          <w:szCs w:val="40"/>
        </w:rPr>
        <w:t xml:space="preserve">National Health (Claims and under co-payment data) </w:t>
      </w:r>
      <w:r w:rsidR="00737EC2" w:rsidRPr="00803F85">
        <w:rPr>
          <w:rFonts w:ascii="Arial" w:hAnsi="Arial" w:cs="Arial"/>
          <w:b/>
          <w:sz w:val="40"/>
          <w:szCs w:val="40"/>
        </w:rPr>
        <w:t xml:space="preserve">Amendment </w:t>
      </w:r>
      <w:r w:rsidRPr="00803F85">
        <w:rPr>
          <w:rFonts w:ascii="Arial" w:hAnsi="Arial" w:cs="Arial"/>
          <w:b/>
          <w:sz w:val="40"/>
          <w:szCs w:val="40"/>
        </w:rPr>
        <w:t>Rules</w:t>
      </w:r>
      <w:r w:rsidR="00737EC2" w:rsidRPr="00803F85">
        <w:rPr>
          <w:rFonts w:ascii="Arial" w:hAnsi="Arial" w:cs="Arial"/>
          <w:b/>
          <w:sz w:val="40"/>
          <w:szCs w:val="40"/>
        </w:rPr>
        <w:t xml:space="preserve"> 201</w:t>
      </w:r>
      <w:r w:rsidR="00B27EB5" w:rsidRPr="00803F85">
        <w:rPr>
          <w:rFonts w:ascii="Arial" w:hAnsi="Arial" w:cs="Arial"/>
          <w:b/>
          <w:sz w:val="40"/>
          <w:szCs w:val="40"/>
        </w:rPr>
        <w:t>2</w:t>
      </w:r>
      <w:r w:rsidR="00737EC2" w:rsidRPr="00803F85">
        <w:rPr>
          <w:rFonts w:ascii="Arial" w:hAnsi="Arial" w:cs="Arial"/>
          <w:b/>
          <w:sz w:val="40"/>
          <w:szCs w:val="40"/>
        </w:rPr>
        <w:t xml:space="preserve"> (No. </w:t>
      </w:r>
      <w:r w:rsidR="000A58C1">
        <w:rPr>
          <w:rFonts w:ascii="Arial" w:hAnsi="Arial" w:cs="Arial"/>
          <w:b/>
          <w:sz w:val="40"/>
          <w:szCs w:val="40"/>
        </w:rPr>
        <w:t>2</w:t>
      </w:r>
      <w:r w:rsidR="00737EC2" w:rsidRPr="00803F85">
        <w:rPr>
          <w:rFonts w:ascii="Arial" w:hAnsi="Arial" w:cs="Arial"/>
          <w:b/>
          <w:sz w:val="40"/>
          <w:szCs w:val="40"/>
        </w:rPr>
        <w:t>)</w:t>
      </w:r>
      <w:r w:rsidR="009155FB" w:rsidRPr="009155FB">
        <w:rPr>
          <w:rStyle w:val="EndnoteReference"/>
          <w:rFonts w:ascii="Arial" w:hAnsi="Arial" w:cs="Arial"/>
          <w:sz w:val="40"/>
          <w:szCs w:val="40"/>
        </w:rPr>
        <w:endnoteReference w:id="1"/>
      </w:r>
    </w:p>
    <w:p w:rsidR="00737EC2" w:rsidRPr="00311946" w:rsidRDefault="00737EC2" w:rsidP="00B01891">
      <w:pPr>
        <w:spacing w:before="360"/>
        <w:rPr>
          <w:rFonts w:ascii="Arial" w:hAnsi="Arial" w:cs="Arial"/>
          <w:i/>
          <w:sz w:val="28"/>
          <w:szCs w:val="28"/>
        </w:rPr>
      </w:pPr>
      <w:r w:rsidRPr="00311946">
        <w:rPr>
          <w:rFonts w:ascii="Arial" w:hAnsi="Arial" w:cs="Arial"/>
          <w:i/>
          <w:sz w:val="28"/>
          <w:szCs w:val="28"/>
        </w:rPr>
        <w:t>National Health Act 1953</w:t>
      </w:r>
    </w:p>
    <w:p w:rsidR="00737EC2" w:rsidRDefault="00737EC2" w:rsidP="00737EC2">
      <w:r>
        <w:t>___________________________________________________________________________</w:t>
      </w:r>
    </w:p>
    <w:bookmarkEnd w:id="0"/>
    <w:p w:rsidR="00737EC2" w:rsidRPr="00E9199E" w:rsidRDefault="00737EC2" w:rsidP="009155FB">
      <w:pPr>
        <w:spacing w:before="480"/>
      </w:pPr>
      <w:r w:rsidRPr="00E9199E">
        <w:t>I,</w:t>
      </w:r>
      <w:r w:rsidR="00B01891">
        <w:t xml:space="preserve"> TANYA PLIBERSEK</w:t>
      </w:r>
      <w:r w:rsidRPr="00E9199E">
        <w:t>,</w:t>
      </w:r>
      <w:r w:rsidR="00986E08">
        <w:t xml:space="preserve"> </w:t>
      </w:r>
      <w:r w:rsidRPr="00E9199E">
        <w:t xml:space="preserve">Minister for Health, make this </w:t>
      </w:r>
      <w:r>
        <w:t>Amendment Instrument</w:t>
      </w:r>
      <w:r w:rsidRPr="00E9199E">
        <w:t xml:space="preserve"> under </w:t>
      </w:r>
      <w:r w:rsidRPr="00282D28">
        <w:t>subsection</w:t>
      </w:r>
      <w:r w:rsidR="007265EB">
        <w:t>s</w:t>
      </w:r>
      <w:r w:rsidR="00B01891">
        <w:t> </w:t>
      </w:r>
      <w:proofErr w:type="gramStart"/>
      <w:r w:rsidR="007265EB">
        <w:t>98AC(</w:t>
      </w:r>
      <w:proofErr w:type="gramEnd"/>
      <w:r w:rsidR="007265EB">
        <w:t xml:space="preserve">4) and </w:t>
      </w:r>
      <w:r w:rsidR="006D2FB9">
        <w:t>99AAA(8)</w:t>
      </w:r>
      <w:r w:rsidR="007265EB">
        <w:t xml:space="preserve"> </w:t>
      </w:r>
      <w:r w:rsidRPr="00E9199E">
        <w:t xml:space="preserve">of the </w:t>
      </w:r>
      <w:r w:rsidRPr="00311946">
        <w:rPr>
          <w:i/>
        </w:rPr>
        <w:t>National Health Act 1953.</w:t>
      </w:r>
    </w:p>
    <w:p w:rsidR="00737EC2" w:rsidRDefault="00737EC2" w:rsidP="00E43B5A">
      <w:pPr>
        <w:tabs>
          <w:tab w:val="left" w:pos="1134"/>
          <w:tab w:val="left" w:pos="4536"/>
        </w:tabs>
        <w:spacing w:before="480" w:after="600" w:line="300" w:lineRule="atLeast"/>
      </w:pPr>
      <w:r>
        <w:t>Dated</w:t>
      </w:r>
      <w:r w:rsidR="00E43B5A">
        <w:tab/>
      </w:r>
      <w:bookmarkStart w:id="1" w:name="_GoBack"/>
      <w:bookmarkEnd w:id="1"/>
      <w:r w:rsidR="00E43B5A">
        <w:t>24</w:t>
      </w:r>
      <w:r w:rsidR="00E43B5A" w:rsidRPr="00E43B5A">
        <w:rPr>
          <w:vertAlign w:val="superscript"/>
        </w:rPr>
        <w:t>th</w:t>
      </w:r>
      <w:r w:rsidR="00E43B5A">
        <w:t xml:space="preserve"> September</w:t>
      </w:r>
      <w:r w:rsidR="000A58C1">
        <w:t xml:space="preserve"> </w:t>
      </w:r>
      <w:r>
        <w:t>201</w:t>
      </w:r>
      <w:r w:rsidR="00285F62">
        <w:t>2</w:t>
      </w:r>
    </w:p>
    <w:p w:rsidR="00737EC2" w:rsidRDefault="00737EC2" w:rsidP="00737EC2">
      <w:pPr>
        <w:rPr>
          <w:b/>
        </w:rPr>
      </w:pPr>
    </w:p>
    <w:p w:rsidR="00737EC2" w:rsidRDefault="00737EC2" w:rsidP="00737EC2">
      <w:pPr>
        <w:rPr>
          <w:b/>
        </w:rPr>
      </w:pPr>
    </w:p>
    <w:p w:rsidR="00737EC2" w:rsidRDefault="00737EC2" w:rsidP="00737EC2">
      <w:pPr>
        <w:rPr>
          <w:b/>
        </w:rPr>
      </w:pPr>
    </w:p>
    <w:p w:rsidR="00737EC2" w:rsidRDefault="00737EC2" w:rsidP="00737EC2">
      <w:pPr>
        <w:rPr>
          <w:b/>
        </w:rPr>
      </w:pPr>
    </w:p>
    <w:p w:rsidR="00737EC2" w:rsidRDefault="00737EC2" w:rsidP="00737EC2">
      <w:pPr>
        <w:rPr>
          <w:b/>
        </w:rPr>
      </w:pPr>
    </w:p>
    <w:p w:rsidR="00737EC2" w:rsidRDefault="00737EC2" w:rsidP="00737EC2">
      <w:pPr>
        <w:rPr>
          <w:b/>
        </w:rPr>
      </w:pPr>
    </w:p>
    <w:p w:rsidR="00737EC2" w:rsidRDefault="00737EC2" w:rsidP="00737EC2">
      <w:pPr>
        <w:rPr>
          <w:b/>
        </w:rPr>
      </w:pPr>
    </w:p>
    <w:p w:rsidR="00737EC2" w:rsidRDefault="00737EC2" w:rsidP="00737EC2">
      <w:pPr>
        <w:rPr>
          <w:b/>
        </w:rPr>
      </w:pPr>
    </w:p>
    <w:p w:rsidR="00737EC2" w:rsidRDefault="00737EC2" w:rsidP="00737EC2">
      <w:pPr>
        <w:rPr>
          <w:b/>
        </w:rPr>
      </w:pPr>
    </w:p>
    <w:p w:rsidR="00737EC2" w:rsidRDefault="00737EC2" w:rsidP="00737EC2">
      <w:pPr>
        <w:rPr>
          <w:b/>
        </w:rPr>
      </w:pPr>
    </w:p>
    <w:p w:rsidR="009D5875" w:rsidRDefault="009D5875" w:rsidP="00737EC2">
      <w:pPr>
        <w:rPr>
          <w:b/>
        </w:rPr>
      </w:pPr>
    </w:p>
    <w:p w:rsidR="00737EC2" w:rsidRPr="00147171" w:rsidRDefault="00B01891" w:rsidP="00737EC2">
      <w:pPr>
        <w:rPr>
          <w:b/>
        </w:rPr>
      </w:pPr>
      <w:r>
        <w:rPr>
          <w:b/>
        </w:rPr>
        <w:t>TANYA PLIBERSEK</w:t>
      </w:r>
    </w:p>
    <w:p w:rsidR="006D2FB9" w:rsidRDefault="00B01891" w:rsidP="009D5875">
      <w:r>
        <w:t>Minister for Health</w:t>
      </w:r>
    </w:p>
    <w:p w:rsidR="00737EC2" w:rsidRDefault="00737EC2" w:rsidP="00737EC2">
      <w:r>
        <w:t>___________________________________________________________________________</w:t>
      </w:r>
    </w:p>
    <w:p w:rsidR="00737EC2" w:rsidRDefault="00737EC2" w:rsidP="00737EC2"/>
    <w:p w:rsidR="00737EC2" w:rsidRDefault="00737EC2" w:rsidP="00737EC2"/>
    <w:p w:rsidR="00737EC2" w:rsidRPr="00E9199E" w:rsidRDefault="00737EC2" w:rsidP="00737EC2"/>
    <w:p w:rsidR="00737EC2" w:rsidRDefault="00737EC2" w:rsidP="00737EC2">
      <w:pPr>
        <w:pStyle w:val="SigningPageBreak"/>
      </w:pPr>
    </w:p>
    <w:p w:rsidR="00737EC2" w:rsidRPr="003E2481" w:rsidRDefault="00737EC2" w:rsidP="00737EC2">
      <w:pPr>
        <w:sectPr w:rsidR="00737EC2" w:rsidRPr="003E2481" w:rsidSect="00737EC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code="9"/>
          <w:pgMar w:top="1440" w:right="1440" w:bottom="1440" w:left="1440" w:header="709" w:footer="709" w:gutter="0"/>
          <w:pgNumType w:start="1"/>
          <w:cols w:space="708"/>
          <w:titlePg/>
          <w:docGrid w:linePitch="360"/>
        </w:sectPr>
      </w:pPr>
    </w:p>
    <w:p w:rsidR="00737EC2" w:rsidRDefault="00737EC2" w:rsidP="00B01891">
      <w:pPr>
        <w:pStyle w:val="HR"/>
        <w:ind w:left="567" w:hanging="567"/>
      </w:pPr>
      <w:r>
        <w:lastRenderedPageBreak/>
        <w:t>1</w:t>
      </w:r>
      <w:r>
        <w:tab/>
        <w:t>Name of Instrument</w:t>
      </w:r>
    </w:p>
    <w:p w:rsidR="00737EC2" w:rsidRPr="00311946" w:rsidRDefault="00737EC2" w:rsidP="00737EC2">
      <w:pPr>
        <w:pStyle w:val="R1"/>
      </w:pPr>
    </w:p>
    <w:p w:rsidR="00737EC2" w:rsidRPr="0096263A" w:rsidRDefault="00737EC2" w:rsidP="00B01891">
      <w:pPr>
        <w:pStyle w:val="HR"/>
        <w:numPr>
          <w:ilvl w:val="0"/>
          <w:numId w:val="1"/>
        </w:numPr>
        <w:tabs>
          <w:tab w:val="clear" w:pos="1695"/>
        </w:tabs>
        <w:spacing w:before="0"/>
        <w:ind w:left="1134" w:right="-408" w:hanging="567"/>
        <w:rPr>
          <w:rFonts w:ascii="Times New Roman" w:hAnsi="Times New Roman"/>
          <w:b w:val="0"/>
          <w:i/>
        </w:rPr>
      </w:pPr>
      <w:r>
        <w:rPr>
          <w:rFonts w:ascii="Times New Roman" w:hAnsi="Times New Roman"/>
          <w:b w:val="0"/>
        </w:rPr>
        <w:t xml:space="preserve">This Instrument is the </w:t>
      </w:r>
      <w:r w:rsidRPr="00311946">
        <w:rPr>
          <w:rFonts w:ascii="Times New Roman" w:hAnsi="Times New Roman"/>
          <w:b w:val="0"/>
          <w:i/>
        </w:rPr>
        <w:t>N</w:t>
      </w:r>
      <w:r>
        <w:rPr>
          <w:rFonts w:ascii="Times New Roman" w:hAnsi="Times New Roman"/>
          <w:b w:val="0"/>
          <w:i/>
        </w:rPr>
        <w:t xml:space="preserve">ational </w:t>
      </w:r>
      <w:r w:rsidR="006D2FB9">
        <w:rPr>
          <w:rFonts w:ascii="Times New Roman" w:hAnsi="Times New Roman"/>
          <w:b w:val="0"/>
          <w:i/>
        </w:rPr>
        <w:t>Health (Claims and under co-payment data)</w:t>
      </w:r>
      <w:r w:rsidR="0038497F">
        <w:rPr>
          <w:rFonts w:ascii="Times New Roman" w:hAnsi="Times New Roman"/>
          <w:b w:val="0"/>
          <w:i/>
        </w:rPr>
        <w:t xml:space="preserve"> </w:t>
      </w:r>
      <w:r>
        <w:rPr>
          <w:rFonts w:ascii="Times New Roman" w:hAnsi="Times New Roman"/>
          <w:b w:val="0"/>
          <w:i/>
        </w:rPr>
        <w:t xml:space="preserve">Amendment </w:t>
      </w:r>
      <w:r w:rsidR="006D2FB9">
        <w:rPr>
          <w:rFonts w:ascii="Times New Roman" w:hAnsi="Times New Roman"/>
          <w:b w:val="0"/>
          <w:i/>
        </w:rPr>
        <w:t xml:space="preserve">Rules </w:t>
      </w:r>
      <w:r>
        <w:rPr>
          <w:rFonts w:ascii="Times New Roman" w:hAnsi="Times New Roman"/>
          <w:b w:val="0"/>
          <w:i/>
        </w:rPr>
        <w:t>201</w:t>
      </w:r>
      <w:r w:rsidR="00285F62">
        <w:rPr>
          <w:rFonts w:ascii="Times New Roman" w:hAnsi="Times New Roman"/>
          <w:b w:val="0"/>
          <w:i/>
        </w:rPr>
        <w:t>2</w:t>
      </w:r>
      <w:r w:rsidRPr="00311946">
        <w:rPr>
          <w:rFonts w:ascii="Times New Roman" w:hAnsi="Times New Roman"/>
          <w:b w:val="0"/>
          <w:i/>
        </w:rPr>
        <w:t xml:space="preserve"> </w:t>
      </w:r>
      <w:r w:rsidRPr="00CF6D2C">
        <w:rPr>
          <w:rFonts w:ascii="Times New Roman" w:hAnsi="Times New Roman"/>
          <w:b w:val="0"/>
          <w:i/>
        </w:rPr>
        <w:t>(No.</w:t>
      </w:r>
      <w:r w:rsidR="000A58C1">
        <w:rPr>
          <w:rFonts w:ascii="Times New Roman" w:hAnsi="Times New Roman"/>
          <w:b w:val="0"/>
          <w:i/>
        </w:rPr>
        <w:t>2</w:t>
      </w:r>
      <w:r w:rsidRPr="00CF6D2C">
        <w:rPr>
          <w:rFonts w:ascii="Times New Roman" w:hAnsi="Times New Roman"/>
          <w:b w:val="0"/>
          <w:i/>
        </w:rPr>
        <w:t>).</w:t>
      </w:r>
    </w:p>
    <w:p w:rsidR="00737EC2" w:rsidRDefault="00737EC2" w:rsidP="00737EC2">
      <w:pPr>
        <w:pStyle w:val="R1"/>
      </w:pPr>
      <w:r>
        <w:t xml:space="preserve"> </w:t>
      </w:r>
    </w:p>
    <w:p w:rsidR="00737EC2" w:rsidRPr="00B01891" w:rsidRDefault="00737EC2" w:rsidP="00B01891">
      <w:pPr>
        <w:pStyle w:val="HR"/>
        <w:numPr>
          <w:ilvl w:val="0"/>
          <w:numId w:val="1"/>
        </w:numPr>
        <w:tabs>
          <w:tab w:val="clear" w:pos="1695"/>
        </w:tabs>
        <w:spacing w:before="0"/>
        <w:ind w:left="1134" w:right="-408" w:hanging="567"/>
        <w:rPr>
          <w:rFonts w:ascii="Times New Roman" w:hAnsi="Times New Roman"/>
          <w:b w:val="0"/>
        </w:rPr>
      </w:pPr>
      <w:r w:rsidRPr="00B01891">
        <w:rPr>
          <w:rFonts w:ascii="Times New Roman" w:hAnsi="Times New Roman"/>
          <w:b w:val="0"/>
        </w:rPr>
        <w:t xml:space="preserve">This Instrument may also be cited as PB </w:t>
      </w:r>
      <w:r w:rsidR="00B01891" w:rsidRPr="00B01891">
        <w:rPr>
          <w:rFonts w:ascii="Times New Roman" w:hAnsi="Times New Roman"/>
          <w:b w:val="0"/>
        </w:rPr>
        <w:t>79</w:t>
      </w:r>
      <w:r w:rsidR="00285F62" w:rsidRPr="00B01891">
        <w:rPr>
          <w:rFonts w:ascii="Times New Roman" w:hAnsi="Times New Roman"/>
          <w:b w:val="0"/>
        </w:rPr>
        <w:t xml:space="preserve"> of 2012</w:t>
      </w:r>
      <w:r w:rsidRPr="00B01891">
        <w:rPr>
          <w:rFonts w:ascii="Times New Roman" w:hAnsi="Times New Roman"/>
          <w:b w:val="0"/>
        </w:rPr>
        <w:t>.</w:t>
      </w:r>
    </w:p>
    <w:p w:rsidR="00737EC2" w:rsidRDefault="00737EC2" w:rsidP="00B01891">
      <w:pPr>
        <w:pStyle w:val="HR"/>
        <w:ind w:left="567" w:hanging="567"/>
      </w:pPr>
      <w:r>
        <w:rPr>
          <w:rFonts w:cs="Arial"/>
        </w:rPr>
        <w:t>2</w:t>
      </w:r>
      <w:r>
        <w:rPr>
          <w:rFonts w:cs="Arial"/>
        </w:rPr>
        <w:tab/>
      </w:r>
      <w:r>
        <w:t>Commencement</w:t>
      </w:r>
    </w:p>
    <w:p w:rsidR="00737EC2" w:rsidRDefault="00737EC2" w:rsidP="00B01891">
      <w:pPr>
        <w:pStyle w:val="R1"/>
        <w:tabs>
          <w:tab w:val="clear" w:pos="794"/>
        </w:tabs>
        <w:spacing w:line="240" w:lineRule="auto"/>
        <w:ind w:left="567" w:firstLine="0"/>
      </w:pPr>
      <w:r>
        <w:t>This Instrument commences on 1</w:t>
      </w:r>
      <w:r w:rsidR="00B01891">
        <w:t> </w:t>
      </w:r>
      <w:r w:rsidR="000A58C1">
        <w:t>October</w:t>
      </w:r>
      <w:r w:rsidR="00B01891">
        <w:t> </w:t>
      </w:r>
      <w:r w:rsidR="00E4271E">
        <w:t>2012</w:t>
      </w:r>
      <w:r>
        <w:t>.</w:t>
      </w:r>
    </w:p>
    <w:p w:rsidR="00737EC2" w:rsidRDefault="006D2FB9" w:rsidP="00B01891">
      <w:pPr>
        <w:pStyle w:val="HR"/>
        <w:ind w:left="567" w:hanging="567"/>
      </w:pPr>
      <w:r>
        <w:t>3</w:t>
      </w:r>
      <w:r>
        <w:tab/>
        <w:t>Amendments to PB 19</w:t>
      </w:r>
      <w:r w:rsidR="00737EC2">
        <w:t xml:space="preserve"> of 2</w:t>
      </w:r>
      <w:r>
        <w:t>012</w:t>
      </w:r>
    </w:p>
    <w:p w:rsidR="00737EC2" w:rsidRDefault="00737EC2" w:rsidP="00B01891">
      <w:pPr>
        <w:pStyle w:val="A2"/>
        <w:tabs>
          <w:tab w:val="clear" w:pos="794"/>
        </w:tabs>
        <w:spacing w:line="240" w:lineRule="auto"/>
        <w:ind w:left="567" w:firstLine="0"/>
        <w:jc w:val="left"/>
      </w:pPr>
      <w:r w:rsidRPr="009B2428">
        <w:t>Schedule 1 amend</w:t>
      </w:r>
      <w:r>
        <w:t xml:space="preserve">s the </w:t>
      </w:r>
      <w:r w:rsidR="006D2FB9">
        <w:rPr>
          <w:i/>
        </w:rPr>
        <w:t>National Health (Claims and under co-payment data</w:t>
      </w:r>
      <w:r w:rsidR="00516859">
        <w:rPr>
          <w:i/>
        </w:rPr>
        <w:t xml:space="preserve">) </w:t>
      </w:r>
      <w:r w:rsidR="006D2FB9">
        <w:rPr>
          <w:i/>
        </w:rPr>
        <w:t xml:space="preserve">Rules </w:t>
      </w:r>
      <w:r w:rsidRPr="000E4F06">
        <w:rPr>
          <w:i/>
        </w:rPr>
        <w:t>201</w:t>
      </w:r>
      <w:r w:rsidR="006D2FB9">
        <w:rPr>
          <w:i/>
        </w:rPr>
        <w:t>2</w:t>
      </w:r>
      <w:r w:rsidR="006D2FB9">
        <w:t xml:space="preserve"> (PB 19 of 2012</w:t>
      </w:r>
      <w:r>
        <w:t>).</w:t>
      </w:r>
    </w:p>
    <w:p w:rsidR="00B01891" w:rsidRPr="00B01891" w:rsidRDefault="00B01891" w:rsidP="00B01891"/>
    <w:p w:rsidR="00737EC2" w:rsidRDefault="00737EC2" w:rsidP="00737EC2"/>
    <w:p w:rsidR="00737EC2" w:rsidRDefault="00737EC2" w:rsidP="00737EC2">
      <w:pPr>
        <w:sectPr w:rsidR="00737EC2" w:rsidSect="00737EC2">
          <w:headerReference w:type="even" r:id="rId16"/>
          <w:headerReference w:type="default" r:id="rId17"/>
          <w:footerReference w:type="even" r:id="rId18"/>
          <w:pgSz w:w="11907" w:h="16839" w:code="9"/>
          <w:pgMar w:top="1440" w:right="1797" w:bottom="1440" w:left="1797" w:header="709" w:footer="709" w:gutter="0"/>
          <w:cols w:space="708"/>
          <w:docGrid w:linePitch="360"/>
        </w:sectPr>
      </w:pPr>
    </w:p>
    <w:p w:rsidR="002A50FA" w:rsidRDefault="00045F29" w:rsidP="00045F29">
      <w:pPr>
        <w:pStyle w:val="AS"/>
        <w:spacing w:before="0" w:after="200"/>
      </w:pPr>
      <w:r>
        <w:lastRenderedPageBreak/>
        <w:t xml:space="preserve">Schedule </w:t>
      </w:r>
      <w:r w:rsidR="00737EC2">
        <w:tab/>
        <w:t>Amendments</w:t>
      </w:r>
    </w:p>
    <w:p w:rsidR="00BF35C5" w:rsidRPr="005F1A59" w:rsidRDefault="00BF35C5" w:rsidP="00F44C17">
      <w:pPr>
        <w:pStyle w:val="AS"/>
        <w:keepNext w:val="0"/>
        <w:numPr>
          <w:ilvl w:val="0"/>
          <w:numId w:val="32"/>
        </w:numPr>
        <w:spacing w:before="360" w:after="120"/>
        <w:ind w:left="567" w:hanging="567"/>
        <w:rPr>
          <w:bCs/>
          <w:i/>
          <w:sz w:val="24"/>
        </w:rPr>
      </w:pPr>
      <w:r w:rsidRPr="005F1A59">
        <w:rPr>
          <w:bCs/>
          <w:sz w:val="24"/>
        </w:rPr>
        <w:t xml:space="preserve">Rule 4, definition of </w:t>
      </w:r>
      <w:r w:rsidRPr="005F1A59">
        <w:rPr>
          <w:bCs/>
          <w:i/>
          <w:sz w:val="24"/>
        </w:rPr>
        <w:t>A section</w:t>
      </w:r>
    </w:p>
    <w:p w:rsidR="00BF35C5" w:rsidRDefault="00BF35C5" w:rsidP="00BF35C5">
      <w:pPr>
        <w:pStyle w:val="A2S"/>
        <w:keepNext w:val="0"/>
        <w:spacing w:before="0" w:after="120"/>
        <w:ind w:left="401"/>
        <w:rPr>
          <w:sz w:val="19"/>
          <w:szCs w:val="19"/>
        </w:rPr>
      </w:pPr>
      <w:proofErr w:type="gramStart"/>
      <w:r>
        <w:rPr>
          <w:sz w:val="19"/>
          <w:szCs w:val="19"/>
        </w:rPr>
        <w:t>omit</w:t>
      </w:r>
      <w:proofErr w:type="gramEnd"/>
      <w:r w:rsidRPr="0045670C">
        <w:rPr>
          <w:sz w:val="19"/>
          <w:szCs w:val="19"/>
        </w:rPr>
        <w:t>:</w:t>
      </w:r>
    </w:p>
    <w:p w:rsidR="00BF35C5" w:rsidRPr="008629B8" w:rsidRDefault="00BF35C5" w:rsidP="00BF35C5">
      <w:pPr>
        <w:pStyle w:val="A2S"/>
        <w:keepNext w:val="0"/>
        <w:spacing w:before="0" w:after="120"/>
        <w:ind w:left="399"/>
        <w:rPr>
          <w:i w:val="0"/>
        </w:rPr>
      </w:pPr>
      <w:proofErr w:type="gramStart"/>
      <w:r>
        <w:rPr>
          <w:i w:val="0"/>
        </w:rPr>
        <w:t>emergency</w:t>
      </w:r>
      <w:proofErr w:type="gramEnd"/>
      <w:r>
        <w:rPr>
          <w:i w:val="0"/>
        </w:rPr>
        <w:t xml:space="preserve"> drug supply form</w:t>
      </w:r>
    </w:p>
    <w:p w:rsidR="00BF35C5" w:rsidRDefault="00BF35C5" w:rsidP="00BF35C5">
      <w:pPr>
        <w:pStyle w:val="A2S"/>
        <w:keepNext w:val="0"/>
        <w:spacing w:before="0" w:after="120"/>
        <w:ind w:left="399"/>
        <w:rPr>
          <w:sz w:val="19"/>
          <w:szCs w:val="19"/>
        </w:rPr>
      </w:pPr>
      <w:proofErr w:type="gramStart"/>
      <w:r>
        <w:rPr>
          <w:sz w:val="19"/>
          <w:szCs w:val="19"/>
        </w:rPr>
        <w:t>substitute</w:t>
      </w:r>
      <w:proofErr w:type="gramEnd"/>
      <w:r w:rsidRPr="0045670C">
        <w:rPr>
          <w:sz w:val="19"/>
          <w:szCs w:val="19"/>
        </w:rPr>
        <w:t>:</w:t>
      </w:r>
    </w:p>
    <w:p w:rsidR="00BF35C5" w:rsidRPr="004D7EE1" w:rsidRDefault="00BF35C5" w:rsidP="00BF35C5">
      <w:pPr>
        <w:pStyle w:val="A2S"/>
        <w:keepNext w:val="0"/>
        <w:spacing w:before="0" w:after="120"/>
        <w:ind w:left="426"/>
        <w:rPr>
          <w:sz w:val="19"/>
          <w:szCs w:val="19"/>
        </w:rPr>
      </w:pPr>
      <w:proofErr w:type="gramStart"/>
      <w:r>
        <w:rPr>
          <w:i w:val="0"/>
        </w:rPr>
        <w:t>prescriber</w:t>
      </w:r>
      <w:proofErr w:type="gramEnd"/>
      <w:r>
        <w:rPr>
          <w:i w:val="0"/>
        </w:rPr>
        <w:t xml:space="preserve"> bag supply form</w:t>
      </w:r>
    </w:p>
    <w:p w:rsidR="0038497F" w:rsidRDefault="0038497F" w:rsidP="00F44C17">
      <w:pPr>
        <w:pStyle w:val="AS"/>
        <w:keepNext w:val="0"/>
        <w:numPr>
          <w:ilvl w:val="0"/>
          <w:numId w:val="32"/>
        </w:numPr>
        <w:spacing w:before="360" w:after="120"/>
        <w:ind w:left="567" w:hanging="567"/>
        <w:rPr>
          <w:bCs/>
          <w:i/>
          <w:sz w:val="24"/>
        </w:rPr>
      </w:pPr>
      <w:r>
        <w:rPr>
          <w:bCs/>
          <w:sz w:val="24"/>
        </w:rPr>
        <w:t xml:space="preserve">Rule 4, definition of </w:t>
      </w:r>
      <w:r w:rsidRPr="0038497F">
        <w:rPr>
          <w:bCs/>
          <w:i/>
          <w:sz w:val="24"/>
        </w:rPr>
        <w:t>authority prescription</w:t>
      </w:r>
    </w:p>
    <w:p w:rsidR="0038497F" w:rsidRDefault="0038497F" w:rsidP="0038497F">
      <w:pPr>
        <w:pStyle w:val="A2S"/>
        <w:keepNext w:val="0"/>
        <w:spacing w:before="0" w:after="120"/>
        <w:ind w:left="401"/>
        <w:rPr>
          <w:sz w:val="19"/>
          <w:szCs w:val="19"/>
        </w:rPr>
      </w:pPr>
      <w:proofErr w:type="gramStart"/>
      <w:r>
        <w:rPr>
          <w:sz w:val="19"/>
          <w:szCs w:val="19"/>
        </w:rPr>
        <w:t>omit</w:t>
      </w:r>
      <w:proofErr w:type="gramEnd"/>
      <w:r w:rsidRPr="0045670C">
        <w:rPr>
          <w:sz w:val="19"/>
          <w:szCs w:val="19"/>
        </w:rPr>
        <w:t>:</w:t>
      </w:r>
    </w:p>
    <w:p w:rsidR="0038497F" w:rsidRPr="008629B8" w:rsidRDefault="0038497F" w:rsidP="0038497F">
      <w:pPr>
        <w:pStyle w:val="A2S"/>
        <w:keepNext w:val="0"/>
        <w:spacing w:before="0" w:after="120"/>
        <w:ind w:left="399"/>
        <w:rPr>
          <w:i w:val="0"/>
        </w:rPr>
      </w:pPr>
      <w:proofErr w:type="gramStart"/>
      <w:r>
        <w:rPr>
          <w:i w:val="0"/>
        </w:rPr>
        <w:t>85B(</w:t>
      </w:r>
      <w:proofErr w:type="gramEnd"/>
      <w:r>
        <w:rPr>
          <w:i w:val="0"/>
        </w:rPr>
        <w:t>5)</w:t>
      </w:r>
    </w:p>
    <w:p w:rsidR="0038497F" w:rsidRDefault="0038497F" w:rsidP="0038497F">
      <w:pPr>
        <w:pStyle w:val="A2S"/>
        <w:keepNext w:val="0"/>
        <w:spacing w:before="0" w:after="120"/>
        <w:ind w:left="399"/>
        <w:rPr>
          <w:sz w:val="19"/>
          <w:szCs w:val="19"/>
        </w:rPr>
      </w:pPr>
      <w:proofErr w:type="gramStart"/>
      <w:r>
        <w:rPr>
          <w:sz w:val="19"/>
          <w:szCs w:val="19"/>
        </w:rPr>
        <w:t>substitute</w:t>
      </w:r>
      <w:proofErr w:type="gramEnd"/>
      <w:r w:rsidRPr="0045670C">
        <w:rPr>
          <w:sz w:val="19"/>
          <w:szCs w:val="19"/>
        </w:rPr>
        <w:t>:</w:t>
      </w:r>
    </w:p>
    <w:p w:rsidR="0038497F" w:rsidRPr="004D7EE1" w:rsidRDefault="0038497F" w:rsidP="0038497F">
      <w:pPr>
        <w:pStyle w:val="A2S"/>
        <w:keepNext w:val="0"/>
        <w:spacing w:before="0" w:after="120"/>
        <w:ind w:left="426"/>
        <w:rPr>
          <w:sz w:val="19"/>
          <w:szCs w:val="19"/>
        </w:rPr>
      </w:pPr>
      <w:proofErr w:type="gramStart"/>
      <w:r>
        <w:rPr>
          <w:i w:val="0"/>
        </w:rPr>
        <w:t>85B(</w:t>
      </w:r>
      <w:proofErr w:type="gramEnd"/>
      <w:r>
        <w:rPr>
          <w:i w:val="0"/>
        </w:rPr>
        <w:t>4)</w:t>
      </w:r>
    </w:p>
    <w:p w:rsidR="008629B8" w:rsidRPr="008629B8" w:rsidRDefault="00D46C01" w:rsidP="00F44C17">
      <w:pPr>
        <w:pStyle w:val="AS"/>
        <w:keepNext w:val="0"/>
        <w:numPr>
          <w:ilvl w:val="0"/>
          <w:numId w:val="32"/>
        </w:numPr>
        <w:spacing w:before="360" w:after="120"/>
        <w:ind w:left="567" w:hanging="567"/>
        <w:rPr>
          <w:bCs/>
          <w:sz w:val="24"/>
        </w:rPr>
      </w:pPr>
      <w:r>
        <w:rPr>
          <w:sz w:val="24"/>
        </w:rPr>
        <w:t>Rule</w:t>
      </w:r>
      <w:r w:rsidR="004328AD" w:rsidRPr="004328AD">
        <w:rPr>
          <w:sz w:val="24"/>
        </w:rPr>
        <w:t xml:space="preserve"> 4, </w:t>
      </w:r>
      <w:r w:rsidR="008629B8">
        <w:rPr>
          <w:sz w:val="24"/>
        </w:rPr>
        <w:t xml:space="preserve">omit </w:t>
      </w:r>
      <w:r w:rsidR="004328AD" w:rsidRPr="004328AD">
        <w:rPr>
          <w:sz w:val="24"/>
        </w:rPr>
        <w:t xml:space="preserve">definition of </w:t>
      </w:r>
      <w:r w:rsidR="008629B8">
        <w:rPr>
          <w:i/>
          <w:sz w:val="24"/>
        </w:rPr>
        <w:t>emergency drug supply form</w:t>
      </w:r>
    </w:p>
    <w:p w:rsidR="002A50FA" w:rsidRPr="004328AD" w:rsidRDefault="008629B8" w:rsidP="00F44C17">
      <w:pPr>
        <w:pStyle w:val="AS"/>
        <w:keepNext w:val="0"/>
        <w:numPr>
          <w:ilvl w:val="0"/>
          <w:numId w:val="32"/>
        </w:numPr>
        <w:spacing w:before="360" w:after="120"/>
        <w:ind w:left="567" w:hanging="567"/>
        <w:rPr>
          <w:bCs/>
          <w:sz w:val="24"/>
        </w:rPr>
      </w:pPr>
      <w:r>
        <w:rPr>
          <w:sz w:val="24"/>
        </w:rPr>
        <w:t xml:space="preserve">Rule 4, after definition of </w:t>
      </w:r>
      <w:r w:rsidRPr="008629B8">
        <w:rPr>
          <w:i/>
          <w:sz w:val="24"/>
        </w:rPr>
        <w:t>PBS prescriber</w:t>
      </w:r>
      <w:r w:rsidR="004328AD" w:rsidRPr="004328AD">
        <w:rPr>
          <w:sz w:val="24"/>
        </w:rPr>
        <w:t xml:space="preserve"> </w:t>
      </w:r>
    </w:p>
    <w:p w:rsidR="002A50FA" w:rsidRDefault="008629B8" w:rsidP="002A50FA">
      <w:pPr>
        <w:pStyle w:val="A2S"/>
        <w:keepNext w:val="0"/>
        <w:spacing w:before="0" w:after="120"/>
        <w:ind w:left="399"/>
        <w:rPr>
          <w:sz w:val="19"/>
          <w:szCs w:val="19"/>
        </w:rPr>
      </w:pPr>
      <w:proofErr w:type="gramStart"/>
      <w:r>
        <w:rPr>
          <w:sz w:val="19"/>
          <w:szCs w:val="19"/>
        </w:rPr>
        <w:t>insert</w:t>
      </w:r>
      <w:proofErr w:type="gramEnd"/>
      <w:r w:rsidR="002A50FA" w:rsidRPr="0045670C">
        <w:rPr>
          <w:sz w:val="19"/>
          <w:szCs w:val="19"/>
        </w:rPr>
        <w:t>:</w:t>
      </w:r>
    </w:p>
    <w:p w:rsidR="008629B8" w:rsidRPr="008629B8" w:rsidRDefault="008629B8" w:rsidP="008629B8">
      <w:pPr>
        <w:pStyle w:val="ASref"/>
        <w:ind w:left="456"/>
        <w:rPr>
          <w:rFonts w:ascii="Times New Roman" w:hAnsi="Times New Roman"/>
          <w:sz w:val="24"/>
          <w:szCs w:val="24"/>
        </w:rPr>
      </w:pPr>
      <w:proofErr w:type="gramStart"/>
      <w:r>
        <w:rPr>
          <w:rFonts w:ascii="Times New Roman" w:hAnsi="Times New Roman"/>
          <w:b/>
          <w:i/>
          <w:sz w:val="24"/>
          <w:szCs w:val="24"/>
        </w:rPr>
        <w:t>prescriber</w:t>
      </w:r>
      <w:proofErr w:type="gramEnd"/>
      <w:r>
        <w:rPr>
          <w:rFonts w:ascii="Times New Roman" w:hAnsi="Times New Roman"/>
          <w:b/>
          <w:i/>
          <w:sz w:val="24"/>
          <w:szCs w:val="24"/>
        </w:rPr>
        <w:t xml:space="preserve"> bag</w:t>
      </w:r>
      <w:r w:rsidRPr="008629B8">
        <w:rPr>
          <w:rFonts w:ascii="Times New Roman" w:hAnsi="Times New Roman"/>
          <w:b/>
          <w:i/>
          <w:sz w:val="24"/>
          <w:szCs w:val="24"/>
        </w:rPr>
        <w:t xml:space="preserve"> supply form</w:t>
      </w:r>
      <w:r w:rsidRPr="008629B8">
        <w:rPr>
          <w:rFonts w:ascii="Times New Roman" w:hAnsi="Times New Roman"/>
          <w:b/>
          <w:sz w:val="24"/>
          <w:szCs w:val="24"/>
        </w:rPr>
        <w:t xml:space="preserve"> </w:t>
      </w:r>
      <w:r w:rsidRPr="008629B8">
        <w:rPr>
          <w:rFonts w:ascii="Times New Roman" w:hAnsi="Times New Roman"/>
          <w:sz w:val="24"/>
          <w:szCs w:val="24"/>
        </w:rPr>
        <w:t>means an order form for the purpose of regulation 16 of the Regulations or a notification form for the purpose of regulation 18A of the Regulations.</w:t>
      </w:r>
    </w:p>
    <w:p w:rsidR="003A7319" w:rsidRPr="004D7EE1" w:rsidRDefault="00D46C01" w:rsidP="00F44C17">
      <w:pPr>
        <w:pStyle w:val="AS"/>
        <w:keepNext w:val="0"/>
        <w:numPr>
          <w:ilvl w:val="0"/>
          <w:numId w:val="32"/>
        </w:numPr>
        <w:spacing w:before="360" w:after="120"/>
        <w:ind w:left="567" w:hanging="567"/>
        <w:rPr>
          <w:bCs/>
          <w:sz w:val="24"/>
        </w:rPr>
      </w:pPr>
      <w:r>
        <w:rPr>
          <w:bCs/>
          <w:sz w:val="24"/>
        </w:rPr>
        <w:t>Rule</w:t>
      </w:r>
      <w:r w:rsidR="003A7319" w:rsidRPr="004D7EE1">
        <w:rPr>
          <w:bCs/>
          <w:sz w:val="24"/>
        </w:rPr>
        <w:t xml:space="preserve"> 4, definition of </w:t>
      </w:r>
      <w:r w:rsidR="0038497F">
        <w:rPr>
          <w:bCs/>
          <w:i/>
          <w:sz w:val="24"/>
        </w:rPr>
        <w:t>prescription</w:t>
      </w:r>
    </w:p>
    <w:p w:rsidR="008629B8" w:rsidRDefault="008629B8" w:rsidP="00F44C17">
      <w:pPr>
        <w:pStyle w:val="A2S"/>
        <w:keepNext w:val="0"/>
        <w:spacing w:before="0" w:after="120" w:line="240" w:lineRule="auto"/>
        <w:ind w:left="567"/>
        <w:rPr>
          <w:sz w:val="19"/>
          <w:szCs w:val="19"/>
        </w:rPr>
      </w:pPr>
      <w:proofErr w:type="gramStart"/>
      <w:r>
        <w:rPr>
          <w:sz w:val="19"/>
          <w:szCs w:val="19"/>
        </w:rPr>
        <w:t>omit</w:t>
      </w:r>
      <w:proofErr w:type="gramEnd"/>
      <w:r w:rsidRPr="0045670C">
        <w:rPr>
          <w:sz w:val="19"/>
          <w:szCs w:val="19"/>
        </w:rPr>
        <w:t>:</w:t>
      </w:r>
    </w:p>
    <w:p w:rsidR="008629B8" w:rsidRPr="008629B8" w:rsidRDefault="008629B8" w:rsidP="00F44C17">
      <w:pPr>
        <w:pStyle w:val="A2S"/>
        <w:keepNext w:val="0"/>
        <w:spacing w:before="0" w:after="120" w:line="240" w:lineRule="auto"/>
        <w:ind w:left="567"/>
        <w:rPr>
          <w:i w:val="0"/>
        </w:rPr>
      </w:pPr>
      <w:proofErr w:type="gramStart"/>
      <w:r>
        <w:rPr>
          <w:i w:val="0"/>
        </w:rPr>
        <w:t>emergency</w:t>
      </w:r>
      <w:proofErr w:type="gramEnd"/>
      <w:r>
        <w:rPr>
          <w:i w:val="0"/>
        </w:rPr>
        <w:t xml:space="preserve"> drug supply form</w:t>
      </w:r>
    </w:p>
    <w:p w:rsidR="003A7319" w:rsidRDefault="008629B8" w:rsidP="00F44C17">
      <w:pPr>
        <w:pStyle w:val="A2S"/>
        <w:keepNext w:val="0"/>
        <w:spacing w:before="0" w:after="120" w:line="240" w:lineRule="auto"/>
        <w:ind w:left="567"/>
        <w:rPr>
          <w:sz w:val="19"/>
          <w:szCs w:val="19"/>
        </w:rPr>
      </w:pPr>
      <w:proofErr w:type="gramStart"/>
      <w:r>
        <w:rPr>
          <w:sz w:val="19"/>
          <w:szCs w:val="19"/>
        </w:rPr>
        <w:t>substitute</w:t>
      </w:r>
      <w:proofErr w:type="gramEnd"/>
      <w:r w:rsidR="003A7319" w:rsidRPr="0045670C">
        <w:rPr>
          <w:sz w:val="19"/>
          <w:szCs w:val="19"/>
        </w:rPr>
        <w:t>:</w:t>
      </w:r>
    </w:p>
    <w:p w:rsidR="003A7319" w:rsidRPr="004D7EE1" w:rsidRDefault="008629B8" w:rsidP="00F44C17">
      <w:pPr>
        <w:pStyle w:val="A2S"/>
        <w:keepNext w:val="0"/>
        <w:spacing w:before="0" w:after="120" w:line="240" w:lineRule="auto"/>
        <w:ind w:left="567"/>
        <w:rPr>
          <w:sz w:val="19"/>
          <w:szCs w:val="19"/>
        </w:rPr>
      </w:pPr>
      <w:proofErr w:type="gramStart"/>
      <w:r>
        <w:rPr>
          <w:i w:val="0"/>
        </w:rPr>
        <w:t>prescriber</w:t>
      </w:r>
      <w:proofErr w:type="gramEnd"/>
      <w:r>
        <w:rPr>
          <w:i w:val="0"/>
        </w:rPr>
        <w:t xml:space="preserve"> bag supply form</w:t>
      </w:r>
    </w:p>
    <w:p w:rsidR="00A56568" w:rsidRPr="004D7EE1" w:rsidRDefault="00A56568" w:rsidP="00F44C17">
      <w:pPr>
        <w:pStyle w:val="AS"/>
        <w:keepNext w:val="0"/>
        <w:numPr>
          <w:ilvl w:val="0"/>
          <w:numId w:val="32"/>
        </w:numPr>
        <w:spacing w:before="360" w:after="120"/>
        <w:ind w:left="567" w:hanging="567"/>
        <w:rPr>
          <w:bCs/>
          <w:sz w:val="24"/>
        </w:rPr>
      </w:pPr>
      <w:r>
        <w:rPr>
          <w:bCs/>
          <w:sz w:val="24"/>
        </w:rPr>
        <w:lastRenderedPageBreak/>
        <w:t>Rule</w:t>
      </w:r>
      <w:r w:rsidRPr="004D7EE1">
        <w:rPr>
          <w:bCs/>
          <w:sz w:val="24"/>
        </w:rPr>
        <w:t xml:space="preserve"> 4, definition of </w:t>
      </w:r>
      <w:r>
        <w:rPr>
          <w:bCs/>
          <w:i/>
          <w:sz w:val="24"/>
        </w:rPr>
        <w:t>S section</w:t>
      </w:r>
    </w:p>
    <w:p w:rsidR="00A56568" w:rsidRDefault="00A56568" w:rsidP="00F44C17">
      <w:pPr>
        <w:pStyle w:val="A2S"/>
        <w:keepNext w:val="0"/>
        <w:spacing w:before="0" w:after="120" w:line="240" w:lineRule="auto"/>
        <w:ind w:left="567"/>
        <w:rPr>
          <w:sz w:val="19"/>
          <w:szCs w:val="19"/>
        </w:rPr>
      </w:pPr>
      <w:proofErr w:type="gramStart"/>
      <w:r>
        <w:rPr>
          <w:sz w:val="19"/>
          <w:szCs w:val="19"/>
        </w:rPr>
        <w:t>omit</w:t>
      </w:r>
      <w:proofErr w:type="gramEnd"/>
      <w:r w:rsidRPr="0045670C">
        <w:rPr>
          <w:sz w:val="19"/>
          <w:szCs w:val="19"/>
        </w:rPr>
        <w:t>:</w:t>
      </w:r>
    </w:p>
    <w:p w:rsidR="00A56568" w:rsidRPr="008629B8" w:rsidRDefault="00A56568" w:rsidP="00F44C17">
      <w:pPr>
        <w:pStyle w:val="A2S"/>
        <w:keepNext w:val="0"/>
        <w:spacing w:before="0" w:after="120" w:line="240" w:lineRule="auto"/>
        <w:ind w:left="567"/>
        <w:rPr>
          <w:i w:val="0"/>
        </w:rPr>
      </w:pPr>
      <w:proofErr w:type="gramStart"/>
      <w:r>
        <w:rPr>
          <w:i w:val="0"/>
        </w:rPr>
        <w:t>emergency</w:t>
      </w:r>
      <w:proofErr w:type="gramEnd"/>
      <w:r>
        <w:rPr>
          <w:i w:val="0"/>
        </w:rPr>
        <w:t xml:space="preserve"> drug supply form.</w:t>
      </w:r>
    </w:p>
    <w:p w:rsidR="00A56568" w:rsidRDefault="00A56568" w:rsidP="00F44C17">
      <w:pPr>
        <w:pStyle w:val="A2S"/>
        <w:keepNext w:val="0"/>
        <w:spacing w:before="0" w:after="120" w:line="240" w:lineRule="auto"/>
        <w:ind w:left="567"/>
        <w:rPr>
          <w:sz w:val="19"/>
          <w:szCs w:val="19"/>
        </w:rPr>
      </w:pPr>
      <w:proofErr w:type="gramStart"/>
      <w:r>
        <w:rPr>
          <w:sz w:val="19"/>
          <w:szCs w:val="19"/>
        </w:rPr>
        <w:t>substitute</w:t>
      </w:r>
      <w:proofErr w:type="gramEnd"/>
      <w:r w:rsidRPr="0045670C">
        <w:rPr>
          <w:sz w:val="19"/>
          <w:szCs w:val="19"/>
        </w:rPr>
        <w:t>:</w:t>
      </w:r>
    </w:p>
    <w:p w:rsidR="00A56568" w:rsidRPr="00A56568" w:rsidRDefault="00A56568" w:rsidP="00F44C17">
      <w:pPr>
        <w:pStyle w:val="A2S"/>
        <w:keepNext w:val="0"/>
        <w:spacing w:before="0" w:after="120" w:line="240" w:lineRule="auto"/>
        <w:ind w:left="567"/>
        <w:rPr>
          <w:sz w:val="19"/>
          <w:szCs w:val="19"/>
        </w:rPr>
      </w:pPr>
      <w:proofErr w:type="gramStart"/>
      <w:r>
        <w:rPr>
          <w:i w:val="0"/>
        </w:rPr>
        <w:t>prescriber</w:t>
      </w:r>
      <w:proofErr w:type="gramEnd"/>
      <w:r>
        <w:rPr>
          <w:i w:val="0"/>
        </w:rPr>
        <w:t xml:space="preserve"> bag supply form.</w:t>
      </w:r>
    </w:p>
    <w:p w:rsidR="008B6F4F" w:rsidRPr="006D6C39" w:rsidRDefault="00A56568" w:rsidP="00F44C17">
      <w:pPr>
        <w:pStyle w:val="AS"/>
        <w:keepNext w:val="0"/>
        <w:numPr>
          <w:ilvl w:val="0"/>
          <w:numId w:val="32"/>
        </w:numPr>
        <w:spacing w:before="360" w:after="120"/>
        <w:ind w:left="567" w:hanging="567"/>
        <w:rPr>
          <w:bCs/>
          <w:sz w:val="24"/>
        </w:rPr>
      </w:pPr>
      <w:r>
        <w:rPr>
          <w:bCs/>
          <w:sz w:val="24"/>
        </w:rPr>
        <w:t>Paragraph</w:t>
      </w:r>
      <w:r w:rsidR="00071278">
        <w:rPr>
          <w:bCs/>
          <w:sz w:val="24"/>
        </w:rPr>
        <w:t xml:space="preserve"> 5(2)</w:t>
      </w:r>
      <w:r>
        <w:rPr>
          <w:bCs/>
          <w:sz w:val="24"/>
        </w:rPr>
        <w:t>(b)</w:t>
      </w:r>
    </w:p>
    <w:p w:rsidR="00A56568" w:rsidRDefault="00A56568" w:rsidP="00F44C17">
      <w:pPr>
        <w:pStyle w:val="A2S"/>
        <w:keepNext w:val="0"/>
        <w:spacing w:before="0" w:after="120" w:line="240" w:lineRule="auto"/>
        <w:ind w:left="567"/>
        <w:rPr>
          <w:sz w:val="19"/>
          <w:szCs w:val="19"/>
        </w:rPr>
      </w:pPr>
      <w:proofErr w:type="gramStart"/>
      <w:r>
        <w:rPr>
          <w:sz w:val="19"/>
          <w:szCs w:val="19"/>
        </w:rPr>
        <w:t>omit</w:t>
      </w:r>
      <w:proofErr w:type="gramEnd"/>
      <w:r w:rsidRPr="0045670C">
        <w:rPr>
          <w:sz w:val="19"/>
          <w:szCs w:val="19"/>
        </w:rPr>
        <w:t>:</w:t>
      </w:r>
    </w:p>
    <w:p w:rsidR="00A56568" w:rsidRPr="008629B8" w:rsidRDefault="00A56568" w:rsidP="00F44C17">
      <w:pPr>
        <w:pStyle w:val="A2S"/>
        <w:keepNext w:val="0"/>
        <w:spacing w:before="0" w:after="120" w:line="240" w:lineRule="auto"/>
        <w:ind w:left="567"/>
        <w:rPr>
          <w:i w:val="0"/>
        </w:rPr>
      </w:pPr>
      <w:proofErr w:type="gramStart"/>
      <w:r>
        <w:rPr>
          <w:i w:val="0"/>
        </w:rPr>
        <w:t>emergency</w:t>
      </w:r>
      <w:proofErr w:type="gramEnd"/>
      <w:r>
        <w:rPr>
          <w:i w:val="0"/>
        </w:rPr>
        <w:t xml:space="preserve"> drug supply form</w:t>
      </w:r>
    </w:p>
    <w:p w:rsidR="00A56568" w:rsidRDefault="00A56568" w:rsidP="00F44C17">
      <w:pPr>
        <w:pStyle w:val="A2S"/>
        <w:keepNext w:val="0"/>
        <w:spacing w:before="0" w:after="120" w:line="240" w:lineRule="auto"/>
        <w:ind w:left="567"/>
        <w:rPr>
          <w:sz w:val="19"/>
          <w:szCs w:val="19"/>
        </w:rPr>
      </w:pPr>
      <w:proofErr w:type="gramStart"/>
      <w:r>
        <w:rPr>
          <w:sz w:val="19"/>
          <w:szCs w:val="19"/>
        </w:rPr>
        <w:t>substitute</w:t>
      </w:r>
      <w:proofErr w:type="gramEnd"/>
      <w:r w:rsidRPr="0045670C">
        <w:rPr>
          <w:sz w:val="19"/>
          <w:szCs w:val="19"/>
        </w:rPr>
        <w:t>:</w:t>
      </w:r>
    </w:p>
    <w:p w:rsidR="00A56568" w:rsidRPr="004D7EE1" w:rsidRDefault="00A56568" w:rsidP="00F44C17">
      <w:pPr>
        <w:pStyle w:val="A2S"/>
        <w:keepNext w:val="0"/>
        <w:spacing w:before="0" w:after="120" w:line="240" w:lineRule="auto"/>
        <w:ind w:left="567"/>
        <w:rPr>
          <w:sz w:val="19"/>
          <w:szCs w:val="19"/>
        </w:rPr>
      </w:pPr>
      <w:proofErr w:type="gramStart"/>
      <w:r>
        <w:rPr>
          <w:i w:val="0"/>
        </w:rPr>
        <w:t>prescriber</w:t>
      </w:r>
      <w:proofErr w:type="gramEnd"/>
      <w:r>
        <w:rPr>
          <w:i w:val="0"/>
        </w:rPr>
        <w:t xml:space="preserve"> bag supply form</w:t>
      </w:r>
    </w:p>
    <w:p w:rsidR="00454558" w:rsidRPr="006D6C39" w:rsidRDefault="00A56568" w:rsidP="00F44C17">
      <w:pPr>
        <w:pStyle w:val="AS"/>
        <w:keepNext w:val="0"/>
        <w:numPr>
          <w:ilvl w:val="0"/>
          <w:numId w:val="32"/>
        </w:numPr>
        <w:spacing w:before="360" w:after="120"/>
        <w:ind w:left="567" w:hanging="567"/>
        <w:rPr>
          <w:bCs/>
          <w:sz w:val="24"/>
        </w:rPr>
      </w:pPr>
      <w:r>
        <w:rPr>
          <w:bCs/>
          <w:sz w:val="24"/>
        </w:rPr>
        <w:t>S</w:t>
      </w:r>
      <w:r w:rsidR="0030742D">
        <w:rPr>
          <w:bCs/>
          <w:sz w:val="24"/>
        </w:rPr>
        <w:t>ubparagraph</w:t>
      </w:r>
      <w:r w:rsidR="00454558">
        <w:rPr>
          <w:bCs/>
          <w:sz w:val="24"/>
        </w:rPr>
        <w:t xml:space="preserve"> 5(2)</w:t>
      </w:r>
      <w:r w:rsidR="0030742D">
        <w:rPr>
          <w:bCs/>
          <w:sz w:val="24"/>
        </w:rPr>
        <w:t>(c)(iv)</w:t>
      </w:r>
    </w:p>
    <w:p w:rsidR="00A56568" w:rsidRDefault="00A56568" w:rsidP="00F44C17">
      <w:pPr>
        <w:pStyle w:val="A2S"/>
        <w:keepNext w:val="0"/>
        <w:spacing w:before="0" w:after="120" w:line="240" w:lineRule="auto"/>
        <w:ind w:left="567"/>
        <w:rPr>
          <w:sz w:val="19"/>
          <w:szCs w:val="19"/>
        </w:rPr>
      </w:pPr>
      <w:proofErr w:type="gramStart"/>
      <w:r>
        <w:rPr>
          <w:sz w:val="19"/>
          <w:szCs w:val="19"/>
        </w:rPr>
        <w:t>omit</w:t>
      </w:r>
      <w:proofErr w:type="gramEnd"/>
      <w:r w:rsidRPr="0045670C">
        <w:rPr>
          <w:sz w:val="19"/>
          <w:szCs w:val="19"/>
        </w:rPr>
        <w:t>:</w:t>
      </w:r>
    </w:p>
    <w:p w:rsidR="00A56568" w:rsidRPr="008629B8" w:rsidRDefault="00A56568" w:rsidP="00F44C17">
      <w:pPr>
        <w:pStyle w:val="A2S"/>
        <w:keepNext w:val="0"/>
        <w:spacing w:before="0" w:after="120" w:line="240" w:lineRule="auto"/>
        <w:ind w:left="567"/>
        <w:rPr>
          <w:i w:val="0"/>
        </w:rPr>
      </w:pPr>
      <w:proofErr w:type="gramStart"/>
      <w:r>
        <w:rPr>
          <w:i w:val="0"/>
        </w:rPr>
        <w:t>emergency</w:t>
      </w:r>
      <w:proofErr w:type="gramEnd"/>
      <w:r>
        <w:rPr>
          <w:i w:val="0"/>
        </w:rPr>
        <w:t xml:space="preserve"> drug supply form</w:t>
      </w:r>
      <w:r w:rsidR="0038497F">
        <w:rPr>
          <w:i w:val="0"/>
        </w:rPr>
        <w:t>s</w:t>
      </w:r>
    </w:p>
    <w:p w:rsidR="00A56568" w:rsidRDefault="00A56568" w:rsidP="00F44C17">
      <w:pPr>
        <w:pStyle w:val="A2S"/>
        <w:keepNext w:val="0"/>
        <w:spacing w:before="0" w:after="120" w:line="240" w:lineRule="auto"/>
        <w:ind w:left="567"/>
        <w:rPr>
          <w:sz w:val="19"/>
          <w:szCs w:val="19"/>
        </w:rPr>
      </w:pPr>
      <w:proofErr w:type="gramStart"/>
      <w:r>
        <w:rPr>
          <w:sz w:val="19"/>
          <w:szCs w:val="19"/>
        </w:rPr>
        <w:t>substitute</w:t>
      </w:r>
      <w:proofErr w:type="gramEnd"/>
      <w:r w:rsidRPr="0045670C">
        <w:rPr>
          <w:sz w:val="19"/>
          <w:szCs w:val="19"/>
        </w:rPr>
        <w:t>:</w:t>
      </w:r>
    </w:p>
    <w:p w:rsidR="009F4B61" w:rsidRPr="00EF4FAE" w:rsidRDefault="00A56568" w:rsidP="00F44C17">
      <w:pPr>
        <w:autoSpaceDE w:val="0"/>
        <w:autoSpaceDN w:val="0"/>
        <w:adjustRightInd w:val="0"/>
        <w:spacing w:after="120"/>
        <w:ind w:left="567"/>
        <w:rPr>
          <w:bCs/>
          <w:color w:val="000000"/>
          <w:sz w:val="20"/>
          <w:szCs w:val="20"/>
          <w:lang w:val="en-US" w:eastAsia="en-US"/>
        </w:rPr>
      </w:pPr>
      <w:proofErr w:type="gramStart"/>
      <w:r>
        <w:t>prescriber</w:t>
      </w:r>
      <w:proofErr w:type="gramEnd"/>
      <w:r>
        <w:t xml:space="preserve"> bag supply form</w:t>
      </w:r>
      <w:r w:rsidR="0038497F">
        <w:t>s</w:t>
      </w:r>
      <w:r w:rsidR="00EF4FAE">
        <w:rPr>
          <w:bCs/>
          <w:color w:val="000000"/>
          <w:sz w:val="20"/>
          <w:szCs w:val="20"/>
          <w:lang w:val="en-US" w:eastAsia="en-US"/>
        </w:rPr>
        <w:t xml:space="preserve"> </w:t>
      </w:r>
    </w:p>
    <w:p w:rsidR="009F4B61" w:rsidRDefault="009F4B61" w:rsidP="00F44C17">
      <w:pPr>
        <w:pStyle w:val="AS"/>
        <w:keepNext w:val="0"/>
        <w:numPr>
          <w:ilvl w:val="0"/>
          <w:numId w:val="32"/>
        </w:numPr>
        <w:spacing w:before="360" w:after="120"/>
        <w:ind w:left="567" w:hanging="567"/>
        <w:rPr>
          <w:bCs/>
          <w:sz w:val="24"/>
        </w:rPr>
      </w:pPr>
      <w:r>
        <w:rPr>
          <w:bCs/>
          <w:sz w:val="24"/>
        </w:rPr>
        <w:t>Note after subparagraph 5(2)(c)(iv)</w:t>
      </w:r>
    </w:p>
    <w:p w:rsidR="009F4B61" w:rsidRDefault="009F4B61" w:rsidP="00F44C17">
      <w:pPr>
        <w:pStyle w:val="A2S"/>
        <w:keepNext w:val="0"/>
        <w:spacing w:before="0" w:after="120" w:line="240" w:lineRule="auto"/>
        <w:ind w:left="567"/>
        <w:rPr>
          <w:sz w:val="19"/>
          <w:szCs w:val="19"/>
        </w:rPr>
      </w:pPr>
      <w:proofErr w:type="gramStart"/>
      <w:r>
        <w:rPr>
          <w:sz w:val="19"/>
          <w:szCs w:val="19"/>
        </w:rPr>
        <w:t>omit</w:t>
      </w:r>
      <w:proofErr w:type="gramEnd"/>
      <w:r w:rsidRPr="0045670C">
        <w:rPr>
          <w:sz w:val="19"/>
          <w:szCs w:val="19"/>
        </w:rPr>
        <w:t>:</w:t>
      </w:r>
    </w:p>
    <w:p w:rsidR="009F4B61" w:rsidRPr="008629B8" w:rsidRDefault="009F4B61" w:rsidP="00F44C17">
      <w:pPr>
        <w:pStyle w:val="A2S"/>
        <w:keepNext w:val="0"/>
        <w:spacing w:before="0" w:after="120" w:line="240" w:lineRule="auto"/>
        <w:ind w:left="567"/>
        <w:rPr>
          <w:i w:val="0"/>
        </w:rPr>
      </w:pPr>
      <w:proofErr w:type="gramStart"/>
      <w:r>
        <w:rPr>
          <w:i w:val="0"/>
        </w:rPr>
        <w:t>emergency</w:t>
      </w:r>
      <w:proofErr w:type="gramEnd"/>
      <w:r>
        <w:rPr>
          <w:i w:val="0"/>
        </w:rPr>
        <w:t xml:space="preserve"> drug supply form</w:t>
      </w:r>
      <w:r w:rsidR="0038497F">
        <w:rPr>
          <w:i w:val="0"/>
        </w:rPr>
        <w:t>s</w:t>
      </w:r>
    </w:p>
    <w:p w:rsidR="009F4B61" w:rsidRDefault="009F4B61" w:rsidP="00F44C17">
      <w:pPr>
        <w:pStyle w:val="A2S"/>
        <w:keepNext w:val="0"/>
        <w:spacing w:before="0" w:after="120" w:line="240" w:lineRule="auto"/>
        <w:ind w:left="567"/>
        <w:rPr>
          <w:sz w:val="19"/>
          <w:szCs w:val="19"/>
        </w:rPr>
      </w:pPr>
      <w:proofErr w:type="gramStart"/>
      <w:r>
        <w:rPr>
          <w:sz w:val="19"/>
          <w:szCs w:val="19"/>
        </w:rPr>
        <w:t>substitute</w:t>
      </w:r>
      <w:proofErr w:type="gramEnd"/>
      <w:r w:rsidRPr="0045670C">
        <w:rPr>
          <w:sz w:val="19"/>
          <w:szCs w:val="19"/>
        </w:rPr>
        <w:t>:</w:t>
      </w:r>
    </w:p>
    <w:p w:rsidR="009F4B61" w:rsidRPr="009F4B61" w:rsidRDefault="009F4B61" w:rsidP="00F44C17">
      <w:pPr>
        <w:autoSpaceDE w:val="0"/>
        <w:autoSpaceDN w:val="0"/>
        <w:adjustRightInd w:val="0"/>
        <w:spacing w:after="120"/>
        <w:ind w:left="567"/>
        <w:rPr>
          <w:bCs/>
          <w:color w:val="000000"/>
          <w:sz w:val="20"/>
          <w:szCs w:val="20"/>
          <w:lang w:val="en-US" w:eastAsia="en-US"/>
        </w:rPr>
      </w:pPr>
      <w:proofErr w:type="gramStart"/>
      <w:r>
        <w:t>prescriber</w:t>
      </w:r>
      <w:proofErr w:type="gramEnd"/>
      <w:r>
        <w:t xml:space="preserve"> bag supply form</w:t>
      </w:r>
      <w:r w:rsidR="0038497F">
        <w:t>s</w:t>
      </w:r>
      <w:r>
        <w:rPr>
          <w:bCs/>
          <w:color w:val="000000"/>
          <w:sz w:val="20"/>
          <w:szCs w:val="20"/>
          <w:lang w:val="en-US" w:eastAsia="en-US"/>
        </w:rPr>
        <w:t xml:space="preserve"> </w:t>
      </w:r>
    </w:p>
    <w:p w:rsidR="00A84095" w:rsidRDefault="00A84095" w:rsidP="009155FB">
      <w:pPr>
        <w:pStyle w:val="AS"/>
        <w:numPr>
          <w:ilvl w:val="0"/>
          <w:numId w:val="32"/>
        </w:numPr>
        <w:spacing w:before="360" w:after="120"/>
        <w:ind w:left="567" w:hanging="567"/>
        <w:rPr>
          <w:bCs/>
          <w:sz w:val="24"/>
        </w:rPr>
      </w:pPr>
      <w:r>
        <w:rPr>
          <w:bCs/>
          <w:sz w:val="24"/>
        </w:rPr>
        <w:lastRenderedPageBreak/>
        <w:t xml:space="preserve">Schedule, entry </w:t>
      </w:r>
      <w:r w:rsidR="00A56568">
        <w:rPr>
          <w:bCs/>
          <w:sz w:val="24"/>
        </w:rPr>
        <w:t xml:space="preserve">for </w:t>
      </w:r>
      <w:r w:rsidR="00FA1449">
        <w:rPr>
          <w:bCs/>
          <w:sz w:val="24"/>
        </w:rPr>
        <w:t>‘</w:t>
      </w:r>
      <w:r w:rsidR="00A56568">
        <w:rPr>
          <w:bCs/>
          <w:sz w:val="24"/>
        </w:rPr>
        <w:t>Entitlement ID</w:t>
      </w:r>
      <w:r w:rsidR="00FA1449">
        <w:rPr>
          <w:bCs/>
          <w:sz w:val="24"/>
        </w:rPr>
        <w:t>’</w:t>
      </w:r>
    </w:p>
    <w:p w:rsidR="00A84095" w:rsidRDefault="00A56568" w:rsidP="009155FB">
      <w:pPr>
        <w:pStyle w:val="A2S"/>
        <w:spacing w:before="0" w:after="120"/>
        <w:ind w:left="567"/>
        <w:rPr>
          <w:sz w:val="19"/>
          <w:szCs w:val="19"/>
        </w:rPr>
      </w:pPr>
      <w:proofErr w:type="gramStart"/>
      <w:r>
        <w:rPr>
          <w:sz w:val="19"/>
          <w:szCs w:val="19"/>
        </w:rPr>
        <w:t>substitute</w:t>
      </w:r>
      <w:proofErr w:type="gramEnd"/>
      <w:r w:rsidR="00A84095" w:rsidRPr="0045670C">
        <w:rPr>
          <w:sz w:val="19"/>
          <w:szCs w:val="19"/>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1701"/>
        <w:gridCol w:w="1701"/>
        <w:gridCol w:w="2268"/>
        <w:gridCol w:w="5529"/>
      </w:tblGrid>
      <w:tr w:rsidR="00A84095" w:rsidTr="00404B7F">
        <w:trPr>
          <w:trHeight w:val="70"/>
        </w:trPr>
        <w:tc>
          <w:tcPr>
            <w:tcW w:w="1809" w:type="dxa"/>
            <w:shd w:val="clear" w:color="auto" w:fill="auto"/>
          </w:tcPr>
          <w:p w:rsidR="00A84095" w:rsidRPr="00404B7F" w:rsidRDefault="00A56568" w:rsidP="00B83458">
            <w:pPr>
              <w:rPr>
                <w:sz w:val="22"/>
                <w:szCs w:val="22"/>
              </w:rPr>
            </w:pPr>
            <w:r w:rsidRPr="00404B7F">
              <w:rPr>
                <w:sz w:val="22"/>
                <w:szCs w:val="22"/>
              </w:rPr>
              <w:t>Entitlement ID</w:t>
            </w:r>
          </w:p>
        </w:tc>
        <w:tc>
          <w:tcPr>
            <w:tcW w:w="1134" w:type="dxa"/>
            <w:shd w:val="clear" w:color="auto" w:fill="auto"/>
          </w:tcPr>
          <w:p w:rsidR="00A84095" w:rsidRPr="00404B7F" w:rsidRDefault="00A84095" w:rsidP="00A84095">
            <w:pPr>
              <w:rPr>
                <w:sz w:val="22"/>
                <w:szCs w:val="22"/>
              </w:rPr>
            </w:pPr>
            <w:r w:rsidRPr="00404B7F">
              <w:rPr>
                <w:sz w:val="22"/>
                <w:szCs w:val="22"/>
              </w:rPr>
              <w:t>yes</w:t>
            </w:r>
          </w:p>
        </w:tc>
        <w:tc>
          <w:tcPr>
            <w:tcW w:w="1701" w:type="dxa"/>
            <w:shd w:val="clear" w:color="auto" w:fill="auto"/>
          </w:tcPr>
          <w:p w:rsidR="00A84095" w:rsidRPr="00404B7F" w:rsidRDefault="00A84095" w:rsidP="00A84095">
            <w:pPr>
              <w:rPr>
                <w:sz w:val="22"/>
                <w:szCs w:val="22"/>
              </w:rPr>
            </w:pPr>
            <w:r w:rsidRPr="00404B7F">
              <w:rPr>
                <w:sz w:val="22"/>
                <w:szCs w:val="22"/>
              </w:rPr>
              <w:t>yes</w:t>
            </w:r>
          </w:p>
        </w:tc>
        <w:tc>
          <w:tcPr>
            <w:tcW w:w="1701" w:type="dxa"/>
            <w:shd w:val="clear" w:color="auto" w:fill="auto"/>
          </w:tcPr>
          <w:p w:rsidR="00A84095" w:rsidRPr="00404B7F" w:rsidRDefault="00A84095" w:rsidP="00A84095">
            <w:pPr>
              <w:rPr>
                <w:sz w:val="22"/>
                <w:szCs w:val="22"/>
              </w:rPr>
            </w:pPr>
            <w:r w:rsidRPr="00404B7F">
              <w:rPr>
                <w:sz w:val="22"/>
                <w:szCs w:val="22"/>
              </w:rPr>
              <w:t>yes</w:t>
            </w:r>
          </w:p>
        </w:tc>
        <w:tc>
          <w:tcPr>
            <w:tcW w:w="2268" w:type="dxa"/>
            <w:shd w:val="clear" w:color="auto" w:fill="auto"/>
          </w:tcPr>
          <w:p w:rsidR="00A84095" w:rsidRPr="00404B7F" w:rsidRDefault="00A84095" w:rsidP="00FA1449">
            <w:pPr>
              <w:tabs>
                <w:tab w:val="left" w:pos="1593"/>
              </w:tabs>
              <w:rPr>
                <w:sz w:val="22"/>
                <w:szCs w:val="22"/>
              </w:rPr>
            </w:pPr>
            <w:r w:rsidRPr="00404B7F">
              <w:rPr>
                <w:sz w:val="22"/>
                <w:szCs w:val="22"/>
              </w:rPr>
              <w:t>yes</w:t>
            </w:r>
          </w:p>
        </w:tc>
        <w:tc>
          <w:tcPr>
            <w:tcW w:w="5529" w:type="dxa"/>
            <w:shd w:val="clear" w:color="auto" w:fill="auto"/>
          </w:tcPr>
          <w:p w:rsidR="00FA1449" w:rsidRDefault="00FA1449" w:rsidP="00FA1449">
            <w:pPr>
              <w:spacing w:before="40"/>
              <w:rPr>
                <w:sz w:val="22"/>
                <w:szCs w:val="22"/>
              </w:rPr>
            </w:pPr>
            <w:r>
              <w:rPr>
                <w:sz w:val="22"/>
                <w:szCs w:val="22"/>
              </w:rPr>
              <w:t xml:space="preserve">The number from the Health Care Card, Pensioner Concession Card, Commonwealth Seniors Health Card, Safety Net Entitlement Card, Safety Net Concession Card, Repatriation Health Card (Specific or All Conditions), or Repatriation Pharmaceutical Benefits Card, that applies to the person for whom the prescription was written. </w:t>
            </w:r>
          </w:p>
          <w:p w:rsidR="00A84095" w:rsidRDefault="00FA1449" w:rsidP="00FA1449">
            <w:r>
              <w:rPr>
                <w:sz w:val="22"/>
                <w:szCs w:val="22"/>
              </w:rPr>
              <w:t>Not required for payment category general benefit or prescriber bag supply form.</w:t>
            </w:r>
          </w:p>
        </w:tc>
      </w:tr>
    </w:tbl>
    <w:p w:rsidR="003D34D5" w:rsidRDefault="003D34D5" w:rsidP="009155FB">
      <w:pPr>
        <w:pStyle w:val="AS"/>
        <w:keepNext w:val="0"/>
        <w:numPr>
          <w:ilvl w:val="0"/>
          <w:numId w:val="32"/>
        </w:numPr>
        <w:spacing w:before="360" w:after="120"/>
        <w:ind w:left="567" w:hanging="567"/>
        <w:rPr>
          <w:bCs/>
          <w:sz w:val="24"/>
        </w:rPr>
      </w:pPr>
      <w:r>
        <w:rPr>
          <w:bCs/>
          <w:sz w:val="24"/>
        </w:rPr>
        <w:t>Schedule, entry for ‘</w:t>
      </w:r>
      <w:r w:rsidR="00FA1449">
        <w:rPr>
          <w:bCs/>
          <w:sz w:val="24"/>
        </w:rPr>
        <w:t>Family Name</w:t>
      </w:r>
      <w:r>
        <w:rPr>
          <w:bCs/>
          <w:sz w:val="24"/>
        </w:rPr>
        <w:t>’</w:t>
      </w:r>
    </w:p>
    <w:p w:rsidR="003D34D5" w:rsidRDefault="003D34D5" w:rsidP="009155FB">
      <w:pPr>
        <w:pStyle w:val="A2S"/>
        <w:keepNext w:val="0"/>
        <w:spacing w:before="0" w:after="120"/>
        <w:ind w:left="567"/>
        <w:rPr>
          <w:sz w:val="19"/>
          <w:szCs w:val="19"/>
        </w:rPr>
      </w:pPr>
      <w:proofErr w:type="gramStart"/>
      <w:r>
        <w:rPr>
          <w:sz w:val="19"/>
          <w:szCs w:val="19"/>
        </w:rPr>
        <w:t>subs</w:t>
      </w:r>
      <w:r w:rsidR="003A24C1">
        <w:rPr>
          <w:sz w:val="19"/>
          <w:szCs w:val="19"/>
        </w:rPr>
        <w:t>t</w:t>
      </w:r>
      <w:r>
        <w:rPr>
          <w:sz w:val="19"/>
          <w:szCs w:val="19"/>
        </w:rPr>
        <w:t>itute</w:t>
      </w:r>
      <w:proofErr w:type="gramEnd"/>
      <w:r w:rsidRPr="0045670C">
        <w:rPr>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1701"/>
        <w:gridCol w:w="1701"/>
        <w:gridCol w:w="2268"/>
        <w:gridCol w:w="5529"/>
      </w:tblGrid>
      <w:tr w:rsidR="003D34D5" w:rsidTr="00404B7F">
        <w:trPr>
          <w:trHeight w:val="70"/>
        </w:trPr>
        <w:tc>
          <w:tcPr>
            <w:tcW w:w="1809" w:type="dxa"/>
            <w:shd w:val="clear" w:color="auto" w:fill="auto"/>
          </w:tcPr>
          <w:p w:rsidR="003D34D5" w:rsidRPr="00404B7F" w:rsidRDefault="00FA1449" w:rsidP="000C6FB3">
            <w:pPr>
              <w:rPr>
                <w:sz w:val="22"/>
                <w:szCs w:val="22"/>
              </w:rPr>
            </w:pPr>
            <w:r w:rsidRPr="00404B7F">
              <w:rPr>
                <w:sz w:val="22"/>
                <w:szCs w:val="22"/>
              </w:rPr>
              <w:t>Family Name</w:t>
            </w:r>
          </w:p>
        </w:tc>
        <w:tc>
          <w:tcPr>
            <w:tcW w:w="1134" w:type="dxa"/>
            <w:shd w:val="clear" w:color="auto" w:fill="auto"/>
          </w:tcPr>
          <w:p w:rsidR="003D34D5" w:rsidRPr="00404B7F" w:rsidRDefault="003D34D5" w:rsidP="000C6FB3">
            <w:pPr>
              <w:rPr>
                <w:sz w:val="22"/>
                <w:szCs w:val="22"/>
              </w:rPr>
            </w:pPr>
            <w:r w:rsidRPr="00404B7F">
              <w:rPr>
                <w:sz w:val="22"/>
                <w:szCs w:val="22"/>
              </w:rPr>
              <w:t>yes</w:t>
            </w:r>
          </w:p>
        </w:tc>
        <w:tc>
          <w:tcPr>
            <w:tcW w:w="1701" w:type="dxa"/>
            <w:shd w:val="clear" w:color="auto" w:fill="auto"/>
          </w:tcPr>
          <w:p w:rsidR="003D34D5" w:rsidRPr="00404B7F" w:rsidRDefault="003D34D5" w:rsidP="000C6FB3">
            <w:pPr>
              <w:rPr>
                <w:sz w:val="22"/>
                <w:szCs w:val="22"/>
              </w:rPr>
            </w:pPr>
            <w:r w:rsidRPr="00404B7F">
              <w:rPr>
                <w:sz w:val="22"/>
                <w:szCs w:val="22"/>
              </w:rPr>
              <w:t>yes</w:t>
            </w:r>
          </w:p>
        </w:tc>
        <w:tc>
          <w:tcPr>
            <w:tcW w:w="1701" w:type="dxa"/>
            <w:shd w:val="clear" w:color="auto" w:fill="auto"/>
          </w:tcPr>
          <w:p w:rsidR="003D34D5" w:rsidRPr="00404B7F" w:rsidRDefault="003D34D5" w:rsidP="000C6FB3">
            <w:pPr>
              <w:rPr>
                <w:sz w:val="22"/>
                <w:szCs w:val="22"/>
              </w:rPr>
            </w:pPr>
            <w:r w:rsidRPr="00404B7F">
              <w:rPr>
                <w:sz w:val="22"/>
                <w:szCs w:val="22"/>
              </w:rPr>
              <w:t>yes</w:t>
            </w:r>
          </w:p>
        </w:tc>
        <w:tc>
          <w:tcPr>
            <w:tcW w:w="2268" w:type="dxa"/>
            <w:shd w:val="clear" w:color="auto" w:fill="auto"/>
          </w:tcPr>
          <w:p w:rsidR="003D34D5" w:rsidRPr="00404B7F" w:rsidRDefault="003D34D5" w:rsidP="000C6FB3">
            <w:pPr>
              <w:rPr>
                <w:sz w:val="22"/>
                <w:szCs w:val="22"/>
              </w:rPr>
            </w:pPr>
            <w:r w:rsidRPr="00404B7F">
              <w:rPr>
                <w:sz w:val="22"/>
                <w:szCs w:val="22"/>
              </w:rPr>
              <w:t>yes</w:t>
            </w:r>
          </w:p>
        </w:tc>
        <w:tc>
          <w:tcPr>
            <w:tcW w:w="5529" w:type="dxa"/>
            <w:shd w:val="clear" w:color="auto" w:fill="auto"/>
          </w:tcPr>
          <w:p w:rsidR="00FA1449" w:rsidRDefault="00FA1449" w:rsidP="00FA1449">
            <w:pPr>
              <w:spacing w:before="40"/>
              <w:rPr>
                <w:sz w:val="22"/>
                <w:szCs w:val="22"/>
              </w:rPr>
            </w:pPr>
            <w:r>
              <w:rPr>
                <w:sz w:val="22"/>
                <w:szCs w:val="22"/>
              </w:rPr>
              <w:t>The surname of the person for whom the prescription was written sourced from the Medicare or equivalent DVA card.</w:t>
            </w:r>
          </w:p>
          <w:p w:rsidR="003D34D5" w:rsidRDefault="00FA1449" w:rsidP="00FA1449">
            <w:r>
              <w:rPr>
                <w:sz w:val="22"/>
                <w:szCs w:val="22"/>
              </w:rPr>
              <w:t>Not for prescriber bag supply form.</w:t>
            </w:r>
          </w:p>
        </w:tc>
      </w:tr>
    </w:tbl>
    <w:p w:rsidR="00B075D4" w:rsidRDefault="00B075D4" w:rsidP="009155FB">
      <w:pPr>
        <w:pStyle w:val="AS"/>
        <w:keepNext w:val="0"/>
        <w:numPr>
          <w:ilvl w:val="0"/>
          <w:numId w:val="32"/>
        </w:numPr>
        <w:spacing w:before="360" w:after="120"/>
        <w:ind w:left="567" w:hanging="567"/>
        <w:rPr>
          <w:bCs/>
          <w:sz w:val="24"/>
        </w:rPr>
      </w:pPr>
      <w:r>
        <w:rPr>
          <w:bCs/>
          <w:sz w:val="24"/>
        </w:rPr>
        <w:t>Schedule, entry for ‘</w:t>
      </w:r>
      <w:r w:rsidR="00FA1449">
        <w:rPr>
          <w:bCs/>
          <w:sz w:val="24"/>
        </w:rPr>
        <w:t>Form Category</w:t>
      </w:r>
      <w:r>
        <w:rPr>
          <w:bCs/>
          <w:sz w:val="24"/>
        </w:rPr>
        <w:t>’</w:t>
      </w:r>
    </w:p>
    <w:p w:rsidR="00B075D4" w:rsidRDefault="00B075D4" w:rsidP="009155FB">
      <w:pPr>
        <w:pStyle w:val="A2S"/>
        <w:keepNext w:val="0"/>
        <w:spacing w:before="0" w:after="120"/>
        <w:ind w:left="567"/>
        <w:rPr>
          <w:sz w:val="19"/>
          <w:szCs w:val="19"/>
        </w:rPr>
      </w:pPr>
      <w:proofErr w:type="gramStart"/>
      <w:r>
        <w:rPr>
          <w:sz w:val="19"/>
          <w:szCs w:val="19"/>
        </w:rPr>
        <w:t>subs</w:t>
      </w:r>
      <w:r w:rsidR="003A24C1">
        <w:rPr>
          <w:sz w:val="19"/>
          <w:szCs w:val="19"/>
        </w:rPr>
        <w:t>t</w:t>
      </w:r>
      <w:r>
        <w:rPr>
          <w:sz w:val="19"/>
          <w:szCs w:val="19"/>
        </w:rPr>
        <w:t>itute</w:t>
      </w:r>
      <w:proofErr w:type="gramEnd"/>
      <w:r w:rsidRPr="0045670C">
        <w:rPr>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1701"/>
        <w:gridCol w:w="1701"/>
        <w:gridCol w:w="2268"/>
        <w:gridCol w:w="5529"/>
      </w:tblGrid>
      <w:tr w:rsidR="00B075D4" w:rsidTr="00404B7F">
        <w:trPr>
          <w:trHeight w:val="70"/>
        </w:trPr>
        <w:tc>
          <w:tcPr>
            <w:tcW w:w="1809" w:type="dxa"/>
            <w:shd w:val="clear" w:color="auto" w:fill="auto"/>
          </w:tcPr>
          <w:p w:rsidR="00B075D4" w:rsidRPr="00404B7F" w:rsidRDefault="00FA1449" w:rsidP="000C6FB3">
            <w:pPr>
              <w:rPr>
                <w:sz w:val="22"/>
                <w:szCs w:val="22"/>
              </w:rPr>
            </w:pPr>
            <w:r w:rsidRPr="00404B7F">
              <w:rPr>
                <w:sz w:val="22"/>
                <w:szCs w:val="22"/>
              </w:rPr>
              <w:t>Form Category</w:t>
            </w:r>
          </w:p>
        </w:tc>
        <w:tc>
          <w:tcPr>
            <w:tcW w:w="1134" w:type="dxa"/>
            <w:shd w:val="clear" w:color="auto" w:fill="auto"/>
          </w:tcPr>
          <w:p w:rsidR="00B075D4" w:rsidRPr="00404B7F" w:rsidRDefault="00B075D4" w:rsidP="000C6FB3">
            <w:pPr>
              <w:rPr>
                <w:sz w:val="22"/>
                <w:szCs w:val="22"/>
              </w:rPr>
            </w:pPr>
            <w:r w:rsidRPr="00404B7F">
              <w:rPr>
                <w:sz w:val="22"/>
                <w:szCs w:val="22"/>
              </w:rPr>
              <w:t>yes</w:t>
            </w:r>
          </w:p>
        </w:tc>
        <w:tc>
          <w:tcPr>
            <w:tcW w:w="1701" w:type="dxa"/>
            <w:shd w:val="clear" w:color="auto" w:fill="auto"/>
          </w:tcPr>
          <w:p w:rsidR="00B075D4" w:rsidRPr="00404B7F" w:rsidRDefault="00B075D4" w:rsidP="000C6FB3">
            <w:pPr>
              <w:rPr>
                <w:sz w:val="22"/>
                <w:szCs w:val="22"/>
              </w:rPr>
            </w:pPr>
            <w:r w:rsidRPr="00404B7F">
              <w:rPr>
                <w:sz w:val="22"/>
                <w:szCs w:val="22"/>
              </w:rPr>
              <w:t>yes</w:t>
            </w:r>
          </w:p>
        </w:tc>
        <w:tc>
          <w:tcPr>
            <w:tcW w:w="1701" w:type="dxa"/>
            <w:shd w:val="clear" w:color="auto" w:fill="auto"/>
          </w:tcPr>
          <w:p w:rsidR="00B075D4" w:rsidRPr="00404B7F" w:rsidRDefault="00B075D4" w:rsidP="000C6FB3">
            <w:pPr>
              <w:rPr>
                <w:sz w:val="22"/>
                <w:szCs w:val="22"/>
              </w:rPr>
            </w:pPr>
            <w:r w:rsidRPr="00404B7F">
              <w:rPr>
                <w:sz w:val="22"/>
                <w:szCs w:val="22"/>
              </w:rPr>
              <w:t>yes</w:t>
            </w:r>
          </w:p>
        </w:tc>
        <w:tc>
          <w:tcPr>
            <w:tcW w:w="2268" w:type="dxa"/>
            <w:shd w:val="clear" w:color="auto" w:fill="auto"/>
          </w:tcPr>
          <w:p w:rsidR="00B075D4" w:rsidRPr="00404B7F" w:rsidRDefault="00B075D4" w:rsidP="000C6FB3">
            <w:pPr>
              <w:rPr>
                <w:sz w:val="22"/>
                <w:szCs w:val="22"/>
              </w:rPr>
            </w:pPr>
            <w:r w:rsidRPr="00404B7F">
              <w:rPr>
                <w:sz w:val="22"/>
                <w:szCs w:val="22"/>
              </w:rPr>
              <w:t>yes</w:t>
            </w:r>
          </w:p>
        </w:tc>
        <w:tc>
          <w:tcPr>
            <w:tcW w:w="5529" w:type="dxa"/>
            <w:shd w:val="clear" w:color="auto" w:fill="auto"/>
          </w:tcPr>
          <w:p w:rsidR="00FA1449" w:rsidRPr="00404B7F" w:rsidRDefault="00FA1449" w:rsidP="00FA1449">
            <w:pPr>
              <w:spacing w:before="40"/>
              <w:rPr>
                <w:sz w:val="22"/>
                <w:szCs w:val="22"/>
              </w:rPr>
            </w:pPr>
            <w:r w:rsidRPr="00404B7F">
              <w:rPr>
                <w:sz w:val="22"/>
                <w:szCs w:val="22"/>
              </w:rPr>
              <w:t>Identifies:</w:t>
            </w:r>
          </w:p>
          <w:p w:rsidR="00B075D4" w:rsidRPr="00404B7F" w:rsidRDefault="00FA1449" w:rsidP="00FA1449">
            <w:pPr>
              <w:rPr>
                <w:sz w:val="22"/>
                <w:szCs w:val="22"/>
              </w:rPr>
            </w:pPr>
            <w:r w:rsidRPr="00404B7F">
              <w:rPr>
                <w:sz w:val="22"/>
                <w:szCs w:val="22"/>
              </w:rPr>
              <w:t>original prescription = 1</w:t>
            </w:r>
            <w:r w:rsidRPr="00404B7F">
              <w:rPr>
                <w:sz w:val="22"/>
                <w:szCs w:val="22"/>
              </w:rPr>
              <w:br/>
              <w:t>repeat authorisation = 2</w:t>
            </w:r>
            <w:r w:rsidRPr="00404B7F">
              <w:rPr>
                <w:sz w:val="22"/>
                <w:szCs w:val="22"/>
              </w:rPr>
              <w:br/>
              <w:t>original authority prescription = 3</w:t>
            </w:r>
            <w:r w:rsidRPr="00404B7F">
              <w:rPr>
                <w:sz w:val="22"/>
                <w:szCs w:val="22"/>
              </w:rPr>
              <w:br/>
              <w:t>repeat authorisation relating to authority prescription = 4</w:t>
            </w:r>
            <w:r w:rsidRPr="00404B7F">
              <w:rPr>
                <w:sz w:val="22"/>
                <w:szCs w:val="22"/>
              </w:rPr>
              <w:br/>
              <w:t>deferred supply authorisation = 5</w:t>
            </w:r>
            <w:r w:rsidRPr="00404B7F">
              <w:rPr>
                <w:sz w:val="22"/>
                <w:szCs w:val="22"/>
              </w:rPr>
              <w:br/>
              <w:t>prescription written by a participating dental practitioner = 6</w:t>
            </w:r>
            <w:r w:rsidRPr="00404B7F">
              <w:rPr>
                <w:sz w:val="22"/>
                <w:szCs w:val="22"/>
              </w:rPr>
              <w:br/>
              <w:t>prescriber bag supply form = 7</w:t>
            </w:r>
            <w:r w:rsidRPr="00404B7F">
              <w:rPr>
                <w:sz w:val="22"/>
                <w:szCs w:val="22"/>
              </w:rPr>
              <w:br/>
              <w:t xml:space="preserve">DVA authority original form = 8 </w:t>
            </w:r>
            <w:r w:rsidRPr="00404B7F">
              <w:rPr>
                <w:sz w:val="22"/>
                <w:szCs w:val="22"/>
              </w:rPr>
              <w:br/>
              <w:t>DVA authority repeat form = 9</w:t>
            </w:r>
          </w:p>
        </w:tc>
      </w:tr>
    </w:tbl>
    <w:p w:rsidR="003D34D5" w:rsidRDefault="003D34D5" w:rsidP="009155FB">
      <w:pPr>
        <w:pStyle w:val="AS"/>
        <w:numPr>
          <w:ilvl w:val="0"/>
          <w:numId w:val="32"/>
        </w:numPr>
        <w:spacing w:before="360" w:after="120"/>
        <w:ind w:left="567" w:hanging="567"/>
        <w:rPr>
          <w:bCs/>
          <w:sz w:val="24"/>
        </w:rPr>
      </w:pPr>
      <w:r>
        <w:rPr>
          <w:bCs/>
          <w:sz w:val="24"/>
        </w:rPr>
        <w:lastRenderedPageBreak/>
        <w:t xml:space="preserve">Schedule, </w:t>
      </w:r>
      <w:r w:rsidR="004B1789">
        <w:rPr>
          <w:bCs/>
          <w:sz w:val="24"/>
        </w:rPr>
        <w:t>entry for ‘</w:t>
      </w:r>
      <w:r w:rsidR="00FA1449">
        <w:rPr>
          <w:bCs/>
          <w:sz w:val="24"/>
        </w:rPr>
        <w:t>Given Name</w:t>
      </w:r>
      <w:r>
        <w:rPr>
          <w:bCs/>
          <w:sz w:val="24"/>
        </w:rPr>
        <w:t>’</w:t>
      </w:r>
    </w:p>
    <w:p w:rsidR="00F31AE7" w:rsidRDefault="009F4B61" w:rsidP="009155FB">
      <w:pPr>
        <w:pStyle w:val="A2S"/>
        <w:spacing w:before="0" w:after="120"/>
        <w:ind w:left="567"/>
        <w:rPr>
          <w:sz w:val="19"/>
          <w:szCs w:val="19"/>
        </w:rPr>
      </w:pPr>
      <w:proofErr w:type="gramStart"/>
      <w:r>
        <w:rPr>
          <w:sz w:val="19"/>
          <w:szCs w:val="19"/>
        </w:rPr>
        <w:t>substitute</w:t>
      </w:r>
      <w:proofErr w:type="gramEnd"/>
      <w:r w:rsidR="00F31AE7" w:rsidRPr="0045670C">
        <w:rPr>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1701"/>
        <w:gridCol w:w="1701"/>
        <w:gridCol w:w="2268"/>
        <w:gridCol w:w="5529"/>
      </w:tblGrid>
      <w:tr w:rsidR="00F31AE7" w:rsidTr="00404B7F">
        <w:trPr>
          <w:trHeight w:val="70"/>
        </w:trPr>
        <w:tc>
          <w:tcPr>
            <w:tcW w:w="1809" w:type="dxa"/>
            <w:shd w:val="clear" w:color="auto" w:fill="auto"/>
          </w:tcPr>
          <w:p w:rsidR="00F31AE7" w:rsidRPr="00404B7F" w:rsidRDefault="00FA1449" w:rsidP="000C6FB3">
            <w:pPr>
              <w:rPr>
                <w:sz w:val="22"/>
                <w:szCs w:val="22"/>
              </w:rPr>
            </w:pPr>
            <w:r w:rsidRPr="00404B7F">
              <w:rPr>
                <w:sz w:val="22"/>
                <w:szCs w:val="22"/>
              </w:rPr>
              <w:t>Given Name</w:t>
            </w:r>
          </w:p>
        </w:tc>
        <w:tc>
          <w:tcPr>
            <w:tcW w:w="1134" w:type="dxa"/>
            <w:shd w:val="clear" w:color="auto" w:fill="auto"/>
          </w:tcPr>
          <w:p w:rsidR="00F31AE7" w:rsidRPr="00404B7F" w:rsidRDefault="00F31AE7" w:rsidP="000C6FB3">
            <w:pPr>
              <w:rPr>
                <w:sz w:val="22"/>
                <w:szCs w:val="22"/>
              </w:rPr>
            </w:pPr>
            <w:r w:rsidRPr="00404B7F">
              <w:rPr>
                <w:sz w:val="22"/>
                <w:szCs w:val="22"/>
              </w:rPr>
              <w:t>yes</w:t>
            </w:r>
          </w:p>
        </w:tc>
        <w:tc>
          <w:tcPr>
            <w:tcW w:w="1701" w:type="dxa"/>
            <w:shd w:val="clear" w:color="auto" w:fill="auto"/>
          </w:tcPr>
          <w:p w:rsidR="00F31AE7" w:rsidRPr="00404B7F" w:rsidRDefault="00F31AE7" w:rsidP="000C6FB3">
            <w:pPr>
              <w:rPr>
                <w:sz w:val="22"/>
                <w:szCs w:val="22"/>
              </w:rPr>
            </w:pPr>
            <w:r w:rsidRPr="00404B7F">
              <w:rPr>
                <w:sz w:val="22"/>
                <w:szCs w:val="22"/>
              </w:rPr>
              <w:t>yes</w:t>
            </w:r>
          </w:p>
        </w:tc>
        <w:tc>
          <w:tcPr>
            <w:tcW w:w="1701" w:type="dxa"/>
            <w:shd w:val="clear" w:color="auto" w:fill="auto"/>
          </w:tcPr>
          <w:p w:rsidR="00F31AE7" w:rsidRPr="00404B7F" w:rsidRDefault="00F31AE7" w:rsidP="000C6FB3">
            <w:pPr>
              <w:rPr>
                <w:sz w:val="22"/>
                <w:szCs w:val="22"/>
              </w:rPr>
            </w:pPr>
            <w:r w:rsidRPr="00404B7F">
              <w:rPr>
                <w:sz w:val="22"/>
                <w:szCs w:val="22"/>
              </w:rPr>
              <w:t>yes</w:t>
            </w:r>
          </w:p>
        </w:tc>
        <w:tc>
          <w:tcPr>
            <w:tcW w:w="2268" w:type="dxa"/>
            <w:shd w:val="clear" w:color="auto" w:fill="auto"/>
          </w:tcPr>
          <w:p w:rsidR="00F31AE7" w:rsidRPr="00404B7F" w:rsidRDefault="00F31AE7" w:rsidP="000C6FB3">
            <w:pPr>
              <w:rPr>
                <w:sz w:val="22"/>
                <w:szCs w:val="22"/>
              </w:rPr>
            </w:pPr>
            <w:r w:rsidRPr="00404B7F">
              <w:rPr>
                <w:sz w:val="22"/>
                <w:szCs w:val="22"/>
              </w:rPr>
              <w:t>yes</w:t>
            </w:r>
          </w:p>
        </w:tc>
        <w:tc>
          <w:tcPr>
            <w:tcW w:w="5529" w:type="dxa"/>
            <w:shd w:val="clear" w:color="auto" w:fill="auto"/>
          </w:tcPr>
          <w:p w:rsidR="00FA1449" w:rsidRDefault="00FA1449" w:rsidP="00FA1449">
            <w:pPr>
              <w:spacing w:before="40"/>
              <w:rPr>
                <w:sz w:val="22"/>
                <w:szCs w:val="22"/>
              </w:rPr>
            </w:pPr>
            <w:r>
              <w:rPr>
                <w:sz w:val="22"/>
                <w:szCs w:val="22"/>
              </w:rPr>
              <w:t>The given name of the person for whom the prescription was written sourced from the Medicare or equivalent DVA card.</w:t>
            </w:r>
          </w:p>
          <w:p w:rsidR="00F31AE7" w:rsidRDefault="00FA1449" w:rsidP="00FA1449">
            <w:r>
              <w:rPr>
                <w:sz w:val="22"/>
                <w:szCs w:val="22"/>
              </w:rPr>
              <w:t>Not for prescriber bag supply form.</w:t>
            </w:r>
            <w:r w:rsidR="00F31AE7">
              <w:t xml:space="preserve"> </w:t>
            </w:r>
          </w:p>
        </w:tc>
      </w:tr>
    </w:tbl>
    <w:p w:rsidR="009C5EB7" w:rsidRPr="009C5EB7" w:rsidRDefault="009C5EB7" w:rsidP="009F4B61">
      <w:pPr>
        <w:pStyle w:val="ASref"/>
        <w:spacing w:before="0" w:line="240" w:lineRule="auto"/>
        <w:ind w:left="0"/>
      </w:pPr>
    </w:p>
    <w:p w:rsidR="00E313DD" w:rsidRPr="00485E9A" w:rsidRDefault="00E313DD" w:rsidP="009155FB">
      <w:pPr>
        <w:pStyle w:val="AS"/>
        <w:keepNext w:val="0"/>
        <w:numPr>
          <w:ilvl w:val="0"/>
          <w:numId w:val="32"/>
        </w:numPr>
        <w:spacing w:before="360" w:after="120"/>
        <w:ind w:left="567" w:hanging="567"/>
        <w:rPr>
          <w:bCs/>
          <w:sz w:val="24"/>
        </w:rPr>
      </w:pPr>
      <w:r>
        <w:rPr>
          <w:bCs/>
          <w:sz w:val="24"/>
        </w:rPr>
        <w:t>Schedule, entry for ‘</w:t>
      </w:r>
      <w:r w:rsidR="00404B7F">
        <w:rPr>
          <w:bCs/>
          <w:sz w:val="24"/>
        </w:rPr>
        <w:t>Medicare Number</w:t>
      </w:r>
      <w:r>
        <w:rPr>
          <w:bCs/>
          <w:sz w:val="24"/>
        </w:rPr>
        <w:t>’</w:t>
      </w:r>
    </w:p>
    <w:p w:rsidR="009B4228" w:rsidRDefault="00485E9A" w:rsidP="009155FB">
      <w:pPr>
        <w:pStyle w:val="A2S"/>
        <w:keepNext w:val="0"/>
        <w:spacing w:before="0" w:after="120"/>
        <w:ind w:left="567"/>
        <w:rPr>
          <w:sz w:val="19"/>
          <w:szCs w:val="19"/>
        </w:rPr>
      </w:pPr>
      <w:proofErr w:type="gramStart"/>
      <w:r>
        <w:rPr>
          <w:sz w:val="19"/>
          <w:szCs w:val="19"/>
        </w:rPr>
        <w:t>substitute</w:t>
      </w:r>
      <w:proofErr w:type="gramEnd"/>
      <w:r w:rsidR="009B4228" w:rsidRPr="0045670C">
        <w:rPr>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1701"/>
        <w:gridCol w:w="1701"/>
        <w:gridCol w:w="2268"/>
        <w:gridCol w:w="5529"/>
      </w:tblGrid>
      <w:tr w:rsidR="00804C6A" w:rsidTr="00404B7F">
        <w:trPr>
          <w:trHeight w:val="70"/>
        </w:trPr>
        <w:tc>
          <w:tcPr>
            <w:tcW w:w="1809" w:type="dxa"/>
            <w:shd w:val="clear" w:color="auto" w:fill="auto"/>
          </w:tcPr>
          <w:p w:rsidR="00804C6A" w:rsidRPr="00404B7F" w:rsidRDefault="00404B7F" w:rsidP="00404B7F">
            <w:pPr>
              <w:rPr>
                <w:sz w:val="22"/>
                <w:szCs w:val="22"/>
              </w:rPr>
            </w:pPr>
            <w:r w:rsidRPr="00404B7F">
              <w:rPr>
                <w:sz w:val="22"/>
                <w:szCs w:val="22"/>
              </w:rPr>
              <w:t xml:space="preserve">Medicare </w:t>
            </w:r>
            <w:r>
              <w:rPr>
                <w:sz w:val="22"/>
                <w:szCs w:val="22"/>
              </w:rPr>
              <w:t>N</w:t>
            </w:r>
            <w:r w:rsidRPr="00404B7F">
              <w:rPr>
                <w:sz w:val="22"/>
                <w:szCs w:val="22"/>
              </w:rPr>
              <w:t>umber</w:t>
            </w:r>
          </w:p>
        </w:tc>
        <w:tc>
          <w:tcPr>
            <w:tcW w:w="1134" w:type="dxa"/>
            <w:shd w:val="clear" w:color="auto" w:fill="auto"/>
          </w:tcPr>
          <w:p w:rsidR="00804C6A" w:rsidRPr="00404B7F" w:rsidRDefault="00804C6A" w:rsidP="000C6FB3">
            <w:pPr>
              <w:rPr>
                <w:sz w:val="22"/>
                <w:szCs w:val="22"/>
              </w:rPr>
            </w:pPr>
            <w:r w:rsidRPr="00404B7F">
              <w:rPr>
                <w:sz w:val="22"/>
                <w:szCs w:val="22"/>
              </w:rPr>
              <w:t>yes</w:t>
            </w:r>
          </w:p>
        </w:tc>
        <w:tc>
          <w:tcPr>
            <w:tcW w:w="1701" w:type="dxa"/>
            <w:shd w:val="clear" w:color="auto" w:fill="auto"/>
          </w:tcPr>
          <w:p w:rsidR="00804C6A" w:rsidRPr="00404B7F" w:rsidRDefault="00804C6A" w:rsidP="000C6FB3">
            <w:pPr>
              <w:rPr>
                <w:sz w:val="22"/>
                <w:szCs w:val="22"/>
              </w:rPr>
            </w:pPr>
            <w:r w:rsidRPr="00404B7F">
              <w:rPr>
                <w:sz w:val="22"/>
                <w:szCs w:val="22"/>
              </w:rPr>
              <w:t>yes</w:t>
            </w:r>
          </w:p>
        </w:tc>
        <w:tc>
          <w:tcPr>
            <w:tcW w:w="1701" w:type="dxa"/>
            <w:shd w:val="clear" w:color="auto" w:fill="auto"/>
          </w:tcPr>
          <w:p w:rsidR="00804C6A" w:rsidRPr="00404B7F" w:rsidRDefault="00804C6A" w:rsidP="000C6FB3">
            <w:pPr>
              <w:rPr>
                <w:sz w:val="22"/>
                <w:szCs w:val="22"/>
              </w:rPr>
            </w:pPr>
            <w:r w:rsidRPr="00404B7F">
              <w:rPr>
                <w:sz w:val="22"/>
                <w:szCs w:val="22"/>
              </w:rPr>
              <w:t>yes</w:t>
            </w:r>
          </w:p>
        </w:tc>
        <w:tc>
          <w:tcPr>
            <w:tcW w:w="2268" w:type="dxa"/>
            <w:shd w:val="clear" w:color="auto" w:fill="auto"/>
          </w:tcPr>
          <w:p w:rsidR="00804C6A" w:rsidRPr="00404B7F" w:rsidRDefault="00804C6A" w:rsidP="000C6FB3">
            <w:pPr>
              <w:rPr>
                <w:sz w:val="22"/>
                <w:szCs w:val="22"/>
              </w:rPr>
            </w:pPr>
            <w:r w:rsidRPr="00404B7F">
              <w:rPr>
                <w:sz w:val="22"/>
                <w:szCs w:val="22"/>
              </w:rPr>
              <w:t>yes</w:t>
            </w:r>
          </w:p>
        </w:tc>
        <w:tc>
          <w:tcPr>
            <w:tcW w:w="5529" w:type="dxa"/>
            <w:shd w:val="clear" w:color="auto" w:fill="auto"/>
          </w:tcPr>
          <w:p w:rsidR="00804C6A" w:rsidRPr="00404B7F" w:rsidRDefault="00404B7F" w:rsidP="00404B7F">
            <w:pPr>
              <w:rPr>
                <w:sz w:val="22"/>
                <w:szCs w:val="22"/>
              </w:rPr>
            </w:pPr>
            <w:r w:rsidRPr="00404B7F">
              <w:rPr>
                <w:sz w:val="22"/>
                <w:szCs w:val="22"/>
              </w:rPr>
              <w:t xml:space="preserve">The Medicare card number (including card issue number and individual reference number) of the person for whom the prescription was written. The number can also be a special number which applies to the person. </w:t>
            </w:r>
            <w:r w:rsidRPr="00404B7F">
              <w:rPr>
                <w:sz w:val="22"/>
                <w:szCs w:val="22"/>
              </w:rPr>
              <w:br/>
              <w:t>Not for prescriber bag supply form or RPBS prescriptions where entitlement number supplied.</w:t>
            </w:r>
          </w:p>
        </w:tc>
      </w:tr>
    </w:tbl>
    <w:p w:rsidR="003A24C1" w:rsidRDefault="003A24C1" w:rsidP="009155FB">
      <w:pPr>
        <w:pStyle w:val="AS"/>
        <w:keepNext w:val="0"/>
        <w:numPr>
          <w:ilvl w:val="0"/>
          <w:numId w:val="32"/>
        </w:numPr>
        <w:spacing w:before="360" w:after="120"/>
        <w:ind w:left="567" w:hanging="567"/>
        <w:rPr>
          <w:bCs/>
          <w:sz w:val="24"/>
        </w:rPr>
      </w:pPr>
      <w:r>
        <w:rPr>
          <w:bCs/>
          <w:sz w:val="24"/>
        </w:rPr>
        <w:t xml:space="preserve">Schedule, </w:t>
      </w:r>
      <w:r w:rsidR="00404B7F">
        <w:rPr>
          <w:bCs/>
          <w:sz w:val="24"/>
        </w:rPr>
        <w:t>entry for ‘Payment Category</w:t>
      </w:r>
      <w:r>
        <w:rPr>
          <w:bCs/>
          <w:sz w:val="24"/>
        </w:rPr>
        <w:t>’</w:t>
      </w:r>
    </w:p>
    <w:p w:rsidR="003A24C1" w:rsidRDefault="00404B7F" w:rsidP="009155FB">
      <w:pPr>
        <w:pStyle w:val="A2S"/>
        <w:keepNext w:val="0"/>
        <w:spacing w:before="0" w:after="120"/>
        <w:ind w:left="567"/>
        <w:rPr>
          <w:sz w:val="19"/>
          <w:szCs w:val="19"/>
        </w:rPr>
      </w:pPr>
      <w:proofErr w:type="gramStart"/>
      <w:r>
        <w:rPr>
          <w:sz w:val="19"/>
          <w:szCs w:val="19"/>
        </w:rPr>
        <w:t>substitute</w:t>
      </w:r>
      <w:proofErr w:type="gramEnd"/>
      <w:r w:rsidR="003A24C1" w:rsidRPr="0045670C">
        <w:rPr>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1701"/>
        <w:gridCol w:w="1701"/>
        <w:gridCol w:w="2268"/>
        <w:gridCol w:w="5529"/>
      </w:tblGrid>
      <w:tr w:rsidR="00404B7F" w:rsidTr="00404B7F">
        <w:trPr>
          <w:trHeight w:val="70"/>
        </w:trPr>
        <w:tc>
          <w:tcPr>
            <w:tcW w:w="1809" w:type="dxa"/>
            <w:shd w:val="clear" w:color="auto" w:fill="auto"/>
          </w:tcPr>
          <w:p w:rsidR="00404B7F" w:rsidRPr="00832DB5" w:rsidRDefault="00404B7F" w:rsidP="00404B7F">
            <w:pPr>
              <w:spacing w:before="40"/>
              <w:rPr>
                <w:sz w:val="22"/>
                <w:szCs w:val="22"/>
              </w:rPr>
            </w:pPr>
            <w:r w:rsidRPr="00832DB5">
              <w:rPr>
                <w:sz w:val="22"/>
                <w:szCs w:val="22"/>
              </w:rPr>
              <w:t>Payment Category</w:t>
            </w:r>
          </w:p>
        </w:tc>
        <w:tc>
          <w:tcPr>
            <w:tcW w:w="1134" w:type="dxa"/>
            <w:shd w:val="clear" w:color="auto" w:fill="auto"/>
          </w:tcPr>
          <w:p w:rsidR="00404B7F" w:rsidRPr="00832DB5" w:rsidRDefault="00404B7F" w:rsidP="00404B7F">
            <w:pPr>
              <w:spacing w:before="40"/>
              <w:rPr>
                <w:sz w:val="22"/>
                <w:szCs w:val="22"/>
              </w:rPr>
            </w:pPr>
            <w:r w:rsidRPr="00832DB5">
              <w:rPr>
                <w:sz w:val="22"/>
                <w:szCs w:val="22"/>
              </w:rPr>
              <w:t>yes</w:t>
            </w:r>
          </w:p>
        </w:tc>
        <w:tc>
          <w:tcPr>
            <w:tcW w:w="1701" w:type="dxa"/>
            <w:shd w:val="clear" w:color="auto" w:fill="auto"/>
          </w:tcPr>
          <w:p w:rsidR="00404B7F" w:rsidRPr="00832DB5" w:rsidRDefault="00404B7F" w:rsidP="00404B7F">
            <w:pPr>
              <w:spacing w:before="40"/>
              <w:rPr>
                <w:sz w:val="22"/>
                <w:szCs w:val="22"/>
              </w:rPr>
            </w:pPr>
            <w:r w:rsidRPr="00832DB5">
              <w:rPr>
                <w:sz w:val="22"/>
                <w:szCs w:val="22"/>
              </w:rPr>
              <w:t>yes</w:t>
            </w:r>
          </w:p>
        </w:tc>
        <w:tc>
          <w:tcPr>
            <w:tcW w:w="1701" w:type="dxa"/>
            <w:shd w:val="clear" w:color="auto" w:fill="auto"/>
          </w:tcPr>
          <w:p w:rsidR="00404B7F" w:rsidRPr="00832DB5" w:rsidRDefault="00404B7F" w:rsidP="00404B7F">
            <w:pPr>
              <w:spacing w:before="40"/>
              <w:rPr>
                <w:sz w:val="22"/>
                <w:szCs w:val="22"/>
              </w:rPr>
            </w:pPr>
            <w:r w:rsidRPr="00832DB5">
              <w:rPr>
                <w:sz w:val="22"/>
                <w:szCs w:val="22"/>
              </w:rPr>
              <w:t>yes</w:t>
            </w:r>
          </w:p>
        </w:tc>
        <w:tc>
          <w:tcPr>
            <w:tcW w:w="2268" w:type="dxa"/>
            <w:shd w:val="clear" w:color="auto" w:fill="auto"/>
          </w:tcPr>
          <w:p w:rsidR="00404B7F" w:rsidRPr="00832DB5" w:rsidRDefault="00404B7F" w:rsidP="00404B7F">
            <w:pPr>
              <w:spacing w:before="40"/>
              <w:rPr>
                <w:sz w:val="22"/>
                <w:szCs w:val="22"/>
              </w:rPr>
            </w:pPr>
            <w:r w:rsidRPr="00832DB5">
              <w:rPr>
                <w:sz w:val="22"/>
                <w:szCs w:val="22"/>
              </w:rPr>
              <w:t>yes</w:t>
            </w:r>
          </w:p>
        </w:tc>
        <w:tc>
          <w:tcPr>
            <w:tcW w:w="5529" w:type="dxa"/>
            <w:shd w:val="clear" w:color="auto" w:fill="auto"/>
          </w:tcPr>
          <w:p w:rsidR="00404B7F" w:rsidRPr="00F0387A" w:rsidRDefault="00404B7F" w:rsidP="00404B7F">
            <w:pPr>
              <w:spacing w:before="40"/>
              <w:rPr>
                <w:sz w:val="22"/>
                <w:szCs w:val="22"/>
              </w:rPr>
            </w:pPr>
            <w:r w:rsidRPr="00697C81">
              <w:rPr>
                <w:sz w:val="22"/>
                <w:szCs w:val="22"/>
              </w:rPr>
              <w:t>For all prescriptions identifies</w:t>
            </w:r>
            <w:r w:rsidRPr="00CC528C">
              <w:rPr>
                <w:color w:val="0000FF"/>
                <w:sz w:val="22"/>
                <w:szCs w:val="22"/>
              </w:rPr>
              <w:t>:</w:t>
            </w:r>
          </w:p>
          <w:p w:rsidR="00404B7F" w:rsidRPr="00832DB5" w:rsidRDefault="00404B7F" w:rsidP="00404B7F">
            <w:pPr>
              <w:rPr>
                <w:sz w:val="22"/>
                <w:szCs w:val="22"/>
              </w:rPr>
            </w:pPr>
            <w:r w:rsidRPr="00832DB5">
              <w:rPr>
                <w:sz w:val="22"/>
                <w:szCs w:val="22"/>
              </w:rPr>
              <w:t>general benefit = 1</w:t>
            </w:r>
            <w:r w:rsidRPr="00832DB5">
              <w:rPr>
                <w:sz w:val="22"/>
                <w:szCs w:val="22"/>
              </w:rPr>
              <w:br/>
              <w:t>entitlement card/PBS Safety Net (free) = 2</w:t>
            </w:r>
            <w:r w:rsidRPr="00832DB5">
              <w:rPr>
                <w:sz w:val="22"/>
                <w:szCs w:val="22"/>
              </w:rPr>
              <w:br/>
              <w:t>concessional benefit and concession card = 3</w:t>
            </w:r>
            <w:r w:rsidRPr="00832DB5">
              <w:rPr>
                <w:sz w:val="22"/>
                <w:szCs w:val="22"/>
              </w:rPr>
              <w:br/>
              <w:t>repatriation = 4 (RPBS)</w:t>
            </w:r>
            <w:r>
              <w:rPr>
                <w:sz w:val="22"/>
                <w:szCs w:val="22"/>
              </w:rPr>
              <w:br/>
              <w:t>prescriber bag</w:t>
            </w:r>
            <w:r w:rsidRPr="00832DB5">
              <w:rPr>
                <w:sz w:val="22"/>
                <w:szCs w:val="22"/>
              </w:rPr>
              <w:t xml:space="preserve"> supply form = 5</w:t>
            </w:r>
          </w:p>
        </w:tc>
      </w:tr>
    </w:tbl>
    <w:p w:rsidR="009155FB" w:rsidRPr="00622E5C" w:rsidRDefault="009155FB">
      <w:pPr>
        <w:autoSpaceDE w:val="0"/>
        <w:autoSpaceDN w:val="0"/>
        <w:adjustRightInd w:val="0"/>
        <w:rPr>
          <w:rFonts w:ascii="Arial" w:hAnsi="Arial" w:cs="Arial"/>
          <w:i/>
          <w:iCs/>
          <w:color w:val="000000"/>
          <w:sz w:val="19"/>
          <w:szCs w:val="19"/>
          <w:lang w:val="en-US" w:eastAsia="en-US"/>
        </w:rPr>
      </w:pPr>
    </w:p>
    <w:sectPr w:rsidR="009155FB" w:rsidRPr="00622E5C" w:rsidSect="00737EC2">
      <w:headerReference w:type="default" r:id="rId19"/>
      <w:footerReference w:type="default" r:id="rId20"/>
      <w:pgSz w:w="16838" w:h="11906" w:orient="landscape" w:code="9"/>
      <w:pgMar w:top="1440" w:right="1440" w:bottom="1079" w:left="1440" w:header="0" w:footer="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17" w:rsidRDefault="00F44C17">
      <w:r>
        <w:separator/>
      </w:r>
    </w:p>
  </w:endnote>
  <w:endnote w:type="continuationSeparator" w:id="0">
    <w:p w:rsidR="00F44C17" w:rsidRDefault="00F44C17">
      <w:r>
        <w:continuationSeparator/>
      </w:r>
    </w:p>
  </w:endnote>
  <w:endnote w:id="1">
    <w:p w:rsidR="009155FB" w:rsidRPr="0045670C" w:rsidRDefault="009155FB" w:rsidP="009155FB">
      <w:pPr>
        <w:autoSpaceDE w:val="0"/>
        <w:autoSpaceDN w:val="0"/>
        <w:adjustRightInd w:val="0"/>
        <w:spacing w:after="120"/>
        <w:rPr>
          <w:rFonts w:ascii="Arial" w:hAnsi="Arial" w:cs="Arial"/>
          <w:b/>
          <w:bCs/>
          <w:color w:val="000000"/>
          <w:sz w:val="19"/>
          <w:szCs w:val="19"/>
          <w:lang w:val="en-US" w:eastAsia="en-US"/>
        </w:rPr>
      </w:pPr>
      <w:r>
        <w:rPr>
          <w:rStyle w:val="EndnoteReference"/>
        </w:rPr>
        <w:endnoteRef/>
      </w:r>
      <w:r>
        <w:t xml:space="preserve"> </w:t>
      </w:r>
      <w:r w:rsidRPr="0045670C">
        <w:rPr>
          <w:rFonts w:ascii="Arial" w:hAnsi="Arial" w:cs="Arial"/>
          <w:b/>
          <w:bCs/>
          <w:color w:val="000000"/>
          <w:sz w:val="19"/>
          <w:szCs w:val="19"/>
          <w:lang w:val="en-US" w:eastAsia="en-US"/>
        </w:rPr>
        <w:t>Note</w:t>
      </w:r>
    </w:p>
    <w:p w:rsidR="009155FB" w:rsidRPr="00622E5C" w:rsidRDefault="009155FB" w:rsidP="009155FB">
      <w:pPr>
        <w:autoSpaceDE w:val="0"/>
        <w:autoSpaceDN w:val="0"/>
        <w:adjustRightInd w:val="0"/>
        <w:rPr>
          <w:rFonts w:ascii="Arial" w:hAnsi="Arial" w:cs="Arial"/>
          <w:i/>
          <w:iCs/>
          <w:color w:val="000000"/>
          <w:sz w:val="19"/>
          <w:szCs w:val="19"/>
          <w:lang w:val="en-US" w:eastAsia="en-US"/>
        </w:rPr>
      </w:pPr>
      <w:r w:rsidRPr="0045670C">
        <w:rPr>
          <w:rFonts w:ascii="Arial" w:hAnsi="Arial" w:cs="Arial"/>
          <w:color w:val="000000"/>
          <w:sz w:val="19"/>
          <w:szCs w:val="19"/>
          <w:lang w:val="en-US" w:eastAsia="en-US"/>
        </w:rPr>
        <w:t xml:space="preserve">All legislative instruments and compilations are registered on the Federal Register of Legislative Instruments kept under the </w:t>
      </w:r>
      <w:r w:rsidRPr="0045670C">
        <w:rPr>
          <w:rFonts w:ascii="Arial" w:hAnsi="Arial" w:cs="Arial"/>
          <w:i/>
          <w:iCs/>
          <w:color w:val="000000"/>
          <w:sz w:val="19"/>
          <w:szCs w:val="19"/>
          <w:lang w:val="en-US" w:eastAsia="en-US"/>
        </w:rPr>
        <w:t xml:space="preserve">Legislative Instruments Act 2003.  </w:t>
      </w:r>
      <w:r w:rsidRPr="0045670C">
        <w:rPr>
          <w:rFonts w:ascii="Arial" w:hAnsi="Arial" w:cs="Arial"/>
          <w:color w:val="000000"/>
          <w:sz w:val="19"/>
          <w:szCs w:val="19"/>
          <w:lang w:val="en-US" w:eastAsia="en-US"/>
        </w:rPr>
        <w:t xml:space="preserve">See </w:t>
      </w:r>
      <w:hyperlink r:id="rId1" w:history="1">
        <w:r w:rsidRPr="00D46745">
          <w:rPr>
            <w:rStyle w:val="Hyperlink"/>
            <w:rFonts w:ascii="Helv" w:hAnsi="Helv" w:cs="Helv"/>
            <w:color w:val="auto"/>
            <w:sz w:val="19"/>
            <w:szCs w:val="19"/>
            <w:lang w:val="en-US" w:eastAsia="en-US"/>
          </w:rPr>
          <w:t>http://www.frli.gov.au</w:t>
        </w:r>
      </w:hyperlink>
    </w:p>
    <w:p w:rsidR="009155FB" w:rsidRDefault="009155F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17" w:rsidRDefault="00F44C17" w:rsidP="00737E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C17" w:rsidRDefault="00F44C17">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F44C17">
      <w:tc>
        <w:tcPr>
          <w:tcW w:w="1134" w:type="dxa"/>
        </w:tcPr>
        <w:p w:rsidR="00F44C17" w:rsidRPr="00977098" w:rsidRDefault="00F44C17" w:rsidP="00977098">
          <w:pPr>
            <w:tabs>
              <w:tab w:val="right" w:pos="794"/>
            </w:tabs>
            <w:spacing w:before="120" w:line="240" w:lineRule="exact"/>
            <w:ind w:left="964" w:hanging="964"/>
            <w:jc w:val="both"/>
            <w:rPr>
              <w:rFonts w:ascii="Arial" w:hAnsi="Arial" w:cs="Arial"/>
              <w:sz w:val="22"/>
              <w:szCs w:val="22"/>
            </w:rPr>
          </w:pPr>
        </w:p>
      </w:tc>
      <w:tc>
        <w:tcPr>
          <w:tcW w:w="6095" w:type="dxa"/>
        </w:tcPr>
        <w:p w:rsidR="00F44C17" w:rsidRPr="005A2474" w:rsidRDefault="00F44C17" w:rsidP="00737EC2">
          <w:r w:rsidRPr="00EF2F9D">
            <w:fldChar w:fldCharType="begin"/>
          </w:r>
          <w:r w:rsidRPr="00EF2F9D">
            <w:instrText xml:space="preserve"> REF  Citation\*charformat </w:instrText>
          </w:r>
          <w:r w:rsidRPr="00EF2F9D">
            <w:fldChar w:fldCharType="separate"/>
          </w:r>
          <w:proofErr w:type="spellStart"/>
          <w:r w:rsidRPr="005A2474">
            <w:t>PB</w:t>
          </w:r>
          <w:proofErr w:type="spellEnd"/>
          <w:r w:rsidRPr="005A2474">
            <w:t xml:space="preserve"> XX of 2012</w:t>
          </w:r>
        </w:p>
        <w:p w:rsidR="00F44C17" w:rsidRPr="005A2474" w:rsidRDefault="00F44C17" w:rsidP="00737EC2">
          <w:pPr>
            <w:spacing w:before="240"/>
          </w:pPr>
          <w:r w:rsidRPr="005A2474">
            <w:t>National Health (Claims and under co-payment data) Amendment Rules 2012 (No. 2)</w:t>
          </w:r>
        </w:p>
        <w:p w:rsidR="00F44C17" w:rsidRDefault="00F44C17" w:rsidP="00737EC2"/>
        <w:p w:rsidR="00F44C17" w:rsidRPr="005A2474" w:rsidRDefault="00F44C17" w:rsidP="00737EC2">
          <w:r w:rsidRPr="005A2474">
            <w:t>National Health Act 1953</w:t>
          </w:r>
        </w:p>
        <w:p w:rsidR="00F44C17" w:rsidRDefault="00F44C17" w:rsidP="00737EC2">
          <w:r>
            <w:t>___________________________________________________________________________</w:t>
          </w:r>
        </w:p>
        <w:p w:rsidR="00F44C17" w:rsidRDefault="00F44C17" w:rsidP="00737EC2"/>
        <w:p w:rsidR="00F44C17" w:rsidRPr="004F5D6D" w:rsidRDefault="00F44C17" w:rsidP="00977098">
          <w:pPr>
            <w:pStyle w:val="Footer"/>
            <w:tabs>
              <w:tab w:val="right" w:pos="794"/>
            </w:tabs>
            <w:spacing w:before="20" w:line="240" w:lineRule="exact"/>
            <w:ind w:left="964" w:hanging="964"/>
          </w:pPr>
          <w:r w:rsidRPr="00EF2F9D">
            <w:fldChar w:fldCharType="end"/>
          </w:r>
        </w:p>
      </w:tc>
      <w:tc>
        <w:tcPr>
          <w:tcW w:w="1134" w:type="dxa"/>
        </w:tcPr>
        <w:p w:rsidR="00F44C17" w:rsidRPr="00451BF5" w:rsidRDefault="00F44C17" w:rsidP="00977098">
          <w:pPr>
            <w:tabs>
              <w:tab w:val="right" w:pos="794"/>
            </w:tabs>
            <w:spacing w:before="120" w:line="240" w:lineRule="exact"/>
            <w:ind w:left="964" w:hanging="964"/>
            <w:jc w:val="right"/>
            <w:rPr>
              <w:rStyle w:val="PageNumber"/>
            </w:rPr>
          </w:pPr>
        </w:p>
      </w:tc>
    </w:tr>
  </w:tbl>
  <w:p w:rsidR="00F44C17" w:rsidRDefault="00F44C17">
    <w:pPr>
      <w:pStyle w:val="FooterDraft"/>
      <w:ind w:right="360" w:firstLine="360"/>
    </w:pPr>
    <w:r>
      <w:t>DRAFT ONLY</w:t>
    </w:r>
  </w:p>
  <w:p w:rsidR="00F44C17" w:rsidRDefault="00E43B5A">
    <w:pPr>
      <w:pStyle w:val="FooterInfo"/>
    </w:pPr>
    <w:r>
      <w:fldChar w:fldCharType="begin"/>
    </w:r>
    <w:r>
      <w:instrText xml:space="preserve"> FILENAME   \* MERGEFORMAT </w:instrText>
    </w:r>
    <w:r>
      <w:fldChar w:fldCharType="separate"/>
    </w:r>
    <w:r w:rsidR="00F44C17">
      <w:rPr>
        <w:noProof/>
      </w:rPr>
      <w:t>20120815 LI Claims under co-pay data amendment rules Oct12.docx</w:t>
    </w:r>
    <w:r>
      <w:rPr>
        <w:noProof/>
      </w:rPr>
      <w:fldChar w:fldCharType="end"/>
    </w:r>
    <w:r w:rsidR="00F44C17" w:rsidRPr="00974D8C">
      <w:t xml:space="preserve"> </w:t>
    </w:r>
    <w:r w:rsidR="00F44C17">
      <w:fldChar w:fldCharType="begin"/>
    </w:r>
    <w:r w:rsidR="00F44C17">
      <w:instrText xml:space="preserve"> DATE  \@ "D/MM/YYYY"  \* MERGEFORMAT </w:instrText>
    </w:r>
    <w:r w:rsidR="00F44C17">
      <w:fldChar w:fldCharType="separate"/>
    </w:r>
    <w:r>
      <w:rPr>
        <w:noProof/>
      </w:rPr>
      <w:t>26/09/2012</w:t>
    </w:r>
    <w:r w:rsidR="00F44C17">
      <w:fldChar w:fldCharType="end"/>
    </w:r>
    <w:r w:rsidR="00F44C17">
      <w:t xml:space="preserve"> </w:t>
    </w:r>
    <w:r w:rsidR="00F44C17">
      <w:fldChar w:fldCharType="begin"/>
    </w:r>
    <w:r w:rsidR="00F44C17">
      <w:instrText xml:space="preserve"> TIME  \@ "h:mm am/pm"  \* MERGEFORMAT </w:instrText>
    </w:r>
    <w:r w:rsidR="00F44C17">
      <w:fldChar w:fldCharType="separate"/>
    </w:r>
    <w:r>
      <w:rPr>
        <w:noProof/>
      </w:rPr>
      <w:t>3:23 PM</w:t>
    </w:r>
    <w:r w:rsidR="00F44C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17" w:rsidRPr="005F1A59" w:rsidRDefault="00F44C17" w:rsidP="005F1A59">
    <w:pPr>
      <w:tabs>
        <w:tab w:val="left" w:pos="8505"/>
      </w:tabs>
      <w:spacing w:line="200" w:lineRule="exact"/>
      <w:ind w:right="360"/>
      <w:rPr>
        <w:sz w:val="22"/>
        <w:szCs w:val="22"/>
      </w:rPr>
    </w:pPr>
    <w:r>
      <w:rPr>
        <w:rFonts w:ascii="Arial" w:hAnsi="Arial" w:cs="Arial"/>
        <w:i/>
        <w:sz w:val="16"/>
        <w:szCs w:val="16"/>
      </w:rPr>
      <w:t>Instrument Number PB 79</w:t>
    </w:r>
    <w:r w:rsidRPr="00A22699">
      <w:rPr>
        <w:rFonts w:ascii="Arial" w:hAnsi="Arial" w:cs="Arial"/>
        <w:i/>
        <w:sz w:val="16"/>
        <w:szCs w:val="16"/>
      </w:rPr>
      <w:t xml:space="preserve"> of 201</w:t>
    </w:r>
    <w:r>
      <w:rPr>
        <w:rFonts w:ascii="Arial" w:hAnsi="Arial" w:cs="Arial"/>
        <w:i/>
        <w:sz w:val="16"/>
        <w:szCs w:val="16"/>
      </w:rPr>
      <w:t>2</w:t>
    </w:r>
    <w:r>
      <w:rPr>
        <w:rFonts w:ascii="Arial" w:hAnsi="Arial" w:cs="Arial"/>
        <w:i/>
        <w:sz w:val="16"/>
        <w:szCs w:val="16"/>
      </w:rPr>
      <w:tab/>
    </w:r>
    <w:r w:rsidRPr="005F1A59">
      <w:rPr>
        <w:rFonts w:ascii="Arial" w:hAnsi="Arial" w:cs="Arial"/>
        <w:sz w:val="22"/>
        <w:szCs w:val="22"/>
      </w:rPr>
      <w:fldChar w:fldCharType="begin"/>
    </w:r>
    <w:r w:rsidRPr="005F1A59">
      <w:rPr>
        <w:rFonts w:ascii="Arial" w:hAnsi="Arial" w:cs="Arial"/>
        <w:sz w:val="22"/>
        <w:szCs w:val="22"/>
      </w:rPr>
      <w:instrText xml:space="preserve"> PAGE   \* MERGEFORMAT </w:instrText>
    </w:r>
    <w:r w:rsidRPr="005F1A59">
      <w:rPr>
        <w:rFonts w:ascii="Arial" w:hAnsi="Arial" w:cs="Arial"/>
        <w:sz w:val="22"/>
        <w:szCs w:val="22"/>
      </w:rPr>
      <w:fldChar w:fldCharType="separate"/>
    </w:r>
    <w:r w:rsidR="00E43B5A">
      <w:rPr>
        <w:rFonts w:ascii="Arial" w:hAnsi="Arial" w:cs="Arial"/>
        <w:noProof/>
        <w:sz w:val="22"/>
        <w:szCs w:val="22"/>
      </w:rPr>
      <w:t>2</w:t>
    </w:r>
    <w:r w:rsidRPr="005F1A59">
      <w:rPr>
        <w:rFonts w:ascii="Arial" w:hAnsi="Arial"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FB" w:rsidRDefault="009155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17" w:rsidRDefault="00F44C17" w:rsidP="00AD1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4C17" w:rsidRDefault="00F44C17">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F44C17">
      <w:tc>
        <w:tcPr>
          <w:tcW w:w="1134" w:type="dxa"/>
        </w:tcPr>
        <w:p w:rsidR="00F44C17" w:rsidRPr="00977098" w:rsidRDefault="00F44C17" w:rsidP="00977098">
          <w:pPr>
            <w:spacing w:line="240" w:lineRule="exact"/>
            <w:rPr>
              <w:rFonts w:ascii="Arial" w:hAnsi="Arial" w:cs="Arial"/>
              <w:sz w:val="22"/>
              <w:szCs w:val="22"/>
            </w:rPr>
          </w:pPr>
        </w:p>
      </w:tc>
      <w:tc>
        <w:tcPr>
          <w:tcW w:w="6095" w:type="dxa"/>
        </w:tcPr>
        <w:p w:rsidR="00F44C17" w:rsidRPr="004F5D6D" w:rsidRDefault="00F44C17" w:rsidP="00977098">
          <w:pPr>
            <w:pStyle w:val="Footer"/>
            <w:spacing w:before="20" w:line="240" w:lineRule="exact"/>
          </w:pPr>
          <w:r w:rsidRPr="004F5D6D">
            <w:fldChar w:fldCharType="begin"/>
          </w:r>
          <w:r w:rsidRPr="004F5D6D">
            <w:instrText xml:space="preserve"> STYLEREF  Title  </w:instrText>
          </w:r>
          <w:r w:rsidRPr="004F5D6D">
            <w:fldChar w:fldCharType="separate"/>
          </w:r>
          <w:r>
            <w:rPr>
              <w:b/>
              <w:bCs/>
              <w:noProof/>
              <w:lang w:val="en-US"/>
            </w:rPr>
            <w:t>Error! Use the Home tab to apply Title to the text that you want to appear here.</w:t>
          </w:r>
          <w:r w:rsidRPr="004F5D6D">
            <w:fldChar w:fldCharType="end"/>
          </w:r>
        </w:p>
      </w:tc>
      <w:tc>
        <w:tcPr>
          <w:tcW w:w="1134" w:type="dxa"/>
        </w:tcPr>
        <w:p w:rsidR="00F44C17" w:rsidRPr="00451BF5" w:rsidRDefault="00F44C17" w:rsidP="00977098">
          <w:pPr>
            <w:spacing w:line="240" w:lineRule="exact"/>
            <w:jc w:val="right"/>
            <w:rPr>
              <w:rStyle w:val="PageNumber"/>
            </w:rPr>
          </w:pPr>
        </w:p>
      </w:tc>
    </w:tr>
  </w:tbl>
  <w:p w:rsidR="00F44C17" w:rsidRDefault="00F44C17">
    <w:pPr>
      <w:pStyle w:val="FooterDraft"/>
      <w:ind w:right="360" w:firstLine="360"/>
    </w:pPr>
    <w:r>
      <w:t>DRAFT ONLY</w:t>
    </w:r>
  </w:p>
  <w:p w:rsidR="00F44C17" w:rsidRDefault="00E43B5A">
    <w:pPr>
      <w:pStyle w:val="FooterInfo"/>
    </w:pPr>
    <w:r>
      <w:fldChar w:fldCharType="begin"/>
    </w:r>
    <w:r>
      <w:instrText xml:space="preserve"> FILENAME   \* MERGEFORMAT </w:instrText>
    </w:r>
    <w:r>
      <w:fldChar w:fldCharType="separate"/>
    </w:r>
    <w:r w:rsidR="00F44C17">
      <w:rPr>
        <w:noProof/>
      </w:rPr>
      <w:t>20120815 LI Claims under co-pay data amendment rules Oct12.docx</w:t>
    </w:r>
    <w:r>
      <w:rPr>
        <w:noProof/>
      </w:rPr>
      <w:fldChar w:fldCharType="end"/>
    </w:r>
    <w:r w:rsidR="00F44C17" w:rsidRPr="00974D8C">
      <w:t xml:space="preserve"> </w:t>
    </w:r>
    <w:r w:rsidR="00F44C17">
      <w:fldChar w:fldCharType="begin"/>
    </w:r>
    <w:r w:rsidR="00F44C17">
      <w:instrText xml:space="preserve"> DATE  \@ "D/MM/YYYY"  \* MERGEFORMAT </w:instrText>
    </w:r>
    <w:r w:rsidR="00F44C17">
      <w:fldChar w:fldCharType="separate"/>
    </w:r>
    <w:r>
      <w:rPr>
        <w:noProof/>
      </w:rPr>
      <w:t>26/09/2012</w:t>
    </w:r>
    <w:r w:rsidR="00F44C17">
      <w:fldChar w:fldCharType="end"/>
    </w:r>
    <w:r w:rsidR="00F44C17">
      <w:t xml:space="preserve"> </w:t>
    </w:r>
    <w:r w:rsidR="00F44C17">
      <w:fldChar w:fldCharType="begin"/>
    </w:r>
    <w:r w:rsidR="00F44C17">
      <w:instrText xml:space="preserve"> TIME  \@ "h:mm am/pm"  \* MERGEFORMAT </w:instrText>
    </w:r>
    <w:r w:rsidR="00F44C17">
      <w:fldChar w:fldCharType="separate"/>
    </w:r>
    <w:r>
      <w:rPr>
        <w:noProof/>
      </w:rPr>
      <w:t>3:23 PM</w:t>
    </w:r>
    <w:r w:rsidR="00F44C17">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17" w:rsidRPr="009155FB" w:rsidRDefault="00F44C17" w:rsidP="009155FB">
    <w:pPr>
      <w:tabs>
        <w:tab w:val="left" w:pos="13892"/>
      </w:tabs>
      <w:autoSpaceDE w:val="0"/>
      <w:autoSpaceDN w:val="0"/>
      <w:adjustRightInd w:val="0"/>
      <w:ind w:right="66"/>
      <w:rPr>
        <w:rFonts w:ascii="Arial" w:hAnsi="Arial" w:cs="Arial"/>
        <w:i/>
        <w:iCs/>
        <w:color w:val="000000"/>
        <w:sz w:val="22"/>
        <w:szCs w:val="22"/>
      </w:rPr>
    </w:pPr>
    <w:r w:rsidRPr="00E72BC5">
      <w:rPr>
        <w:rFonts w:ascii="Arial" w:hAnsi="Arial" w:cs="Arial"/>
        <w:i/>
        <w:iCs/>
        <w:color w:val="000000"/>
        <w:sz w:val="16"/>
        <w:szCs w:val="16"/>
      </w:rPr>
      <w:t xml:space="preserve">Instrument Number PB </w:t>
    </w:r>
    <w:r>
      <w:rPr>
        <w:rFonts w:ascii="Arial" w:hAnsi="Arial" w:cs="Arial"/>
        <w:i/>
        <w:iCs/>
        <w:color w:val="000000"/>
        <w:sz w:val="16"/>
        <w:szCs w:val="16"/>
      </w:rPr>
      <w:t>79</w:t>
    </w:r>
    <w:r w:rsidRPr="00E72BC5">
      <w:rPr>
        <w:rFonts w:ascii="Arial" w:hAnsi="Arial" w:cs="Arial"/>
        <w:i/>
        <w:iCs/>
        <w:color w:val="000000"/>
        <w:sz w:val="16"/>
        <w:szCs w:val="16"/>
      </w:rPr>
      <w:t xml:space="preserve"> of 201</w:t>
    </w:r>
    <w:r>
      <w:rPr>
        <w:rFonts w:ascii="Arial" w:hAnsi="Arial" w:cs="Arial"/>
        <w:i/>
        <w:iCs/>
        <w:color w:val="000000"/>
        <w:sz w:val="16"/>
        <w:szCs w:val="16"/>
      </w:rPr>
      <w:t>2</w:t>
    </w:r>
    <w:r w:rsidR="009155FB">
      <w:rPr>
        <w:rFonts w:ascii="Arial" w:hAnsi="Arial" w:cs="Arial"/>
        <w:i/>
        <w:iCs/>
        <w:color w:val="000000"/>
        <w:sz w:val="16"/>
        <w:szCs w:val="16"/>
      </w:rPr>
      <w:tab/>
    </w:r>
    <w:r w:rsidR="009155FB" w:rsidRPr="009155FB">
      <w:rPr>
        <w:rFonts w:ascii="Arial" w:hAnsi="Arial" w:cs="Arial"/>
        <w:i/>
        <w:iCs/>
        <w:color w:val="000000"/>
        <w:sz w:val="22"/>
        <w:szCs w:val="22"/>
      </w:rPr>
      <w:fldChar w:fldCharType="begin"/>
    </w:r>
    <w:r w:rsidR="009155FB" w:rsidRPr="009155FB">
      <w:rPr>
        <w:rFonts w:ascii="Arial" w:hAnsi="Arial" w:cs="Arial"/>
        <w:i/>
        <w:iCs/>
        <w:color w:val="000000"/>
        <w:sz w:val="22"/>
        <w:szCs w:val="22"/>
      </w:rPr>
      <w:instrText xml:space="preserve"> PAGE   \* MERGEFORMAT </w:instrText>
    </w:r>
    <w:r w:rsidR="009155FB" w:rsidRPr="009155FB">
      <w:rPr>
        <w:rFonts w:ascii="Arial" w:hAnsi="Arial" w:cs="Arial"/>
        <w:i/>
        <w:iCs/>
        <w:color w:val="000000"/>
        <w:sz w:val="22"/>
        <w:szCs w:val="22"/>
      </w:rPr>
      <w:fldChar w:fldCharType="separate"/>
    </w:r>
    <w:r w:rsidR="00E43B5A">
      <w:rPr>
        <w:rFonts w:ascii="Arial" w:hAnsi="Arial" w:cs="Arial"/>
        <w:i/>
        <w:iCs/>
        <w:noProof/>
        <w:color w:val="000000"/>
        <w:sz w:val="22"/>
        <w:szCs w:val="22"/>
      </w:rPr>
      <w:t>6</w:t>
    </w:r>
    <w:r w:rsidR="009155FB" w:rsidRPr="009155FB">
      <w:rPr>
        <w:rFonts w:ascii="Arial" w:hAnsi="Arial" w:cs="Arial"/>
        <w:i/>
        <w:iCs/>
        <w:noProof/>
        <w:color w:val="000000"/>
        <w:sz w:val="22"/>
        <w:szCs w:val="22"/>
      </w:rPr>
      <w:fldChar w:fldCharType="end"/>
    </w:r>
  </w:p>
  <w:p w:rsidR="00F44C17" w:rsidRDefault="00F44C17">
    <w:pPr>
      <w:spacing w:line="200" w:lineRule="exact"/>
      <w:jc w:val="center"/>
    </w:pPr>
  </w:p>
  <w:p w:rsidR="00F44C17" w:rsidRDefault="00F44C17">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17" w:rsidRDefault="00F44C17">
      <w:r>
        <w:separator/>
      </w:r>
    </w:p>
  </w:footnote>
  <w:footnote w:type="continuationSeparator" w:id="0">
    <w:p w:rsidR="00F44C17" w:rsidRDefault="00F44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F44C17" w:rsidRPr="00977098">
      <w:tc>
        <w:tcPr>
          <w:tcW w:w="8385" w:type="dxa"/>
        </w:tcPr>
        <w:p w:rsidR="00F44C17" w:rsidRDefault="00F44C17">
          <w:pPr>
            <w:pStyle w:val="HeaderLiteEven"/>
          </w:pPr>
        </w:p>
      </w:tc>
    </w:tr>
    <w:tr w:rsidR="00F44C17" w:rsidRPr="00977098">
      <w:tc>
        <w:tcPr>
          <w:tcW w:w="8385" w:type="dxa"/>
        </w:tcPr>
        <w:p w:rsidR="00F44C17" w:rsidRDefault="00F44C17">
          <w:pPr>
            <w:pStyle w:val="HeaderLiteEven"/>
          </w:pPr>
        </w:p>
      </w:tc>
    </w:tr>
    <w:tr w:rsidR="00F44C17" w:rsidRPr="00977098">
      <w:tc>
        <w:tcPr>
          <w:tcW w:w="8385" w:type="dxa"/>
        </w:tcPr>
        <w:p w:rsidR="00F44C17" w:rsidRDefault="00F44C17">
          <w:pPr>
            <w:pStyle w:val="HeaderBoldEven"/>
          </w:pPr>
        </w:p>
      </w:tc>
    </w:tr>
  </w:tbl>
  <w:p w:rsidR="00F44C17" w:rsidRDefault="00F44C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FB" w:rsidRDefault="00915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FB" w:rsidRDefault="009155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F44C17">
      <w:trPr>
        <w:cantSplit/>
      </w:trPr>
      <w:tc>
        <w:tcPr>
          <w:tcW w:w="1494" w:type="dxa"/>
        </w:tcPr>
        <w:p w:rsidR="00F44C17" w:rsidRDefault="00F44C17">
          <w:pPr>
            <w:pStyle w:val="HeaderLiteEven"/>
          </w:pPr>
        </w:p>
      </w:tc>
      <w:tc>
        <w:tcPr>
          <w:tcW w:w="6891" w:type="dxa"/>
          <w:vAlign w:val="bottom"/>
        </w:tcPr>
        <w:p w:rsidR="00F44C17" w:rsidRDefault="00F44C17">
          <w:pPr>
            <w:pStyle w:val="HeaderLiteEven"/>
          </w:pPr>
        </w:p>
      </w:tc>
    </w:tr>
    <w:tr w:rsidR="00F44C17">
      <w:trPr>
        <w:cantSplit/>
      </w:trPr>
      <w:tc>
        <w:tcPr>
          <w:tcW w:w="1494" w:type="dxa"/>
        </w:tcPr>
        <w:p w:rsidR="00F44C17" w:rsidRDefault="00F44C17">
          <w:pPr>
            <w:pStyle w:val="HeaderLiteEven"/>
          </w:pPr>
        </w:p>
      </w:tc>
      <w:tc>
        <w:tcPr>
          <w:tcW w:w="6891" w:type="dxa"/>
          <w:vAlign w:val="bottom"/>
        </w:tcPr>
        <w:p w:rsidR="00F44C17" w:rsidRDefault="00F44C17">
          <w:pPr>
            <w:pStyle w:val="HeaderLiteEven"/>
          </w:pPr>
        </w:p>
      </w:tc>
    </w:tr>
    <w:tr w:rsidR="00F44C17" w:rsidRPr="00977098">
      <w:trPr>
        <w:cantSplit/>
      </w:trPr>
      <w:tc>
        <w:tcPr>
          <w:tcW w:w="8385" w:type="dxa"/>
          <w:gridSpan w:val="2"/>
        </w:tcPr>
        <w:p w:rsidR="00F44C17" w:rsidRDefault="00F44C17">
          <w:pPr>
            <w:pStyle w:val="HeaderBoldEven"/>
          </w:pPr>
        </w:p>
      </w:tc>
    </w:tr>
  </w:tbl>
  <w:p w:rsidR="00F44C17" w:rsidRDefault="00F44C1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17" w:rsidRDefault="00F44C17">
    <w:r>
      <w:t>_____________________________________________________________________</w:t>
    </w:r>
  </w:p>
  <w:p w:rsidR="00F44C17" w:rsidRDefault="00F44C1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17" w:rsidRDefault="00F44C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50CBFCC"/>
    <w:lvl w:ilvl="0">
      <w:start w:val="1"/>
      <w:numFmt w:val="decimal"/>
      <w:lvlText w:val="%1."/>
      <w:lvlJc w:val="left"/>
      <w:pPr>
        <w:tabs>
          <w:tab w:val="num" w:pos="926"/>
        </w:tabs>
        <w:ind w:left="926" w:hanging="360"/>
      </w:pPr>
    </w:lvl>
  </w:abstractNum>
  <w:abstractNum w:abstractNumId="1">
    <w:nsid w:val="00C54332"/>
    <w:multiLevelType w:val="hybridMultilevel"/>
    <w:tmpl w:val="31E22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572D6D"/>
    <w:multiLevelType w:val="hybridMultilevel"/>
    <w:tmpl w:val="AEF6B23E"/>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
    <w:nsid w:val="127F4AA8"/>
    <w:multiLevelType w:val="hybridMultilevel"/>
    <w:tmpl w:val="05AA9E74"/>
    <w:lvl w:ilvl="0" w:tplc="621E868A">
      <w:start w:val="1"/>
      <w:numFmt w:val="lowerLetter"/>
      <w:lvlText w:val="(%1)"/>
      <w:lvlJc w:val="left"/>
      <w:pPr>
        <w:tabs>
          <w:tab w:val="num" w:pos="759"/>
        </w:tabs>
        <w:ind w:left="759" w:hanging="360"/>
      </w:pPr>
      <w:rPr>
        <w:rFonts w:hint="default"/>
      </w:rPr>
    </w:lvl>
    <w:lvl w:ilvl="1" w:tplc="3CDC2AA8">
      <w:start w:val="1"/>
      <w:numFmt w:val="lowerRoman"/>
      <w:lvlText w:val="(%2)"/>
      <w:lvlJc w:val="left"/>
      <w:pPr>
        <w:tabs>
          <w:tab w:val="num" w:pos="1839"/>
        </w:tabs>
        <w:ind w:left="1839" w:hanging="720"/>
      </w:pPr>
      <w:rPr>
        <w:rFonts w:hint="default"/>
      </w:r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4">
    <w:nsid w:val="13194F11"/>
    <w:multiLevelType w:val="hybridMultilevel"/>
    <w:tmpl w:val="D26E6158"/>
    <w:lvl w:ilvl="0" w:tplc="502E57C8">
      <w:start w:val="1"/>
      <w:numFmt w:val="decimal"/>
      <w:lvlText w:val="(%1)"/>
      <w:lvlJc w:val="left"/>
      <w:pPr>
        <w:ind w:left="1713" w:hanging="360"/>
      </w:pPr>
      <w:rPr>
        <w:rFonts w:hint="default"/>
        <w:i w:val="0"/>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5">
    <w:nsid w:val="140E0185"/>
    <w:multiLevelType w:val="hybridMultilevel"/>
    <w:tmpl w:val="EB46A38E"/>
    <w:lvl w:ilvl="0" w:tplc="21ECDD58">
      <w:start w:val="13"/>
      <w:numFmt w:val="lowerLetter"/>
      <w:lvlText w:val="(%1)"/>
      <w:lvlJc w:val="left"/>
      <w:pPr>
        <w:tabs>
          <w:tab w:val="num" w:pos="1992"/>
        </w:tabs>
        <w:ind w:left="1992" w:hanging="510"/>
      </w:pPr>
      <w:rPr>
        <w:rFonts w:hint="default"/>
      </w:rPr>
    </w:lvl>
    <w:lvl w:ilvl="1" w:tplc="2B04B58C">
      <w:start w:val="1"/>
      <w:numFmt w:val="lowerRoman"/>
      <w:lvlText w:val="(%2)"/>
      <w:lvlJc w:val="left"/>
      <w:pPr>
        <w:tabs>
          <w:tab w:val="num" w:pos="2886"/>
        </w:tabs>
        <w:ind w:left="2886" w:hanging="720"/>
      </w:pPr>
      <w:rPr>
        <w:rFonts w:hint="default"/>
      </w:r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6">
    <w:nsid w:val="14EE31DE"/>
    <w:multiLevelType w:val="hybridMultilevel"/>
    <w:tmpl w:val="79AC3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A457C6"/>
    <w:multiLevelType w:val="multilevel"/>
    <w:tmpl w:val="7258092E"/>
    <w:lvl w:ilvl="0">
      <w:start w:val="1"/>
      <w:numFmt w:val="decimal"/>
      <w:lvlText w:val="%1."/>
      <w:lvlJc w:val="left"/>
      <w:pPr>
        <w:tabs>
          <w:tab w:val="num" w:pos="1121"/>
        </w:tabs>
        <w:ind w:left="1121" w:hanging="360"/>
      </w:pPr>
    </w:lvl>
    <w:lvl w:ilvl="1">
      <w:start w:val="1"/>
      <w:numFmt w:val="lowerLetter"/>
      <w:lvlText w:val="%2."/>
      <w:lvlJc w:val="left"/>
      <w:pPr>
        <w:tabs>
          <w:tab w:val="num" w:pos="1841"/>
        </w:tabs>
        <w:ind w:left="1841" w:hanging="360"/>
      </w:pPr>
    </w:lvl>
    <w:lvl w:ilvl="2">
      <w:start w:val="1"/>
      <w:numFmt w:val="lowerRoman"/>
      <w:lvlText w:val="%3."/>
      <w:lvlJc w:val="right"/>
      <w:pPr>
        <w:tabs>
          <w:tab w:val="num" w:pos="2561"/>
        </w:tabs>
        <w:ind w:left="2561" w:hanging="180"/>
      </w:pPr>
    </w:lvl>
    <w:lvl w:ilvl="3">
      <w:start w:val="1"/>
      <w:numFmt w:val="decimal"/>
      <w:lvlText w:val="%4."/>
      <w:lvlJc w:val="left"/>
      <w:pPr>
        <w:tabs>
          <w:tab w:val="num" w:pos="3281"/>
        </w:tabs>
        <w:ind w:left="3281" w:hanging="360"/>
      </w:pPr>
    </w:lvl>
    <w:lvl w:ilvl="4">
      <w:start w:val="1"/>
      <w:numFmt w:val="lowerLetter"/>
      <w:lvlText w:val="%5."/>
      <w:lvlJc w:val="left"/>
      <w:pPr>
        <w:tabs>
          <w:tab w:val="num" w:pos="4001"/>
        </w:tabs>
        <w:ind w:left="4001" w:hanging="360"/>
      </w:pPr>
    </w:lvl>
    <w:lvl w:ilvl="5">
      <w:start w:val="1"/>
      <w:numFmt w:val="lowerRoman"/>
      <w:lvlText w:val="%6."/>
      <w:lvlJc w:val="right"/>
      <w:pPr>
        <w:tabs>
          <w:tab w:val="num" w:pos="4721"/>
        </w:tabs>
        <w:ind w:left="4721" w:hanging="180"/>
      </w:pPr>
    </w:lvl>
    <w:lvl w:ilvl="6">
      <w:start w:val="1"/>
      <w:numFmt w:val="decimal"/>
      <w:lvlText w:val="%7."/>
      <w:lvlJc w:val="left"/>
      <w:pPr>
        <w:tabs>
          <w:tab w:val="num" w:pos="5441"/>
        </w:tabs>
        <w:ind w:left="5441" w:hanging="360"/>
      </w:pPr>
    </w:lvl>
    <w:lvl w:ilvl="7">
      <w:start w:val="1"/>
      <w:numFmt w:val="lowerLetter"/>
      <w:lvlText w:val="%8."/>
      <w:lvlJc w:val="left"/>
      <w:pPr>
        <w:tabs>
          <w:tab w:val="num" w:pos="6161"/>
        </w:tabs>
        <w:ind w:left="6161" w:hanging="360"/>
      </w:pPr>
    </w:lvl>
    <w:lvl w:ilvl="8">
      <w:start w:val="1"/>
      <w:numFmt w:val="lowerRoman"/>
      <w:lvlText w:val="%9."/>
      <w:lvlJc w:val="right"/>
      <w:pPr>
        <w:tabs>
          <w:tab w:val="num" w:pos="6881"/>
        </w:tabs>
        <w:ind w:left="6881" w:hanging="180"/>
      </w:pPr>
    </w:lvl>
  </w:abstractNum>
  <w:abstractNum w:abstractNumId="8">
    <w:nsid w:val="1635305F"/>
    <w:multiLevelType w:val="multilevel"/>
    <w:tmpl w:val="6E3ED7F0"/>
    <w:lvl w:ilvl="0">
      <w:start w:val="1"/>
      <w:numFmt w:val="decimal"/>
      <w:lvlText w:val="[%1]"/>
      <w:lvlJc w:val="left"/>
      <w:pPr>
        <w:tabs>
          <w:tab w:val="num" w:pos="-960"/>
        </w:tabs>
        <w:ind w:left="401" w:hanging="401"/>
      </w:pPr>
      <w:rPr>
        <w:rFonts w:ascii="Arial" w:hAnsi="Arial" w:hint="default"/>
        <w:b/>
        <w:bCs/>
        <w:sz w:val="20"/>
        <w:szCs w:val="20"/>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9">
    <w:nsid w:val="1C373391"/>
    <w:multiLevelType w:val="hybridMultilevel"/>
    <w:tmpl w:val="E6780D54"/>
    <w:lvl w:ilvl="0" w:tplc="A9D04538">
      <w:start w:val="14"/>
      <w:numFmt w:val="lowerLetter"/>
      <w:lvlText w:val="(%1)"/>
      <w:lvlJc w:val="left"/>
      <w:pPr>
        <w:tabs>
          <w:tab w:val="num" w:pos="1318"/>
        </w:tabs>
        <w:ind w:left="1318" w:hanging="360"/>
      </w:pPr>
      <w:rPr>
        <w:rFonts w:hint="default"/>
      </w:rPr>
    </w:lvl>
    <w:lvl w:ilvl="1" w:tplc="04090019" w:tentative="1">
      <w:start w:val="1"/>
      <w:numFmt w:val="lowerLetter"/>
      <w:lvlText w:val="%2."/>
      <w:lvlJc w:val="left"/>
      <w:pPr>
        <w:tabs>
          <w:tab w:val="num" w:pos="2038"/>
        </w:tabs>
        <w:ind w:left="2038" w:hanging="360"/>
      </w:pPr>
    </w:lvl>
    <w:lvl w:ilvl="2" w:tplc="0409001B" w:tentative="1">
      <w:start w:val="1"/>
      <w:numFmt w:val="lowerRoman"/>
      <w:lvlText w:val="%3."/>
      <w:lvlJc w:val="right"/>
      <w:pPr>
        <w:tabs>
          <w:tab w:val="num" w:pos="2758"/>
        </w:tabs>
        <w:ind w:left="2758" w:hanging="180"/>
      </w:pPr>
    </w:lvl>
    <w:lvl w:ilvl="3" w:tplc="0409000F" w:tentative="1">
      <w:start w:val="1"/>
      <w:numFmt w:val="decimal"/>
      <w:lvlText w:val="%4."/>
      <w:lvlJc w:val="left"/>
      <w:pPr>
        <w:tabs>
          <w:tab w:val="num" w:pos="3478"/>
        </w:tabs>
        <w:ind w:left="3478" w:hanging="360"/>
      </w:pPr>
    </w:lvl>
    <w:lvl w:ilvl="4" w:tplc="04090019" w:tentative="1">
      <w:start w:val="1"/>
      <w:numFmt w:val="lowerLetter"/>
      <w:lvlText w:val="%5."/>
      <w:lvlJc w:val="left"/>
      <w:pPr>
        <w:tabs>
          <w:tab w:val="num" w:pos="4198"/>
        </w:tabs>
        <w:ind w:left="4198" w:hanging="360"/>
      </w:pPr>
    </w:lvl>
    <w:lvl w:ilvl="5" w:tplc="0409001B" w:tentative="1">
      <w:start w:val="1"/>
      <w:numFmt w:val="lowerRoman"/>
      <w:lvlText w:val="%6."/>
      <w:lvlJc w:val="right"/>
      <w:pPr>
        <w:tabs>
          <w:tab w:val="num" w:pos="4918"/>
        </w:tabs>
        <w:ind w:left="4918" w:hanging="180"/>
      </w:pPr>
    </w:lvl>
    <w:lvl w:ilvl="6" w:tplc="0409000F" w:tentative="1">
      <w:start w:val="1"/>
      <w:numFmt w:val="decimal"/>
      <w:lvlText w:val="%7."/>
      <w:lvlJc w:val="left"/>
      <w:pPr>
        <w:tabs>
          <w:tab w:val="num" w:pos="5638"/>
        </w:tabs>
        <w:ind w:left="5638" w:hanging="360"/>
      </w:pPr>
    </w:lvl>
    <w:lvl w:ilvl="7" w:tplc="04090019" w:tentative="1">
      <w:start w:val="1"/>
      <w:numFmt w:val="lowerLetter"/>
      <w:lvlText w:val="%8."/>
      <w:lvlJc w:val="left"/>
      <w:pPr>
        <w:tabs>
          <w:tab w:val="num" w:pos="6358"/>
        </w:tabs>
        <w:ind w:left="6358" w:hanging="360"/>
      </w:pPr>
    </w:lvl>
    <w:lvl w:ilvl="8" w:tplc="0409001B" w:tentative="1">
      <w:start w:val="1"/>
      <w:numFmt w:val="lowerRoman"/>
      <w:lvlText w:val="%9."/>
      <w:lvlJc w:val="right"/>
      <w:pPr>
        <w:tabs>
          <w:tab w:val="num" w:pos="7078"/>
        </w:tabs>
        <w:ind w:left="7078" w:hanging="180"/>
      </w:pPr>
    </w:lvl>
  </w:abstractNum>
  <w:abstractNum w:abstractNumId="10">
    <w:nsid w:val="1D18564D"/>
    <w:multiLevelType w:val="hybridMultilevel"/>
    <w:tmpl w:val="22C4FC78"/>
    <w:lvl w:ilvl="0" w:tplc="21ECDD58">
      <w:start w:val="13"/>
      <w:numFmt w:val="lowerLetter"/>
      <w:lvlText w:val="(%1)"/>
      <w:lvlJc w:val="left"/>
      <w:pPr>
        <w:tabs>
          <w:tab w:val="num" w:pos="2457"/>
        </w:tabs>
        <w:ind w:left="2457" w:hanging="51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D5F69A2"/>
    <w:multiLevelType w:val="multilevel"/>
    <w:tmpl w:val="3A923E30"/>
    <w:lvl w:ilvl="0">
      <w:start w:val="1"/>
      <w:numFmt w:val="decimal"/>
      <w:lvlText w:val="[%1]"/>
      <w:lvlJc w:val="left"/>
      <w:pPr>
        <w:tabs>
          <w:tab w:val="num" w:pos="-960"/>
        </w:tabs>
        <w:ind w:left="401" w:hanging="401"/>
      </w:pPr>
      <w:rPr>
        <w:rFonts w:ascii="Arial" w:hAnsi="Arial" w:hint="default"/>
        <w:b/>
        <w:bCs/>
        <w:i w:val="0"/>
        <w:sz w:val="24"/>
        <w:szCs w:val="24"/>
      </w:rPr>
    </w:lvl>
    <w:lvl w:ilvl="1">
      <w:start w:val="1"/>
      <w:numFmt w:val="lowerLetter"/>
      <w:lvlText w:val="%2."/>
      <w:lvlJc w:val="left"/>
      <w:pPr>
        <w:tabs>
          <w:tab w:val="num" w:pos="480"/>
        </w:tabs>
        <w:ind w:left="480" w:hanging="360"/>
      </w:pPr>
      <w:rPr>
        <w:rFonts w:hint="default"/>
      </w:rPr>
    </w:lvl>
    <w:lvl w:ilvl="2">
      <w:start w:val="1"/>
      <w:numFmt w:val="lowerRoman"/>
      <w:lvlText w:val="%3."/>
      <w:lvlJc w:val="right"/>
      <w:pPr>
        <w:tabs>
          <w:tab w:val="num" w:pos="1200"/>
        </w:tabs>
        <w:ind w:left="1200" w:hanging="180"/>
      </w:pPr>
      <w:rPr>
        <w:rFonts w:hint="default"/>
      </w:rPr>
    </w:lvl>
    <w:lvl w:ilvl="3">
      <w:start w:val="1"/>
      <w:numFmt w:val="decimal"/>
      <w:lvlText w:val="%4."/>
      <w:lvlJc w:val="left"/>
      <w:pPr>
        <w:tabs>
          <w:tab w:val="num" w:pos="1920"/>
        </w:tabs>
        <w:ind w:left="1920" w:hanging="360"/>
      </w:pPr>
      <w:rPr>
        <w:rFonts w:hint="default"/>
      </w:rPr>
    </w:lvl>
    <w:lvl w:ilvl="4">
      <w:start w:val="1"/>
      <w:numFmt w:val="lowerLetter"/>
      <w:lvlText w:val="%5."/>
      <w:lvlJc w:val="left"/>
      <w:pPr>
        <w:tabs>
          <w:tab w:val="num" w:pos="2640"/>
        </w:tabs>
        <w:ind w:left="2640" w:hanging="360"/>
      </w:pPr>
      <w:rPr>
        <w:rFonts w:hint="default"/>
      </w:rPr>
    </w:lvl>
    <w:lvl w:ilvl="5">
      <w:start w:val="1"/>
      <w:numFmt w:val="lowerRoman"/>
      <w:lvlText w:val="%6."/>
      <w:lvlJc w:val="right"/>
      <w:pPr>
        <w:tabs>
          <w:tab w:val="num" w:pos="3360"/>
        </w:tabs>
        <w:ind w:left="3360" w:hanging="180"/>
      </w:pPr>
      <w:rPr>
        <w:rFonts w:hint="default"/>
      </w:rPr>
    </w:lvl>
    <w:lvl w:ilvl="6">
      <w:start w:val="1"/>
      <w:numFmt w:val="decimal"/>
      <w:lvlText w:val="%7."/>
      <w:lvlJc w:val="left"/>
      <w:pPr>
        <w:tabs>
          <w:tab w:val="num" w:pos="4080"/>
        </w:tabs>
        <w:ind w:left="4080" w:hanging="360"/>
      </w:pPr>
      <w:rPr>
        <w:rFonts w:hint="default"/>
      </w:rPr>
    </w:lvl>
    <w:lvl w:ilvl="7">
      <w:start w:val="1"/>
      <w:numFmt w:val="lowerLetter"/>
      <w:lvlText w:val="%8."/>
      <w:lvlJc w:val="left"/>
      <w:pPr>
        <w:tabs>
          <w:tab w:val="num" w:pos="4800"/>
        </w:tabs>
        <w:ind w:left="4800" w:hanging="360"/>
      </w:pPr>
      <w:rPr>
        <w:rFonts w:hint="default"/>
      </w:rPr>
    </w:lvl>
    <w:lvl w:ilvl="8">
      <w:start w:val="1"/>
      <w:numFmt w:val="lowerRoman"/>
      <w:lvlText w:val="%9."/>
      <w:lvlJc w:val="right"/>
      <w:pPr>
        <w:tabs>
          <w:tab w:val="num" w:pos="5520"/>
        </w:tabs>
        <w:ind w:left="5520" w:hanging="180"/>
      </w:pPr>
      <w:rPr>
        <w:rFonts w:hint="default"/>
      </w:rPr>
    </w:lvl>
  </w:abstractNum>
  <w:abstractNum w:abstractNumId="13">
    <w:nsid w:val="2CF44D47"/>
    <w:multiLevelType w:val="hybridMultilevel"/>
    <w:tmpl w:val="56EE3CE6"/>
    <w:lvl w:ilvl="0" w:tplc="58FC50DE">
      <w:start w:val="1"/>
      <w:numFmt w:val="lowerLetter"/>
      <w:lvlText w:val="(%1)"/>
      <w:lvlJc w:val="left"/>
      <w:pPr>
        <w:tabs>
          <w:tab w:val="num" w:pos="759"/>
        </w:tabs>
        <w:ind w:left="759" w:hanging="360"/>
      </w:pPr>
      <w:rPr>
        <w:rFonts w:hint="default"/>
      </w:rPr>
    </w:lvl>
    <w:lvl w:ilvl="1" w:tplc="9086CF38">
      <w:start w:val="1"/>
      <w:numFmt w:val="upperLetter"/>
      <w:lvlText w:val="(%2)"/>
      <w:lvlJc w:val="left"/>
      <w:pPr>
        <w:tabs>
          <w:tab w:val="num" w:pos="732"/>
        </w:tabs>
        <w:ind w:left="732" w:hanging="390"/>
      </w:pPr>
      <w:rPr>
        <w:rFonts w:hint="default"/>
      </w:r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14">
    <w:nsid w:val="2EF07BC7"/>
    <w:multiLevelType w:val="hybridMultilevel"/>
    <w:tmpl w:val="9580C13A"/>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0A5444"/>
    <w:multiLevelType w:val="multilevel"/>
    <w:tmpl w:val="4DF4DF16"/>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16">
    <w:nsid w:val="365C370E"/>
    <w:multiLevelType w:val="multilevel"/>
    <w:tmpl w:val="6E3ED7F0"/>
    <w:lvl w:ilvl="0">
      <w:start w:val="1"/>
      <w:numFmt w:val="decimal"/>
      <w:lvlText w:val="[%1]"/>
      <w:lvlJc w:val="left"/>
      <w:pPr>
        <w:tabs>
          <w:tab w:val="num" w:pos="-960"/>
        </w:tabs>
        <w:ind w:left="401" w:hanging="401"/>
      </w:pPr>
      <w:rPr>
        <w:rFonts w:ascii="Arial" w:hAnsi="Arial" w:hint="default"/>
        <w:b/>
        <w:bCs/>
        <w:sz w:val="20"/>
        <w:szCs w:val="20"/>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17">
    <w:nsid w:val="408F73AA"/>
    <w:multiLevelType w:val="hybridMultilevel"/>
    <w:tmpl w:val="3552E480"/>
    <w:lvl w:ilvl="0" w:tplc="953211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18">
    <w:nsid w:val="438D4B9E"/>
    <w:multiLevelType w:val="multilevel"/>
    <w:tmpl w:val="6E3ED7F0"/>
    <w:lvl w:ilvl="0">
      <w:start w:val="1"/>
      <w:numFmt w:val="decimal"/>
      <w:lvlText w:val="[%1]"/>
      <w:lvlJc w:val="left"/>
      <w:pPr>
        <w:tabs>
          <w:tab w:val="num" w:pos="-960"/>
        </w:tabs>
        <w:ind w:left="401" w:hanging="401"/>
      </w:pPr>
      <w:rPr>
        <w:rFonts w:ascii="Arial" w:hAnsi="Arial" w:hint="default"/>
        <w:b/>
        <w:bCs/>
        <w:sz w:val="20"/>
        <w:szCs w:val="20"/>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19">
    <w:nsid w:val="45EB0EA7"/>
    <w:multiLevelType w:val="hybridMultilevel"/>
    <w:tmpl w:val="E650357E"/>
    <w:lvl w:ilvl="0" w:tplc="502E57C8">
      <w:start w:val="1"/>
      <w:numFmt w:val="decimal"/>
      <w:lvlText w:val="(%1)"/>
      <w:lvlJc w:val="left"/>
      <w:pPr>
        <w:tabs>
          <w:tab w:val="num" w:pos="1695"/>
        </w:tabs>
        <w:ind w:left="1695" w:hanging="735"/>
      </w:pPr>
      <w:rPr>
        <w:rFonts w:hint="default"/>
        <w:i w:val="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0">
    <w:nsid w:val="46E57CEC"/>
    <w:multiLevelType w:val="hybridMultilevel"/>
    <w:tmpl w:val="7258092E"/>
    <w:lvl w:ilvl="0" w:tplc="0409000F">
      <w:start w:val="1"/>
      <w:numFmt w:val="decimal"/>
      <w:lvlText w:val="%1."/>
      <w:lvlJc w:val="left"/>
      <w:pPr>
        <w:tabs>
          <w:tab w:val="num" w:pos="1121"/>
        </w:tabs>
        <w:ind w:left="1121" w:hanging="360"/>
      </w:pPr>
    </w:lvl>
    <w:lvl w:ilvl="1" w:tplc="04090019" w:tentative="1">
      <w:start w:val="1"/>
      <w:numFmt w:val="lowerLetter"/>
      <w:lvlText w:val="%2."/>
      <w:lvlJc w:val="left"/>
      <w:pPr>
        <w:tabs>
          <w:tab w:val="num" w:pos="1841"/>
        </w:tabs>
        <w:ind w:left="1841" w:hanging="360"/>
      </w:pPr>
    </w:lvl>
    <w:lvl w:ilvl="2" w:tplc="0409001B" w:tentative="1">
      <w:start w:val="1"/>
      <w:numFmt w:val="lowerRoman"/>
      <w:lvlText w:val="%3."/>
      <w:lvlJc w:val="right"/>
      <w:pPr>
        <w:tabs>
          <w:tab w:val="num" w:pos="2561"/>
        </w:tabs>
        <w:ind w:left="2561" w:hanging="180"/>
      </w:pPr>
    </w:lvl>
    <w:lvl w:ilvl="3" w:tplc="0409000F" w:tentative="1">
      <w:start w:val="1"/>
      <w:numFmt w:val="decimal"/>
      <w:lvlText w:val="%4."/>
      <w:lvlJc w:val="left"/>
      <w:pPr>
        <w:tabs>
          <w:tab w:val="num" w:pos="3281"/>
        </w:tabs>
        <w:ind w:left="3281" w:hanging="360"/>
      </w:pPr>
    </w:lvl>
    <w:lvl w:ilvl="4" w:tplc="04090019" w:tentative="1">
      <w:start w:val="1"/>
      <w:numFmt w:val="lowerLetter"/>
      <w:lvlText w:val="%5."/>
      <w:lvlJc w:val="left"/>
      <w:pPr>
        <w:tabs>
          <w:tab w:val="num" w:pos="4001"/>
        </w:tabs>
        <w:ind w:left="4001" w:hanging="360"/>
      </w:pPr>
    </w:lvl>
    <w:lvl w:ilvl="5" w:tplc="0409001B" w:tentative="1">
      <w:start w:val="1"/>
      <w:numFmt w:val="lowerRoman"/>
      <w:lvlText w:val="%6."/>
      <w:lvlJc w:val="right"/>
      <w:pPr>
        <w:tabs>
          <w:tab w:val="num" w:pos="4721"/>
        </w:tabs>
        <w:ind w:left="4721" w:hanging="180"/>
      </w:pPr>
    </w:lvl>
    <w:lvl w:ilvl="6" w:tplc="0409000F" w:tentative="1">
      <w:start w:val="1"/>
      <w:numFmt w:val="decimal"/>
      <w:lvlText w:val="%7."/>
      <w:lvlJc w:val="left"/>
      <w:pPr>
        <w:tabs>
          <w:tab w:val="num" w:pos="5441"/>
        </w:tabs>
        <w:ind w:left="5441" w:hanging="360"/>
      </w:pPr>
    </w:lvl>
    <w:lvl w:ilvl="7" w:tplc="04090019" w:tentative="1">
      <w:start w:val="1"/>
      <w:numFmt w:val="lowerLetter"/>
      <w:lvlText w:val="%8."/>
      <w:lvlJc w:val="left"/>
      <w:pPr>
        <w:tabs>
          <w:tab w:val="num" w:pos="6161"/>
        </w:tabs>
        <w:ind w:left="6161" w:hanging="360"/>
      </w:pPr>
    </w:lvl>
    <w:lvl w:ilvl="8" w:tplc="0409001B" w:tentative="1">
      <w:start w:val="1"/>
      <w:numFmt w:val="lowerRoman"/>
      <w:lvlText w:val="%9."/>
      <w:lvlJc w:val="right"/>
      <w:pPr>
        <w:tabs>
          <w:tab w:val="num" w:pos="6881"/>
        </w:tabs>
        <w:ind w:left="6881" w:hanging="180"/>
      </w:pPr>
    </w:lvl>
  </w:abstractNum>
  <w:abstractNum w:abstractNumId="21">
    <w:nsid w:val="4BDF6A35"/>
    <w:multiLevelType w:val="multilevel"/>
    <w:tmpl w:val="31E225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4C564662"/>
    <w:multiLevelType w:val="multilevel"/>
    <w:tmpl w:val="3552E4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23">
    <w:nsid w:val="4F1F0DA5"/>
    <w:multiLevelType w:val="multilevel"/>
    <w:tmpl w:val="EF08A1B6"/>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5E441D7"/>
    <w:multiLevelType w:val="hybridMultilevel"/>
    <w:tmpl w:val="1D64F858"/>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5">
    <w:nsid w:val="59F43F36"/>
    <w:multiLevelType w:val="hybridMultilevel"/>
    <w:tmpl w:val="AD16C3C4"/>
    <w:lvl w:ilvl="0" w:tplc="D39CBE36">
      <w:start w:val="1"/>
      <w:numFmt w:val="lowerLetter"/>
      <w:lvlText w:val="(%1)"/>
      <w:lvlJc w:val="left"/>
      <w:pPr>
        <w:ind w:left="1255" w:hanging="360"/>
      </w:pPr>
      <w:rPr>
        <w:rFonts w:hint="default"/>
      </w:rPr>
    </w:lvl>
    <w:lvl w:ilvl="1" w:tplc="0C090019" w:tentative="1">
      <w:start w:val="1"/>
      <w:numFmt w:val="lowerLetter"/>
      <w:lvlText w:val="%2."/>
      <w:lvlJc w:val="left"/>
      <w:pPr>
        <w:ind w:left="1975" w:hanging="360"/>
      </w:pPr>
    </w:lvl>
    <w:lvl w:ilvl="2" w:tplc="0C09001B" w:tentative="1">
      <w:start w:val="1"/>
      <w:numFmt w:val="lowerRoman"/>
      <w:lvlText w:val="%3."/>
      <w:lvlJc w:val="right"/>
      <w:pPr>
        <w:ind w:left="2695" w:hanging="180"/>
      </w:pPr>
    </w:lvl>
    <w:lvl w:ilvl="3" w:tplc="0C09000F" w:tentative="1">
      <w:start w:val="1"/>
      <w:numFmt w:val="decimal"/>
      <w:lvlText w:val="%4."/>
      <w:lvlJc w:val="left"/>
      <w:pPr>
        <w:ind w:left="3415" w:hanging="360"/>
      </w:pPr>
    </w:lvl>
    <w:lvl w:ilvl="4" w:tplc="0C090019" w:tentative="1">
      <w:start w:val="1"/>
      <w:numFmt w:val="lowerLetter"/>
      <w:lvlText w:val="%5."/>
      <w:lvlJc w:val="left"/>
      <w:pPr>
        <w:ind w:left="4135" w:hanging="360"/>
      </w:pPr>
    </w:lvl>
    <w:lvl w:ilvl="5" w:tplc="0C09001B" w:tentative="1">
      <w:start w:val="1"/>
      <w:numFmt w:val="lowerRoman"/>
      <w:lvlText w:val="%6."/>
      <w:lvlJc w:val="right"/>
      <w:pPr>
        <w:ind w:left="4855" w:hanging="180"/>
      </w:pPr>
    </w:lvl>
    <w:lvl w:ilvl="6" w:tplc="0C09000F" w:tentative="1">
      <w:start w:val="1"/>
      <w:numFmt w:val="decimal"/>
      <w:lvlText w:val="%7."/>
      <w:lvlJc w:val="left"/>
      <w:pPr>
        <w:ind w:left="5575" w:hanging="360"/>
      </w:pPr>
    </w:lvl>
    <w:lvl w:ilvl="7" w:tplc="0C090019" w:tentative="1">
      <w:start w:val="1"/>
      <w:numFmt w:val="lowerLetter"/>
      <w:lvlText w:val="%8."/>
      <w:lvlJc w:val="left"/>
      <w:pPr>
        <w:ind w:left="6295" w:hanging="360"/>
      </w:pPr>
    </w:lvl>
    <w:lvl w:ilvl="8" w:tplc="0C09001B" w:tentative="1">
      <w:start w:val="1"/>
      <w:numFmt w:val="lowerRoman"/>
      <w:lvlText w:val="%9."/>
      <w:lvlJc w:val="right"/>
      <w:pPr>
        <w:ind w:left="7015" w:hanging="180"/>
      </w:pPr>
    </w:lvl>
  </w:abstractNum>
  <w:abstractNum w:abstractNumId="26">
    <w:nsid w:val="619D20B5"/>
    <w:multiLevelType w:val="hybridMultilevel"/>
    <w:tmpl w:val="EF08A1B6"/>
    <w:lvl w:ilvl="0" w:tplc="87DC648A">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AF490D"/>
    <w:multiLevelType w:val="hybridMultilevel"/>
    <w:tmpl w:val="73E6A3B0"/>
    <w:lvl w:ilvl="0" w:tplc="21ECDD58">
      <w:start w:val="13"/>
      <w:numFmt w:val="lowerLetter"/>
      <w:lvlText w:val="(%1)"/>
      <w:lvlJc w:val="left"/>
      <w:pPr>
        <w:tabs>
          <w:tab w:val="num" w:pos="2457"/>
        </w:tabs>
        <w:ind w:left="2457" w:hanging="51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28">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29">
    <w:nsid w:val="6D4003FC"/>
    <w:multiLevelType w:val="multilevel"/>
    <w:tmpl w:val="22C4FC78"/>
    <w:lvl w:ilvl="0">
      <w:start w:val="13"/>
      <w:numFmt w:val="lowerLetter"/>
      <w:lvlText w:val="(%1)"/>
      <w:lvlJc w:val="left"/>
      <w:pPr>
        <w:tabs>
          <w:tab w:val="num" w:pos="2457"/>
        </w:tabs>
        <w:ind w:left="2457" w:hanging="510"/>
      </w:pPr>
      <w:rPr>
        <w:rFonts w:hint="default"/>
      </w:rPr>
    </w:lvl>
    <w:lvl w:ilvl="1">
      <w:start w:val="1"/>
      <w:numFmt w:val="lowerLetter"/>
      <w:lvlText w:val="%2."/>
      <w:lvlJc w:val="left"/>
      <w:pPr>
        <w:tabs>
          <w:tab w:val="num" w:pos="1905"/>
        </w:tabs>
        <w:ind w:left="1905" w:hanging="360"/>
      </w:pPr>
    </w:lvl>
    <w:lvl w:ilvl="2">
      <w:start w:val="1"/>
      <w:numFmt w:val="lowerRoman"/>
      <w:lvlText w:val="%3."/>
      <w:lvlJc w:val="right"/>
      <w:pPr>
        <w:tabs>
          <w:tab w:val="num" w:pos="2625"/>
        </w:tabs>
        <w:ind w:left="2625" w:hanging="180"/>
      </w:pPr>
    </w:lvl>
    <w:lvl w:ilvl="3">
      <w:start w:val="1"/>
      <w:numFmt w:val="decimal"/>
      <w:lvlText w:val="%4."/>
      <w:lvlJc w:val="left"/>
      <w:pPr>
        <w:tabs>
          <w:tab w:val="num" w:pos="3345"/>
        </w:tabs>
        <w:ind w:left="3345" w:hanging="360"/>
      </w:pPr>
    </w:lvl>
    <w:lvl w:ilvl="4">
      <w:start w:val="1"/>
      <w:numFmt w:val="lowerLetter"/>
      <w:lvlText w:val="%5."/>
      <w:lvlJc w:val="left"/>
      <w:pPr>
        <w:tabs>
          <w:tab w:val="num" w:pos="4065"/>
        </w:tabs>
        <w:ind w:left="4065" w:hanging="360"/>
      </w:pPr>
    </w:lvl>
    <w:lvl w:ilvl="5">
      <w:start w:val="1"/>
      <w:numFmt w:val="lowerRoman"/>
      <w:lvlText w:val="%6."/>
      <w:lvlJc w:val="right"/>
      <w:pPr>
        <w:tabs>
          <w:tab w:val="num" w:pos="4785"/>
        </w:tabs>
        <w:ind w:left="4785" w:hanging="180"/>
      </w:pPr>
    </w:lvl>
    <w:lvl w:ilvl="6">
      <w:start w:val="1"/>
      <w:numFmt w:val="decimal"/>
      <w:lvlText w:val="%7."/>
      <w:lvlJc w:val="left"/>
      <w:pPr>
        <w:tabs>
          <w:tab w:val="num" w:pos="5505"/>
        </w:tabs>
        <w:ind w:left="5505" w:hanging="360"/>
      </w:pPr>
    </w:lvl>
    <w:lvl w:ilvl="7">
      <w:start w:val="1"/>
      <w:numFmt w:val="lowerLetter"/>
      <w:lvlText w:val="%8."/>
      <w:lvlJc w:val="left"/>
      <w:pPr>
        <w:tabs>
          <w:tab w:val="num" w:pos="6225"/>
        </w:tabs>
        <w:ind w:left="6225" w:hanging="360"/>
      </w:pPr>
    </w:lvl>
    <w:lvl w:ilvl="8">
      <w:start w:val="1"/>
      <w:numFmt w:val="lowerRoman"/>
      <w:lvlText w:val="%9."/>
      <w:lvlJc w:val="right"/>
      <w:pPr>
        <w:tabs>
          <w:tab w:val="num" w:pos="6945"/>
        </w:tabs>
        <w:ind w:left="6945" w:hanging="180"/>
      </w:pPr>
    </w:lvl>
  </w:abstractNum>
  <w:abstractNum w:abstractNumId="30">
    <w:nsid w:val="6FB8438D"/>
    <w:multiLevelType w:val="multilevel"/>
    <w:tmpl w:val="864A405C"/>
    <w:lvl w:ilvl="0">
      <w:start w:val="1"/>
      <w:numFmt w:val="decimal"/>
      <w:lvlText w:val="[%1]"/>
      <w:lvlJc w:val="left"/>
      <w:pPr>
        <w:tabs>
          <w:tab w:val="num" w:pos="-960"/>
        </w:tabs>
        <w:ind w:left="401" w:hanging="401"/>
      </w:pPr>
      <w:rPr>
        <w:rFonts w:ascii="Arial" w:hAnsi="Arial" w:hint="default"/>
        <w:b/>
        <w:bCs/>
        <w:i w:val="0"/>
        <w:sz w:val="24"/>
        <w:szCs w:val="24"/>
      </w:rPr>
    </w:lvl>
    <w:lvl w:ilvl="1">
      <w:start w:val="1"/>
      <w:numFmt w:val="lowerLetter"/>
      <w:lvlText w:val="%2."/>
      <w:lvlJc w:val="left"/>
      <w:pPr>
        <w:tabs>
          <w:tab w:val="num" w:pos="480"/>
        </w:tabs>
        <w:ind w:left="480" w:hanging="360"/>
      </w:pPr>
      <w:rPr>
        <w:rFonts w:hint="default"/>
      </w:rPr>
    </w:lvl>
    <w:lvl w:ilvl="2">
      <w:start w:val="1"/>
      <w:numFmt w:val="lowerRoman"/>
      <w:lvlText w:val="%3."/>
      <w:lvlJc w:val="right"/>
      <w:pPr>
        <w:tabs>
          <w:tab w:val="num" w:pos="1200"/>
        </w:tabs>
        <w:ind w:left="1200" w:hanging="180"/>
      </w:pPr>
      <w:rPr>
        <w:rFonts w:hint="default"/>
      </w:rPr>
    </w:lvl>
    <w:lvl w:ilvl="3">
      <w:start w:val="1"/>
      <w:numFmt w:val="decimal"/>
      <w:lvlText w:val="%4."/>
      <w:lvlJc w:val="left"/>
      <w:pPr>
        <w:tabs>
          <w:tab w:val="num" w:pos="1920"/>
        </w:tabs>
        <w:ind w:left="1920" w:hanging="360"/>
      </w:pPr>
      <w:rPr>
        <w:rFonts w:hint="default"/>
      </w:rPr>
    </w:lvl>
    <w:lvl w:ilvl="4">
      <w:start w:val="1"/>
      <w:numFmt w:val="lowerLetter"/>
      <w:lvlText w:val="%5."/>
      <w:lvlJc w:val="left"/>
      <w:pPr>
        <w:tabs>
          <w:tab w:val="num" w:pos="2640"/>
        </w:tabs>
        <w:ind w:left="2640" w:hanging="360"/>
      </w:pPr>
      <w:rPr>
        <w:rFonts w:hint="default"/>
      </w:rPr>
    </w:lvl>
    <w:lvl w:ilvl="5">
      <w:start w:val="1"/>
      <w:numFmt w:val="lowerRoman"/>
      <w:lvlText w:val="%6."/>
      <w:lvlJc w:val="right"/>
      <w:pPr>
        <w:tabs>
          <w:tab w:val="num" w:pos="3360"/>
        </w:tabs>
        <w:ind w:left="3360" w:hanging="180"/>
      </w:pPr>
      <w:rPr>
        <w:rFonts w:hint="default"/>
      </w:rPr>
    </w:lvl>
    <w:lvl w:ilvl="6">
      <w:start w:val="1"/>
      <w:numFmt w:val="decimal"/>
      <w:lvlText w:val="%7."/>
      <w:lvlJc w:val="left"/>
      <w:pPr>
        <w:tabs>
          <w:tab w:val="num" w:pos="4080"/>
        </w:tabs>
        <w:ind w:left="4080" w:hanging="360"/>
      </w:pPr>
      <w:rPr>
        <w:rFonts w:hint="default"/>
      </w:rPr>
    </w:lvl>
    <w:lvl w:ilvl="7">
      <w:start w:val="1"/>
      <w:numFmt w:val="lowerLetter"/>
      <w:lvlText w:val="%8."/>
      <w:lvlJc w:val="left"/>
      <w:pPr>
        <w:tabs>
          <w:tab w:val="num" w:pos="4800"/>
        </w:tabs>
        <w:ind w:left="4800" w:hanging="360"/>
      </w:pPr>
      <w:rPr>
        <w:rFonts w:hint="default"/>
      </w:rPr>
    </w:lvl>
    <w:lvl w:ilvl="8">
      <w:start w:val="1"/>
      <w:numFmt w:val="lowerRoman"/>
      <w:lvlText w:val="%9."/>
      <w:lvlJc w:val="right"/>
      <w:pPr>
        <w:tabs>
          <w:tab w:val="num" w:pos="5520"/>
        </w:tabs>
        <w:ind w:left="5520" w:hanging="180"/>
      </w:pPr>
      <w:rPr>
        <w:rFonts w:hint="default"/>
      </w:rPr>
    </w:lvl>
  </w:abstractNum>
  <w:abstractNum w:abstractNumId="31">
    <w:nsid w:val="770F4584"/>
    <w:multiLevelType w:val="hybridMultilevel"/>
    <w:tmpl w:val="325C3B32"/>
    <w:lvl w:ilvl="0" w:tplc="4E903D46">
      <w:start w:val="7"/>
      <w:numFmt w:val="lowerLetter"/>
      <w:lvlText w:val="(%1)"/>
      <w:lvlJc w:val="left"/>
      <w:pPr>
        <w:tabs>
          <w:tab w:val="num" w:pos="1644"/>
        </w:tabs>
        <w:ind w:left="1644" w:hanging="51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19"/>
  </w:num>
  <w:num w:numId="2">
    <w:abstractNumId w:val="1"/>
  </w:num>
  <w:num w:numId="3">
    <w:abstractNumId w:val="21"/>
  </w:num>
  <w:num w:numId="4">
    <w:abstractNumId w:val="17"/>
  </w:num>
  <w:num w:numId="5">
    <w:abstractNumId w:val="22"/>
  </w:num>
  <w:num w:numId="6">
    <w:abstractNumId w:val="26"/>
  </w:num>
  <w:num w:numId="7">
    <w:abstractNumId w:val="23"/>
  </w:num>
  <w:num w:numId="8">
    <w:abstractNumId w:val="12"/>
  </w:num>
  <w:num w:numId="9">
    <w:abstractNumId w:val="28"/>
  </w:num>
  <w:num w:numId="10">
    <w:abstractNumId w:val="15"/>
  </w:num>
  <w:num w:numId="11">
    <w:abstractNumId w:val="24"/>
  </w:num>
  <w:num w:numId="12">
    <w:abstractNumId w:val="2"/>
  </w:num>
  <w:num w:numId="13">
    <w:abstractNumId w:val="18"/>
  </w:num>
  <w:num w:numId="14">
    <w:abstractNumId w:val="16"/>
  </w:num>
  <w:num w:numId="15">
    <w:abstractNumId w:val="11"/>
  </w:num>
  <w:num w:numId="16">
    <w:abstractNumId w:val="0"/>
  </w:num>
  <w:num w:numId="17">
    <w:abstractNumId w:val="5"/>
  </w:num>
  <w:num w:numId="18">
    <w:abstractNumId w:val="6"/>
  </w:num>
  <w:num w:numId="19">
    <w:abstractNumId w:val="27"/>
  </w:num>
  <w:num w:numId="20">
    <w:abstractNumId w:val="10"/>
  </w:num>
  <w:num w:numId="21">
    <w:abstractNumId w:val="29"/>
  </w:num>
  <w:num w:numId="22">
    <w:abstractNumId w:val="8"/>
  </w:num>
  <w:num w:numId="23">
    <w:abstractNumId w:val="20"/>
  </w:num>
  <w:num w:numId="24">
    <w:abstractNumId w:val="7"/>
  </w:num>
  <w:num w:numId="25">
    <w:abstractNumId w:val="31"/>
  </w:num>
  <w:num w:numId="26">
    <w:abstractNumId w:val="9"/>
  </w:num>
  <w:num w:numId="27">
    <w:abstractNumId w:val="14"/>
  </w:num>
  <w:num w:numId="28">
    <w:abstractNumId w:val="3"/>
  </w:num>
  <w:num w:numId="29">
    <w:abstractNumId w:val="13"/>
  </w:num>
  <w:num w:numId="30">
    <w:abstractNumId w:val="25"/>
  </w:num>
  <w:num w:numId="31">
    <w:abstractNumId w:val="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57"/>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C2"/>
    <w:rsid w:val="000050EA"/>
    <w:rsid w:val="00006A8D"/>
    <w:rsid w:val="00010EEE"/>
    <w:rsid w:val="00015E1C"/>
    <w:rsid w:val="00016B81"/>
    <w:rsid w:val="00020F5F"/>
    <w:rsid w:val="000211FE"/>
    <w:rsid w:val="00021473"/>
    <w:rsid w:val="0002293A"/>
    <w:rsid w:val="00023501"/>
    <w:rsid w:val="00023CE1"/>
    <w:rsid w:val="00027C8E"/>
    <w:rsid w:val="00031683"/>
    <w:rsid w:val="00031DA4"/>
    <w:rsid w:val="00032BDC"/>
    <w:rsid w:val="00032C1B"/>
    <w:rsid w:val="00035D1B"/>
    <w:rsid w:val="0003685D"/>
    <w:rsid w:val="00037B10"/>
    <w:rsid w:val="00040ADF"/>
    <w:rsid w:val="00041258"/>
    <w:rsid w:val="00041D3B"/>
    <w:rsid w:val="00043099"/>
    <w:rsid w:val="00045826"/>
    <w:rsid w:val="00045DB6"/>
    <w:rsid w:val="00045F29"/>
    <w:rsid w:val="0004700F"/>
    <w:rsid w:val="000473DF"/>
    <w:rsid w:val="0004767F"/>
    <w:rsid w:val="00050CE4"/>
    <w:rsid w:val="00053908"/>
    <w:rsid w:val="0005425D"/>
    <w:rsid w:val="00056787"/>
    <w:rsid w:val="00056EC5"/>
    <w:rsid w:val="000571A2"/>
    <w:rsid w:val="000573B7"/>
    <w:rsid w:val="0005784C"/>
    <w:rsid w:val="00057F60"/>
    <w:rsid w:val="00062C49"/>
    <w:rsid w:val="00063A64"/>
    <w:rsid w:val="00064BCF"/>
    <w:rsid w:val="000707F4"/>
    <w:rsid w:val="00071278"/>
    <w:rsid w:val="0007336C"/>
    <w:rsid w:val="000737EB"/>
    <w:rsid w:val="000756F4"/>
    <w:rsid w:val="0008007B"/>
    <w:rsid w:val="00082170"/>
    <w:rsid w:val="000842A6"/>
    <w:rsid w:val="0008656F"/>
    <w:rsid w:val="00087624"/>
    <w:rsid w:val="000916AA"/>
    <w:rsid w:val="00092D40"/>
    <w:rsid w:val="00093BFE"/>
    <w:rsid w:val="000966C5"/>
    <w:rsid w:val="000A2237"/>
    <w:rsid w:val="000A2920"/>
    <w:rsid w:val="000A2BF6"/>
    <w:rsid w:val="000A3C4F"/>
    <w:rsid w:val="000A44C4"/>
    <w:rsid w:val="000A58C1"/>
    <w:rsid w:val="000A6181"/>
    <w:rsid w:val="000A7010"/>
    <w:rsid w:val="000C269C"/>
    <w:rsid w:val="000C277C"/>
    <w:rsid w:val="000C6FB3"/>
    <w:rsid w:val="000D70AE"/>
    <w:rsid w:val="000D79C8"/>
    <w:rsid w:val="000E032F"/>
    <w:rsid w:val="000E2ECE"/>
    <w:rsid w:val="000E5B0D"/>
    <w:rsid w:val="000E70DA"/>
    <w:rsid w:val="000F0C19"/>
    <w:rsid w:val="000F29FB"/>
    <w:rsid w:val="000F2F00"/>
    <w:rsid w:val="000F586D"/>
    <w:rsid w:val="000F5885"/>
    <w:rsid w:val="000F653B"/>
    <w:rsid w:val="00100185"/>
    <w:rsid w:val="00100EF5"/>
    <w:rsid w:val="00101731"/>
    <w:rsid w:val="00101B56"/>
    <w:rsid w:val="00105706"/>
    <w:rsid w:val="001060C4"/>
    <w:rsid w:val="001078C2"/>
    <w:rsid w:val="0011193D"/>
    <w:rsid w:val="00113354"/>
    <w:rsid w:val="0011728E"/>
    <w:rsid w:val="00117A4C"/>
    <w:rsid w:val="00121820"/>
    <w:rsid w:val="00122DEB"/>
    <w:rsid w:val="001230A1"/>
    <w:rsid w:val="001234F2"/>
    <w:rsid w:val="00123918"/>
    <w:rsid w:val="00123FD9"/>
    <w:rsid w:val="00130259"/>
    <w:rsid w:val="001302AD"/>
    <w:rsid w:val="00131119"/>
    <w:rsid w:val="00131FBB"/>
    <w:rsid w:val="00135F74"/>
    <w:rsid w:val="0013713D"/>
    <w:rsid w:val="001410EA"/>
    <w:rsid w:val="00142730"/>
    <w:rsid w:val="00144CA8"/>
    <w:rsid w:val="00146F46"/>
    <w:rsid w:val="001508D8"/>
    <w:rsid w:val="00156E01"/>
    <w:rsid w:val="001631B2"/>
    <w:rsid w:val="00163E1E"/>
    <w:rsid w:val="00167458"/>
    <w:rsid w:val="0017323A"/>
    <w:rsid w:val="00174F8F"/>
    <w:rsid w:val="00175A09"/>
    <w:rsid w:val="00175BE3"/>
    <w:rsid w:val="00175FB7"/>
    <w:rsid w:val="00180C2F"/>
    <w:rsid w:val="00190A04"/>
    <w:rsid w:val="001922C2"/>
    <w:rsid w:val="001927A1"/>
    <w:rsid w:val="00192C91"/>
    <w:rsid w:val="001930B6"/>
    <w:rsid w:val="0019384B"/>
    <w:rsid w:val="001A0413"/>
    <w:rsid w:val="001A0530"/>
    <w:rsid w:val="001A2156"/>
    <w:rsid w:val="001A2C98"/>
    <w:rsid w:val="001A4060"/>
    <w:rsid w:val="001A4153"/>
    <w:rsid w:val="001A49AD"/>
    <w:rsid w:val="001A7B6F"/>
    <w:rsid w:val="001B1922"/>
    <w:rsid w:val="001B2573"/>
    <w:rsid w:val="001B6B4A"/>
    <w:rsid w:val="001B6C9C"/>
    <w:rsid w:val="001C0011"/>
    <w:rsid w:val="001C30BB"/>
    <w:rsid w:val="001C43DE"/>
    <w:rsid w:val="001D48A6"/>
    <w:rsid w:val="001D558D"/>
    <w:rsid w:val="001D55CD"/>
    <w:rsid w:val="001D6EA0"/>
    <w:rsid w:val="001D775C"/>
    <w:rsid w:val="001E3254"/>
    <w:rsid w:val="001F597E"/>
    <w:rsid w:val="001F77F2"/>
    <w:rsid w:val="001F7B2F"/>
    <w:rsid w:val="001F7D06"/>
    <w:rsid w:val="00205428"/>
    <w:rsid w:val="00205AEF"/>
    <w:rsid w:val="002075B9"/>
    <w:rsid w:val="002105F3"/>
    <w:rsid w:val="00210EF8"/>
    <w:rsid w:val="00213F5B"/>
    <w:rsid w:val="00215638"/>
    <w:rsid w:val="00215953"/>
    <w:rsid w:val="00217B84"/>
    <w:rsid w:val="0022122B"/>
    <w:rsid w:val="00223925"/>
    <w:rsid w:val="002251F4"/>
    <w:rsid w:val="00225F71"/>
    <w:rsid w:val="0022629E"/>
    <w:rsid w:val="0023164D"/>
    <w:rsid w:val="00231D7B"/>
    <w:rsid w:val="00235021"/>
    <w:rsid w:val="0023637E"/>
    <w:rsid w:val="00247228"/>
    <w:rsid w:val="00250DF8"/>
    <w:rsid w:val="00250E47"/>
    <w:rsid w:val="0025512E"/>
    <w:rsid w:val="002577D5"/>
    <w:rsid w:val="00261AD2"/>
    <w:rsid w:val="00261F04"/>
    <w:rsid w:val="00265064"/>
    <w:rsid w:val="00267B1A"/>
    <w:rsid w:val="00270173"/>
    <w:rsid w:val="00270669"/>
    <w:rsid w:val="002706D1"/>
    <w:rsid w:val="002713E1"/>
    <w:rsid w:val="00273640"/>
    <w:rsid w:val="00273B38"/>
    <w:rsid w:val="002746E4"/>
    <w:rsid w:val="00274CCE"/>
    <w:rsid w:val="0028085A"/>
    <w:rsid w:val="0028324D"/>
    <w:rsid w:val="00283658"/>
    <w:rsid w:val="00284F06"/>
    <w:rsid w:val="00285F62"/>
    <w:rsid w:val="00286518"/>
    <w:rsid w:val="00287627"/>
    <w:rsid w:val="0028766C"/>
    <w:rsid w:val="00290AFA"/>
    <w:rsid w:val="00294233"/>
    <w:rsid w:val="002956CD"/>
    <w:rsid w:val="002A1F0F"/>
    <w:rsid w:val="002A2768"/>
    <w:rsid w:val="002A3BFC"/>
    <w:rsid w:val="002A50FA"/>
    <w:rsid w:val="002B1123"/>
    <w:rsid w:val="002B18BD"/>
    <w:rsid w:val="002B5ACB"/>
    <w:rsid w:val="002B7096"/>
    <w:rsid w:val="002B7B4E"/>
    <w:rsid w:val="002C0A52"/>
    <w:rsid w:val="002C1480"/>
    <w:rsid w:val="002C4911"/>
    <w:rsid w:val="002C5315"/>
    <w:rsid w:val="002D113F"/>
    <w:rsid w:val="002D7AED"/>
    <w:rsid w:val="002D7C8A"/>
    <w:rsid w:val="002E0D3C"/>
    <w:rsid w:val="002E62D5"/>
    <w:rsid w:val="002F067F"/>
    <w:rsid w:val="002F25D6"/>
    <w:rsid w:val="002F303F"/>
    <w:rsid w:val="002F34C1"/>
    <w:rsid w:val="002F38D5"/>
    <w:rsid w:val="002F48EB"/>
    <w:rsid w:val="002F6EEB"/>
    <w:rsid w:val="002F72E6"/>
    <w:rsid w:val="0030024C"/>
    <w:rsid w:val="0030742D"/>
    <w:rsid w:val="00310955"/>
    <w:rsid w:val="0031170A"/>
    <w:rsid w:val="0031281B"/>
    <w:rsid w:val="00313037"/>
    <w:rsid w:val="00313293"/>
    <w:rsid w:val="0031695C"/>
    <w:rsid w:val="003177A1"/>
    <w:rsid w:val="003235C6"/>
    <w:rsid w:val="00324450"/>
    <w:rsid w:val="00326B46"/>
    <w:rsid w:val="003272A3"/>
    <w:rsid w:val="00327C60"/>
    <w:rsid w:val="00330A43"/>
    <w:rsid w:val="00332BD3"/>
    <w:rsid w:val="003334F6"/>
    <w:rsid w:val="003349AE"/>
    <w:rsid w:val="00334F2D"/>
    <w:rsid w:val="003400AF"/>
    <w:rsid w:val="003405BA"/>
    <w:rsid w:val="00347184"/>
    <w:rsid w:val="003478CE"/>
    <w:rsid w:val="00350E6E"/>
    <w:rsid w:val="00352579"/>
    <w:rsid w:val="00352F91"/>
    <w:rsid w:val="003610CD"/>
    <w:rsid w:val="00362EE6"/>
    <w:rsid w:val="00363553"/>
    <w:rsid w:val="00364B70"/>
    <w:rsid w:val="003707C3"/>
    <w:rsid w:val="00371257"/>
    <w:rsid w:val="00372F32"/>
    <w:rsid w:val="00376803"/>
    <w:rsid w:val="003768C8"/>
    <w:rsid w:val="0037741E"/>
    <w:rsid w:val="0037779D"/>
    <w:rsid w:val="003834BE"/>
    <w:rsid w:val="00383B99"/>
    <w:rsid w:val="0038497F"/>
    <w:rsid w:val="003853D9"/>
    <w:rsid w:val="003859D1"/>
    <w:rsid w:val="00386C99"/>
    <w:rsid w:val="003873DC"/>
    <w:rsid w:val="00394F5C"/>
    <w:rsid w:val="00395B39"/>
    <w:rsid w:val="003A24C1"/>
    <w:rsid w:val="003A31B1"/>
    <w:rsid w:val="003A47DE"/>
    <w:rsid w:val="003A5329"/>
    <w:rsid w:val="003A7319"/>
    <w:rsid w:val="003B5D2F"/>
    <w:rsid w:val="003B611A"/>
    <w:rsid w:val="003B7D57"/>
    <w:rsid w:val="003C1C25"/>
    <w:rsid w:val="003C1CBC"/>
    <w:rsid w:val="003C3804"/>
    <w:rsid w:val="003C6228"/>
    <w:rsid w:val="003D2B0B"/>
    <w:rsid w:val="003D34D5"/>
    <w:rsid w:val="003D3F7D"/>
    <w:rsid w:val="003D56F5"/>
    <w:rsid w:val="003E22A5"/>
    <w:rsid w:val="003E3D0C"/>
    <w:rsid w:val="003E44C1"/>
    <w:rsid w:val="003E4F2E"/>
    <w:rsid w:val="003E50D9"/>
    <w:rsid w:val="003E7F71"/>
    <w:rsid w:val="003F3477"/>
    <w:rsid w:val="003F501C"/>
    <w:rsid w:val="003F673A"/>
    <w:rsid w:val="004005FD"/>
    <w:rsid w:val="004024B1"/>
    <w:rsid w:val="004025FE"/>
    <w:rsid w:val="00404B7F"/>
    <w:rsid w:val="00411E96"/>
    <w:rsid w:val="00414FBE"/>
    <w:rsid w:val="00415930"/>
    <w:rsid w:val="00420597"/>
    <w:rsid w:val="00420BE9"/>
    <w:rsid w:val="00422412"/>
    <w:rsid w:val="0042309B"/>
    <w:rsid w:val="00424521"/>
    <w:rsid w:val="00426B4E"/>
    <w:rsid w:val="004272C8"/>
    <w:rsid w:val="0043151F"/>
    <w:rsid w:val="004328AD"/>
    <w:rsid w:val="0043471F"/>
    <w:rsid w:val="004404AA"/>
    <w:rsid w:val="0044129C"/>
    <w:rsid w:val="00441E20"/>
    <w:rsid w:val="00443187"/>
    <w:rsid w:val="00445238"/>
    <w:rsid w:val="00445DF0"/>
    <w:rsid w:val="00445F3D"/>
    <w:rsid w:val="004504B8"/>
    <w:rsid w:val="00452EEB"/>
    <w:rsid w:val="00453883"/>
    <w:rsid w:val="00454558"/>
    <w:rsid w:val="0045670C"/>
    <w:rsid w:val="00456BC2"/>
    <w:rsid w:val="004615AC"/>
    <w:rsid w:val="0046199D"/>
    <w:rsid w:val="00462612"/>
    <w:rsid w:val="004642E2"/>
    <w:rsid w:val="00466130"/>
    <w:rsid w:val="0046792D"/>
    <w:rsid w:val="00471C53"/>
    <w:rsid w:val="00472651"/>
    <w:rsid w:val="00473150"/>
    <w:rsid w:val="0047388C"/>
    <w:rsid w:val="00477F59"/>
    <w:rsid w:val="004801F1"/>
    <w:rsid w:val="00480FC8"/>
    <w:rsid w:val="004812DB"/>
    <w:rsid w:val="00481310"/>
    <w:rsid w:val="00481F01"/>
    <w:rsid w:val="00484D13"/>
    <w:rsid w:val="00485699"/>
    <w:rsid w:val="00485722"/>
    <w:rsid w:val="00485E9A"/>
    <w:rsid w:val="00486927"/>
    <w:rsid w:val="004877BB"/>
    <w:rsid w:val="0048790F"/>
    <w:rsid w:val="004918CF"/>
    <w:rsid w:val="00491940"/>
    <w:rsid w:val="00493863"/>
    <w:rsid w:val="00493C1B"/>
    <w:rsid w:val="00497CEE"/>
    <w:rsid w:val="004A0647"/>
    <w:rsid w:val="004A0964"/>
    <w:rsid w:val="004A21D7"/>
    <w:rsid w:val="004A2517"/>
    <w:rsid w:val="004A376A"/>
    <w:rsid w:val="004A3E96"/>
    <w:rsid w:val="004A55E3"/>
    <w:rsid w:val="004A5A3B"/>
    <w:rsid w:val="004B12FB"/>
    <w:rsid w:val="004B1789"/>
    <w:rsid w:val="004C242E"/>
    <w:rsid w:val="004C3F08"/>
    <w:rsid w:val="004C4025"/>
    <w:rsid w:val="004C486D"/>
    <w:rsid w:val="004C550D"/>
    <w:rsid w:val="004C5631"/>
    <w:rsid w:val="004C574B"/>
    <w:rsid w:val="004C5C8F"/>
    <w:rsid w:val="004D2BB2"/>
    <w:rsid w:val="004D34F2"/>
    <w:rsid w:val="004D7EE1"/>
    <w:rsid w:val="004E0F35"/>
    <w:rsid w:val="004E2AF6"/>
    <w:rsid w:val="004E4291"/>
    <w:rsid w:val="004E591C"/>
    <w:rsid w:val="004F2AC2"/>
    <w:rsid w:val="004F36DC"/>
    <w:rsid w:val="00500A5B"/>
    <w:rsid w:val="00501895"/>
    <w:rsid w:val="005032F7"/>
    <w:rsid w:val="005033FD"/>
    <w:rsid w:val="005039EC"/>
    <w:rsid w:val="005049FD"/>
    <w:rsid w:val="00504A74"/>
    <w:rsid w:val="00507B86"/>
    <w:rsid w:val="00513D97"/>
    <w:rsid w:val="00513E2A"/>
    <w:rsid w:val="00516859"/>
    <w:rsid w:val="005203F4"/>
    <w:rsid w:val="00522F6C"/>
    <w:rsid w:val="005241F5"/>
    <w:rsid w:val="00527755"/>
    <w:rsid w:val="005277F8"/>
    <w:rsid w:val="005302B9"/>
    <w:rsid w:val="00531DE9"/>
    <w:rsid w:val="00534A93"/>
    <w:rsid w:val="0053562E"/>
    <w:rsid w:val="00536CC1"/>
    <w:rsid w:val="005375F3"/>
    <w:rsid w:val="00545897"/>
    <w:rsid w:val="0054592E"/>
    <w:rsid w:val="00550B3B"/>
    <w:rsid w:val="005510BC"/>
    <w:rsid w:val="005513F3"/>
    <w:rsid w:val="00555980"/>
    <w:rsid w:val="00557B49"/>
    <w:rsid w:val="00560680"/>
    <w:rsid w:val="00560993"/>
    <w:rsid w:val="00562560"/>
    <w:rsid w:val="005649CE"/>
    <w:rsid w:val="0056584D"/>
    <w:rsid w:val="00567370"/>
    <w:rsid w:val="00571306"/>
    <w:rsid w:val="00574CA8"/>
    <w:rsid w:val="0058104E"/>
    <w:rsid w:val="00581DA3"/>
    <w:rsid w:val="005838B1"/>
    <w:rsid w:val="0058563D"/>
    <w:rsid w:val="005867DA"/>
    <w:rsid w:val="00586FF7"/>
    <w:rsid w:val="0059108B"/>
    <w:rsid w:val="00593751"/>
    <w:rsid w:val="005A1814"/>
    <w:rsid w:val="005A2474"/>
    <w:rsid w:val="005A2B6A"/>
    <w:rsid w:val="005A3CB1"/>
    <w:rsid w:val="005A44EB"/>
    <w:rsid w:val="005A46DD"/>
    <w:rsid w:val="005B0177"/>
    <w:rsid w:val="005B0715"/>
    <w:rsid w:val="005B0815"/>
    <w:rsid w:val="005B1AE7"/>
    <w:rsid w:val="005B1FB1"/>
    <w:rsid w:val="005B50AB"/>
    <w:rsid w:val="005B6152"/>
    <w:rsid w:val="005C27BD"/>
    <w:rsid w:val="005C5026"/>
    <w:rsid w:val="005D19DF"/>
    <w:rsid w:val="005D28A0"/>
    <w:rsid w:val="005D2AD8"/>
    <w:rsid w:val="005E0E18"/>
    <w:rsid w:val="005E29AA"/>
    <w:rsid w:val="005E30FD"/>
    <w:rsid w:val="005E332D"/>
    <w:rsid w:val="005E3F10"/>
    <w:rsid w:val="005E59E8"/>
    <w:rsid w:val="005E7B71"/>
    <w:rsid w:val="005F1A59"/>
    <w:rsid w:val="005F1F3F"/>
    <w:rsid w:val="005F2BC8"/>
    <w:rsid w:val="005F5895"/>
    <w:rsid w:val="0060008B"/>
    <w:rsid w:val="006000F2"/>
    <w:rsid w:val="006039A0"/>
    <w:rsid w:val="006072CF"/>
    <w:rsid w:val="0061079D"/>
    <w:rsid w:val="00611D4B"/>
    <w:rsid w:val="0061316E"/>
    <w:rsid w:val="006155CB"/>
    <w:rsid w:val="00615653"/>
    <w:rsid w:val="00615662"/>
    <w:rsid w:val="00615F1F"/>
    <w:rsid w:val="0061688E"/>
    <w:rsid w:val="00616B34"/>
    <w:rsid w:val="00617BB4"/>
    <w:rsid w:val="0062046F"/>
    <w:rsid w:val="00622C88"/>
    <w:rsid w:val="00622E5C"/>
    <w:rsid w:val="00623C79"/>
    <w:rsid w:val="006266BA"/>
    <w:rsid w:val="00631852"/>
    <w:rsid w:val="00632900"/>
    <w:rsid w:val="00633CF4"/>
    <w:rsid w:val="0063671D"/>
    <w:rsid w:val="00641CE9"/>
    <w:rsid w:val="00653C64"/>
    <w:rsid w:val="00655C57"/>
    <w:rsid w:val="006567FD"/>
    <w:rsid w:val="00657D58"/>
    <w:rsid w:val="006640D6"/>
    <w:rsid w:val="00664E33"/>
    <w:rsid w:val="00666306"/>
    <w:rsid w:val="0067223A"/>
    <w:rsid w:val="00672B6E"/>
    <w:rsid w:val="006738CE"/>
    <w:rsid w:val="00675E5E"/>
    <w:rsid w:val="00677A56"/>
    <w:rsid w:val="0068009A"/>
    <w:rsid w:val="00680AD6"/>
    <w:rsid w:val="00681D0B"/>
    <w:rsid w:val="006835E4"/>
    <w:rsid w:val="00683C96"/>
    <w:rsid w:val="00684972"/>
    <w:rsid w:val="00685266"/>
    <w:rsid w:val="0068633F"/>
    <w:rsid w:val="00692888"/>
    <w:rsid w:val="006956C9"/>
    <w:rsid w:val="006964D5"/>
    <w:rsid w:val="006A136D"/>
    <w:rsid w:val="006A2C3F"/>
    <w:rsid w:val="006B1823"/>
    <w:rsid w:val="006B2290"/>
    <w:rsid w:val="006B2D50"/>
    <w:rsid w:val="006B634C"/>
    <w:rsid w:val="006C11C7"/>
    <w:rsid w:val="006C1AFB"/>
    <w:rsid w:val="006C3DA4"/>
    <w:rsid w:val="006D212E"/>
    <w:rsid w:val="006D2FB9"/>
    <w:rsid w:val="006D5EF4"/>
    <w:rsid w:val="006D6930"/>
    <w:rsid w:val="006D6954"/>
    <w:rsid w:val="006D6C39"/>
    <w:rsid w:val="006D765E"/>
    <w:rsid w:val="006E0EC8"/>
    <w:rsid w:val="006E2A00"/>
    <w:rsid w:val="006E33FB"/>
    <w:rsid w:val="006E35D1"/>
    <w:rsid w:val="006E3891"/>
    <w:rsid w:val="006E4E89"/>
    <w:rsid w:val="006E597D"/>
    <w:rsid w:val="006E631C"/>
    <w:rsid w:val="006E7102"/>
    <w:rsid w:val="006E738A"/>
    <w:rsid w:val="006E7449"/>
    <w:rsid w:val="006E7903"/>
    <w:rsid w:val="006F049B"/>
    <w:rsid w:val="007053C4"/>
    <w:rsid w:val="00710777"/>
    <w:rsid w:val="00710FA2"/>
    <w:rsid w:val="00711A1D"/>
    <w:rsid w:val="0071382E"/>
    <w:rsid w:val="0071621A"/>
    <w:rsid w:val="00716702"/>
    <w:rsid w:val="00725EDD"/>
    <w:rsid w:val="007265EB"/>
    <w:rsid w:val="00726F2E"/>
    <w:rsid w:val="007273FA"/>
    <w:rsid w:val="00731C4D"/>
    <w:rsid w:val="00733D5C"/>
    <w:rsid w:val="00736327"/>
    <w:rsid w:val="00737198"/>
    <w:rsid w:val="00737EC2"/>
    <w:rsid w:val="00740E7B"/>
    <w:rsid w:val="007416B3"/>
    <w:rsid w:val="00743950"/>
    <w:rsid w:val="00745A42"/>
    <w:rsid w:val="00746083"/>
    <w:rsid w:val="007501E5"/>
    <w:rsid w:val="007506EE"/>
    <w:rsid w:val="00750C4B"/>
    <w:rsid w:val="00752916"/>
    <w:rsid w:val="00754A23"/>
    <w:rsid w:val="00760EC1"/>
    <w:rsid w:val="00761973"/>
    <w:rsid w:val="0076291B"/>
    <w:rsid w:val="00763D28"/>
    <w:rsid w:val="00763E65"/>
    <w:rsid w:val="00766496"/>
    <w:rsid w:val="007670DA"/>
    <w:rsid w:val="007702B1"/>
    <w:rsid w:val="007705E3"/>
    <w:rsid w:val="00773F14"/>
    <w:rsid w:val="00775790"/>
    <w:rsid w:val="00780916"/>
    <w:rsid w:val="00780FA8"/>
    <w:rsid w:val="00782DEF"/>
    <w:rsid w:val="0078388F"/>
    <w:rsid w:val="00785543"/>
    <w:rsid w:val="00786E8B"/>
    <w:rsid w:val="00794EB6"/>
    <w:rsid w:val="00795975"/>
    <w:rsid w:val="007A07F3"/>
    <w:rsid w:val="007B20CC"/>
    <w:rsid w:val="007B25C1"/>
    <w:rsid w:val="007C0191"/>
    <w:rsid w:val="007C1FBF"/>
    <w:rsid w:val="007C2CA7"/>
    <w:rsid w:val="007C4151"/>
    <w:rsid w:val="007C4A32"/>
    <w:rsid w:val="007C5272"/>
    <w:rsid w:val="007C5E73"/>
    <w:rsid w:val="007C614E"/>
    <w:rsid w:val="007C6F12"/>
    <w:rsid w:val="007D0631"/>
    <w:rsid w:val="007D7227"/>
    <w:rsid w:val="007D7F35"/>
    <w:rsid w:val="007E4D8C"/>
    <w:rsid w:val="007E7E2D"/>
    <w:rsid w:val="007F0755"/>
    <w:rsid w:val="007F13E9"/>
    <w:rsid w:val="007F3CC1"/>
    <w:rsid w:val="007F4305"/>
    <w:rsid w:val="007F60CF"/>
    <w:rsid w:val="007F67C0"/>
    <w:rsid w:val="0080271E"/>
    <w:rsid w:val="008035B8"/>
    <w:rsid w:val="00803F85"/>
    <w:rsid w:val="00804C6A"/>
    <w:rsid w:val="00807AFC"/>
    <w:rsid w:val="00812310"/>
    <w:rsid w:val="00812F8F"/>
    <w:rsid w:val="008143EE"/>
    <w:rsid w:val="00816A20"/>
    <w:rsid w:val="00821962"/>
    <w:rsid w:val="00830A37"/>
    <w:rsid w:val="00830F0E"/>
    <w:rsid w:val="00832358"/>
    <w:rsid w:val="00837D71"/>
    <w:rsid w:val="00842E3E"/>
    <w:rsid w:val="008437A4"/>
    <w:rsid w:val="00845AE7"/>
    <w:rsid w:val="00845EA4"/>
    <w:rsid w:val="00846466"/>
    <w:rsid w:val="00846AA6"/>
    <w:rsid w:val="00852DEE"/>
    <w:rsid w:val="00853853"/>
    <w:rsid w:val="00854EBF"/>
    <w:rsid w:val="008566B3"/>
    <w:rsid w:val="00857CC2"/>
    <w:rsid w:val="00860C1D"/>
    <w:rsid w:val="008629B8"/>
    <w:rsid w:val="0086366E"/>
    <w:rsid w:val="00864272"/>
    <w:rsid w:val="00865008"/>
    <w:rsid w:val="00872B48"/>
    <w:rsid w:val="00874760"/>
    <w:rsid w:val="008776BB"/>
    <w:rsid w:val="00880866"/>
    <w:rsid w:val="008815D6"/>
    <w:rsid w:val="00881C7A"/>
    <w:rsid w:val="00881F64"/>
    <w:rsid w:val="00884B25"/>
    <w:rsid w:val="00884CC8"/>
    <w:rsid w:val="00886CCC"/>
    <w:rsid w:val="00890912"/>
    <w:rsid w:val="00891008"/>
    <w:rsid w:val="00892FB1"/>
    <w:rsid w:val="00894C38"/>
    <w:rsid w:val="00895129"/>
    <w:rsid w:val="00895C10"/>
    <w:rsid w:val="00897B50"/>
    <w:rsid w:val="008A06CC"/>
    <w:rsid w:val="008A0C13"/>
    <w:rsid w:val="008A12FA"/>
    <w:rsid w:val="008A60C5"/>
    <w:rsid w:val="008B0D71"/>
    <w:rsid w:val="008B193A"/>
    <w:rsid w:val="008B2206"/>
    <w:rsid w:val="008B2554"/>
    <w:rsid w:val="008B6F4F"/>
    <w:rsid w:val="008B70CB"/>
    <w:rsid w:val="008B79E1"/>
    <w:rsid w:val="008B7AA9"/>
    <w:rsid w:val="008C07F0"/>
    <w:rsid w:val="008C456D"/>
    <w:rsid w:val="008C53C4"/>
    <w:rsid w:val="008D1D7E"/>
    <w:rsid w:val="008D293B"/>
    <w:rsid w:val="008D31AA"/>
    <w:rsid w:val="008D42A1"/>
    <w:rsid w:val="008E2785"/>
    <w:rsid w:val="008E29B3"/>
    <w:rsid w:val="008E49FF"/>
    <w:rsid w:val="008E64B4"/>
    <w:rsid w:val="008E6C77"/>
    <w:rsid w:val="008E7A0A"/>
    <w:rsid w:val="008F18CC"/>
    <w:rsid w:val="008F1DE8"/>
    <w:rsid w:val="008F31AF"/>
    <w:rsid w:val="008F565A"/>
    <w:rsid w:val="008F73FC"/>
    <w:rsid w:val="00901B6C"/>
    <w:rsid w:val="00902833"/>
    <w:rsid w:val="0090437E"/>
    <w:rsid w:val="00904B62"/>
    <w:rsid w:val="00906976"/>
    <w:rsid w:val="009109BC"/>
    <w:rsid w:val="00911425"/>
    <w:rsid w:val="009155FB"/>
    <w:rsid w:val="009202F7"/>
    <w:rsid w:val="00933408"/>
    <w:rsid w:val="00933743"/>
    <w:rsid w:val="00933914"/>
    <w:rsid w:val="00933C79"/>
    <w:rsid w:val="00933FAE"/>
    <w:rsid w:val="009404D5"/>
    <w:rsid w:val="00943EDC"/>
    <w:rsid w:val="00946435"/>
    <w:rsid w:val="0095080B"/>
    <w:rsid w:val="009510EF"/>
    <w:rsid w:val="009578A4"/>
    <w:rsid w:val="00957B20"/>
    <w:rsid w:val="00960ACF"/>
    <w:rsid w:val="00965EAD"/>
    <w:rsid w:val="00970E56"/>
    <w:rsid w:val="00972211"/>
    <w:rsid w:val="00972556"/>
    <w:rsid w:val="00972D26"/>
    <w:rsid w:val="00973EF4"/>
    <w:rsid w:val="00976C2F"/>
    <w:rsid w:val="00977098"/>
    <w:rsid w:val="009818A9"/>
    <w:rsid w:val="00982810"/>
    <w:rsid w:val="00986E08"/>
    <w:rsid w:val="00986E4A"/>
    <w:rsid w:val="00986FBF"/>
    <w:rsid w:val="00990A15"/>
    <w:rsid w:val="0099548A"/>
    <w:rsid w:val="009978CF"/>
    <w:rsid w:val="009A10CB"/>
    <w:rsid w:val="009A3949"/>
    <w:rsid w:val="009A42F8"/>
    <w:rsid w:val="009A6560"/>
    <w:rsid w:val="009A78FA"/>
    <w:rsid w:val="009B0F74"/>
    <w:rsid w:val="009B1964"/>
    <w:rsid w:val="009B4228"/>
    <w:rsid w:val="009B562C"/>
    <w:rsid w:val="009B5CE3"/>
    <w:rsid w:val="009C50CF"/>
    <w:rsid w:val="009C5CC8"/>
    <w:rsid w:val="009C5EB7"/>
    <w:rsid w:val="009D0B89"/>
    <w:rsid w:val="009D358B"/>
    <w:rsid w:val="009D4514"/>
    <w:rsid w:val="009D5830"/>
    <w:rsid w:val="009D5875"/>
    <w:rsid w:val="009D7F10"/>
    <w:rsid w:val="009E2298"/>
    <w:rsid w:val="009E30EC"/>
    <w:rsid w:val="009E4F14"/>
    <w:rsid w:val="009E6B98"/>
    <w:rsid w:val="009E737F"/>
    <w:rsid w:val="009F0878"/>
    <w:rsid w:val="009F2795"/>
    <w:rsid w:val="009F4B61"/>
    <w:rsid w:val="009F5422"/>
    <w:rsid w:val="009F6E9B"/>
    <w:rsid w:val="009F7B5B"/>
    <w:rsid w:val="00A018C0"/>
    <w:rsid w:val="00A05C7D"/>
    <w:rsid w:val="00A11FFE"/>
    <w:rsid w:val="00A1343D"/>
    <w:rsid w:val="00A1354C"/>
    <w:rsid w:val="00A137C9"/>
    <w:rsid w:val="00A14D32"/>
    <w:rsid w:val="00A1720E"/>
    <w:rsid w:val="00A17992"/>
    <w:rsid w:val="00A213A1"/>
    <w:rsid w:val="00A22A15"/>
    <w:rsid w:val="00A22B6C"/>
    <w:rsid w:val="00A24CF3"/>
    <w:rsid w:val="00A24D46"/>
    <w:rsid w:val="00A27AC7"/>
    <w:rsid w:val="00A27FC4"/>
    <w:rsid w:val="00A305D9"/>
    <w:rsid w:val="00A3517D"/>
    <w:rsid w:val="00A35D3E"/>
    <w:rsid w:val="00A36625"/>
    <w:rsid w:val="00A4299F"/>
    <w:rsid w:val="00A4303C"/>
    <w:rsid w:val="00A44429"/>
    <w:rsid w:val="00A4575F"/>
    <w:rsid w:val="00A5126F"/>
    <w:rsid w:val="00A5151B"/>
    <w:rsid w:val="00A5198E"/>
    <w:rsid w:val="00A51F73"/>
    <w:rsid w:val="00A5253D"/>
    <w:rsid w:val="00A529AA"/>
    <w:rsid w:val="00A53D41"/>
    <w:rsid w:val="00A5433F"/>
    <w:rsid w:val="00A549B8"/>
    <w:rsid w:val="00A549E5"/>
    <w:rsid w:val="00A55277"/>
    <w:rsid w:val="00A55B6E"/>
    <w:rsid w:val="00A56568"/>
    <w:rsid w:val="00A577C6"/>
    <w:rsid w:val="00A63800"/>
    <w:rsid w:val="00A640BE"/>
    <w:rsid w:val="00A72BAC"/>
    <w:rsid w:val="00A732F2"/>
    <w:rsid w:val="00A745B4"/>
    <w:rsid w:val="00A764B4"/>
    <w:rsid w:val="00A772E2"/>
    <w:rsid w:val="00A77610"/>
    <w:rsid w:val="00A81CC5"/>
    <w:rsid w:val="00A84095"/>
    <w:rsid w:val="00A85107"/>
    <w:rsid w:val="00A8567F"/>
    <w:rsid w:val="00A861CF"/>
    <w:rsid w:val="00A90917"/>
    <w:rsid w:val="00A93727"/>
    <w:rsid w:val="00A95D44"/>
    <w:rsid w:val="00A9752A"/>
    <w:rsid w:val="00AA17F2"/>
    <w:rsid w:val="00AA1B3C"/>
    <w:rsid w:val="00AA1C75"/>
    <w:rsid w:val="00AA26DE"/>
    <w:rsid w:val="00AA2C4D"/>
    <w:rsid w:val="00AA4178"/>
    <w:rsid w:val="00AA7468"/>
    <w:rsid w:val="00AA7B9E"/>
    <w:rsid w:val="00AA7BA0"/>
    <w:rsid w:val="00AA7EB6"/>
    <w:rsid w:val="00AB2678"/>
    <w:rsid w:val="00AB2B18"/>
    <w:rsid w:val="00AB733D"/>
    <w:rsid w:val="00AB77F9"/>
    <w:rsid w:val="00AC31F0"/>
    <w:rsid w:val="00AC4E4B"/>
    <w:rsid w:val="00AC7FEB"/>
    <w:rsid w:val="00AD1A0F"/>
    <w:rsid w:val="00AD28A8"/>
    <w:rsid w:val="00AD3373"/>
    <w:rsid w:val="00AD4F2C"/>
    <w:rsid w:val="00AD4F4C"/>
    <w:rsid w:val="00AD59D9"/>
    <w:rsid w:val="00AE0873"/>
    <w:rsid w:val="00AE3335"/>
    <w:rsid w:val="00AE41FC"/>
    <w:rsid w:val="00AE5528"/>
    <w:rsid w:val="00AF27C3"/>
    <w:rsid w:val="00AF3BBE"/>
    <w:rsid w:val="00AF3F85"/>
    <w:rsid w:val="00AF435B"/>
    <w:rsid w:val="00AF67ED"/>
    <w:rsid w:val="00AF7120"/>
    <w:rsid w:val="00B01891"/>
    <w:rsid w:val="00B01DD3"/>
    <w:rsid w:val="00B03583"/>
    <w:rsid w:val="00B0653E"/>
    <w:rsid w:val="00B075D4"/>
    <w:rsid w:val="00B12FB3"/>
    <w:rsid w:val="00B1372E"/>
    <w:rsid w:val="00B13F06"/>
    <w:rsid w:val="00B1551F"/>
    <w:rsid w:val="00B15CD6"/>
    <w:rsid w:val="00B15F6A"/>
    <w:rsid w:val="00B24154"/>
    <w:rsid w:val="00B26BFF"/>
    <w:rsid w:val="00B27B31"/>
    <w:rsid w:val="00B27EB5"/>
    <w:rsid w:val="00B315E3"/>
    <w:rsid w:val="00B3222E"/>
    <w:rsid w:val="00B33220"/>
    <w:rsid w:val="00B37960"/>
    <w:rsid w:val="00B40847"/>
    <w:rsid w:val="00B466D3"/>
    <w:rsid w:val="00B46D78"/>
    <w:rsid w:val="00B47A0A"/>
    <w:rsid w:val="00B515E2"/>
    <w:rsid w:val="00B5433B"/>
    <w:rsid w:val="00B54AE4"/>
    <w:rsid w:val="00B55443"/>
    <w:rsid w:val="00B56518"/>
    <w:rsid w:val="00B61F6C"/>
    <w:rsid w:val="00B63628"/>
    <w:rsid w:val="00B63CB1"/>
    <w:rsid w:val="00B63F99"/>
    <w:rsid w:val="00B644EE"/>
    <w:rsid w:val="00B649EC"/>
    <w:rsid w:val="00B67656"/>
    <w:rsid w:val="00B7144A"/>
    <w:rsid w:val="00B73FAF"/>
    <w:rsid w:val="00B74922"/>
    <w:rsid w:val="00B74BAB"/>
    <w:rsid w:val="00B74F41"/>
    <w:rsid w:val="00B77F73"/>
    <w:rsid w:val="00B8179C"/>
    <w:rsid w:val="00B83458"/>
    <w:rsid w:val="00B83F75"/>
    <w:rsid w:val="00B85984"/>
    <w:rsid w:val="00B91C43"/>
    <w:rsid w:val="00B92AB7"/>
    <w:rsid w:val="00B92B3D"/>
    <w:rsid w:val="00B933CD"/>
    <w:rsid w:val="00B95E19"/>
    <w:rsid w:val="00B978D3"/>
    <w:rsid w:val="00BA0832"/>
    <w:rsid w:val="00BA150E"/>
    <w:rsid w:val="00BA2477"/>
    <w:rsid w:val="00BA3E74"/>
    <w:rsid w:val="00BA401D"/>
    <w:rsid w:val="00BA4A10"/>
    <w:rsid w:val="00BA4B26"/>
    <w:rsid w:val="00BA57A9"/>
    <w:rsid w:val="00BA6C5B"/>
    <w:rsid w:val="00BA6D82"/>
    <w:rsid w:val="00BB0576"/>
    <w:rsid w:val="00BB25EF"/>
    <w:rsid w:val="00BB3084"/>
    <w:rsid w:val="00BB5A5C"/>
    <w:rsid w:val="00BB66CA"/>
    <w:rsid w:val="00BC1E69"/>
    <w:rsid w:val="00BC1FA6"/>
    <w:rsid w:val="00BC2E91"/>
    <w:rsid w:val="00BC4ABC"/>
    <w:rsid w:val="00BD0F4A"/>
    <w:rsid w:val="00BD2316"/>
    <w:rsid w:val="00BD3629"/>
    <w:rsid w:val="00BD52B6"/>
    <w:rsid w:val="00BE0857"/>
    <w:rsid w:val="00BE1709"/>
    <w:rsid w:val="00BE4AF0"/>
    <w:rsid w:val="00BE5A8B"/>
    <w:rsid w:val="00BE7002"/>
    <w:rsid w:val="00BF0713"/>
    <w:rsid w:val="00BF13E3"/>
    <w:rsid w:val="00BF1826"/>
    <w:rsid w:val="00BF1D55"/>
    <w:rsid w:val="00BF35C5"/>
    <w:rsid w:val="00BF6102"/>
    <w:rsid w:val="00BF6145"/>
    <w:rsid w:val="00BF645D"/>
    <w:rsid w:val="00BF6609"/>
    <w:rsid w:val="00BF7C2D"/>
    <w:rsid w:val="00C03001"/>
    <w:rsid w:val="00C04F78"/>
    <w:rsid w:val="00C05F52"/>
    <w:rsid w:val="00C13578"/>
    <w:rsid w:val="00C16736"/>
    <w:rsid w:val="00C206C5"/>
    <w:rsid w:val="00C218F7"/>
    <w:rsid w:val="00C22B87"/>
    <w:rsid w:val="00C22CC5"/>
    <w:rsid w:val="00C236CC"/>
    <w:rsid w:val="00C237A7"/>
    <w:rsid w:val="00C23F8F"/>
    <w:rsid w:val="00C262FD"/>
    <w:rsid w:val="00C263D9"/>
    <w:rsid w:val="00C27D14"/>
    <w:rsid w:val="00C31456"/>
    <w:rsid w:val="00C32F35"/>
    <w:rsid w:val="00C335FB"/>
    <w:rsid w:val="00C346CB"/>
    <w:rsid w:val="00C367FB"/>
    <w:rsid w:val="00C36AEC"/>
    <w:rsid w:val="00C4167D"/>
    <w:rsid w:val="00C4267B"/>
    <w:rsid w:val="00C51132"/>
    <w:rsid w:val="00C52CEE"/>
    <w:rsid w:val="00C56B46"/>
    <w:rsid w:val="00C60058"/>
    <w:rsid w:val="00C61B2D"/>
    <w:rsid w:val="00C61C41"/>
    <w:rsid w:val="00C64CA9"/>
    <w:rsid w:val="00C65419"/>
    <w:rsid w:val="00C65E67"/>
    <w:rsid w:val="00C66E17"/>
    <w:rsid w:val="00C67D02"/>
    <w:rsid w:val="00C706BD"/>
    <w:rsid w:val="00C70B4A"/>
    <w:rsid w:val="00C74149"/>
    <w:rsid w:val="00C75F38"/>
    <w:rsid w:val="00C7692F"/>
    <w:rsid w:val="00C76ED7"/>
    <w:rsid w:val="00C81030"/>
    <w:rsid w:val="00C82B0D"/>
    <w:rsid w:val="00C837CF"/>
    <w:rsid w:val="00C8454C"/>
    <w:rsid w:val="00C84E1F"/>
    <w:rsid w:val="00C85025"/>
    <w:rsid w:val="00C877A5"/>
    <w:rsid w:val="00C90031"/>
    <w:rsid w:val="00C9045A"/>
    <w:rsid w:val="00C91AEB"/>
    <w:rsid w:val="00C95F08"/>
    <w:rsid w:val="00C96350"/>
    <w:rsid w:val="00C968BA"/>
    <w:rsid w:val="00C97192"/>
    <w:rsid w:val="00C97420"/>
    <w:rsid w:val="00C97642"/>
    <w:rsid w:val="00C97C65"/>
    <w:rsid w:val="00CA251A"/>
    <w:rsid w:val="00CA399A"/>
    <w:rsid w:val="00CB39F9"/>
    <w:rsid w:val="00CB6B71"/>
    <w:rsid w:val="00CC1318"/>
    <w:rsid w:val="00CC22A2"/>
    <w:rsid w:val="00CC2F89"/>
    <w:rsid w:val="00CC4B83"/>
    <w:rsid w:val="00CC59E5"/>
    <w:rsid w:val="00CC7E01"/>
    <w:rsid w:val="00CD0461"/>
    <w:rsid w:val="00CD07A8"/>
    <w:rsid w:val="00CD331B"/>
    <w:rsid w:val="00CD7480"/>
    <w:rsid w:val="00CE4428"/>
    <w:rsid w:val="00CE6027"/>
    <w:rsid w:val="00CE6C38"/>
    <w:rsid w:val="00CE6E6C"/>
    <w:rsid w:val="00CE74A4"/>
    <w:rsid w:val="00CF1C75"/>
    <w:rsid w:val="00CF2B39"/>
    <w:rsid w:val="00CF3F3E"/>
    <w:rsid w:val="00CF6C3F"/>
    <w:rsid w:val="00D047EE"/>
    <w:rsid w:val="00D059DE"/>
    <w:rsid w:val="00D05ECA"/>
    <w:rsid w:val="00D0632B"/>
    <w:rsid w:val="00D06FBE"/>
    <w:rsid w:val="00D12070"/>
    <w:rsid w:val="00D1482F"/>
    <w:rsid w:val="00D15A96"/>
    <w:rsid w:val="00D228EE"/>
    <w:rsid w:val="00D22B7A"/>
    <w:rsid w:val="00D23627"/>
    <w:rsid w:val="00D2629E"/>
    <w:rsid w:val="00D265BE"/>
    <w:rsid w:val="00D26DC0"/>
    <w:rsid w:val="00D3093A"/>
    <w:rsid w:val="00D31807"/>
    <w:rsid w:val="00D32338"/>
    <w:rsid w:val="00D3344F"/>
    <w:rsid w:val="00D34B7D"/>
    <w:rsid w:val="00D35D4B"/>
    <w:rsid w:val="00D362CB"/>
    <w:rsid w:val="00D36659"/>
    <w:rsid w:val="00D37F77"/>
    <w:rsid w:val="00D436C9"/>
    <w:rsid w:val="00D4433F"/>
    <w:rsid w:val="00D44856"/>
    <w:rsid w:val="00D46352"/>
    <w:rsid w:val="00D46745"/>
    <w:rsid w:val="00D46C01"/>
    <w:rsid w:val="00D46CF4"/>
    <w:rsid w:val="00D47BCE"/>
    <w:rsid w:val="00D52205"/>
    <w:rsid w:val="00D56F04"/>
    <w:rsid w:val="00D574AD"/>
    <w:rsid w:val="00D57B3B"/>
    <w:rsid w:val="00D64B48"/>
    <w:rsid w:val="00D657DE"/>
    <w:rsid w:val="00D671A9"/>
    <w:rsid w:val="00D67D9B"/>
    <w:rsid w:val="00D71DF2"/>
    <w:rsid w:val="00D73504"/>
    <w:rsid w:val="00D735B2"/>
    <w:rsid w:val="00D759A7"/>
    <w:rsid w:val="00D77980"/>
    <w:rsid w:val="00D83711"/>
    <w:rsid w:val="00D84CC7"/>
    <w:rsid w:val="00D856DE"/>
    <w:rsid w:val="00D920F1"/>
    <w:rsid w:val="00D93FDB"/>
    <w:rsid w:val="00D940D7"/>
    <w:rsid w:val="00D96758"/>
    <w:rsid w:val="00D9723D"/>
    <w:rsid w:val="00D978A2"/>
    <w:rsid w:val="00DA13A0"/>
    <w:rsid w:val="00DA2752"/>
    <w:rsid w:val="00DA5C20"/>
    <w:rsid w:val="00DA65E5"/>
    <w:rsid w:val="00DA6690"/>
    <w:rsid w:val="00DB0992"/>
    <w:rsid w:val="00DB5024"/>
    <w:rsid w:val="00DB51DC"/>
    <w:rsid w:val="00DB5540"/>
    <w:rsid w:val="00DB5D28"/>
    <w:rsid w:val="00DC0C7D"/>
    <w:rsid w:val="00DC343F"/>
    <w:rsid w:val="00DC6136"/>
    <w:rsid w:val="00DC7730"/>
    <w:rsid w:val="00DD30DA"/>
    <w:rsid w:val="00DD4277"/>
    <w:rsid w:val="00DD6911"/>
    <w:rsid w:val="00DE3A3C"/>
    <w:rsid w:val="00DF4C23"/>
    <w:rsid w:val="00DF5788"/>
    <w:rsid w:val="00DF649C"/>
    <w:rsid w:val="00DF6E23"/>
    <w:rsid w:val="00DF7115"/>
    <w:rsid w:val="00E00933"/>
    <w:rsid w:val="00E02ED2"/>
    <w:rsid w:val="00E032DF"/>
    <w:rsid w:val="00E05EB3"/>
    <w:rsid w:val="00E1050E"/>
    <w:rsid w:val="00E11072"/>
    <w:rsid w:val="00E11E4E"/>
    <w:rsid w:val="00E12125"/>
    <w:rsid w:val="00E12F3B"/>
    <w:rsid w:val="00E140A9"/>
    <w:rsid w:val="00E15C8D"/>
    <w:rsid w:val="00E178A5"/>
    <w:rsid w:val="00E21C46"/>
    <w:rsid w:val="00E24F47"/>
    <w:rsid w:val="00E26F25"/>
    <w:rsid w:val="00E313DD"/>
    <w:rsid w:val="00E32220"/>
    <w:rsid w:val="00E337AE"/>
    <w:rsid w:val="00E40170"/>
    <w:rsid w:val="00E4271E"/>
    <w:rsid w:val="00E43B5A"/>
    <w:rsid w:val="00E4424A"/>
    <w:rsid w:val="00E46042"/>
    <w:rsid w:val="00E50620"/>
    <w:rsid w:val="00E51716"/>
    <w:rsid w:val="00E52103"/>
    <w:rsid w:val="00E5642B"/>
    <w:rsid w:val="00E56A4A"/>
    <w:rsid w:val="00E57426"/>
    <w:rsid w:val="00E61057"/>
    <w:rsid w:val="00E61CCB"/>
    <w:rsid w:val="00E62DCD"/>
    <w:rsid w:val="00E71E14"/>
    <w:rsid w:val="00E71F75"/>
    <w:rsid w:val="00E73954"/>
    <w:rsid w:val="00E73FEC"/>
    <w:rsid w:val="00E74FF2"/>
    <w:rsid w:val="00E75D5C"/>
    <w:rsid w:val="00E7761D"/>
    <w:rsid w:val="00E81762"/>
    <w:rsid w:val="00E84763"/>
    <w:rsid w:val="00E875D4"/>
    <w:rsid w:val="00E90A76"/>
    <w:rsid w:val="00E9101E"/>
    <w:rsid w:val="00E916C3"/>
    <w:rsid w:val="00E93CEB"/>
    <w:rsid w:val="00E9536B"/>
    <w:rsid w:val="00E970D8"/>
    <w:rsid w:val="00EA0950"/>
    <w:rsid w:val="00EA32F7"/>
    <w:rsid w:val="00EA3FE2"/>
    <w:rsid w:val="00EA703B"/>
    <w:rsid w:val="00EB18B4"/>
    <w:rsid w:val="00EB208B"/>
    <w:rsid w:val="00EB26AC"/>
    <w:rsid w:val="00EB3360"/>
    <w:rsid w:val="00EB66B6"/>
    <w:rsid w:val="00EB7CB3"/>
    <w:rsid w:val="00EC0000"/>
    <w:rsid w:val="00EC1410"/>
    <w:rsid w:val="00EC1F76"/>
    <w:rsid w:val="00EC2AE3"/>
    <w:rsid w:val="00EC3FBA"/>
    <w:rsid w:val="00EC44F8"/>
    <w:rsid w:val="00EC6033"/>
    <w:rsid w:val="00EC6200"/>
    <w:rsid w:val="00ED086B"/>
    <w:rsid w:val="00ED38B4"/>
    <w:rsid w:val="00ED4E76"/>
    <w:rsid w:val="00ED7EF7"/>
    <w:rsid w:val="00EE0D00"/>
    <w:rsid w:val="00EE15B1"/>
    <w:rsid w:val="00EE4806"/>
    <w:rsid w:val="00EE4D83"/>
    <w:rsid w:val="00EE4D8B"/>
    <w:rsid w:val="00EE58AC"/>
    <w:rsid w:val="00EE5A8C"/>
    <w:rsid w:val="00EE6D52"/>
    <w:rsid w:val="00EF18B0"/>
    <w:rsid w:val="00EF18E1"/>
    <w:rsid w:val="00EF2BB5"/>
    <w:rsid w:val="00EF2C05"/>
    <w:rsid w:val="00EF3BF8"/>
    <w:rsid w:val="00EF4FAE"/>
    <w:rsid w:val="00EF5C4A"/>
    <w:rsid w:val="00EF5CF6"/>
    <w:rsid w:val="00EF66B3"/>
    <w:rsid w:val="00EF74EA"/>
    <w:rsid w:val="00EF7621"/>
    <w:rsid w:val="00F00F22"/>
    <w:rsid w:val="00F01E57"/>
    <w:rsid w:val="00F03483"/>
    <w:rsid w:val="00F03896"/>
    <w:rsid w:val="00F04127"/>
    <w:rsid w:val="00F06A92"/>
    <w:rsid w:val="00F10A45"/>
    <w:rsid w:val="00F11E64"/>
    <w:rsid w:val="00F12BDE"/>
    <w:rsid w:val="00F12F02"/>
    <w:rsid w:val="00F150FF"/>
    <w:rsid w:val="00F202EB"/>
    <w:rsid w:val="00F2193E"/>
    <w:rsid w:val="00F239EF"/>
    <w:rsid w:val="00F2569B"/>
    <w:rsid w:val="00F26D49"/>
    <w:rsid w:val="00F31AE7"/>
    <w:rsid w:val="00F330C4"/>
    <w:rsid w:val="00F33EA0"/>
    <w:rsid w:val="00F344D5"/>
    <w:rsid w:val="00F35F89"/>
    <w:rsid w:val="00F36C5E"/>
    <w:rsid w:val="00F435F9"/>
    <w:rsid w:val="00F43D0D"/>
    <w:rsid w:val="00F43D0E"/>
    <w:rsid w:val="00F44C17"/>
    <w:rsid w:val="00F45288"/>
    <w:rsid w:val="00F46966"/>
    <w:rsid w:val="00F46C98"/>
    <w:rsid w:val="00F4722C"/>
    <w:rsid w:val="00F508B2"/>
    <w:rsid w:val="00F5208B"/>
    <w:rsid w:val="00F5341C"/>
    <w:rsid w:val="00F55316"/>
    <w:rsid w:val="00F60438"/>
    <w:rsid w:val="00F60446"/>
    <w:rsid w:val="00F6390B"/>
    <w:rsid w:val="00F6432A"/>
    <w:rsid w:val="00F64698"/>
    <w:rsid w:val="00F72190"/>
    <w:rsid w:val="00F72864"/>
    <w:rsid w:val="00F72958"/>
    <w:rsid w:val="00F73EDB"/>
    <w:rsid w:val="00F75305"/>
    <w:rsid w:val="00F7743B"/>
    <w:rsid w:val="00F816C7"/>
    <w:rsid w:val="00F81B78"/>
    <w:rsid w:val="00F83833"/>
    <w:rsid w:val="00F8429E"/>
    <w:rsid w:val="00F8473F"/>
    <w:rsid w:val="00F8534E"/>
    <w:rsid w:val="00F868FD"/>
    <w:rsid w:val="00F91E48"/>
    <w:rsid w:val="00F922B0"/>
    <w:rsid w:val="00F931ED"/>
    <w:rsid w:val="00F938E7"/>
    <w:rsid w:val="00F9395C"/>
    <w:rsid w:val="00F94CA1"/>
    <w:rsid w:val="00F96B13"/>
    <w:rsid w:val="00F97135"/>
    <w:rsid w:val="00FA07AF"/>
    <w:rsid w:val="00FA1449"/>
    <w:rsid w:val="00FA21F5"/>
    <w:rsid w:val="00FA2424"/>
    <w:rsid w:val="00FA2653"/>
    <w:rsid w:val="00FA4491"/>
    <w:rsid w:val="00FA4FCE"/>
    <w:rsid w:val="00FA579D"/>
    <w:rsid w:val="00FB167E"/>
    <w:rsid w:val="00FB1CF9"/>
    <w:rsid w:val="00FB304F"/>
    <w:rsid w:val="00FB3381"/>
    <w:rsid w:val="00FB3B5E"/>
    <w:rsid w:val="00FB5F72"/>
    <w:rsid w:val="00FB7357"/>
    <w:rsid w:val="00FC13C8"/>
    <w:rsid w:val="00FC3332"/>
    <w:rsid w:val="00FC45F3"/>
    <w:rsid w:val="00FC5B0D"/>
    <w:rsid w:val="00FD4AFE"/>
    <w:rsid w:val="00FD5935"/>
    <w:rsid w:val="00FD6F87"/>
    <w:rsid w:val="00FE3593"/>
    <w:rsid w:val="00FE5612"/>
    <w:rsid w:val="00FE678C"/>
    <w:rsid w:val="00FE748B"/>
    <w:rsid w:val="00FF590A"/>
    <w:rsid w:val="00FF6E98"/>
    <w:rsid w:val="00FF718D"/>
    <w:rsid w:val="00FF7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E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737EC2"/>
    <w:pPr>
      <w:spacing w:before="120" w:after="60"/>
    </w:pPr>
    <w:rPr>
      <w:rFonts w:ascii="Arial" w:hAnsi="Arial"/>
      <w:b/>
      <w:sz w:val="20"/>
    </w:rPr>
  </w:style>
  <w:style w:type="paragraph" w:customStyle="1" w:styleId="HeaderLiteEven">
    <w:name w:val="HeaderLiteEven"/>
    <w:basedOn w:val="Normal"/>
    <w:rsid w:val="00737EC2"/>
    <w:pPr>
      <w:tabs>
        <w:tab w:val="center" w:pos="3969"/>
        <w:tab w:val="right" w:pos="8505"/>
      </w:tabs>
      <w:spacing w:before="60"/>
    </w:pPr>
    <w:rPr>
      <w:rFonts w:ascii="Arial" w:hAnsi="Arial"/>
      <w:sz w:val="18"/>
    </w:rPr>
  </w:style>
  <w:style w:type="paragraph" w:styleId="Footer">
    <w:name w:val="footer"/>
    <w:basedOn w:val="Normal"/>
    <w:rsid w:val="00737EC2"/>
    <w:pPr>
      <w:tabs>
        <w:tab w:val="center" w:pos="3600"/>
        <w:tab w:val="right" w:pos="7201"/>
      </w:tabs>
      <w:jc w:val="center"/>
    </w:pPr>
    <w:rPr>
      <w:rFonts w:ascii="Arial" w:hAnsi="Arial"/>
      <w:i/>
      <w:sz w:val="18"/>
      <w:szCs w:val="18"/>
    </w:rPr>
  </w:style>
  <w:style w:type="paragraph" w:customStyle="1" w:styleId="FooterDraft">
    <w:name w:val="FooterDraft"/>
    <w:basedOn w:val="Normal"/>
    <w:rsid w:val="00737EC2"/>
    <w:pPr>
      <w:jc w:val="center"/>
    </w:pPr>
    <w:rPr>
      <w:rFonts w:ascii="Arial" w:hAnsi="Arial"/>
      <w:b/>
      <w:sz w:val="40"/>
    </w:rPr>
  </w:style>
  <w:style w:type="paragraph" w:customStyle="1" w:styleId="FooterInfo">
    <w:name w:val="FooterInfo"/>
    <w:basedOn w:val="Normal"/>
    <w:rsid w:val="00737EC2"/>
    <w:rPr>
      <w:rFonts w:ascii="Arial" w:hAnsi="Arial"/>
      <w:sz w:val="12"/>
    </w:rPr>
  </w:style>
  <w:style w:type="character" w:styleId="PageNumber">
    <w:name w:val="page number"/>
    <w:rsid w:val="00737EC2"/>
    <w:rPr>
      <w:rFonts w:ascii="Arial" w:hAnsi="Arial"/>
      <w:sz w:val="22"/>
    </w:rPr>
  </w:style>
  <w:style w:type="table" w:styleId="TableGrid">
    <w:name w:val="Table Grid"/>
    <w:aliases w:val="Summary box"/>
    <w:basedOn w:val="TableNormal"/>
    <w:rsid w:val="00737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aliases w:val="Heading Amendment,1. Amendment"/>
    <w:basedOn w:val="Normal"/>
    <w:next w:val="Normal"/>
    <w:rsid w:val="00737EC2"/>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737EC2"/>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737EC2"/>
    <w:pPr>
      <w:tabs>
        <w:tab w:val="right" w:pos="794"/>
      </w:tabs>
      <w:spacing w:before="120" w:line="260" w:lineRule="exact"/>
      <w:ind w:left="964" w:hanging="964"/>
      <w:jc w:val="both"/>
    </w:pPr>
  </w:style>
  <w:style w:type="paragraph" w:customStyle="1" w:styleId="A2S">
    <w:name w:val="A2S"/>
    <w:aliases w:val="Schedule Inst Amendment"/>
    <w:basedOn w:val="Normal"/>
    <w:next w:val="Normal"/>
    <w:link w:val="A2SChar"/>
    <w:rsid w:val="00737EC2"/>
    <w:pPr>
      <w:keepNext/>
      <w:spacing w:before="120" w:line="260" w:lineRule="exact"/>
      <w:ind w:left="964"/>
    </w:pPr>
    <w:rPr>
      <w:i/>
    </w:rPr>
  </w:style>
  <w:style w:type="paragraph" w:customStyle="1" w:styleId="ASref">
    <w:name w:val="AS ref"/>
    <w:basedOn w:val="Normal"/>
    <w:next w:val="A1S"/>
    <w:rsid w:val="00737EC2"/>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737EC2"/>
    <w:pPr>
      <w:keepNext/>
      <w:spacing w:before="480"/>
      <w:ind w:left="2410" w:hanging="2410"/>
    </w:pPr>
    <w:rPr>
      <w:rFonts w:ascii="Arial" w:hAnsi="Arial"/>
      <w:b/>
      <w:sz w:val="32"/>
    </w:rPr>
  </w:style>
  <w:style w:type="paragraph" w:customStyle="1" w:styleId="HR">
    <w:name w:val="HR"/>
    <w:aliases w:val="Regulation Heading"/>
    <w:basedOn w:val="Normal"/>
    <w:next w:val="R1"/>
    <w:rsid w:val="00737EC2"/>
    <w:pPr>
      <w:keepNext/>
      <w:spacing w:before="360"/>
      <w:ind w:left="964" w:hanging="964"/>
    </w:pPr>
    <w:rPr>
      <w:rFonts w:ascii="Arial" w:hAnsi="Arial"/>
      <w:b/>
    </w:rPr>
  </w:style>
  <w:style w:type="paragraph" w:customStyle="1" w:styleId="MainBodySectionBreak">
    <w:name w:val="MainBody Section Break"/>
    <w:basedOn w:val="Normal"/>
    <w:next w:val="Normal"/>
    <w:rsid w:val="00737EC2"/>
  </w:style>
  <w:style w:type="paragraph" w:customStyle="1" w:styleId="R1">
    <w:name w:val="R1"/>
    <w:aliases w:val="1. or 1.(1)"/>
    <w:basedOn w:val="Normal"/>
    <w:next w:val="Normal"/>
    <w:rsid w:val="00737EC2"/>
    <w:pPr>
      <w:keepLines/>
      <w:tabs>
        <w:tab w:val="right" w:pos="794"/>
      </w:tabs>
      <w:spacing w:before="120" w:line="260" w:lineRule="exact"/>
      <w:ind w:left="964" w:hanging="964"/>
      <w:jc w:val="both"/>
    </w:pPr>
  </w:style>
  <w:style w:type="paragraph" w:customStyle="1" w:styleId="SigningPageBreak">
    <w:name w:val="SigningPageBreak"/>
    <w:basedOn w:val="Normal"/>
    <w:next w:val="Normal"/>
    <w:rsid w:val="00737EC2"/>
  </w:style>
  <w:style w:type="character" w:styleId="Hyperlink">
    <w:name w:val="Hyperlink"/>
    <w:rsid w:val="00737EC2"/>
    <w:rPr>
      <w:color w:val="0000FF"/>
      <w:u w:val="single"/>
    </w:rPr>
  </w:style>
  <w:style w:type="character" w:customStyle="1" w:styleId="A2SChar">
    <w:name w:val="A2S Char"/>
    <w:aliases w:val="Schedule Inst Amendment Char"/>
    <w:link w:val="A2S"/>
    <w:rsid w:val="00737EC2"/>
    <w:rPr>
      <w:i/>
      <w:sz w:val="24"/>
      <w:szCs w:val="24"/>
      <w:lang w:val="en-AU" w:eastAsia="en-AU" w:bidi="ar-SA"/>
    </w:rPr>
  </w:style>
  <w:style w:type="paragraph" w:styleId="Header">
    <w:name w:val="header"/>
    <w:basedOn w:val="Normal"/>
    <w:rsid w:val="00D940D7"/>
    <w:pPr>
      <w:tabs>
        <w:tab w:val="center" w:pos="4153"/>
        <w:tab w:val="right" w:pos="8306"/>
      </w:tabs>
    </w:pPr>
  </w:style>
  <w:style w:type="numbering" w:customStyle="1" w:styleId="StyleNumberedArial10ptBold">
    <w:name w:val="Style Numbered Arial 10 pt Bold"/>
    <w:basedOn w:val="NoList"/>
    <w:rsid w:val="000211FE"/>
    <w:pPr>
      <w:numPr>
        <w:numId w:val="9"/>
      </w:numPr>
    </w:pPr>
  </w:style>
  <w:style w:type="paragraph" w:styleId="BalloonText">
    <w:name w:val="Balloon Text"/>
    <w:basedOn w:val="Normal"/>
    <w:semiHidden/>
    <w:rsid w:val="0078388F"/>
    <w:rPr>
      <w:rFonts w:ascii="Tahoma" w:hAnsi="Tahoma" w:cs="Tahoma"/>
      <w:sz w:val="16"/>
      <w:szCs w:val="16"/>
    </w:rPr>
  </w:style>
  <w:style w:type="numbering" w:styleId="111111">
    <w:name w:val="Outline List 2"/>
    <w:basedOn w:val="NoList"/>
    <w:rsid w:val="00135F74"/>
    <w:pPr>
      <w:numPr>
        <w:numId w:val="15"/>
      </w:numPr>
    </w:pPr>
  </w:style>
  <w:style w:type="paragraph" w:customStyle="1" w:styleId="P1">
    <w:name w:val="P1"/>
    <w:aliases w:val="(a)"/>
    <w:basedOn w:val="Normal"/>
    <w:link w:val="P1Char"/>
    <w:rsid w:val="00135F74"/>
    <w:pPr>
      <w:keepLines/>
      <w:tabs>
        <w:tab w:val="right" w:pos="1191"/>
      </w:tabs>
      <w:spacing w:before="60" w:after="60" w:line="260" w:lineRule="exact"/>
      <w:ind w:left="1418" w:hanging="1418"/>
      <w:jc w:val="both"/>
    </w:pPr>
    <w:rPr>
      <w:rFonts w:ascii="Calibri" w:eastAsia="SimSun" w:hAnsi="Calibri"/>
      <w:sz w:val="16"/>
      <w:szCs w:val="22"/>
      <w:lang w:eastAsia="zh-CN"/>
    </w:rPr>
  </w:style>
  <w:style w:type="character" w:customStyle="1" w:styleId="P1Char">
    <w:name w:val="P1 Char"/>
    <w:aliases w:val="(a) Char"/>
    <w:link w:val="P1"/>
    <w:rsid w:val="00135F74"/>
    <w:rPr>
      <w:rFonts w:ascii="Calibri" w:eastAsia="SimSun" w:hAnsi="Calibri"/>
      <w:sz w:val="16"/>
      <w:szCs w:val="22"/>
      <w:lang w:val="en-AU" w:eastAsia="zh-CN" w:bidi="ar-SA"/>
    </w:rPr>
  </w:style>
  <w:style w:type="paragraph" w:customStyle="1" w:styleId="Style2">
    <w:name w:val="Style2"/>
    <w:basedOn w:val="Normal"/>
    <w:rsid w:val="00EF2BB5"/>
    <w:pPr>
      <w:spacing w:after="120"/>
    </w:pPr>
    <w:rPr>
      <w:i/>
      <w:sz w:val="19"/>
      <w:lang w:eastAsia="en-US"/>
    </w:rPr>
  </w:style>
  <w:style w:type="paragraph" w:customStyle="1" w:styleId="P2">
    <w:name w:val="P2"/>
    <w:aliases w:val="(i)"/>
    <w:basedOn w:val="Normal"/>
    <w:rsid w:val="0019384B"/>
    <w:pPr>
      <w:keepLines/>
      <w:tabs>
        <w:tab w:val="right" w:pos="1758"/>
        <w:tab w:val="left" w:pos="2155"/>
      </w:tabs>
      <w:spacing w:before="60" w:after="60" w:line="260" w:lineRule="exact"/>
      <w:ind w:left="1985" w:hanging="1985"/>
      <w:jc w:val="both"/>
    </w:pPr>
    <w:rPr>
      <w:rFonts w:ascii="Calibri" w:eastAsia="SimSun" w:hAnsi="Calibri"/>
      <w:sz w:val="16"/>
      <w:szCs w:val="22"/>
      <w:lang w:eastAsia="zh-CN"/>
    </w:rPr>
  </w:style>
  <w:style w:type="character" w:styleId="CommentReference">
    <w:name w:val="annotation reference"/>
    <w:semiHidden/>
    <w:rsid w:val="003D34D5"/>
    <w:rPr>
      <w:sz w:val="16"/>
      <w:szCs w:val="16"/>
    </w:rPr>
  </w:style>
  <w:style w:type="paragraph" w:styleId="CommentText">
    <w:name w:val="annotation text"/>
    <w:basedOn w:val="Normal"/>
    <w:semiHidden/>
    <w:rsid w:val="003D34D5"/>
    <w:rPr>
      <w:sz w:val="20"/>
      <w:szCs w:val="20"/>
    </w:rPr>
  </w:style>
  <w:style w:type="paragraph" w:styleId="CommentSubject">
    <w:name w:val="annotation subject"/>
    <w:basedOn w:val="CommentText"/>
    <w:next w:val="CommentText"/>
    <w:semiHidden/>
    <w:rsid w:val="003D34D5"/>
    <w:rPr>
      <w:b/>
      <w:bCs/>
    </w:rPr>
  </w:style>
  <w:style w:type="paragraph" w:styleId="ListParagraph">
    <w:name w:val="List Paragraph"/>
    <w:basedOn w:val="Normal"/>
    <w:uiPriority w:val="34"/>
    <w:qFormat/>
    <w:rsid w:val="009F4B61"/>
    <w:pPr>
      <w:ind w:left="720"/>
      <w:contextualSpacing/>
    </w:pPr>
  </w:style>
  <w:style w:type="paragraph" w:styleId="EndnoteText">
    <w:name w:val="endnote text"/>
    <w:basedOn w:val="Normal"/>
    <w:link w:val="EndnoteTextChar"/>
    <w:rsid w:val="009155FB"/>
    <w:rPr>
      <w:sz w:val="20"/>
      <w:szCs w:val="20"/>
    </w:rPr>
  </w:style>
  <w:style w:type="character" w:customStyle="1" w:styleId="EndnoteTextChar">
    <w:name w:val="Endnote Text Char"/>
    <w:basedOn w:val="DefaultParagraphFont"/>
    <w:link w:val="EndnoteText"/>
    <w:rsid w:val="009155FB"/>
  </w:style>
  <w:style w:type="character" w:styleId="EndnoteReference">
    <w:name w:val="endnote reference"/>
    <w:basedOn w:val="DefaultParagraphFont"/>
    <w:rsid w:val="009155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E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737EC2"/>
    <w:pPr>
      <w:spacing w:before="120" w:after="60"/>
    </w:pPr>
    <w:rPr>
      <w:rFonts w:ascii="Arial" w:hAnsi="Arial"/>
      <w:b/>
      <w:sz w:val="20"/>
    </w:rPr>
  </w:style>
  <w:style w:type="paragraph" w:customStyle="1" w:styleId="HeaderLiteEven">
    <w:name w:val="HeaderLiteEven"/>
    <w:basedOn w:val="Normal"/>
    <w:rsid w:val="00737EC2"/>
    <w:pPr>
      <w:tabs>
        <w:tab w:val="center" w:pos="3969"/>
        <w:tab w:val="right" w:pos="8505"/>
      </w:tabs>
      <w:spacing w:before="60"/>
    </w:pPr>
    <w:rPr>
      <w:rFonts w:ascii="Arial" w:hAnsi="Arial"/>
      <w:sz w:val="18"/>
    </w:rPr>
  </w:style>
  <w:style w:type="paragraph" w:styleId="Footer">
    <w:name w:val="footer"/>
    <w:basedOn w:val="Normal"/>
    <w:rsid w:val="00737EC2"/>
    <w:pPr>
      <w:tabs>
        <w:tab w:val="center" w:pos="3600"/>
        <w:tab w:val="right" w:pos="7201"/>
      </w:tabs>
      <w:jc w:val="center"/>
    </w:pPr>
    <w:rPr>
      <w:rFonts w:ascii="Arial" w:hAnsi="Arial"/>
      <w:i/>
      <w:sz w:val="18"/>
      <w:szCs w:val="18"/>
    </w:rPr>
  </w:style>
  <w:style w:type="paragraph" w:customStyle="1" w:styleId="FooterDraft">
    <w:name w:val="FooterDraft"/>
    <w:basedOn w:val="Normal"/>
    <w:rsid w:val="00737EC2"/>
    <w:pPr>
      <w:jc w:val="center"/>
    </w:pPr>
    <w:rPr>
      <w:rFonts w:ascii="Arial" w:hAnsi="Arial"/>
      <w:b/>
      <w:sz w:val="40"/>
    </w:rPr>
  </w:style>
  <w:style w:type="paragraph" w:customStyle="1" w:styleId="FooterInfo">
    <w:name w:val="FooterInfo"/>
    <w:basedOn w:val="Normal"/>
    <w:rsid w:val="00737EC2"/>
    <w:rPr>
      <w:rFonts w:ascii="Arial" w:hAnsi="Arial"/>
      <w:sz w:val="12"/>
    </w:rPr>
  </w:style>
  <w:style w:type="character" w:styleId="PageNumber">
    <w:name w:val="page number"/>
    <w:rsid w:val="00737EC2"/>
    <w:rPr>
      <w:rFonts w:ascii="Arial" w:hAnsi="Arial"/>
      <w:sz w:val="22"/>
    </w:rPr>
  </w:style>
  <w:style w:type="table" w:styleId="TableGrid">
    <w:name w:val="Table Grid"/>
    <w:aliases w:val="Summary box"/>
    <w:basedOn w:val="TableNormal"/>
    <w:rsid w:val="00737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aliases w:val="Heading Amendment,1. Amendment"/>
    <w:basedOn w:val="Normal"/>
    <w:next w:val="Normal"/>
    <w:rsid w:val="00737EC2"/>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737EC2"/>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737EC2"/>
    <w:pPr>
      <w:tabs>
        <w:tab w:val="right" w:pos="794"/>
      </w:tabs>
      <w:spacing w:before="120" w:line="260" w:lineRule="exact"/>
      <w:ind w:left="964" w:hanging="964"/>
      <w:jc w:val="both"/>
    </w:pPr>
  </w:style>
  <w:style w:type="paragraph" w:customStyle="1" w:styleId="A2S">
    <w:name w:val="A2S"/>
    <w:aliases w:val="Schedule Inst Amendment"/>
    <w:basedOn w:val="Normal"/>
    <w:next w:val="Normal"/>
    <w:link w:val="A2SChar"/>
    <w:rsid w:val="00737EC2"/>
    <w:pPr>
      <w:keepNext/>
      <w:spacing w:before="120" w:line="260" w:lineRule="exact"/>
      <w:ind w:left="964"/>
    </w:pPr>
    <w:rPr>
      <w:i/>
    </w:rPr>
  </w:style>
  <w:style w:type="paragraph" w:customStyle="1" w:styleId="ASref">
    <w:name w:val="AS ref"/>
    <w:basedOn w:val="Normal"/>
    <w:next w:val="A1S"/>
    <w:rsid w:val="00737EC2"/>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737EC2"/>
    <w:pPr>
      <w:keepNext/>
      <w:spacing w:before="480"/>
      <w:ind w:left="2410" w:hanging="2410"/>
    </w:pPr>
    <w:rPr>
      <w:rFonts w:ascii="Arial" w:hAnsi="Arial"/>
      <w:b/>
      <w:sz w:val="32"/>
    </w:rPr>
  </w:style>
  <w:style w:type="paragraph" w:customStyle="1" w:styleId="HR">
    <w:name w:val="HR"/>
    <w:aliases w:val="Regulation Heading"/>
    <w:basedOn w:val="Normal"/>
    <w:next w:val="R1"/>
    <w:rsid w:val="00737EC2"/>
    <w:pPr>
      <w:keepNext/>
      <w:spacing w:before="360"/>
      <w:ind w:left="964" w:hanging="964"/>
    </w:pPr>
    <w:rPr>
      <w:rFonts w:ascii="Arial" w:hAnsi="Arial"/>
      <w:b/>
    </w:rPr>
  </w:style>
  <w:style w:type="paragraph" w:customStyle="1" w:styleId="MainBodySectionBreak">
    <w:name w:val="MainBody Section Break"/>
    <w:basedOn w:val="Normal"/>
    <w:next w:val="Normal"/>
    <w:rsid w:val="00737EC2"/>
  </w:style>
  <w:style w:type="paragraph" w:customStyle="1" w:styleId="R1">
    <w:name w:val="R1"/>
    <w:aliases w:val="1. or 1.(1)"/>
    <w:basedOn w:val="Normal"/>
    <w:next w:val="Normal"/>
    <w:rsid w:val="00737EC2"/>
    <w:pPr>
      <w:keepLines/>
      <w:tabs>
        <w:tab w:val="right" w:pos="794"/>
      </w:tabs>
      <w:spacing w:before="120" w:line="260" w:lineRule="exact"/>
      <w:ind w:left="964" w:hanging="964"/>
      <w:jc w:val="both"/>
    </w:pPr>
  </w:style>
  <w:style w:type="paragraph" w:customStyle="1" w:styleId="SigningPageBreak">
    <w:name w:val="SigningPageBreak"/>
    <w:basedOn w:val="Normal"/>
    <w:next w:val="Normal"/>
    <w:rsid w:val="00737EC2"/>
  </w:style>
  <w:style w:type="character" w:styleId="Hyperlink">
    <w:name w:val="Hyperlink"/>
    <w:rsid w:val="00737EC2"/>
    <w:rPr>
      <w:color w:val="0000FF"/>
      <w:u w:val="single"/>
    </w:rPr>
  </w:style>
  <w:style w:type="character" w:customStyle="1" w:styleId="A2SChar">
    <w:name w:val="A2S Char"/>
    <w:aliases w:val="Schedule Inst Amendment Char"/>
    <w:link w:val="A2S"/>
    <w:rsid w:val="00737EC2"/>
    <w:rPr>
      <w:i/>
      <w:sz w:val="24"/>
      <w:szCs w:val="24"/>
      <w:lang w:val="en-AU" w:eastAsia="en-AU" w:bidi="ar-SA"/>
    </w:rPr>
  </w:style>
  <w:style w:type="paragraph" w:styleId="Header">
    <w:name w:val="header"/>
    <w:basedOn w:val="Normal"/>
    <w:rsid w:val="00D940D7"/>
    <w:pPr>
      <w:tabs>
        <w:tab w:val="center" w:pos="4153"/>
        <w:tab w:val="right" w:pos="8306"/>
      </w:tabs>
    </w:pPr>
  </w:style>
  <w:style w:type="numbering" w:customStyle="1" w:styleId="StyleNumberedArial10ptBold">
    <w:name w:val="Style Numbered Arial 10 pt Bold"/>
    <w:basedOn w:val="NoList"/>
    <w:rsid w:val="000211FE"/>
    <w:pPr>
      <w:numPr>
        <w:numId w:val="9"/>
      </w:numPr>
    </w:pPr>
  </w:style>
  <w:style w:type="paragraph" w:styleId="BalloonText">
    <w:name w:val="Balloon Text"/>
    <w:basedOn w:val="Normal"/>
    <w:semiHidden/>
    <w:rsid w:val="0078388F"/>
    <w:rPr>
      <w:rFonts w:ascii="Tahoma" w:hAnsi="Tahoma" w:cs="Tahoma"/>
      <w:sz w:val="16"/>
      <w:szCs w:val="16"/>
    </w:rPr>
  </w:style>
  <w:style w:type="numbering" w:styleId="111111">
    <w:name w:val="Outline List 2"/>
    <w:basedOn w:val="NoList"/>
    <w:rsid w:val="00135F74"/>
    <w:pPr>
      <w:numPr>
        <w:numId w:val="15"/>
      </w:numPr>
    </w:pPr>
  </w:style>
  <w:style w:type="paragraph" w:customStyle="1" w:styleId="P1">
    <w:name w:val="P1"/>
    <w:aliases w:val="(a)"/>
    <w:basedOn w:val="Normal"/>
    <w:link w:val="P1Char"/>
    <w:rsid w:val="00135F74"/>
    <w:pPr>
      <w:keepLines/>
      <w:tabs>
        <w:tab w:val="right" w:pos="1191"/>
      </w:tabs>
      <w:spacing w:before="60" w:after="60" w:line="260" w:lineRule="exact"/>
      <w:ind w:left="1418" w:hanging="1418"/>
      <w:jc w:val="both"/>
    </w:pPr>
    <w:rPr>
      <w:rFonts w:ascii="Calibri" w:eastAsia="SimSun" w:hAnsi="Calibri"/>
      <w:sz w:val="16"/>
      <w:szCs w:val="22"/>
      <w:lang w:eastAsia="zh-CN"/>
    </w:rPr>
  </w:style>
  <w:style w:type="character" w:customStyle="1" w:styleId="P1Char">
    <w:name w:val="P1 Char"/>
    <w:aliases w:val="(a) Char"/>
    <w:link w:val="P1"/>
    <w:rsid w:val="00135F74"/>
    <w:rPr>
      <w:rFonts w:ascii="Calibri" w:eastAsia="SimSun" w:hAnsi="Calibri"/>
      <w:sz w:val="16"/>
      <w:szCs w:val="22"/>
      <w:lang w:val="en-AU" w:eastAsia="zh-CN" w:bidi="ar-SA"/>
    </w:rPr>
  </w:style>
  <w:style w:type="paragraph" w:customStyle="1" w:styleId="Style2">
    <w:name w:val="Style2"/>
    <w:basedOn w:val="Normal"/>
    <w:rsid w:val="00EF2BB5"/>
    <w:pPr>
      <w:spacing w:after="120"/>
    </w:pPr>
    <w:rPr>
      <w:i/>
      <w:sz w:val="19"/>
      <w:lang w:eastAsia="en-US"/>
    </w:rPr>
  </w:style>
  <w:style w:type="paragraph" w:customStyle="1" w:styleId="P2">
    <w:name w:val="P2"/>
    <w:aliases w:val="(i)"/>
    <w:basedOn w:val="Normal"/>
    <w:rsid w:val="0019384B"/>
    <w:pPr>
      <w:keepLines/>
      <w:tabs>
        <w:tab w:val="right" w:pos="1758"/>
        <w:tab w:val="left" w:pos="2155"/>
      </w:tabs>
      <w:spacing w:before="60" w:after="60" w:line="260" w:lineRule="exact"/>
      <w:ind w:left="1985" w:hanging="1985"/>
      <w:jc w:val="both"/>
    </w:pPr>
    <w:rPr>
      <w:rFonts w:ascii="Calibri" w:eastAsia="SimSun" w:hAnsi="Calibri"/>
      <w:sz w:val="16"/>
      <w:szCs w:val="22"/>
      <w:lang w:eastAsia="zh-CN"/>
    </w:rPr>
  </w:style>
  <w:style w:type="character" w:styleId="CommentReference">
    <w:name w:val="annotation reference"/>
    <w:semiHidden/>
    <w:rsid w:val="003D34D5"/>
    <w:rPr>
      <w:sz w:val="16"/>
      <w:szCs w:val="16"/>
    </w:rPr>
  </w:style>
  <w:style w:type="paragraph" w:styleId="CommentText">
    <w:name w:val="annotation text"/>
    <w:basedOn w:val="Normal"/>
    <w:semiHidden/>
    <w:rsid w:val="003D34D5"/>
    <w:rPr>
      <w:sz w:val="20"/>
      <w:szCs w:val="20"/>
    </w:rPr>
  </w:style>
  <w:style w:type="paragraph" w:styleId="CommentSubject">
    <w:name w:val="annotation subject"/>
    <w:basedOn w:val="CommentText"/>
    <w:next w:val="CommentText"/>
    <w:semiHidden/>
    <w:rsid w:val="003D34D5"/>
    <w:rPr>
      <w:b/>
      <w:bCs/>
    </w:rPr>
  </w:style>
  <w:style w:type="paragraph" w:styleId="ListParagraph">
    <w:name w:val="List Paragraph"/>
    <w:basedOn w:val="Normal"/>
    <w:uiPriority w:val="34"/>
    <w:qFormat/>
    <w:rsid w:val="009F4B61"/>
    <w:pPr>
      <w:ind w:left="720"/>
      <w:contextualSpacing/>
    </w:pPr>
  </w:style>
  <w:style w:type="paragraph" w:styleId="EndnoteText">
    <w:name w:val="endnote text"/>
    <w:basedOn w:val="Normal"/>
    <w:link w:val="EndnoteTextChar"/>
    <w:rsid w:val="009155FB"/>
    <w:rPr>
      <w:sz w:val="20"/>
      <w:szCs w:val="20"/>
    </w:rPr>
  </w:style>
  <w:style w:type="character" w:customStyle="1" w:styleId="EndnoteTextChar">
    <w:name w:val="Endnote Text Char"/>
    <w:basedOn w:val="DefaultParagraphFont"/>
    <w:link w:val="EndnoteText"/>
    <w:rsid w:val="009155FB"/>
  </w:style>
  <w:style w:type="character" w:styleId="EndnoteReference">
    <w:name w:val="endnote reference"/>
    <w:basedOn w:val="DefaultParagraphFont"/>
    <w:rsid w:val="009155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95627">
      <w:bodyDiv w:val="1"/>
      <w:marLeft w:val="0"/>
      <w:marRight w:val="0"/>
      <w:marTop w:val="0"/>
      <w:marBottom w:val="0"/>
      <w:divBdr>
        <w:top w:val="none" w:sz="0" w:space="0" w:color="auto"/>
        <w:left w:val="none" w:sz="0" w:space="0" w:color="auto"/>
        <w:bottom w:val="none" w:sz="0" w:space="0" w:color="auto"/>
        <w:right w:val="none" w:sz="0" w:space="0" w:color="auto"/>
      </w:divBdr>
    </w:div>
    <w:div w:id="883441509">
      <w:bodyDiv w:val="1"/>
      <w:marLeft w:val="0"/>
      <w:marRight w:val="0"/>
      <w:marTop w:val="0"/>
      <w:marBottom w:val="0"/>
      <w:divBdr>
        <w:top w:val="none" w:sz="0" w:space="0" w:color="auto"/>
        <w:left w:val="none" w:sz="0" w:space="0" w:color="auto"/>
        <w:bottom w:val="none" w:sz="0" w:space="0" w:color="auto"/>
        <w:right w:val="none" w:sz="0" w:space="0" w:color="auto"/>
      </w:divBdr>
    </w:div>
    <w:div w:id="1148858967">
      <w:bodyDiv w:val="1"/>
      <w:marLeft w:val="0"/>
      <w:marRight w:val="0"/>
      <w:marTop w:val="0"/>
      <w:marBottom w:val="0"/>
      <w:divBdr>
        <w:top w:val="none" w:sz="0" w:space="0" w:color="auto"/>
        <w:left w:val="none" w:sz="0" w:space="0" w:color="auto"/>
        <w:bottom w:val="none" w:sz="0" w:space="0" w:color="auto"/>
        <w:right w:val="none" w:sz="0" w:space="0" w:color="auto"/>
      </w:divBdr>
    </w:div>
    <w:div w:id="19156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frli.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F627-7D76-4B50-8F22-56A87BC8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589</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3898</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Kristin</dc:creator>
  <cp:lastModifiedBy>Williams Anne</cp:lastModifiedBy>
  <cp:revision>6</cp:revision>
  <cp:lastPrinted>2012-08-16T00:26:00Z</cp:lastPrinted>
  <dcterms:created xsi:type="dcterms:W3CDTF">2012-08-15T07:52:00Z</dcterms:created>
  <dcterms:modified xsi:type="dcterms:W3CDTF">2012-09-26T05:25:00Z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