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0F7426" w:rsidRDefault="00F87B42" w:rsidP="003A71CD">
      <w:pPr>
        <w:ind w:left="397" w:right="397"/>
      </w:pPr>
      <w:r w:rsidRPr="000F74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86.95pt" fillcolor="window">
            <v:imagedata r:id="rId8" o:title=""/>
          </v:shape>
        </w:pict>
      </w:r>
    </w:p>
    <w:p w:rsidR="003A71CD" w:rsidRPr="000F7426" w:rsidRDefault="003A71CD" w:rsidP="003A71CD">
      <w:pPr>
        <w:pStyle w:val="Title"/>
        <w:ind w:left="397" w:right="397"/>
      </w:pPr>
      <w:bookmarkStart w:id="0" w:name="Citation"/>
      <w:r w:rsidRPr="000F7426">
        <w:t xml:space="preserve">Migration </w:t>
      </w:r>
      <w:r w:rsidR="008C50BC" w:rsidRPr="000F7426">
        <w:t xml:space="preserve">Legislation </w:t>
      </w:r>
      <w:r w:rsidRPr="000F7426">
        <w:t xml:space="preserve">Amendment Regulation </w:t>
      </w:r>
      <w:r w:rsidRPr="000F7426">
        <w:fldChar w:fldCharType="begin"/>
      </w:r>
      <w:r w:rsidRPr="000F7426">
        <w:instrText xml:space="preserve"> REF Year \* charformat </w:instrText>
      </w:r>
      <w:r w:rsidR="00263F8E" w:rsidRPr="000F7426">
        <w:instrText xml:space="preserve"> \* MERGEFORMAT </w:instrText>
      </w:r>
      <w:r w:rsidRPr="000F7426">
        <w:fldChar w:fldCharType="separate"/>
      </w:r>
      <w:r w:rsidR="00C073AD" w:rsidRPr="000F7426">
        <w:t>2012</w:t>
      </w:r>
      <w:r w:rsidRPr="000F7426">
        <w:fldChar w:fldCharType="end"/>
      </w:r>
      <w:r w:rsidRPr="000F7426">
        <w:t xml:space="preserve"> (No.</w:t>
      </w:r>
      <w:r w:rsidR="004E181A">
        <w:t> </w:t>
      </w:r>
      <w:r w:rsidR="00C073AD">
        <w:t>4</w:t>
      </w:r>
      <w:r w:rsidRPr="000F7426">
        <w:t>)</w:t>
      </w:r>
      <w:bookmarkEnd w:id="0"/>
      <w:r w:rsidRPr="000F7426">
        <w:rPr>
          <w:b w:val="0"/>
          <w:position w:val="6"/>
          <w:sz w:val="24"/>
          <w:vertAlign w:val="superscript"/>
        </w:rPr>
        <w:t>1</w:t>
      </w:r>
    </w:p>
    <w:p w:rsidR="003A71CD" w:rsidRPr="000F7426" w:rsidRDefault="003A71CD" w:rsidP="003A71CD">
      <w:pPr>
        <w:pStyle w:val="SRNo"/>
        <w:ind w:left="397" w:right="397"/>
      </w:pPr>
      <w:r w:rsidRPr="000F7426">
        <w:t xml:space="preserve">Select Legislative Instrument </w:t>
      </w:r>
      <w:bookmarkStart w:id="1" w:name="Year"/>
      <w:r w:rsidRPr="000F7426">
        <w:t>20</w:t>
      </w:r>
      <w:r w:rsidR="002560C0" w:rsidRPr="000F7426">
        <w:t>12</w:t>
      </w:r>
      <w:bookmarkEnd w:id="1"/>
      <w:r w:rsidRPr="000F7426">
        <w:t xml:space="preserve"> No. </w:t>
      </w:r>
      <w:bookmarkStart w:id="2" w:name="refno"/>
      <w:r w:rsidR="00C073AD">
        <w:t>238</w:t>
      </w:r>
      <w:bookmarkEnd w:id="2"/>
    </w:p>
    <w:p w:rsidR="003A71CD" w:rsidRPr="000F7426" w:rsidRDefault="003A71CD" w:rsidP="003A71CD">
      <w:pPr>
        <w:tabs>
          <w:tab w:val="left" w:pos="4111"/>
        </w:tabs>
        <w:spacing w:before="360"/>
        <w:ind w:left="397" w:right="397"/>
        <w:jc w:val="both"/>
      </w:pPr>
      <w:r w:rsidRPr="000F7426">
        <w:t>I, QUENTIN BRYCE, Governor-General of the Commonwealth of Australia, acting with the advice of the Federal Executive Council, make the fol</w:t>
      </w:r>
      <w:r w:rsidR="000F09F5" w:rsidRPr="000F7426">
        <w:t>lowing regulation</w:t>
      </w:r>
      <w:r w:rsidRPr="000F7426">
        <w:t xml:space="preserve"> under the </w:t>
      </w:r>
      <w:r w:rsidRPr="000F7426">
        <w:rPr>
          <w:i/>
        </w:rPr>
        <w:t>Migration Act 1958</w:t>
      </w:r>
      <w:r w:rsidRPr="000F7426">
        <w:t>.</w:t>
      </w:r>
    </w:p>
    <w:p w:rsidR="003A71CD" w:rsidRPr="000F7426" w:rsidRDefault="003A71CD" w:rsidP="003A71CD">
      <w:pPr>
        <w:keepNext/>
        <w:tabs>
          <w:tab w:val="left" w:pos="3402"/>
        </w:tabs>
        <w:spacing w:before="300" w:line="240" w:lineRule="atLeast"/>
        <w:ind w:left="397" w:right="397"/>
      </w:pPr>
      <w:r w:rsidRPr="000F7426">
        <w:t>Dated</w:t>
      </w:r>
      <w:r w:rsidR="00C073AD">
        <w:t xml:space="preserve"> 11 October </w:t>
      </w:r>
      <w:r w:rsidRPr="000F7426">
        <w:fldChar w:fldCharType="begin"/>
      </w:r>
      <w:r w:rsidRPr="000F7426">
        <w:instrText xml:space="preserve"> REF Year \* charformat </w:instrText>
      </w:r>
      <w:r w:rsidR="00263F8E" w:rsidRPr="000F7426">
        <w:instrText xml:space="preserve"> \* MERGEFORMAT </w:instrText>
      </w:r>
      <w:r w:rsidRPr="000F7426">
        <w:fldChar w:fldCharType="separate"/>
      </w:r>
      <w:r w:rsidR="00C073AD" w:rsidRPr="000F7426">
        <w:t>2012</w:t>
      </w:r>
      <w:r w:rsidRPr="000F7426">
        <w:fldChar w:fldCharType="end"/>
      </w:r>
    </w:p>
    <w:p w:rsidR="003A71CD" w:rsidRPr="000F7426" w:rsidRDefault="00C073AD" w:rsidP="003A71CD">
      <w:pPr>
        <w:spacing w:before="1080" w:line="300" w:lineRule="atLeast"/>
        <w:ind w:left="397" w:right="397"/>
        <w:jc w:val="right"/>
      </w:pPr>
      <w:r>
        <w:t>QUENTIN BRYCE</w:t>
      </w:r>
    </w:p>
    <w:p w:rsidR="003A71CD" w:rsidRPr="000F7426" w:rsidRDefault="003A71CD" w:rsidP="003A71CD">
      <w:pPr>
        <w:spacing w:line="300" w:lineRule="atLeast"/>
        <w:ind w:left="397" w:right="397"/>
        <w:jc w:val="right"/>
      </w:pPr>
      <w:r w:rsidRPr="000F7426">
        <w:t>Governor-General</w:t>
      </w:r>
    </w:p>
    <w:p w:rsidR="003A71CD" w:rsidRPr="000F7426" w:rsidRDefault="003A71CD" w:rsidP="003A71CD">
      <w:pPr>
        <w:spacing w:after="800" w:line="300" w:lineRule="atLeast"/>
        <w:ind w:left="397" w:right="397"/>
      </w:pPr>
      <w:r w:rsidRPr="000F7426">
        <w:t>By Her Excellency’s Command</w:t>
      </w:r>
    </w:p>
    <w:p w:rsidR="003A71CD" w:rsidRPr="000F7426" w:rsidRDefault="00F5276F" w:rsidP="003A71CD">
      <w:pPr>
        <w:spacing w:before="480" w:line="300" w:lineRule="atLeast"/>
        <w:ind w:left="397" w:right="397"/>
        <w:rPr>
          <w:b/>
        </w:rPr>
      </w:pPr>
      <w:r w:rsidRPr="00F5276F">
        <w:t>CHRIS BOWEN</w:t>
      </w:r>
    </w:p>
    <w:p w:rsidR="003A71CD" w:rsidRPr="000F7426" w:rsidRDefault="003A71CD" w:rsidP="003A71CD">
      <w:pPr>
        <w:pBdr>
          <w:bottom w:val="single" w:sz="4" w:space="12" w:color="auto"/>
        </w:pBdr>
        <w:spacing w:line="300" w:lineRule="atLeast"/>
        <w:ind w:left="397" w:right="397"/>
      </w:pPr>
      <w:bookmarkStart w:id="3" w:name="Minister"/>
      <w:r w:rsidRPr="000F7426">
        <w:t>Minister for Immigration and Citizenship</w:t>
      </w:r>
      <w:bookmarkEnd w:id="3"/>
    </w:p>
    <w:p w:rsidR="003A71CD" w:rsidRPr="000F7426" w:rsidRDefault="003A71CD" w:rsidP="003A71CD">
      <w:pPr>
        <w:pStyle w:val="SigningPageBreak"/>
        <w:ind w:left="397" w:right="397"/>
        <w:sectPr w:rsidR="003A71CD" w:rsidRPr="000F7426" w:rsidSect="0029211E">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E40D9D" w:rsidRDefault="00E40D9D" w:rsidP="008D254B">
      <w:pPr>
        <w:pStyle w:val="ContentsHead"/>
      </w:pPr>
      <w:r>
        <w:lastRenderedPageBreak/>
        <w:t>Contents</w:t>
      </w:r>
    </w:p>
    <w:p w:rsidR="00E40D9D" w:rsidRDefault="00E40D9D">
      <w:pPr>
        <w:pStyle w:val="TOC5"/>
        <w:rPr>
          <w:rFonts w:ascii="Calibri" w:hAnsi="Calibri"/>
          <w:noProof/>
          <w:sz w:val="22"/>
          <w:szCs w:val="22"/>
          <w:lang w:eastAsia="en-AU"/>
        </w:rPr>
      </w:pPr>
      <w:r>
        <w:fldChar w:fldCharType="begin"/>
      </w:r>
      <w:r>
        <w:instrText xml:space="preserve"> TOC \o "1-9" \t "A1,5, AS,6, ASP,8" </w:instrText>
      </w:r>
      <w:r>
        <w:fldChar w:fldCharType="separate"/>
      </w:r>
      <w:r>
        <w:rPr>
          <w:noProof/>
        </w:rPr>
        <w:tab/>
        <w:t>1</w:t>
      </w:r>
      <w:r>
        <w:rPr>
          <w:rFonts w:ascii="Calibri" w:hAnsi="Calibri"/>
          <w:noProof/>
          <w:sz w:val="22"/>
          <w:szCs w:val="22"/>
          <w:lang w:eastAsia="en-AU"/>
        </w:rPr>
        <w:tab/>
      </w:r>
      <w:r>
        <w:rPr>
          <w:noProof/>
        </w:rPr>
        <w:t>Name of regulation</w:t>
      </w:r>
      <w:r>
        <w:rPr>
          <w:noProof/>
        </w:rPr>
        <w:tab/>
      </w:r>
      <w:r>
        <w:rPr>
          <w:noProof/>
        </w:rPr>
        <w:fldChar w:fldCharType="begin"/>
      </w:r>
      <w:r>
        <w:rPr>
          <w:noProof/>
        </w:rPr>
        <w:instrText xml:space="preserve"> PAGEREF _Toc335208355 \h </w:instrText>
      </w:r>
      <w:r>
        <w:rPr>
          <w:noProof/>
        </w:rPr>
      </w:r>
      <w:r>
        <w:rPr>
          <w:noProof/>
        </w:rPr>
        <w:fldChar w:fldCharType="separate"/>
      </w:r>
      <w:r w:rsidR="00C073AD">
        <w:rPr>
          <w:noProof/>
        </w:rPr>
        <w:t>2</w:t>
      </w:r>
      <w:r>
        <w:rPr>
          <w:noProof/>
        </w:rPr>
        <w:fldChar w:fldCharType="end"/>
      </w:r>
    </w:p>
    <w:p w:rsidR="00E40D9D" w:rsidRDefault="00E40D9D">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_Toc335208356 \h </w:instrText>
      </w:r>
      <w:r>
        <w:rPr>
          <w:noProof/>
        </w:rPr>
      </w:r>
      <w:r>
        <w:rPr>
          <w:noProof/>
        </w:rPr>
        <w:fldChar w:fldCharType="separate"/>
      </w:r>
      <w:r w:rsidR="00C073AD">
        <w:rPr>
          <w:noProof/>
        </w:rPr>
        <w:t>2</w:t>
      </w:r>
      <w:r>
        <w:rPr>
          <w:noProof/>
        </w:rPr>
        <w:fldChar w:fldCharType="end"/>
      </w:r>
    </w:p>
    <w:p w:rsidR="00E40D9D" w:rsidRDefault="00E40D9D">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 xml:space="preserve">Amendment of </w:t>
      </w:r>
      <w:r w:rsidRPr="000D39DB">
        <w:rPr>
          <w:i/>
          <w:noProof/>
        </w:rPr>
        <w:t>Migration Regulations 1994</w:t>
      </w:r>
      <w:r>
        <w:rPr>
          <w:noProof/>
        </w:rPr>
        <w:tab/>
      </w:r>
      <w:r>
        <w:rPr>
          <w:noProof/>
        </w:rPr>
        <w:fldChar w:fldCharType="begin"/>
      </w:r>
      <w:r>
        <w:rPr>
          <w:noProof/>
        </w:rPr>
        <w:instrText xml:space="preserve"> PAGEREF _Toc335208357 \h </w:instrText>
      </w:r>
      <w:r>
        <w:rPr>
          <w:noProof/>
        </w:rPr>
      </w:r>
      <w:r>
        <w:rPr>
          <w:noProof/>
        </w:rPr>
        <w:fldChar w:fldCharType="separate"/>
      </w:r>
      <w:r w:rsidR="00C073AD">
        <w:rPr>
          <w:noProof/>
        </w:rPr>
        <w:t>2</w:t>
      </w:r>
      <w:r>
        <w:rPr>
          <w:noProof/>
        </w:rPr>
        <w:fldChar w:fldCharType="end"/>
      </w:r>
    </w:p>
    <w:p w:rsidR="00E40D9D" w:rsidRDefault="00E40D9D">
      <w:pPr>
        <w:pStyle w:val="TOC5"/>
        <w:rPr>
          <w:rFonts w:ascii="Calibri" w:hAnsi="Calibri"/>
          <w:noProof/>
          <w:sz w:val="22"/>
          <w:szCs w:val="22"/>
          <w:lang w:eastAsia="en-AU"/>
        </w:rPr>
      </w:pPr>
      <w:r>
        <w:rPr>
          <w:noProof/>
        </w:rPr>
        <w:tab/>
        <w:t>4</w:t>
      </w:r>
      <w:r>
        <w:rPr>
          <w:rFonts w:ascii="Calibri" w:hAnsi="Calibri"/>
          <w:noProof/>
          <w:sz w:val="22"/>
          <w:szCs w:val="22"/>
          <w:lang w:eastAsia="en-AU"/>
        </w:rPr>
        <w:tab/>
      </w:r>
      <w:r>
        <w:rPr>
          <w:noProof/>
        </w:rPr>
        <w:t xml:space="preserve">Amendment of </w:t>
      </w:r>
      <w:r w:rsidRPr="000D39DB">
        <w:rPr>
          <w:i/>
          <w:noProof/>
        </w:rPr>
        <w:t>Migration Agents Regulations 1998</w:t>
      </w:r>
      <w:r>
        <w:rPr>
          <w:noProof/>
        </w:rPr>
        <w:tab/>
      </w:r>
      <w:r>
        <w:rPr>
          <w:noProof/>
        </w:rPr>
        <w:fldChar w:fldCharType="begin"/>
      </w:r>
      <w:r>
        <w:rPr>
          <w:noProof/>
        </w:rPr>
        <w:instrText xml:space="preserve"> PAGEREF _Toc335208358 \h </w:instrText>
      </w:r>
      <w:r>
        <w:rPr>
          <w:noProof/>
        </w:rPr>
      </w:r>
      <w:r>
        <w:rPr>
          <w:noProof/>
        </w:rPr>
        <w:fldChar w:fldCharType="separate"/>
      </w:r>
      <w:r w:rsidR="00C073AD">
        <w:rPr>
          <w:noProof/>
        </w:rPr>
        <w:t>2</w:t>
      </w:r>
      <w:r>
        <w:rPr>
          <w:noProof/>
        </w:rPr>
        <w:fldChar w:fldCharType="end"/>
      </w:r>
    </w:p>
    <w:p w:rsidR="00E40D9D" w:rsidRPr="00E40D9D" w:rsidRDefault="00E40D9D">
      <w:pPr>
        <w:pStyle w:val="TOC6"/>
        <w:rPr>
          <w:rFonts w:cs="Arial"/>
          <w:b w:val="0"/>
          <w:noProof/>
          <w:szCs w:val="22"/>
          <w:lang w:eastAsia="en-AU"/>
        </w:rPr>
      </w:pPr>
      <w:r>
        <w:rPr>
          <w:noProof/>
        </w:rPr>
        <w:t>Schedule 1</w:t>
      </w:r>
      <w:r>
        <w:rPr>
          <w:rFonts w:ascii="Calibri" w:hAnsi="Calibri"/>
          <w:b w:val="0"/>
          <w:noProof/>
          <w:sz w:val="22"/>
          <w:szCs w:val="22"/>
          <w:lang w:eastAsia="en-AU"/>
        </w:rPr>
        <w:tab/>
      </w:r>
      <w:r>
        <w:rPr>
          <w:noProof/>
        </w:rPr>
        <w:t xml:space="preserve">Amendments of </w:t>
      </w:r>
      <w:r w:rsidRPr="000D39DB">
        <w:rPr>
          <w:i/>
          <w:noProof/>
        </w:rPr>
        <w:t>Migration Regulations 1994</w:t>
      </w:r>
      <w:r>
        <w:rPr>
          <w:noProof/>
        </w:rPr>
        <w:tab/>
      </w:r>
      <w:r w:rsidRPr="00E40D9D">
        <w:rPr>
          <w:rFonts w:cs="Arial"/>
          <w:b w:val="0"/>
          <w:noProof/>
        </w:rPr>
        <w:fldChar w:fldCharType="begin"/>
      </w:r>
      <w:r w:rsidRPr="00E40D9D">
        <w:rPr>
          <w:rFonts w:cs="Arial"/>
          <w:b w:val="0"/>
          <w:noProof/>
        </w:rPr>
        <w:instrText xml:space="preserve"> PAGEREF _Toc335208359 \h </w:instrText>
      </w:r>
      <w:r w:rsidRPr="00E40D9D">
        <w:rPr>
          <w:rFonts w:cs="Arial"/>
          <w:b w:val="0"/>
          <w:noProof/>
        </w:rPr>
      </w:r>
      <w:r w:rsidRPr="00E40D9D">
        <w:rPr>
          <w:rFonts w:cs="Arial"/>
          <w:b w:val="0"/>
          <w:noProof/>
        </w:rPr>
        <w:fldChar w:fldCharType="separate"/>
      </w:r>
      <w:r w:rsidR="00C073AD">
        <w:rPr>
          <w:rFonts w:cs="Arial"/>
          <w:b w:val="0"/>
          <w:noProof/>
        </w:rPr>
        <w:t>3</w:t>
      </w:r>
      <w:r w:rsidRPr="00E40D9D">
        <w:rPr>
          <w:rFonts w:cs="Arial"/>
          <w:b w:val="0"/>
          <w:noProof/>
        </w:rPr>
        <w:fldChar w:fldCharType="end"/>
      </w:r>
    </w:p>
    <w:p w:rsidR="00E40D9D" w:rsidRPr="00E40D9D" w:rsidRDefault="00E40D9D">
      <w:pPr>
        <w:pStyle w:val="TOC6"/>
        <w:rPr>
          <w:rFonts w:cs="Arial"/>
          <w:b w:val="0"/>
          <w:noProof/>
          <w:szCs w:val="22"/>
          <w:lang w:eastAsia="en-AU"/>
        </w:rPr>
      </w:pPr>
      <w:r>
        <w:rPr>
          <w:noProof/>
        </w:rPr>
        <w:t>Schedule 2</w:t>
      </w:r>
      <w:r>
        <w:rPr>
          <w:rFonts w:ascii="Calibri" w:hAnsi="Calibri"/>
          <w:b w:val="0"/>
          <w:noProof/>
          <w:sz w:val="22"/>
          <w:szCs w:val="22"/>
          <w:lang w:eastAsia="en-AU"/>
        </w:rPr>
        <w:tab/>
      </w:r>
      <w:r>
        <w:rPr>
          <w:noProof/>
        </w:rPr>
        <w:t>Further amendments</w:t>
      </w:r>
      <w:r>
        <w:rPr>
          <w:noProof/>
        </w:rPr>
        <w:tab/>
      </w:r>
      <w:r w:rsidRPr="00E40D9D">
        <w:rPr>
          <w:rFonts w:cs="Arial"/>
          <w:b w:val="0"/>
          <w:noProof/>
        </w:rPr>
        <w:fldChar w:fldCharType="begin"/>
      </w:r>
      <w:r w:rsidRPr="00E40D9D">
        <w:rPr>
          <w:rFonts w:cs="Arial"/>
          <w:b w:val="0"/>
          <w:noProof/>
        </w:rPr>
        <w:instrText xml:space="preserve"> PAGEREF _Toc335208360 \h </w:instrText>
      </w:r>
      <w:r w:rsidRPr="00E40D9D">
        <w:rPr>
          <w:rFonts w:cs="Arial"/>
          <w:b w:val="0"/>
          <w:noProof/>
        </w:rPr>
      </w:r>
      <w:r w:rsidRPr="00E40D9D">
        <w:rPr>
          <w:rFonts w:cs="Arial"/>
          <w:b w:val="0"/>
          <w:noProof/>
        </w:rPr>
        <w:fldChar w:fldCharType="separate"/>
      </w:r>
      <w:r w:rsidR="00C073AD">
        <w:rPr>
          <w:rFonts w:cs="Arial"/>
          <w:b w:val="0"/>
          <w:noProof/>
        </w:rPr>
        <w:t>123</w:t>
      </w:r>
      <w:r w:rsidRPr="00E40D9D">
        <w:rPr>
          <w:rFonts w:cs="Arial"/>
          <w:b w:val="0"/>
          <w:noProof/>
        </w:rPr>
        <w:fldChar w:fldCharType="end"/>
      </w:r>
    </w:p>
    <w:p w:rsidR="00E40D9D" w:rsidRPr="00E40D9D" w:rsidRDefault="00E40D9D">
      <w:pPr>
        <w:pStyle w:val="TOC6"/>
        <w:rPr>
          <w:rFonts w:cs="Arial"/>
          <w:b w:val="0"/>
          <w:noProof/>
          <w:szCs w:val="22"/>
          <w:lang w:eastAsia="en-AU"/>
        </w:rPr>
      </w:pPr>
      <w:r>
        <w:rPr>
          <w:noProof/>
        </w:rPr>
        <w:t>Schedule 3</w:t>
      </w:r>
      <w:r>
        <w:rPr>
          <w:rFonts w:ascii="Calibri" w:hAnsi="Calibri"/>
          <w:b w:val="0"/>
          <w:noProof/>
          <w:sz w:val="22"/>
          <w:szCs w:val="22"/>
          <w:lang w:eastAsia="en-AU"/>
        </w:rPr>
        <w:tab/>
      </w:r>
      <w:r>
        <w:rPr>
          <w:noProof/>
        </w:rPr>
        <w:t>Further amendments</w:t>
      </w:r>
      <w:r>
        <w:rPr>
          <w:noProof/>
        </w:rPr>
        <w:tab/>
      </w:r>
      <w:r w:rsidRPr="00E40D9D">
        <w:rPr>
          <w:rFonts w:cs="Arial"/>
          <w:b w:val="0"/>
          <w:noProof/>
        </w:rPr>
        <w:fldChar w:fldCharType="begin"/>
      </w:r>
      <w:r w:rsidRPr="00E40D9D">
        <w:rPr>
          <w:rFonts w:cs="Arial"/>
          <w:b w:val="0"/>
          <w:noProof/>
        </w:rPr>
        <w:instrText xml:space="preserve"> PAGEREF _Toc335208361 \h </w:instrText>
      </w:r>
      <w:r w:rsidRPr="00E40D9D">
        <w:rPr>
          <w:rFonts w:cs="Arial"/>
          <w:b w:val="0"/>
          <w:noProof/>
        </w:rPr>
      </w:r>
      <w:r w:rsidRPr="00E40D9D">
        <w:rPr>
          <w:rFonts w:cs="Arial"/>
          <w:b w:val="0"/>
          <w:noProof/>
        </w:rPr>
        <w:fldChar w:fldCharType="separate"/>
      </w:r>
      <w:r w:rsidR="00C073AD">
        <w:rPr>
          <w:rFonts w:cs="Arial"/>
          <w:b w:val="0"/>
          <w:noProof/>
        </w:rPr>
        <w:t>126</w:t>
      </w:r>
      <w:r w:rsidRPr="00E40D9D">
        <w:rPr>
          <w:rFonts w:cs="Arial"/>
          <w:b w:val="0"/>
          <w:noProof/>
        </w:rPr>
        <w:fldChar w:fldCharType="end"/>
      </w:r>
    </w:p>
    <w:p w:rsidR="00E40D9D" w:rsidRPr="00E40D9D" w:rsidRDefault="00E40D9D">
      <w:pPr>
        <w:pStyle w:val="TOC6"/>
        <w:rPr>
          <w:rFonts w:cs="Arial"/>
          <w:b w:val="0"/>
          <w:noProof/>
          <w:szCs w:val="22"/>
          <w:lang w:eastAsia="en-AU"/>
        </w:rPr>
      </w:pPr>
      <w:r>
        <w:rPr>
          <w:noProof/>
        </w:rPr>
        <w:t>Schedule 4</w:t>
      </w:r>
      <w:r>
        <w:rPr>
          <w:rFonts w:ascii="Calibri" w:hAnsi="Calibri"/>
          <w:b w:val="0"/>
          <w:noProof/>
          <w:sz w:val="22"/>
          <w:szCs w:val="22"/>
          <w:lang w:eastAsia="en-AU"/>
        </w:rPr>
        <w:tab/>
      </w:r>
      <w:r>
        <w:rPr>
          <w:noProof/>
        </w:rPr>
        <w:t>Further amendments</w:t>
      </w:r>
      <w:r>
        <w:rPr>
          <w:noProof/>
        </w:rPr>
        <w:tab/>
      </w:r>
      <w:r w:rsidRPr="00E40D9D">
        <w:rPr>
          <w:rFonts w:cs="Arial"/>
          <w:b w:val="0"/>
          <w:noProof/>
        </w:rPr>
        <w:fldChar w:fldCharType="begin"/>
      </w:r>
      <w:r w:rsidRPr="00E40D9D">
        <w:rPr>
          <w:rFonts w:cs="Arial"/>
          <w:b w:val="0"/>
          <w:noProof/>
        </w:rPr>
        <w:instrText xml:space="preserve"> PAGEREF _Toc335208362 \h </w:instrText>
      </w:r>
      <w:r w:rsidRPr="00E40D9D">
        <w:rPr>
          <w:rFonts w:cs="Arial"/>
          <w:b w:val="0"/>
          <w:noProof/>
        </w:rPr>
      </w:r>
      <w:r w:rsidRPr="00E40D9D">
        <w:rPr>
          <w:rFonts w:cs="Arial"/>
          <w:b w:val="0"/>
          <w:noProof/>
        </w:rPr>
        <w:fldChar w:fldCharType="separate"/>
      </w:r>
      <w:r w:rsidR="00C073AD">
        <w:rPr>
          <w:rFonts w:cs="Arial"/>
          <w:b w:val="0"/>
          <w:noProof/>
        </w:rPr>
        <w:t>127</w:t>
      </w:r>
      <w:r w:rsidRPr="00E40D9D">
        <w:rPr>
          <w:rFonts w:cs="Arial"/>
          <w:b w:val="0"/>
          <w:noProof/>
        </w:rPr>
        <w:fldChar w:fldCharType="end"/>
      </w:r>
    </w:p>
    <w:p w:rsidR="00E40D9D" w:rsidRPr="00E40D9D" w:rsidRDefault="00E40D9D">
      <w:pPr>
        <w:pStyle w:val="TOC6"/>
        <w:rPr>
          <w:rFonts w:cs="Arial"/>
          <w:b w:val="0"/>
          <w:noProof/>
          <w:szCs w:val="22"/>
          <w:lang w:eastAsia="en-AU"/>
        </w:rPr>
      </w:pPr>
      <w:r>
        <w:rPr>
          <w:noProof/>
        </w:rPr>
        <w:t>Schedule 5</w:t>
      </w:r>
      <w:r>
        <w:rPr>
          <w:rFonts w:ascii="Calibri" w:hAnsi="Calibri"/>
          <w:b w:val="0"/>
          <w:noProof/>
          <w:sz w:val="22"/>
          <w:szCs w:val="22"/>
          <w:lang w:eastAsia="en-AU"/>
        </w:rPr>
        <w:tab/>
      </w:r>
      <w:r>
        <w:rPr>
          <w:noProof/>
        </w:rPr>
        <w:t xml:space="preserve">Amendments of </w:t>
      </w:r>
      <w:r w:rsidRPr="000D39DB">
        <w:rPr>
          <w:i/>
          <w:noProof/>
        </w:rPr>
        <w:t>Migration Agents Regulations 1998</w:t>
      </w:r>
      <w:r>
        <w:rPr>
          <w:noProof/>
        </w:rPr>
        <w:tab/>
      </w:r>
      <w:r w:rsidRPr="00E40D9D">
        <w:rPr>
          <w:rFonts w:cs="Arial"/>
          <w:b w:val="0"/>
          <w:noProof/>
        </w:rPr>
        <w:fldChar w:fldCharType="begin"/>
      </w:r>
      <w:r w:rsidRPr="00E40D9D">
        <w:rPr>
          <w:rFonts w:cs="Arial"/>
          <w:b w:val="0"/>
          <w:noProof/>
        </w:rPr>
        <w:instrText xml:space="preserve"> PAGEREF _Toc335208363 \h </w:instrText>
      </w:r>
      <w:r w:rsidRPr="00E40D9D">
        <w:rPr>
          <w:rFonts w:cs="Arial"/>
          <w:b w:val="0"/>
          <w:noProof/>
        </w:rPr>
      </w:r>
      <w:r w:rsidRPr="00E40D9D">
        <w:rPr>
          <w:rFonts w:cs="Arial"/>
          <w:b w:val="0"/>
          <w:noProof/>
        </w:rPr>
        <w:fldChar w:fldCharType="separate"/>
      </w:r>
      <w:r w:rsidR="00C073AD">
        <w:rPr>
          <w:rFonts w:cs="Arial"/>
          <w:b w:val="0"/>
          <w:noProof/>
        </w:rPr>
        <w:t>129</w:t>
      </w:r>
      <w:r w:rsidRPr="00E40D9D">
        <w:rPr>
          <w:rFonts w:cs="Arial"/>
          <w:b w:val="0"/>
          <w:noProof/>
        </w:rPr>
        <w:fldChar w:fldCharType="end"/>
      </w:r>
    </w:p>
    <w:p w:rsidR="00E40D9D" w:rsidRDefault="00E40D9D" w:rsidP="00E40D9D">
      <w:r>
        <w:fldChar w:fldCharType="end"/>
      </w:r>
    </w:p>
    <w:p w:rsidR="0009391E" w:rsidRPr="009725C1" w:rsidRDefault="0009391E" w:rsidP="0009391E">
      <w:pPr>
        <w:pStyle w:val="ContentsSectionBreak"/>
        <w:rPr>
          <w:lang w:val="en-US"/>
        </w:rPr>
        <w:sectPr w:rsidR="0009391E" w:rsidRPr="009725C1" w:rsidSect="0009391E">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985" w:right="2410" w:bottom="3969" w:left="2410" w:header="567" w:footer="3119" w:gutter="0"/>
          <w:cols w:space="708"/>
          <w:docGrid w:linePitch="360"/>
        </w:sectPr>
      </w:pPr>
      <w:bookmarkStart w:id="4" w:name="_Toc335208355"/>
    </w:p>
    <w:p w:rsidR="003A71CD" w:rsidRPr="000F7426" w:rsidRDefault="000F09F5" w:rsidP="0009391E">
      <w:pPr>
        <w:pStyle w:val="A1"/>
      </w:pPr>
      <w:r w:rsidRPr="004878DB">
        <w:rPr>
          <w:rStyle w:val="CharSectnoAm"/>
        </w:rPr>
        <w:lastRenderedPageBreak/>
        <w:t>1</w:t>
      </w:r>
      <w:r w:rsidRPr="000F7426">
        <w:tab/>
        <w:t>Name of regulation</w:t>
      </w:r>
      <w:bookmarkEnd w:id="4"/>
    </w:p>
    <w:p w:rsidR="003A71CD" w:rsidRPr="000F7426" w:rsidRDefault="000F09F5" w:rsidP="0009391E">
      <w:pPr>
        <w:pStyle w:val="A2"/>
      </w:pPr>
      <w:r w:rsidRPr="000F7426">
        <w:tab/>
      </w:r>
      <w:r w:rsidRPr="000F7426">
        <w:tab/>
        <w:t>This r</w:t>
      </w:r>
      <w:r w:rsidR="003A71CD" w:rsidRPr="000F7426">
        <w:t>egulation</w:t>
      </w:r>
      <w:r w:rsidRPr="000F7426">
        <w:t xml:space="preserve"> i</w:t>
      </w:r>
      <w:r w:rsidR="003A71CD" w:rsidRPr="000F7426">
        <w:t xml:space="preserve">s the </w:t>
      </w:r>
      <w:r w:rsidR="003A71CD" w:rsidRPr="000F7426">
        <w:rPr>
          <w:i/>
        </w:rPr>
        <w:fldChar w:fldCharType="begin"/>
      </w:r>
      <w:r w:rsidR="003A71CD" w:rsidRPr="000F7426">
        <w:rPr>
          <w:i/>
        </w:rPr>
        <w:instrText xml:space="preserve"> REF Citation \* charformat </w:instrText>
      </w:r>
      <w:r w:rsidR="00263F8E" w:rsidRPr="000F7426">
        <w:rPr>
          <w:i/>
        </w:rPr>
        <w:instrText xml:space="preserve"> \* MERGEFORMAT </w:instrText>
      </w:r>
      <w:r w:rsidR="003A71CD" w:rsidRPr="000F7426">
        <w:rPr>
          <w:i/>
        </w:rPr>
        <w:fldChar w:fldCharType="separate"/>
      </w:r>
      <w:r w:rsidR="00C073AD" w:rsidRPr="00C073AD">
        <w:rPr>
          <w:i/>
        </w:rPr>
        <w:t>Migration Legislation Amendment Regulation 2012 (No. 4)</w:t>
      </w:r>
      <w:r w:rsidR="003A71CD" w:rsidRPr="000F7426">
        <w:rPr>
          <w:i/>
        </w:rPr>
        <w:fldChar w:fldCharType="end"/>
      </w:r>
      <w:r w:rsidR="003A71CD" w:rsidRPr="000F7426">
        <w:t>.</w:t>
      </w:r>
    </w:p>
    <w:p w:rsidR="003A71CD" w:rsidRPr="000F7426" w:rsidRDefault="003A71CD" w:rsidP="003A71CD">
      <w:pPr>
        <w:pStyle w:val="A1"/>
      </w:pPr>
      <w:bookmarkStart w:id="5" w:name="_Toc335208356"/>
      <w:r w:rsidRPr="004878DB">
        <w:rPr>
          <w:rStyle w:val="CharSectnoAm"/>
        </w:rPr>
        <w:t>2</w:t>
      </w:r>
      <w:r w:rsidRPr="000F7426">
        <w:tab/>
        <w:t>Commencement</w:t>
      </w:r>
      <w:bookmarkEnd w:id="5"/>
    </w:p>
    <w:p w:rsidR="003A71CD" w:rsidRPr="000F7426" w:rsidRDefault="003A71CD" w:rsidP="003A71CD">
      <w:pPr>
        <w:pStyle w:val="A2"/>
      </w:pPr>
      <w:r w:rsidRPr="000F7426">
        <w:tab/>
      </w:r>
      <w:r w:rsidRPr="000F7426">
        <w:tab/>
        <w:t>Th</w:t>
      </w:r>
      <w:r w:rsidR="000F09F5" w:rsidRPr="000F7426">
        <w:t>is regulation</w:t>
      </w:r>
      <w:r w:rsidRPr="000F7426">
        <w:t xml:space="preserve"> commence</w:t>
      </w:r>
      <w:r w:rsidR="000F09F5" w:rsidRPr="000F7426">
        <w:t>s</w:t>
      </w:r>
      <w:r w:rsidRPr="000F7426">
        <w:t xml:space="preserve"> on</w:t>
      </w:r>
      <w:r w:rsidR="000F09F5" w:rsidRPr="000F7426">
        <w:t xml:space="preserve"> </w:t>
      </w:r>
      <w:r w:rsidR="00027427" w:rsidRPr="000F7426">
        <w:t>24</w:t>
      </w:r>
      <w:r w:rsidR="000F09F5" w:rsidRPr="000F7426">
        <w:t xml:space="preserve"> November 2012</w:t>
      </w:r>
      <w:r w:rsidRPr="000F7426">
        <w:t>.</w:t>
      </w:r>
    </w:p>
    <w:p w:rsidR="003A71CD" w:rsidRPr="000F7426" w:rsidRDefault="003A71CD" w:rsidP="003A71CD">
      <w:pPr>
        <w:pStyle w:val="A1"/>
      </w:pPr>
      <w:bookmarkStart w:id="6" w:name="_Toc335208357"/>
      <w:r w:rsidRPr="004878DB">
        <w:rPr>
          <w:rStyle w:val="CharSectnoAm"/>
        </w:rPr>
        <w:t>3</w:t>
      </w:r>
      <w:r w:rsidRPr="000F7426">
        <w:tab/>
        <w:t xml:space="preserve">Amendment of </w:t>
      </w:r>
      <w:r w:rsidRPr="000F7426">
        <w:rPr>
          <w:i/>
        </w:rPr>
        <w:t>Migration Regulations 1994</w:t>
      </w:r>
      <w:bookmarkEnd w:id="6"/>
    </w:p>
    <w:p w:rsidR="003A71CD" w:rsidRPr="000F7426" w:rsidRDefault="003A71CD" w:rsidP="003A71CD">
      <w:pPr>
        <w:pStyle w:val="A2"/>
      </w:pPr>
      <w:r w:rsidRPr="000F7426">
        <w:tab/>
      </w:r>
      <w:r w:rsidRPr="000F7426">
        <w:tab/>
        <w:t>Schedule</w:t>
      </w:r>
      <w:r w:rsidR="000F09F5" w:rsidRPr="000F7426">
        <w:t>s</w:t>
      </w:r>
      <w:r w:rsidRPr="000F7426">
        <w:t xml:space="preserve"> </w:t>
      </w:r>
      <w:r w:rsidR="007A4A43" w:rsidRPr="000F7426">
        <w:t>1</w:t>
      </w:r>
      <w:r w:rsidRPr="000F7426">
        <w:t xml:space="preserve"> </w:t>
      </w:r>
      <w:r w:rsidR="001C6D26" w:rsidRPr="000F7426">
        <w:t>to 4</w:t>
      </w:r>
      <w:r w:rsidR="000F09F5" w:rsidRPr="000F7426">
        <w:t xml:space="preserve"> amend</w:t>
      </w:r>
      <w:r w:rsidRPr="000F7426">
        <w:t xml:space="preserve"> the </w:t>
      </w:r>
      <w:r w:rsidRPr="000F7426">
        <w:rPr>
          <w:i/>
        </w:rPr>
        <w:t>Migration Regulations 1994</w:t>
      </w:r>
      <w:r w:rsidRPr="000F7426">
        <w:t>.</w:t>
      </w:r>
    </w:p>
    <w:p w:rsidR="005005FB" w:rsidRPr="000F7426" w:rsidRDefault="005005FB" w:rsidP="005005FB">
      <w:pPr>
        <w:pStyle w:val="A1"/>
      </w:pPr>
      <w:bookmarkStart w:id="7" w:name="_Toc335208358"/>
      <w:r w:rsidRPr="004878DB">
        <w:rPr>
          <w:rStyle w:val="CharSectnoAm"/>
        </w:rPr>
        <w:t>4</w:t>
      </w:r>
      <w:r w:rsidRPr="000F7426">
        <w:tab/>
        <w:t xml:space="preserve">Amendment of </w:t>
      </w:r>
      <w:r w:rsidRPr="000F7426">
        <w:rPr>
          <w:i/>
        </w:rPr>
        <w:t>Migration Agents Regulations 1998</w:t>
      </w:r>
      <w:bookmarkEnd w:id="7"/>
    </w:p>
    <w:p w:rsidR="005005FB" w:rsidRPr="000F7426" w:rsidRDefault="005005FB" w:rsidP="005005FB">
      <w:pPr>
        <w:pStyle w:val="A2"/>
      </w:pPr>
      <w:r w:rsidRPr="000F7426">
        <w:tab/>
      </w:r>
      <w:r w:rsidRPr="000F7426">
        <w:tab/>
        <w:t xml:space="preserve">Schedule </w:t>
      </w:r>
      <w:r w:rsidR="00976CDC" w:rsidRPr="000F7426">
        <w:t>5</w:t>
      </w:r>
      <w:r w:rsidRPr="000F7426">
        <w:t xml:space="preserve"> amends the </w:t>
      </w:r>
      <w:r w:rsidRPr="000F7426">
        <w:rPr>
          <w:i/>
        </w:rPr>
        <w:t xml:space="preserve">Migration </w:t>
      </w:r>
      <w:r w:rsidR="00976CDC" w:rsidRPr="000F7426">
        <w:rPr>
          <w:i/>
        </w:rPr>
        <w:t xml:space="preserve">Agents </w:t>
      </w:r>
      <w:r w:rsidRPr="000F7426">
        <w:rPr>
          <w:i/>
        </w:rPr>
        <w:t>Regulations 199</w:t>
      </w:r>
      <w:r w:rsidR="00976CDC" w:rsidRPr="000F7426">
        <w:rPr>
          <w:i/>
        </w:rPr>
        <w:t>8</w:t>
      </w:r>
      <w:r w:rsidRPr="000F7426">
        <w:t>.</w:t>
      </w:r>
    </w:p>
    <w:p w:rsidR="003A71CD" w:rsidRPr="000F7426" w:rsidRDefault="003A71CD" w:rsidP="0029211E">
      <w:pPr>
        <w:pStyle w:val="MainBodySectionBreak"/>
        <w:sectPr w:rsidR="003A71CD" w:rsidRPr="000F7426" w:rsidSect="006A02DB">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985" w:right="2410" w:bottom="3969" w:left="2410" w:header="567" w:footer="3119" w:gutter="0"/>
          <w:cols w:space="708"/>
          <w:docGrid w:linePitch="360"/>
        </w:sectPr>
      </w:pPr>
    </w:p>
    <w:p w:rsidR="003A71CD" w:rsidRPr="000F7426" w:rsidRDefault="008D113F" w:rsidP="0009391E">
      <w:pPr>
        <w:pStyle w:val="AS"/>
        <w:pageBreakBefore/>
        <w:rPr>
          <w:i/>
        </w:rPr>
      </w:pPr>
      <w:bookmarkStart w:id="8" w:name="_Toc335208359"/>
      <w:r w:rsidRPr="004878DB">
        <w:rPr>
          <w:rStyle w:val="CharAmSchNo"/>
        </w:rPr>
        <w:lastRenderedPageBreak/>
        <w:t xml:space="preserve">Schedule </w:t>
      </w:r>
      <w:r w:rsidR="0018780A" w:rsidRPr="004878DB">
        <w:rPr>
          <w:rStyle w:val="CharAmSchNo"/>
        </w:rPr>
        <w:t>1</w:t>
      </w:r>
      <w:r w:rsidR="00D910B1" w:rsidRPr="000F7426">
        <w:tab/>
      </w:r>
      <w:r w:rsidR="003A71CD" w:rsidRPr="004878DB">
        <w:rPr>
          <w:rStyle w:val="CharAmSchText"/>
        </w:rPr>
        <w:t>Amendments</w:t>
      </w:r>
      <w:r w:rsidR="00E1242C" w:rsidRPr="004878DB">
        <w:rPr>
          <w:rStyle w:val="CharAmSchText"/>
        </w:rPr>
        <w:t xml:space="preserve"> </w:t>
      </w:r>
      <w:r w:rsidR="0018780A" w:rsidRPr="004878DB">
        <w:rPr>
          <w:rStyle w:val="CharAmSchText"/>
        </w:rPr>
        <w:t xml:space="preserve">of </w:t>
      </w:r>
      <w:r w:rsidR="0018780A" w:rsidRPr="004878DB">
        <w:rPr>
          <w:rStyle w:val="CharAmSchText"/>
          <w:i/>
        </w:rPr>
        <w:t>Migration Regulations 1994</w:t>
      </w:r>
      <w:bookmarkEnd w:id="8"/>
    </w:p>
    <w:p w:rsidR="003A71CD" w:rsidRPr="000F7426" w:rsidRDefault="003A71CD" w:rsidP="0029211E">
      <w:pPr>
        <w:pStyle w:val="ASref"/>
      </w:pPr>
      <w:r w:rsidRPr="000F7426">
        <w:t>(</w:t>
      </w:r>
      <w:r w:rsidR="000F09F5" w:rsidRPr="000F7426">
        <w:t>section</w:t>
      </w:r>
      <w:r w:rsidRPr="000F7426">
        <w:t xml:space="preserve"> 3)</w:t>
      </w:r>
    </w:p>
    <w:p w:rsidR="004E181A" w:rsidRPr="004E181A" w:rsidRDefault="004E181A" w:rsidP="004E181A">
      <w:pPr>
        <w:pStyle w:val="Header"/>
        <w:rPr>
          <w:vanish/>
        </w:rPr>
      </w:pPr>
      <w:r w:rsidRPr="004E181A">
        <w:rPr>
          <w:vanish/>
        </w:rPr>
        <w:t xml:space="preserve">  </w:t>
      </w:r>
    </w:p>
    <w:p w:rsidR="006136D6" w:rsidRPr="000F7426" w:rsidRDefault="005C4875" w:rsidP="006E7DF9">
      <w:pPr>
        <w:pStyle w:val="A1S"/>
      </w:pPr>
      <w:r w:rsidRPr="000F7426">
        <w:t>[</w:t>
      </w:r>
      <w:fldSimple w:instr=" SEQ Sch1Item " w:fldLock="1">
        <w:r w:rsidR="00C073AD">
          <w:rPr>
            <w:noProof/>
          </w:rPr>
          <w:t>1</w:t>
        </w:r>
      </w:fldSimple>
      <w:r w:rsidRPr="000F7426">
        <w:t>]</w:t>
      </w:r>
      <w:r w:rsidRPr="000F7426">
        <w:tab/>
      </w:r>
      <w:r w:rsidR="006136D6" w:rsidRPr="000F7426">
        <w:t xml:space="preserve">Regulation 1.03, definition of </w:t>
      </w:r>
      <w:r w:rsidR="006136D6" w:rsidRPr="000F7426">
        <w:rPr>
          <w:i/>
        </w:rPr>
        <w:t>domestic worker sponsor</w:t>
      </w:r>
      <w:r w:rsidR="006136D6" w:rsidRPr="000F7426">
        <w:t>, paragraph (b)</w:t>
      </w:r>
    </w:p>
    <w:p w:rsidR="006136D6" w:rsidRPr="000F7426" w:rsidRDefault="006136D6" w:rsidP="006136D6">
      <w:pPr>
        <w:pStyle w:val="A2S"/>
      </w:pPr>
      <w:r w:rsidRPr="000F7426">
        <w:t>substitute</w:t>
      </w:r>
    </w:p>
    <w:p w:rsidR="006136D6" w:rsidRPr="000F7426" w:rsidRDefault="006136D6" w:rsidP="006136D6">
      <w:pPr>
        <w:pStyle w:val="P1"/>
      </w:pPr>
      <w:r w:rsidRPr="000F7426">
        <w:tab/>
        <w:t>(b)</w:t>
      </w:r>
      <w:r w:rsidRPr="000F7426">
        <w:tab/>
        <w:t>is approved as a sponsor in relation to the domestic worker sponsor class by the Minister under subsection 140E</w:t>
      </w:r>
      <w:r w:rsidR="004E181A">
        <w:t> </w:t>
      </w:r>
      <w:r w:rsidRPr="000F7426">
        <w:t>(1) of the Act, on the basis of an application made before 24</w:t>
      </w:r>
      <w:r w:rsidR="004E181A">
        <w:t> </w:t>
      </w:r>
      <w:r w:rsidRPr="000F7426">
        <w:t>November 2012.</w:t>
      </w:r>
    </w:p>
    <w:p w:rsidR="006136D6" w:rsidRPr="000F7426" w:rsidRDefault="006136D6" w:rsidP="006136D6">
      <w:pPr>
        <w:pStyle w:val="Note"/>
      </w:pPr>
      <w:r w:rsidRPr="000F7426">
        <w:rPr>
          <w:i/>
          <w:lang w:val="en-US"/>
        </w:rPr>
        <w:t>Note</w:t>
      </w:r>
      <w:r w:rsidR="004E181A">
        <w:rPr>
          <w:i/>
          <w:lang w:val="en-US"/>
        </w:rPr>
        <w:t>   </w:t>
      </w:r>
      <w:r w:rsidRPr="000F7426">
        <w:rPr>
          <w:b/>
          <w:i/>
        </w:rPr>
        <w:t>Approved sponsor</w:t>
      </w:r>
      <w:r w:rsidRPr="000F7426">
        <w:t xml:space="preserve"> is defined in subsection 5</w:t>
      </w:r>
      <w:r w:rsidR="004E181A">
        <w:t> </w:t>
      </w:r>
      <w:r w:rsidRPr="000F7426">
        <w:t>(1) of the Act.</w:t>
      </w:r>
    </w:p>
    <w:p w:rsidR="006E7DF9" w:rsidRPr="000F7426" w:rsidRDefault="006136D6" w:rsidP="006136D6">
      <w:pPr>
        <w:pStyle w:val="A1S"/>
      </w:pPr>
      <w:r w:rsidRPr="000F7426">
        <w:t>[</w:t>
      </w:r>
      <w:fldSimple w:instr=" SEQ Sch1Item " w:fldLock="1">
        <w:r w:rsidR="00C073AD">
          <w:rPr>
            <w:noProof/>
          </w:rPr>
          <w:t>2</w:t>
        </w:r>
      </w:fldSimple>
      <w:r w:rsidRPr="000F7426">
        <w:t>]</w:t>
      </w:r>
      <w:r w:rsidRPr="000F7426">
        <w:tab/>
      </w:r>
      <w:r w:rsidR="006E7DF9" w:rsidRPr="000F7426">
        <w:t xml:space="preserve">Regulation 1.03, definition of </w:t>
      </w:r>
      <w:r w:rsidR="006E7DF9" w:rsidRPr="000F7426">
        <w:rPr>
          <w:i/>
        </w:rPr>
        <w:t>exchange sponsor</w:t>
      </w:r>
      <w:r w:rsidR="006262D0" w:rsidRPr="000F7426">
        <w:t>, paragraph (b)</w:t>
      </w:r>
    </w:p>
    <w:p w:rsidR="006E7DF9" w:rsidRPr="000F7426" w:rsidRDefault="006262D0" w:rsidP="006E7DF9">
      <w:pPr>
        <w:pStyle w:val="A2S"/>
      </w:pPr>
      <w:r w:rsidRPr="000F7426">
        <w:t>substitute</w:t>
      </w:r>
    </w:p>
    <w:p w:rsidR="006262D0" w:rsidRPr="000F7426" w:rsidRDefault="008B1011" w:rsidP="006262D0">
      <w:pPr>
        <w:pStyle w:val="P1"/>
      </w:pPr>
      <w:r w:rsidRPr="000F7426">
        <w:tab/>
        <w:t>(b)</w:t>
      </w:r>
      <w:r w:rsidRPr="000F7426">
        <w:tab/>
        <w:t>i</w:t>
      </w:r>
      <w:r w:rsidR="006262D0" w:rsidRPr="000F7426">
        <w:t>s approved as a sponsor in relation to the exchange sponsor class by the Minister under subsection 140E</w:t>
      </w:r>
      <w:r w:rsidR="004E181A">
        <w:t> </w:t>
      </w:r>
      <w:r w:rsidR="006262D0" w:rsidRPr="000F7426">
        <w:t xml:space="preserve">(1) of the Act, on the basis of an application made before </w:t>
      </w:r>
      <w:r w:rsidR="00027427" w:rsidRPr="000F7426">
        <w:t>24</w:t>
      </w:r>
      <w:r w:rsidR="004E181A">
        <w:t> </w:t>
      </w:r>
      <w:r w:rsidR="00027427" w:rsidRPr="000F7426">
        <w:t>November</w:t>
      </w:r>
      <w:r w:rsidR="006262D0" w:rsidRPr="000F7426">
        <w:t xml:space="preserve"> 2012.</w:t>
      </w:r>
    </w:p>
    <w:p w:rsidR="008B1011" w:rsidRPr="000F7426" w:rsidRDefault="008B1011" w:rsidP="008B1011">
      <w:pPr>
        <w:pStyle w:val="Note"/>
      </w:pPr>
      <w:r w:rsidRPr="000F7426">
        <w:rPr>
          <w:i/>
          <w:lang w:val="en-US"/>
        </w:rPr>
        <w:t>Note</w:t>
      </w:r>
      <w:r w:rsidR="004E181A">
        <w:rPr>
          <w:i/>
          <w:lang w:val="en-US"/>
        </w:rPr>
        <w:t>   </w:t>
      </w:r>
      <w:r w:rsidRPr="000F7426">
        <w:rPr>
          <w:b/>
          <w:i/>
        </w:rPr>
        <w:t>Approved sponsor</w:t>
      </w:r>
      <w:r w:rsidRPr="000F7426">
        <w:t xml:space="preserve"> is defined in subsection 5</w:t>
      </w:r>
      <w:r w:rsidR="004E181A">
        <w:t> </w:t>
      </w:r>
      <w:r w:rsidRPr="000F7426">
        <w:t>(1) of the Act.</w:t>
      </w:r>
    </w:p>
    <w:p w:rsidR="006E7D60" w:rsidRPr="000F7426" w:rsidRDefault="00A64E97" w:rsidP="00A64E97">
      <w:pPr>
        <w:pStyle w:val="A1S"/>
      </w:pPr>
      <w:r w:rsidRPr="000F7426">
        <w:t>[</w:t>
      </w:r>
      <w:fldSimple w:instr=" SEQ Sch1Item " w:fldLock="1">
        <w:r w:rsidR="00C073AD">
          <w:rPr>
            <w:noProof/>
          </w:rPr>
          <w:t>3</w:t>
        </w:r>
      </w:fldSimple>
      <w:r w:rsidRPr="000F7426">
        <w:t>]</w:t>
      </w:r>
      <w:r w:rsidRPr="000F7426">
        <w:tab/>
      </w:r>
      <w:r w:rsidR="006E7D60" w:rsidRPr="000F7426">
        <w:t xml:space="preserve">Regulation 1.03, definition of </w:t>
      </w:r>
      <w:r w:rsidR="006E7D60" w:rsidRPr="000F7426">
        <w:rPr>
          <w:i/>
        </w:rPr>
        <w:t>foreign government agency sponsor</w:t>
      </w:r>
      <w:r w:rsidR="006E7D60" w:rsidRPr="000F7426">
        <w:t>, paragraph (b)</w:t>
      </w:r>
    </w:p>
    <w:p w:rsidR="006E7D60" w:rsidRPr="000F7426" w:rsidRDefault="006E7D60" w:rsidP="006E7D60">
      <w:pPr>
        <w:pStyle w:val="A2S"/>
      </w:pPr>
      <w:r w:rsidRPr="000F7426">
        <w:t>substitute</w:t>
      </w:r>
    </w:p>
    <w:p w:rsidR="006E7D60" w:rsidRPr="000F7426" w:rsidRDefault="006E7D60" w:rsidP="006E7D60">
      <w:pPr>
        <w:pStyle w:val="P1"/>
      </w:pPr>
      <w:r w:rsidRPr="000F7426">
        <w:tab/>
        <w:t>(b)</w:t>
      </w:r>
      <w:r w:rsidRPr="000F7426">
        <w:tab/>
        <w:t>is approved as a sponsor</w:t>
      </w:r>
      <w:r w:rsidR="00775420" w:rsidRPr="000F7426">
        <w:t xml:space="preserve"> in relation to the foreign government agency sponsor class </w:t>
      </w:r>
      <w:r w:rsidRPr="000F7426">
        <w:t>by the Minister under subsection 140E</w:t>
      </w:r>
      <w:r w:rsidR="004E181A">
        <w:t> </w:t>
      </w:r>
      <w:r w:rsidRPr="000F7426">
        <w:t>(1) of the Act, on the basis of an application made before 24 November 2012.</w:t>
      </w:r>
    </w:p>
    <w:p w:rsidR="006E7D60" w:rsidRPr="000F7426" w:rsidRDefault="006E7D60" w:rsidP="006E7D60">
      <w:pPr>
        <w:pStyle w:val="Note"/>
      </w:pPr>
      <w:r w:rsidRPr="000F7426">
        <w:rPr>
          <w:i/>
          <w:lang w:val="en-US"/>
        </w:rPr>
        <w:t>Note</w:t>
      </w:r>
      <w:r w:rsidR="004E181A">
        <w:rPr>
          <w:i/>
          <w:lang w:val="en-US"/>
        </w:rPr>
        <w:t>   </w:t>
      </w:r>
      <w:r w:rsidRPr="000F7426">
        <w:rPr>
          <w:b/>
          <w:i/>
        </w:rPr>
        <w:t>Approved sponsor</w:t>
      </w:r>
      <w:r w:rsidRPr="000F7426">
        <w:t xml:space="preserve"> is defined in subsection 5</w:t>
      </w:r>
      <w:r w:rsidR="004E181A">
        <w:t> </w:t>
      </w:r>
      <w:r w:rsidRPr="000F7426">
        <w:t>(1) of the Act.</w:t>
      </w:r>
    </w:p>
    <w:p w:rsidR="00C20BEF" w:rsidRPr="000F7426" w:rsidRDefault="00C20BEF" w:rsidP="006E7D60">
      <w:pPr>
        <w:pStyle w:val="A1S"/>
        <w:rPr>
          <w:i/>
        </w:rPr>
      </w:pPr>
      <w:r w:rsidRPr="000F7426">
        <w:lastRenderedPageBreak/>
        <w:t>[</w:t>
      </w:r>
      <w:fldSimple w:instr=" SEQ Sch1Item " w:fldLock="1">
        <w:r w:rsidR="00C073AD">
          <w:rPr>
            <w:noProof/>
          </w:rPr>
          <w:t>4</w:t>
        </w:r>
      </w:fldSimple>
      <w:r w:rsidRPr="000F7426">
        <w:t>]</w:t>
      </w:r>
      <w:r w:rsidRPr="000F7426">
        <w:tab/>
        <w:t xml:space="preserve">Regulation 1.03, definition of </w:t>
      </w:r>
      <w:r w:rsidRPr="000F7426">
        <w:rPr>
          <w:i/>
        </w:rPr>
        <w:t>IASS agreement</w:t>
      </w:r>
    </w:p>
    <w:p w:rsidR="00C20BEF" w:rsidRPr="000F7426" w:rsidRDefault="00C20BEF" w:rsidP="00C20BEF">
      <w:pPr>
        <w:pStyle w:val="A2S"/>
      </w:pPr>
      <w:r w:rsidRPr="000F7426">
        <w:t>omit</w:t>
      </w:r>
    </w:p>
    <w:p w:rsidR="008245B4" w:rsidRPr="000F7426" w:rsidRDefault="008245B4" w:rsidP="008245B4">
      <w:pPr>
        <w:pStyle w:val="A1S"/>
        <w:rPr>
          <w:i/>
        </w:rPr>
      </w:pPr>
      <w:r w:rsidRPr="000F7426">
        <w:t>[</w:t>
      </w:r>
      <w:fldSimple w:instr=" SEQ Sch1Item " w:fldLock="1">
        <w:r w:rsidR="00C073AD">
          <w:rPr>
            <w:noProof/>
          </w:rPr>
          <w:t>5</w:t>
        </w:r>
      </w:fldSimple>
      <w:r w:rsidRPr="000F7426">
        <w:t>]</w:t>
      </w:r>
      <w:r w:rsidRPr="000F7426">
        <w:tab/>
        <w:t xml:space="preserve">Regulation 1.03, definition of </w:t>
      </w:r>
      <w:r w:rsidRPr="000F7426">
        <w:rPr>
          <w:i/>
        </w:rPr>
        <w:t>occupational trainee</w:t>
      </w:r>
    </w:p>
    <w:p w:rsidR="008245B4" w:rsidRPr="000F7426" w:rsidRDefault="008245B4" w:rsidP="008245B4">
      <w:pPr>
        <w:pStyle w:val="A2S"/>
      </w:pPr>
      <w:r w:rsidRPr="000F7426">
        <w:t>omit</w:t>
      </w:r>
    </w:p>
    <w:p w:rsidR="008245B4" w:rsidRPr="000F7426" w:rsidRDefault="008C50BC" w:rsidP="008245B4">
      <w:pPr>
        <w:pStyle w:val="A1S"/>
      </w:pPr>
      <w:r w:rsidRPr="000F7426">
        <w:t>[</w:t>
      </w:r>
      <w:fldSimple w:instr=" SEQ Sch1Item " w:fldLock="1">
        <w:r w:rsidR="00C073AD">
          <w:rPr>
            <w:noProof/>
          </w:rPr>
          <w:t>6</w:t>
        </w:r>
      </w:fldSimple>
      <w:r w:rsidRPr="000F7426">
        <w:t>]</w:t>
      </w:r>
      <w:r w:rsidRPr="000F7426">
        <w:tab/>
      </w:r>
      <w:r w:rsidR="008245B4" w:rsidRPr="000F7426">
        <w:t xml:space="preserve">Regulation 1.03, definition of </w:t>
      </w:r>
      <w:r w:rsidR="008245B4" w:rsidRPr="000F7426">
        <w:rPr>
          <w:i/>
        </w:rPr>
        <w:t>occupational trainee sponsor</w:t>
      </w:r>
      <w:r w:rsidR="008245B4" w:rsidRPr="000F7426">
        <w:t>, paragraph (b)</w:t>
      </w:r>
    </w:p>
    <w:p w:rsidR="008245B4" w:rsidRPr="000F7426" w:rsidRDefault="008245B4" w:rsidP="008245B4">
      <w:pPr>
        <w:pStyle w:val="A2S"/>
      </w:pPr>
      <w:r w:rsidRPr="000F7426">
        <w:t>substitute</w:t>
      </w:r>
    </w:p>
    <w:p w:rsidR="008245B4" w:rsidRPr="000F7426" w:rsidRDefault="008245B4" w:rsidP="005E0479">
      <w:pPr>
        <w:pStyle w:val="P1"/>
      </w:pPr>
      <w:r w:rsidRPr="000F7426">
        <w:tab/>
        <w:t>(b)</w:t>
      </w:r>
      <w:r w:rsidRPr="000F7426">
        <w:tab/>
        <w:t>is approved as a sponsor in relation to the occupational trainee sponsor class b</w:t>
      </w:r>
      <w:r w:rsidR="005E0479" w:rsidRPr="000F7426">
        <w:t>y the Minister under subsection</w:t>
      </w:r>
      <w:r w:rsidR="004E181A">
        <w:t> </w:t>
      </w:r>
      <w:r w:rsidRPr="000F7426">
        <w:t>140E</w:t>
      </w:r>
      <w:r w:rsidR="004E181A">
        <w:t> </w:t>
      </w:r>
      <w:r w:rsidRPr="000F7426">
        <w:t>(1) of the Act, on the basis of an application made before 24 November 2012.</w:t>
      </w:r>
    </w:p>
    <w:p w:rsidR="008245B4" w:rsidRPr="000F7426" w:rsidRDefault="008245B4" w:rsidP="008245B4">
      <w:pPr>
        <w:pStyle w:val="Note"/>
      </w:pPr>
      <w:r w:rsidRPr="000F7426">
        <w:rPr>
          <w:i/>
          <w:lang w:val="en-US"/>
        </w:rPr>
        <w:t>Note</w:t>
      </w:r>
      <w:r w:rsidR="004E181A">
        <w:rPr>
          <w:i/>
          <w:lang w:val="en-US"/>
        </w:rPr>
        <w:t>   </w:t>
      </w:r>
      <w:r w:rsidRPr="000F7426">
        <w:rPr>
          <w:b/>
          <w:i/>
        </w:rPr>
        <w:t>Approved sponsor</w:t>
      </w:r>
      <w:r w:rsidRPr="000F7426">
        <w:t xml:space="preserve"> is defined in subsection 5</w:t>
      </w:r>
      <w:r w:rsidR="004E181A">
        <w:t> </w:t>
      </w:r>
      <w:r w:rsidRPr="000F7426">
        <w:t>(1) of the Act.</w:t>
      </w:r>
    </w:p>
    <w:p w:rsidR="00F613C4" w:rsidRPr="000F7426" w:rsidRDefault="0018780A" w:rsidP="008245B4">
      <w:pPr>
        <w:pStyle w:val="A1S"/>
      </w:pPr>
      <w:r w:rsidRPr="000F7426">
        <w:t>[</w:t>
      </w:r>
      <w:fldSimple w:instr=" SEQ Sch1Item " w:fldLock="1">
        <w:r w:rsidR="00C073AD">
          <w:rPr>
            <w:noProof/>
          </w:rPr>
          <w:t>7</w:t>
        </w:r>
      </w:fldSimple>
      <w:r w:rsidRPr="000F7426">
        <w:t>]</w:t>
      </w:r>
      <w:r w:rsidRPr="000F7426">
        <w:tab/>
      </w:r>
      <w:r w:rsidR="00F613C4" w:rsidRPr="000F7426">
        <w:t xml:space="preserve">Regulation 1.03, definition of </w:t>
      </w:r>
      <w:r w:rsidR="00F613C4" w:rsidRPr="000F7426">
        <w:rPr>
          <w:i/>
        </w:rPr>
        <w:t>religious worker sponsor</w:t>
      </w:r>
      <w:r w:rsidR="00F613C4" w:rsidRPr="000F7426">
        <w:t>, paragraph (b)</w:t>
      </w:r>
    </w:p>
    <w:p w:rsidR="00F613C4" w:rsidRPr="000F7426" w:rsidRDefault="00F613C4" w:rsidP="00F613C4">
      <w:pPr>
        <w:pStyle w:val="A2S"/>
      </w:pPr>
      <w:r w:rsidRPr="000F7426">
        <w:t>substitute</w:t>
      </w:r>
    </w:p>
    <w:p w:rsidR="00F613C4" w:rsidRPr="000F7426" w:rsidRDefault="00F613C4" w:rsidP="00F613C4">
      <w:pPr>
        <w:pStyle w:val="P1"/>
      </w:pPr>
      <w:r w:rsidRPr="000F7426">
        <w:tab/>
        <w:t>(b)</w:t>
      </w:r>
      <w:r w:rsidR="008B1011" w:rsidRPr="000F7426">
        <w:tab/>
        <w:t>i</w:t>
      </w:r>
      <w:r w:rsidRPr="000F7426">
        <w:t>s approved as a sponsor in relation to the religious worker sponsor class by the Minister under subsection 140E</w:t>
      </w:r>
      <w:r w:rsidR="004E181A">
        <w:t> </w:t>
      </w:r>
      <w:r w:rsidRPr="000F7426">
        <w:t xml:space="preserve">(1) of the Act, on the basis of an application made before </w:t>
      </w:r>
      <w:r w:rsidR="00027427" w:rsidRPr="000F7426">
        <w:t>24</w:t>
      </w:r>
      <w:r w:rsidR="004E181A">
        <w:t> </w:t>
      </w:r>
      <w:r w:rsidR="00027427" w:rsidRPr="000F7426">
        <w:t>November</w:t>
      </w:r>
      <w:r w:rsidRPr="000F7426">
        <w:t xml:space="preserve"> 2012.</w:t>
      </w:r>
    </w:p>
    <w:p w:rsidR="008B1011" w:rsidRPr="000F7426" w:rsidRDefault="008B1011" w:rsidP="008B1011">
      <w:pPr>
        <w:pStyle w:val="Note"/>
      </w:pPr>
      <w:r w:rsidRPr="000F7426">
        <w:rPr>
          <w:i/>
          <w:lang w:val="en-US"/>
        </w:rPr>
        <w:t>Note</w:t>
      </w:r>
      <w:r w:rsidR="004E181A">
        <w:rPr>
          <w:i/>
          <w:lang w:val="en-US"/>
        </w:rPr>
        <w:t>   </w:t>
      </w:r>
      <w:r w:rsidRPr="000F7426">
        <w:rPr>
          <w:b/>
          <w:i/>
        </w:rPr>
        <w:t>Approved sponsor</w:t>
      </w:r>
      <w:r w:rsidRPr="000F7426">
        <w:t xml:space="preserve"> is defined in subsection 5</w:t>
      </w:r>
      <w:r w:rsidR="004E181A">
        <w:t> </w:t>
      </w:r>
      <w:r w:rsidRPr="000F7426">
        <w:t>(1) of the Act.</w:t>
      </w:r>
    </w:p>
    <w:p w:rsidR="00F613C4" w:rsidRPr="000F7426" w:rsidRDefault="0018780A" w:rsidP="008B1011">
      <w:pPr>
        <w:pStyle w:val="A1S"/>
      </w:pPr>
      <w:r w:rsidRPr="000F7426">
        <w:t>[</w:t>
      </w:r>
      <w:fldSimple w:instr=" SEQ Sch1Item " w:fldLock="1">
        <w:r w:rsidR="00C073AD">
          <w:rPr>
            <w:noProof/>
          </w:rPr>
          <w:t>8</w:t>
        </w:r>
      </w:fldSimple>
      <w:r w:rsidRPr="000F7426">
        <w:t>]</w:t>
      </w:r>
      <w:r w:rsidRPr="000F7426">
        <w:tab/>
      </w:r>
      <w:r w:rsidR="00F613C4" w:rsidRPr="000F7426">
        <w:t xml:space="preserve">Regulation 1.03, definition of </w:t>
      </w:r>
      <w:r w:rsidR="00F613C4" w:rsidRPr="000F7426">
        <w:rPr>
          <w:i/>
        </w:rPr>
        <w:t>sport sponsor</w:t>
      </w:r>
      <w:r w:rsidR="00F613C4" w:rsidRPr="000F7426">
        <w:t>, paragraph (b)</w:t>
      </w:r>
    </w:p>
    <w:p w:rsidR="00F613C4" w:rsidRPr="000F7426" w:rsidRDefault="00F613C4" w:rsidP="00F613C4">
      <w:pPr>
        <w:pStyle w:val="A2S"/>
      </w:pPr>
      <w:r w:rsidRPr="000F7426">
        <w:t>substitute</w:t>
      </w:r>
    </w:p>
    <w:p w:rsidR="00F613C4" w:rsidRPr="000F7426" w:rsidRDefault="008B1011" w:rsidP="00F613C4">
      <w:pPr>
        <w:pStyle w:val="P1"/>
      </w:pPr>
      <w:r w:rsidRPr="000F7426">
        <w:tab/>
        <w:t>(b)</w:t>
      </w:r>
      <w:r w:rsidRPr="000F7426">
        <w:tab/>
        <w:t>i</w:t>
      </w:r>
      <w:r w:rsidR="00F613C4" w:rsidRPr="000F7426">
        <w:t>s approved as a sponsor in relation to the sport sponsor class by the Minister under subsection 140E</w:t>
      </w:r>
      <w:r w:rsidR="004E181A">
        <w:t> </w:t>
      </w:r>
      <w:r w:rsidR="00F613C4" w:rsidRPr="000F7426">
        <w:t xml:space="preserve">(1) of the Act, on the basis of an application made before </w:t>
      </w:r>
      <w:r w:rsidR="00027427" w:rsidRPr="000F7426">
        <w:t>24 November</w:t>
      </w:r>
      <w:r w:rsidR="00F613C4" w:rsidRPr="000F7426">
        <w:t xml:space="preserve"> 2012.</w:t>
      </w:r>
    </w:p>
    <w:p w:rsidR="005E0479" w:rsidRPr="000F7426" w:rsidRDefault="008B1011" w:rsidP="008B1011">
      <w:pPr>
        <w:pStyle w:val="Note"/>
      </w:pPr>
      <w:r w:rsidRPr="000F7426">
        <w:rPr>
          <w:i/>
          <w:lang w:val="en-US"/>
        </w:rPr>
        <w:t>Note</w:t>
      </w:r>
      <w:r w:rsidR="004E181A">
        <w:rPr>
          <w:i/>
          <w:lang w:val="en-US"/>
        </w:rPr>
        <w:t>   </w:t>
      </w:r>
      <w:r w:rsidRPr="000F7426">
        <w:rPr>
          <w:b/>
          <w:i/>
        </w:rPr>
        <w:t>Approved sponsor</w:t>
      </w:r>
      <w:r w:rsidRPr="000F7426">
        <w:t xml:space="preserve"> is defined in subsection 5</w:t>
      </w:r>
      <w:r w:rsidR="004E181A">
        <w:t> </w:t>
      </w:r>
      <w:r w:rsidRPr="000F7426">
        <w:t>(1) of the Act.</w:t>
      </w:r>
    </w:p>
    <w:p w:rsidR="006E7DF9" w:rsidRPr="000F7426" w:rsidRDefault="0018780A" w:rsidP="008B1011">
      <w:pPr>
        <w:pStyle w:val="A1S"/>
      </w:pPr>
      <w:r w:rsidRPr="000F7426">
        <w:lastRenderedPageBreak/>
        <w:t>[</w:t>
      </w:r>
      <w:fldSimple w:instr=" SEQ Sch1Item " w:fldLock="1">
        <w:r w:rsidR="00C073AD">
          <w:rPr>
            <w:noProof/>
          </w:rPr>
          <w:t>9</w:t>
        </w:r>
      </w:fldSimple>
      <w:r w:rsidRPr="000F7426">
        <w:t>]</w:t>
      </w:r>
      <w:r w:rsidRPr="000F7426">
        <w:tab/>
      </w:r>
      <w:r w:rsidR="00427B9F" w:rsidRPr="000F7426">
        <w:t xml:space="preserve">Regulation 1.03, definition of </w:t>
      </w:r>
      <w:r w:rsidR="00427B9F" w:rsidRPr="000F7426">
        <w:rPr>
          <w:i/>
        </w:rPr>
        <w:t>temporary work sponsor</w:t>
      </w:r>
      <w:r w:rsidR="00427B9F" w:rsidRPr="000F7426">
        <w:t>, paragraph (j)</w:t>
      </w:r>
    </w:p>
    <w:p w:rsidR="002B63D7" w:rsidRPr="000F7426" w:rsidRDefault="00427B9F" w:rsidP="002B63D7">
      <w:pPr>
        <w:pStyle w:val="A2S"/>
      </w:pPr>
      <w:r w:rsidRPr="000F7426">
        <w:t>substitute</w:t>
      </w:r>
    </w:p>
    <w:p w:rsidR="00427B9F" w:rsidRPr="000F7426" w:rsidRDefault="00427B9F" w:rsidP="00427B9F">
      <w:pPr>
        <w:pStyle w:val="P1"/>
      </w:pPr>
      <w:r w:rsidRPr="000F7426">
        <w:tab/>
        <w:t>(j)</w:t>
      </w:r>
      <w:r w:rsidRPr="000F7426">
        <w:tab/>
        <w:t xml:space="preserve">a </w:t>
      </w:r>
      <w:proofErr w:type="spellStart"/>
      <w:r w:rsidRPr="000F7426">
        <w:t>superyacht</w:t>
      </w:r>
      <w:proofErr w:type="spellEnd"/>
      <w:r w:rsidRPr="000F7426">
        <w:t xml:space="preserve"> crew sponsor;</w:t>
      </w:r>
    </w:p>
    <w:p w:rsidR="00427B9F" w:rsidRPr="000F7426" w:rsidRDefault="00427B9F" w:rsidP="00427B9F">
      <w:pPr>
        <w:pStyle w:val="P1"/>
      </w:pPr>
      <w:r w:rsidRPr="000F7426">
        <w:tab/>
        <w:t>(k)</w:t>
      </w:r>
      <w:r w:rsidRPr="000F7426">
        <w:tab/>
        <w:t>a long stay activity</w:t>
      </w:r>
      <w:r w:rsidR="00A714EA" w:rsidRPr="000F7426">
        <w:t xml:space="preserve"> sponsor;</w:t>
      </w:r>
    </w:p>
    <w:p w:rsidR="00A714EA" w:rsidRPr="000F7426" w:rsidRDefault="00A714EA" w:rsidP="00427B9F">
      <w:pPr>
        <w:pStyle w:val="P1"/>
      </w:pPr>
      <w:r w:rsidRPr="000F7426">
        <w:tab/>
        <w:t>(l)</w:t>
      </w:r>
      <w:r w:rsidRPr="000F7426">
        <w:tab/>
        <w:t>a training and research sponsor.</w:t>
      </w:r>
    </w:p>
    <w:p w:rsidR="008C5BC5" w:rsidRPr="000F7426" w:rsidRDefault="008C5BC5" w:rsidP="008C5BC5">
      <w:pPr>
        <w:pStyle w:val="A1S"/>
      </w:pPr>
      <w:r w:rsidRPr="000F7426">
        <w:t>[</w:t>
      </w:r>
      <w:fldSimple w:instr=" SEQ Sch1Item " w:fldLock="1">
        <w:r w:rsidR="00C073AD">
          <w:rPr>
            <w:noProof/>
          </w:rPr>
          <w:t>10</w:t>
        </w:r>
      </w:fldSimple>
      <w:r w:rsidRPr="000F7426">
        <w:t>]</w:t>
      </w:r>
      <w:r w:rsidRPr="000F7426">
        <w:tab/>
        <w:t xml:space="preserve">Regulation 1.03, definition of </w:t>
      </w:r>
      <w:r w:rsidRPr="000F7426">
        <w:rPr>
          <w:i/>
        </w:rPr>
        <w:t>visiting academic sponsor</w:t>
      </w:r>
      <w:r w:rsidR="00263F8E" w:rsidRPr="000F7426">
        <w:t>, paragraph (b)</w:t>
      </w:r>
    </w:p>
    <w:p w:rsidR="008C5BC5" w:rsidRPr="000F7426" w:rsidRDefault="008C5BC5" w:rsidP="008C5BC5">
      <w:pPr>
        <w:pStyle w:val="A2S"/>
      </w:pPr>
      <w:r w:rsidRPr="000F7426">
        <w:t>substitute</w:t>
      </w:r>
    </w:p>
    <w:p w:rsidR="008C5BC5" w:rsidRPr="000F7426" w:rsidRDefault="008C5BC5" w:rsidP="008C5BC5">
      <w:pPr>
        <w:pStyle w:val="P1"/>
      </w:pPr>
      <w:r w:rsidRPr="000F7426">
        <w:tab/>
        <w:t>(b)</w:t>
      </w:r>
      <w:r w:rsidRPr="000F7426">
        <w:tab/>
        <w:t>is approved as a sponsor in relation to the visiting academic sponsor class b</w:t>
      </w:r>
      <w:r w:rsidR="005E0479" w:rsidRPr="000F7426">
        <w:t>y the Minister under subsection</w:t>
      </w:r>
      <w:r w:rsidR="004E181A">
        <w:t> </w:t>
      </w:r>
      <w:r w:rsidRPr="000F7426">
        <w:t>140E</w:t>
      </w:r>
      <w:r w:rsidR="004E181A">
        <w:t> </w:t>
      </w:r>
      <w:r w:rsidRPr="000F7426">
        <w:t>(1) of the Act, on the basis of an application made before 24 November 2012.</w:t>
      </w:r>
    </w:p>
    <w:p w:rsidR="008C5BC5" w:rsidRPr="000F7426" w:rsidRDefault="008C5BC5" w:rsidP="008C5BC5">
      <w:pPr>
        <w:pStyle w:val="Note"/>
      </w:pPr>
      <w:r w:rsidRPr="000F7426">
        <w:rPr>
          <w:i/>
          <w:lang w:val="en-US"/>
        </w:rPr>
        <w:t>Note</w:t>
      </w:r>
      <w:r w:rsidR="004E181A">
        <w:rPr>
          <w:i/>
          <w:lang w:val="en-US"/>
        </w:rPr>
        <w:t>   </w:t>
      </w:r>
      <w:r w:rsidRPr="000F7426">
        <w:rPr>
          <w:b/>
          <w:i/>
        </w:rPr>
        <w:t>Approved sponsor</w:t>
      </w:r>
      <w:r w:rsidRPr="000F7426">
        <w:t xml:space="preserve"> is defined in subsection 5</w:t>
      </w:r>
      <w:r w:rsidR="004E181A">
        <w:t> </w:t>
      </w:r>
      <w:r w:rsidRPr="000F7426">
        <w:t>(1) of the Act.</w:t>
      </w:r>
    </w:p>
    <w:p w:rsidR="008B1011" w:rsidRPr="000F7426" w:rsidRDefault="0018780A" w:rsidP="008B1011">
      <w:pPr>
        <w:pStyle w:val="A1S"/>
        <w:rPr>
          <w:i/>
        </w:rPr>
      </w:pPr>
      <w:r w:rsidRPr="000F7426">
        <w:t>[</w:t>
      </w:r>
      <w:fldSimple w:instr=" SEQ Sch1Item " w:fldLock="1">
        <w:r w:rsidR="00C073AD">
          <w:rPr>
            <w:noProof/>
          </w:rPr>
          <w:t>11</w:t>
        </w:r>
      </w:fldSimple>
      <w:r w:rsidRPr="000F7426">
        <w:t>]</w:t>
      </w:r>
      <w:r w:rsidRPr="000F7426">
        <w:tab/>
      </w:r>
      <w:r w:rsidR="008B1011" w:rsidRPr="000F7426">
        <w:t>Regulation 1.03</w:t>
      </w:r>
    </w:p>
    <w:p w:rsidR="008B1011" w:rsidRPr="000F7426" w:rsidRDefault="008B1011" w:rsidP="008B1011">
      <w:pPr>
        <w:pStyle w:val="A2S"/>
      </w:pPr>
      <w:r w:rsidRPr="000F7426">
        <w:t>insert</w:t>
      </w:r>
    </w:p>
    <w:p w:rsidR="008B1011" w:rsidRPr="000F7426" w:rsidRDefault="008B1011" w:rsidP="004878DB">
      <w:pPr>
        <w:pStyle w:val="Zdefinition"/>
      </w:pPr>
      <w:r w:rsidRPr="004878DB">
        <w:rPr>
          <w:b/>
          <w:i/>
        </w:rPr>
        <w:t>long stay activity sponsor</w:t>
      </w:r>
      <w:r w:rsidRPr="000F7426">
        <w:t xml:space="preserve"> means a person who:</w:t>
      </w:r>
    </w:p>
    <w:p w:rsidR="008B1011" w:rsidRPr="000F7426" w:rsidRDefault="008B1011" w:rsidP="008B1011">
      <w:pPr>
        <w:pStyle w:val="P1"/>
      </w:pPr>
      <w:r w:rsidRPr="000F7426">
        <w:tab/>
        <w:t>(a)</w:t>
      </w:r>
      <w:r w:rsidRPr="000F7426">
        <w:tab/>
        <w:t>is an approved sponsor; and</w:t>
      </w:r>
    </w:p>
    <w:p w:rsidR="008B1011" w:rsidRPr="000F7426" w:rsidRDefault="008B1011" w:rsidP="008B1011">
      <w:pPr>
        <w:pStyle w:val="P1"/>
      </w:pPr>
      <w:r w:rsidRPr="000F7426">
        <w:tab/>
        <w:t>(b)</w:t>
      </w:r>
      <w:r w:rsidRPr="000F7426">
        <w:tab/>
        <w:t>is approved as a sponsor in relation to the long stay activity sponsor class b</w:t>
      </w:r>
      <w:r w:rsidR="005E0479" w:rsidRPr="000F7426">
        <w:t>y the Minister under subsection</w:t>
      </w:r>
      <w:r w:rsidR="004E181A">
        <w:t> </w:t>
      </w:r>
      <w:r w:rsidRPr="000F7426">
        <w:t>140E</w:t>
      </w:r>
      <w:r w:rsidR="004E181A">
        <w:t> </w:t>
      </w:r>
      <w:r w:rsidRPr="000F7426">
        <w:t>(1) of the Act.</w:t>
      </w:r>
    </w:p>
    <w:p w:rsidR="008B1011" w:rsidRPr="000F7426" w:rsidRDefault="008B1011" w:rsidP="008B1011">
      <w:pPr>
        <w:pStyle w:val="Note"/>
      </w:pPr>
      <w:r w:rsidRPr="000F7426">
        <w:rPr>
          <w:i/>
          <w:lang w:val="en-US"/>
        </w:rPr>
        <w:t>Note</w:t>
      </w:r>
      <w:r w:rsidR="004E181A">
        <w:rPr>
          <w:i/>
          <w:lang w:val="en-US"/>
        </w:rPr>
        <w:t>   </w:t>
      </w:r>
      <w:r w:rsidRPr="000F7426">
        <w:rPr>
          <w:b/>
          <w:i/>
        </w:rPr>
        <w:t>Approved sponsor</w:t>
      </w:r>
      <w:r w:rsidRPr="000F7426">
        <w:t xml:space="preserve"> is defined in subsection 5</w:t>
      </w:r>
      <w:r w:rsidR="004E181A">
        <w:t> </w:t>
      </w:r>
      <w:r w:rsidRPr="000F7426">
        <w:t>(1) of the Act.</w:t>
      </w:r>
    </w:p>
    <w:p w:rsidR="000B54A1" w:rsidRPr="000F7426" w:rsidRDefault="000B54A1" w:rsidP="000B54A1">
      <w:pPr>
        <w:pStyle w:val="A1S"/>
      </w:pPr>
      <w:r w:rsidRPr="000F7426">
        <w:t>[</w:t>
      </w:r>
      <w:fldSimple w:instr=" SEQ Sch1Item " w:fldLock="1">
        <w:r w:rsidR="00C073AD">
          <w:rPr>
            <w:noProof/>
          </w:rPr>
          <w:t>12</w:t>
        </w:r>
      </w:fldSimple>
      <w:r w:rsidRPr="000F7426">
        <w:t>]</w:t>
      </w:r>
      <w:r w:rsidRPr="000F7426">
        <w:tab/>
        <w:t>Regulation 1.03</w:t>
      </w:r>
    </w:p>
    <w:p w:rsidR="000B54A1" w:rsidRPr="000F7426" w:rsidRDefault="000B54A1" w:rsidP="000B54A1">
      <w:pPr>
        <w:pStyle w:val="A2S"/>
      </w:pPr>
      <w:r w:rsidRPr="000F7426">
        <w:t>insert</w:t>
      </w:r>
    </w:p>
    <w:p w:rsidR="000B54A1" w:rsidRPr="000F7426" w:rsidRDefault="000B54A1" w:rsidP="000B54A1">
      <w:pPr>
        <w:pStyle w:val="definition"/>
      </w:pPr>
      <w:r w:rsidRPr="000F7426">
        <w:rPr>
          <w:b/>
          <w:i/>
        </w:rPr>
        <w:t>Subclass 420 (Entertainment) visa</w:t>
      </w:r>
      <w:r w:rsidR="00682CC7" w:rsidRPr="000F7426">
        <w:t xml:space="preserve"> </w:t>
      </w:r>
      <w:r w:rsidRPr="000F7426">
        <w:t>includes a Subclass 420 (Temporary Work (Entertainment)) visa.</w:t>
      </w:r>
    </w:p>
    <w:p w:rsidR="00C20BEF" w:rsidRPr="000F7426" w:rsidRDefault="00C20BEF" w:rsidP="00C20BEF">
      <w:pPr>
        <w:pStyle w:val="Note"/>
        <w:rPr>
          <w:lang w:val="en-US"/>
        </w:rPr>
      </w:pPr>
      <w:r w:rsidRPr="000F7426">
        <w:rPr>
          <w:i/>
        </w:rPr>
        <w:t>Note</w:t>
      </w:r>
      <w:r w:rsidR="004E181A">
        <w:t>   </w:t>
      </w:r>
      <w:r w:rsidRPr="000F7426">
        <w:t xml:space="preserve">Amendments </w:t>
      </w:r>
      <w:r w:rsidRPr="000F7426">
        <w:rPr>
          <w:lang w:val="en-US"/>
        </w:rPr>
        <w:t>of these Regulations that commenced on 24</w:t>
      </w:r>
      <w:r w:rsidR="004E181A">
        <w:rPr>
          <w:lang w:val="en-US"/>
        </w:rPr>
        <w:t> </w:t>
      </w:r>
      <w:r w:rsidRPr="000F7426">
        <w:rPr>
          <w:lang w:val="en-US"/>
        </w:rPr>
        <w:t>November 2012 renamed the Subclass 420 (Entertainment) visa.</w:t>
      </w:r>
    </w:p>
    <w:p w:rsidR="002E3A0F" w:rsidRPr="000F7426" w:rsidRDefault="00A64E97" w:rsidP="00A64E97">
      <w:pPr>
        <w:pStyle w:val="A1S"/>
      </w:pPr>
      <w:r w:rsidRPr="000F7426">
        <w:lastRenderedPageBreak/>
        <w:t>[</w:t>
      </w:r>
      <w:fldSimple w:instr=" SEQ Sch1Item " w:fldLock="1">
        <w:r w:rsidR="00C073AD">
          <w:rPr>
            <w:noProof/>
          </w:rPr>
          <w:t>13</w:t>
        </w:r>
      </w:fldSimple>
      <w:r w:rsidRPr="000F7426">
        <w:t>]</w:t>
      </w:r>
      <w:r w:rsidRPr="000F7426">
        <w:tab/>
      </w:r>
      <w:r w:rsidR="002E3A0F" w:rsidRPr="000F7426">
        <w:t>Regulation 1.03</w:t>
      </w:r>
    </w:p>
    <w:p w:rsidR="002E3A0F" w:rsidRPr="000F7426" w:rsidRDefault="002E3A0F" w:rsidP="002E3A0F">
      <w:pPr>
        <w:pStyle w:val="A2S"/>
      </w:pPr>
      <w:r w:rsidRPr="000F7426">
        <w:t>insert</w:t>
      </w:r>
    </w:p>
    <w:p w:rsidR="002E3A0F" w:rsidRPr="000F7426" w:rsidRDefault="002E3A0F" w:rsidP="002E3A0F">
      <w:pPr>
        <w:pStyle w:val="definition"/>
      </w:pPr>
      <w:r w:rsidRPr="000F7426">
        <w:rPr>
          <w:b/>
          <w:i/>
        </w:rPr>
        <w:t>Subclass 420 (Temporary Work (Entertainment)) visa</w:t>
      </w:r>
      <w:r w:rsidRPr="000F7426">
        <w:t xml:space="preserve"> includes a Subclass 420 (Entertainment) visa.</w:t>
      </w:r>
    </w:p>
    <w:p w:rsidR="002E3A0F" w:rsidRPr="000F7426" w:rsidRDefault="002E3A0F" w:rsidP="002E3A0F">
      <w:pPr>
        <w:pStyle w:val="Note"/>
        <w:rPr>
          <w:lang w:val="en-US"/>
        </w:rPr>
      </w:pPr>
      <w:r w:rsidRPr="000F7426">
        <w:rPr>
          <w:i/>
        </w:rPr>
        <w:t>Note</w:t>
      </w:r>
      <w:r w:rsidR="004E181A">
        <w:t>   </w:t>
      </w:r>
      <w:r w:rsidRPr="000F7426">
        <w:t xml:space="preserve">Amendments </w:t>
      </w:r>
      <w:r w:rsidRPr="000F7426">
        <w:rPr>
          <w:lang w:val="en-US"/>
        </w:rPr>
        <w:t>of these Regulations that commenced on 24</w:t>
      </w:r>
      <w:r w:rsidR="004E181A">
        <w:rPr>
          <w:lang w:val="en-US"/>
        </w:rPr>
        <w:t> </w:t>
      </w:r>
      <w:r w:rsidRPr="000F7426">
        <w:rPr>
          <w:lang w:val="en-US"/>
        </w:rPr>
        <w:t>November 2012 renamed the Subclass 420 (Entertainment) visa.</w:t>
      </w:r>
    </w:p>
    <w:p w:rsidR="002F2705" w:rsidRPr="000F7426" w:rsidRDefault="00A64E97" w:rsidP="00A64E97">
      <w:pPr>
        <w:pStyle w:val="A1S"/>
      </w:pPr>
      <w:r w:rsidRPr="000F7426">
        <w:t>[</w:t>
      </w:r>
      <w:fldSimple w:instr=" SEQ Sch1Item " w:fldLock="1">
        <w:r w:rsidR="00C073AD">
          <w:rPr>
            <w:noProof/>
          </w:rPr>
          <w:t>14</w:t>
        </w:r>
      </w:fldSimple>
      <w:r w:rsidRPr="000F7426">
        <w:t>]</w:t>
      </w:r>
      <w:r w:rsidRPr="000F7426">
        <w:tab/>
      </w:r>
      <w:r w:rsidR="002F2705" w:rsidRPr="000F7426">
        <w:t>Regulation 1.03</w:t>
      </w:r>
    </w:p>
    <w:p w:rsidR="002F2705" w:rsidRPr="000F7426" w:rsidRDefault="002F2705" w:rsidP="002F2705">
      <w:pPr>
        <w:pStyle w:val="A2S"/>
      </w:pPr>
      <w:r w:rsidRPr="000F7426">
        <w:t>insert</w:t>
      </w:r>
    </w:p>
    <w:p w:rsidR="002F2705" w:rsidRPr="000F7426" w:rsidRDefault="002F2705" w:rsidP="002F2705">
      <w:pPr>
        <w:pStyle w:val="definition"/>
      </w:pPr>
      <w:r w:rsidRPr="000F7426">
        <w:rPr>
          <w:b/>
          <w:i/>
        </w:rPr>
        <w:t xml:space="preserve">Subclass 457 (Business (Long Stay)) visa </w:t>
      </w:r>
      <w:r w:rsidR="005E0479" w:rsidRPr="000F7426">
        <w:t>includes a Subclass</w:t>
      </w:r>
      <w:r w:rsidR="004E181A">
        <w:t> </w:t>
      </w:r>
      <w:r w:rsidR="005E0479" w:rsidRPr="000F7426">
        <w:t>457</w:t>
      </w:r>
      <w:r w:rsidRPr="000F7426">
        <w:t xml:space="preserve"> (Temporary Work (Skilled)) visa.</w:t>
      </w:r>
    </w:p>
    <w:p w:rsidR="002F2705" w:rsidRPr="000F7426" w:rsidRDefault="002F2705" w:rsidP="002F2705">
      <w:pPr>
        <w:pStyle w:val="Note"/>
        <w:rPr>
          <w:lang w:val="en-US"/>
        </w:rPr>
      </w:pPr>
      <w:r w:rsidRPr="000F7426">
        <w:rPr>
          <w:i/>
        </w:rPr>
        <w:t>Note</w:t>
      </w:r>
      <w:r w:rsidR="004E181A">
        <w:t>   </w:t>
      </w:r>
      <w:r w:rsidRPr="000F7426">
        <w:t xml:space="preserve">Amendments </w:t>
      </w:r>
      <w:r w:rsidRPr="000F7426">
        <w:rPr>
          <w:lang w:val="en-US"/>
        </w:rPr>
        <w:t>of these Regulations that commenced on 24</w:t>
      </w:r>
      <w:r w:rsidR="004E181A">
        <w:rPr>
          <w:lang w:val="en-US"/>
        </w:rPr>
        <w:t> </w:t>
      </w:r>
      <w:r w:rsidRPr="000F7426">
        <w:rPr>
          <w:lang w:val="en-US"/>
        </w:rPr>
        <w:t>November 2012 renamed the Subclass 457 (</w:t>
      </w:r>
      <w:r w:rsidRPr="000F7426">
        <w:t>Business (Long Stay)</w:t>
      </w:r>
      <w:r w:rsidRPr="000F7426">
        <w:rPr>
          <w:lang w:val="en-US"/>
        </w:rPr>
        <w:t>) visa.</w:t>
      </w:r>
    </w:p>
    <w:p w:rsidR="00C20BEF" w:rsidRPr="000F7426" w:rsidRDefault="00C20BEF" w:rsidP="002F2705">
      <w:pPr>
        <w:pStyle w:val="A1S"/>
      </w:pPr>
      <w:r w:rsidRPr="000F7426">
        <w:t>[</w:t>
      </w:r>
      <w:fldSimple w:instr=" SEQ Sch1Item " w:fldLock="1">
        <w:r w:rsidR="00C073AD">
          <w:rPr>
            <w:noProof/>
          </w:rPr>
          <w:t>15</w:t>
        </w:r>
      </w:fldSimple>
      <w:r w:rsidRPr="000F7426">
        <w:t>]</w:t>
      </w:r>
      <w:r w:rsidRPr="000F7426">
        <w:tab/>
        <w:t>Regulation 1.03</w:t>
      </w:r>
    </w:p>
    <w:p w:rsidR="00C20BEF" w:rsidRPr="000F7426" w:rsidRDefault="00C20BEF" w:rsidP="00C20BEF">
      <w:pPr>
        <w:pStyle w:val="A2S"/>
      </w:pPr>
      <w:r w:rsidRPr="000F7426">
        <w:t>insert</w:t>
      </w:r>
    </w:p>
    <w:p w:rsidR="00C20BEF" w:rsidRPr="000F7426" w:rsidRDefault="00C20BEF" w:rsidP="00C20BEF">
      <w:pPr>
        <w:pStyle w:val="definition"/>
      </w:pPr>
      <w:r w:rsidRPr="000F7426">
        <w:rPr>
          <w:b/>
          <w:i/>
        </w:rPr>
        <w:t>Subclass 457 (Temporary Work (Skilled)) visa</w:t>
      </w:r>
      <w:r w:rsidR="00EF4764" w:rsidRPr="000F7426">
        <w:t xml:space="preserve"> </w:t>
      </w:r>
      <w:r w:rsidRPr="000F7426">
        <w:t>includes a Subclass 457 (Business (Long Stay)) visa.</w:t>
      </w:r>
    </w:p>
    <w:p w:rsidR="00C20BEF" w:rsidRPr="000F7426" w:rsidRDefault="00C20BEF" w:rsidP="00C20BEF">
      <w:pPr>
        <w:pStyle w:val="Note"/>
        <w:rPr>
          <w:lang w:val="en-US"/>
        </w:rPr>
      </w:pPr>
      <w:r w:rsidRPr="000F7426">
        <w:rPr>
          <w:i/>
        </w:rPr>
        <w:t>Note</w:t>
      </w:r>
      <w:r w:rsidR="004E181A">
        <w:t>   </w:t>
      </w:r>
      <w:r w:rsidRPr="000F7426">
        <w:t xml:space="preserve">Amendments </w:t>
      </w:r>
      <w:r w:rsidRPr="000F7426">
        <w:rPr>
          <w:lang w:val="en-US"/>
        </w:rPr>
        <w:t>of these Regulations that commenced on 24</w:t>
      </w:r>
      <w:r w:rsidR="004E181A">
        <w:rPr>
          <w:lang w:val="en-US"/>
        </w:rPr>
        <w:t> </w:t>
      </w:r>
      <w:r w:rsidRPr="000F7426">
        <w:rPr>
          <w:lang w:val="en-US"/>
        </w:rPr>
        <w:t>November 2012 renamed the Subclass 457 (</w:t>
      </w:r>
      <w:r w:rsidRPr="000F7426">
        <w:t>Business (Long Stay)</w:t>
      </w:r>
      <w:r w:rsidRPr="000F7426">
        <w:rPr>
          <w:lang w:val="en-US"/>
        </w:rPr>
        <w:t>) visa.</w:t>
      </w:r>
    </w:p>
    <w:p w:rsidR="00AE028C" w:rsidRPr="000F7426" w:rsidRDefault="00AE028C" w:rsidP="00EF4764">
      <w:pPr>
        <w:pStyle w:val="A1S"/>
      </w:pPr>
      <w:r w:rsidRPr="000F7426">
        <w:t>[</w:t>
      </w:r>
      <w:fldSimple w:instr=" SEQ Sch1Item " w:fldLock="1">
        <w:r w:rsidR="00C073AD">
          <w:rPr>
            <w:noProof/>
          </w:rPr>
          <w:t>16</w:t>
        </w:r>
      </w:fldSimple>
      <w:r w:rsidRPr="000F7426">
        <w:t>]</w:t>
      </w:r>
      <w:r w:rsidRPr="000F7426">
        <w:tab/>
        <w:t>Regulation 1.03</w:t>
      </w:r>
    </w:p>
    <w:p w:rsidR="00AE028C" w:rsidRPr="000F7426" w:rsidRDefault="00AE028C" w:rsidP="00AE028C">
      <w:pPr>
        <w:pStyle w:val="A2S"/>
      </w:pPr>
      <w:r w:rsidRPr="000F7426">
        <w:t>insert</w:t>
      </w:r>
    </w:p>
    <w:p w:rsidR="00AE028C" w:rsidRPr="000F7426" w:rsidRDefault="00AE028C" w:rsidP="004878DB">
      <w:pPr>
        <w:pStyle w:val="Zdefinition"/>
      </w:pPr>
      <w:r w:rsidRPr="004878DB">
        <w:rPr>
          <w:b/>
          <w:i/>
        </w:rPr>
        <w:t xml:space="preserve">training and research sponsor </w:t>
      </w:r>
      <w:r w:rsidRPr="000F7426">
        <w:t>means a person who:</w:t>
      </w:r>
    </w:p>
    <w:p w:rsidR="00AE028C" w:rsidRPr="000F7426" w:rsidRDefault="00AE028C" w:rsidP="00AE028C">
      <w:pPr>
        <w:pStyle w:val="P1"/>
      </w:pPr>
      <w:r w:rsidRPr="000F7426">
        <w:tab/>
        <w:t>(a)</w:t>
      </w:r>
      <w:r w:rsidRPr="000F7426">
        <w:tab/>
        <w:t>is an approved sponsor; and</w:t>
      </w:r>
    </w:p>
    <w:p w:rsidR="00AE028C" w:rsidRPr="000F7426" w:rsidRDefault="00AE028C" w:rsidP="00AE028C">
      <w:pPr>
        <w:pStyle w:val="P1"/>
      </w:pPr>
      <w:r w:rsidRPr="000F7426">
        <w:tab/>
        <w:t>(b)</w:t>
      </w:r>
      <w:r w:rsidRPr="000F7426">
        <w:tab/>
        <w:t>is approved as a sponsor in relation to the training and research sponsor class b</w:t>
      </w:r>
      <w:r w:rsidR="005E0479" w:rsidRPr="000F7426">
        <w:t>y the Minister under subsection</w:t>
      </w:r>
      <w:r w:rsidR="004E181A">
        <w:t> </w:t>
      </w:r>
      <w:r w:rsidRPr="000F7426">
        <w:t>140E</w:t>
      </w:r>
      <w:r w:rsidR="004E181A">
        <w:t> </w:t>
      </w:r>
      <w:r w:rsidRPr="000F7426">
        <w:t>(1) of the Act.</w:t>
      </w:r>
    </w:p>
    <w:p w:rsidR="00AE028C" w:rsidRPr="000F7426" w:rsidRDefault="00AE028C" w:rsidP="00AE028C">
      <w:pPr>
        <w:pStyle w:val="Note"/>
      </w:pPr>
      <w:r w:rsidRPr="000F7426">
        <w:rPr>
          <w:i/>
          <w:lang w:val="en-US"/>
        </w:rPr>
        <w:t>Note</w:t>
      </w:r>
      <w:r w:rsidR="004E181A">
        <w:rPr>
          <w:i/>
          <w:lang w:val="en-US"/>
        </w:rPr>
        <w:t>   </w:t>
      </w:r>
      <w:r w:rsidRPr="000F7426">
        <w:rPr>
          <w:b/>
          <w:i/>
        </w:rPr>
        <w:t>Approved sponsor</w:t>
      </w:r>
      <w:r w:rsidRPr="000F7426">
        <w:t xml:space="preserve"> is defined in subsection 5</w:t>
      </w:r>
      <w:r w:rsidR="004E181A">
        <w:t> </w:t>
      </w:r>
      <w:r w:rsidRPr="000F7426">
        <w:t>(1) of the Act.</w:t>
      </w:r>
    </w:p>
    <w:p w:rsidR="002C5777" w:rsidRPr="000F7426" w:rsidRDefault="002C5777" w:rsidP="002C5777">
      <w:pPr>
        <w:pStyle w:val="A1S"/>
      </w:pPr>
      <w:r w:rsidRPr="000F7426">
        <w:t>[</w:t>
      </w:r>
      <w:fldSimple w:instr=" SEQ Sch1Item " w:fldLock="1">
        <w:r w:rsidR="00C073AD">
          <w:rPr>
            <w:noProof/>
          </w:rPr>
          <w:t>17</w:t>
        </w:r>
      </w:fldSimple>
      <w:r w:rsidRPr="000F7426">
        <w:t>]</w:t>
      </w:r>
      <w:r w:rsidRPr="000F7426">
        <w:tab/>
      </w:r>
      <w:r w:rsidR="004749CF" w:rsidRPr="000F7426">
        <w:t>Subparagraph 1.08 (d) (</w:t>
      </w:r>
      <w:proofErr w:type="spellStart"/>
      <w:r w:rsidR="004749CF" w:rsidRPr="000F7426">
        <w:t>i</w:t>
      </w:r>
      <w:proofErr w:type="spellEnd"/>
      <w:r w:rsidR="004749CF" w:rsidRPr="000F7426">
        <w:t>)</w:t>
      </w:r>
    </w:p>
    <w:p w:rsidR="004749CF" w:rsidRPr="000F7426" w:rsidRDefault="004749CF" w:rsidP="004749CF">
      <w:pPr>
        <w:pStyle w:val="A2S"/>
      </w:pPr>
      <w:r w:rsidRPr="000F7426">
        <w:t>omit</w:t>
      </w:r>
    </w:p>
    <w:p w:rsidR="004749CF" w:rsidRPr="000F7426" w:rsidRDefault="004749CF" w:rsidP="004749CF">
      <w:pPr>
        <w:pStyle w:val="A3S"/>
      </w:pPr>
      <w:r w:rsidRPr="000F7426">
        <w:rPr>
          <w:iCs/>
        </w:rPr>
        <w:t>Subclass 457 (Business (Long Stay)) visa</w:t>
      </w:r>
    </w:p>
    <w:p w:rsidR="004749CF" w:rsidRPr="000F7426" w:rsidRDefault="005E0479" w:rsidP="004749CF">
      <w:pPr>
        <w:pStyle w:val="A2S"/>
      </w:pPr>
      <w:r w:rsidRPr="000F7426">
        <w:lastRenderedPageBreak/>
        <w:t>insert</w:t>
      </w:r>
    </w:p>
    <w:p w:rsidR="004749CF" w:rsidRPr="000F7426" w:rsidRDefault="004749CF" w:rsidP="004749CF">
      <w:pPr>
        <w:pStyle w:val="A3S"/>
        <w:rPr>
          <w:iCs/>
        </w:rPr>
      </w:pPr>
      <w:r w:rsidRPr="000F7426">
        <w:rPr>
          <w:iCs/>
        </w:rPr>
        <w:t>Subclass 457 (Temporary Work (Skilled)) visa</w:t>
      </w:r>
    </w:p>
    <w:p w:rsidR="00FA16D5" w:rsidRPr="000F7426" w:rsidRDefault="00FA16D5" w:rsidP="00FA16D5">
      <w:pPr>
        <w:pStyle w:val="A1S"/>
      </w:pPr>
      <w:r w:rsidRPr="000F7426">
        <w:t>[</w:t>
      </w:r>
      <w:fldSimple w:instr=" SEQ Sch1Item " w:fldLock="1">
        <w:r w:rsidR="00C073AD">
          <w:rPr>
            <w:noProof/>
          </w:rPr>
          <w:t>18</w:t>
        </w:r>
      </w:fldSimple>
      <w:r w:rsidRPr="000F7426">
        <w:t>]</w:t>
      </w:r>
      <w:r w:rsidRPr="000F7426">
        <w:tab/>
      </w:r>
      <w:proofErr w:type="spellStart"/>
      <w:r w:rsidRPr="000F7426">
        <w:t>Subregulation</w:t>
      </w:r>
      <w:proofErr w:type="spellEnd"/>
      <w:r w:rsidRPr="000F7426">
        <w:t xml:space="preserve"> 1.12 (10)</w:t>
      </w:r>
    </w:p>
    <w:p w:rsidR="00FA16D5" w:rsidRPr="000F7426" w:rsidRDefault="00FA16D5" w:rsidP="00FA16D5">
      <w:pPr>
        <w:pStyle w:val="A2S"/>
      </w:pPr>
      <w:r w:rsidRPr="000F7426">
        <w:t>omit</w:t>
      </w:r>
    </w:p>
    <w:p w:rsidR="00FA16D5" w:rsidRPr="000F7426" w:rsidRDefault="00FA16D5" w:rsidP="00FA16D5">
      <w:pPr>
        <w:pStyle w:val="A3S"/>
      </w:pPr>
      <w:r w:rsidRPr="000F7426">
        <w:rPr>
          <w:iCs/>
        </w:rPr>
        <w:t>Subclass 457 (Business (Long Stay)) visa</w:t>
      </w:r>
    </w:p>
    <w:p w:rsidR="00FA16D5" w:rsidRPr="000F7426" w:rsidRDefault="005E0479" w:rsidP="00FA16D5">
      <w:pPr>
        <w:pStyle w:val="A2S"/>
      </w:pPr>
      <w:r w:rsidRPr="000F7426">
        <w:t>insert</w:t>
      </w:r>
    </w:p>
    <w:p w:rsidR="00FA16D5" w:rsidRPr="000F7426" w:rsidRDefault="00FA16D5" w:rsidP="00FA16D5">
      <w:pPr>
        <w:pStyle w:val="A3S"/>
        <w:rPr>
          <w:iCs/>
        </w:rPr>
      </w:pPr>
      <w:r w:rsidRPr="000F7426">
        <w:rPr>
          <w:iCs/>
        </w:rPr>
        <w:t>Subclass 457 (Temporary Work (Skilled)) visa</w:t>
      </w:r>
    </w:p>
    <w:p w:rsidR="00D95A39" w:rsidRPr="000F7426" w:rsidRDefault="00D95A39" w:rsidP="00D95A39">
      <w:pPr>
        <w:pStyle w:val="A1S"/>
      </w:pPr>
      <w:r w:rsidRPr="000F7426">
        <w:t>[</w:t>
      </w:r>
      <w:fldSimple w:instr=" SEQ Sch1Item " w:fldLock="1">
        <w:r w:rsidR="00C073AD">
          <w:rPr>
            <w:noProof/>
          </w:rPr>
          <w:t>19</w:t>
        </w:r>
      </w:fldSimple>
      <w:r w:rsidRPr="000F7426">
        <w:t>]</w:t>
      </w:r>
      <w:r w:rsidRPr="000F7426">
        <w:tab/>
        <w:t>Paragraph 1.12 (11) (a)</w:t>
      </w:r>
    </w:p>
    <w:p w:rsidR="00D95A39" w:rsidRPr="000F7426" w:rsidRDefault="00D95A39" w:rsidP="00D95A39">
      <w:pPr>
        <w:pStyle w:val="A2S"/>
      </w:pPr>
      <w:r w:rsidRPr="000F7426">
        <w:t>omit each mention of</w:t>
      </w:r>
    </w:p>
    <w:p w:rsidR="00D95A39" w:rsidRPr="000F7426" w:rsidRDefault="00D95A39" w:rsidP="00D95A39">
      <w:pPr>
        <w:pStyle w:val="A3S"/>
      </w:pPr>
      <w:r w:rsidRPr="000F7426">
        <w:rPr>
          <w:iCs/>
        </w:rPr>
        <w:t>Subclass 457 (Business (Long Stay)) visa</w:t>
      </w:r>
    </w:p>
    <w:p w:rsidR="00D95A39" w:rsidRPr="000F7426" w:rsidRDefault="005E0479" w:rsidP="00D95A39">
      <w:pPr>
        <w:pStyle w:val="A2S"/>
      </w:pPr>
      <w:r w:rsidRPr="000F7426">
        <w:t>insert</w:t>
      </w:r>
    </w:p>
    <w:p w:rsidR="00D95A39" w:rsidRPr="000F7426" w:rsidRDefault="00D95A39" w:rsidP="00D95A39">
      <w:pPr>
        <w:pStyle w:val="A3S"/>
        <w:rPr>
          <w:iCs/>
        </w:rPr>
      </w:pPr>
      <w:r w:rsidRPr="000F7426">
        <w:rPr>
          <w:iCs/>
        </w:rPr>
        <w:t>Subclass 457 (Temporary Work (Skilled)) visa</w:t>
      </w:r>
    </w:p>
    <w:p w:rsidR="00593D74" w:rsidRPr="000F7426" w:rsidRDefault="00A64E97" w:rsidP="00A64E97">
      <w:pPr>
        <w:pStyle w:val="A1S"/>
      </w:pPr>
      <w:r w:rsidRPr="000F7426">
        <w:t>[</w:t>
      </w:r>
      <w:fldSimple w:instr=" SEQ Sch1Item " w:fldLock="1">
        <w:r w:rsidR="00C073AD">
          <w:rPr>
            <w:noProof/>
          </w:rPr>
          <w:t>20</w:t>
        </w:r>
      </w:fldSimple>
      <w:r w:rsidRPr="000F7426">
        <w:t>]</w:t>
      </w:r>
      <w:r w:rsidRPr="000F7426">
        <w:tab/>
      </w:r>
      <w:r w:rsidR="00593D74" w:rsidRPr="000F7426">
        <w:t>Paragraph 1.12 (12) (a)</w:t>
      </w:r>
    </w:p>
    <w:p w:rsidR="00A64E97" w:rsidRPr="000F7426" w:rsidRDefault="00A64E97" w:rsidP="00A64E97">
      <w:pPr>
        <w:pStyle w:val="A2S"/>
      </w:pPr>
      <w:r w:rsidRPr="000F7426">
        <w:t>omit each mention of</w:t>
      </w:r>
    </w:p>
    <w:p w:rsidR="00A64E97" w:rsidRPr="000F7426" w:rsidRDefault="00A64E97" w:rsidP="00A64E97">
      <w:pPr>
        <w:pStyle w:val="A3S"/>
      </w:pPr>
      <w:r w:rsidRPr="000F7426">
        <w:rPr>
          <w:iCs/>
        </w:rPr>
        <w:t>Subclass 457 (Business (Long Stay)) visa</w:t>
      </w:r>
    </w:p>
    <w:p w:rsidR="00A64E97" w:rsidRPr="000F7426" w:rsidRDefault="005E0479" w:rsidP="00A64E97">
      <w:pPr>
        <w:pStyle w:val="A2S"/>
      </w:pPr>
      <w:r w:rsidRPr="000F7426">
        <w:t>insert</w:t>
      </w:r>
    </w:p>
    <w:p w:rsidR="00A64E97" w:rsidRPr="000F7426" w:rsidRDefault="00A64E97" w:rsidP="00A64E97">
      <w:pPr>
        <w:pStyle w:val="A3S"/>
        <w:rPr>
          <w:iCs/>
        </w:rPr>
      </w:pPr>
      <w:r w:rsidRPr="000F7426">
        <w:rPr>
          <w:iCs/>
        </w:rPr>
        <w:t>Subclass 457 (Temporary Work (Skilled)) visa</w:t>
      </w:r>
    </w:p>
    <w:p w:rsidR="006A2FC5" w:rsidRPr="000F7426" w:rsidRDefault="006A2FC5" w:rsidP="002E5DA8">
      <w:pPr>
        <w:pStyle w:val="A1S"/>
        <w:keepNext w:val="0"/>
      </w:pPr>
      <w:r w:rsidRPr="000F7426">
        <w:t>[</w:t>
      </w:r>
      <w:fldSimple w:instr=" SEQ Sch1Item " w:fldLock="1">
        <w:r w:rsidR="00C073AD">
          <w:rPr>
            <w:noProof/>
          </w:rPr>
          <w:t>21</w:t>
        </w:r>
      </w:fldSimple>
      <w:r w:rsidRPr="000F7426">
        <w:t>]</w:t>
      </w:r>
      <w:r w:rsidRPr="000F7426">
        <w:tab/>
        <w:t>Regulation 1.16B</w:t>
      </w:r>
    </w:p>
    <w:p w:rsidR="006A2FC5" w:rsidRPr="000F7426" w:rsidRDefault="006A2FC5" w:rsidP="002E5DA8">
      <w:pPr>
        <w:pStyle w:val="A2S"/>
        <w:keepNext w:val="0"/>
      </w:pPr>
      <w:r w:rsidRPr="000F7426">
        <w:t>omit</w:t>
      </w:r>
    </w:p>
    <w:p w:rsidR="00AE028C" w:rsidRPr="000F7426" w:rsidRDefault="0018780A" w:rsidP="002E5DA8">
      <w:pPr>
        <w:pStyle w:val="A1S"/>
        <w:keepNext w:val="0"/>
      </w:pPr>
      <w:r w:rsidRPr="000F7426">
        <w:t>[</w:t>
      </w:r>
      <w:fldSimple w:instr=" SEQ Sch1Item " w:fldLock="1">
        <w:r w:rsidR="00C073AD">
          <w:rPr>
            <w:noProof/>
          </w:rPr>
          <w:t>22</w:t>
        </w:r>
      </w:fldSimple>
      <w:r w:rsidRPr="000F7426">
        <w:t>]</w:t>
      </w:r>
      <w:r w:rsidRPr="000F7426">
        <w:tab/>
      </w:r>
      <w:r w:rsidR="005C6CFD" w:rsidRPr="000F7426">
        <w:t>Paragraph</w:t>
      </w:r>
      <w:r w:rsidR="0090454C" w:rsidRPr="000F7426">
        <w:t>s</w:t>
      </w:r>
      <w:r w:rsidR="005C6CFD" w:rsidRPr="000F7426">
        <w:t xml:space="preserve"> 1.20 (4) (</w:t>
      </w:r>
      <w:r w:rsidR="00D82412" w:rsidRPr="000F7426">
        <w:t xml:space="preserve">ea) </w:t>
      </w:r>
      <w:r w:rsidR="00263F8E" w:rsidRPr="000F7426">
        <w:t>to</w:t>
      </w:r>
      <w:r w:rsidR="00AE028C" w:rsidRPr="000F7426">
        <w:t xml:space="preserve"> (</w:t>
      </w:r>
      <w:proofErr w:type="spellStart"/>
      <w:r w:rsidR="00AE028C" w:rsidRPr="000F7426">
        <w:t>ec</w:t>
      </w:r>
      <w:proofErr w:type="spellEnd"/>
      <w:r w:rsidR="00AE028C" w:rsidRPr="000F7426">
        <w:t>)</w:t>
      </w:r>
    </w:p>
    <w:p w:rsidR="00AE028C" w:rsidRPr="000F7426" w:rsidRDefault="00AE028C" w:rsidP="002E5DA8">
      <w:pPr>
        <w:pStyle w:val="A2S"/>
        <w:keepNext w:val="0"/>
      </w:pPr>
      <w:r w:rsidRPr="000F7426">
        <w:t>omit</w:t>
      </w:r>
    </w:p>
    <w:p w:rsidR="00E200D2" w:rsidRPr="000F7426" w:rsidRDefault="00E200D2" w:rsidP="002E5DA8">
      <w:pPr>
        <w:pStyle w:val="A1S"/>
        <w:keepNext w:val="0"/>
      </w:pPr>
      <w:r w:rsidRPr="000F7426">
        <w:t>[</w:t>
      </w:r>
      <w:fldSimple w:instr=" SEQ Sch1Item " w:fldLock="1">
        <w:r w:rsidR="00C073AD">
          <w:rPr>
            <w:noProof/>
          </w:rPr>
          <w:t>23</w:t>
        </w:r>
      </w:fldSimple>
      <w:r w:rsidRPr="000F7426">
        <w:t>]</w:t>
      </w:r>
      <w:r w:rsidRPr="000F7426">
        <w:tab/>
        <w:t>Paragraph 1.20 (4) (</w:t>
      </w:r>
      <w:proofErr w:type="spellStart"/>
      <w:r w:rsidRPr="000F7426">
        <w:t>fa</w:t>
      </w:r>
      <w:proofErr w:type="spellEnd"/>
      <w:r w:rsidRPr="000F7426">
        <w:t>)</w:t>
      </w:r>
    </w:p>
    <w:p w:rsidR="00E200D2" w:rsidRPr="000F7426" w:rsidRDefault="00E200D2" w:rsidP="002E5DA8">
      <w:pPr>
        <w:pStyle w:val="A2S"/>
        <w:keepNext w:val="0"/>
      </w:pPr>
      <w:r w:rsidRPr="000F7426">
        <w:t>omit</w:t>
      </w:r>
    </w:p>
    <w:p w:rsidR="0018780A" w:rsidRPr="000F7426" w:rsidRDefault="0018780A" w:rsidP="00E200D2">
      <w:pPr>
        <w:pStyle w:val="A1S"/>
      </w:pPr>
      <w:r w:rsidRPr="000F7426">
        <w:lastRenderedPageBreak/>
        <w:t>[</w:t>
      </w:r>
      <w:fldSimple w:instr=" SEQ Sch1Item " w:fldLock="1">
        <w:r w:rsidR="00C073AD">
          <w:rPr>
            <w:noProof/>
          </w:rPr>
          <w:t>24</w:t>
        </w:r>
      </w:fldSimple>
      <w:r w:rsidRPr="000F7426">
        <w:t>]</w:t>
      </w:r>
      <w:r w:rsidRPr="000F7426">
        <w:tab/>
      </w:r>
      <w:r w:rsidR="00703A42" w:rsidRPr="000F7426">
        <w:t>P</w:t>
      </w:r>
      <w:r w:rsidRPr="000F7426">
        <w:t>aragraph 1.20 (4) (</w:t>
      </w:r>
      <w:r w:rsidR="00703A42" w:rsidRPr="000F7426">
        <w:t>h</w:t>
      </w:r>
      <w:r w:rsidRPr="000F7426">
        <w:t>)</w:t>
      </w:r>
    </w:p>
    <w:p w:rsidR="0018780A" w:rsidRPr="000F7426" w:rsidRDefault="00703A42" w:rsidP="0018780A">
      <w:pPr>
        <w:pStyle w:val="A2S"/>
      </w:pPr>
      <w:r w:rsidRPr="000F7426">
        <w:t>substitute</w:t>
      </w:r>
    </w:p>
    <w:p w:rsidR="00A77BCB" w:rsidRPr="000F7426" w:rsidRDefault="0018780A" w:rsidP="0018780A">
      <w:pPr>
        <w:pStyle w:val="P1"/>
      </w:pPr>
      <w:r w:rsidRPr="000F7426">
        <w:tab/>
        <w:t>(</w:t>
      </w:r>
      <w:proofErr w:type="spellStart"/>
      <w:r w:rsidRPr="000F7426">
        <w:t>g</w:t>
      </w:r>
      <w:r w:rsidR="005C6CFD" w:rsidRPr="000F7426">
        <w:t>a</w:t>
      </w:r>
      <w:proofErr w:type="spellEnd"/>
      <w:r w:rsidR="005C6CFD" w:rsidRPr="000F7426">
        <w:t>)</w:t>
      </w:r>
      <w:r w:rsidR="005C6CFD" w:rsidRPr="000F7426">
        <w:tab/>
      </w:r>
      <w:r w:rsidR="00A77BCB" w:rsidRPr="000F7426">
        <w:t>Special Program (Temporary) (Class TE);</w:t>
      </w:r>
    </w:p>
    <w:p w:rsidR="005C6CFD" w:rsidRPr="000F7426" w:rsidRDefault="0037674F" w:rsidP="0018780A">
      <w:pPr>
        <w:pStyle w:val="P1"/>
      </w:pPr>
      <w:r w:rsidRPr="000F7426">
        <w:tab/>
      </w:r>
      <w:r w:rsidR="00A512FA" w:rsidRPr="000F7426">
        <w:t>(</w:t>
      </w:r>
      <w:proofErr w:type="spellStart"/>
      <w:r w:rsidR="00A512FA" w:rsidRPr="000F7426">
        <w:t>gb</w:t>
      </w:r>
      <w:proofErr w:type="spellEnd"/>
      <w:r w:rsidRPr="000F7426">
        <w:t>)</w:t>
      </w:r>
      <w:r w:rsidRPr="000F7426">
        <w:tab/>
      </w:r>
      <w:r w:rsidR="008245B4" w:rsidRPr="000F7426">
        <w:t xml:space="preserve">Subclass </w:t>
      </w:r>
      <w:r w:rsidR="00E872B0" w:rsidRPr="000F7426">
        <w:t xml:space="preserve">401 </w:t>
      </w:r>
      <w:r w:rsidR="00703321" w:rsidRPr="000F7426">
        <w:t>(</w:t>
      </w:r>
      <w:r w:rsidR="005C6CFD" w:rsidRPr="000F7426">
        <w:t>Tempo</w:t>
      </w:r>
      <w:r w:rsidR="00E872B0" w:rsidRPr="000F7426">
        <w:t>rary Work (Long Stay Activity)</w:t>
      </w:r>
      <w:r w:rsidR="00703321" w:rsidRPr="000F7426">
        <w:t>)</w:t>
      </w:r>
      <w:r w:rsidR="005C6CFD" w:rsidRPr="000F7426">
        <w:t>;</w:t>
      </w:r>
    </w:p>
    <w:p w:rsidR="00AE028C" w:rsidRPr="000F7426" w:rsidRDefault="0037674F" w:rsidP="0018780A">
      <w:pPr>
        <w:pStyle w:val="P1"/>
      </w:pPr>
      <w:r w:rsidRPr="000F7426">
        <w:tab/>
        <w:t>(</w:t>
      </w:r>
      <w:proofErr w:type="spellStart"/>
      <w:r w:rsidRPr="000F7426">
        <w:t>g</w:t>
      </w:r>
      <w:r w:rsidR="00A512FA" w:rsidRPr="000F7426">
        <w:t>c</w:t>
      </w:r>
      <w:proofErr w:type="spellEnd"/>
      <w:r w:rsidR="00AE028C" w:rsidRPr="000F7426">
        <w:t>)</w:t>
      </w:r>
      <w:r w:rsidR="00AE028C" w:rsidRPr="000F7426">
        <w:tab/>
        <w:t xml:space="preserve">Subclass 402 </w:t>
      </w:r>
      <w:r w:rsidR="00703321" w:rsidRPr="000F7426">
        <w:t>(</w:t>
      </w:r>
      <w:r w:rsidR="00AE028C" w:rsidRPr="000F7426">
        <w:t>Training and Research</w:t>
      </w:r>
      <w:r w:rsidR="00703321" w:rsidRPr="000F7426">
        <w:t>)</w:t>
      </w:r>
      <w:r w:rsidR="00AE028C" w:rsidRPr="000F7426">
        <w:t>;</w:t>
      </w:r>
    </w:p>
    <w:p w:rsidR="00A512FA" w:rsidRPr="000F7426" w:rsidRDefault="00A512FA" w:rsidP="00A512FA">
      <w:pPr>
        <w:pStyle w:val="P1"/>
      </w:pPr>
      <w:r w:rsidRPr="000F7426">
        <w:tab/>
        <w:t>(</w:t>
      </w:r>
      <w:proofErr w:type="spellStart"/>
      <w:r w:rsidRPr="000F7426">
        <w:t>gd</w:t>
      </w:r>
      <w:proofErr w:type="spellEnd"/>
      <w:r w:rsidRPr="000F7426">
        <w:t>)</w:t>
      </w:r>
      <w:r w:rsidRPr="000F7426">
        <w:tab/>
        <w:t>Subclass 420 (Temporary Work (Entertainment));</w:t>
      </w:r>
    </w:p>
    <w:p w:rsidR="00703A42" w:rsidRPr="000F7426" w:rsidRDefault="00703A42" w:rsidP="0018780A">
      <w:pPr>
        <w:pStyle w:val="P1"/>
      </w:pPr>
      <w:r w:rsidRPr="000F7426">
        <w:tab/>
        <w:t>(h)</w:t>
      </w:r>
      <w:r w:rsidRPr="000F7426">
        <w:tab/>
      </w:r>
      <w:r w:rsidRPr="000F7426">
        <w:rPr>
          <w:iCs/>
        </w:rPr>
        <w:t xml:space="preserve">Subclass 457 </w:t>
      </w:r>
      <w:r w:rsidR="00703321" w:rsidRPr="000F7426">
        <w:rPr>
          <w:iCs/>
        </w:rPr>
        <w:t>(</w:t>
      </w:r>
      <w:r w:rsidRPr="000F7426">
        <w:rPr>
          <w:iCs/>
        </w:rPr>
        <w:t>Temporary Work (Skilled)</w:t>
      </w:r>
      <w:r w:rsidR="00703321" w:rsidRPr="000F7426">
        <w:rPr>
          <w:iCs/>
        </w:rPr>
        <w:t>)</w:t>
      </w:r>
      <w:r w:rsidRPr="000F7426">
        <w:rPr>
          <w:iCs/>
        </w:rPr>
        <w:t>.</w:t>
      </w:r>
    </w:p>
    <w:p w:rsidR="00D0404F" w:rsidRPr="000F7426" w:rsidRDefault="00D0404F" w:rsidP="00D0404F">
      <w:pPr>
        <w:pStyle w:val="A1S"/>
      </w:pPr>
      <w:r w:rsidRPr="000F7426">
        <w:t>[</w:t>
      </w:r>
      <w:fldSimple w:instr=" SEQ Sch1Item " w:fldLock="1">
        <w:r w:rsidR="00C073AD">
          <w:rPr>
            <w:noProof/>
          </w:rPr>
          <w:t>25</w:t>
        </w:r>
      </w:fldSimple>
      <w:r w:rsidRPr="000F7426">
        <w:t>]</w:t>
      </w:r>
      <w:r w:rsidRPr="000F7426">
        <w:tab/>
        <w:t>Regulation 1.40</w:t>
      </w:r>
    </w:p>
    <w:p w:rsidR="00D0404F" w:rsidRPr="000F7426" w:rsidRDefault="00D0404F" w:rsidP="00D0404F">
      <w:pPr>
        <w:pStyle w:val="A2S"/>
      </w:pPr>
      <w:r w:rsidRPr="000F7426">
        <w:t>substitute</w:t>
      </w:r>
    </w:p>
    <w:p w:rsidR="00D0404F" w:rsidRPr="000F7426" w:rsidRDefault="00D0404F" w:rsidP="00D0404F">
      <w:pPr>
        <w:pStyle w:val="HR"/>
      </w:pPr>
      <w:r w:rsidRPr="004878DB">
        <w:rPr>
          <w:rStyle w:val="CharSectno"/>
        </w:rPr>
        <w:t>1.40</w:t>
      </w:r>
      <w:r w:rsidRPr="000F7426">
        <w:tab/>
        <w:t>Eligible passport and principal course</w:t>
      </w:r>
    </w:p>
    <w:p w:rsidR="00D0404F" w:rsidRPr="000F7426" w:rsidRDefault="00D0404F" w:rsidP="004878DB">
      <w:pPr>
        <w:pStyle w:val="ZR1"/>
      </w:pPr>
      <w:r w:rsidRPr="000F7426">
        <w:tab/>
        <w:t>(1)</w:t>
      </w:r>
      <w:r w:rsidRPr="000F7426">
        <w:tab/>
        <w:t xml:space="preserve">In this Division, a passport is an </w:t>
      </w:r>
      <w:r w:rsidRPr="000F7426">
        <w:rPr>
          <w:b/>
          <w:i/>
        </w:rPr>
        <w:t>eligible passport</w:t>
      </w:r>
      <w:r w:rsidR="005E0479" w:rsidRPr="000F7426">
        <w:t xml:space="preserve"> if:</w:t>
      </w:r>
    </w:p>
    <w:p w:rsidR="00D0404F" w:rsidRPr="000F7426" w:rsidRDefault="00D0404F" w:rsidP="00D0404F">
      <w:pPr>
        <w:pStyle w:val="P1"/>
      </w:pPr>
      <w:r w:rsidRPr="000F7426">
        <w:tab/>
        <w:t>(a)</w:t>
      </w:r>
      <w:r w:rsidRPr="000F7426">
        <w:tab/>
      </w:r>
      <w:r w:rsidR="00593D74" w:rsidRPr="000F7426">
        <w:t xml:space="preserve">it is </w:t>
      </w:r>
      <w:r w:rsidRPr="000F7426">
        <w:t>a valid passport of a kind specified by the Minister in an instrument in writ</w:t>
      </w:r>
      <w:r w:rsidR="005E0479" w:rsidRPr="000F7426">
        <w:t xml:space="preserve">ing for this </w:t>
      </w:r>
      <w:proofErr w:type="spellStart"/>
      <w:r w:rsidR="005E0479" w:rsidRPr="000F7426">
        <w:t>subregulation</w:t>
      </w:r>
      <w:proofErr w:type="spellEnd"/>
      <w:r w:rsidR="005E0479" w:rsidRPr="000F7426">
        <w:t>; and</w:t>
      </w:r>
    </w:p>
    <w:p w:rsidR="00D0404F" w:rsidRPr="000F7426" w:rsidRDefault="00D0404F" w:rsidP="00D0404F">
      <w:pPr>
        <w:pStyle w:val="P1"/>
      </w:pPr>
      <w:r w:rsidRPr="000F7426">
        <w:tab/>
        <w:t>(b)</w:t>
      </w:r>
      <w:r w:rsidRPr="000F7426">
        <w:tab/>
        <w:t>the conditions (if any) specified by the Minister in an instrument in writing for passports of that kind are satisfied.</w:t>
      </w:r>
    </w:p>
    <w:p w:rsidR="00D0404F" w:rsidRPr="000F7426" w:rsidRDefault="005E0479" w:rsidP="004878DB">
      <w:pPr>
        <w:pStyle w:val="ZR2"/>
      </w:pPr>
      <w:r w:rsidRPr="000F7426">
        <w:tab/>
        <w:t>(2)</w:t>
      </w:r>
      <w:r w:rsidRPr="000F7426">
        <w:tab/>
        <w:t>In a provision of:</w:t>
      </w:r>
    </w:p>
    <w:p w:rsidR="00D0404F" w:rsidRPr="000F7426" w:rsidRDefault="00D0404F" w:rsidP="00D0404F">
      <w:pPr>
        <w:pStyle w:val="P1"/>
      </w:pPr>
      <w:r w:rsidRPr="000F7426">
        <w:tab/>
        <w:t>(a)</w:t>
      </w:r>
      <w:r w:rsidRPr="000F7426">
        <w:tab/>
        <w:t>this Division; or</w:t>
      </w:r>
    </w:p>
    <w:p w:rsidR="00D0404F" w:rsidRPr="000F7426" w:rsidRDefault="00D0404F" w:rsidP="00D0404F">
      <w:pPr>
        <w:pStyle w:val="P1"/>
      </w:pPr>
      <w:r w:rsidRPr="000F7426">
        <w:tab/>
        <w:t>(b)</w:t>
      </w:r>
      <w:r w:rsidRPr="000F7426">
        <w:tab/>
        <w:t>Part 402, 570, 571, 572, 573, 574 or 575 of Schedule 2; or</w:t>
      </w:r>
    </w:p>
    <w:p w:rsidR="00D0404F" w:rsidRPr="000F7426" w:rsidRDefault="00D0404F" w:rsidP="00D0404F">
      <w:pPr>
        <w:pStyle w:val="P1"/>
      </w:pPr>
      <w:r w:rsidRPr="000F7426">
        <w:tab/>
        <w:t>(c)</w:t>
      </w:r>
      <w:r w:rsidRPr="000F7426">
        <w:tab/>
        <w:t>Schedule 5A;</w:t>
      </w:r>
    </w:p>
    <w:p w:rsidR="00D0404F" w:rsidRPr="000F7426" w:rsidRDefault="00D0404F" w:rsidP="00D0404F">
      <w:pPr>
        <w:pStyle w:val="Rc"/>
      </w:pPr>
      <w:r w:rsidRPr="000F7426">
        <w:t xml:space="preserve">if an applicant for a student visa proposes to undertake a course of study that is a registered course, or an applicant for a Subclass 402 (Training and Research) visa has undertaken a course of study that is a registered course, the course is the </w:t>
      </w:r>
      <w:r w:rsidRPr="000F7426">
        <w:rPr>
          <w:b/>
          <w:i/>
        </w:rPr>
        <w:t>principal course</w:t>
      </w:r>
      <w:r w:rsidRPr="000F7426">
        <w:t>.</w:t>
      </w:r>
    </w:p>
    <w:p w:rsidR="00D0404F" w:rsidRPr="000F7426" w:rsidRDefault="00D0404F" w:rsidP="00A15EB5">
      <w:pPr>
        <w:pStyle w:val="ZR2"/>
        <w:keepNext w:val="0"/>
      </w:pPr>
      <w:r w:rsidRPr="000F7426">
        <w:tab/>
        <w:t>(3)</w:t>
      </w:r>
      <w:r w:rsidRPr="000F7426">
        <w:tab/>
        <w:t xml:space="preserve">For </w:t>
      </w:r>
      <w:proofErr w:type="spellStart"/>
      <w:r w:rsidRPr="000F7426">
        <w:t>subregulation</w:t>
      </w:r>
      <w:proofErr w:type="spellEnd"/>
      <w:r w:rsidRPr="000F7426">
        <w:t xml:space="preserve"> (2), if:</w:t>
      </w:r>
    </w:p>
    <w:p w:rsidR="00D0404F" w:rsidRPr="000F7426" w:rsidRDefault="00D0404F" w:rsidP="00A15EB5">
      <w:pPr>
        <w:pStyle w:val="P1"/>
      </w:pPr>
      <w:r w:rsidRPr="000F7426">
        <w:tab/>
        <w:t>(a)</w:t>
      </w:r>
      <w:r w:rsidRPr="000F7426">
        <w:tab/>
        <w:t>an applicant for a student visa proposes to undertake 2 or more courses of study that are registered courses, or an applicant for a Subclass 402 (Training and Research) visa has undertaken 2 or more courses of study that are registered courses; and</w:t>
      </w:r>
    </w:p>
    <w:p w:rsidR="00D0404F" w:rsidRPr="000F7426" w:rsidRDefault="00D0404F" w:rsidP="004878DB">
      <w:pPr>
        <w:pStyle w:val="ZP1"/>
      </w:pPr>
      <w:r w:rsidRPr="000F7426">
        <w:lastRenderedPageBreak/>
        <w:tab/>
        <w:t>(b)</w:t>
      </w:r>
      <w:r w:rsidRPr="000F7426">
        <w:tab/>
        <w:t>either:</w:t>
      </w:r>
    </w:p>
    <w:p w:rsidR="00D0404F" w:rsidRPr="000F7426" w:rsidRDefault="00D0404F" w:rsidP="00D0404F">
      <w:pPr>
        <w:pStyle w:val="P2"/>
      </w:pPr>
      <w:r w:rsidRPr="000F7426">
        <w:tab/>
        <w:t>(</w:t>
      </w:r>
      <w:proofErr w:type="spellStart"/>
      <w:r w:rsidRPr="000F7426">
        <w:t>i</w:t>
      </w:r>
      <w:proofErr w:type="spellEnd"/>
      <w:r w:rsidRPr="000F7426">
        <w:t>)</w:t>
      </w:r>
      <w:r w:rsidRPr="000F7426">
        <w:tab/>
        <w:t>one of the courses of study (</w:t>
      </w:r>
      <w:r w:rsidRPr="000F7426">
        <w:rPr>
          <w:b/>
          <w:i/>
        </w:rPr>
        <w:t>course A</w:t>
      </w:r>
      <w:r w:rsidRPr="000F7426">
        <w:t>) is a prerequisite to another of the courses (</w:t>
      </w:r>
      <w:r w:rsidRPr="000F7426">
        <w:rPr>
          <w:b/>
          <w:i/>
        </w:rPr>
        <w:t>course B</w:t>
      </w:r>
      <w:r w:rsidRPr="000F7426">
        <w:t>); or</w:t>
      </w:r>
    </w:p>
    <w:p w:rsidR="00D0404F" w:rsidRPr="000F7426" w:rsidRDefault="00D0404F" w:rsidP="00D0404F">
      <w:pPr>
        <w:pStyle w:val="P2"/>
      </w:pPr>
      <w:r w:rsidRPr="000F7426">
        <w:tab/>
        <w:t>(ii)</w:t>
      </w:r>
      <w:r w:rsidRPr="000F7426">
        <w:tab/>
        <w:t>one of the courses of study (</w:t>
      </w:r>
      <w:r w:rsidRPr="000F7426">
        <w:rPr>
          <w:b/>
          <w:i/>
        </w:rPr>
        <w:t>course B</w:t>
      </w:r>
      <w:r w:rsidRPr="000F7426">
        <w:t>) may be taken only after the completion of another of the courses (</w:t>
      </w:r>
      <w:r w:rsidRPr="000F7426">
        <w:rPr>
          <w:b/>
          <w:i/>
        </w:rPr>
        <w:t>course A</w:t>
      </w:r>
      <w:r w:rsidRPr="000F7426">
        <w:t>);</w:t>
      </w:r>
    </w:p>
    <w:p w:rsidR="00D0404F" w:rsidRPr="000F7426" w:rsidRDefault="00D0404F" w:rsidP="00D0404F">
      <w:pPr>
        <w:pStyle w:val="Rc"/>
      </w:pPr>
      <w:r w:rsidRPr="000F7426">
        <w:t xml:space="preserve">course B, not course A, is the </w:t>
      </w:r>
      <w:r w:rsidRPr="000F7426">
        <w:rPr>
          <w:b/>
          <w:i/>
        </w:rPr>
        <w:t>principal course</w:t>
      </w:r>
      <w:r w:rsidRPr="000F7426">
        <w:t>.</w:t>
      </w:r>
    </w:p>
    <w:p w:rsidR="000C378C" w:rsidRPr="000F7426" w:rsidRDefault="000C378C" w:rsidP="000C378C">
      <w:pPr>
        <w:pStyle w:val="A1S"/>
      </w:pPr>
      <w:r w:rsidRPr="000F7426">
        <w:t>[</w:t>
      </w:r>
      <w:fldSimple w:instr=" SEQ Sch1Item " w:fldLock="1">
        <w:r w:rsidR="00C073AD">
          <w:rPr>
            <w:noProof/>
          </w:rPr>
          <w:t>26</w:t>
        </w:r>
      </w:fldSimple>
      <w:r w:rsidRPr="000F7426">
        <w:t>]</w:t>
      </w:r>
      <w:r w:rsidRPr="000F7426">
        <w:tab/>
        <w:t>Regulation 2.07AH</w:t>
      </w:r>
    </w:p>
    <w:p w:rsidR="000C378C" w:rsidRPr="000F7426" w:rsidRDefault="000C378C" w:rsidP="000C378C">
      <w:pPr>
        <w:pStyle w:val="A2S"/>
      </w:pPr>
      <w:r w:rsidRPr="000F7426">
        <w:t>omit</w:t>
      </w:r>
    </w:p>
    <w:p w:rsidR="000C378C" w:rsidRPr="000F7426" w:rsidRDefault="000C378C" w:rsidP="000C378C">
      <w:pPr>
        <w:pStyle w:val="A3S"/>
      </w:pPr>
      <w:r w:rsidRPr="000F7426">
        <w:t xml:space="preserve"> Subclass 457 (Business (Long Stay)) visa</w:t>
      </w:r>
    </w:p>
    <w:p w:rsidR="000C378C" w:rsidRPr="000F7426" w:rsidRDefault="005E0479" w:rsidP="000C378C">
      <w:pPr>
        <w:pStyle w:val="A2S"/>
      </w:pPr>
      <w:r w:rsidRPr="000F7426">
        <w:t>insert</w:t>
      </w:r>
    </w:p>
    <w:p w:rsidR="000C378C" w:rsidRPr="000F7426" w:rsidRDefault="000C378C" w:rsidP="000C378C">
      <w:pPr>
        <w:pStyle w:val="A3S"/>
      </w:pPr>
      <w:r w:rsidRPr="000F7426">
        <w:t xml:space="preserve"> Subclass</w:t>
      </w:r>
      <w:r w:rsidRPr="000F7426">
        <w:rPr>
          <w:iCs/>
        </w:rPr>
        <w:t xml:space="preserve"> 457 </w:t>
      </w:r>
      <w:r w:rsidR="00835E19" w:rsidRPr="000F7426">
        <w:rPr>
          <w:iCs/>
        </w:rPr>
        <w:t>(</w:t>
      </w:r>
      <w:r w:rsidRPr="000F7426">
        <w:rPr>
          <w:iCs/>
        </w:rPr>
        <w:t>Temporary Work (Skilled</w:t>
      </w:r>
      <w:r w:rsidR="00835E19" w:rsidRPr="000F7426">
        <w:rPr>
          <w:iCs/>
        </w:rPr>
        <w:t>)</w:t>
      </w:r>
      <w:r w:rsidRPr="000F7426">
        <w:rPr>
          <w:iCs/>
        </w:rPr>
        <w:t>) visa</w:t>
      </w:r>
    </w:p>
    <w:p w:rsidR="00475BBA" w:rsidRPr="000F7426" w:rsidRDefault="00475BBA" w:rsidP="00475BBA">
      <w:pPr>
        <w:pStyle w:val="A1S"/>
      </w:pPr>
      <w:r w:rsidRPr="000F7426">
        <w:t>[</w:t>
      </w:r>
      <w:fldSimple w:instr=" SEQ Sch1Item " w:fldLock="1">
        <w:r w:rsidR="00C073AD">
          <w:rPr>
            <w:noProof/>
          </w:rPr>
          <w:t>27</w:t>
        </w:r>
      </w:fldSimple>
      <w:r w:rsidRPr="000F7426">
        <w:t>]</w:t>
      </w:r>
      <w:r w:rsidRPr="000F7426">
        <w:tab/>
        <w:t>Paragraph</w:t>
      </w:r>
      <w:r w:rsidR="005A399F" w:rsidRPr="000F7426">
        <w:t>s</w:t>
      </w:r>
      <w:r w:rsidRPr="000F7426">
        <w:t xml:space="preserve"> 2.12F (2B) (a)</w:t>
      </w:r>
      <w:r w:rsidR="005A399F" w:rsidRPr="000F7426">
        <w:t xml:space="preserve"> and (b)</w:t>
      </w:r>
    </w:p>
    <w:p w:rsidR="00475BBA" w:rsidRPr="000F7426" w:rsidRDefault="00475BBA" w:rsidP="00475BBA">
      <w:pPr>
        <w:pStyle w:val="A2S"/>
      </w:pPr>
      <w:r w:rsidRPr="000F7426">
        <w:t>omit</w:t>
      </w:r>
    </w:p>
    <w:p w:rsidR="002B63D7" w:rsidRPr="000F7426" w:rsidRDefault="0077707D" w:rsidP="00475BBA">
      <w:pPr>
        <w:pStyle w:val="A1S"/>
      </w:pPr>
      <w:r w:rsidRPr="000F7426">
        <w:t>[</w:t>
      </w:r>
      <w:fldSimple w:instr=" SEQ Sch1Item " w:fldLock="1">
        <w:r w:rsidR="00C073AD">
          <w:rPr>
            <w:noProof/>
          </w:rPr>
          <w:t>28</w:t>
        </w:r>
      </w:fldSimple>
      <w:r w:rsidRPr="000F7426">
        <w:t>]</w:t>
      </w:r>
      <w:r w:rsidRPr="000F7426">
        <w:tab/>
      </w:r>
      <w:r w:rsidR="001A607D" w:rsidRPr="000F7426">
        <w:t>P</w:t>
      </w:r>
      <w:r w:rsidR="00AD3E5F" w:rsidRPr="000F7426">
        <w:t>aragraph 2.12F (2B) (</w:t>
      </w:r>
      <w:r w:rsidR="00E1147A" w:rsidRPr="000F7426">
        <w:t>f</w:t>
      </w:r>
      <w:r w:rsidR="00AD3E5F" w:rsidRPr="000F7426">
        <w:t>)</w:t>
      </w:r>
    </w:p>
    <w:p w:rsidR="00AD3E5F" w:rsidRPr="000F7426" w:rsidRDefault="001A607D" w:rsidP="00AD3E5F">
      <w:pPr>
        <w:pStyle w:val="A2S"/>
      </w:pPr>
      <w:r w:rsidRPr="000F7426">
        <w:t>substitute</w:t>
      </w:r>
    </w:p>
    <w:p w:rsidR="00660B13" w:rsidRPr="000F7426" w:rsidRDefault="00ED041B" w:rsidP="00660B13">
      <w:pPr>
        <w:pStyle w:val="P1"/>
      </w:pPr>
      <w:r w:rsidRPr="000F7426">
        <w:tab/>
        <w:t>(</w:t>
      </w:r>
      <w:r w:rsidR="001A607D" w:rsidRPr="000F7426">
        <w:t>g</w:t>
      </w:r>
      <w:r w:rsidR="00660B13" w:rsidRPr="000F7426">
        <w:t>)</w:t>
      </w:r>
      <w:r w:rsidR="00660B13" w:rsidRPr="000F7426">
        <w:tab/>
        <w:t>Special Program (Temporary) (Class TE);</w:t>
      </w:r>
    </w:p>
    <w:p w:rsidR="002B63D7" w:rsidRPr="000F7426" w:rsidRDefault="00ED041B" w:rsidP="00AD3E5F">
      <w:pPr>
        <w:pStyle w:val="P1"/>
      </w:pPr>
      <w:r w:rsidRPr="000F7426">
        <w:tab/>
        <w:t>(</w:t>
      </w:r>
      <w:r w:rsidR="001A607D" w:rsidRPr="000F7426">
        <w:t>h</w:t>
      </w:r>
      <w:r w:rsidR="00660B13" w:rsidRPr="000F7426">
        <w:t>)</w:t>
      </w:r>
      <w:r w:rsidR="00660B13" w:rsidRPr="000F7426">
        <w:tab/>
      </w:r>
      <w:r w:rsidR="008245B4" w:rsidRPr="000F7426">
        <w:t>Subclass 40</w:t>
      </w:r>
      <w:r w:rsidR="00AD3E5F" w:rsidRPr="000F7426">
        <w:t xml:space="preserve">1 </w:t>
      </w:r>
      <w:r w:rsidR="006962FA" w:rsidRPr="000F7426">
        <w:t>(</w:t>
      </w:r>
      <w:r w:rsidR="00AD3E5F" w:rsidRPr="000F7426">
        <w:t>Temporary Work (Long Stay Activity)</w:t>
      </w:r>
      <w:r w:rsidR="006962FA" w:rsidRPr="000F7426">
        <w:t>)</w:t>
      </w:r>
      <w:r w:rsidR="00AD3E5F" w:rsidRPr="000F7426">
        <w:t>;</w:t>
      </w:r>
    </w:p>
    <w:p w:rsidR="00AE028C" w:rsidRPr="000F7426" w:rsidRDefault="00ED041B" w:rsidP="00AD3E5F">
      <w:pPr>
        <w:pStyle w:val="P1"/>
      </w:pPr>
      <w:r w:rsidRPr="000F7426">
        <w:tab/>
        <w:t>(</w:t>
      </w:r>
      <w:proofErr w:type="spellStart"/>
      <w:r w:rsidR="00F02284" w:rsidRPr="000F7426">
        <w:t>i</w:t>
      </w:r>
      <w:proofErr w:type="spellEnd"/>
      <w:r w:rsidR="00AE028C" w:rsidRPr="000F7426">
        <w:t>)</w:t>
      </w:r>
      <w:r w:rsidR="00AE028C" w:rsidRPr="000F7426">
        <w:tab/>
        <w:t>Sub</w:t>
      </w:r>
      <w:r w:rsidR="001A607D" w:rsidRPr="000F7426">
        <w:t xml:space="preserve">class 402 </w:t>
      </w:r>
      <w:r w:rsidR="006962FA" w:rsidRPr="000F7426">
        <w:t>(</w:t>
      </w:r>
      <w:r w:rsidR="001A607D" w:rsidRPr="000F7426">
        <w:t>Training and Research</w:t>
      </w:r>
      <w:r w:rsidR="006962FA" w:rsidRPr="000F7426">
        <w:t>)</w:t>
      </w:r>
      <w:r w:rsidR="00CB2B41" w:rsidRPr="000F7426">
        <w:t>;</w:t>
      </w:r>
    </w:p>
    <w:p w:rsidR="005E0479" w:rsidRPr="000F7426" w:rsidRDefault="00F02284" w:rsidP="00F02284">
      <w:pPr>
        <w:pStyle w:val="P1"/>
      </w:pPr>
      <w:r w:rsidRPr="000F7426">
        <w:tab/>
        <w:t>(j)</w:t>
      </w:r>
      <w:r w:rsidRPr="000F7426">
        <w:tab/>
        <w:t>Subclass 420 (Temporary Work (Entertainment)).</w:t>
      </w:r>
    </w:p>
    <w:p w:rsidR="006E7DF9" w:rsidRPr="000F7426" w:rsidRDefault="008D4D1B" w:rsidP="00F02284">
      <w:pPr>
        <w:pStyle w:val="A1S"/>
      </w:pPr>
      <w:r w:rsidRPr="000F7426">
        <w:t>[</w:t>
      </w:r>
      <w:fldSimple w:instr=" SEQ Sch1Item " w:fldLock="1">
        <w:r w:rsidR="00C073AD">
          <w:rPr>
            <w:noProof/>
          </w:rPr>
          <w:t>29</w:t>
        </w:r>
      </w:fldSimple>
      <w:r w:rsidRPr="000F7426">
        <w:t>]</w:t>
      </w:r>
      <w:r w:rsidRPr="000F7426">
        <w:tab/>
      </w:r>
      <w:r w:rsidR="003F6419" w:rsidRPr="000F7426">
        <w:t>Subparagraph 2.43 (1) (</w:t>
      </w:r>
      <w:proofErr w:type="spellStart"/>
      <w:r w:rsidR="003F6419" w:rsidRPr="000F7426">
        <w:t>ia</w:t>
      </w:r>
      <w:proofErr w:type="spellEnd"/>
      <w:r w:rsidR="003F6419" w:rsidRPr="000F7426">
        <w:t>) (</w:t>
      </w:r>
      <w:proofErr w:type="spellStart"/>
      <w:r w:rsidR="003F6419" w:rsidRPr="000F7426">
        <w:t>i</w:t>
      </w:r>
      <w:proofErr w:type="spellEnd"/>
      <w:r w:rsidR="003F6419" w:rsidRPr="000F7426">
        <w:t>)</w:t>
      </w:r>
    </w:p>
    <w:p w:rsidR="003F6419" w:rsidRPr="000F7426" w:rsidRDefault="003F6419" w:rsidP="003F6419">
      <w:pPr>
        <w:pStyle w:val="A2S"/>
      </w:pPr>
      <w:r w:rsidRPr="000F7426">
        <w:t>substitute</w:t>
      </w:r>
    </w:p>
    <w:p w:rsidR="003F6419" w:rsidRPr="000F7426" w:rsidRDefault="003F6419" w:rsidP="003F6419">
      <w:pPr>
        <w:pStyle w:val="P2"/>
      </w:pPr>
      <w:r w:rsidRPr="000F7426">
        <w:tab/>
        <w:t>(</w:t>
      </w:r>
      <w:proofErr w:type="spellStart"/>
      <w:r w:rsidRPr="000F7426">
        <w:t>i</w:t>
      </w:r>
      <w:proofErr w:type="spellEnd"/>
      <w:r w:rsidRPr="000F7426">
        <w:t>)</w:t>
      </w:r>
      <w:r w:rsidRPr="000F7426">
        <w:tab/>
        <w:t>a Subclass 401</w:t>
      </w:r>
      <w:r w:rsidR="00A70F7A" w:rsidRPr="000F7426">
        <w:t xml:space="preserve"> </w:t>
      </w:r>
      <w:r w:rsidRPr="000F7426">
        <w:t>(Temporary Work (Long Stay Activity)) visa; or</w:t>
      </w:r>
    </w:p>
    <w:p w:rsidR="00151F19" w:rsidRPr="000F7426" w:rsidRDefault="00151F19" w:rsidP="00151F19">
      <w:pPr>
        <w:pStyle w:val="P2"/>
      </w:pPr>
      <w:r w:rsidRPr="000F7426">
        <w:tab/>
        <w:t>(</w:t>
      </w:r>
      <w:proofErr w:type="spellStart"/>
      <w:r w:rsidRPr="000F7426">
        <w:t>ia</w:t>
      </w:r>
      <w:proofErr w:type="spellEnd"/>
      <w:r w:rsidRPr="000F7426">
        <w:t>)</w:t>
      </w:r>
      <w:r w:rsidRPr="000F7426">
        <w:tab/>
        <w:t>a Subclass 402 (Training and Research) visa; or</w:t>
      </w:r>
    </w:p>
    <w:p w:rsidR="00F03E41" w:rsidRPr="000F7426" w:rsidRDefault="00151F19" w:rsidP="00151F19">
      <w:pPr>
        <w:pStyle w:val="P2"/>
      </w:pPr>
      <w:r w:rsidRPr="000F7426">
        <w:tab/>
        <w:t>(</w:t>
      </w:r>
      <w:proofErr w:type="spellStart"/>
      <w:r w:rsidRPr="000F7426">
        <w:t>ib</w:t>
      </w:r>
      <w:proofErr w:type="spellEnd"/>
      <w:r w:rsidRPr="000F7426">
        <w:t>)</w:t>
      </w:r>
      <w:r w:rsidRPr="000F7426">
        <w:tab/>
      </w:r>
      <w:r w:rsidR="00F03E41" w:rsidRPr="000F7426">
        <w:t>a Subclass 403 (Temporary Work (International Relations)) visa; or</w:t>
      </w:r>
    </w:p>
    <w:p w:rsidR="00151F19" w:rsidRPr="000F7426" w:rsidRDefault="00F03E41" w:rsidP="00151F19">
      <w:pPr>
        <w:pStyle w:val="P2"/>
      </w:pPr>
      <w:r w:rsidRPr="000F7426">
        <w:tab/>
        <w:t>(</w:t>
      </w:r>
      <w:proofErr w:type="spellStart"/>
      <w:r w:rsidRPr="000F7426">
        <w:t>ic</w:t>
      </w:r>
      <w:proofErr w:type="spellEnd"/>
      <w:r w:rsidRPr="000F7426">
        <w:t>)</w:t>
      </w:r>
      <w:r w:rsidRPr="000F7426">
        <w:tab/>
      </w:r>
      <w:r w:rsidR="00151F19" w:rsidRPr="000F7426">
        <w:t>a Subclass 411</w:t>
      </w:r>
      <w:r w:rsidR="004E181A">
        <w:t> </w:t>
      </w:r>
      <w:r w:rsidR="00151F19" w:rsidRPr="000F7426">
        <w:t>(Exchange) visa; or</w:t>
      </w:r>
    </w:p>
    <w:p w:rsidR="00A44110" w:rsidRPr="000F7426" w:rsidRDefault="00A44110" w:rsidP="00A44110">
      <w:pPr>
        <w:pStyle w:val="A1S"/>
      </w:pPr>
      <w:r w:rsidRPr="000F7426">
        <w:lastRenderedPageBreak/>
        <w:t>[</w:t>
      </w:r>
      <w:fldSimple w:instr=" SEQ Sch1Item " w:fldLock="1">
        <w:r w:rsidR="00C073AD">
          <w:rPr>
            <w:noProof/>
          </w:rPr>
          <w:t>30</w:t>
        </w:r>
      </w:fldSimple>
      <w:r w:rsidRPr="000F7426">
        <w:t>]</w:t>
      </w:r>
      <w:r w:rsidRPr="000F7426">
        <w:tab/>
        <w:t>Paragraph 2.43 (1) (kb)</w:t>
      </w:r>
    </w:p>
    <w:p w:rsidR="00A44110" w:rsidRPr="000F7426" w:rsidRDefault="00A44110" w:rsidP="00A44110">
      <w:pPr>
        <w:pStyle w:val="A2S"/>
      </w:pPr>
      <w:r w:rsidRPr="000F7426">
        <w:t>omit</w:t>
      </w:r>
    </w:p>
    <w:p w:rsidR="00A44110" w:rsidRPr="000F7426" w:rsidRDefault="00A44110" w:rsidP="00A44110">
      <w:pPr>
        <w:pStyle w:val="A3S"/>
      </w:pPr>
      <w:r w:rsidRPr="000F7426">
        <w:t xml:space="preserve"> </w:t>
      </w:r>
      <w:r w:rsidR="005758CF">
        <w:t xml:space="preserve">a </w:t>
      </w:r>
      <w:r w:rsidRPr="000F7426">
        <w:t>Subclass 457 (Business (Long Stay)) visa</w:t>
      </w:r>
    </w:p>
    <w:p w:rsidR="005E0479" w:rsidRPr="000F7426" w:rsidRDefault="00A44110" w:rsidP="00A44110">
      <w:pPr>
        <w:pStyle w:val="A2S"/>
      </w:pPr>
      <w:r w:rsidRPr="000F7426">
        <w:t>insert</w:t>
      </w:r>
    </w:p>
    <w:p w:rsidR="00A44110" w:rsidRPr="000F7426" w:rsidRDefault="00A44110" w:rsidP="00A44110">
      <w:pPr>
        <w:pStyle w:val="A3S"/>
        <w:rPr>
          <w:iCs/>
        </w:rPr>
      </w:pPr>
      <w:r w:rsidRPr="000F7426">
        <w:t xml:space="preserve"> </w:t>
      </w:r>
      <w:r w:rsidR="005758CF">
        <w:t xml:space="preserve">a </w:t>
      </w:r>
      <w:r w:rsidRPr="000F7426">
        <w:t>Subclass</w:t>
      </w:r>
      <w:r w:rsidRPr="000F7426">
        <w:rPr>
          <w:iCs/>
        </w:rPr>
        <w:t xml:space="preserve"> 457 </w:t>
      </w:r>
      <w:r w:rsidR="000333B5" w:rsidRPr="000F7426">
        <w:t xml:space="preserve">(Temporary Work (Skilled)) </w:t>
      </w:r>
      <w:r w:rsidRPr="000F7426">
        <w:rPr>
          <w:iCs/>
        </w:rPr>
        <w:t>visa</w:t>
      </w:r>
    </w:p>
    <w:p w:rsidR="00D73DCA" w:rsidRPr="000F7426" w:rsidRDefault="00D73DCA" w:rsidP="00D73DCA">
      <w:pPr>
        <w:pStyle w:val="A1S"/>
      </w:pPr>
      <w:r w:rsidRPr="000F7426">
        <w:t>[</w:t>
      </w:r>
      <w:fldSimple w:instr=" SEQ Sch1Item " w:fldLock="1">
        <w:r w:rsidR="00C073AD">
          <w:rPr>
            <w:noProof/>
          </w:rPr>
          <w:t>31</w:t>
        </w:r>
      </w:fldSimple>
      <w:r w:rsidRPr="000F7426">
        <w:t>]</w:t>
      </w:r>
      <w:r w:rsidRPr="000F7426">
        <w:tab/>
        <w:t>Paragraph 2.43 (1) (l)</w:t>
      </w:r>
    </w:p>
    <w:p w:rsidR="00D73DCA" w:rsidRPr="000F7426" w:rsidRDefault="00D73DCA" w:rsidP="00D73DCA">
      <w:pPr>
        <w:pStyle w:val="A2S"/>
      </w:pPr>
      <w:r w:rsidRPr="000F7426">
        <w:t>omit</w:t>
      </w:r>
    </w:p>
    <w:p w:rsidR="00D73DCA" w:rsidRPr="000F7426" w:rsidRDefault="00D73DCA" w:rsidP="00D73DCA">
      <w:pPr>
        <w:pStyle w:val="A3S"/>
      </w:pPr>
      <w:r w:rsidRPr="000F7426">
        <w:t>a Subclass 457 (Business (Long Stay)) visa</w:t>
      </w:r>
    </w:p>
    <w:p w:rsidR="005E0479" w:rsidRPr="000F7426" w:rsidRDefault="00D73DCA" w:rsidP="00D73DCA">
      <w:pPr>
        <w:pStyle w:val="A2S"/>
      </w:pPr>
      <w:r w:rsidRPr="000F7426">
        <w:t>insert</w:t>
      </w:r>
    </w:p>
    <w:p w:rsidR="00D73DCA" w:rsidRPr="000F7426" w:rsidRDefault="00D73DCA" w:rsidP="00D73DCA">
      <w:pPr>
        <w:pStyle w:val="A3S"/>
      </w:pPr>
      <w:r w:rsidRPr="000F7426">
        <w:t>a Subclass</w:t>
      </w:r>
      <w:r w:rsidRPr="000F7426">
        <w:rPr>
          <w:iCs/>
        </w:rPr>
        <w:t xml:space="preserve"> 457 </w:t>
      </w:r>
      <w:r w:rsidR="00A71D60" w:rsidRPr="000F7426">
        <w:rPr>
          <w:iCs/>
        </w:rPr>
        <w:t>(</w:t>
      </w:r>
      <w:r w:rsidRPr="000F7426">
        <w:rPr>
          <w:iCs/>
        </w:rPr>
        <w:t>Temporary Work (Skilled</w:t>
      </w:r>
      <w:r w:rsidR="00A71D60" w:rsidRPr="000F7426">
        <w:rPr>
          <w:iCs/>
        </w:rPr>
        <w:t>)</w:t>
      </w:r>
      <w:r w:rsidRPr="000F7426">
        <w:rPr>
          <w:iCs/>
        </w:rPr>
        <w:t>) visa</w:t>
      </w:r>
    </w:p>
    <w:p w:rsidR="00D73DCA" w:rsidRPr="000F7426" w:rsidRDefault="00D73DCA" w:rsidP="00D73DCA">
      <w:pPr>
        <w:pStyle w:val="A1S"/>
      </w:pPr>
      <w:r w:rsidRPr="000F7426">
        <w:t>[</w:t>
      </w:r>
      <w:fldSimple w:instr=" SEQ Sch1Item " w:fldLock="1">
        <w:r w:rsidR="00C073AD">
          <w:rPr>
            <w:noProof/>
          </w:rPr>
          <w:t>32</w:t>
        </w:r>
      </w:fldSimple>
      <w:r w:rsidRPr="000F7426">
        <w:t>]</w:t>
      </w:r>
      <w:r w:rsidRPr="000F7426">
        <w:tab/>
        <w:t>Paragraph 2.43 (1) (la)</w:t>
      </w:r>
    </w:p>
    <w:p w:rsidR="00D73DCA" w:rsidRPr="000F7426" w:rsidRDefault="00D73DCA" w:rsidP="00D73DCA">
      <w:pPr>
        <w:pStyle w:val="A2S"/>
      </w:pPr>
      <w:r w:rsidRPr="000F7426">
        <w:t>omit</w:t>
      </w:r>
    </w:p>
    <w:p w:rsidR="00D73DCA" w:rsidRPr="000F7426" w:rsidRDefault="00D73DCA" w:rsidP="00D73DCA">
      <w:pPr>
        <w:pStyle w:val="A3S"/>
      </w:pPr>
      <w:r w:rsidRPr="000F7426">
        <w:t xml:space="preserve"> Subclass 457 (Business (Long Stay)) visa</w:t>
      </w:r>
    </w:p>
    <w:p w:rsidR="005E0479" w:rsidRPr="000F7426" w:rsidRDefault="00D73DCA" w:rsidP="00D73DCA">
      <w:pPr>
        <w:pStyle w:val="A2S"/>
      </w:pPr>
      <w:r w:rsidRPr="000F7426">
        <w:t>insert</w:t>
      </w:r>
    </w:p>
    <w:p w:rsidR="000333B5" w:rsidRPr="000F7426" w:rsidRDefault="000333B5" w:rsidP="000333B5">
      <w:pPr>
        <w:pStyle w:val="A3S"/>
        <w:rPr>
          <w:iCs/>
        </w:rPr>
      </w:pPr>
      <w:r w:rsidRPr="000F7426">
        <w:t xml:space="preserve"> Subclass</w:t>
      </w:r>
      <w:r w:rsidRPr="000F7426">
        <w:rPr>
          <w:iCs/>
        </w:rPr>
        <w:t xml:space="preserve"> 457 </w:t>
      </w:r>
      <w:r w:rsidRPr="000F7426">
        <w:t xml:space="preserve">(Temporary Work (Skilled)) </w:t>
      </w:r>
      <w:r w:rsidRPr="000F7426">
        <w:rPr>
          <w:iCs/>
        </w:rPr>
        <w:t>visa</w:t>
      </w:r>
    </w:p>
    <w:p w:rsidR="009C68E8" w:rsidRPr="000F7426" w:rsidRDefault="00E12EE0" w:rsidP="000333B5">
      <w:pPr>
        <w:pStyle w:val="A1S"/>
      </w:pPr>
      <w:r w:rsidRPr="000F7426">
        <w:t>[</w:t>
      </w:r>
      <w:fldSimple w:instr=" SEQ Sch1Item " w:fldLock="1">
        <w:r w:rsidR="00C073AD">
          <w:rPr>
            <w:noProof/>
          </w:rPr>
          <w:t>33</w:t>
        </w:r>
      </w:fldSimple>
      <w:r w:rsidRPr="000F7426">
        <w:t>]</w:t>
      </w:r>
      <w:r w:rsidRPr="000F7426">
        <w:tab/>
      </w:r>
      <w:r w:rsidR="00BD76F8" w:rsidRPr="000F7426">
        <w:t>Subparagraph 2.43 (1</w:t>
      </w:r>
      <w:r w:rsidR="0016767D" w:rsidRPr="000F7426">
        <w:t>) (</w:t>
      </w:r>
      <w:proofErr w:type="spellStart"/>
      <w:r w:rsidR="007F6CF6" w:rsidRPr="000F7426">
        <w:t>lc</w:t>
      </w:r>
      <w:proofErr w:type="spellEnd"/>
      <w:r w:rsidR="0016767D" w:rsidRPr="000F7426">
        <w:t>) (</w:t>
      </w:r>
      <w:proofErr w:type="spellStart"/>
      <w:r w:rsidR="0016767D" w:rsidRPr="000F7426">
        <w:t>i</w:t>
      </w:r>
      <w:proofErr w:type="spellEnd"/>
      <w:r w:rsidR="0016767D" w:rsidRPr="000F7426">
        <w:t>)</w:t>
      </w:r>
    </w:p>
    <w:p w:rsidR="007F6CF6" w:rsidRPr="000F7426" w:rsidRDefault="007F6CF6" w:rsidP="007F6CF6">
      <w:pPr>
        <w:pStyle w:val="A2S"/>
      </w:pPr>
      <w:r w:rsidRPr="000F7426">
        <w:t>substitute</w:t>
      </w:r>
    </w:p>
    <w:p w:rsidR="007F6CF6" w:rsidRPr="000F7426" w:rsidRDefault="007F6CF6" w:rsidP="007F6CF6">
      <w:pPr>
        <w:pStyle w:val="P2"/>
      </w:pPr>
      <w:r w:rsidRPr="000F7426">
        <w:tab/>
        <w:t>(</w:t>
      </w:r>
      <w:proofErr w:type="spellStart"/>
      <w:r w:rsidRPr="000F7426">
        <w:t>i</w:t>
      </w:r>
      <w:proofErr w:type="spellEnd"/>
      <w:r w:rsidRPr="000F7426">
        <w:t>)</w:t>
      </w:r>
      <w:r w:rsidRPr="000F7426">
        <w:tab/>
        <w:t>a Subclass 401</w:t>
      </w:r>
      <w:r w:rsidR="00A70F7A" w:rsidRPr="000F7426">
        <w:t xml:space="preserve"> </w:t>
      </w:r>
      <w:r w:rsidRPr="000F7426">
        <w:t>(Temporary Work (Long Stay Activity)) visa; or</w:t>
      </w:r>
    </w:p>
    <w:p w:rsidR="00465860" w:rsidRPr="000F7426" w:rsidRDefault="007F6CF6" w:rsidP="007F6CF6">
      <w:pPr>
        <w:pStyle w:val="P2"/>
      </w:pPr>
      <w:r w:rsidRPr="000F7426">
        <w:tab/>
        <w:t>(</w:t>
      </w:r>
      <w:proofErr w:type="spellStart"/>
      <w:r w:rsidRPr="000F7426">
        <w:t>ia</w:t>
      </w:r>
      <w:proofErr w:type="spellEnd"/>
      <w:r w:rsidRPr="000F7426">
        <w:t>)</w:t>
      </w:r>
      <w:r w:rsidRPr="000F7426">
        <w:tab/>
      </w:r>
      <w:r w:rsidR="00465860" w:rsidRPr="000F7426">
        <w:t>a Subclass 402 (Training and Research) visa; or</w:t>
      </w:r>
    </w:p>
    <w:p w:rsidR="007F6CF6" w:rsidRPr="000F7426" w:rsidRDefault="00465860" w:rsidP="007F6CF6">
      <w:pPr>
        <w:pStyle w:val="P2"/>
      </w:pPr>
      <w:r w:rsidRPr="000F7426">
        <w:tab/>
        <w:t>(</w:t>
      </w:r>
      <w:proofErr w:type="spellStart"/>
      <w:r w:rsidRPr="000F7426">
        <w:t>ib</w:t>
      </w:r>
      <w:proofErr w:type="spellEnd"/>
      <w:r w:rsidRPr="000F7426">
        <w:t>)</w:t>
      </w:r>
      <w:r w:rsidRPr="000F7426">
        <w:tab/>
      </w:r>
      <w:r w:rsidR="007F6CF6" w:rsidRPr="000F7426">
        <w:t>a Subclass 411</w:t>
      </w:r>
      <w:r w:rsidR="004E181A">
        <w:t> </w:t>
      </w:r>
      <w:r w:rsidR="007F6CF6" w:rsidRPr="000F7426">
        <w:t>(Exchange) visa; or</w:t>
      </w:r>
    </w:p>
    <w:p w:rsidR="00BC5BFC" w:rsidRPr="000F7426" w:rsidRDefault="00E12EE0" w:rsidP="00BC5BFC">
      <w:pPr>
        <w:pStyle w:val="A1S"/>
      </w:pPr>
      <w:r w:rsidRPr="000F7426">
        <w:t>[</w:t>
      </w:r>
      <w:fldSimple w:instr=" SEQ Sch1Item " w:fldLock="1">
        <w:r w:rsidR="00C073AD">
          <w:rPr>
            <w:noProof/>
          </w:rPr>
          <w:t>34</w:t>
        </w:r>
      </w:fldSimple>
      <w:r w:rsidRPr="000F7426">
        <w:t>]</w:t>
      </w:r>
      <w:r w:rsidRPr="000F7426">
        <w:tab/>
      </w:r>
      <w:r w:rsidR="00BD76F8" w:rsidRPr="000F7426">
        <w:t>Subparagraph 2.43 (1</w:t>
      </w:r>
      <w:r w:rsidR="00BC5BFC" w:rsidRPr="000F7426">
        <w:t>) (ld) (</w:t>
      </w:r>
      <w:proofErr w:type="spellStart"/>
      <w:r w:rsidR="00BC5BFC" w:rsidRPr="000F7426">
        <w:t>i</w:t>
      </w:r>
      <w:proofErr w:type="spellEnd"/>
      <w:r w:rsidR="00BC5BFC" w:rsidRPr="000F7426">
        <w:t>)</w:t>
      </w:r>
    </w:p>
    <w:p w:rsidR="00BC5BFC" w:rsidRPr="000F7426" w:rsidRDefault="00BC5BFC" w:rsidP="00BC5BFC">
      <w:pPr>
        <w:pStyle w:val="A2S"/>
      </w:pPr>
      <w:r w:rsidRPr="000F7426">
        <w:t>substitute</w:t>
      </w:r>
    </w:p>
    <w:p w:rsidR="00BC5BFC" w:rsidRPr="000F7426" w:rsidRDefault="00BC5BFC" w:rsidP="00BC5BFC">
      <w:pPr>
        <w:pStyle w:val="P2"/>
      </w:pPr>
      <w:r w:rsidRPr="000F7426">
        <w:tab/>
        <w:t>(</w:t>
      </w:r>
      <w:proofErr w:type="spellStart"/>
      <w:r w:rsidRPr="000F7426">
        <w:t>i</w:t>
      </w:r>
      <w:proofErr w:type="spellEnd"/>
      <w:r w:rsidRPr="000F7426">
        <w:t>)</w:t>
      </w:r>
      <w:r w:rsidRPr="000F7426">
        <w:tab/>
        <w:t>a Subclass 401 (Temporary Work (Long Stay Activity)) visa; or</w:t>
      </w:r>
    </w:p>
    <w:p w:rsidR="00CA56DC" w:rsidRPr="000F7426" w:rsidRDefault="00CA56DC" w:rsidP="00CA56DC">
      <w:pPr>
        <w:pStyle w:val="P2"/>
      </w:pPr>
      <w:r w:rsidRPr="000F7426">
        <w:tab/>
        <w:t>(</w:t>
      </w:r>
      <w:proofErr w:type="spellStart"/>
      <w:r w:rsidRPr="000F7426">
        <w:t>ia</w:t>
      </w:r>
      <w:proofErr w:type="spellEnd"/>
      <w:r w:rsidRPr="000F7426">
        <w:t>)</w:t>
      </w:r>
      <w:r w:rsidRPr="000F7426">
        <w:tab/>
        <w:t>a Subclass 402 (Training and Research) visa; or</w:t>
      </w:r>
    </w:p>
    <w:p w:rsidR="00BC5BFC" w:rsidRPr="000F7426" w:rsidRDefault="009C6BD3" w:rsidP="00BC5BFC">
      <w:pPr>
        <w:pStyle w:val="P2"/>
      </w:pPr>
      <w:r w:rsidRPr="000F7426">
        <w:tab/>
        <w:t>(</w:t>
      </w:r>
      <w:proofErr w:type="spellStart"/>
      <w:r w:rsidRPr="000F7426">
        <w:t>ib</w:t>
      </w:r>
      <w:proofErr w:type="spellEnd"/>
      <w:r w:rsidRPr="000F7426">
        <w:t>)</w:t>
      </w:r>
      <w:r w:rsidRPr="000F7426">
        <w:tab/>
      </w:r>
      <w:r w:rsidR="00BC5BFC" w:rsidRPr="000F7426">
        <w:t>a Subclass 411</w:t>
      </w:r>
      <w:r w:rsidR="004E181A">
        <w:t> </w:t>
      </w:r>
      <w:r w:rsidR="00BC5BFC" w:rsidRPr="000F7426">
        <w:t>(Exchange) visa; or</w:t>
      </w:r>
    </w:p>
    <w:p w:rsidR="00D73DCA" w:rsidRPr="000F7426" w:rsidRDefault="00D73DCA" w:rsidP="00D73DCA">
      <w:pPr>
        <w:pStyle w:val="A1S"/>
      </w:pPr>
      <w:r w:rsidRPr="000F7426">
        <w:lastRenderedPageBreak/>
        <w:t>[</w:t>
      </w:r>
      <w:fldSimple w:instr=" SEQ Sch1Item " w:fldLock="1">
        <w:r w:rsidR="00C073AD">
          <w:rPr>
            <w:noProof/>
          </w:rPr>
          <w:t>35</w:t>
        </w:r>
      </w:fldSimple>
      <w:r w:rsidRPr="000F7426">
        <w:t>]</w:t>
      </w:r>
      <w:r w:rsidRPr="000F7426">
        <w:tab/>
        <w:t>Subparagraph 2.43 (1) (ld) (ix)</w:t>
      </w:r>
    </w:p>
    <w:p w:rsidR="00D73DCA" w:rsidRPr="000F7426" w:rsidRDefault="00D73DCA" w:rsidP="00D73DCA">
      <w:pPr>
        <w:pStyle w:val="A2S"/>
      </w:pPr>
      <w:r w:rsidRPr="000F7426">
        <w:t>substitute</w:t>
      </w:r>
    </w:p>
    <w:p w:rsidR="00D73DCA" w:rsidRPr="000F7426" w:rsidRDefault="00D73DCA" w:rsidP="00D73DCA">
      <w:pPr>
        <w:pStyle w:val="P2"/>
      </w:pPr>
      <w:r w:rsidRPr="000F7426">
        <w:tab/>
        <w:t>(ix)</w:t>
      </w:r>
      <w:r w:rsidRPr="000F7426">
        <w:tab/>
        <w:t xml:space="preserve">a </w:t>
      </w:r>
      <w:r w:rsidR="0004304F" w:rsidRPr="000F7426">
        <w:t>Subclass</w:t>
      </w:r>
      <w:r w:rsidR="0004304F" w:rsidRPr="000F7426">
        <w:rPr>
          <w:iCs/>
        </w:rPr>
        <w:t xml:space="preserve"> 457 </w:t>
      </w:r>
      <w:r w:rsidR="0004304F" w:rsidRPr="000F7426">
        <w:t>(Temporary Work (Skilled))</w:t>
      </w:r>
      <w:r w:rsidRPr="000F7426">
        <w:rPr>
          <w:iCs/>
        </w:rPr>
        <w:t xml:space="preserve"> visa;</w:t>
      </w:r>
    </w:p>
    <w:p w:rsidR="00D73DCA" w:rsidRPr="000F7426" w:rsidRDefault="00D73DCA" w:rsidP="00D73DCA">
      <w:pPr>
        <w:pStyle w:val="A1S"/>
      </w:pPr>
      <w:r w:rsidRPr="000F7426">
        <w:t>[</w:t>
      </w:r>
      <w:fldSimple w:instr=" SEQ Sch1Item " w:fldLock="1">
        <w:r w:rsidR="00C073AD">
          <w:rPr>
            <w:noProof/>
          </w:rPr>
          <w:t>36</w:t>
        </w:r>
      </w:fldSimple>
      <w:r w:rsidRPr="000F7426">
        <w:t>]</w:t>
      </w:r>
      <w:r w:rsidRPr="000F7426">
        <w:tab/>
        <w:t>Subparagraph 2.43 (1) (le) (iii)</w:t>
      </w:r>
    </w:p>
    <w:p w:rsidR="00D73DCA" w:rsidRPr="000F7426" w:rsidRDefault="00D73DCA" w:rsidP="00D73DCA">
      <w:pPr>
        <w:pStyle w:val="A2S"/>
      </w:pPr>
      <w:r w:rsidRPr="000F7426">
        <w:t>substitute</w:t>
      </w:r>
    </w:p>
    <w:p w:rsidR="00D73DCA" w:rsidRPr="000F7426" w:rsidRDefault="00D73DCA" w:rsidP="00D73DCA">
      <w:pPr>
        <w:pStyle w:val="P2"/>
      </w:pPr>
      <w:r w:rsidRPr="000F7426">
        <w:tab/>
        <w:t>(</w:t>
      </w:r>
      <w:r w:rsidR="00A161B1" w:rsidRPr="000F7426">
        <w:t>iii</w:t>
      </w:r>
      <w:r w:rsidRPr="000F7426">
        <w:t>)</w:t>
      </w:r>
      <w:r w:rsidRPr="000F7426">
        <w:tab/>
        <w:t xml:space="preserve">a </w:t>
      </w:r>
      <w:r w:rsidR="0004304F" w:rsidRPr="000F7426">
        <w:t>Subclass</w:t>
      </w:r>
      <w:r w:rsidR="0004304F" w:rsidRPr="000F7426">
        <w:rPr>
          <w:iCs/>
        </w:rPr>
        <w:t xml:space="preserve"> 457 </w:t>
      </w:r>
      <w:r w:rsidR="0004304F" w:rsidRPr="000F7426">
        <w:t>(Temporary Work (Skilled))</w:t>
      </w:r>
      <w:r w:rsidRPr="000F7426">
        <w:rPr>
          <w:iCs/>
        </w:rPr>
        <w:t xml:space="preserve"> visa;</w:t>
      </w:r>
    </w:p>
    <w:p w:rsidR="009C68E8" w:rsidRPr="000F7426" w:rsidRDefault="00BA20AD" w:rsidP="00D73DCA">
      <w:pPr>
        <w:pStyle w:val="A1S"/>
      </w:pPr>
      <w:r w:rsidRPr="000F7426">
        <w:t>[</w:t>
      </w:r>
      <w:fldSimple w:instr=" SEQ Sch1Item " w:fldLock="1">
        <w:r w:rsidR="00C073AD">
          <w:rPr>
            <w:noProof/>
          </w:rPr>
          <w:t>37</w:t>
        </w:r>
      </w:fldSimple>
      <w:r w:rsidRPr="000F7426">
        <w:t>]</w:t>
      </w:r>
      <w:r w:rsidRPr="000F7426">
        <w:tab/>
      </w:r>
      <w:r w:rsidR="003F6419" w:rsidRPr="000F7426">
        <w:t>Paragraph 2.43 (1B) (b)</w:t>
      </w:r>
    </w:p>
    <w:p w:rsidR="003F6419" w:rsidRPr="000F7426" w:rsidRDefault="003F6419" w:rsidP="003F6419">
      <w:pPr>
        <w:pStyle w:val="A2S"/>
      </w:pPr>
      <w:r w:rsidRPr="000F7426">
        <w:t>omit</w:t>
      </w:r>
    </w:p>
    <w:p w:rsidR="009C68E8" w:rsidRPr="000F7426" w:rsidRDefault="00BA20AD" w:rsidP="00AE10C2">
      <w:pPr>
        <w:pStyle w:val="A1S"/>
      </w:pPr>
      <w:r w:rsidRPr="000F7426">
        <w:t>[</w:t>
      </w:r>
      <w:fldSimple w:instr=" SEQ Sch1Item " w:fldLock="1">
        <w:r w:rsidR="00C073AD">
          <w:rPr>
            <w:noProof/>
          </w:rPr>
          <w:t>38</w:t>
        </w:r>
      </w:fldSimple>
      <w:r w:rsidRPr="000F7426">
        <w:t>]</w:t>
      </w:r>
      <w:r w:rsidRPr="000F7426">
        <w:tab/>
      </w:r>
      <w:r w:rsidR="00AE10C2" w:rsidRPr="000F7426">
        <w:t>Paragraph 2.56 (a)</w:t>
      </w:r>
    </w:p>
    <w:p w:rsidR="00AE10C2" w:rsidRPr="000F7426" w:rsidRDefault="00AE10C2" w:rsidP="00AE10C2">
      <w:pPr>
        <w:pStyle w:val="A2S"/>
      </w:pPr>
      <w:r w:rsidRPr="000F7426">
        <w:t>substitute</w:t>
      </w:r>
    </w:p>
    <w:p w:rsidR="005E0479" w:rsidRPr="000F7426" w:rsidRDefault="00AE10C2" w:rsidP="00505AEE">
      <w:pPr>
        <w:pStyle w:val="P1"/>
      </w:pPr>
      <w:r w:rsidRPr="000F7426">
        <w:tab/>
        <w:t>(a)</w:t>
      </w:r>
      <w:r w:rsidRPr="000F7426">
        <w:tab/>
        <w:t>the Subclass 401 (Temporary Work (Long Stay Activity)) visa;</w:t>
      </w:r>
    </w:p>
    <w:p w:rsidR="005E0479" w:rsidRPr="000F7426" w:rsidRDefault="00505AEE" w:rsidP="00505AEE">
      <w:pPr>
        <w:pStyle w:val="P1"/>
      </w:pPr>
      <w:r w:rsidRPr="000F7426">
        <w:tab/>
        <w:t>(</w:t>
      </w:r>
      <w:proofErr w:type="spellStart"/>
      <w:r w:rsidRPr="000F7426">
        <w:t>aa</w:t>
      </w:r>
      <w:proofErr w:type="spellEnd"/>
      <w:r w:rsidRPr="000F7426">
        <w:t>)</w:t>
      </w:r>
      <w:r w:rsidRPr="000F7426">
        <w:tab/>
        <w:t>the Subclass 402 (Training and Research) visa;</w:t>
      </w:r>
    </w:p>
    <w:p w:rsidR="005E0479" w:rsidRPr="000F7426" w:rsidRDefault="00AE10C2" w:rsidP="00AE10C2">
      <w:pPr>
        <w:pStyle w:val="P1"/>
      </w:pPr>
      <w:r w:rsidRPr="000F7426">
        <w:tab/>
        <w:t>(</w:t>
      </w:r>
      <w:proofErr w:type="spellStart"/>
      <w:r w:rsidR="00505AEE" w:rsidRPr="000F7426">
        <w:t>ab</w:t>
      </w:r>
      <w:proofErr w:type="spellEnd"/>
      <w:r w:rsidRPr="000F7426">
        <w:t>)</w:t>
      </w:r>
      <w:r w:rsidRPr="000F7426">
        <w:tab/>
        <w:t>the Subclass 411</w:t>
      </w:r>
      <w:r w:rsidR="004E181A">
        <w:t> </w:t>
      </w:r>
      <w:r w:rsidRPr="000F7426">
        <w:t>(Exchange) visa;</w:t>
      </w:r>
    </w:p>
    <w:p w:rsidR="00835E19" w:rsidRPr="000F7426" w:rsidRDefault="00835E19" w:rsidP="00835E19">
      <w:pPr>
        <w:pStyle w:val="A1S"/>
      </w:pPr>
      <w:r w:rsidRPr="000F7426">
        <w:t>[</w:t>
      </w:r>
      <w:fldSimple w:instr=" SEQ Sch1Item " w:fldLock="1">
        <w:r w:rsidR="00C073AD">
          <w:rPr>
            <w:noProof/>
          </w:rPr>
          <w:t>39</w:t>
        </w:r>
      </w:fldSimple>
      <w:r w:rsidRPr="000F7426">
        <w:t>]</w:t>
      </w:r>
      <w:r w:rsidRPr="000F7426">
        <w:tab/>
        <w:t>Paragraph 2.56 (k)</w:t>
      </w:r>
    </w:p>
    <w:p w:rsidR="00835E19" w:rsidRPr="000F7426" w:rsidRDefault="00835E19" w:rsidP="00835E19">
      <w:pPr>
        <w:pStyle w:val="A2S"/>
      </w:pPr>
      <w:r w:rsidRPr="000F7426">
        <w:t>substitute</w:t>
      </w:r>
    </w:p>
    <w:p w:rsidR="00835E19" w:rsidRPr="000F7426" w:rsidRDefault="00835E19" w:rsidP="00835E19">
      <w:pPr>
        <w:pStyle w:val="P1"/>
      </w:pPr>
      <w:r w:rsidRPr="000F7426">
        <w:tab/>
        <w:t>(k)</w:t>
      </w:r>
      <w:r w:rsidRPr="000F7426">
        <w:tab/>
        <w:t>the Subclass</w:t>
      </w:r>
      <w:r w:rsidRPr="000F7426">
        <w:rPr>
          <w:iCs/>
        </w:rPr>
        <w:t xml:space="preserve"> 457 (Temporary Work (Skilled)) visa;</w:t>
      </w:r>
    </w:p>
    <w:p w:rsidR="0052137D" w:rsidRPr="000F7426" w:rsidRDefault="0052137D" w:rsidP="00835E19">
      <w:pPr>
        <w:pStyle w:val="A1S"/>
      </w:pPr>
      <w:r w:rsidRPr="000F7426">
        <w:t>[</w:t>
      </w:r>
      <w:fldSimple w:instr=" SEQ Sch1Item " w:fldLock="1">
        <w:r w:rsidR="00C073AD">
          <w:rPr>
            <w:noProof/>
          </w:rPr>
          <w:t>40</w:t>
        </w:r>
      </w:fldSimple>
      <w:r w:rsidRPr="000F7426">
        <w:t>]</w:t>
      </w:r>
      <w:r w:rsidRPr="000F7426">
        <w:tab/>
      </w:r>
      <w:proofErr w:type="spellStart"/>
      <w:r w:rsidRPr="000F7426">
        <w:t>Subregulation</w:t>
      </w:r>
      <w:proofErr w:type="spellEnd"/>
      <w:r w:rsidRPr="000F7426">
        <w:t xml:space="preserve"> 2.57</w:t>
      </w:r>
      <w:r w:rsidR="004E181A">
        <w:t> </w:t>
      </w:r>
      <w:r w:rsidRPr="000F7426">
        <w:t xml:space="preserve">(1), definition of </w:t>
      </w:r>
      <w:r w:rsidRPr="000F7426">
        <w:rPr>
          <w:i/>
        </w:rPr>
        <w:t>foreign government agency</w:t>
      </w:r>
      <w:r w:rsidRPr="000F7426">
        <w:t>, paragraph (c)</w:t>
      </w:r>
    </w:p>
    <w:p w:rsidR="0052137D" w:rsidRPr="000F7426" w:rsidRDefault="0052137D" w:rsidP="0052137D">
      <w:pPr>
        <w:pStyle w:val="A2S"/>
      </w:pPr>
      <w:r w:rsidRPr="000F7426">
        <w:t>substitute</w:t>
      </w:r>
    </w:p>
    <w:p w:rsidR="005E1D1D" w:rsidRPr="000F7426" w:rsidRDefault="0052137D" w:rsidP="004878DB">
      <w:pPr>
        <w:pStyle w:val="ZP1"/>
      </w:pPr>
      <w:r w:rsidRPr="000F7426">
        <w:tab/>
        <w:t>(c)</w:t>
      </w:r>
      <w:r w:rsidRPr="000F7426">
        <w:tab/>
        <w:t>an organisation</w:t>
      </w:r>
      <w:r w:rsidR="005E1D1D" w:rsidRPr="000F7426">
        <w:t>:</w:t>
      </w:r>
    </w:p>
    <w:p w:rsidR="005E1D1D" w:rsidRPr="000F7426" w:rsidRDefault="005E1D1D" w:rsidP="005E1D1D">
      <w:pPr>
        <w:pStyle w:val="P2"/>
      </w:pPr>
      <w:r w:rsidRPr="000F7426">
        <w:tab/>
        <w:t>(</w:t>
      </w:r>
      <w:proofErr w:type="spellStart"/>
      <w:r w:rsidRPr="000F7426">
        <w:t>i</w:t>
      </w:r>
      <w:proofErr w:type="spellEnd"/>
      <w:r w:rsidRPr="000F7426">
        <w:t>)</w:t>
      </w:r>
      <w:r w:rsidRPr="000F7426">
        <w:tab/>
      </w:r>
      <w:r w:rsidR="0095661C" w:rsidRPr="000F7426">
        <w:t xml:space="preserve">that is </w:t>
      </w:r>
      <w:r w:rsidR="0052137D" w:rsidRPr="000F7426">
        <w:t>conducted under the official auspices of an international organ</w:t>
      </w:r>
      <w:r w:rsidRPr="000F7426">
        <w:t>isation recognised by Australia; and</w:t>
      </w:r>
    </w:p>
    <w:p w:rsidR="0052137D" w:rsidRPr="000F7426" w:rsidRDefault="005E1D1D" w:rsidP="005E1D1D">
      <w:pPr>
        <w:pStyle w:val="P2"/>
      </w:pPr>
      <w:r w:rsidRPr="000F7426">
        <w:tab/>
        <w:t>(ii)</w:t>
      </w:r>
      <w:r w:rsidRPr="000F7426">
        <w:tab/>
      </w:r>
      <w:r w:rsidR="0095661C" w:rsidRPr="000F7426">
        <w:t xml:space="preserve">that is </w:t>
      </w:r>
      <w:r w:rsidR="0052137D" w:rsidRPr="000F7426">
        <w:t>operating in A</w:t>
      </w:r>
      <w:r w:rsidRPr="000F7426">
        <w:t>ustralia.</w:t>
      </w:r>
    </w:p>
    <w:p w:rsidR="008D4D1B" w:rsidRPr="000F7426" w:rsidRDefault="008D4D1B" w:rsidP="00345CA9">
      <w:pPr>
        <w:pStyle w:val="A1S"/>
        <w:spacing w:before="240"/>
        <w:rPr>
          <w:i/>
        </w:rPr>
      </w:pPr>
      <w:r w:rsidRPr="000F7426">
        <w:lastRenderedPageBreak/>
        <w:t>[</w:t>
      </w:r>
      <w:fldSimple w:instr=" SEQ Sch1Item " w:fldLock="1">
        <w:r w:rsidR="00C073AD">
          <w:rPr>
            <w:noProof/>
          </w:rPr>
          <w:t>41</w:t>
        </w:r>
      </w:fldSimple>
      <w:r w:rsidRPr="000F7426">
        <w:t>]</w:t>
      </w:r>
      <w:r w:rsidRPr="000F7426">
        <w:tab/>
      </w:r>
      <w:proofErr w:type="spellStart"/>
      <w:r w:rsidRPr="000F7426">
        <w:t>Subregulation</w:t>
      </w:r>
      <w:proofErr w:type="spellEnd"/>
      <w:r w:rsidRPr="000F7426">
        <w:t xml:space="preserve"> 2.57</w:t>
      </w:r>
      <w:r w:rsidR="004E181A">
        <w:t> </w:t>
      </w:r>
      <w:r w:rsidRPr="000F7426">
        <w:t xml:space="preserve">(1), definition of </w:t>
      </w:r>
      <w:r w:rsidRPr="000F7426">
        <w:rPr>
          <w:i/>
        </w:rPr>
        <w:t>overseas employer</w:t>
      </w:r>
    </w:p>
    <w:p w:rsidR="008D4D1B" w:rsidRPr="000F7426" w:rsidRDefault="00C53E78" w:rsidP="008D4D1B">
      <w:pPr>
        <w:pStyle w:val="A2S"/>
      </w:pPr>
      <w:r w:rsidRPr="000F7426">
        <w:t>substitute</w:t>
      </w:r>
    </w:p>
    <w:p w:rsidR="00C53E78" w:rsidRPr="000F7426" w:rsidRDefault="00C53E78" w:rsidP="004878DB">
      <w:pPr>
        <w:pStyle w:val="Zdefinition"/>
      </w:pPr>
      <w:r w:rsidRPr="000F7426">
        <w:rPr>
          <w:b/>
          <w:bCs/>
          <w:i/>
          <w:iCs/>
          <w:lang w:val="en-US"/>
        </w:rPr>
        <w:t xml:space="preserve">overseas employer, </w:t>
      </w:r>
      <w:r w:rsidRPr="000F7426">
        <w:rPr>
          <w:lang w:val="en-US"/>
        </w:rPr>
        <w:t>in relation to a person who applies, or proposes to apply, for a Training and Research (Class GC) visa, means:</w:t>
      </w:r>
    </w:p>
    <w:p w:rsidR="00C53E78" w:rsidRPr="000F7426" w:rsidRDefault="00C53E78" w:rsidP="00C53E78">
      <w:pPr>
        <w:pStyle w:val="P1"/>
      </w:pPr>
      <w:r w:rsidRPr="000F7426">
        <w:rPr>
          <w:lang w:val="en-US"/>
        </w:rPr>
        <w:tab/>
        <w:t>(a)</w:t>
      </w:r>
      <w:r w:rsidRPr="000F7426">
        <w:rPr>
          <w:lang w:val="en-US"/>
        </w:rPr>
        <w:tab/>
        <w:t>a body corporate, or an unincorporated association (other than an individual or sole trader), that conducts activities under the auspices of the government of a foreign country or a province, territory or state of a foreign country; and</w:t>
      </w:r>
    </w:p>
    <w:p w:rsidR="00C53E78" w:rsidRPr="000F7426" w:rsidRDefault="00C53E78" w:rsidP="004878DB">
      <w:pPr>
        <w:pStyle w:val="ZP1"/>
      </w:pPr>
      <w:r w:rsidRPr="000F7426">
        <w:rPr>
          <w:lang w:val="en-US"/>
        </w:rPr>
        <w:tab/>
        <w:t>(b)</w:t>
      </w:r>
      <w:r w:rsidRPr="000F7426">
        <w:rPr>
          <w:lang w:val="en-US"/>
        </w:rPr>
        <w:tab/>
        <w:t>a multilateral agency that:</w:t>
      </w:r>
    </w:p>
    <w:p w:rsidR="00C53E78" w:rsidRPr="000F7426" w:rsidRDefault="00C53E78" w:rsidP="00C53E78">
      <w:pPr>
        <w:pStyle w:val="P2"/>
      </w:pPr>
      <w:r w:rsidRPr="000F7426">
        <w:rPr>
          <w:lang w:val="en-US"/>
        </w:rPr>
        <w:tab/>
        <w:t>(</w:t>
      </w:r>
      <w:proofErr w:type="spellStart"/>
      <w:r w:rsidRPr="000F7426">
        <w:rPr>
          <w:lang w:val="en-US"/>
        </w:rPr>
        <w:t>i</w:t>
      </w:r>
      <w:proofErr w:type="spellEnd"/>
      <w:r w:rsidRPr="000F7426">
        <w:rPr>
          <w:lang w:val="en-US"/>
        </w:rPr>
        <w:t>)</w:t>
      </w:r>
      <w:r w:rsidRPr="000F7426">
        <w:rPr>
          <w:lang w:val="en-US"/>
        </w:rPr>
        <w:tab/>
        <w:t>is operating; and</w:t>
      </w:r>
    </w:p>
    <w:p w:rsidR="00C53E78" w:rsidRPr="000F7426" w:rsidRDefault="00C53E78" w:rsidP="00C53E78">
      <w:pPr>
        <w:pStyle w:val="P2"/>
      </w:pPr>
      <w:r w:rsidRPr="000F7426">
        <w:rPr>
          <w:lang w:val="en-US"/>
        </w:rPr>
        <w:tab/>
        <w:t>(ii)</w:t>
      </w:r>
      <w:r w:rsidRPr="000F7426">
        <w:rPr>
          <w:lang w:val="en-US"/>
        </w:rPr>
        <w:tab/>
        <w:t xml:space="preserve">has operated for a continuous period of </w:t>
      </w:r>
      <w:r w:rsidRPr="000F7426">
        <w:t>12 months</w:t>
      </w:r>
      <w:r w:rsidRPr="000F7426">
        <w:rPr>
          <w:lang w:val="en-US"/>
        </w:rPr>
        <w:t xml:space="preserve"> before the date of the application; or</w:t>
      </w:r>
    </w:p>
    <w:p w:rsidR="00C53E78" w:rsidRPr="000F7426" w:rsidRDefault="00C53E78" w:rsidP="004878DB">
      <w:pPr>
        <w:pStyle w:val="ZP1"/>
      </w:pPr>
      <w:r w:rsidRPr="000F7426">
        <w:rPr>
          <w:lang w:val="en-US"/>
        </w:rPr>
        <w:tab/>
        <w:t>(c)</w:t>
      </w:r>
      <w:r w:rsidRPr="000F7426">
        <w:rPr>
          <w:lang w:val="en-US"/>
        </w:rPr>
        <w:tab/>
        <w:t>a registered business that:</w:t>
      </w:r>
    </w:p>
    <w:p w:rsidR="00C53E78" w:rsidRPr="000F7426" w:rsidRDefault="00C53E78" w:rsidP="00C53E78">
      <w:pPr>
        <w:pStyle w:val="P2"/>
      </w:pPr>
      <w:r w:rsidRPr="000F7426">
        <w:rPr>
          <w:lang w:val="en-US"/>
        </w:rPr>
        <w:tab/>
        <w:t>(</w:t>
      </w:r>
      <w:proofErr w:type="spellStart"/>
      <w:r w:rsidRPr="000F7426">
        <w:rPr>
          <w:lang w:val="en-US"/>
        </w:rPr>
        <w:t>i</w:t>
      </w:r>
      <w:proofErr w:type="spellEnd"/>
      <w:r w:rsidRPr="000F7426">
        <w:rPr>
          <w:lang w:val="en-US"/>
        </w:rPr>
        <w:t>)</w:t>
      </w:r>
      <w:r w:rsidRPr="000F7426">
        <w:rPr>
          <w:lang w:val="en-US"/>
        </w:rPr>
        <w:tab/>
        <w:t>is conducted by a body corporate or unincorporated association (other than an individual or sole trader) outside Australia; and</w:t>
      </w:r>
    </w:p>
    <w:p w:rsidR="00C53E78" w:rsidRPr="000F7426" w:rsidRDefault="00C53E78" w:rsidP="00C53E78">
      <w:pPr>
        <w:pStyle w:val="P2"/>
      </w:pPr>
      <w:r w:rsidRPr="000F7426">
        <w:rPr>
          <w:lang w:val="en-US"/>
        </w:rPr>
        <w:tab/>
        <w:t>(ii)</w:t>
      </w:r>
      <w:r w:rsidRPr="000F7426">
        <w:rPr>
          <w:lang w:val="en-US"/>
        </w:rPr>
        <w:tab/>
        <w:t>is actively and lawfully operating outside Australia; and</w:t>
      </w:r>
    </w:p>
    <w:p w:rsidR="00C53E78" w:rsidRPr="000F7426" w:rsidRDefault="00C53E78" w:rsidP="00C53E78">
      <w:pPr>
        <w:pStyle w:val="P2"/>
      </w:pPr>
      <w:r w:rsidRPr="000F7426">
        <w:rPr>
          <w:lang w:val="en-US"/>
        </w:rPr>
        <w:tab/>
        <w:t>(iii)</w:t>
      </w:r>
      <w:r w:rsidRPr="000F7426">
        <w:rPr>
          <w:lang w:val="en-US"/>
        </w:rPr>
        <w:tab/>
        <w:t xml:space="preserve">has actively and lawfully operated outside Australia for a continuous period of </w:t>
      </w:r>
      <w:r w:rsidRPr="000F7426">
        <w:t>12 months</w:t>
      </w:r>
      <w:r w:rsidRPr="000F7426">
        <w:rPr>
          <w:lang w:val="en-US"/>
        </w:rPr>
        <w:t xml:space="preserve"> before the date of application; and</w:t>
      </w:r>
    </w:p>
    <w:p w:rsidR="00C53E78" w:rsidRPr="000F7426" w:rsidRDefault="00C53E78" w:rsidP="00C53E78">
      <w:pPr>
        <w:pStyle w:val="P2"/>
      </w:pPr>
      <w:r w:rsidRPr="000F7426">
        <w:rPr>
          <w:lang w:val="en-US"/>
        </w:rPr>
        <w:tab/>
        <w:t>(iv)</w:t>
      </w:r>
      <w:r w:rsidRPr="000F7426">
        <w:rPr>
          <w:lang w:val="en-US"/>
        </w:rPr>
        <w:tab/>
        <w:t>employs the person.</w:t>
      </w:r>
    </w:p>
    <w:p w:rsidR="00747A0C" w:rsidRPr="000F7426" w:rsidRDefault="00747A0C" w:rsidP="00345CA9">
      <w:pPr>
        <w:pStyle w:val="A1S"/>
        <w:spacing w:before="240"/>
      </w:pPr>
      <w:r w:rsidRPr="000F7426">
        <w:t>[</w:t>
      </w:r>
      <w:fldSimple w:instr=" SEQ Sch1Item " w:fldLock="1">
        <w:r w:rsidR="00C073AD">
          <w:rPr>
            <w:noProof/>
          </w:rPr>
          <w:t>42</w:t>
        </w:r>
      </w:fldSimple>
      <w:r w:rsidRPr="000F7426">
        <w:t>]</w:t>
      </w:r>
      <w:r w:rsidRPr="000F7426">
        <w:tab/>
      </w:r>
      <w:proofErr w:type="spellStart"/>
      <w:r w:rsidRPr="000F7426">
        <w:t>Subregulation</w:t>
      </w:r>
      <w:proofErr w:type="spellEnd"/>
      <w:r w:rsidRPr="000F7426">
        <w:t xml:space="preserve"> 2.57</w:t>
      </w:r>
      <w:r w:rsidR="004E181A">
        <w:t> </w:t>
      </w:r>
      <w:r w:rsidRPr="000F7426">
        <w:t xml:space="preserve">(1), definition of </w:t>
      </w:r>
      <w:r w:rsidRPr="000F7426">
        <w:rPr>
          <w:i/>
        </w:rPr>
        <w:t>primary sponsored person</w:t>
      </w:r>
      <w:r w:rsidRPr="000F7426">
        <w:t>, sub-subparagraph (b)</w:t>
      </w:r>
      <w:r w:rsidR="004E181A">
        <w:t> </w:t>
      </w:r>
      <w:r w:rsidRPr="000F7426">
        <w:t>(</w:t>
      </w:r>
      <w:proofErr w:type="spellStart"/>
      <w:r w:rsidRPr="000F7426">
        <w:t>i</w:t>
      </w:r>
      <w:proofErr w:type="spellEnd"/>
      <w:r w:rsidRPr="000F7426">
        <w:t>)</w:t>
      </w:r>
      <w:r w:rsidR="004E181A">
        <w:t> </w:t>
      </w:r>
      <w:r w:rsidRPr="000F7426">
        <w:t>(A)</w:t>
      </w:r>
    </w:p>
    <w:p w:rsidR="00747A0C" w:rsidRPr="000F7426" w:rsidRDefault="00127482" w:rsidP="00747A0C">
      <w:pPr>
        <w:pStyle w:val="A2S"/>
      </w:pPr>
      <w:r w:rsidRPr="000F7426">
        <w:t>substitute</w:t>
      </w:r>
    </w:p>
    <w:p w:rsidR="00127482" w:rsidRPr="000F7426" w:rsidRDefault="00127482" w:rsidP="00127482">
      <w:pPr>
        <w:pStyle w:val="P3"/>
      </w:pPr>
      <w:r w:rsidRPr="000F7426">
        <w:tab/>
        <w:t>(A)</w:t>
      </w:r>
      <w:r w:rsidRPr="000F7426">
        <w:tab/>
        <w:t xml:space="preserve">who holds a </w:t>
      </w:r>
      <w:r w:rsidR="0004304F" w:rsidRPr="000F7426">
        <w:t>Subclass</w:t>
      </w:r>
      <w:r w:rsidR="0004304F" w:rsidRPr="000F7426">
        <w:rPr>
          <w:iCs/>
        </w:rPr>
        <w:t xml:space="preserve"> 457 </w:t>
      </w:r>
      <w:r w:rsidR="0004304F" w:rsidRPr="000F7426">
        <w:t>(Temporary Work (Skilled))</w:t>
      </w:r>
      <w:r w:rsidRPr="000F7426">
        <w:t xml:space="preserve"> visa; and</w:t>
      </w:r>
    </w:p>
    <w:p w:rsidR="00127482" w:rsidRPr="000F7426" w:rsidRDefault="00127482" w:rsidP="00345CA9">
      <w:pPr>
        <w:pStyle w:val="A1S"/>
        <w:keepNext w:val="0"/>
        <w:spacing w:before="240"/>
      </w:pPr>
      <w:r w:rsidRPr="000F7426">
        <w:t>[</w:t>
      </w:r>
      <w:fldSimple w:instr=" SEQ Sch1Item " w:fldLock="1">
        <w:r w:rsidR="00C073AD">
          <w:rPr>
            <w:noProof/>
          </w:rPr>
          <w:t>43</w:t>
        </w:r>
      </w:fldSimple>
      <w:r w:rsidRPr="000F7426">
        <w:t>]</w:t>
      </w:r>
      <w:r w:rsidRPr="000F7426">
        <w:tab/>
      </w:r>
      <w:proofErr w:type="spellStart"/>
      <w:r w:rsidRPr="000F7426">
        <w:t>Subregulation</w:t>
      </w:r>
      <w:proofErr w:type="spellEnd"/>
      <w:r w:rsidRPr="000F7426">
        <w:t xml:space="preserve"> 2.57</w:t>
      </w:r>
      <w:r w:rsidR="004E181A">
        <w:t> </w:t>
      </w:r>
      <w:r w:rsidRPr="000F7426">
        <w:t xml:space="preserve">(1), definition of </w:t>
      </w:r>
      <w:r w:rsidRPr="000F7426">
        <w:rPr>
          <w:i/>
        </w:rPr>
        <w:t>primary sponsored person</w:t>
      </w:r>
      <w:r w:rsidRPr="000F7426">
        <w:t>, sub-subparagraph (b)</w:t>
      </w:r>
      <w:r w:rsidR="004E181A">
        <w:t> </w:t>
      </w:r>
      <w:r w:rsidRPr="000F7426">
        <w:t>(ii)</w:t>
      </w:r>
      <w:r w:rsidR="004E181A">
        <w:t> </w:t>
      </w:r>
      <w:r w:rsidRPr="000F7426">
        <w:t>(C)</w:t>
      </w:r>
    </w:p>
    <w:p w:rsidR="00127482" w:rsidRPr="000F7426" w:rsidRDefault="003D7F54" w:rsidP="00345CA9">
      <w:pPr>
        <w:pStyle w:val="A2S"/>
        <w:keepNext w:val="0"/>
      </w:pPr>
      <w:r w:rsidRPr="000F7426">
        <w:t>substitute</w:t>
      </w:r>
    </w:p>
    <w:p w:rsidR="003D7F54" w:rsidRPr="000F7426" w:rsidRDefault="003D7F54" w:rsidP="00345CA9">
      <w:pPr>
        <w:pStyle w:val="P3"/>
      </w:pPr>
      <w:r w:rsidRPr="000F7426">
        <w:tab/>
        <w:t>(C)</w:t>
      </w:r>
      <w:r w:rsidRPr="000F7426">
        <w:tab/>
        <w:t xml:space="preserve">whose last substantive visa was a </w:t>
      </w:r>
      <w:r w:rsidR="0004304F" w:rsidRPr="000F7426">
        <w:t>Subclass</w:t>
      </w:r>
      <w:r w:rsidR="004E181A">
        <w:rPr>
          <w:iCs/>
        </w:rPr>
        <w:t> </w:t>
      </w:r>
      <w:r w:rsidR="0004304F" w:rsidRPr="000F7426">
        <w:rPr>
          <w:iCs/>
        </w:rPr>
        <w:t xml:space="preserve">457 </w:t>
      </w:r>
      <w:r w:rsidR="0004304F" w:rsidRPr="000F7426">
        <w:t>(Temporary Work (Skilled))</w:t>
      </w:r>
      <w:r w:rsidRPr="000F7426">
        <w:t xml:space="preserve"> visa; and</w:t>
      </w:r>
    </w:p>
    <w:p w:rsidR="007B2DBD" w:rsidRPr="000F7426" w:rsidRDefault="007B2DBD" w:rsidP="00935A53">
      <w:pPr>
        <w:pStyle w:val="A1S"/>
        <w:spacing w:before="360"/>
        <w:rPr>
          <w:i/>
        </w:rPr>
      </w:pPr>
      <w:r w:rsidRPr="000F7426">
        <w:lastRenderedPageBreak/>
        <w:t>[</w:t>
      </w:r>
      <w:fldSimple w:instr=" SEQ Sch1Item " w:fldLock="1">
        <w:r w:rsidR="00C073AD">
          <w:rPr>
            <w:noProof/>
          </w:rPr>
          <w:t>44</w:t>
        </w:r>
      </w:fldSimple>
      <w:r w:rsidRPr="000F7426">
        <w:t>]</w:t>
      </w:r>
      <w:r w:rsidRPr="000F7426">
        <w:tab/>
      </w:r>
      <w:proofErr w:type="spellStart"/>
      <w:r w:rsidRPr="000F7426">
        <w:t>Subregulation</w:t>
      </w:r>
      <w:proofErr w:type="spellEnd"/>
      <w:r w:rsidRPr="000F7426">
        <w:t xml:space="preserve"> 2.57</w:t>
      </w:r>
      <w:r w:rsidR="004E181A">
        <w:t> </w:t>
      </w:r>
      <w:r w:rsidRPr="000F7426">
        <w:t xml:space="preserve">(1), definition of </w:t>
      </w:r>
      <w:r w:rsidRPr="000F7426">
        <w:rPr>
          <w:i/>
        </w:rPr>
        <w:t>professional development agreement</w:t>
      </w:r>
    </w:p>
    <w:p w:rsidR="007B2DBD" w:rsidRPr="000F7426" w:rsidRDefault="007B2DBD" w:rsidP="007B2DBD">
      <w:pPr>
        <w:pStyle w:val="A2S"/>
      </w:pPr>
      <w:r w:rsidRPr="000F7426">
        <w:t>substitute</w:t>
      </w:r>
    </w:p>
    <w:p w:rsidR="007B2DBD" w:rsidRPr="000F7426" w:rsidRDefault="007B2DBD" w:rsidP="004878DB">
      <w:pPr>
        <w:pStyle w:val="Zdefinition"/>
        <w:rPr>
          <w:lang w:val="en-US"/>
        </w:rPr>
      </w:pPr>
      <w:r w:rsidRPr="000F7426">
        <w:rPr>
          <w:b/>
          <w:i/>
          <w:lang w:val="en-US"/>
        </w:rPr>
        <w:t>professional development agreement</w:t>
      </w:r>
      <w:r w:rsidRPr="000F7426">
        <w:rPr>
          <w:lang w:val="en-US"/>
        </w:rPr>
        <w:t xml:space="preserve"> means a written agreement between:</w:t>
      </w:r>
    </w:p>
    <w:p w:rsidR="007B2DBD" w:rsidRPr="000F7426" w:rsidRDefault="007B2DBD" w:rsidP="007B2DBD">
      <w:pPr>
        <w:pStyle w:val="P1"/>
        <w:rPr>
          <w:lang w:val="en-US"/>
        </w:rPr>
      </w:pPr>
      <w:r w:rsidRPr="000F7426">
        <w:rPr>
          <w:lang w:val="en-US"/>
        </w:rPr>
        <w:tab/>
        <w:t>(a)</w:t>
      </w:r>
      <w:r w:rsidRPr="000F7426">
        <w:rPr>
          <w:lang w:val="en-US"/>
        </w:rPr>
        <w:tab/>
        <w:t>a person applying for approval as a professional development sponsor; and</w:t>
      </w:r>
    </w:p>
    <w:p w:rsidR="007B2DBD" w:rsidRPr="000F7426" w:rsidRDefault="007B2DBD" w:rsidP="007B2DBD">
      <w:pPr>
        <w:pStyle w:val="P1"/>
        <w:rPr>
          <w:lang w:val="en-US"/>
        </w:rPr>
      </w:pPr>
      <w:r w:rsidRPr="000F7426">
        <w:rPr>
          <w:lang w:val="en-US"/>
        </w:rPr>
        <w:tab/>
        <w:t>(b)</w:t>
      </w:r>
      <w:r w:rsidRPr="000F7426">
        <w:rPr>
          <w:lang w:val="en-US"/>
        </w:rPr>
        <w:tab/>
        <w:t>an overseas employer of the person who is intended to be a primary sponsored person.</w:t>
      </w:r>
    </w:p>
    <w:p w:rsidR="006F1A1C" w:rsidRPr="000F7426" w:rsidRDefault="00A64E97" w:rsidP="00935A53">
      <w:pPr>
        <w:pStyle w:val="A1S"/>
        <w:spacing w:before="360"/>
      </w:pPr>
      <w:r w:rsidRPr="000F7426">
        <w:t>[</w:t>
      </w:r>
      <w:fldSimple w:instr=" SEQ Sch1Item " w:fldLock="1">
        <w:r w:rsidR="00C073AD">
          <w:rPr>
            <w:noProof/>
          </w:rPr>
          <w:t>45</w:t>
        </w:r>
      </w:fldSimple>
      <w:r w:rsidRPr="000F7426">
        <w:t>]</w:t>
      </w:r>
      <w:r w:rsidRPr="000F7426">
        <w:tab/>
      </w:r>
      <w:proofErr w:type="spellStart"/>
      <w:r w:rsidR="006F1A1C" w:rsidRPr="000F7426">
        <w:t>Subregulation</w:t>
      </w:r>
      <w:proofErr w:type="spellEnd"/>
      <w:r w:rsidR="006F1A1C" w:rsidRPr="000F7426">
        <w:t xml:space="preserve"> 2.57</w:t>
      </w:r>
      <w:r w:rsidR="004E181A">
        <w:t> </w:t>
      </w:r>
      <w:r w:rsidR="006F1A1C" w:rsidRPr="000F7426">
        <w:t xml:space="preserve">(1), definition of </w:t>
      </w:r>
      <w:r w:rsidR="006F1A1C" w:rsidRPr="000F7426">
        <w:rPr>
          <w:i/>
        </w:rPr>
        <w:t>professional development program</w:t>
      </w:r>
    </w:p>
    <w:p w:rsidR="006F1A1C" w:rsidRPr="000F7426" w:rsidRDefault="006F1A1C" w:rsidP="006F1A1C">
      <w:pPr>
        <w:pStyle w:val="A2S"/>
      </w:pPr>
      <w:r w:rsidRPr="000F7426">
        <w:t>omit</w:t>
      </w:r>
    </w:p>
    <w:p w:rsidR="006F1A1C" w:rsidRPr="000F7426" w:rsidRDefault="006F1A1C" w:rsidP="006F1A1C">
      <w:pPr>
        <w:pStyle w:val="A3S"/>
      </w:pPr>
      <w:proofErr w:type="spellStart"/>
      <w:r w:rsidRPr="000F7426">
        <w:t>subregulation</w:t>
      </w:r>
      <w:proofErr w:type="spellEnd"/>
      <w:r w:rsidRPr="000F7426">
        <w:t xml:space="preserve"> 2.60 (3)</w:t>
      </w:r>
    </w:p>
    <w:p w:rsidR="005E0479" w:rsidRPr="000F7426" w:rsidRDefault="006F1A1C" w:rsidP="006F1A1C">
      <w:pPr>
        <w:pStyle w:val="A2S"/>
      </w:pPr>
      <w:r w:rsidRPr="000F7426">
        <w:t>insert</w:t>
      </w:r>
    </w:p>
    <w:p w:rsidR="006F1A1C" w:rsidRPr="000F7426" w:rsidRDefault="006F1A1C" w:rsidP="006F1A1C">
      <w:pPr>
        <w:pStyle w:val="A3S"/>
      </w:pPr>
      <w:proofErr w:type="spellStart"/>
      <w:r w:rsidRPr="000F7426">
        <w:t>subregulation</w:t>
      </w:r>
      <w:proofErr w:type="spellEnd"/>
      <w:r w:rsidRPr="000F7426">
        <w:t xml:space="preserve"> 2.60 (2)</w:t>
      </w:r>
    </w:p>
    <w:p w:rsidR="00747A0C" w:rsidRPr="000F7426" w:rsidRDefault="00747A0C" w:rsidP="00935A53">
      <w:pPr>
        <w:pStyle w:val="A1S"/>
        <w:spacing w:before="360"/>
      </w:pPr>
      <w:r w:rsidRPr="000F7426">
        <w:t>[</w:t>
      </w:r>
      <w:fldSimple w:instr=" SEQ Sch1Item " w:fldLock="1">
        <w:r w:rsidR="00C073AD">
          <w:rPr>
            <w:noProof/>
          </w:rPr>
          <w:t>46</w:t>
        </w:r>
      </w:fldSimple>
      <w:r w:rsidRPr="000F7426">
        <w:t>]</w:t>
      </w:r>
      <w:r w:rsidRPr="000F7426">
        <w:tab/>
      </w:r>
      <w:proofErr w:type="spellStart"/>
      <w:r w:rsidRPr="000F7426">
        <w:t>Subregulation</w:t>
      </w:r>
      <w:proofErr w:type="spellEnd"/>
      <w:r w:rsidRPr="000F7426">
        <w:t xml:space="preserve"> 2.57</w:t>
      </w:r>
      <w:r w:rsidR="004E181A">
        <w:t> </w:t>
      </w:r>
      <w:r w:rsidRPr="000F7426">
        <w:t xml:space="preserve">(1), definition of </w:t>
      </w:r>
      <w:r w:rsidRPr="000F7426">
        <w:rPr>
          <w:i/>
        </w:rPr>
        <w:t>secondary sponsored person</w:t>
      </w:r>
      <w:r w:rsidRPr="000F7426">
        <w:t>, sub-subparagraph (b)</w:t>
      </w:r>
      <w:r w:rsidR="004E181A">
        <w:t> </w:t>
      </w:r>
      <w:r w:rsidRPr="000F7426">
        <w:t>(</w:t>
      </w:r>
      <w:proofErr w:type="spellStart"/>
      <w:r w:rsidRPr="000F7426">
        <w:t>i</w:t>
      </w:r>
      <w:proofErr w:type="spellEnd"/>
      <w:r w:rsidRPr="000F7426">
        <w:t>)</w:t>
      </w:r>
      <w:r w:rsidR="004E181A">
        <w:t> </w:t>
      </w:r>
      <w:r w:rsidRPr="000F7426">
        <w:t>(A)</w:t>
      </w:r>
    </w:p>
    <w:p w:rsidR="00747A0C" w:rsidRPr="000F7426" w:rsidRDefault="00CB1B9B" w:rsidP="00747A0C">
      <w:pPr>
        <w:pStyle w:val="A2S"/>
      </w:pPr>
      <w:r w:rsidRPr="000F7426">
        <w:t>substitute</w:t>
      </w:r>
    </w:p>
    <w:p w:rsidR="00CB1B9B" w:rsidRPr="000F7426" w:rsidRDefault="00CB1B9B" w:rsidP="00CB1B9B">
      <w:pPr>
        <w:pStyle w:val="P3"/>
      </w:pPr>
      <w:r w:rsidRPr="000F7426">
        <w:tab/>
        <w:t>(A)</w:t>
      </w:r>
      <w:r w:rsidRPr="000F7426">
        <w:tab/>
        <w:t xml:space="preserve">who holds a </w:t>
      </w:r>
      <w:r w:rsidR="0004304F" w:rsidRPr="000F7426">
        <w:t>Subclass</w:t>
      </w:r>
      <w:r w:rsidR="0004304F" w:rsidRPr="000F7426">
        <w:rPr>
          <w:iCs/>
        </w:rPr>
        <w:t xml:space="preserve"> 457 </w:t>
      </w:r>
      <w:r w:rsidR="0004304F" w:rsidRPr="000F7426">
        <w:t>(Temporary Work (Skilled))</w:t>
      </w:r>
      <w:r w:rsidRPr="000F7426">
        <w:t xml:space="preserve"> visa; and</w:t>
      </w:r>
    </w:p>
    <w:p w:rsidR="00747A0C" w:rsidRPr="000F7426" w:rsidRDefault="00747A0C" w:rsidP="00935A53">
      <w:pPr>
        <w:pStyle w:val="A1S"/>
        <w:spacing w:before="360"/>
      </w:pPr>
      <w:r w:rsidRPr="000F7426">
        <w:t>[</w:t>
      </w:r>
      <w:fldSimple w:instr=" SEQ Sch1Item " w:fldLock="1">
        <w:r w:rsidR="00C073AD">
          <w:rPr>
            <w:noProof/>
          </w:rPr>
          <w:t>47</w:t>
        </w:r>
      </w:fldSimple>
      <w:r w:rsidRPr="000F7426">
        <w:t>]</w:t>
      </w:r>
      <w:r w:rsidRPr="000F7426">
        <w:tab/>
      </w:r>
      <w:proofErr w:type="spellStart"/>
      <w:r w:rsidRPr="000F7426">
        <w:t>Subregulation</w:t>
      </w:r>
      <w:proofErr w:type="spellEnd"/>
      <w:r w:rsidRPr="000F7426">
        <w:t xml:space="preserve"> 2.57</w:t>
      </w:r>
      <w:r w:rsidR="004E181A">
        <w:t> </w:t>
      </w:r>
      <w:r w:rsidRPr="000F7426">
        <w:t xml:space="preserve">(1), definition of </w:t>
      </w:r>
      <w:r w:rsidRPr="000F7426">
        <w:rPr>
          <w:i/>
        </w:rPr>
        <w:t>secondary sponsored person</w:t>
      </w:r>
      <w:r w:rsidRPr="000F7426">
        <w:t>, sub-subparagraph (b)</w:t>
      </w:r>
      <w:r w:rsidR="004E181A">
        <w:t> </w:t>
      </w:r>
      <w:r w:rsidRPr="000F7426">
        <w:t>(ii)</w:t>
      </w:r>
      <w:r w:rsidR="004E181A">
        <w:t> </w:t>
      </w:r>
      <w:r w:rsidRPr="000F7426">
        <w:t>(A)</w:t>
      </w:r>
    </w:p>
    <w:p w:rsidR="00CB1B9B" w:rsidRPr="000F7426" w:rsidRDefault="00CB1B9B" w:rsidP="00CB1B9B">
      <w:pPr>
        <w:pStyle w:val="A2S"/>
      </w:pPr>
      <w:r w:rsidRPr="000F7426">
        <w:t>substitute</w:t>
      </w:r>
    </w:p>
    <w:p w:rsidR="00CB1B9B" w:rsidRPr="000F7426" w:rsidRDefault="00CB1B9B" w:rsidP="00CB1B9B">
      <w:pPr>
        <w:pStyle w:val="P3"/>
      </w:pPr>
      <w:r w:rsidRPr="000F7426">
        <w:tab/>
        <w:t>(A)</w:t>
      </w:r>
      <w:r w:rsidRPr="000F7426">
        <w:tab/>
        <w:t xml:space="preserve">who holds a </w:t>
      </w:r>
      <w:r w:rsidR="0004304F" w:rsidRPr="000F7426">
        <w:t>Subclass</w:t>
      </w:r>
      <w:r w:rsidR="0004304F" w:rsidRPr="000F7426">
        <w:rPr>
          <w:iCs/>
        </w:rPr>
        <w:t xml:space="preserve"> 457 </w:t>
      </w:r>
      <w:r w:rsidR="0004304F" w:rsidRPr="000F7426">
        <w:t>(Temporary Work (Skilled))</w:t>
      </w:r>
      <w:r w:rsidRPr="000F7426">
        <w:t xml:space="preserve"> visa; and</w:t>
      </w:r>
    </w:p>
    <w:p w:rsidR="00747A0C" w:rsidRPr="000F7426" w:rsidRDefault="00747A0C" w:rsidP="00935A53">
      <w:pPr>
        <w:pStyle w:val="A1S"/>
        <w:keepNext w:val="0"/>
        <w:spacing w:before="360"/>
      </w:pPr>
      <w:r w:rsidRPr="000F7426">
        <w:t>[</w:t>
      </w:r>
      <w:fldSimple w:instr=" SEQ Sch1Item " w:fldLock="1">
        <w:r w:rsidR="00C073AD">
          <w:rPr>
            <w:noProof/>
          </w:rPr>
          <w:t>48</w:t>
        </w:r>
      </w:fldSimple>
      <w:r w:rsidRPr="000F7426">
        <w:t>]</w:t>
      </w:r>
      <w:r w:rsidRPr="000F7426">
        <w:tab/>
      </w:r>
      <w:proofErr w:type="spellStart"/>
      <w:r w:rsidRPr="000F7426">
        <w:t>Subregulation</w:t>
      </w:r>
      <w:proofErr w:type="spellEnd"/>
      <w:r w:rsidRPr="000F7426">
        <w:t xml:space="preserve"> 2.57</w:t>
      </w:r>
      <w:r w:rsidR="004E181A">
        <w:t> </w:t>
      </w:r>
      <w:r w:rsidRPr="000F7426">
        <w:t xml:space="preserve">(1), definition of </w:t>
      </w:r>
      <w:r w:rsidRPr="000F7426">
        <w:rPr>
          <w:i/>
        </w:rPr>
        <w:t>secondary sponsored person</w:t>
      </w:r>
      <w:r w:rsidRPr="000F7426">
        <w:t>, sub-subparagraph (b)</w:t>
      </w:r>
      <w:r w:rsidR="004E181A">
        <w:t> </w:t>
      </w:r>
      <w:r w:rsidRPr="000F7426">
        <w:t>(iii)</w:t>
      </w:r>
      <w:r w:rsidR="004E181A">
        <w:t> </w:t>
      </w:r>
      <w:r w:rsidRPr="000F7426">
        <w:t>(C)</w:t>
      </w:r>
    </w:p>
    <w:p w:rsidR="00CB1B9B" w:rsidRPr="000F7426" w:rsidRDefault="00CB1B9B" w:rsidP="00935A53">
      <w:pPr>
        <w:pStyle w:val="A2S"/>
        <w:keepNext w:val="0"/>
      </w:pPr>
      <w:r w:rsidRPr="000F7426">
        <w:t>substitute</w:t>
      </w:r>
    </w:p>
    <w:p w:rsidR="00CB1B9B" w:rsidRPr="000F7426" w:rsidRDefault="00CB1B9B" w:rsidP="00CB1B9B">
      <w:pPr>
        <w:pStyle w:val="P3"/>
      </w:pPr>
      <w:r w:rsidRPr="000F7426">
        <w:tab/>
        <w:t>(C)</w:t>
      </w:r>
      <w:r w:rsidRPr="000F7426">
        <w:tab/>
        <w:t xml:space="preserve">whose last substantive visa was a </w:t>
      </w:r>
      <w:r w:rsidR="0004304F" w:rsidRPr="000F7426">
        <w:t>Subclass</w:t>
      </w:r>
      <w:r w:rsidR="004E181A">
        <w:rPr>
          <w:iCs/>
        </w:rPr>
        <w:t> </w:t>
      </w:r>
      <w:r w:rsidR="0004304F" w:rsidRPr="000F7426">
        <w:rPr>
          <w:iCs/>
        </w:rPr>
        <w:t xml:space="preserve">457 </w:t>
      </w:r>
      <w:r w:rsidR="0004304F" w:rsidRPr="000F7426">
        <w:t>(Temporary Work (Skilled))</w:t>
      </w:r>
      <w:r w:rsidRPr="000F7426">
        <w:t xml:space="preserve"> visa; and</w:t>
      </w:r>
    </w:p>
    <w:p w:rsidR="00747A0C" w:rsidRPr="000F7426" w:rsidRDefault="00747A0C" w:rsidP="00CB1B9B">
      <w:pPr>
        <w:pStyle w:val="A1S"/>
      </w:pPr>
      <w:r w:rsidRPr="000F7426">
        <w:lastRenderedPageBreak/>
        <w:t>[</w:t>
      </w:r>
      <w:fldSimple w:instr=" SEQ Sch1Item " w:fldLock="1">
        <w:r w:rsidR="00C073AD">
          <w:rPr>
            <w:noProof/>
          </w:rPr>
          <w:t>49</w:t>
        </w:r>
      </w:fldSimple>
      <w:r w:rsidRPr="000F7426">
        <w:t>]</w:t>
      </w:r>
      <w:r w:rsidRPr="000F7426">
        <w:tab/>
      </w:r>
      <w:proofErr w:type="spellStart"/>
      <w:r w:rsidRPr="000F7426">
        <w:t>Subregulation</w:t>
      </w:r>
      <w:proofErr w:type="spellEnd"/>
      <w:r w:rsidRPr="000F7426">
        <w:t xml:space="preserve"> 2.57</w:t>
      </w:r>
      <w:r w:rsidR="004E181A">
        <w:t> </w:t>
      </w:r>
      <w:r w:rsidRPr="000F7426">
        <w:t xml:space="preserve">(1), definition of </w:t>
      </w:r>
      <w:r w:rsidRPr="000F7426">
        <w:rPr>
          <w:i/>
        </w:rPr>
        <w:t>secondary sponsored person</w:t>
      </w:r>
      <w:r w:rsidRPr="000F7426">
        <w:t>, sub-subparagraph (b)</w:t>
      </w:r>
      <w:r w:rsidR="004E181A">
        <w:t> </w:t>
      </w:r>
      <w:r w:rsidRPr="000F7426">
        <w:t>(iv)</w:t>
      </w:r>
      <w:r w:rsidR="004E181A">
        <w:t> </w:t>
      </w:r>
      <w:r w:rsidRPr="000F7426">
        <w:t>(C)</w:t>
      </w:r>
    </w:p>
    <w:p w:rsidR="00CB1B9B" w:rsidRPr="000F7426" w:rsidRDefault="00CB1B9B" w:rsidP="00CB1B9B">
      <w:pPr>
        <w:pStyle w:val="A2S"/>
      </w:pPr>
      <w:r w:rsidRPr="000F7426">
        <w:t>substitute</w:t>
      </w:r>
    </w:p>
    <w:p w:rsidR="00CB1B9B" w:rsidRPr="000F7426" w:rsidRDefault="00CB1B9B" w:rsidP="00CB1B9B">
      <w:pPr>
        <w:pStyle w:val="P3"/>
      </w:pPr>
      <w:r w:rsidRPr="000F7426">
        <w:tab/>
        <w:t>(C)</w:t>
      </w:r>
      <w:r w:rsidRPr="000F7426">
        <w:tab/>
        <w:t xml:space="preserve">whose last substantive visa was a </w:t>
      </w:r>
      <w:r w:rsidR="0004304F" w:rsidRPr="000F7426">
        <w:t>Subclass</w:t>
      </w:r>
      <w:r w:rsidR="004E181A">
        <w:rPr>
          <w:iCs/>
        </w:rPr>
        <w:t> </w:t>
      </w:r>
      <w:r w:rsidR="0004304F" w:rsidRPr="000F7426">
        <w:rPr>
          <w:iCs/>
        </w:rPr>
        <w:t xml:space="preserve">457 </w:t>
      </w:r>
      <w:r w:rsidR="0004304F" w:rsidRPr="000F7426">
        <w:t>(Temporary Work (Skilled))</w:t>
      </w:r>
      <w:r w:rsidRPr="000F7426">
        <w:t xml:space="preserve"> visa; and</w:t>
      </w:r>
    </w:p>
    <w:p w:rsidR="005925EA" w:rsidRPr="000F7426" w:rsidRDefault="00BA20AD" w:rsidP="00CB1B9B">
      <w:pPr>
        <w:pStyle w:val="A1S"/>
        <w:rPr>
          <w:i/>
        </w:rPr>
      </w:pPr>
      <w:r w:rsidRPr="000F7426">
        <w:t>[</w:t>
      </w:r>
      <w:fldSimple w:instr=" SEQ Sch1Item " w:fldLock="1">
        <w:r w:rsidR="00C073AD">
          <w:rPr>
            <w:noProof/>
          </w:rPr>
          <w:t>50</w:t>
        </w:r>
      </w:fldSimple>
      <w:r w:rsidRPr="000F7426">
        <w:t>]</w:t>
      </w:r>
      <w:r w:rsidRPr="000F7426">
        <w:tab/>
      </w:r>
      <w:proofErr w:type="spellStart"/>
      <w:r w:rsidR="005925EA" w:rsidRPr="000F7426">
        <w:t>Subregulation</w:t>
      </w:r>
      <w:proofErr w:type="spellEnd"/>
      <w:r w:rsidR="005925EA" w:rsidRPr="000F7426">
        <w:t xml:space="preserve"> 2.57</w:t>
      </w:r>
      <w:r w:rsidR="004E181A">
        <w:t> </w:t>
      </w:r>
      <w:r w:rsidR="005925EA" w:rsidRPr="000F7426">
        <w:t xml:space="preserve">(1), definition of </w:t>
      </w:r>
      <w:r w:rsidR="005925EA" w:rsidRPr="000F7426">
        <w:rPr>
          <w:i/>
        </w:rPr>
        <w:t>sporting organisation</w:t>
      </w:r>
    </w:p>
    <w:p w:rsidR="005925EA" w:rsidRPr="000F7426" w:rsidRDefault="005925EA" w:rsidP="005925EA">
      <w:pPr>
        <w:pStyle w:val="A2S"/>
      </w:pPr>
      <w:r w:rsidRPr="000F7426">
        <w:t>substitute</w:t>
      </w:r>
    </w:p>
    <w:p w:rsidR="00F63F11" w:rsidRPr="000F7426" w:rsidRDefault="005925EA" w:rsidP="004878DB">
      <w:pPr>
        <w:pStyle w:val="Zdefinition"/>
      </w:pPr>
      <w:r w:rsidRPr="004878DB">
        <w:rPr>
          <w:b/>
          <w:i/>
        </w:rPr>
        <w:t>sporting organisation</w:t>
      </w:r>
      <w:r w:rsidRPr="000F7426">
        <w:t xml:space="preserve"> means</w:t>
      </w:r>
      <w:r w:rsidR="00F63F11" w:rsidRPr="000F7426">
        <w:t>:</w:t>
      </w:r>
    </w:p>
    <w:p w:rsidR="00F63F11" w:rsidRPr="000F7426" w:rsidRDefault="00F63F11" w:rsidP="00F63F11">
      <w:pPr>
        <w:pStyle w:val="P1"/>
      </w:pPr>
      <w:r w:rsidRPr="000F7426">
        <w:tab/>
        <w:t>(a)</w:t>
      </w:r>
      <w:r w:rsidRPr="000F7426">
        <w:tab/>
      </w:r>
      <w:r w:rsidR="007E0792" w:rsidRPr="000F7426">
        <w:t>an Australian organisation</w:t>
      </w:r>
      <w:r w:rsidRPr="000F7426">
        <w:t xml:space="preserve"> that administers or promotes sport or sporting events; </w:t>
      </w:r>
      <w:r w:rsidR="00463B7A" w:rsidRPr="000F7426">
        <w:t>or</w:t>
      </w:r>
    </w:p>
    <w:p w:rsidR="00F63F11" w:rsidRPr="000F7426" w:rsidRDefault="00F63F11" w:rsidP="00F63F11">
      <w:pPr>
        <w:pStyle w:val="P1"/>
      </w:pPr>
      <w:r w:rsidRPr="000F7426">
        <w:tab/>
        <w:t>(b)</w:t>
      </w:r>
      <w:r w:rsidRPr="000F7426">
        <w:tab/>
        <w:t xml:space="preserve">a government agency that administers or promotes sport or sporting events; </w:t>
      </w:r>
      <w:r w:rsidR="00463B7A" w:rsidRPr="000F7426">
        <w:t>or</w:t>
      </w:r>
    </w:p>
    <w:p w:rsidR="007E0792" w:rsidRPr="000F7426" w:rsidRDefault="00F63F11" w:rsidP="00F63F11">
      <w:pPr>
        <w:pStyle w:val="P1"/>
      </w:pPr>
      <w:r w:rsidRPr="000F7426">
        <w:tab/>
        <w:t>(c)</w:t>
      </w:r>
      <w:r w:rsidRPr="000F7426">
        <w:tab/>
      </w:r>
      <w:r w:rsidR="007E0792" w:rsidRPr="000F7426">
        <w:t>a foreign government agency that</w:t>
      </w:r>
      <w:r w:rsidR="00922A86" w:rsidRPr="000F7426">
        <w:t xml:space="preserve"> </w:t>
      </w:r>
      <w:r w:rsidR="007E0792" w:rsidRPr="000F7426">
        <w:t>administers or promotes sport or sporting events.</w:t>
      </w:r>
    </w:p>
    <w:p w:rsidR="00507D82" w:rsidRPr="000F7426" w:rsidRDefault="00C63B8C" w:rsidP="005925EA">
      <w:pPr>
        <w:pStyle w:val="A1S"/>
      </w:pPr>
      <w:r w:rsidRPr="000F7426">
        <w:t>[</w:t>
      </w:r>
      <w:fldSimple w:instr=" SEQ Sch1Item " w:fldLock="1">
        <w:r w:rsidR="00C073AD">
          <w:rPr>
            <w:noProof/>
          </w:rPr>
          <w:t>51</w:t>
        </w:r>
      </w:fldSimple>
      <w:r w:rsidRPr="000F7426">
        <w:t>]</w:t>
      </w:r>
      <w:r w:rsidRPr="000F7426">
        <w:tab/>
      </w:r>
      <w:r w:rsidR="00507D82" w:rsidRPr="000F7426">
        <w:t>Paragraph 2.58 (l)</w:t>
      </w:r>
    </w:p>
    <w:p w:rsidR="00507D82" w:rsidRPr="000F7426" w:rsidRDefault="00507D82" w:rsidP="00507D82">
      <w:pPr>
        <w:pStyle w:val="A2S"/>
      </w:pPr>
      <w:r w:rsidRPr="000F7426">
        <w:t>substitute</w:t>
      </w:r>
    </w:p>
    <w:p w:rsidR="00507D82" w:rsidRPr="000F7426" w:rsidRDefault="00507D82" w:rsidP="00507D82">
      <w:pPr>
        <w:pStyle w:val="P1"/>
      </w:pPr>
      <w:r w:rsidRPr="000F7426">
        <w:tab/>
        <w:t>(l)</w:t>
      </w:r>
      <w:r w:rsidRPr="000F7426">
        <w:tab/>
        <w:t xml:space="preserve">a </w:t>
      </w:r>
      <w:proofErr w:type="spellStart"/>
      <w:r w:rsidRPr="000F7426">
        <w:t>superyacht</w:t>
      </w:r>
      <w:proofErr w:type="spellEnd"/>
      <w:r w:rsidRPr="000F7426">
        <w:t xml:space="preserve"> crew sponsor;</w:t>
      </w:r>
    </w:p>
    <w:p w:rsidR="00210D99" w:rsidRPr="000F7426" w:rsidRDefault="00507D82" w:rsidP="00507D82">
      <w:pPr>
        <w:pStyle w:val="P1"/>
      </w:pPr>
      <w:r w:rsidRPr="000F7426">
        <w:tab/>
        <w:t>(m)</w:t>
      </w:r>
      <w:r w:rsidRPr="000F7426">
        <w:tab/>
        <w:t>a long stay activity sponsor</w:t>
      </w:r>
      <w:r w:rsidR="00210D99" w:rsidRPr="000F7426">
        <w:t>;</w:t>
      </w:r>
    </w:p>
    <w:p w:rsidR="00507D82" w:rsidRPr="000F7426" w:rsidRDefault="00210D99" w:rsidP="00507D82">
      <w:pPr>
        <w:pStyle w:val="P1"/>
      </w:pPr>
      <w:r w:rsidRPr="000F7426">
        <w:tab/>
        <w:t>(n)</w:t>
      </w:r>
      <w:r w:rsidRPr="000F7426">
        <w:tab/>
        <w:t>a training and research sponsor</w:t>
      </w:r>
      <w:r w:rsidR="00507D82" w:rsidRPr="000F7426">
        <w:t>.</w:t>
      </w:r>
    </w:p>
    <w:p w:rsidR="00A71D60" w:rsidRPr="000F7426" w:rsidRDefault="00A71D60" w:rsidP="00A71D60">
      <w:pPr>
        <w:pStyle w:val="A1S"/>
      </w:pPr>
      <w:r w:rsidRPr="000F7426">
        <w:t>[</w:t>
      </w:r>
      <w:fldSimple w:instr=" SEQ Sch1Item " w:fldLock="1">
        <w:r w:rsidR="00C073AD">
          <w:rPr>
            <w:noProof/>
          </w:rPr>
          <w:t>52</w:t>
        </w:r>
      </w:fldSimple>
      <w:r w:rsidR="00CB2B41" w:rsidRPr="000F7426">
        <w:t>]</w:t>
      </w:r>
      <w:r w:rsidR="00CB2B41" w:rsidRPr="000F7426">
        <w:tab/>
        <w:t>Paragraph 2.59</w:t>
      </w:r>
      <w:r w:rsidR="005758CF">
        <w:t xml:space="preserve"> </w:t>
      </w:r>
      <w:r w:rsidR="00CB2B41" w:rsidRPr="000F7426">
        <w:t>(h)</w:t>
      </w:r>
    </w:p>
    <w:p w:rsidR="00A71D60" w:rsidRPr="000F7426" w:rsidRDefault="00A71D60" w:rsidP="00A71D60">
      <w:pPr>
        <w:pStyle w:val="A2S"/>
      </w:pPr>
      <w:r w:rsidRPr="000F7426">
        <w:t>omit</w:t>
      </w:r>
    </w:p>
    <w:p w:rsidR="00A71D60" w:rsidRPr="000F7426" w:rsidRDefault="00A71D60" w:rsidP="00A71D60">
      <w:pPr>
        <w:pStyle w:val="A3S"/>
      </w:pPr>
      <w:r w:rsidRPr="000F7426">
        <w:t>a Subclass 457 (Business (Long Stay)) visa</w:t>
      </w:r>
    </w:p>
    <w:p w:rsidR="005E0479" w:rsidRPr="000F7426" w:rsidRDefault="00A71D60" w:rsidP="00A71D60">
      <w:pPr>
        <w:pStyle w:val="A2S"/>
      </w:pPr>
      <w:r w:rsidRPr="000F7426">
        <w:t>insert</w:t>
      </w:r>
    </w:p>
    <w:p w:rsidR="00A71D60" w:rsidRPr="000F7426" w:rsidRDefault="00A71D60" w:rsidP="00A71D60">
      <w:pPr>
        <w:pStyle w:val="A3S"/>
      </w:pPr>
      <w:r w:rsidRPr="000F7426">
        <w:t xml:space="preserve">a </w:t>
      </w:r>
      <w:r w:rsidR="0004304F" w:rsidRPr="000F7426">
        <w:t>Subclass</w:t>
      </w:r>
      <w:r w:rsidR="0004304F" w:rsidRPr="000F7426">
        <w:rPr>
          <w:iCs/>
        </w:rPr>
        <w:t xml:space="preserve"> 457 </w:t>
      </w:r>
      <w:r w:rsidR="0004304F" w:rsidRPr="000F7426">
        <w:t>(Temporary Work (Skilled))</w:t>
      </w:r>
      <w:r w:rsidRPr="000F7426">
        <w:t xml:space="preserve"> visa</w:t>
      </w:r>
    </w:p>
    <w:p w:rsidR="007B2DBD" w:rsidRPr="000F7426" w:rsidRDefault="007B2DBD" w:rsidP="007B2DBD">
      <w:pPr>
        <w:pStyle w:val="A1S"/>
      </w:pPr>
      <w:r w:rsidRPr="000F7426">
        <w:lastRenderedPageBreak/>
        <w:t>[</w:t>
      </w:r>
      <w:fldSimple w:instr=" SEQ Sch1Item " w:fldLock="1">
        <w:r w:rsidR="00C073AD">
          <w:rPr>
            <w:noProof/>
          </w:rPr>
          <w:t>53</w:t>
        </w:r>
      </w:fldSimple>
      <w:r w:rsidRPr="000F7426">
        <w:t>]</w:t>
      </w:r>
      <w:r w:rsidRPr="000F7426">
        <w:tab/>
        <w:t>Regulation 2.60</w:t>
      </w:r>
    </w:p>
    <w:p w:rsidR="007B2DBD" w:rsidRPr="000F7426" w:rsidRDefault="007B2DBD" w:rsidP="007B2DBD">
      <w:pPr>
        <w:pStyle w:val="A2S"/>
      </w:pPr>
      <w:r w:rsidRPr="000F7426">
        <w:t>substitute</w:t>
      </w:r>
    </w:p>
    <w:p w:rsidR="007B2DBD" w:rsidRPr="000F7426" w:rsidRDefault="007B2DBD" w:rsidP="007B2DBD">
      <w:pPr>
        <w:pStyle w:val="HR"/>
        <w:rPr>
          <w:lang w:val="en-US"/>
        </w:rPr>
      </w:pPr>
      <w:r w:rsidRPr="004878DB">
        <w:rPr>
          <w:rStyle w:val="CharSectno"/>
        </w:rPr>
        <w:t>2.60</w:t>
      </w:r>
      <w:r w:rsidR="00706388" w:rsidRPr="000F7426">
        <w:rPr>
          <w:lang w:val="en-US"/>
        </w:rPr>
        <w:tab/>
        <w:t>Criterion</w:t>
      </w:r>
      <w:r w:rsidRPr="000F7426">
        <w:rPr>
          <w:lang w:val="en-US"/>
        </w:rPr>
        <w:t xml:space="preserve"> for approval as a professional development sponsor</w:t>
      </w:r>
    </w:p>
    <w:p w:rsidR="007B2DBD" w:rsidRPr="000F7426" w:rsidRDefault="007B2DBD" w:rsidP="004878DB">
      <w:pPr>
        <w:pStyle w:val="ZR1"/>
        <w:rPr>
          <w:lang w:val="en-US"/>
        </w:rPr>
      </w:pPr>
      <w:r w:rsidRPr="000F7426">
        <w:rPr>
          <w:lang w:val="en-US"/>
        </w:rPr>
        <w:tab/>
        <w:t>(1)</w:t>
      </w:r>
      <w:r w:rsidRPr="000F7426">
        <w:rPr>
          <w:lang w:val="en-US"/>
        </w:rPr>
        <w:tab/>
        <w:t>For subsection 140E</w:t>
      </w:r>
      <w:r w:rsidR="004E181A">
        <w:rPr>
          <w:lang w:val="en-US"/>
        </w:rPr>
        <w:t> </w:t>
      </w:r>
      <w:r w:rsidRPr="000F7426">
        <w:rPr>
          <w:lang w:val="en-US"/>
        </w:rPr>
        <w:t>(1) of the Act, the criterion that must be satisfied for the Minister to approve an application by a person for approval as a professional development sponsor is that the Minister is satisfied that:</w:t>
      </w:r>
    </w:p>
    <w:p w:rsidR="007B2DBD" w:rsidRPr="000F7426" w:rsidRDefault="007B2DBD" w:rsidP="007B2DBD">
      <w:pPr>
        <w:pStyle w:val="P1"/>
        <w:rPr>
          <w:lang w:val="en-US"/>
        </w:rPr>
      </w:pPr>
      <w:r w:rsidRPr="000F7426">
        <w:rPr>
          <w:lang w:val="en-US"/>
        </w:rPr>
        <w:tab/>
        <w:t>(a)</w:t>
      </w:r>
      <w:r w:rsidRPr="000F7426">
        <w:rPr>
          <w:lang w:val="en-US"/>
        </w:rPr>
        <w:tab/>
        <w:t xml:space="preserve">the applicant has applied for approval as a professional development sponsor in accordance with the process set out in </w:t>
      </w:r>
      <w:r w:rsidRPr="000F7426">
        <w:t>regulation 2.61</w:t>
      </w:r>
      <w:r w:rsidRPr="000F7426">
        <w:rPr>
          <w:lang w:val="en-US"/>
        </w:rPr>
        <w:t>; and</w:t>
      </w:r>
    </w:p>
    <w:p w:rsidR="007B2DBD" w:rsidRPr="000F7426" w:rsidRDefault="007B2DBD" w:rsidP="004878DB">
      <w:pPr>
        <w:pStyle w:val="ZP1"/>
        <w:rPr>
          <w:lang w:val="en-US"/>
        </w:rPr>
      </w:pPr>
      <w:r w:rsidRPr="000F7426">
        <w:rPr>
          <w:lang w:val="en-US"/>
        </w:rPr>
        <w:tab/>
        <w:t>(b)</w:t>
      </w:r>
      <w:r w:rsidRPr="000F7426">
        <w:rPr>
          <w:lang w:val="en-US"/>
        </w:rPr>
        <w:tab/>
        <w:t>the applicant is:</w:t>
      </w:r>
    </w:p>
    <w:p w:rsidR="007B2DBD" w:rsidRPr="000F7426" w:rsidRDefault="007B2DBD" w:rsidP="007B2DBD">
      <w:pPr>
        <w:pStyle w:val="P2"/>
        <w:rPr>
          <w:lang w:val="en-US"/>
        </w:rPr>
      </w:pPr>
      <w:r w:rsidRPr="000F7426">
        <w:rPr>
          <w:lang w:val="en-US"/>
        </w:rPr>
        <w:tab/>
        <w:t>(</w:t>
      </w:r>
      <w:proofErr w:type="spellStart"/>
      <w:r w:rsidRPr="000F7426">
        <w:rPr>
          <w:lang w:val="en-US"/>
        </w:rPr>
        <w:t>i</w:t>
      </w:r>
      <w:proofErr w:type="spellEnd"/>
      <w:r w:rsidRPr="000F7426">
        <w:rPr>
          <w:lang w:val="en-US"/>
        </w:rPr>
        <w:t>)</w:t>
      </w:r>
      <w:r w:rsidRPr="000F7426">
        <w:rPr>
          <w:lang w:val="en-US"/>
        </w:rPr>
        <w:tab/>
        <w:t xml:space="preserve">an Australian </w:t>
      </w:r>
      <w:r w:rsidRPr="000F7426">
        <w:rPr>
          <w:rStyle w:val="P2Char"/>
        </w:rPr>
        <w:t xml:space="preserve">organisation </w:t>
      </w:r>
      <w:r w:rsidRPr="000F7426">
        <w:rPr>
          <w:lang w:val="en-US"/>
        </w:rPr>
        <w:t xml:space="preserve">that has operated in Australia continuously for a period of </w:t>
      </w:r>
      <w:r w:rsidRPr="000F7426">
        <w:t>12</w:t>
      </w:r>
      <w:r w:rsidR="004E181A">
        <w:t> </w:t>
      </w:r>
      <w:r w:rsidRPr="000F7426">
        <w:t>months</w:t>
      </w:r>
      <w:r w:rsidRPr="000F7426">
        <w:rPr>
          <w:lang w:val="en-US"/>
        </w:rPr>
        <w:t xml:space="preserve"> immediately prior </w:t>
      </w:r>
      <w:r w:rsidR="00064ADF" w:rsidRPr="000F7426">
        <w:t>to making the application for approval as a professional development sponsor</w:t>
      </w:r>
      <w:r w:rsidRPr="000F7426">
        <w:rPr>
          <w:lang w:val="en-US"/>
        </w:rPr>
        <w:t>; or</w:t>
      </w:r>
    </w:p>
    <w:p w:rsidR="007B2DBD" w:rsidRPr="000F7426" w:rsidRDefault="007B2DBD" w:rsidP="007B2DBD">
      <w:pPr>
        <w:pStyle w:val="P2"/>
        <w:rPr>
          <w:lang w:val="en-US"/>
        </w:rPr>
      </w:pPr>
      <w:r w:rsidRPr="000F7426">
        <w:rPr>
          <w:lang w:val="en-US"/>
        </w:rPr>
        <w:tab/>
        <w:t>(ii)</w:t>
      </w:r>
      <w:r w:rsidRPr="000F7426">
        <w:rPr>
          <w:lang w:val="en-US"/>
        </w:rPr>
        <w:tab/>
        <w:t xml:space="preserve">an Australian </w:t>
      </w:r>
      <w:r w:rsidRPr="000F7426">
        <w:rPr>
          <w:rStyle w:val="P2Char"/>
        </w:rPr>
        <w:t xml:space="preserve">organisation </w:t>
      </w:r>
      <w:r w:rsidRPr="000F7426">
        <w:rPr>
          <w:lang w:val="en-US"/>
        </w:rPr>
        <w:t>that has been approved by the Minister for the purpose of this subparagraph; or</w:t>
      </w:r>
    </w:p>
    <w:p w:rsidR="007B2DBD" w:rsidRPr="000F7426" w:rsidRDefault="007B2DBD" w:rsidP="007B2DBD">
      <w:pPr>
        <w:pStyle w:val="P2"/>
        <w:rPr>
          <w:lang w:val="en-US"/>
        </w:rPr>
      </w:pPr>
      <w:r w:rsidRPr="000F7426">
        <w:rPr>
          <w:lang w:val="en-US"/>
        </w:rPr>
        <w:tab/>
        <w:t>(iii)</w:t>
      </w:r>
      <w:r w:rsidRPr="000F7426">
        <w:rPr>
          <w:lang w:val="en-US"/>
        </w:rPr>
        <w:tab/>
        <w:t>a government agency; and</w:t>
      </w:r>
    </w:p>
    <w:p w:rsidR="007B2DBD" w:rsidRPr="000F7426" w:rsidRDefault="007B2DBD" w:rsidP="004878DB">
      <w:pPr>
        <w:pStyle w:val="ZP1"/>
        <w:rPr>
          <w:lang w:val="en-US"/>
        </w:rPr>
      </w:pPr>
      <w:r w:rsidRPr="000F7426">
        <w:rPr>
          <w:lang w:val="en-US"/>
        </w:rPr>
        <w:tab/>
        <w:t>(c)</w:t>
      </w:r>
      <w:r w:rsidRPr="000F7426">
        <w:rPr>
          <w:lang w:val="en-US"/>
        </w:rPr>
        <w:tab/>
        <w:t>each of the following applies:</w:t>
      </w:r>
    </w:p>
    <w:p w:rsidR="005E0479" w:rsidRPr="000F7426" w:rsidRDefault="007B2DBD" w:rsidP="007B2DBD">
      <w:pPr>
        <w:pStyle w:val="P2"/>
        <w:rPr>
          <w:lang w:val="en-US"/>
        </w:rPr>
      </w:pPr>
      <w:r w:rsidRPr="000F7426">
        <w:rPr>
          <w:lang w:val="en-US"/>
        </w:rPr>
        <w:tab/>
        <w:t>(</w:t>
      </w:r>
      <w:proofErr w:type="spellStart"/>
      <w:r w:rsidRPr="000F7426">
        <w:rPr>
          <w:lang w:val="en-US"/>
        </w:rPr>
        <w:t>i</w:t>
      </w:r>
      <w:proofErr w:type="spellEnd"/>
      <w:r w:rsidRPr="000F7426">
        <w:rPr>
          <w:lang w:val="en-US"/>
        </w:rPr>
        <w:t>)</w:t>
      </w:r>
      <w:r w:rsidRPr="000F7426">
        <w:rPr>
          <w:lang w:val="en-US"/>
        </w:rPr>
        <w:tab/>
        <w:t>the applicant is a party to a professional development agreement;</w:t>
      </w:r>
    </w:p>
    <w:p w:rsidR="005E0479" w:rsidRPr="000F7426" w:rsidRDefault="007B2DBD" w:rsidP="007B2DBD">
      <w:pPr>
        <w:pStyle w:val="P2"/>
        <w:rPr>
          <w:lang w:val="en-US"/>
        </w:rPr>
      </w:pPr>
      <w:r w:rsidRPr="000F7426">
        <w:rPr>
          <w:lang w:val="en-US"/>
        </w:rPr>
        <w:tab/>
        <w:t>(ii)</w:t>
      </w:r>
      <w:r w:rsidRPr="000F7426">
        <w:rPr>
          <w:lang w:val="en-US"/>
        </w:rPr>
        <w:tab/>
        <w:t>the agreement is in force at the time of the Minister’s consideration of the application;</w:t>
      </w:r>
    </w:p>
    <w:p w:rsidR="007B2DBD" w:rsidRPr="000F7426" w:rsidRDefault="007B2DBD" w:rsidP="007B2DBD">
      <w:pPr>
        <w:pStyle w:val="P2"/>
        <w:rPr>
          <w:lang w:val="en-US"/>
        </w:rPr>
      </w:pPr>
      <w:r w:rsidRPr="000F7426">
        <w:rPr>
          <w:lang w:val="en-US"/>
        </w:rPr>
        <w:tab/>
        <w:t>(iii)</w:t>
      </w:r>
      <w:r w:rsidRPr="000F7426">
        <w:rPr>
          <w:lang w:val="en-US"/>
        </w:rPr>
        <w:tab/>
        <w:t>the applicant has completed form 1402A as required by the form; and</w:t>
      </w:r>
    </w:p>
    <w:p w:rsidR="007B2DBD" w:rsidRPr="000F7426" w:rsidRDefault="007B2DBD" w:rsidP="007B2DBD">
      <w:pPr>
        <w:pStyle w:val="P1"/>
        <w:rPr>
          <w:lang w:val="en-US"/>
        </w:rPr>
      </w:pPr>
      <w:r w:rsidRPr="000F7426">
        <w:rPr>
          <w:lang w:val="en-US"/>
        </w:rPr>
        <w:tab/>
        <w:t>(d)</w:t>
      </w:r>
      <w:r w:rsidRPr="000F7426">
        <w:rPr>
          <w:lang w:val="en-US"/>
        </w:rPr>
        <w:tab/>
        <w:t xml:space="preserve">the applicant is offering to conduct a professional development program that satisfies the requirements mentioned in </w:t>
      </w:r>
      <w:proofErr w:type="spellStart"/>
      <w:r w:rsidRPr="000F7426">
        <w:rPr>
          <w:lang w:val="en-US"/>
        </w:rPr>
        <w:t>subregulation</w:t>
      </w:r>
      <w:proofErr w:type="spellEnd"/>
      <w:r w:rsidRPr="000F7426">
        <w:rPr>
          <w:lang w:val="en-US"/>
        </w:rPr>
        <w:t xml:space="preserve"> (2); and</w:t>
      </w:r>
    </w:p>
    <w:p w:rsidR="007B2DBD" w:rsidRPr="000F7426" w:rsidRDefault="007B2DBD" w:rsidP="007B2DBD">
      <w:pPr>
        <w:pStyle w:val="P1"/>
        <w:rPr>
          <w:lang w:val="en-US"/>
        </w:rPr>
      </w:pPr>
      <w:r w:rsidRPr="000F7426">
        <w:rPr>
          <w:lang w:val="en-US"/>
        </w:rPr>
        <w:tab/>
        <w:t>(e)</w:t>
      </w:r>
      <w:r w:rsidRPr="000F7426">
        <w:rPr>
          <w:lang w:val="en-US"/>
        </w:rPr>
        <w:tab/>
        <w:t>the applicant has demonstrated an overall capacity to conduct a professional development program involving primary sponsored persons; and</w:t>
      </w:r>
    </w:p>
    <w:p w:rsidR="007B2DBD" w:rsidRPr="000F7426" w:rsidRDefault="00956CB0" w:rsidP="00956CB0">
      <w:pPr>
        <w:pStyle w:val="P1"/>
        <w:rPr>
          <w:lang w:val="en-US"/>
        </w:rPr>
      </w:pPr>
      <w:r w:rsidRPr="000F7426">
        <w:rPr>
          <w:lang w:val="en-US"/>
        </w:rPr>
        <w:tab/>
        <w:t>(f)</w:t>
      </w:r>
      <w:r w:rsidRPr="000F7426">
        <w:rPr>
          <w:lang w:val="en-US"/>
        </w:rPr>
        <w:tab/>
        <w:t xml:space="preserve">the applicant </w:t>
      </w:r>
      <w:r w:rsidR="007B2DBD" w:rsidRPr="000F7426">
        <w:rPr>
          <w:lang w:val="en-US"/>
        </w:rPr>
        <w:t>has paid any security requested by an</w:t>
      </w:r>
      <w:r w:rsidR="007B2DBD" w:rsidRPr="000F7426">
        <w:rPr>
          <w:lang w:val="en-GB"/>
        </w:rPr>
        <w:t xml:space="preserve"> authorised</w:t>
      </w:r>
      <w:r w:rsidR="007B2DBD" w:rsidRPr="000F7426">
        <w:rPr>
          <w:lang w:val="en-US"/>
        </w:rPr>
        <w:t xml:space="preserve"> officer under section 269 of the Act; and</w:t>
      </w:r>
    </w:p>
    <w:p w:rsidR="007B2DBD" w:rsidRPr="000F7426" w:rsidRDefault="007B2DBD" w:rsidP="007B2DBD">
      <w:pPr>
        <w:pStyle w:val="P1"/>
        <w:rPr>
          <w:lang w:val="en-US"/>
        </w:rPr>
      </w:pPr>
      <w:r w:rsidRPr="000F7426">
        <w:rPr>
          <w:lang w:val="en-US"/>
        </w:rPr>
        <w:lastRenderedPageBreak/>
        <w:tab/>
        <w:t>(g)</w:t>
      </w:r>
      <w:r w:rsidRPr="000F7426">
        <w:rPr>
          <w:lang w:val="en-US"/>
        </w:rPr>
        <w:tab/>
        <w:t>each of the parties to the professional development agreement has the capacity to meet its financial commitments; and</w:t>
      </w:r>
    </w:p>
    <w:p w:rsidR="007B2DBD" w:rsidRPr="000F7426" w:rsidRDefault="007B2DBD" w:rsidP="004878DB">
      <w:pPr>
        <w:pStyle w:val="ZP1"/>
        <w:rPr>
          <w:lang w:val="en-US"/>
        </w:rPr>
      </w:pPr>
      <w:r w:rsidRPr="000F7426">
        <w:rPr>
          <w:lang w:val="en-US"/>
        </w:rPr>
        <w:tab/>
        <w:t>(h)</w:t>
      </w:r>
      <w:r w:rsidRPr="000F7426">
        <w:rPr>
          <w:lang w:val="en-US"/>
        </w:rPr>
        <w:tab/>
        <w:t>either:</w:t>
      </w:r>
    </w:p>
    <w:p w:rsidR="007B2DBD" w:rsidRPr="000F7426" w:rsidRDefault="007B2DBD" w:rsidP="007B2DBD">
      <w:pPr>
        <w:pStyle w:val="P2"/>
        <w:rPr>
          <w:lang w:val="en-US"/>
        </w:rPr>
      </w:pPr>
      <w:r w:rsidRPr="000F7426">
        <w:rPr>
          <w:lang w:val="en-US"/>
        </w:rPr>
        <w:tab/>
        <w:t>(</w:t>
      </w:r>
      <w:proofErr w:type="spellStart"/>
      <w:r w:rsidRPr="000F7426">
        <w:rPr>
          <w:lang w:val="en-US"/>
        </w:rPr>
        <w:t>i</w:t>
      </w:r>
      <w:proofErr w:type="spellEnd"/>
      <w:r w:rsidRPr="000F7426">
        <w:rPr>
          <w:lang w:val="en-US"/>
        </w:rPr>
        <w:t>)</w:t>
      </w:r>
      <w:r w:rsidRPr="000F7426">
        <w:rPr>
          <w:lang w:val="en-US"/>
        </w:rPr>
        <w:tab/>
        <w:t xml:space="preserve">there is no adverse information known to </w:t>
      </w:r>
      <w:r w:rsidRPr="000F7426">
        <w:t>Immigration</w:t>
      </w:r>
      <w:r w:rsidRPr="000F7426">
        <w:rPr>
          <w:lang w:val="en-US"/>
        </w:rPr>
        <w:t xml:space="preserve"> about the applicant, a person associated with the applicant, or the overseas employer of the person who is intended to be a primary sponsored person; or</w:t>
      </w:r>
    </w:p>
    <w:p w:rsidR="007B2DBD" w:rsidRPr="000F7426" w:rsidRDefault="007B2DBD" w:rsidP="007B2DBD">
      <w:pPr>
        <w:pStyle w:val="P2"/>
        <w:rPr>
          <w:lang w:val="en-US"/>
        </w:rPr>
      </w:pPr>
      <w:r w:rsidRPr="000F7426">
        <w:rPr>
          <w:lang w:val="en-US"/>
        </w:rPr>
        <w:tab/>
        <w:t>(ii)</w:t>
      </w:r>
      <w:r w:rsidRPr="000F7426">
        <w:rPr>
          <w:lang w:val="en-US"/>
        </w:rPr>
        <w:tab/>
        <w:t xml:space="preserve">it is reasonable to disregard any adverse information known to </w:t>
      </w:r>
      <w:r w:rsidRPr="000F7426">
        <w:t>Immigration</w:t>
      </w:r>
      <w:r w:rsidRPr="000F7426">
        <w:rPr>
          <w:lang w:val="en-US"/>
        </w:rPr>
        <w:t xml:space="preserve"> about the applicant</w:t>
      </w:r>
      <w:r w:rsidR="00DD2368" w:rsidRPr="000F7426">
        <w:rPr>
          <w:lang w:val="en-US"/>
        </w:rPr>
        <w:t>,</w:t>
      </w:r>
      <w:r w:rsidRPr="000F7426">
        <w:rPr>
          <w:lang w:val="en-US"/>
        </w:rPr>
        <w:t xml:space="preserve"> a person associated with the applicant</w:t>
      </w:r>
      <w:r w:rsidR="00DD2368" w:rsidRPr="000F7426">
        <w:rPr>
          <w:lang w:val="en-US"/>
        </w:rPr>
        <w:t xml:space="preserve"> or </w:t>
      </w:r>
      <w:r w:rsidR="00875D84" w:rsidRPr="000F7426">
        <w:t>the</w:t>
      </w:r>
      <w:r w:rsidR="00DD2368" w:rsidRPr="000F7426">
        <w:t xml:space="preserve"> overseas employer of the person who is intended to be a primary sponsored person</w:t>
      </w:r>
      <w:r w:rsidRPr="000F7426">
        <w:rPr>
          <w:lang w:val="en-US"/>
        </w:rPr>
        <w:t>.</w:t>
      </w:r>
    </w:p>
    <w:p w:rsidR="007B2DBD" w:rsidRPr="000F7426" w:rsidRDefault="007B2DBD" w:rsidP="007B2DBD">
      <w:pPr>
        <w:pStyle w:val="Note"/>
      </w:pPr>
      <w:r w:rsidRPr="000F7426">
        <w:rPr>
          <w:i/>
          <w:lang w:val="en-US"/>
        </w:rPr>
        <w:t>Note</w:t>
      </w:r>
      <w:r w:rsidR="004E181A">
        <w:rPr>
          <w:i/>
          <w:lang w:val="en-US"/>
        </w:rPr>
        <w:t>   </w:t>
      </w:r>
      <w:r w:rsidRPr="000F7426">
        <w:t xml:space="preserve">The meanings of </w:t>
      </w:r>
      <w:r w:rsidRPr="000F7426">
        <w:rPr>
          <w:b/>
          <w:i/>
        </w:rPr>
        <w:t>associated with</w:t>
      </w:r>
      <w:r w:rsidRPr="000F7426">
        <w:t xml:space="preserve"> and </w:t>
      </w:r>
      <w:r w:rsidRPr="000F7426">
        <w:rPr>
          <w:b/>
          <w:i/>
        </w:rPr>
        <w:t>adverse information</w:t>
      </w:r>
      <w:r w:rsidRPr="000F7426">
        <w:t xml:space="preserve"> are explained in </w:t>
      </w:r>
      <w:proofErr w:type="spellStart"/>
      <w:r w:rsidRPr="000F7426">
        <w:t>subregulations</w:t>
      </w:r>
      <w:proofErr w:type="spellEnd"/>
      <w:r w:rsidRPr="000F7426">
        <w:t xml:space="preserve"> 2.57</w:t>
      </w:r>
      <w:r w:rsidR="004E181A">
        <w:t> </w:t>
      </w:r>
      <w:r w:rsidRPr="000F7426">
        <w:t>(2) and (3).</w:t>
      </w:r>
    </w:p>
    <w:p w:rsidR="007B2DBD" w:rsidRPr="000F7426" w:rsidRDefault="007B2DBD" w:rsidP="004878DB">
      <w:pPr>
        <w:pStyle w:val="ZR2"/>
        <w:rPr>
          <w:lang w:val="en-US"/>
        </w:rPr>
      </w:pPr>
      <w:r w:rsidRPr="000F7426">
        <w:tab/>
        <w:t>(2)</w:t>
      </w:r>
      <w:r w:rsidRPr="000F7426">
        <w:tab/>
        <w:t>The professional development</w:t>
      </w:r>
      <w:r w:rsidR="0090454C" w:rsidRPr="000F7426">
        <w:t xml:space="preserve"> program mentioned in paragraph</w:t>
      </w:r>
      <w:r w:rsidR="004E181A">
        <w:t> </w:t>
      </w:r>
      <w:r w:rsidRPr="000F7426">
        <w:t>(1)</w:t>
      </w:r>
      <w:r w:rsidR="004E181A">
        <w:t> </w:t>
      </w:r>
      <w:r w:rsidRPr="000F7426">
        <w:t>(d) must meet the following requirements:</w:t>
      </w:r>
    </w:p>
    <w:p w:rsidR="007B2DBD" w:rsidRPr="000F7426" w:rsidRDefault="007B2DBD" w:rsidP="007B2DBD">
      <w:pPr>
        <w:pStyle w:val="P1"/>
      </w:pPr>
      <w:r w:rsidRPr="000F7426">
        <w:tab/>
        <w:t>(a)</w:t>
      </w:r>
      <w:r w:rsidRPr="000F7426">
        <w:tab/>
        <w:t>the program must be relevant to, and consistent with, the development of the skills of the managers or professionals, or both, that it is proposed will participate in the program;</w:t>
      </w:r>
    </w:p>
    <w:p w:rsidR="007B2DBD" w:rsidRPr="000F7426" w:rsidRDefault="007B2DBD" w:rsidP="007B2DBD">
      <w:pPr>
        <w:pStyle w:val="P1"/>
        <w:keepNext/>
      </w:pPr>
      <w:r w:rsidRPr="000F7426">
        <w:tab/>
        <w:t>(b)</w:t>
      </w:r>
      <w:r w:rsidRPr="000F7426">
        <w:tab/>
        <w:t>the program must provide skills and expertise relevant to, and consistent with, the business and business background of a proposed primary sponsored person’s overseas employer;</w:t>
      </w:r>
    </w:p>
    <w:p w:rsidR="007B2DBD" w:rsidRPr="000F7426" w:rsidRDefault="007B2DBD" w:rsidP="004878DB">
      <w:pPr>
        <w:pStyle w:val="ZP1"/>
      </w:pPr>
      <w:r w:rsidRPr="000F7426">
        <w:tab/>
        <w:t>(c)</w:t>
      </w:r>
      <w:r w:rsidRPr="000F7426">
        <w:tab/>
        <w:t>the duration of the program must not exceed:</w:t>
      </w:r>
    </w:p>
    <w:p w:rsidR="007B2DBD" w:rsidRPr="000F7426" w:rsidRDefault="007B2DBD" w:rsidP="007B2DBD">
      <w:pPr>
        <w:pStyle w:val="P2"/>
        <w:rPr>
          <w:lang w:val="en-US"/>
        </w:rPr>
      </w:pPr>
      <w:r w:rsidRPr="000F7426">
        <w:rPr>
          <w:lang w:val="en-US"/>
        </w:rPr>
        <w:tab/>
        <w:t>(</w:t>
      </w:r>
      <w:proofErr w:type="spellStart"/>
      <w:r w:rsidRPr="000F7426">
        <w:rPr>
          <w:lang w:val="en-US"/>
        </w:rPr>
        <w:t>i</w:t>
      </w:r>
      <w:proofErr w:type="spellEnd"/>
      <w:r w:rsidRPr="000F7426">
        <w:rPr>
          <w:lang w:val="en-US"/>
        </w:rPr>
        <w:t>)</w:t>
      </w:r>
      <w:r w:rsidRPr="000F7426">
        <w:rPr>
          <w:lang w:val="en-US"/>
        </w:rPr>
        <w:tab/>
        <w:t>18 months; or</w:t>
      </w:r>
    </w:p>
    <w:p w:rsidR="007B2DBD" w:rsidRPr="000F7426" w:rsidRDefault="007B2DBD" w:rsidP="007B2DBD">
      <w:pPr>
        <w:pStyle w:val="P2"/>
        <w:rPr>
          <w:lang w:val="en-US"/>
        </w:rPr>
      </w:pPr>
      <w:r w:rsidRPr="000F7426">
        <w:rPr>
          <w:lang w:val="en-US"/>
        </w:rPr>
        <w:tab/>
        <w:t>(ii)</w:t>
      </w:r>
      <w:r w:rsidRPr="000F7426">
        <w:rPr>
          <w:lang w:val="en-US"/>
        </w:rPr>
        <w:tab/>
        <w:t>if the Secretary is satisfied that exceptional circumstances exist that warrant an extension of the period of the program</w:t>
      </w:r>
      <w:r w:rsidRPr="000F7426">
        <w:t>—</w:t>
      </w:r>
      <w:r w:rsidRPr="000F7426">
        <w:rPr>
          <w:lang w:val="en-US"/>
        </w:rPr>
        <w:t>a longer period approved by the Secretary;</w:t>
      </w:r>
    </w:p>
    <w:p w:rsidR="007B2DBD" w:rsidRPr="000F7426" w:rsidRDefault="007B2DBD" w:rsidP="007B2DBD">
      <w:pPr>
        <w:pStyle w:val="P1"/>
      </w:pPr>
      <w:r w:rsidRPr="000F7426">
        <w:rPr>
          <w:lang w:val="en-US"/>
        </w:rPr>
        <w:tab/>
        <w:t>(d)</w:t>
      </w:r>
      <w:r w:rsidR="005E0479" w:rsidRPr="000F7426">
        <w:tab/>
      </w:r>
      <w:r w:rsidRPr="000F7426">
        <w:t xml:space="preserve">the primary form of the program must be the provision </w:t>
      </w:r>
      <w:r w:rsidRPr="000F7426">
        <w:br/>
        <w:t>of face-to-face teaching in a classroom or similar environment;</w:t>
      </w:r>
    </w:p>
    <w:p w:rsidR="007B2DBD" w:rsidRPr="000F7426" w:rsidRDefault="007B2DBD" w:rsidP="007B2DBD">
      <w:pPr>
        <w:pStyle w:val="P1"/>
      </w:pPr>
      <w:r w:rsidRPr="000F7426">
        <w:tab/>
        <w:t>(e)</w:t>
      </w:r>
      <w:r w:rsidRPr="000F7426">
        <w:tab/>
        <w:t>the primary content of the program must not be a practical component;</w:t>
      </w:r>
    </w:p>
    <w:p w:rsidR="007B2DBD" w:rsidRPr="000F7426" w:rsidRDefault="007B2DBD" w:rsidP="004878DB">
      <w:pPr>
        <w:pStyle w:val="ZP1"/>
      </w:pPr>
      <w:r w:rsidRPr="000F7426">
        <w:lastRenderedPageBreak/>
        <w:tab/>
        <w:t>(f)</w:t>
      </w:r>
      <w:r w:rsidRPr="000F7426">
        <w:tab/>
        <w:t>any practical component of the program:</w:t>
      </w:r>
    </w:p>
    <w:p w:rsidR="007B2DBD" w:rsidRPr="000F7426" w:rsidRDefault="007B2DBD" w:rsidP="007B2DBD">
      <w:pPr>
        <w:pStyle w:val="P2"/>
        <w:rPr>
          <w:lang w:val="en-US"/>
        </w:rPr>
      </w:pPr>
      <w:r w:rsidRPr="000F7426">
        <w:rPr>
          <w:lang w:val="en-US"/>
        </w:rPr>
        <w:tab/>
        <w:t>(</w:t>
      </w:r>
      <w:proofErr w:type="spellStart"/>
      <w:r w:rsidRPr="000F7426">
        <w:rPr>
          <w:lang w:val="en-US"/>
        </w:rPr>
        <w:t>i</w:t>
      </w:r>
      <w:proofErr w:type="spellEnd"/>
      <w:r w:rsidRPr="000F7426">
        <w:rPr>
          <w:lang w:val="en-US"/>
        </w:rPr>
        <w:t>)</w:t>
      </w:r>
      <w:r w:rsidRPr="000F7426">
        <w:rPr>
          <w:lang w:val="en-US"/>
        </w:rPr>
        <w:tab/>
        <w:t>must not exceed 7 hours in any day and 35 hours in any week; and</w:t>
      </w:r>
    </w:p>
    <w:p w:rsidR="007B2DBD" w:rsidRPr="000F7426" w:rsidRDefault="007B2DBD" w:rsidP="007B2DBD">
      <w:pPr>
        <w:pStyle w:val="P2"/>
        <w:rPr>
          <w:lang w:val="en-US"/>
        </w:rPr>
      </w:pPr>
      <w:r w:rsidRPr="000F7426">
        <w:rPr>
          <w:lang w:val="en-US"/>
        </w:rPr>
        <w:tab/>
        <w:t>(ii)</w:t>
      </w:r>
      <w:r w:rsidRPr="000F7426">
        <w:rPr>
          <w:lang w:val="en-US"/>
        </w:rPr>
        <w:tab/>
        <w:t>must not adversely affect the Australian</w:t>
      </w:r>
      <w:r w:rsidRPr="000F7426">
        <w:rPr>
          <w:lang w:val="en-GB"/>
        </w:rPr>
        <w:t xml:space="preserve"> labour</w:t>
      </w:r>
      <w:r w:rsidRPr="000F7426">
        <w:rPr>
          <w:lang w:val="en-US"/>
        </w:rPr>
        <w:t xml:space="preserve"> market; and</w:t>
      </w:r>
    </w:p>
    <w:p w:rsidR="007B2DBD" w:rsidRPr="000F7426" w:rsidRDefault="007B2DBD" w:rsidP="007B2DBD">
      <w:pPr>
        <w:pStyle w:val="P2"/>
        <w:rPr>
          <w:lang w:val="en-US"/>
        </w:rPr>
      </w:pPr>
      <w:r w:rsidRPr="000F7426">
        <w:rPr>
          <w:lang w:val="en-US"/>
        </w:rPr>
        <w:tab/>
        <w:t>(iii)</w:t>
      </w:r>
      <w:r w:rsidRPr="000F7426">
        <w:rPr>
          <w:lang w:val="en-US"/>
        </w:rPr>
        <w:tab/>
        <w:t>must require or involve the payment of</w:t>
      </w:r>
      <w:r w:rsidRPr="000F7426">
        <w:rPr>
          <w:lang w:val="en-GB"/>
        </w:rPr>
        <w:t xml:space="preserve"> remuneration</w:t>
      </w:r>
      <w:r w:rsidRPr="000F7426">
        <w:rPr>
          <w:lang w:val="en-US"/>
        </w:rPr>
        <w:t xml:space="preserve"> to a proposed primary sponsored person only by the proposed primary sponsored person’s overseas employer.</w:t>
      </w:r>
    </w:p>
    <w:p w:rsidR="009C68E8" w:rsidRPr="000F7426" w:rsidRDefault="007B2DBD" w:rsidP="007B2DBD">
      <w:pPr>
        <w:pStyle w:val="A1S"/>
      </w:pPr>
      <w:r w:rsidRPr="000F7426">
        <w:t>[</w:t>
      </w:r>
      <w:fldSimple w:instr=" SEQ Sch1Item " w:fldLock="1">
        <w:r w:rsidR="00C073AD">
          <w:rPr>
            <w:noProof/>
          </w:rPr>
          <w:t>54</w:t>
        </w:r>
      </w:fldSimple>
      <w:r w:rsidRPr="000F7426">
        <w:t>]</w:t>
      </w:r>
      <w:r w:rsidRPr="000F7426">
        <w:tab/>
      </w:r>
      <w:r w:rsidR="009B7A31" w:rsidRPr="000F7426">
        <w:t>Regulation</w:t>
      </w:r>
      <w:r w:rsidR="004479CF" w:rsidRPr="000F7426">
        <w:t>s</w:t>
      </w:r>
      <w:r w:rsidR="009B7A31" w:rsidRPr="000F7426">
        <w:t xml:space="preserve"> 2.60B</w:t>
      </w:r>
      <w:r w:rsidR="004479CF" w:rsidRPr="000F7426">
        <w:t xml:space="preserve"> and 2.60C</w:t>
      </w:r>
    </w:p>
    <w:p w:rsidR="009B7A31" w:rsidRPr="000F7426" w:rsidRDefault="009B7A31" w:rsidP="009B7A31">
      <w:pPr>
        <w:pStyle w:val="A2S"/>
      </w:pPr>
      <w:r w:rsidRPr="000F7426">
        <w:t>substitute</w:t>
      </w:r>
    </w:p>
    <w:p w:rsidR="009B7A31" w:rsidRPr="000F7426" w:rsidRDefault="009B7A31" w:rsidP="009B7A31">
      <w:pPr>
        <w:pStyle w:val="HR"/>
      </w:pPr>
      <w:r w:rsidRPr="004878DB">
        <w:rPr>
          <w:rStyle w:val="CharSectno"/>
        </w:rPr>
        <w:t>2.60B</w:t>
      </w:r>
      <w:r w:rsidRPr="000F7426">
        <w:tab/>
        <w:t>Criterion for approval as an exchange sponsor</w:t>
      </w:r>
    </w:p>
    <w:p w:rsidR="009B7A31" w:rsidRPr="000F7426" w:rsidRDefault="009B7A31" w:rsidP="009B7A31">
      <w:pPr>
        <w:pStyle w:val="R1"/>
      </w:pPr>
      <w:r w:rsidRPr="000F7426">
        <w:tab/>
        <w:t>(1)</w:t>
      </w:r>
      <w:r w:rsidRPr="000F7426">
        <w:tab/>
        <w:t>For subsection 140E</w:t>
      </w:r>
      <w:r w:rsidR="004E181A">
        <w:t> </w:t>
      </w:r>
      <w:r w:rsidRPr="000F7426">
        <w:t xml:space="preserve">(1) of the Act, </w:t>
      </w:r>
      <w:r w:rsidR="00CB2B41" w:rsidRPr="000F7426">
        <w:t>and in addition to the criteria</w:t>
      </w:r>
      <w:r w:rsidRPr="000F7426">
        <w:t xml:space="preserve"> set out in regulation 2.60A, this regulation sets out </w:t>
      </w:r>
      <w:r w:rsidR="00706388" w:rsidRPr="000F7426">
        <w:t xml:space="preserve">the </w:t>
      </w:r>
      <w:r w:rsidR="00CB2B41" w:rsidRPr="000F7426">
        <w:t xml:space="preserve">criterion </w:t>
      </w:r>
      <w:r w:rsidRPr="000F7426">
        <w:t>that must be satisfied for the Minister to approve an application by a person for approval as an exchange sponsor.</w:t>
      </w:r>
    </w:p>
    <w:p w:rsidR="009B7A31" w:rsidRPr="000F7426" w:rsidRDefault="009B7A31" w:rsidP="009B7A31">
      <w:pPr>
        <w:pStyle w:val="R2"/>
      </w:pPr>
      <w:r w:rsidRPr="000F7426">
        <w:tab/>
        <w:t>(2)</w:t>
      </w:r>
      <w:r w:rsidRPr="000F7426">
        <w:tab/>
        <w:t xml:space="preserve">The application must be made before </w:t>
      </w:r>
      <w:r w:rsidR="00027427" w:rsidRPr="000F7426">
        <w:t>24 November</w:t>
      </w:r>
      <w:r w:rsidRPr="000F7426">
        <w:t xml:space="preserve"> 2012.</w:t>
      </w:r>
    </w:p>
    <w:p w:rsidR="004479CF" w:rsidRPr="000F7426" w:rsidRDefault="004479CF" w:rsidP="004479CF">
      <w:pPr>
        <w:pStyle w:val="HR"/>
      </w:pPr>
      <w:r w:rsidRPr="004878DB">
        <w:rPr>
          <w:rStyle w:val="CharSectno"/>
        </w:rPr>
        <w:t>2.60C</w:t>
      </w:r>
      <w:r w:rsidRPr="000F7426">
        <w:tab/>
        <w:t>Criterion for approval as a foreign government agency sponsor</w:t>
      </w:r>
    </w:p>
    <w:p w:rsidR="004479CF" w:rsidRPr="000F7426" w:rsidRDefault="004479CF" w:rsidP="004479CF">
      <w:pPr>
        <w:pStyle w:val="R1"/>
      </w:pPr>
      <w:r w:rsidRPr="000F7426">
        <w:tab/>
        <w:t>(1)</w:t>
      </w:r>
      <w:r w:rsidRPr="000F7426">
        <w:tab/>
        <w:t>For subsection 140E</w:t>
      </w:r>
      <w:r w:rsidR="004E181A">
        <w:t> </w:t>
      </w:r>
      <w:r w:rsidRPr="000F7426">
        <w:t xml:space="preserve">(1) of the Act, </w:t>
      </w:r>
      <w:r w:rsidR="00CB2B41" w:rsidRPr="000F7426">
        <w:t>and in addition to the criteria</w:t>
      </w:r>
      <w:r w:rsidRPr="000F7426">
        <w:t xml:space="preserve"> set out in regulation 2.60A, this regulation sets out </w:t>
      </w:r>
      <w:r w:rsidR="00706388" w:rsidRPr="000F7426">
        <w:t xml:space="preserve">the </w:t>
      </w:r>
      <w:r w:rsidR="00CB2B41" w:rsidRPr="000F7426">
        <w:t xml:space="preserve">criterion </w:t>
      </w:r>
      <w:r w:rsidRPr="000F7426">
        <w:t>that must be satisfied for the Minister to approve an application by a person for approval as a foreign government agency sponsor.</w:t>
      </w:r>
    </w:p>
    <w:p w:rsidR="004479CF" w:rsidRPr="000F7426" w:rsidRDefault="004479CF" w:rsidP="004479CF">
      <w:pPr>
        <w:pStyle w:val="R2"/>
      </w:pPr>
      <w:r w:rsidRPr="000F7426">
        <w:tab/>
        <w:t>(2)</w:t>
      </w:r>
      <w:r w:rsidRPr="000F7426">
        <w:tab/>
        <w:t>The application must be made before 24 November 2012.</w:t>
      </w:r>
    </w:p>
    <w:p w:rsidR="00F2546A" w:rsidRPr="000F7426" w:rsidRDefault="00F2546A" w:rsidP="00F2546A">
      <w:pPr>
        <w:pStyle w:val="Note"/>
        <w:rPr>
          <w:lang w:val="en-US"/>
        </w:rPr>
      </w:pPr>
      <w:r w:rsidRPr="000F7426">
        <w:rPr>
          <w:i/>
          <w:lang w:val="en-US"/>
        </w:rPr>
        <w:t>Note</w:t>
      </w:r>
      <w:r w:rsidR="004E181A">
        <w:rPr>
          <w:lang w:val="en-US"/>
        </w:rPr>
        <w:t>   </w:t>
      </w:r>
      <w:r w:rsidRPr="000F7426">
        <w:rPr>
          <w:lang w:val="en-US"/>
        </w:rPr>
        <w:t>Amendments of these Regulations that commenced on 24</w:t>
      </w:r>
      <w:r w:rsidR="004E181A">
        <w:rPr>
          <w:lang w:val="en-US"/>
        </w:rPr>
        <w:t> </w:t>
      </w:r>
      <w:r w:rsidRPr="000F7426">
        <w:rPr>
          <w:lang w:val="en-US"/>
        </w:rPr>
        <w:t xml:space="preserve">November 2012 repealed the Subclass 415 (Foreign Government Agency) visa. If an application for </w:t>
      </w:r>
      <w:r w:rsidRPr="000F7426">
        <w:t>approval as a foreign government agency sponsor</w:t>
      </w:r>
      <w:r w:rsidR="00BF4D8E" w:rsidRPr="000F7426">
        <w:t xml:space="preserve"> is not associated with an </w:t>
      </w:r>
      <w:r w:rsidRPr="000F7426">
        <w:t>application for a Subclass 415</w:t>
      </w:r>
      <w:r w:rsidR="004E181A">
        <w:t> </w:t>
      </w:r>
      <w:r w:rsidRPr="000F7426">
        <w:t>visa</w:t>
      </w:r>
      <w:r w:rsidRPr="000F7426">
        <w:rPr>
          <w:lang w:val="en-US"/>
        </w:rPr>
        <w:t xml:space="preserve">, the </w:t>
      </w:r>
      <w:r w:rsidR="00007BD7" w:rsidRPr="000F7426">
        <w:rPr>
          <w:lang w:val="en-US"/>
        </w:rPr>
        <w:t xml:space="preserve">sponsorship </w:t>
      </w:r>
      <w:r w:rsidRPr="000F7426">
        <w:rPr>
          <w:lang w:val="en-US"/>
        </w:rPr>
        <w:t>application fee may be refunded: see regulation 2.61.</w:t>
      </w:r>
    </w:p>
    <w:p w:rsidR="003E48E1" w:rsidRPr="000F7426" w:rsidRDefault="00A64E97" w:rsidP="00A64E97">
      <w:pPr>
        <w:pStyle w:val="A1S"/>
      </w:pPr>
      <w:r w:rsidRPr="000F7426">
        <w:lastRenderedPageBreak/>
        <w:t>[</w:t>
      </w:r>
      <w:fldSimple w:instr=" SEQ Sch1Item " w:fldLock="1">
        <w:r w:rsidR="00C073AD">
          <w:rPr>
            <w:noProof/>
          </w:rPr>
          <w:t>55</w:t>
        </w:r>
      </w:fldSimple>
      <w:r w:rsidRPr="000F7426">
        <w:t>]</w:t>
      </w:r>
      <w:r w:rsidRPr="000F7426">
        <w:tab/>
      </w:r>
      <w:r w:rsidR="003E48E1" w:rsidRPr="000F7426">
        <w:t>Regulation 2.60E</w:t>
      </w:r>
    </w:p>
    <w:p w:rsidR="003E48E1" w:rsidRPr="000F7426" w:rsidRDefault="003E48E1" w:rsidP="003E48E1">
      <w:pPr>
        <w:pStyle w:val="A2S"/>
      </w:pPr>
      <w:r w:rsidRPr="000F7426">
        <w:t>substitute</w:t>
      </w:r>
    </w:p>
    <w:p w:rsidR="003E48E1" w:rsidRPr="000F7426" w:rsidRDefault="003E48E1" w:rsidP="003E48E1">
      <w:pPr>
        <w:pStyle w:val="HR"/>
      </w:pPr>
      <w:r w:rsidRPr="004878DB">
        <w:rPr>
          <w:rStyle w:val="CharSectno"/>
        </w:rPr>
        <w:t>2.60</w:t>
      </w:r>
      <w:r w:rsidR="002E37BC" w:rsidRPr="004878DB">
        <w:rPr>
          <w:rStyle w:val="CharSectno"/>
        </w:rPr>
        <w:t>E</w:t>
      </w:r>
      <w:r w:rsidRPr="000F7426">
        <w:tab/>
        <w:t>Criterion for approval as a</w:t>
      </w:r>
      <w:r w:rsidR="002E37BC" w:rsidRPr="000F7426">
        <w:t xml:space="preserve"> visiting academic</w:t>
      </w:r>
      <w:r w:rsidRPr="000F7426">
        <w:t xml:space="preserve"> sponsor</w:t>
      </w:r>
    </w:p>
    <w:p w:rsidR="003E48E1" w:rsidRPr="000F7426" w:rsidRDefault="003E48E1" w:rsidP="003E48E1">
      <w:pPr>
        <w:pStyle w:val="R1"/>
      </w:pPr>
      <w:r w:rsidRPr="000F7426">
        <w:tab/>
        <w:t>(1)</w:t>
      </w:r>
      <w:r w:rsidRPr="000F7426">
        <w:tab/>
        <w:t>For subsection 140E</w:t>
      </w:r>
      <w:r w:rsidR="004E181A">
        <w:t> </w:t>
      </w:r>
      <w:r w:rsidRPr="000F7426">
        <w:t xml:space="preserve">(1) of the Act, and in addition to the </w:t>
      </w:r>
      <w:r w:rsidR="0090454C" w:rsidRPr="000F7426">
        <w:t xml:space="preserve">criteria </w:t>
      </w:r>
      <w:r w:rsidRPr="000F7426">
        <w:t xml:space="preserve">set out in regulation 2.60A, this regulation sets out </w:t>
      </w:r>
      <w:r w:rsidR="00706388" w:rsidRPr="000F7426">
        <w:t xml:space="preserve">the </w:t>
      </w:r>
      <w:r w:rsidR="0090454C" w:rsidRPr="000F7426">
        <w:t xml:space="preserve">criterion </w:t>
      </w:r>
      <w:r w:rsidRPr="000F7426">
        <w:t>that must be satisfied for the Minister to approve an applicatio</w:t>
      </w:r>
      <w:r w:rsidR="00E00C16" w:rsidRPr="000F7426">
        <w:t>n by a person for approval as a</w:t>
      </w:r>
      <w:r w:rsidRPr="000F7426">
        <w:t xml:space="preserve"> </w:t>
      </w:r>
      <w:r w:rsidR="00E00C16" w:rsidRPr="000F7426">
        <w:t>visiting academic</w:t>
      </w:r>
      <w:r w:rsidRPr="000F7426">
        <w:t xml:space="preserve"> sponsor.</w:t>
      </w:r>
    </w:p>
    <w:p w:rsidR="003E48E1" w:rsidRPr="000F7426" w:rsidRDefault="003E48E1" w:rsidP="003E48E1">
      <w:pPr>
        <w:pStyle w:val="R2"/>
      </w:pPr>
      <w:r w:rsidRPr="000F7426">
        <w:tab/>
        <w:t>(2)</w:t>
      </w:r>
      <w:r w:rsidRPr="000F7426">
        <w:tab/>
        <w:t>The application must be made before 24 November 2012.</w:t>
      </w:r>
    </w:p>
    <w:p w:rsidR="009C68E8" w:rsidRPr="000F7426" w:rsidRDefault="008F065D" w:rsidP="004479CF">
      <w:pPr>
        <w:pStyle w:val="A1S"/>
      </w:pPr>
      <w:r w:rsidRPr="000F7426">
        <w:t>[</w:t>
      </w:r>
      <w:fldSimple w:instr=" SEQ Sch1Item " w:fldLock="1">
        <w:r w:rsidR="00C073AD">
          <w:rPr>
            <w:noProof/>
          </w:rPr>
          <w:t>56</w:t>
        </w:r>
      </w:fldSimple>
      <w:r w:rsidRPr="000F7426">
        <w:t>]</w:t>
      </w:r>
      <w:r w:rsidRPr="000F7426">
        <w:tab/>
      </w:r>
      <w:r w:rsidR="009B7A31" w:rsidRPr="000F7426">
        <w:t>Regulation</w:t>
      </w:r>
      <w:r w:rsidR="000C73AE" w:rsidRPr="000F7426">
        <w:t>s</w:t>
      </w:r>
      <w:r w:rsidR="009B7A31" w:rsidRPr="000F7426">
        <w:t xml:space="preserve"> 2.60G</w:t>
      </w:r>
      <w:r w:rsidR="000C73AE" w:rsidRPr="000F7426">
        <w:t xml:space="preserve"> to 2.60J</w:t>
      </w:r>
    </w:p>
    <w:p w:rsidR="009B7A31" w:rsidRPr="000F7426" w:rsidRDefault="009B7A31" w:rsidP="009B7A31">
      <w:pPr>
        <w:pStyle w:val="A2S"/>
      </w:pPr>
      <w:r w:rsidRPr="000F7426">
        <w:t>substitute</w:t>
      </w:r>
    </w:p>
    <w:p w:rsidR="00E55904" w:rsidRPr="000F7426" w:rsidRDefault="00E55904" w:rsidP="00E55904">
      <w:pPr>
        <w:pStyle w:val="HR"/>
      </w:pPr>
      <w:r w:rsidRPr="004878DB">
        <w:rPr>
          <w:rStyle w:val="CharSectno"/>
        </w:rPr>
        <w:t>2.60G</w:t>
      </w:r>
      <w:r w:rsidRPr="000F7426">
        <w:tab/>
        <w:t>Criterion for approval as a sport sponsor</w:t>
      </w:r>
    </w:p>
    <w:p w:rsidR="00E55904" w:rsidRPr="000F7426" w:rsidRDefault="00E55904" w:rsidP="00E55904">
      <w:pPr>
        <w:pStyle w:val="R1"/>
      </w:pPr>
      <w:r w:rsidRPr="000F7426">
        <w:tab/>
        <w:t>(1)</w:t>
      </w:r>
      <w:r w:rsidRPr="000F7426">
        <w:tab/>
        <w:t>For subsection 140E</w:t>
      </w:r>
      <w:r w:rsidR="004E181A">
        <w:t> </w:t>
      </w:r>
      <w:r w:rsidRPr="000F7426">
        <w:t xml:space="preserve">(1) of the Act, and in addition to the </w:t>
      </w:r>
      <w:r w:rsidR="00E00C16" w:rsidRPr="000F7426">
        <w:t xml:space="preserve">criteria </w:t>
      </w:r>
      <w:r w:rsidRPr="000F7426">
        <w:t xml:space="preserve">set out in regulation 2.60A, this regulation sets out </w:t>
      </w:r>
      <w:r w:rsidR="00706388" w:rsidRPr="000F7426">
        <w:t xml:space="preserve">the </w:t>
      </w:r>
      <w:r w:rsidR="00E00C16" w:rsidRPr="000F7426">
        <w:t xml:space="preserve">criterion </w:t>
      </w:r>
      <w:r w:rsidRPr="000F7426">
        <w:t>that must be satisfied for the Minister to approve an application by a person for approval as a sport sponsor.</w:t>
      </w:r>
    </w:p>
    <w:p w:rsidR="00E55904" w:rsidRPr="000F7426" w:rsidRDefault="00E55904" w:rsidP="00E55904">
      <w:pPr>
        <w:pStyle w:val="R2"/>
      </w:pPr>
      <w:r w:rsidRPr="000F7426">
        <w:tab/>
        <w:t>(2)</w:t>
      </w:r>
      <w:r w:rsidRPr="000F7426">
        <w:tab/>
        <w:t xml:space="preserve">The application must be made before </w:t>
      </w:r>
      <w:r w:rsidR="00027427" w:rsidRPr="000F7426">
        <w:t>24 November</w:t>
      </w:r>
      <w:r w:rsidRPr="000F7426">
        <w:t xml:space="preserve"> 2012.</w:t>
      </w:r>
    </w:p>
    <w:p w:rsidR="00B61D9D" w:rsidRPr="000F7426" w:rsidRDefault="00B61D9D" w:rsidP="00B61D9D">
      <w:pPr>
        <w:pStyle w:val="HR"/>
      </w:pPr>
      <w:r w:rsidRPr="004878DB">
        <w:rPr>
          <w:rStyle w:val="CharSectno"/>
        </w:rPr>
        <w:t>2.60H</w:t>
      </w:r>
      <w:r w:rsidRPr="000F7426">
        <w:tab/>
        <w:t>Criterion for approval as a domestic worker sponsor</w:t>
      </w:r>
    </w:p>
    <w:p w:rsidR="00B61D9D" w:rsidRPr="000F7426" w:rsidRDefault="00B61D9D" w:rsidP="00B61D9D">
      <w:pPr>
        <w:pStyle w:val="R1"/>
      </w:pPr>
      <w:r w:rsidRPr="000F7426">
        <w:tab/>
        <w:t>(1)</w:t>
      </w:r>
      <w:r w:rsidRPr="000F7426">
        <w:tab/>
        <w:t>For subsection 140E</w:t>
      </w:r>
      <w:r w:rsidR="004E181A">
        <w:t> </w:t>
      </w:r>
      <w:r w:rsidRPr="000F7426">
        <w:t xml:space="preserve">(1) of the Act, and in addition to the </w:t>
      </w:r>
      <w:r w:rsidR="00E00C16" w:rsidRPr="000F7426">
        <w:t xml:space="preserve">criteria </w:t>
      </w:r>
      <w:r w:rsidRPr="000F7426">
        <w:t xml:space="preserve">set out in regulation 2.60A, this regulation sets out </w:t>
      </w:r>
      <w:r w:rsidR="00706388" w:rsidRPr="000F7426">
        <w:t xml:space="preserve">the </w:t>
      </w:r>
      <w:r w:rsidR="00E00C16" w:rsidRPr="000F7426">
        <w:t xml:space="preserve">criterion </w:t>
      </w:r>
      <w:r w:rsidRPr="000F7426">
        <w:t>that must be satisfied for the Minister to approve an application by a person for approval as a domestic worker sponsor.</w:t>
      </w:r>
    </w:p>
    <w:p w:rsidR="00B61D9D" w:rsidRPr="000F7426" w:rsidRDefault="002E37BC" w:rsidP="00B61D9D">
      <w:pPr>
        <w:pStyle w:val="R2"/>
      </w:pPr>
      <w:r w:rsidRPr="000F7426">
        <w:tab/>
        <w:t>(2</w:t>
      </w:r>
      <w:r w:rsidR="00B61D9D" w:rsidRPr="000F7426">
        <w:t>)</w:t>
      </w:r>
      <w:r w:rsidR="00B61D9D" w:rsidRPr="000F7426">
        <w:tab/>
        <w:t>The application must be made before 24 November 2012.</w:t>
      </w:r>
    </w:p>
    <w:p w:rsidR="00B61D9D" w:rsidRPr="000F7426" w:rsidRDefault="00B61D9D" w:rsidP="00B61D9D">
      <w:pPr>
        <w:pStyle w:val="Note"/>
        <w:rPr>
          <w:lang w:val="en-US"/>
        </w:rPr>
      </w:pPr>
      <w:r w:rsidRPr="000F7426">
        <w:rPr>
          <w:i/>
          <w:lang w:val="en-US"/>
        </w:rPr>
        <w:t>Note</w:t>
      </w:r>
      <w:r w:rsidR="004E181A">
        <w:rPr>
          <w:lang w:val="en-US"/>
        </w:rPr>
        <w:t>   </w:t>
      </w:r>
      <w:r w:rsidRPr="000F7426">
        <w:rPr>
          <w:lang w:val="en-US"/>
        </w:rPr>
        <w:t>Amendments of these Regulations that commenced on 24</w:t>
      </w:r>
      <w:r w:rsidR="004E181A">
        <w:rPr>
          <w:lang w:val="en-US"/>
        </w:rPr>
        <w:t> </w:t>
      </w:r>
      <w:r w:rsidRPr="000F7426">
        <w:rPr>
          <w:lang w:val="en-US"/>
        </w:rPr>
        <w:t>November 2012 repealed the Subclass 427</w:t>
      </w:r>
      <w:r w:rsidR="00E00C16" w:rsidRPr="000F7426">
        <w:rPr>
          <w:lang w:val="en-US"/>
        </w:rPr>
        <w:t xml:space="preserve"> (Domestic Worker (Temporary)—</w:t>
      </w:r>
      <w:r w:rsidRPr="000F7426">
        <w:rPr>
          <w:lang w:val="en-US"/>
        </w:rPr>
        <w:t xml:space="preserve">Executive) visa. If an application for </w:t>
      </w:r>
      <w:r w:rsidRPr="000F7426">
        <w:t>approval as a domestic worker sponsor is not associated with a</w:t>
      </w:r>
      <w:r w:rsidR="002E37BC" w:rsidRPr="000F7426">
        <w:t>n</w:t>
      </w:r>
      <w:r w:rsidRPr="000F7426">
        <w:t xml:space="preserve"> application for a Subclass 427 visa</w:t>
      </w:r>
      <w:r w:rsidRPr="000F7426">
        <w:rPr>
          <w:lang w:val="en-US"/>
        </w:rPr>
        <w:t xml:space="preserve">, the </w:t>
      </w:r>
      <w:r w:rsidR="002E37BC" w:rsidRPr="000F7426">
        <w:rPr>
          <w:lang w:val="en-US"/>
        </w:rPr>
        <w:t xml:space="preserve">sponsorship </w:t>
      </w:r>
      <w:r w:rsidRPr="000F7426">
        <w:rPr>
          <w:lang w:val="en-US"/>
        </w:rPr>
        <w:t>application fee may be refunded: see regulation 2.61.</w:t>
      </w:r>
    </w:p>
    <w:p w:rsidR="000E1CAC" w:rsidRPr="000F7426" w:rsidRDefault="000E1CAC" w:rsidP="000E1CAC">
      <w:pPr>
        <w:pStyle w:val="HR"/>
      </w:pPr>
      <w:r w:rsidRPr="004878DB">
        <w:rPr>
          <w:rStyle w:val="CharSectno"/>
        </w:rPr>
        <w:lastRenderedPageBreak/>
        <w:t>2.60I</w:t>
      </w:r>
      <w:r w:rsidRPr="000F7426">
        <w:tab/>
        <w:t>Criterion for approval as a religious worker sponsor</w:t>
      </w:r>
    </w:p>
    <w:p w:rsidR="000E1CAC" w:rsidRPr="000F7426" w:rsidRDefault="000E1CAC" w:rsidP="000E1CAC">
      <w:pPr>
        <w:pStyle w:val="R1"/>
      </w:pPr>
      <w:r w:rsidRPr="000F7426">
        <w:tab/>
        <w:t>(1)</w:t>
      </w:r>
      <w:r w:rsidRPr="000F7426">
        <w:tab/>
        <w:t>For subsection 140E</w:t>
      </w:r>
      <w:r w:rsidR="004E181A">
        <w:t> </w:t>
      </w:r>
      <w:r w:rsidRPr="000F7426">
        <w:t xml:space="preserve">(1) of the Act, and in addition to the </w:t>
      </w:r>
      <w:r w:rsidR="00E00C16" w:rsidRPr="000F7426">
        <w:t xml:space="preserve">criteria </w:t>
      </w:r>
      <w:r w:rsidRPr="000F7426">
        <w:t xml:space="preserve">set out in regulation 2.60A, this regulation sets out </w:t>
      </w:r>
      <w:r w:rsidR="00706388" w:rsidRPr="000F7426">
        <w:t xml:space="preserve">the </w:t>
      </w:r>
      <w:r w:rsidR="00E00C16" w:rsidRPr="000F7426">
        <w:t xml:space="preserve">criterion </w:t>
      </w:r>
      <w:r w:rsidRPr="000F7426">
        <w:t>that must be satisfied for the Minister to approve an application by a person for approval as a religious worker sponsor.</w:t>
      </w:r>
    </w:p>
    <w:p w:rsidR="000E1CAC" w:rsidRPr="000F7426" w:rsidRDefault="000E1CAC" w:rsidP="000E1CAC">
      <w:pPr>
        <w:pStyle w:val="R2"/>
      </w:pPr>
      <w:r w:rsidRPr="000F7426">
        <w:tab/>
        <w:t>(2)</w:t>
      </w:r>
      <w:r w:rsidRPr="000F7426">
        <w:tab/>
        <w:t xml:space="preserve">The application must be made before </w:t>
      </w:r>
      <w:r w:rsidR="00027427" w:rsidRPr="000F7426">
        <w:t>24 November</w:t>
      </w:r>
      <w:r w:rsidRPr="000F7426">
        <w:t xml:space="preserve"> 2012.</w:t>
      </w:r>
    </w:p>
    <w:p w:rsidR="008F065D" w:rsidRPr="000F7426" w:rsidRDefault="008F065D" w:rsidP="008F065D">
      <w:pPr>
        <w:pStyle w:val="HR"/>
      </w:pPr>
      <w:r w:rsidRPr="004878DB">
        <w:rPr>
          <w:rStyle w:val="CharSectno"/>
        </w:rPr>
        <w:t>2.60J</w:t>
      </w:r>
      <w:r w:rsidRPr="000F7426">
        <w:tab/>
        <w:t>Criterion for approval as an occupational trainee sponsor</w:t>
      </w:r>
    </w:p>
    <w:p w:rsidR="002E37BC" w:rsidRPr="000F7426" w:rsidRDefault="008F065D" w:rsidP="002E37BC">
      <w:pPr>
        <w:pStyle w:val="R1"/>
      </w:pPr>
      <w:r w:rsidRPr="000F7426">
        <w:tab/>
      </w:r>
      <w:r w:rsidR="002E37BC" w:rsidRPr="000F7426">
        <w:t>(1)</w:t>
      </w:r>
      <w:r w:rsidRPr="000F7426">
        <w:tab/>
        <w:t>For subsection 140E</w:t>
      </w:r>
      <w:r w:rsidR="004E181A">
        <w:t> </w:t>
      </w:r>
      <w:r w:rsidRPr="000F7426">
        <w:t xml:space="preserve">(1) of the Act, and in addition to the </w:t>
      </w:r>
      <w:r w:rsidR="00E00C16" w:rsidRPr="000F7426">
        <w:t xml:space="preserve">criteria </w:t>
      </w:r>
      <w:r w:rsidRPr="000F7426">
        <w:t xml:space="preserve">set out in regulation 2.60A, </w:t>
      </w:r>
      <w:r w:rsidR="00E00C16" w:rsidRPr="000F7426">
        <w:t xml:space="preserve">this regulation sets out </w:t>
      </w:r>
      <w:r w:rsidR="00706388" w:rsidRPr="000F7426">
        <w:t xml:space="preserve">the </w:t>
      </w:r>
      <w:r w:rsidR="00E00C16" w:rsidRPr="000F7426">
        <w:t xml:space="preserve">criterion </w:t>
      </w:r>
      <w:r w:rsidRPr="000F7426">
        <w:t>that must be satisfied for the Minister to approve an application by a person for approval as an occupational trainee sponsor</w:t>
      </w:r>
      <w:r w:rsidR="002E37BC" w:rsidRPr="000F7426">
        <w:t>.</w:t>
      </w:r>
    </w:p>
    <w:p w:rsidR="002E37BC" w:rsidRPr="000F7426" w:rsidRDefault="002E37BC" w:rsidP="002E37BC">
      <w:pPr>
        <w:pStyle w:val="R2"/>
      </w:pPr>
      <w:r w:rsidRPr="000F7426">
        <w:tab/>
        <w:t>(2)</w:t>
      </w:r>
      <w:r w:rsidRPr="000F7426">
        <w:tab/>
        <w:t>The application must be made before 24 November 2012.</w:t>
      </w:r>
    </w:p>
    <w:p w:rsidR="00B80865" w:rsidRPr="000F7426" w:rsidRDefault="001B135C" w:rsidP="002E37BC">
      <w:pPr>
        <w:pStyle w:val="A1S"/>
      </w:pPr>
      <w:r w:rsidRPr="000F7426">
        <w:t>[</w:t>
      </w:r>
      <w:fldSimple w:instr=" SEQ Sch1Item " w:fldLock="1">
        <w:r w:rsidR="00C073AD">
          <w:rPr>
            <w:noProof/>
          </w:rPr>
          <w:t>57</w:t>
        </w:r>
      </w:fldSimple>
      <w:r w:rsidRPr="000F7426">
        <w:t>]</w:t>
      </w:r>
      <w:r w:rsidRPr="000F7426">
        <w:tab/>
      </w:r>
      <w:r w:rsidR="00B80865" w:rsidRPr="000F7426">
        <w:t>After regulation 2.60K</w:t>
      </w:r>
    </w:p>
    <w:p w:rsidR="00B80865" w:rsidRPr="000F7426" w:rsidRDefault="00B80865" w:rsidP="00B80865">
      <w:pPr>
        <w:pStyle w:val="A2S"/>
      </w:pPr>
      <w:r w:rsidRPr="000F7426">
        <w:t>insert</w:t>
      </w:r>
    </w:p>
    <w:p w:rsidR="00B80865" w:rsidRPr="000F7426" w:rsidRDefault="00B80865" w:rsidP="00B80865">
      <w:pPr>
        <w:pStyle w:val="HR"/>
      </w:pPr>
      <w:r w:rsidRPr="004878DB">
        <w:rPr>
          <w:rStyle w:val="CharSectno"/>
        </w:rPr>
        <w:t>2.60</w:t>
      </w:r>
      <w:r w:rsidR="00CB690F" w:rsidRPr="004878DB">
        <w:rPr>
          <w:rStyle w:val="CharSectno"/>
        </w:rPr>
        <w:t>L</w:t>
      </w:r>
      <w:r w:rsidRPr="000F7426">
        <w:tab/>
        <w:t>Criterion for approval as a long stay activity sponsor</w:t>
      </w:r>
    </w:p>
    <w:p w:rsidR="00B80865" w:rsidRPr="000F7426" w:rsidRDefault="00B80865" w:rsidP="00B80865">
      <w:pPr>
        <w:pStyle w:val="R1"/>
      </w:pPr>
      <w:r w:rsidRPr="000F7426">
        <w:tab/>
        <w:t>(1)</w:t>
      </w:r>
      <w:r w:rsidRPr="000F7426">
        <w:tab/>
        <w:t>For subsection 140E</w:t>
      </w:r>
      <w:r w:rsidR="004E181A">
        <w:t> </w:t>
      </w:r>
      <w:r w:rsidRPr="000F7426">
        <w:t xml:space="preserve">(1) of the Act, and in addition to the </w:t>
      </w:r>
      <w:r w:rsidR="0090454C" w:rsidRPr="000F7426">
        <w:t xml:space="preserve">criteria </w:t>
      </w:r>
      <w:r w:rsidRPr="000F7426">
        <w:t xml:space="preserve">set out in regulation 2.60A, this regulation sets out </w:t>
      </w:r>
      <w:r w:rsidR="00706388" w:rsidRPr="000F7426">
        <w:t xml:space="preserve">the </w:t>
      </w:r>
      <w:r w:rsidRPr="000F7426">
        <w:t>criteri</w:t>
      </w:r>
      <w:r w:rsidR="004A6035" w:rsidRPr="000F7426">
        <w:t>on</w:t>
      </w:r>
      <w:r w:rsidRPr="000F7426">
        <w:t xml:space="preserve"> that must be satisfied for the Minister to approve an application by a person for approval as a long stay activity sponsor.</w:t>
      </w:r>
    </w:p>
    <w:p w:rsidR="00B80865" w:rsidRPr="000F7426" w:rsidRDefault="00B80865" w:rsidP="004878DB">
      <w:pPr>
        <w:pStyle w:val="ZR2"/>
      </w:pPr>
      <w:r w:rsidRPr="000F7426">
        <w:tab/>
        <w:t>(2)</w:t>
      </w:r>
      <w:r w:rsidRPr="000F7426">
        <w:tab/>
        <w:t>The person must be:</w:t>
      </w:r>
    </w:p>
    <w:p w:rsidR="00B80865" w:rsidRPr="000F7426" w:rsidRDefault="00B80865" w:rsidP="00B80865">
      <w:pPr>
        <w:pStyle w:val="P1"/>
      </w:pPr>
      <w:r w:rsidRPr="000F7426">
        <w:tab/>
        <w:t>(a)</w:t>
      </w:r>
      <w:r w:rsidRPr="000F7426">
        <w:tab/>
        <w:t>a sporting organisation</w:t>
      </w:r>
      <w:r w:rsidR="00895643" w:rsidRPr="000F7426">
        <w:t xml:space="preserve"> that is lawfully operating in Australia</w:t>
      </w:r>
      <w:r w:rsidRPr="000F7426">
        <w:t>; or</w:t>
      </w:r>
    </w:p>
    <w:p w:rsidR="00CB690F" w:rsidRPr="000F7426" w:rsidRDefault="00CB690F" w:rsidP="00CB690F">
      <w:pPr>
        <w:pStyle w:val="P1"/>
      </w:pPr>
      <w:r w:rsidRPr="000F7426">
        <w:tab/>
        <w:t>(b)</w:t>
      </w:r>
      <w:r w:rsidRPr="000F7426">
        <w:tab/>
        <w:t>a religious institution that is lawfully operating in Australia; or</w:t>
      </w:r>
    </w:p>
    <w:p w:rsidR="009D7E8B" w:rsidRPr="000F7426" w:rsidRDefault="009D7E8B" w:rsidP="00CB690F">
      <w:pPr>
        <w:pStyle w:val="P1"/>
      </w:pPr>
      <w:r w:rsidRPr="000F7426">
        <w:tab/>
        <w:t>(c)</w:t>
      </w:r>
      <w:r w:rsidRPr="000F7426">
        <w:tab/>
        <w:t xml:space="preserve">an Australian organisation that </w:t>
      </w:r>
      <w:r w:rsidR="00604E20" w:rsidRPr="000F7426">
        <w:t xml:space="preserve">is lawfully operating in Australia and </w:t>
      </w:r>
      <w:r w:rsidR="00E00C16" w:rsidRPr="000F7426">
        <w:t>has an agreement with a</w:t>
      </w:r>
      <w:r w:rsidRPr="000F7426">
        <w:t xml:space="preserve"> </w:t>
      </w:r>
      <w:r w:rsidR="00E00C16" w:rsidRPr="000F7426">
        <w:t>foreign</w:t>
      </w:r>
      <w:r w:rsidRPr="000F7426">
        <w:t xml:space="preserve"> organisation relating to the exchange of staff; or</w:t>
      </w:r>
    </w:p>
    <w:p w:rsidR="00B80865" w:rsidRPr="000F7426" w:rsidRDefault="004A6035" w:rsidP="00B80865">
      <w:pPr>
        <w:pStyle w:val="P1"/>
      </w:pPr>
      <w:r w:rsidRPr="000F7426">
        <w:lastRenderedPageBreak/>
        <w:tab/>
        <w:t>(d</w:t>
      </w:r>
      <w:r w:rsidR="00B80865" w:rsidRPr="000F7426">
        <w:t>)</w:t>
      </w:r>
      <w:r w:rsidR="00B80865" w:rsidRPr="000F7426">
        <w:tab/>
        <w:t>a government agency</w:t>
      </w:r>
      <w:r w:rsidR="00E00C16" w:rsidRPr="000F7426">
        <w:t xml:space="preserve"> that has an agreement with a</w:t>
      </w:r>
      <w:r w:rsidR="009D7E8B" w:rsidRPr="000F7426">
        <w:t xml:space="preserve"> </w:t>
      </w:r>
      <w:r w:rsidR="00E00C16" w:rsidRPr="000F7426">
        <w:t xml:space="preserve">foreign </w:t>
      </w:r>
      <w:r w:rsidR="009D7E8B" w:rsidRPr="000F7426">
        <w:t>organisation relating to the exchange of staff</w:t>
      </w:r>
      <w:r w:rsidR="00B80865" w:rsidRPr="000F7426">
        <w:t>; or</w:t>
      </w:r>
    </w:p>
    <w:p w:rsidR="00B80865" w:rsidRPr="000F7426" w:rsidRDefault="004A6035" w:rsidP="00B80865">
      <w:pPr>
        <w:pStyle w:val="P1"/>
      </w:pPr>
      <w:r w:rsidRPr="000F7426">
        <w:tab/>
        <w:t>(e</w:t>
      </w:r>
      <w:r w:rsidR="00B80865" w:rsidRPr="000F7426">
        <w:t>)</w:t>
      </w:r>
      <w:r w:rsidR="00B80865" w:rsidRPr="000F7426">
        <w:tab/>
        <w:t>a foreign government agency</w:t>
      </w:r>
      <w:r w:rsidR="005D3064" w:rsidRPr="000F7426">
        <w:t xml:space="preserve"> that has an agreement with a</w:t>
      </w:r>
      <w:r w:rsidR="009D7E8B" w:rsidRPr="000F7426">
        <w:t xml:space="preserve"> </w:t>
      </w:r>
      <w:r w:rsidR="005D3064" w:rsidRPr="000F7426">
        <w:t xml:space="preserve">foreign </w:t>
      </w:r>
      <w:r w:rsidR="009D7E8B" w:rsidRPr="000F7426">
        <w:t>organisation relating to the exchange of staff</w:t>
      </w:r>
      <w:r w:rsidR="00B80865" w:rsidRPr="000F7426">
        <w:t>.</w:t>
      </w:r>
    </w:p>
    <w:p w:rsidR="00C669FA" w:rsidRPr="000F7426" w:rsidRDefault="00C669FA" w:rsidP="00C669FA">
      <w:pPr>
        <w:pStyle w:val="HR"/>
      </w:pPr>
      <w:r w:rsidRPr="004878DB">
        <w:rPr>
          <w:rStyle w:val="CharSectno"/>
        </w:rPr>
        <w:t>2.60M</w:t>
      </w:r>
      <w:r w:rsidRPr="000F7426">
        <w:tab/>
        <w:t>Criteri</w:t>
      </w:r>
      <w:r w:rsidR="0090454C" w:rsidRPr="000F7426">
        <w:t>a</w:t>
      </w:r>
      <w:r w:rsidRPr="000F7426">
        <w:t xml:space="preserve"> for approval as a training and research sponsor</w:t>
      </w:r>
    </w:p>
    <w:p w:rsidR="005E0479" w:rsidRPr="000F7426" w:rsidRDefault="00C669FA" w:rsidP="00A55C28">
      <w:pPr>
        <w:pStyle w:val="R1"/>
      </w:pPr>
      <w:r w:rsidRPr="000F7426">
        <w:tab/>
      </w:r>
      <w:r w:rsidR="00A55C28" w:rsidRPr="000F7426">
        <w:t>(1)</w:t>
      </w:r>
      <w:r w:rsidRPr="000F7426">
        <w:tab/>
        <w:t>For subsection 140E</w:t>
      </w:r>
      <w:r w:rsidR="004E181A">
        <w:t> </w:t>
      </w:r>
      <w:r w:rsidRPr="000F7426">
        <w:t xml:space="preserve">(1) of the Act, and in addition to the </w:t>
      </w:r>
      <w:r w:rsidR="0090454C" w:rsidRPr="000F7426">
        <w:t xml:space="preserve">criteria </w:t>
      </w:r>
      <w:r w:rsidRPr="000F7426">
        <w:t xml:space="preserve">set out in regulation 2.60A, </w:t>
      </w:r>
      <w:r w:rsidR="00A55C28" w:rsidRPr="000F7426">
        <w:t xml:space="preserve">this regulation sets out </w:t>
      </w:r>
      <w:r w:rsidR="005D3064" w:rsidRPr="000F7426">
        <w:t xml:space="preserve">the </w:t>
      </w:r>
      <w:r w:rsidR="00A55C28" w:rsidRPr="000F7426">
        <w:t>criteri</w:t>
      </w:r>
      <w:r w:rsidR="0003632F" w:rsidRPr="000F7426">
        <w:t>a</w:t>
      </w:r>
      <w:r w:rsidRPr="000F7426">
        <w:t xml:space="preserve"> that must be satisfied for the Minister to approve an application by a person for approval as a training and research</w:t>
      </w:r>
      <w:r w:rsidR="0003632F" w:rsidRPr="000F7426">
        <w:t xml:space="preserve"> sponsor.</w:t>
      </w:r>
    </w:p>
    <w:p w:rsidR="00C669FA" w:rsidRPr="000F7426" w:rsidRDefault="00A55C28" w:rsidP="004878DB">
      <w:pPr>
        <w:pStyle w:val="ZR2"/>
        <w:rPr>
          <w:shd w:val="pct15" w:color="auto" w:fill="FFFFFF"/>
        </w:rPr>
      </w:pPr>
      <w:r w:rsidRPr="000F7426">
        <w:tab/>
        <w:t>(2)</w:t>
      </w:r>
      <w:r w:rsidRPr="000F7426">
        <w:tab/>
        <w:t>T</w:t>
      </w:r>
      <w:r w:rsidR="00C669FA" w:rsidRPr="000F7426">
        <w:t xml:space="preserve">he </w:t>
      </w:r>
      <w:r w:rsidRPr="000F7426">
        <w:t>person</w:t>
      </w:r>
      <w:r w:rsidR="002D2CF8" w:rsidRPr="000F7426">
        <w:t xml:space="preserve"> m</w:t>
      </w:r>
      <w:r w:rsidRPr="000F7426">
        <w:t>ust be</w:t>
      </w:r>
      <w:r w:rsidR="00C669FA" w:rsidRPr="000F7426">
        <w:t>:</w:t>
      </w:r>
    </w:p>
    <w:p w:rsidR="00C669FA" w:rsidRPr="000F7426" w:rsidRDefault="002D2CF8" w:rsidP="002D2CF8">
      <w:pPr>
        <w:pStyle w:val="P1"/>
      </w:pPr>
      <w:r w:rsidRPr="000F7426">
        <w:tab/>
        <w:t>(a</w:t>
      </w:r>
      <w:r w:rsidR="00C669FA" w:rsidRPr="000F7426">
        <w:t>)</w:t>
      </w:r>
      <w:r w:rsidR="00C669FA" w:rsidRPr="000F7426">
        <w:tab/>
        <w:t>an Australian organisation that is lawfully operating in Australia; or</w:t>
      </w:r>
    </w:p>
    <w:p w:rsidR="00C669FA" w:rsidRPr="000F7426" w:rsidRDefault="002D2CF8" w:rsidP="002D2CF8">
      <w:pPr>
        <w:pStyle w:val="P1"/>
      </w:pPr>
      <w:r w:rsidRPr="000F7426">
        <w:tab/>
        <w:t>(b</w:t>
      </w:r>
      <w:r w:rsidR="00C669FA" w:rsidRPr="000F7426">
        <w:t>)</w:t>
      </w:r>
      <w:r w:rsidR="00C669FA" w:rsidRPr="000F7426">
        <w:tab/>
        <w:t>a government agency; or</w:t>
      </w:r>
    </w:p>
    <w:p w:rsidR="005E0479" w:rsidRPr="000F7426" w:rsidRDefault="002D2CF8" w:rsidP="002D2CF8">
      <w:pPr>
        <w:pStyle w:val="P1"/>
      </w:pPr>
      <w:r w:rsidRPr="000F7426">
        <w:tab/>
        <w:t>(c</w:t>
      </w:r>
      <w:r w:rsidR="00C669FA" w:rsidRPr="000F7426">
        <w:t>)</w:t>
      </w:r>
      <w:r w:rsidR="00C669FA" w:rsidRPr="000F7426">
        <w:tab/>
        <w:t>a foreign government agency</w:t>
      </w:r>
      <w:r w:rsidRPr="000F7426">
        <w:t>.</w:t>
      </w:r>
    </w:p>
    <w:p w:rsidR="00C669FA" w:rsidRPr="000F7426" w:rsidRDefault="002D2CF8" w:rsidP="004878DB">
      <w:pPr>
        <w:pStyle w:val="ZR2"/>
      </w:pPr>
      <w:r w:rsidRPr="000F7426">
        <w:tab/>
        <w:t>(3</w:t>
      </w:r>
      <w:r w:rsidR="00A55C28" w:rsidRPr="000F7426">
        <w:t>)</w:t>
      </w:r>
      <w:r w:rsidR="00A55C28" w:rsidRPr="000F7426">
        <w:tab/>
      </w:r>
      <w:r w:rsidR="0003632F" w:rsidRPr="000F7426">
        <w:t xml:space="preserve">The person </w:t>
      </w:r>
      <w:r w:rsidR="00A55C28" w:rsidRPr="000F7426">
        <w:t>must be</w:t>
      </w:r>
      <w:r w:rsidR="00C669FA" w:rsidRPr="000F7426">
        <w:t>:</w:t>
      </w:r>
    </w:p>
    <w:p w:rsidR="00C669FA" w:rsidRPr="000F7426" w:rsidRDefault="002D2CF8" w:rsidP="002D2CF8">
      <w:pPr>
        <w:pStyle w:val="P1"/>
      </w:pPr>
      <w:r w:rsidRPr="000F7426">
        <w:tab/>
        <w:t>(a</w:t>
      </w:r>
      <w:r w:rsidR="00C669FA" w:rsidRPr="000F7426">
        <w:t>)</w:t>
      </w:r>
      <w:r w:rsidR="00C669FA" w:rsidRPr="000F7426">
        <w:tab/>
        <w:t>intending to engage in occupational training; or</w:t>
      </w:r>
    </w:p>
    <w:p w:rsidR="00C669FA" w:rsidRPr="000F7426" w:rsidRDefault="002D2CF8" w:rsidP="002D2CF8">
      <w:pPr>
        <w:pStyle w:val="P1"/>
      </w:pPr>
      <w:r w:rsidRPr="000F7426">
        <w:tab/>
        <w:t>(b</w:t>
      </w:r>
      <w:r w:rsidR="00C669FA" w:rsidRPr="000F7426">
        <w:t>)</w:t>
      </w:r>
      <w:r w:rsidR="00C669FA" w:rsidRPr="000F7426">
        <w:tab/>
        <w:t>a tertiary or research institution.</w:t>
      </w:r>
    </w:p>
    <w:p w:rsidR="00B80865" w:rsidRPr="000F7426" w:rsidRDefault="00C669FA" w:rsidP="00C669FA">
      <w:pPr>
        <w:pStyle w:val="A1S"/>
      </w:pPr>
      <w:r w:rsidRPr="000F7426">
        <w:t>[</w:t>
      </w:r>
      <w:fldSimple w:instr=" SEQ Sch1Item " w:fldLock="1">
        <w:r w:rsidR="00C073AD">
          <w:rPr>
            <w:noProof/>
          </w:rPr>
          <w:t>58</w:t>
        </w:r>
      </w:fldSimple>
      <w:r w:rsidRPr="000F7426">
        <w:t>]</w:t>
      </w:r>
      <w:r w:rsidRPr="000F7426">
        <w:tab/>
      </w:r>
      <w:proofErr w:type="spellStart"/>
      <w:r w:rsidR="004A6035" w:rsidRPr="000F7426">
        <w:t>Subregulation</w:t>
      </w:r>
      <w:proofErr w:type="spellEnd"/>
      <w:r w:rsidR="004A6035" w:rsidRPr="000F7426">
        <w:t xml:space="preserve"> 2.61</w:t>
      </w:r>
      <w:r w:rsidR="004E181A">
        <w:t> </w:t>
      </w:r>
      <w:r w:rsidR="004A6035" w:rsidRPr="000F7426">
        <w:t>(2), table</w:t>
      </w:r>
    </w:p>
    <w:p w:rsidR="004A6035" w:rsidRPr="000F7426" w:rsidRDefault="004A6035" w:rsidP="004A6035">
      <w:pPr>
        <w:pStyle w:val="A2S"/>
      </w:pPr>
      <w:r w:rsidRPr="000F7426">
        <w:t>substitute</w:t>
      </w:r>
    </w:p>
    <w:tbl>
      <w:tblPr>
        <w:tblW w:w="7314" w:type="dxa"/>
        <w:tblInd w:w="24" w:type="dxa"/>
        <w:tblLook w:val="0000"/>
      </w:tblPr>
      <w:tblGrid>
        <w:gridCol w:w="651"/>
        <w:gridCol w:w="3969"/>
        <w:gridCol w:w="1418"/>
        <w:gridCol w:w="1276"/>
      </w:tblGrid>
      <w:tr w:rsidR="004A6035" w:rsidRPr="000F7426" w:rsidTr="0040186A">
        <w:trPr>
          <w:tblHeader/>
        </w:trPr>
        <w:tc>
          <w:tcPr>
            <w:tcW w:w="651" w:type="dxa"/>
            <w:tcBorders>
              <w:bottom w:val="single" w:sz="4" w:space="0" w:color="auto"/>
            </w:tcBorders>
          </w:tcPr>
          <w:p w:rsidR="004A6035" w:rsidRPr="000F7426" w:rsidRDefault="004A6035" w:rsidP="00894C6A">
            <w:pPr>
              <w:pStyle w:val="TableColHead"/>
            </w:pPr>
            <w:r w:rsidRPr="000F7426">
              <w:t>Item</w:t>
            </w:r>
          </w:p>
        </w:tc>
        <w:tc>
          <w:tcPr>
            <w:tcW w:w="3969" w:type="dxa"/>
            <w:tcBorders>
              <w:bottom w:val="single" w:sz="4" w:space="0" w:color="auto"/>
            </w:tcBorders>
          </w:tcPr>
          <w:p w:rsidR="004A6035" w:rsidRPr="000F7426" w:rsidRDefault="004A6035" w:rsidP="00894C6A">
            <w:pPr>
              <w:pStyle w:val="TableColHead"/>
            </w:pPr>
            <w:r w:rsidRPr="000F7426">
              <w:t>If the person …</w:t>
            </w:r>
          </w:p>
        </w:tc>
        <w:tc>
          <w:tcPr>
            <w:tcW w:w="1418" w:type="dxa"/>
            <w:tcBorders>
              <w:bottom w:val="single" w:sz="4" w:space="0" w:color="auto"/>
            </w:tcBorders>
          </w:tcPr>
          <w:p w:rsidR="004A6035" w:rsidRPr="000F7426" w:rsidRDefault="004A6035" w:rsidP="00894C6A">
            <w:pPr>
              <w:pStyle w:val="TableColHead"/>
            </w:pPr>
            <w:r w:rsidRPr="000F7426">
              <w:t>the approved form is …</w:t>
            </w:r>
          </w:p>
        </w:tc>
        <w:tc>
          <w:tcPr>
            <w:tcW w:w="1276" w:type="dxa"/>
            <w:tcBorders>
              <w:bottom w:val="single" w:sz="4" w:space="0" w:color="auto"/>
            </w:tcBorders>
          </w:tcPr>
          <w:p w:rsidR="004A6035" w:rsidRPr="000F7426" w:rsidRDefault="004A6035" w:rsidP="00894C6A">
            <w:pPr>
              <w:pStyle w:val="TableColHead"/>
            </w:pPr>
            <w:r w:rsidRPr="000F7426">
              <w:t>and the application fee is</w:t>
            </w:r>
            <w:r w:rsidR="004E181A">
              <w:t> </w:t>
            </w:r>
            <w:r w:rsidRPr="000F7426">
              <w:t>…</w:t>
            </w:r>
          </w:p>
        </w:tc>
      </w:tr>
      <w:tr w:rsidR="004A6035" w:rsidRPr="000F7426" w:rsidTr="0040186A">
        <w:tc>
          <w:tcPr>
            <w:tcW w:w="651" w:type="dxa"/>
            <w:tcBorders>
              <w:top w:val="single" w:sz="4" w:space="0" w:color="auto"/>
            </w:tcBorders>
          </w:tcPr>
          <w:p w:rsidR="004A6035" w:rsidRPr="000F7426" w:rsidRDefault="004A6035" w:rsidP="004A6035">
            <w:pPr>
              <w:pStyle w:val="TableText"/>
              <w:tabs>
                <w:tab w:val="right" w:pos="260"/>
              </w:tabs>
            </w:pPr>
            <w:r w:rsidRPr="000F7426">
              <w:tab/>
              <w:t>1</w:t>
            </w:r>
          </w:p>
        </w:tc>
        <w:tc>
          <w:tcPr>
            <w:tcW w:w="3969" w:type="dxa"/>
            <w:tcBorders>
              <w:top w:val="single" w:sz="4" w:space="0" w:color="auto"/>
            </w:tcBorders>
            <w:vAlign w:val="center"/>
          </w:tcPr>
          <w:p w:rsidR="004A6035" w:rsidRPr="000F7426" w:rsidRDefault="004A6035" w:rsidP="00757AB3">
            <w:pPr>
              <w:pStyle w:val="TableP1a"/>
              <w:spacing w:before="60"/>
            </w:pPr>
            <w:r w:rsidRPr="000F7426">
              <w:tab/>
              <w:t>(a)</w:t>
            </w:r>
            <w:r w:rsidRPr="000F7426">
              <w:tab/>
              <w:t>makes an application for approval as a standard business sponsor; and</w:t>
            </w:r>
          </w:p>
          <w:p w:rsidR="004A6035" w:rsidRPr="000F7426" w:rsidRDefault="004A6035" w:rsidP="004A6035">
            <w:pPr>
              <w:pStyle w:val="TableP1a"/>
            </w:pPr>
            <w:r w:rsidRPr="000F7426">
              <w:tab/>
              <w:t>(b)</w:t>
            </w:r>
            <w:r w:rsidRPr="000F7426">
              <w:tab/>
              <w:t>operates a business in Australia</w:t>
            </w:r>
          </w:p>
        </w:tc>
        <w:tc>
          <w:tcPr>
            <w:tcW w:w="1418" w:type="dxa"/>
            <w:tcBorders>
              <w:top w:val="single" w:sz="4" w:space="0" w:color="auto"/>
            </w:tcBorders>
          </w:tcPr>
          <w:p w:rsidR="004A6035" w:rsidRPr="000F7426" w:rsidRDefault="004A6035" w:rsidP="004A6035">
            <w:pPr>
              <w:pStyle w:val="TableText"/>
            </w:pPr>
            <w:r w:rsidRPr="000F7426">
              <w:t xml:space="preserve">1196S or 1196 (Internet) </w:t>
            </w:r>
          </w:p>
        </w:tc>
        <w:tc>
          <w:tcPr>
            <w:tcW w:w="1276" w:type="dxa"/>
            <w:tcBorders>
              <w:top w:val="single" w:sz="4" w:space="0" w:color="auto"/>
            </w:tcBorders>
          </w:tcPr>
          <w:p w:rsidR="004A6035" w:rsidRPr="000F7426" w:rsidRDefault="004A6035" w:rsidP="00894C6A">
            <w:pPr>
              <w:pStyle w:val="TableText"/>
            </w:pPr>
            <w:r w:rsidRPr="000F7426">
              <w:t>$4</w:t>
            </w:r>
            <w:r w:rsidR="00894C6A" w:rsidRPr="000F7426">
              <w:t>20</w:t>
            </w:r>
          </w:p>
        </w:tc>
      </w:tr>
      <w:tr w:rsidR="004A6035" w:rsidRPr="000F7426" w:rsidTr="0040186A">
        <w:tc>
          <w:tcPr>
            <w:tcW w:w="651" w:type="dxa"/>
          </w:tcPr>
          <w:p w:rsidR="004A6035" w:rsidRPr="000F7426" w:rsidRDefault="004A6035" w:rsidP="004A6035">
            <w:pPr>
              <w:pStyle w:val="TableText"/>
              <w:tabs>
                <w:tab w:val="right" w:pos="260"/>
              </w:tabs>
            </w:pPr>
            <w:r w:rsidRPr="000F7426">
              <w:tab/>
              <w:t>2</w:t>
            </w:r>
          </w:p>
        </w:tc>
        <w:tc>
          <w:tcPr>
            <w:tcW w:w="3969" w:type="dxa"/>
            <w:vAlign w:val="center"/>
          </w:tcPr>
          <w:p w:rsidR="004A6035" w:rsidRPr="000F7426" w:rsidRDefault="004A6035" w:rsidP="00757AB3">
            <w:pPr>
              <w:pStyle w:val="TableP1a"/>
              <w:spacing w:before="60"/>
            </w:pPr>
            <w:r w:rsidRPr="000F7426">
              <w:tab/>
              <w:t>(a)</w:t>
            </w:r>
            <w:r w:rsidRPr="000F7426">
              <w:tab/>
              <w:t>makes an application for approval as a standard business sponsor; and</w:t>
            </w:r>
          </w:p>
          <w:p w:rsidR="004A6035" w:rsidRPr="000F7426" w:rsidRDefault="004A6035" w:rsidP="004A6035">
            <w:pPr>
              <w:pStyle w:val="TableP1a"/>
            </w:pPr>
            <w:r w:rsidRPr="000F7426">
              <w:tab/>
              <w:t>(b)</w:t>
            </w:r>
            <w:r w:rsidRPr="000F7426">
              <w:tab/>
              <w:t>does not operate a business in Australia</w:t>
            </w:r>
          </w:p>
        </w:tc>
        <w:tc>
          <w:tcPr>
            <w:tcW w:w="1418" w:type="dxa"/>
          </w:tcPr>
          <w:p w:rsidR="004A6035" w:rsidRPr="000F7426" w:rsidRDefault="004A6035" w:rsidP="0040186A">
            <w:pPr>
              <w:pStyle w:val="TableText"/>
            </w:pPr>
            <w:r w:rsidRPr="000F7426">
              <w:t>1196S</w:t>
            </w:r>
          </w:p>
        </w:tc>
        <w:tc>
          <w:tcPr>
            <w:tcW w:w="1276" w:type="dxa"/>
          </w:tcPr>
          <w:p w:rsidR="004A6035" w:rsidRPr="000F7426" w:rsidRDefault="00894C6A" w:rsidP="004A6035">
            <w:pPr>
              <w:pStyle w:val="TableText"/>
            </w:pPr>
            <w:r w:rsidRPr="000F7426">
              <w:t>$420</w:t>
            </w:r>
          </w:p>
        </w:tc>
      </w:tr>
      <w:tr w:rsidR="004A6035" w:rsidRPr="000F7426" w:rsidTr="0040186A">
        <w:tc>
          <w:tcPr>
            <w:tcW w:w="651" w:type="dxa"/>
          </w:tcPr>
          <w:p w:rsidR="004A6035" w:rsidRPr="000F7426" w:rsidRDefault="004A6035" w:rsidP="004A6035">
            <w:pPr>
              <w:pStyle w:val="TableText"/>
              <w:tabs>
                <w:tab w:val="right" w:pos="260"/>
              </w:tabs>
            </w:pPr>
            <w:r w:rsidRPr="000F7426">
              <w:tab/>
              <w:t>3</w:t>
            </w:r>
          </w:p>
        </w:tc>
        <w:tc>
          <w:tcPr>
            <w:tcW w:w="3969" w:type="dxa"/>
            <w:vAlign w:val="center"/>
          </w:tcPr>
          <w:p w:rsidR="004A6035" w:rsidRPr="000F7426" w:rsidRDefault="004A6035" w:rsidP="00757AB3">
            <w:pPr>
              <w:pStyle w:val="TableP1a"/>
              <w:keepLines/>
              <w:spacing w:before="60"/>
            </w:pPr>
            <w:r w:rsidRPr="000F7426">
              <w:tab/>
              <w:t>(a)</w:t>
            </w:r>
            <w:r w:rsidRPr="000F7426">
              <w:tab/>
              <w:t xml:space="preserve">makes an application for approval as a professional development </w:t>
            </w:r>
            <w:r w:rsidRPr="000F7426">
              <w:lastRenderedPageBreak/>
              <w:t>sponsor; and</w:t>
            </w:r>
          </w:p>
          <w:p w:rsidR="004A6035" w:rsidRPr="000F7426" w:rsidRDefault="004A6035" w:rsidP="004A6035">
            <w:pPr>
              <w:pStyle w:val="TableP1a"/>
            </w:pPr>
            <w:r w:rsidRPr="000F7426">
              <w:tab/>
              <w:t>(b)</w:t>
            </w:r>
            <w:r w:rsidRPr="000F7426">
              <w:tab/>
              <w:t>is a Commonwealth agency</w:t>
            </w:r>
          </w:p>
        </w:tc>
        <w:tc>
          <w:tcPr>
            <w:tcW w:w="1418" w:type="dxa"/>
          </w:tcPr>
          <w:p w:rsidR="004A6035" w:rsidRPr="000F7426" w:rsidRDefault="003B6D27" w:rsidP="0040186A">
            <w:pPr>
              <w:pStyle w:val="TableText"/>
            </w:pPr>
            <w:r w:rsidRPr="000F7426">
              <w:lastRenderedPageBreak/>
              <w:t>1402S</w:t>
            </w:r>
          </w:p>
        </w:tc>
        <w:tc>
          <w:tcPr>
            <w:tcW w:w="1276" w:type="dxa"/>
          </w:tcPr>
          <w:p w:rsidR="004A6035" w:rsidRPr="000F7426" w:rsidRDefault="004A6035" w:rsidP="004A6035">
            <w:pPr>
              <w:pStyle w:val="TableText"/>
            </w:pPr>
            <w:r w:rsidRPr="000F7426">
              <w:t>nil</w:t>
            </w:r>
          </w:p>
        </w:tc>
      </w:tr>
      <w:tr w:rsidR="004A6035" w:rsidRPr="000F7426" w:rsidTr="0040186A">
        <w:trPr>
          <w:trHeight w:val="1143"/>
        </w:trPr>
        <w:tc>
          <w:tcPr>
            <w:tcW w:w="651" w:type="dxa"/>
          </w:tcPr>
          <w:p w:rsidR="004A6035" w:rsidRPr="000F7426" w:rsidRDefault="004A6035" w:rsidP="004A6035">
            <w:pPr>
              <w:pStyle w:val="TableText"/>
              <w:tabs>
                <w:tab w:val="right" w:pos="260"/>
              </w:tabs>
            </w:pPr>
            <w:r w:rsidRPr="000F7426">
              <w:lastRenderedPageBreak/>
              <w:tab/>
              <w:t>4</w:t>
            </w:r>
          </w:p>
        </w:tc>
        <w:tc>
          <w:tcPr>
            <w:tcW w:w="3969" w:type="dxa"/>
            <w:vAlign w:val="center"/>
          </w:tcPr>
          <w:p w:rsidR="004A6035" w:rsidRPr="000F7426" w:rsidRDefault="004A6035" w:rsidP="00757AB3">
            <w:pPr>
              <w:pStyle w:val="TableP1a"/>
              <w:spacing w:before="60"/>
            </w:pPr>
            <w:r w:rsidRPr="000F7426">
              <w:tab/>
              <w:t>(a)</w:t>
            </w:r>
            <w:r w:rsidRPr="000F7426">
              <w:tab/>
              <w:t>makes an application for approval as a professional development sponsor; and</w:t>
            </w:r>
          </w:p>
          <w:p w:rsidR="004A6035" w:rsidRPr="000F7426" w:rsidRDefault="004A6035" w:rsidP="004A6035">
            <w:pPr>
              <w:pStyle w:val="TableP1a"/>
            </w:pPr>
            <w:r w:rsidRPr="000F7426">
              <w:tab/>
              <w:t>(b)</w:t>
            </w:r>
            <w:r w:rsidRPr="000F7426">
              <w:tab/>
              <w:t>is not a Commonwealth agency</w:t>
            </w:r>
          </w:p>
        </w:tc>
        <w:tc>
          <w:tcPr>
            <w:tcW w:w="1418" w:type="dxa"/>
          </w:tcPr>
          <w:p w:rsidR="004A6035" w:rsidRPr="000F7426" w:rsidRDefault="003B6D27" w:rsidP="0040186A">
            <w:pPr>
              <w:pStyle w:val="TableText"/>
            </w:pPr>
            <w:r w:rsidRPr="000F7426">
              <w:t>1402S</w:t>
            </w:r>
          </w:p>
        </w:tc>
        <w:tc>
          <w:tcPr>
            <w:tcW w:w="1276" w:type="dxa"/>
          </w:tcPr>
          <w:p w:rsidR="004A6035" w:rsidRPr="000F7426" w:rsidRDefault="004A6035" w:rsidP="005758CF">
            <w:pPr>
              <w:pStyle w:val="TableText"/>
            </w:pPr>
            <w:r w:rsidRPr="000F7426">
              <w:t>$1</w:t>
            </w:r>
            <w:r w:rsidR="004E181A">
              <w:t> </w:t>
            </w:r>
            <w:r w:rsidRPr="000F7426">
              <w:t>6</w:t>
            </w:r>
            <w:r w:rsidR="00894C6A" w:rsidRPr="000F7426">
              <w:t>60</w:t>
            </w:r>
          </w:p>
        </w:tc>
      </w:tr>
      <w:tr w:rsidR="004A6035" w:rsidRPr="000F7426" w:rsidTr="0040186A">
        <w:trPr>
          <w:trHeight w:val="540"/>
        </w:trPr>
        <w:tc>
          <w:tcPr>
            <w:tcW w:w="651" w:type="dxa"/>
          </w:tcPr>
          <w:p w:rsidR="004A6035" w:rsidRPr="000F7426" w:rsidRDefault="004A6035" w:rsidP="004A6035">
            <w:pPr>
              <w:pStyle w:val="TableText"/>
              <w:tabs>
                <w:tab w:val="right" w:pos="260"/>
              </w:tabs>
            </w:pPr>
            <w:r w:rsidRPr="000F7426">
              <w:tab/>
              <w:t>5</w:t>
            </w:r>
          </w:p>
        </w:tc>
        <w:tc>
          <w:tcPr>
            <w:tcW w:w="3969" w:type="dxa"/>
            <w:vAlign w:val="center"/>
          </w:tcPr>
          <w:p w:rsidR="00AE178E" w:rsidRPr="000F7426" w:rsidRDefault="004A6035" w:rsidP="005E1D1D">
            <w:pPr>
              <w:pStyle w:val="TableText"/>
            </w:pPr>
            <w:r w:rsidRPr="000F7426">
              <w:t>makes an application for approval as a long stay activity</w:t>
            </w:r>
            <w:r w:rsidR="005E1D1D" w:rsidRPr="000F7426">
              <w:t xml:space="preserve"> sponsor</w:t>
            </w:r>
            <w:r w:rsidR="00AE178E" w:rsidRPr="000F7426">
              <w:rPr>
                <w:b/>
                <w:i/>
              </w:rPr>
              <w:t xml:space="preserve"> </w:t>
            </w:r>
          </w:p>
        </w:tc>
        <w:tc>
          <w:tcPr>
            <w:tcW w:w="1418" w:type="dxa"/>
          </w:tcPr>
          <w:p w:rsidR="004A6035" w:rsidRPr="000F7426" w:rsidRDefault="004A6035" w:rsidP="0040186A">
            <w:pPr>
              <w:pStyle w:val="TableText"/>
            </w:pPr>
            <w:r w:rsidRPr="000F7426">
              <w:t>1401S</w:t>
            </w:r>
          </w:p>
        </w:tc>
        <w:tc>
          <w:tcPr>
            <w:tcW w:w="1276" w:type="dxa"/>
          </w:tcPr>
          <w:p w:rsidR="004A6035" w:rsidRPr="000F7426" w:rsidRDefault="004A6035" w:rsidP="004A6035">
            <w:pPr>
              <w:pStyle w:val="TableText"/>
            </w:pPr>
            <w:r w:rsidRPr="000F7426">
              <w:t>$420</w:t>
            </w:r>
          </w:p>
        </w:tc>
      </w:tr>
      <w:tr w:rsidR="00957FA5" w:rsidRPr="000F7426" w:rsidTr="00467AC3">
        <w:trPr>
          <w:trHeight w:val="540"/>
        </w:trPr>
        <w:tc>
          <w:tcPr>
            <w:tcW w:w="651" w:type="dxa"/>
          </w:tcPr>
          <w:p w:rsidR="00957FA5" w:rsidRPr="000F7426" w:rsidRDefault="00957FA5" w:rsidP="00467AC3">
            <w:pPr>
              <w:pStyle w:val="TableText"/>
              <w:tabs>
                <w:tab w:val="right" w:pos="260"/>
              </w:tabs>
            </w:pPr>
            <w:r w:rsidRPr="000F7426">
              <w:tab/>
              <w:t>6</w:t>
            </w:r>
          </w:p>
        </w:tc>
        <w:tc>
          <w:tcPr>
            <w:tcW w:w="3969" w:type="dxa"/>
            <w:vAlign w:val="center"/>
          </w:tcPr>
          <w:p w:rsidR="00957FA5" w:rsidRPr="000F7426" w:rsidRDefault="00957FA5" w:rsidP="00176007">
            <w:pPr>
              <w:pStyle w:val="TableText"/>
            </w:pPr>
            <w:r w:rsidRPr="000F7426">
              <w:t xml:space="preserve">makes an application for approval as a </w:t>
            </w:r>
            <w:r w:rsidR="00176007" w:rsidRPr="000F7426">
              <w:t>training and research sponsor</w:t>
            </w:r>
          </w:p>
        </w:tc>
        <w:tc>
          <w:tcPr>
            <w:tcW w:w="1418" w:type="dxa"/>
          </w:tcPr>
          <w:p w:rsidR="00957FA5" w:rsidRPr="000F7426" w:rsidRDefault="00957FA5" w:rsidP="009D5785">
            <w:pPr>
              <w:pStyle w:val="TableText"/>
            </w:pPr>
            <w:r w:rsidRPr="000F7426">
              <w:t>1</w:t>
            </w:r>
            <w:r w:rsidR="00176007" w:rsidRPr="000F7426">
              <w:t>4</w:t>
            </w:r>
            <w:r w:rsidR="009D5785" w:rsidRPr="000F7426">
              <w:t>02</w:t>
            </w:r>
            <w:r w:rsidRPr="000F7426">
              <w:t>S</w:t>
            </w:r>
          </w:p>
        </w:tc>
        <w:tc>
          <w:tcPr>
            <w:tcW w:w="1276" w:type="dxa"/>
          </w:tcPr>
          <w:p w:rsidR="00957FA5" w:rsidRPr="000F7426" w:rsidRDefault="00957FA5" w:rsidP="00467AC3">
            <w:pPr>
              <w:pStyle w:val="TableText"/>
            </w:pPr>
            <w:r w:rsidRPr="000F7426">
              <w:t>$420</w:t>
            </w:r>
          </w:p>
        </w:tc>
      </w:tr>
      <w:tr w:rsidR="009D5785" w:rsidRPr="000F7426" w:rsidTr="00537FD5">
        <w:trPr>
          <w:trHeight w:val="540"/>
        </w:trPr>
        <w:tc>
          <w:tcPr>
            <w:tcW w:w="651" w:type="dxa"/>
          </w:tcPr>
          <w:p w:rsidR="009D5785" w:rsidRPr="000F7426" w:rsidRDefault="009D5785" w:rsidP="00537FD5">
            <w:pPr>
              <w:pStyle w:val="TableText"/>
              <w:tabs>
                <w:tab w:val="right" w:pos="260"/>
              </w:tabs>
            </w:pPr>
            <w:r w:rsidRPr="000F7426">
              <w:tab/>
              <w:t>7</w:t>
            </w:r>
          </w:p>
        </w:tc>
        <w:tc>
          <w:tcPr>
            <w:tcW w:w="3969" w:type="dxa"/>
            <w:vAlign w:val="center"/>
          </w:tcPr>
          <w:p w:rsidR="009D5785" w:rsidRPr="000F7426" w:rsidRDefault="009D5785" w:rsidP="009D5785">
            <w:pPr>
              <w:pStyle w:val="TableText"/>
            </w:pPr>
            <w:r w:rsidRPr="000F7426">
              <w:t>makes an application for approval as an entertainment sponsor</w:t>
            </w:r>
          </w:p>
        </w:tc>
        <w:tc>
          <w:tcPr>
            <w:tcW w:w="1418" w:type="dxa"/>
          </w:tcPr>
          <w:p w:rsidR="009D5785" w:rsidRPr="000F7426" w:rsidRDefault="009D5785" w:rsidP="00537FD5">
            <w:pPr>
              <w:pStyle w:val="TableText"/>
            </w:pPr>
            <w:r w:rsidRPr="000F7426">
              <w:t>1420S</w:t>
            </w:r>
          </w:p>
        </w:tc>
        <w:tc>
          <w:tcPr>
            <w:tcW w:w="1276" w:type="dxa"/>
          </w:tcPr>
          <w:p w:rsidR="009D5785" w:rsidRPr="000F7426" w:rsidRDefault="009D5785" w:rsidP="00537FD5">
            <w:pPr>
              <w:pStyle w:val="TableText"/>
            </w:pPr>
            <w:r w:rsidRPr="000F7426">
              <w:t>$420</w:t>
            </w:r>
          </w:p>
        </w:tc>
      </w:tr>
      <w:tr w:rsidR="009D5785" w:rsidRPr="000F7426" w:rsidTr="00537FD5">
        <w:trPr>
          <w:trHeight w:val="540"/>
        </w:trPr>
        <w:tc>
          <w:tcPr>
            <w:tcW w:w="651" w:type="dxa"/>
          </w:tcPr>
          <w:p w:rsidR="009D5785" w:rsidRPr="000F7426" w:rsidRDefault="009D5785" w:rsidP="00537FD5">
            <w:pPr>
              <w:pStyle w:val="TableText"/>
              <w:tabs>
                <w:tab w:val="right" w:pos="260"/>
              </w:tabs>
            </w:pPr>
            <w:r w:rsidRPr="000F7426">
              <w:tab/>
              <w:t>8</w:t>
            </w:r>
          </w:p>
        </w:tc>
        <w:tc>
          <w:tcPr>
            <w:tcW w:w="3969" w:type="dxa"/>
            <w:vAlign w:val="center"/>
          </w:tcPr>
          <w:p w:rsidR="009D5785" w:rsidRPr="000F7426" w:rsidRDefault="009D5785" w:rsidP="009D5785">
            <w:pPr>
              <w:pStyle w:val="TableText"/>
            </w:pPr>
            <w:r w:rsidRPr="000F7426">
              <w:t>makes an application for approval as a special program sponsor</w:t>
            </w:r>
          </w:p>
        </w:tc>
        <w:tc>
          <w:tcPr>
            <w:tcW w:w="1418" w:type="dxa"/>
          </w:tcPr>
          <w:p w:rsidR="009D5785" w:rsidRPr="000F7426" w:rsidRDefault="009D5785" w:rsidP="009D5785">
            <w:pPr>
              <w:pStyle w:val="TableText"/>
            </w:pPr>
            <w:r w:rsidRPr="000F7426">
              <w:t>1416S</w:t>
            </w:r>
          </w:p>
        </w:tc>
        <w:tc>
          <w:tcPr>
            <w:tcW w:w="1276" w:type="dxa"/>
          </w:tcPr>
          <w:p w:rsidR="009D5785" w:rsidRPr="000F7426" w:rsidRDefault="009D5785" w:rsidP="00537FD5">
            <w:pPr>
              <w:pStyle w:val="TableText"/>
            </w:pPr>
            <w:r w:rsidRPr="000F7426">
              <w:t>$420</w:t>
            </w:r>
          </w:p>
        </w:tc>
      </w:tr>
      <w:tr w:rsidR="004A6035" w:rsidRPr="000F7426" w:rsidTr="0040186A">
        <w:trPr>
          <w:trHeight w:val="432"/>
        </w:trPr>
        <w:tc>
          <w:tcPr>
            <w:tcW w:w="651" w:type="dxa"/>
            <w:tcBorders>
              <w:bottom w:val="single" w:sz="4" w:space="0" w:color="auto"/>
            </w:tcBorders>
          </w:tcPr>
          <w:p w:rsidR="004A6035" w:rsidRPr="000F7426" w:rsidRDefault="004A6035" w:rsidP="004A6035">
            <w:pPr>
              <w:pStyle w:val="TableText"/>
              <w:tabs>
                <w:tab w:val="right" w:pos="260"/>
              </w:tabs>
            </w:pPr>
            <w:r w:rsidRPr="000F7426">
              <w:tab/>
            </w:r>
            <w:r w:rsidR="009D5785" w:rsidRPr="000F7426">
              <w:t>9</w:t>
            </w:r>
          </w:p>
        </w:tc>
        <w:tc>
          <w:tcPr>
            <w:tcW w:w="3969" w:type="dxa"/>
            <w:tcBorders>
              <w:bottom w:val="single" w:sz="4" w:space="0" w:color="auto"/>
            </w:tcBorders>
          </w:tcPr>
          <w:p w:rsidR="004A6035" w:rsidRPr="000F7426" w:rsidRDefault="004A6035" w:rsidP="0040186A">
            <w:pPr>
              <w:pStyle w:val="TableText"/>
            </w:pPr>
            <w:r w:rsidRPr="000F7426">
              <w:t xml:space="preserve">makes an application for approval as a </w:t>
            </w:r>
            <w:proofErr w:type="spellStart"/>
            <w:r w:rsidRPr="000F7426">
              <w:t>superyacht</w:t>
            </w:r>
            <w:proofErr w:type="spellEnd"/>
            <w:r w:rsidRPr="000F7426">
              <w:t xml:space="preserve"> crew sponsor</w:t>
            </w:r>
          </w:p>
        </w:tc>
        <w:tc>
          <w:tcPr>
            <w:tcW w:w="1418" w:type="dxa"/>
            <w:tcBorders>
              <w:bottom w:val="single" w:sz="4" w:space="0" w:color="auto"/>
            </w:tcBorders>
          </w:tcPr>
          <w:p w:rsidR="004A6035" w:rsidRPr="000F7426" w:rsidRDefault="004A6035" w:rsidP="0040186A">
            <w:pPr>
              <w:pStyle w:val="TableText"/>
            </w:pPr>
            <w:r w:rsidRPr="000F7426">
              <w:t>1366</w:t>
            </w:r>
          </w:p>
        </w:tc>
        <w:tc>
          <w:tcPr>
            <w:tcW w:w="1276" w:type="dxa"/>
            <w:tcBorders>
              <w:bottom w:val="single" w:sz="4" w:space="0" w:color="auto"/>
            </w:tcBorders>
          </w:tcPr>
          <w:p w:rsidR="004A6035" w:rsidRPr="000F7426" w:rsidRDefault="004A6035" w:rsidP="0040186A">
            <w:pPr>
              <w:pStyle w:val="TableText"/>
            </w:pPr>
            <w:r w:rsidRPr="000F7426">
              <w:t>nil</w:t>
            </w:r>
          </w:p>
        </w:tc>
      </w:tr>
    </w:tbl>
    <w:p w:rsidR="00B80865" w:rsidRPr="000F7426" w:rsidRDefault="001B135C" w:rsidP="000C73AE">
      <w:pPr>
        <w:pStyle w:val="A1S"/>
      </w:pPr>
      <w:r w:rsidRPr="000F7426">
        <w:t>[</w:t>
      </w:r>
      <w:fldSimple w:instr=" SEQ Sch1Item " w:fldLock="1">
        <w:r w:rsidR="00C073AD">
          <w:rPr>
            <w:noProof/>
          </w:rPr>
          <w:t>59</w:t>
        </w:r>
      </w:fldSimple>
      <w:r w:rsidRPr="000F7426">
        <w:t>]</w:t>
      </w:r>
      <w:r w:rsidRPr="000F7426">
        <w:tab/>
      </w:r>
      <w:r w:rsidR="00B475F9" w:rsidRPr="000F7426">
        <w:t>Regulation 2.65</w:t>
      </w:r>
    </w:p>
    <w:p w:rsidR="00B475F9" w:rsidRPr="000F7426" w:rsidRDefault="00B475F9" w:rsidP="00B475F9">
      <w:pPr>
        <w:pStyle w:val="A2S"/>
      </w:pPr>
      <w:r w:rsidRPr="000F7426">
        <w:t>substitute</w:t>
      </w:r>
    </w:p>
    <w:p w:rsidR="00B475F9" w:rsidRPr="000F7426" w:rsidRDefault="00B475F9" w:rsidP="00B475F9">
      <w:pPr>
        <w:pStyle w:val="HR"/>
        <w:rPr>
          <w:lang w:val="en-US"/>
        </w:rPr>
      </w:pPr>
      <w:r w:rsidRPr="004878DB">
        <w:rPr>
          <w:rStyle w:val="CharSectno"/>
        </w:rPr>
        <w:t>2.65</w:t>
      </w:r>
      <w:r w:rsidRPr="000F7426">
        <w:rPr>
          <w:lang w:val="en-US"/>
        </w:rPr>
        <w:tab/>
        <w:t>Application</w:t>
      </w:r>
    </w:p>
    <w:p w:rsidR="00B475F9" w:rsidRPr="000F7426" w:rsidRDefault="00B475F9" w:rsidP="004878DB">
      <w:pPr>
        <w:pStyle w:val="ZR1"/>
        <w:rPr>
          <w:lang w:val="en-US"/>
        </w:rPr>
      </w:pPr>
      <w:r w:rsidRPr="000F7426">
        <w:rPr>
          <w:lang w:val="en-US"/>
        </w:rPr>
        <w:tab/>
      </w:r>
      <w:r w:rsidRPr="000F7426">
        <w:rPr>
          <w:lang w:val="en-US"/>
        </w:rPr>
        <w:tab/>
        <w:t>This Division applies in relation to</w:t>
      </w:r>
      <w:r w:rsidR="00CE38B6" w:rsidRPr="000F7426">
        <w:rPr>
          <w:lang w:val="en-US"/>
        </w:rPr>
        <w:t xml:space="preserve"> a</w:t>
      </w:r>
      <w:r w:rsidR="00262C53" w:rsidRPr="000F7426">
        <w:rPr>
          <w:lang w:val="en-US"/>
        </w:rPr>
        <w:t>n approval as</w:t>
      </w:r>
      <w:r w:rsidRPr="000F7426">
        <w:rPr>
          <w:lang w:val="en-US"/>
        </w:rPr>
        <w:t>:</w:t>
      </w:r>
    </w:p>
    <w:p w:rsidR="00B475F9" w:rsidRPr="000F7426" w:rsidRDefault="00B475F9" w:rsidP="00B475F9">
      <w:pPr>
        <w:pStyle w:val="P1"/>
        <w:rPr>
          <w:lang w:val="en-US"/>
        </w:rPr>
      </w:pPr>
      <w:r w:rsidRPr="000F7426">
        <w:rPr>
          <w:lang w:val="en-US"/>
        </w:rPr>
        <w:tab/>
        <w:t>(a)</w:t>
      </w:r>
      <w:r w:rsidRPr="000F7426">
        <w:rPr>
          <w:lang w:val="en-US"/>
        </w:rPr>
        <w:tab/>
        <w:t xml:space="preserve">a standard business sponsor; </w:t>
      </w:r>
      <w:r w:rsidR="00CE38B6" w:rsidRPr="000F7426">
        <w:rPr>
          <w:lang w:val="en-US"/>
        </w:rPr>
        <w:t>or</w:t>
      </w:r>
    </w:p>
    <w:p w:rsidR="00B475F9" w:rsidRPr="000F7426" w:rsidRDefault="00B475F9" w:rsidP="004878DB">
      <w:pPr>
        <w:pStyle w:val="ZP1"/>
        <w:rPr>
          <w:lang w:val="en-US"/>
        </w:rPr>
      </w:pPr>
      <w:r w:rsidRPr="000F7426">
        <w:rPr>
          <w:lang w:val="en-US"/>
        </w:rPr>
        <w:tab/>
        <w:t>(b)</w:t>
      </w:r>
      <w:r w:rsidRPr="000F7426">
        <w:rPr>
          <w:lang w:val="en-US"/>
        </w:rPr>
        <w:tab/>
      </w:r>
      <w:r w:rsidRPr="000F7426">
        <w:t>a temporary work sponsor</w:t>
      </w:r>
      <w:r w:rsidRPr="000F7426">
        <w:rPr>
          <w:lang w:val="en-US"/>
        </w:rPr>
        <w:t xml:space="preserve"> </w:t>
      </w:r>
      <w:r w:rsidR="00CE38B6" w:rsidRPr="000F7426">
        <w:rPr>
          <w:lang w:val="en-US"/>
        </w:rPr>
        <w:t>who is not</w:t>
      </w:r>
    </w:p>
    <w:p w:rsidR="00B475F9" w:rsidRPr="000F7426" w:rsidRDefault="00B475F9" w:rsidP="00B475F9">
      <w:pPr>
        <w:pStyle w:val="P2"/>
        <w:rPr>
          <w:lang w:val="en-US"/>
        </w:rPr>
      </w:pPr>
      <w:r w:rsidRPr="000F7426">
        <w:rPr>
          <w:lang w:val="en-US"/>
        </w:rPr>
        <w:tab/>
        <w:t>(</w:t>
      </w:r>
      <w:proofErr w:type="spellStart"/>
      <w:r w:rsidRPr="000F7426">
        <w:rPr>
          <w:lang w:val="en-US"/>
        </w:rPr>
        <w:t>i</w:t>
      </w:r>
      <w:proofErr w:type="spellEnd"/>
      <w:r w:rsidRPr="000F7426">
        <w:rPr>
          <w:lang w:val="en-US"/>
        </w:rPr>
        <w:t>)</w:t>
      </w:r>
      <w:r w:rsidRPr="000F7426">
        <w:rPr>
          <w:lang w:val="en-US"/>
        </w:rPr>
        <w:tab/>
        <w:t>an exchange sponsor; or</w:t>
      </w:r>
    </w:p>
    <w:p w:rsidR="00616024" w:rsidRPr="000F7426" w:rsidRDefault="00616024" w:rsidP="00B475F9">
      <w:pPr>
        <w:pStyle w:val="P2"/>
        <w:rPr>
          <w:lang w:val="en-US"/>
        </w:rPr>
      </w:pPr>
      <w:r w:rsidRPr="000F7426">
        <w:rPr>
          <w:lang w:val="en-US"/>
        </w:rPr>
        <w:tab/>
        <w:t>(ii)</w:t>
      </w:r>
      <w:r w:rsidRPr="000F7426">
        <w:rPr>
          <w:lang w:val="en-US"/>
        </w:rPr>
        <w:tab/>
        <w:t xml:space="preserve">a foreign </w:t>
      </w:r>
      <w:r w:rsidR="00167948" w:rsidRPr="000F7426">
        <w:rPr>
          <w:lang w:val="en-US"/>
        </w:rPr>
        <w:t>government agency</w:t>
      </w:r>
      <w:r w:rsidRPr="000F7426">
        <w:rPr>
          <w:lang w:val="en-US"/>
        </w:rPr>
        <w:t xml:space="preserve"> sponsor; or</w:t>
      </w:r>
    </w:p>
    <w:p w:rsidR="00B475F9" w:rsidRPr="000F7426" w:rsidRDefault="00B475F9" w:rsidP="00B475F9">
      <w:pPr>
        <w:pStyle w:val="P2"/>
        <w:rPr>
          <w:lang w:val="en-US"/>
        </w:rPr>
      </w:pPr>
      <w:r w:rsidRPr="000F7426">
        <w:rPr>
          <w:lang w:val="en-US"/>
        </w:rPr>
        <w:tab/>
        <w:t>(ii</w:t>
      </w:r>
      <w:r w:rsidR="00616024" w:rsidRPr="000F7426">
        <w:rPr>
          <w:lang w:val="en-US"/>
        </w:rPr>
        <w:t>i</w:t>
      </w:r>
      <w:r w:rsidRPr="000F7426">
        <w:rPr>
          <w:lang w:val="en-US"/>
        </w:rPr>
        <w:t>)</w:t>
      </w:r>
      <w:r w:rsidRPr="000F7426">
        <w:rPr>
          <w:lang w:val="en-US"/>
        </w:rPr>
        <w:tab/>
        <w:t>a sport sponsor; or</w:t>
      </w:r>
    </w:p>
    <w:p w:rsidR="00616024" w:rsidRPr="000F7426" w:rsidRDefault="00616024" w:rsidP="00B475F9">
      <w:pPr>
        <w:pStyle w:val="P2"/>
        <w:rPr>
          <w:lang w:val="en-US"/>
        </w:rPr>
      </w:pPr>
      <w:r w:rsidRPr="000F7426">
        <w:rPr>
          <w:lang w:val="en-US"/>
        </w:rPr>
        <w:tab/>
        <w:t>(iv)</w:t>
      </w:r>
      <w:r w:rsidRPr="000F7426">
        <w:rPr>
          <w:lang w:val="en-US"/>
        </w:rPr>
        <w:tab/>
        <w:t>a domestic worker sponsor; or</w:t>
      </w:r>
    </w:p>
    <w:p w:rsidR="00B475F9" w:rsidRPr="000F7426" w:rsidRDefault="00167948" w:rsidP="00B475F9">
      <w:pPr>
        <w:pStyle w:val="P2"/>
        <w:rPr>
          <w:lang w:val="en-US"/>
        </w:rPr>
      </w:pPr>
      <w:r w:rsidRPr="000F7426">
        <w:rPr>
          <w:lang w:val="en-US"/>
        </w:rPr>
        <w:tab/>
        <w:t>(v</w:t>
      </w:r>
      <w:r w:rsidR="00C55AFD" w:rsidRPr="000F7426">
        <w:rPr>
          <w:lang w:val="en-US"/>
        </w:rPr>
        <w:t>)</w:t>
      </w:r>
      <w:r w:rsidR="00C55AFD" w:rsidRPr="000F7426">
        <w:rPr>
          <w:lang w:val="en-US"/>
        </w:rPr>
        <w:tab/>
        <w:t>a religious worker sponsor; or</w:t>
      </w:r>
    </w:p>
    <w:p w:rsidR="00C55AFD" w:rsidRPr="000F7426" w:rsidRDefault="00167948" w:rsidP="00B475F9">
      <w:pPr>
        <w:pStyle w:val="P2"/>
        <w:rPr>
          <w:lang w:val="en-US"/>
        </w:rPr>
      </w:pPr>
      <w:r w:rsidRPr="000F7426">
        <w:rPr>
          <w:lang w:val="en-US"/>
        </w:rPr>
        <w:tab/>
        <w:t>(vi</w:t>
      </w:r>
      <w:r w:rsidR="00C55AFD" w:rsidRPr="000F7426">
        <w:rPr>
          <w:lang w:val="en-US"/>
        </w:rPr>
        <w:t>)</w:t>
      </w:r>
      <w:r w:rsidR="00C55AFD" w:rsidRPr="000F7426">
        <w:rPr>
          <w:lang w:val="en-US"/>
        </w:rPr>
        <w:tab/>
        <w:t>an occupational trainee sponsor; or</w:t>
      </w:r>
    </w:p>
    <w:p w:rsidR="00C55AFD" w:rsidRPr="000F7426" w:rsidRDefault="00C55AFD" w:rsidP="00B475F9">
      <w:pPr>
        <w:pStyle w:val="P2"/>
        <w:rPr>
          <w:lang w:val="en-US"/>
        </w:rPr>
      </w:pPr>
      <w:r w:rsidRPr="000F7426">
        <w:rPr>
          <w:lang w:val="en-US"/>
        </w:rPr>
        <w:tab/>
        <w:t>(v</w:t>
      </w:r>
      <w:r w:rsidR="00167948" w:rsidRPr="000F7426">
        <w:rPr>
          <w:lang w:val="en-US"/>
        </w:rPr>
        <w:t>ii</w:t>
      </w:r>
      <w:r w:rsidRPr="000F7426">
        <w:rPr>
          <w:lang w:val="en-US"/>
        </w:rPr>
        <w:t>)</w:t>
      </w:r>
      <w:r w:rsidRPr="000F7426">
        <w:rPr>
          <w:lang w:val="en-US"/>
        </w:rPr>
        <w:tab/>
        <w:t>a visiting academic sponsor.</w:t>
      </w:r>
    </w:p>
    <w:p w:rsidR="003C03BB" w:rsidRPr="000F7426" w:rsidRDefault="003C03BB" w:rsidP="003C03BB">
      <w:pPr>
        <w:pStyle w:val="Note"/>
        <w:rPr>
          <w:lang w:val="en-US"/>
        </w:rPr>
      </w:pPr>
      <w:r w:rsidRPr="000F7426">
        <w:rPr>
          <w:i/>
          <w:lang w:val="en-US"/>
        </w:rPr>
        <w:lastRenderedPageBreak/>
        <w:t>Note</w:t>
      </w:r>
      <w:r w:rsidR="004E181A">
        <w:rPr>
          <w:lang w:val="en-US"/>
        </w:rPr>
        <w:t>   </w:t>
      </w:r>
      <w:r w:rsidRPr="000F7426">
        <w:rPr>
          <w:lang w:val="en-US"/>
        </w:rPr>
        <w:t xml:space="preserve">Amendments of these Regulations </w:t>
      </w:r>
      <w:r w:rsidR="00586C07" w:rsidRPr="000F7426">
        <w:rPr>
          <w:lang w:val="en-US"/>
        </w:rPr>
        <w:t>that commenced on</w:t>
      </w:r>
      <w:r w:rsidR="00262C53" w:rsidRPr="000F7426">
        <w:rPr>
          <w:lang w:val="en-US"/>
        </w:rPr>
        <w:t xml:space="preserve"> </w:t>
      </w:r>
      <w:r w:rsidR="00027427" w:rsidRPr="000F7426">
        <w:rPr>
          <w:lang w:val="en-US"/>
        </w:rPr>
        <w:t>24</w:t>
      </w:r>
      <w:r w:rsidR="004E181A">
        <w:rPr>
          <w:lang w:val="en-US"/>
        </w:rPr>
        <w:t> </w:t>
      </w:r>
      <w:r w:rsidR="00027427" w:rsidRPr="000F7426">
        <w:rPr>
          <w:lang w:val="en-US"/>
        </w:rPr>
        <w:t>November</w:t>
      </w:r>
      <w:r w:rsidRPr="000F7426">
        <w:rPr>
          <w:lang w:val="en-US"/>
        </w:rPr>
        <w:t xml:space="preserve"> 2012 closed the sponsorship categories of exchange sponsor, </w:t>
      </w:r>
      <w:r w:rsidR="00167948" w:rsidRPr="000F7426">
        <w:rPr>
          <w:lang w:val="en-US"/>
        </w:rPr>
        <w:t xml:space="preserve">foreign government agency sponsor, </w:t>
      </w:r>
      <w:r w:rsidRPr="000F7426">
        <w:rPr>
          <w:lang w:val="en-US"/>
        </w:rPr>
        <w:t>sport sponsor</w:t>
      </w:r>
      <w:r w:rsidR="00C55AFD" w:rsidRPr="000F7426">
        <w:rPr>
          <w:lang w:val="en-US"/>
        </w:rPr>
        <w:t>,</w:t>
      </w:r>
      <w:r w:rsidRPr="000F7426">
        <w:rPr>
          <w:lang w:val="en-US"/>
        </w:rPr>
        <w:t xml:space="preserve"> </w:t>
      </w:r>
      <w:r w:rsidR="00167948" w:rsidRPr="000F7426">
        <w:rPr>
          <w:lang w:val="en-US"/>
        </w:rPr>
        <w:t xml:space="preserve">domestic worker sponsor, </w:t>
      </w:r>
      <w:r w:rsidRPr="000F7426">
        <w:rPr>
          <w:lang w:val="en-US"/>
        </w:rPr>
        <w:t>religious worker sponsor</w:t>
      </w:r>
      <w:r w:rsidR="00C55AFD" w:rsidRPr="000F7426">
        <w:rPr>
          <w:lang w:val="en-US"/>
        </w:rPr>
        <w:t>, occupational trainee sponsor and visiting academic sponsor</w:t>
      </w:r>
      <w:r w:rsidRPr="000F7426">
        <w:rPr>
          <w:lang w:val="en-US"/>
        </w:rPr>
        <w:t xml:space="preserve">. The terms of </w:t>
      </w:r>
      <w:r w:rsidR="00262C53" w:rsidRPr="000F7426">
        <w:rPr>
          <w:lang w:val="en-US"/>
        </w:rPr>
        <w:t>an approval as one of</w:t>
      </w:r>
      <w:r w:rsidRPr="000F7426">
        <w:rPr>
          <w:lang w:val="en-US"/>
        </w:rPr>
        <w:t xml:space="preserve"> those sponsors are no longer able to be varied.</w:t>
      </w:r>
    </w:p>
    <w:p w:rsidR="007D3724" w:rsidRPr="000F7426" w:rsidRDefault="00A64E97" w:rsidP="00935A53">
      <w:pPr>
        <w:pStyle w:val="A1S"/>
        <w:spacing w:before="360"/>
      </w:pPr>
      <w:r w:rsidRPr="000F7426">
        <w:t>[</w:t>
      </w:r>
      <w:fldSimple w:instr=" SEQ Sch1Item " w:fldLock="1">
        <w:r w:rsidR="00C073AD">
          <w:rPr>
            <w:noProof/>
          </w:rPr>
          <w:t>60</w:t>
        </w:r>
      </w:fldSimple>
      <w:r w:rsidRPr="000F7426">
        <w:t>]</w:t>
      </w:r>
      <w:r w:rsidRPr="000F7426">
        <w:tab/>
      </w:r>
      <w:r w:rsidR="007D3724" w:rsidRPr="000F7426">
        <w:t>Regulation 2.66A, heading</w:t>
      </w:r>
    </w:p>
    <w:p w:rsidR="007D3724" w:rsidRPr="000F7426" w:rsidRDefault="007D3724" w:rsidP="007D3724">
      <w:pPr>
        <w:pStyle w:val="A2S"/>
      </w:pPr>
      <w:r w:rsidRPr="000F7426">
        <w:t>substitute</w:t>
      </w:r>
    </w:p>
    <w:p w:rsidR="007D3724" w:rsidRPr="000F7426" w:rsidRDefault="007D3724" w:rsidP="00935A53">
      <w:pPr>
        <w:pStyle w:val="HR"/>
        <w:spacing w:before="240"/>
      </w:pPr>
      <w:r w:rsidRPr="004878DB">
        <w:rPr>
          <w:rStyle w:val="CharSectno"/>
        </w:rPr>
        <w:t>2.66A</w:t>
      </w:r>
      <w:r w:rsidRPr="000F7426">
        <w:tab/>
        <w:t>Process to apply for variation of terms of approval as certain temporary work sponsors</w:t>
      </w:r>
    </w:p>
    <w:p w:rsidR="009664CC" w:rsidRPr="000F7426" w:rsidRDefault="00A64E97" w:rsidP="00935A53">
      <w:pPr>
        <w:pStyle w:val="A1S"/>
        <w:spacing w:before="360"/>
      </w:pPr>
      <w:r w:rsidRPr="000F7426">
        <w:t>[</w:t>
      </w:r>
      <w:fldSimple w:instr=" SEQ Sch1Item " w:fldLock="1">
        <w:r w:rsidR="00C073AD">
          <w:rPr>
            <w:noProof/>
          </w:rPr>
          <w:t>61</w:t>
        </w:r>
      </w:fldSimple>
      <w:r w:rsidRPr="000F7426">
        <w:t>]</w:t>
      </w:r>
      <w:r w:rsidRPr="000F7426">
        <w:tab/>
      </w:r>
      <w:proofErr w:type="spellStart"/>
      <w:r w:rsidR="009664CC" w:rsidRPr="000F7426">
        <w:t>Subregulation</w:t>
      </w:r>
      <w:proofErr w:type="spellEnd"/>
      <w:r w:rsidR="009664CC" w:rsidRPr="000F7426">
        <w:t xml:space="preserve"> 2.66A (1)</w:t>
      </w:r>
    </w:p>
    <w:p w:rsidR="009664CC" w:rsidRPr="000F7426" w:rsidRDefault="009664CC" w:rsidP="009664CC">
      <w:pPr>
        <w:pStyle w:val="A2S"/>
      </w:pPr>
      <w:r w:rsidRPr="000F7426">
        <w:t>substitute</w:t>
      </w:r>
    </w:p>
    <w:p w:rsidR="009664CC" w:rsidRPr="000F7426" w:rsidRDefault="009664CC" w:rsidP="004878DB">
      <w:pPr>
        <w:pStyle w:val="ZR1"/>
      </w:pPr>
      <w:r w:rsidRPr="000F7426">
        <w:tab/>
        <w:t>(1)</w:t>
      </w:r>
      <w:r w:rsidRPr="000F7426">
        <w:tab/>
        <w:t>For subsection 140GA</w:t>
      </w:r>
      <w:r w:rsidR="004E181A">
        <w:t> </w:t>
      </w:r>
      <w:r w:rsidRPr="000F7426">
        <w:t>(1) of the Act:</w:t>
      </w:r>
    </w:p>
    <w:p w:rsidR="009664CC" w:rsidRPr="000F7426" w:rsidRDefault="009664CC" w:rsidP="00BB178B">
      <w:pPr>
        <w:pStyle w:val="P1"/>
      </w:pPr>
      <w:r w:rsidRPr="000F7426">
        <w:tab/>
        <w:t>(a)</w:t>
      </w:r>
      <w:r w:rsidRPr="000F7426">
        <w:tab/>
        <w:t xml:space="preserve">a person may apply to the Minister for a variation of a term of an approval as a </w:t>
      </w:r>
      <w:r w:rsidR="00BB178B" w:rsidRPr="000F7426">
        <w:t xml:space="preserve">long stay activity sponsor </w:t>
      </w:r>
      <w:r w:rsidRPr="000F7426">
        <w:t>by making an application i</w:t>
      </w:r>
      <w:r w:rsidR="005E0479" w:rsidRPr="000F7426">
        <w:t>n accordance with approved form</w:t>
      </w:r>
      <w:r w:rsidR="004E181A">
        <w:t> </w:t>
      </w:r>
      <w:r w:rsidRPr="000F7426">
        <w:t>1401S;</w:t>
      </w:r>
      <w:r w:rsidR="00BB178B" w:rsidRPr="000F7426">
        <w:t xml:space="preserve"> and</w:t>
      </w:r>
    </w:p>
    <w:p w:rsidR="00BB178B" w:rsidRPr="000F7426" w:rsidRDefault="00BB178B" w:rsidP="00BB178B">
      <w:pPr>
        <w:pStyle w:val="P1"/>
      </w:pPr>
      <w:r w:rsidRPr="000F7426">
        <w:tab/>
        <w:t>(b)</w:t>
      </w:r>
      <w:r w:rsidRPr="000F7426">
        <w:tab/>
        <w:t>a person may apply to the Minister for a variation of a term of an approval as a training and research sponsor by making an application i</w:t>
      </w:r>
      <w:r w:rsidR="005E0479" w:rsidRPr="000F7426">
        <w:t>n accordance with approved form</w:t>
      </w:r>
      <w:r w:rsidR="004E181A">
        <w:t> </w:t>
      </w:r>
      <w:r w:rsidRPr="000F7426">
        <w:t>1402S; and</w:t>
      </w:r>
    </w:p>
    <w:p w:rsidR="00BB178B" w:rsidRPr="000F7426" w:rsidRDefault="00BB178B" w:rsidP="00BB178B">
      <w:pPr>
        <w:pStyle w:val="P1"/>
      </w:pPr>
      <w:r w:rsidRPr="000F7426">
        <w:tab/>
        <w:t>(c)</w:t>
      </w:r>
      <w:r w:rsidRPr="000F7426">
        <w:tab/>
        <w:t>a person may apply to the Minister for a variation of a term of an approval as an entertainment sponsor by making an application i</w:t>
      </w:r>
      <w:r w:rsidR="005E0479" w:rsidRPr="000F7426">
        <w:t>n accordance with approved form</w:t>
      </w:r>
      <w:r w:rsidR="004E181A">
        <w:t> </w:t>
      </w:r>
      <w:r w:rsidR="009E3F88" w:rsidRPr="000F7426">
        <w:t>14</w:t>
      </w:r>
      <w:r w:rsidRPr="000F7426">
        <w:t>20S; and</w:t>
      </w:r>
    </w:p>
    <w:p w:rsidR="00BB178B" w:rsidRPr="000F7426" w:rsidRDefault="00BB178B" w:rsidP="00BB178B">
      <w:pPr>
        <w:pStyle w:val="P1"/>
      </w:pPr>
      <w:r w:rsidRPr="000F7426">
        <w:tab/>
        <w:t>(</w:t>
      </w:r>
      <w:r w:rsidR="009E3F88" w:rsidRPr="000F7426">
        <w:t>d</w:t>
      </w:r>
      <w:r w:rsidRPr="000F7426">
        <w:t>)</w:t>
      </w:r>
      <w:r w:rsidRPr="000F7426">
        <w:tab/>
        <w:t>a person may apply to the Minister for a variation of a term of an approval as a special program sponsor by making an application i</w:t>
      </w:r>
      <w:r w:rsidR="005E0479" w:rsidRPr="000F7426">
        <w:t>n accordance with approved form</w:t>
      </w:r>
      <w:r w:rsidR="004E181A">
        <w:t> </w:t>
      </w:r>
      <w:r w:rsidRPr="000F7426">
        <w:t>1416S.</w:t>
      </w:r>
    </w:p>
    <w:p w:rsidR="00B22B56" w:rsidRPr="000F7426" w:rsidRDefault="00B22B56" w:rsidP="00935A53">
      <w:pPr>
        <w:pStyle w:val="A1S"/>
        <w:spacing w:before="360"/>
      </w:pPr>
      <w:r w:rsidRPr="000F7426">
        <w:t>[</w:t>
      </w:r>
      <w:fldSimple w:instr=" SEQ Sch1Item " w:fldLock="1">
        <w:r w:rsidR="00C073AD">
          <w:rPr>
            <w:noProof/>
          </w:rPr>
          <w:t>62</w:t>
        </w:r>
      </w:fldSimple>
      <w:r w:rsidRPr="000F7426">
        <w:t>]</w:t>
      </w:r>
      <w:r w:rsidRPr="000F7426">
        <w:tab/>
        <w:t>Paragraph 2.68 (</w:t>
      </w:r>
      <w:proofErr w:type="spellStart"/>
      <w:r w:rsidRPr="000F7426">
        <w:t>i</w:t>
      </w:r>
      <w:proofErr w:type="spellEnd"/>
      <w:r w:rsidRPr="000F7426">
        <w:t>)</w:t>
      </w:r>
    </w:p>
    <w:p w:rsidR="00B22B56" w:rsidRPr="000F7426" w:rsidRDefault="00B22B56" w:rsidP="00B22B56">
      <w:pPr>
        <w:pStyle w:val="A2S"/>
      </w:pPr>
      <w:r w:rsidRPr="000F7426">
        <w:t>omit</w:t>
      </w:r>
    </w:p>
    <w:p w:rsidR="00B22B56" w:rsidRPr="000F7426" w:rsidRDefault="00B22B56" w:rsidP="00B22B56">
      <w:pPr>
        <w:pStyle w:val="A3S"/>
      </w:pPr>
      <w:r w:rsidRPr="000F7426">
        <w:t>a Subclass 457 (Business (Long Stay)) visa</w:t>
      </w:r>
    </w:p>
    <w:p w:rsidR="005E0479" w:rsidRPr="000F7426" w:rsidRDefault="00B22B56" w:rsidP="00935A53">
      <w:pPr>
        <w:pStyle w:val="A2S"/>
        <w:keepNext w:val="0"/>
      </w:pPr>
      <w:r w:rsidRPr="000F7426">
        <w:t>insert</w:t>
      </w:r>
    </w:p>
    <w:p w:rsidR="00B22B56" w:rsidRPr="000F7426" w:rsidRDefault="00B22B56" w:rsidP="00B22B56">
      <w:pPr>
        <w:pStyle w:val="A3S"/>
      </w:pPr>
      <w:r w:rsidRPr="000F7426">
        <w:t xml:space="preserve">a </w:t>
      </w:r>
      <w:r w:rsidR="00BA4E81" w:rsidRPr="000F7426">
        <w:t xml:space="preserve">Subclass 457 </w:t>
      </w:r>
      <w:r w:rsidR="00465164" w:rsidRPr="000F7426">
        <w:t>(Temporary Work (Skilled))</w:t>
      </w:r>
      <w:r w:rsidRPr="000F7426">
        <w:t xml:space="preserve"> visa</w:t>
      </w:r>
    </w:p>
    <w:p w:rsidR="00CE3584" w:rsidRPr="000F7426" w:rsidRDefault="00CE3584" w:rsidP="00CE3584">
      <w:pPr>
        <w:pStyle w:val="A1S"/>
      </w:pPr>
      <w:r w:rsidRPr="000F7426">
        <w:lastRenderedPageBreak/>
        <w:t>[</w:t>
      </w:r>
      <w:fldSimple w:instr=" SEQ Sch1Item " w:fldLock="1">
        <w:r w:rsidR="00C073AD">
          <w:rPr>
            <w:noProof/>
          </w:rPr>
          <w:t>63</w:t>
        </w:r>
      </w:fldSimple>
      <w:r w:rsidRPr="000F7426">
        <w:t>]</w:t>
      </w:r>
      <w:r w:rsidRPr="000F7426">
        <w:tab/>
        <w:t>Regulation 2.72, heading</w:t>
      </w:r>
    </w:p>
    <w:p w:rsidR="00CE3584" w:rsidRPr="000F7426" w:rsidRDefault="00CE3584" w:rsidP="00CE3584">
      <w:pPr>
        <w:pStyle w:val="A2S"/>
      </w:pPr>
      <w:r w:rsidRPr="000F7426">
        <w:t>substitute</w:t>
      </w:r>
    </w:p>
    <w:p w:rsidR="00CE3584" w:rsidRPr="000F7426" w:rsidRDefault="00CE3584" w:rsidP="00CE3584">
      <w:pPr>
        <w:pStyle w:val="HR"/>
      </w:pPr>
      <w:r w:rsidRPr="004878DB">
        <w:rPr>
          <w:rStyle w:val="CharSectno"/>
        </w:rPr>
        <w:t>2.72</w:t>
      </w:r>
      <w:r w:rsidRPr="000F7426">
        <w:tab/>
        <w:t>Criteria for approval of nomination—Subclass 457 (</w:t>
      </w:r>
      <w:r w:rsidRPr="000F7426">
        <w:rPr>
          <w:iCs/>
        </w:rPr>
        <w:t>Temporary Work (Skilled)</w:t>
      </w:r>
      <w:r w:rsidRPr="000F7426">
        <w:t>) visa</w:t>
      </w:r>
    </w:p>
    <w:p w:rsidR="00B06C9B" w:rsidRPr="000F7426" w:rsidRDefault="00A64E97" w:rsidP="00A64E97">
      <w:pPr>
        <w:pStyle w:val="A1S"/>
      </w:pPr>
      <w:r w:rsidRPr="000F7426">
        <w:t>[</w:t>
      </w:r>
      <w:fldSimple w:instr=" SEQ Sch1Item " w:fldLock="1">
        <w:r w:rsidR="00C073AD">
          <w:rPr>
            <w:noProof/>
          </w:rPr>
          <w:t>64</w:t>
        </w:r>
      </w:fldSimple>
      <w:r w:rsidRPr="000F7426">
        <w:t>]</w:t>
      </w:r>
      <w:r w:rsidRPr="000F7426">
        <w:tab/>
      </w:r>
      <w:proofErr w:type="spellStart"/>
      <w:r w:rsidR="00B06C9B" w:rsidRPr="000F7426">
        <w:t>Subregulation</w:t>
      </w:r>
      <w:proofErr w:type="spellEnd"/>
      <w:r w:rsidR="00B06C9B" w:rsidRPr="000F7426">
        <w:t xml:space="preserve"> 2.72 (1)</w:t>
      </w:r>
    </w:p>
    <w:p w:rsidR="00B06C9B" w:rsidRPr="000F7426" w:rsidRDefault="00B06C9B" w:rsidP="00B06C9B">
      <w:pPr>
        <w:pStyle w:val="A2S"/>
      </w:pPr>
      <w:r w:rsidRPr="000F7426">
        <w:t>omit</w:t>
      </w:r>
    </w:p>
    <w:p w:rsidR="00B06C9B" w:rsidRPr="000F7426" w:rsidRDefault="00B06C9B" w:rsidP="00B06C9B">
      <w:pPr>
        <w:pStyle w:val="A3S"/>
      </w:pPr>
      <w:r w:rsidRPr="000F7426">
        <w:t>a Subclass 457 (Business (Long Stay)) visa</w:t>
      </w:r>
    </w:p>
    <w:p w:rsidR="005E0479" w:rsidRPr="000F7426" w:rsidRDefault="00B06C9B" w:rsidP="00B06C9B">
      <w:pPr>
        <w:pStyle w:val="A2S"/>
      </w:pPr>
      <w:r w:rsidRPr="000F7426">
        <w:t>insert</w:t>
      </w:r>
    </w:p>
    <w:p w:rsidR="00B06C9B" w:rsidRPr="000F7426" w:rsidRDefault="00B06C9B" w:rsidP="00B06C9B">
      <w:pPr>
        <w:pStyle w:val="A3S"/>
      </w:pPr>
      <w:r w:rsidRPr="000F7426">
        <w:t xml:space="preserve">a </w:t>
      </w:r>
      <w:r w:rsidR="00BA4E81" w:rsidRPr="000F7426">
        <w:t xml:space="preserve">Subclass 457 </w:t>
      </w:r>
      <w:r w:rsidRPr="000F7426">
        <w:t>(Temporary Work (Skilled)) visa</w:t>
      </w:r>
    </w:p>
    <w:p w:rsidR="00D90E1C" w:rsidRPr="000F7426" w:rsidRDefault="00D90E1C" w:rsidP="00D90E1C">
      <w:pPr>
        <w:pStyle w:val="A1S"/>
      </w:pPr>
      <w:r w:rsidRPr="000F7426">
        <w:t>[</w:t>
      </w:r>
      <w:fldSimple w:instr=" SEQ Sch1Item " w:fldLock="1">
        <w:r w:rsidR="00C073AD">
          <w:rPr>
            <w:noProof/>
          </w:rPr>
          <w:t>65</w:t>
        </w:r>
      </w:fldSimple>
      <w:r w:rsidRPr="000F7426">
        <w:t>]</w:t>
      </w:r>
      <w:r w:rsidRPr="000F7426">
        <w:tab/>
      </w:r>
      <w:proofErr w:type="spellStart"/>
      <w:r w:rsidRPr="000F7426">
        <w:t>Subregulation</w:t>
      </w:r>
      <w:proofErr w:type="spellEnd"/>
      <w:r w:rsidRPr="000F7426">
        <w:t xml:space="preserve"> 2.72 (6)</w:t>
      </w:r>
    </w:p>
    <w:p w:rsidR="00D90E1C" w:rsidRPr="000F7426" w:rsidRDefault="00D90E1C" w:rsidP="00D90E1C">
      <w:pPr>
        <w:pStyle w:val="A2S"/>
      </w:pPr>
      <w:r w:rsidRPr="000F7426">
        <w:t>omit</w:t>
      </w:r>
    </w:p>
    <w:p w:rsidR="00D90E1C" w:rsidRPr="000F7426" w:rsidRDefault="00D90E1C" w:rsidP="00D90E1C">
      <w:pPr>
        <w:pStyle w:val="A3S"/>
      </w:pPr>
      <w:r w:rsidRPr="000F7426">
        <w:t>a Subclass 457 (Business (Long Stay)) visa</w:t>
      </w:r>
    </w:p>
    <w:p w:rsidR="005E0479" w:rsidRPr="000F7426" w:rsidRDefault="00D90E1C" w:rsidP="00D90E1C">
      <w:pPr>
        <w:pStyle w:val="A2S"/>
      </w:pPr>
      <w:r w:rsidRPr="000F7426">
        <w:t>insert</w:t>
      </w:r>
    </w:p>
    <w:p w:rsidR="00D90E1C" w:rsidRPr="000F7426" w:rsidRDefault="00D90E1C" w:rsidP="00D90E1C">
      <w:pPr>
        <w:pStyle w:val="A3S"/>
      </w:pPr>
      <w:r w:rsidRPr="000F7426">
        <w:t>a Subclass 457</w:t>
      </w:r>
      <w:r w:rsidR="00BA4E81" w:rsidRPr="000F7426">
        <w:t xml:space="preserve"> (Temporary Work (Skilled))</w:t>
      </w:r>
      <w:r w:rsidRPr="000F7426">
        <w:t xml:space="preserve"> visa</w:t>
      </w:r>
    </w:p>
    <w:p w:rsidR="00DD39CB" w:rsidRPr="000F7426" w:rsidRDefault="00DD39CB" w:rsidP="00DD39CB">
      <w:pPr>
        <w:pStyle w:val="A1S"/>
      </w:pPr>
      <w:r w:rsidRPr="000F7426">
        <w:t>[</w:t>
      </w:r>
      <w:fldSimple w:instr=" SEQ Sch1Item " w:fldLock="1">
        <w:r w:rsidR="00C073AD">
          <w:rPr>
            <w:noProof/>
          </w:rPr>
          <w:t>66</w:t>
        </w:r>
      </w:fldSimple>
      <w:r w:rsidRPr="000F7426">
        <w:t>]</w:t>
      </w:r>
      <w:r w:rsidRPr="000F7426">
        <w:tab/>
        <w:t>Subparagraph 2.72 (7</w:t>
      </w:r>
      <w:r w:rsidR="005608A6" w:rsidRPr="000F7426">
        <w:t>A</w:t>
      </w:r>
      <w:r w:rsidRPr="000F7426">
        <w:t>) (a) (</w:t>
      </w:r>
      <w:proofErr w:type="spellStart"/>
      <w:r w:rsidRPr="000F7426">
        <w:t>i</w:t>
      </w:r>
      <w:proofErr w:type="spellEnd"/>
      <w:r w:rsidRPr="000F7426">
        <w:t>)</w:t>
      </w:r>
    </w:p>
    <w:p w:rsidR="00DD39CB" w:rsidRPr="000F7426" w:rsidRDefault="00DD39CB" w:rsidP="00DD39CB">
      <w:pPr>
        <w:pStyle w:val="A2S"/>
      </w:pPr>
      <w:r w:rsidRPr="000F7426">
        <w:t>omit</w:t>
      </w:r>
    </w:p>
    <w:p w:rsidR="00DD39CB" w:rsidRPr="000F7426" w:rsidRDefault="00DD39CB" w:rsidP="00DD39CB">
      <w:pPr>
        <w:pStyle w:val="A3S"/>
      </w:pPr>
      <w:r w:rsidRPr="000F7426">
        <w:t>a Subclass 457 (Business (Long Stay)) visa</w:t>
      </w:r>
    </w:p>
    <w:p w:rsidR="005E0479" w:rsidRPr="000F7426" w:rsidRDefault="00DD39CB" w:rsidP="00DD39CB">
      <w:pPr>
        <w:pStyle w:val="A2S"/>
      </w:pPr>
      <w:r w:rsidRPr="000F7426">
        <w:t>insert</w:t>
      </w:r>
    </w:p>
    <w:p w:rsidR="00DD39CB" w:rsidRPr="000F7426" w:rsidRDefault="00DD39CB" w:rsidP="00DD39CB">
      <w:pPr>
        <w:pStyle w:val="A3S"/>
      </w:pPr>
      <w:r w:rsidRPr="000F7426">
        <w:t>a Subclass 457</w:t>
      </w:r>
      <w:r w:rsidR="00BA4E81" w:rsidRPr="000F7426">
        <w:t xml:space="preserve"> (Temporary Work (Skilled))</w:t>
      </w:r>
      <w:r w:rsidRPr="000F7426">
        <w:t xml:space="preserve"> visa</w:t>
      </w:r>
    </w:p>
    <w:p w:rsidR="00DD39CB" w:rsidRPr="000F7426" w:rsidRDefault="00DD39CB" w:rsidP="00DD39CB">
      <w:pPr>
        <w:pStyle w:val="A1S"/>
      </w:pPr>
      <w:r w:rsidRPr="000F7426">
        <w:t>[</w:t>
      </w:r>
      <w:fldSimple w:instr=" SEQ Sch1Item " w:fldLock="1">
        <w:r w:rsidR="00C073AD">
          <w:rPr>
            <w:noProof/>
          </w:rPr>
          <w:t>67</w:t>
        </w:r>
      </w:fldSimple>
      <w:r w:rsidRPr="000F7426">
        <w:t>]</w:t>
      </w:r>
      <w:r w:rsidRPr="000F7426">
        <w:tab/>
        <w:t>Subparagraph 2.72 (7</w:t>
      </w:r>
      <w:r w:rsidR="005608A6" w:rsidRPr="000F7426">
        <w:t>A</w:t>
      </w:r>
      <w:r w:rsidRPr="000F7426">
        <w:t>) (a) (ii)</w:t>
      </w:r>
    </w:p>
    <w:p w:rsidR="00DD39CB" w:rsidRPr="000F7426" w:rsidRDefault="00DD39CB" w:rsidP="00DD39CB">
      <w:pPr>
        <w:pStyle w:val="A2S"/>
      </w:pPr>
      <w:r w:rsidRPr="000F7426">
        <w:t>omit</w:t>
      </w:r>
    </w:p>
    <w:p w:rsidR="00DD39CB" w:rsidRPr="000F7426" w:rsidRDefault="00DD39CB" w:rsidP="00DD39CB">
      <w:pPr>
        <w:pStyle w:val="A3S"/>
      </w:pPr>
      <w:r w:rsidRPr="000F7426">
        <w:t>the Subclass 457 (Business (Long Stay)) visa</w:t>
      </w:r>
    </w:p>
    <w:p w:rsidR="005E0479" w:rsidRPr="000F7426" w:rsidRDefault="00DD39CB" w:rsidP="00DD39CB">
      <w:pPr>
        <w:pStyle w:val="A2S"/>
      </w:pPr>
      <w:r w:rsidRPr="000F7426">
        <w:t>insert</w:t>
      </w:r>
    </w:p>
    <w:p w:rsidR="00DD39CB" w:rsidRPr="000F7426" w:rsidRDefault="00DD39CB" w:rsidP="00DD39CB">
      <w:pPr>
        <w:pStyle w:val="A3S"/>
      </w:pPr>
      <w:r w:rsidRPr="000F7426">
        <w:t>the Subclass 457</w:t>
      </w:r>
      <w:r w:rsidR="00BA4E81" w:rsidRPr="000F7426">
        <w:t xml:space="preserve"> (Temporary Work (Skilled))</w:t>
      </w:r>
      <w:r w:rsidRPr="000F7426">
        <w:t xml:space="preserve"> visa</w:t>
      </w:r>
    </w:p>
    <w:p w:rsidR="00F22C7B" w:rsidRPr="000F7426" w:rsidRDefault="00F22C7B" w:rsidP="00F22C7B">
      <w:pPr>
        <w:pStyle w:val="A1S"/>
      </w:pPr>
      <w:r w:rsidRPr="000F7426">
        <w:lastRenderedPageBreak/>
        <w:t>[</w:t>
      </w:r>
      <w:fldSimple w:instr=" SEQ Sch1Item " w:fldLock="1">
        <w:r w:rsidR="00C073AD">
          <w:rPr>
            <w:noProof/>
          </w:rPr>
          <w:t>68</w:t>
        </w:r>
      </w:fldSimple>
      <w:r w:rsidRPr="000F7426">
        <w:t>]</w:t>
      </w:r>
      <w:r w:rsidRPr="000F7426">
        <w:tab/>
        <w:t>Subparagraph 2.72 (7</w:t>
      </w:r>
      <w:r w:rsidR="005608A6" w:rsidRPr="000F7426">
        <w:t>A</w:t>
      </w:r>
      <w:r w:rsidRPr="000F7426">
        <w:t>) (b) (</w:t>
      </w:r>
      <w:proofErr w:type="spellStart"/>
      <w:r w:rsidRPr="000F7426">
        <w:t>i</w:t>
      </w:r>
      <w:proofErr w:type="spellEnd"/>
      <w:r w:rsidRPr="000F7426">
        <w:t>)</w:t>
      </w:r>
    </w:p>
    <w:p w:rsidR="00F22C7B" w:rsidRPr="000F7426" w:rsidRDefault="00F22C7B" w:rsidP="00F22C7B">
      <w:pPr>
        <w:pStyle w:val="A2S"/>
      </w:pPr>
      <w:r w:rsidRPr="000F7426">
        <w:t>omit</w:t>
      </w:r>
    </w:p>
    <w:p w:rsidR="00F22C7B" w:rsidRPr="000F7426" w:rsidRDefault="00F22C7B" w:rsidP="00F22C7B">
      <w:pPr>
        <w:pStyle w:val="A3S"/>
      </w:pPr>
      <w:r w:rsidRPr="000F7426">
        <w:t>a Subclass 457 (Business (Long Stay)) visa</w:t>
      </w:r>
    </w:p>
    <w:p w:rsidR="005E0479" w:rsidRPr="000F7426" w:rsidRDefault="00F22C7B" w:rsidP="00F22C7B">
      <w:pPr>
        <w:pStyle w:val="A2S"/>
      </w:pPr>
      <w:r w:rsidRPr="000F7426">
        <w:t>insert</w:t>
      </w:r>
    </w:p>
    <w:p w:rsidR="00F22C7B" w:rsidRPr="000F7426" w:rsidRDefault="00F22C7B" w:rsidP="00F22C7B">
      <w:pPr>
        <w:pStyle w:val="A3S"/>
      </w:pPr>
      <w:r w:rsidRPr="000F7426">
        <w:t>a Subclass 457</w:t>
      </w:r>
      <w:r w:rsidR="00BA4E81" w:rsidRPr="000F7426">
        <w:t xml:space="preserve"> (Temporary Work (Skilled))</w:t>
      </w:r>
      <w:r w:rsidRPr="000F7426">
        <w:t xml:space="preserve"> visa</w:t>
      </w:r>
    </w:p>
    <w:p w:rsidR="00F22C7B" w:rsidRPr="000F7426" w:rsidRDefault="00F22C7B" w:rsidP="00F22C7B">
      <w:pPr>
        <w:pStyle w:val="A1S"/>
      </w:pPr>
      <w:r w:rsidRPr="000F7426">
        <w:t>[</w:t>
      </w:r>
      <w:fldSimple w:instr=" SEQ Sch1Item " w:fldLock="1">
        <w:r w:rsidR="00C073AD">
          <w:rPr>
            <w:noProof/>
          </w:rPr>
          <w:t>69</w:t>
        </w:r>
      </w:fldSimple>
      <w:r w:rsidRPr="000F7426">
        <w:t>]</w:t>
      </w:r>
      <w:r w:rsidRPr="000F7426">
        <w:tab/>
        <w:t>Subparagraph 2.72 (7</w:t>
      </w:r>
      <w:r w:rsidR="005608A6" w:rsidRPr="000F7426">
        <w:t>A</w:t>
      </w:r>
      <w:r w:rsidRPr="000F7426">
        <w:t>) (b) (iii)</w:t>
      </w:r>
    </w:p>
    <w:p w:rsidR="00F22C7B" w:rsidRPr="000F7426" w:rsidRDefault="00F22C7B" w:rsidP="00F22C7B">
      <w:pPr>
        <w:pStyle w:val="A2S"/>
      </w:pPr>
      <w:r w:rsidRPr="000F7426">
        <w:t>omit</w:t>
      </w:r>
    </w:p>
    <w:p w:rsidR="00F22C7B" w:rsidRPr="000F7426" w:rsidRDefault="00F22C7B" w:rsidP="00F22C7B">
      <w:pPr>
        <w:pStyle w:val="A3S"/>
      </w:pPr>
      <w:r w:rsidRPr="000F7426">
        <w:t>the Subclass 457 (Business (Long Stay)) visa</w:t>
      </w:r>
    </w:p>
    <w:p w:rsidR="005E0479" w:rsidRPr="000F7426" w:rsidRDefault="00F22C7B" w:rsidP="00F22C7B">
      <w:pPr>
        <w:pStyle w:val="A2S"/>
      </w:pPr>
      <w:r w:rsidRPr="000F7426">
        <w:t>insert</w:t>
      </w:r>
    </w:p>
    <w:p w:rsidR="00F22C7B" w:rsidRPr="000F7426" w:rsidRDefault="00F22C7B" w:rsidP="00F22C7B">
      <w:pPr>
        <w:pStyle w:val="A3S"/>
      </w:pPr>
      <w:r w:rsidRPr="000F7426">
        <w:t>the Subclass 457</w:t>
      </w:r>
      <w:r w:rsidR="00BA4E81" w:rsidRPr="000F7426">
        <w:t xml:space="preserve"> (Temporary Work (Skilled))</w:t>
      </w:r>
      <w:r w:rsidRPr="000F7426">
        <w:t xml:space="preserve"> visa</w:t>
      </w:r>
    </w:p>
    <w:p w:rsidR="00BA4E81" w:rsidRPr="000F7426" w:rsidRDefault="00BA4E81" w:rsidP="00BA4E81">
      <w:pPr>
        <w:pStyle w:val="A1S"/>
      </w:pPr>
      <w:r w:rsidRPr="000F7426">
        <w:t>[</w:t>
      </w:r>
      <w:fldSimple w:instr=" SEQ Sch1Item " w:fldLock="1">
        <w:r w:rsidR="00C073AD">
          <w:rPr>
            <w:noProof/>
          </w:rPr>
          <w:t>70</w:t>
        </w:r>
      </w:fldSimple>
      <w:r w:rsidRPr="000F7426">
        <w:t>]</w:t>
      </w:r>
      <w:r w:rsidRPr="000F7426">
        <w:tab/>
      </w:r>
      <w:proofErr w:type="spellStart"/>
      <w:r w:rsidRPr="000F7426">
        <w:t>Subregulation</w:t>
      </w:r>
      <w:proofErr w:type="spellEnd"/>
      <w:r w:rsidRPr="000F7426">
        <w:t xml:space="preserve"> 2.72A (1)</w:t>
      </w:r>
    </w:p>
    <w:p w:rsidR="00BA4E81" w:rsidRPr="000F7426" w:rsidRDefault="00BA4E81" w:rsidP="00BA4E81">
      <w:pPr>
        <w:pStyle w:val="A2S"/>
      </w:pPr>
      <w:r w:rsidRPr="000F7426">
        <w:t>substitute</w:t>
      </w:r>
    </w:p>
    <w:p w:rsidR="00BA4E81" w:rsidRPr="000F7426" w:rsidRDefault="00BA4E81" w:rsidP="004878DB">
      <w:pPr>
        <w:pStyle w:val="ZR1"/>
      </w:pPr>
      <w:r w:rsidRPr="000F7426">
        <w:tab/>
        <w:t>(1)</w:t>
      </w:r>
      <w:r w:rsidRPr="000F7426">
        <w:tab/>
        <w:t>This regulation applies to a person:</w:t>
      </w:r>
    </w:p>
    <w:p w:rsidR="00BA4E81" w:rsidRPr="000F7426" w:rsidRDefault="00BA4E81" w:rsidP="00BA4E81">
      <w:pPr>
        <w:pStyle w:val="P1"/>
      </w:pPr>
      <w:r w:rsidRPr="000F7426">
        <w:tab/>
        <w:t>(a)</w:t>
      </w:r>
      <w:r w:rsidRPr="000F7426">
        <w:tab/>
        <w:t xml:space="preserve">who is an approved sponsor; </w:t>
      </w:r>
      <w:r w:rsidR="009E3F88" w:rsidRPr="000F7426">
        <w:t>and</w:t>
      </w:r>
    </w:p>
    <w:p w:rsidR="00BA4E81" w:rsidRPr="000F7426" w:rsidRDefault="00BA4E81" w:rsidP="00BA4E81">
      <w:pPr>
        <w:pStyle w:val="P1"/>
      </w:pPr>
      <w:r w:rsidRPr="000F7426">
        <w:tab/>
        <w:t>(b)</w:t>
      </w:r>
      <w:r w:rsidRPr="000F7426">
        <w:tab/>
        <w:t>who, under paragraph 140GB</w:t>
      </w:r>
      <w:r w:rsidR="004E181A">
        <w:t> </w:t>
      </w:r>
      <w:r w:rsidRPr="000F7426">
        <w:t>(1)</w:t>
      </w:r>
      <w:r w:rsidR="004E181A">
        <w:t> </w:t>
      </w:r>
      <w:r w:rsidRPr="000F7426">
        <w:t>(b) of the Act, has nominated an occupation, a program or an activity in relation to a visa and a person, as explained by the table.</w:t>
      </w:r>
    </w:p>
    <w:tbl>
      <w:tblPr>
        <w:tblW w:w="7172" w:type="dxa"/>
        <w:tblInd w:w="24" w:type="dxa"/>
        <w:tblLook w:val="04A0"/>
      </w:tblPr>
      <w:tblGrid>
        <w:gridCol w:w="1148"/>
        <w:gridCol w:w="3336"/>
        <w:gridCol w:w="2688"/>
      </w:tblGrid>
      <w:tr w:rsidR="00BA4E81" w:rsidRPr="000F7426" w:rsidTr="00A31259">
        <w:tc>
          <w:tcPr>
            <w:tcW w:w="1148" w:type="dxa"/>
            <w:tcBorders>
              <w:bottom w:val="single" w:sz="4" w:space="0" w:color="auto"/>
            </w:tcBorders>
          </w:tcPr>
          <w:p w:rsidR="00BA4E81" w:rsidRPr="000F7426" w:rsidRDefault="00BA4E81" w:rsidP="002F75C9">
            <w:pPr>
              <w:pStyle w:val="TableColHead"/>
            </w:pPr>
            <w:r w:rsidRPr="000F7426">
              <w:t>Item</w:t>
            </w:r>
          </w:p>
        </w:tc>
        <w:tc>
          <w:tcPr>
            <w:tcW w:w="3336" w:type="dxa"/>
            <w:tcBorders>
              <w:bottom w:val="single" w:sz="4" w:space="0" w:color="auto"/>
            </w:tcBorders>
          </w:tcPr>
          <w:p w:rsidR="00BA4E81" w:rsidRPr="000F7426" w:rsidRDefault="00BA4E81" w:rsidP="002F75C9">
            <w:pPr>
              <w:pStyle w:val="TableColHead"/>
            </w:pPr>
            <w:r w:rsidRPr="000F7426">
              <w:t>Visa to which the nomination relates</w:t>
            </w:r>
          </w:p>
        </w:tc>
        <w:tc>
          <w:tcPr>
            <w:tcW w:w="2688" w:type="dxa"/>
            <w:tcBorders>
              <w:bottom w:val="single" w:sz="4" w:space="0" w:color="auto"/>
            </w:tcBorders>
          </w:tcPr>
          <w:p w:rsidR="00BA4E81" w:rsidRPr="000F7426" w:rsidRDefault="00BA4E81" w:rsidP="002F75C9">
            <w:pPr>
              <w:pStyle w:val="TableColHead"/>
            </w:pPr>
            <w:r w:rsidRPr="000F7426">
              <w:t>Person to whom the nomination relates</w:t>
            </w:r>
          </w:p>
        </w:tc>
      </w:tr>
      <w:tr w:rsidR="00BA4E81" w:rsidRPr="000F7426" w:rsidTr="00A31259">
        <w:tc>
          <w:tcPr>
            <w:tcW w:w="1148" w:type="dxa"/>
            <w:tcBorders>
              <w:top w:val="single" w:sz="4" w:space="0" w:color="auto"/>
            </w:tcBorders>
          </w:tcPr>
          <w:p w:rsidR="00BA4E81" w:rsidRPr="000F7426" w:rsidRDefault="00BA4E81" w:rsidP="002F75C9">
            <w:pPr>
              <w:pStyle w:val="TableText"/>
              <w:tabs>
                <w:tab w:val="right" w:pos="317"/>
              </w:tabs>
            </w:pPr>
            <w:r w:rsidRPr="000F7426">
              <w:tab/>
              <w:t>1</w:t>
            </w:r>
          </w:p>
        </w:tc>
        <w:tc>
          <w:tcPr>
            <w:tcW w:w="3336" w:type="dxa"/>
            <w:tcBorders>
              <w:top w:val="single" w:sz="4" w:space="0" w:color="auto"/>
            </w:tcBorders>
          </w:tcPr>
          <w:p w:rsidR="00BA4E81" w:rsidRPr="000F7426" w:rsidRDefault="00BA4E81" w:rsidP="002F75C9">
            <w:pPr>
              <w:pStyle w:val="TableText"/>
            </w:pPr>
            <w:r w:rsidRPr="000F7426">
              <w:t>Subclass 401 (Temporary Work (Long Stay Activity)) visa</w:t>
            </w:r>
          </w:p>
        </w:tc>
        <w:tc>
          <w:tcPr>
            <w:tcW w:w="2688" w:type="dxa"/>
            <w:tcBorders>
              <w:top w:val="single" w:sz="4" w:space="0" w:color="auto"/>
            </w:tcBorders>
          </w:tcPr>
          <w:p w:rsidR="00BA4E81" w:rsidRPr="000F7426" w:rsidRDefault="00BA4E81" w:rsidP="002F75C9">
            <w:pPr>
              <w:pStyle w:val="TableText"/>
            </w:pPr>
            <w:r w:rsidRPr="000F7426">
              <w:t>Holder</w:t>
            </w:r>
          </w:p>
          <w:p w:rsidR="00BA4E81" w:rsidRPr="000F7426" w:rsidRDefault="00BA4E81" w:rsidP="002F75C9">
            <w:pPr>
              <w:pStyle w:val="TableText"/>
            </w:pPr>
            <w:r w:rsidRPr="000F7426">
              <w:t>Applicant</w:t>
            </w:r>
          </w:p>
          <w:p w:rsidR="00BA4E81" w:rsidRPr="000F7426" w:rsidRDefault="00BA4E81" w:rsidP="002F75C9">
            <w:pPr>
              <w:pStyle w:val="TableText"/>
            </w:pPr>
            <w:r w:rsidRPr="000F7426">
              <w:t>Proposed applicant</w:t>
            </w:r>
          </w:p>
        </w:tc>
      </w:tr>
      <w:tr w:rsidR="00BA4E81" w:rsidRPr="000F7426" w:rsidTr="00A31259">
        <w:tc>
          <w:tcPr>
            <w:tcW w:w="1148" w:type="dxa"/>
          </w:tcPr>
          <w:p w:rsidR="00BA4E81" w:rsidRPr="000F7426" w:rsidRDefault="00BA4E81" w:rsidP="002F75C9">
            <w:pPr>
              <w:pStyle w:val="TableText"/>
              <w:tabs>
                <w:tab w:val="right" w:pos="317"/>
              </w:tabs>
            </w:pPr>
            <w:r w:rsidRPr="000F7426">
              <w:tab/>
              <w:t>2</w:t>
            </w:r>
          </w:p>
        </w:tc>
        <w:tc>
          <w:tcPr>
            <w:tcW w:w="3336" w:type="dxa"/>
          </w:tcPr>
          <w:p w:rsidR="00BA4E81" w:rsidRPr="000F7426" w:rsidRDefault="00BA4E81" w:rsidP="002F75C9">
            <w:pPr>
              <w:pStyle w:val="TableText"/>
            </w:pPr>
            <w:r w:rsidRPr="000F7426">
              <w:t>Subclass 402 (Training and Research) visa</w:t>
            </w:r>
          </w:p>
        </w:tc>
        <w:tc>
          <w:tcPr>
            <w:tcW w:w="2688" w:type="dxa"/>
          </w:tcPr>
          <w:p w:rsidR="00BA4E81" w:rsidRPr="000F7426" w:rsidRDefault="00BA4E81" w:rsidP="002F75C9">
            <w:pPr>
              <w:pStyle w:val="TableText"/>
            </w:pPr>
            <w:r w:rsidRPr="000F7426">
              <w:t>Holder</w:t>
            </w:r>
          </w:p>
          <w:p w:rsidR="00BA4E81" w:rsidRPr="000F7426" w:rsidRDefault="00BA4E81" w:rsidP="002F75C9">
            <w:pPr>
              <w:pStyle w:val="TableText"/>
            </w:pPr>
            <w:r w:rsidRPr="000F7426">
              <w:t>Applicant</w:t>
            </w:r>
          </w:p>
          <w:p w:rsidR="00BA4E81" w:rsidRPr="000F7426" w:rsidRDefault="00BA4E81" w:rsidP="002F75C9">
            <w:pPr>
              <w:pStyle w:val="TableText"/>
            </w:pPr>
            <w:r w:rsidRPr="000F7426">
              <w:t>Proposed applicant</w:t>
            </w:r>
          </w:p>
        </w:tc>
      </w:tr>
      <w:tr w:rsidR="00BA4E81" w:rsidRPr="000F7426" w:rsidTr="00A31259">
        <w:tc>
          <w:tcPr>
            <w:tcW w:w="1148" w:type="dxa"/>
          </w:tcPr>
          <w:p w:rsidR="00BA4E81" w:rsidRPr="000F7426" w:rsidRDefault="00BA4E81" w:rsidP="002F75C9">
            <w:pPr>
              <w:pStyle w:val="TableText"/>
              <w:tabs>
                <w:tab w:val="right" w:pos="317"/>
              </w:tabs>
            </w:pPr>
            <w:r w:rsidRPr="000F7426">
              <w:tab/>
              <w:t>3</w:t>
            </w:r>
          </w:p>
        </w:tc>
        <w:tc>
          <w:tcPr>
            <w:tcW w:w="3336" w:type="dxa"/>
          </w:tcPr>
          <w:p w:rsidR="00BA4E81" w:rsidRPr="000F7426" w:rsidRDefault="00BA4E81" w:rsidP="002F75C9">
            <w:pPr>
              <w:pStyle w:val="TableText"/>
            </w:pPr>
            <w:r w:rsidRPr="000F7426">
              <w:t>Subclass 411</w:t>
            </w:r>
            <w:r w:rsidR="004E181A">
              <w:t> </w:t>
            </w:r>
            <w:r w:rsidRPr="000F7426">
              <w:t>(Exchange) visa</w:t>
            </w:r>
          </w:p>
        </w:tc>
        <w:tc>
          <w:tcPr>
            <w:tcW w:w="2688" w:type="dxa"/>
          </w:tcPr>
          <w:p w:rsidR="005E0479" w:rsidRPr="000F7426" w:rsidRDefault="00BA4E81" w:rsidP="002F75C9">
            <w:pPr>
              <w:pStyle w:val="TableText"/>
            </w:pPr>
            <w:r w:rsidRPr="000F7426">
              <w:t>Holder</w:t>
            </w:r>
          </w:p>
          <w:p w:rsidR="00BA4E81" w:rsidRPr="000F7426" w:rsidRDefault="00BA4E81" w:rsidP="002F75C9">
            <w:pPr>
              <w:pStyle w:val="TableText"/>
            </w:pPr>
            <w:r w:rsidRPr="000F7426">
              <w:t xml:space="preserve">Applicant </w:t>
            </w:r>
          </w:p>
        </w:tc>
      </w:tr>
      <w:tr w:rsidR="00BA4E81" w:rsidRPr="000F7426" w:rsidTr="00A31259">
        <w:tc>
          <w:tcPr>
            <w:tcW w:w="1148" w:type="dxa"/>
          </w:tcPr>
          <w:p w:rsidR="00BA4E81" w:rsidRPr="000F7426" w:rsidRDefault="00BA4E81" w:rsidP="002F75C9">
            <w:pPr>
              <w:pStyle w:val="TableText"/>
              <w:tabs>
                <w:tab w:val="right" w:pos="317"/>
              </w:tabs>
            </w:pPr>
            <w:r w:rsidRPr="000F7426">
              <w:tab/>
              <w:t>4</w:t>
            </w:r>
          </w:p>
        </w:tc>
        <w:tc>
          <w:tcPr>
            <w:tcW w:w="3336" w:type="dxa"/>
          </w:tcPr>
          <w:p w:rsidR="00BA4E81" w:rsidRPr="000F7426" w:rsidRDefault="00BA4E81" w:rsidP="002F75C9">
            <w:pPr>
              <w:pStyle w:val="TableText"/>
            </w:pPr>
            <w:r w:rsidRPr="000F7426">
              <w:t>Subclass 419 (Visiting Academic) visa</w:t>
            </w:r>
          </w:p>
        </w:tc>
        <w:tc>
          <w:tcPr>
            <w:tcW w:w="2688" w:type="dxa"/>
          </w:tcPr>
          <w:p w:rsidR="00BA4E81" w:rsidRPr="000F7426" w:rsidRDefault="00BA4E81" w:rsidP="002F75C9">
            <w:pPr>
              <w:pStyle w:val="TableText"/>
            </w:pPr>
            <w:r w:rsidRPr="000F7426">
              <w:t>Applicant</w:t>
            </w:r>
          </w:p>
        </w:tc>
      </w:tr>
      <w:tr w:rsidR="00BA4E81" w:rsidRPr="000F7426" w:rsidTr="00A31259">
        <w:tc>
          <w:tcPr>
            <w:tcW w:w="1148" w:type="dxa"/>
          </w:tcPr>
          <w:p w:rsidR="00BA4E81" w:rsidRPr="000F7426" w:rsidRDefault="00BA4E81" w:rsidP="002F75C9">
            <w:pPr>
              <w:pStyle w:val="TableText"/>
              <w:tabs>
                <w:tab w:val="right" w:pos="317"/>
              </w:tabs>
            </w:pPr>
            <w:r w:rsidRPr="000F7426">
              <w:lastRenderedPageBreak/>
              <w:tab/>
              <w:t>5</w:t>
            </w:r>
          </w:p>
        </w:tc>
        <w:tc>
          <w:tcPr>
            <w:tcW w:w="3336" w:type="dxa"/>
          </w:tcPr>
          <w:p w:rsidR="00BA4E81" w:rsidRPr="000F7426" w:rsidRDefault="00BA4E81" w:rsidP="002F75C9">
            <w:pPr>
              <w:pStyle w:val="TableText"/>
            </w:pPr>
            <w:r w:rsidRPr="000F7426">
              <w:t>Subclass 420 (Temporary Work (Entertainment)) visa</w:t>
            </w:r>
          </w:p>
        </w:tc>
        <w:tc>
          <w:tcPr>
            <w:tcW w:w="2688" w:type="dxa"/>
          </w:tcPr>
          <w:p w:rsidR="00BA4E81" w:rsidRPr="000F7426" w:rsidRDefault="00BA4E81" w:rsidP="002F75C9">
            <w:pPr>
              <w:pStyle w:val="TableText"/>
            </w:pPr>
            <w:r w:rsidRPr="000F7426">
              <w:t>Holder</w:t>
            </w:r>
          </w:p>
          <w:p w:rsidR="00BA4E81" w:rsidRPr="000F7426" w:rsidRDefault="00BA4E81" w:rsidP="002F75C9">
            <w:pPr>
              <w:pStyle w:val="TableText"/>
            </w:pPr>
            <w:r w:rsidRPr="000F7426">
              <w:t>Applicant</w:t>
            </w:r>
          </w:p>
          <w:p w:rsidR="00BA4E81" w:rsidRPr="000F7426" w:rsidRDefault="00BA4E81" w:rsidP="002F75C9">
            <w:pPr>
              <w:pStyle w:val="TableText"/>
            </w:pPr>
            <w:r w:rsidRPr="000F7426">
              <w:t>Proposed applicant</w:t>
            </w:r>
          </w:p>
        </w:tc>
      </w:tr>
      <w:tr w:rsidR="00BA4E81" w:rsidRPr="000F7426" w:rsidTr="00A31259">
        <w:tc>
          <w:tcPr>
            <w:tcW w:w="1148" w:type="dxa"/>
          </w:tcPr>
          <w:p w:rsidR="00BA4E81" w:rsidRPr="000F7426" w:rsidRDefault="00BA4E81" w:rsidP="002F75C9">
            <w:pPr>
              <w:pStyle w:val="TableText"/>
              <w:tabs>
                <w:tab w:val="right" w:pos="317"/>
              </w:tabs>
            </w:pPr>
            <w:r w:rsidRPr="000F7426">
              <w:tab/>
              <w:t>6</w:t>
            </w:r>
          </w:p>
        </w:tc>
        <w:tc>
          <w:tcPr>
            <w:tcW w:w="3336" w:type="dxa"/>
          </w:tcPr>
          <w:p w:rsidR="00BA4E81" w:rsidRPr="000F7426" w:rsidRDefault="00BA4E81" w:rsidP="002F75C9">
            <w:pPr>
              <w:pStyle w:val="TableText"/>
            </w:pPr>
            <w:r w:rsidRPr="000F7426">
              <w:t>Subclass 421 (Sport) visa</w:t>
            </w:r>
          </w:p>
        </w:tc>
        <w:tc>
          <w:tcPr>
            <w:tcW w:w="2688" w:type="dxa"/>
          </w:tcPr>
          <w:p w:rsidR="005E0479" w:rsidRPr="000F7426" w:rsidRDefault="00BA4E81" w:rsidP="002F75C9">
            <w:pPr>
              <w:pStyle w:val="TableText"/>
            </w:pPr>
            <w:r w:rsidRPr="000F7426">
              <w:t>Holder</w:t>
            </w:r>
          </w:p>
          <w:p w:rsidR="00BA4E81" w:rsidRPr="000F7426" w:rsidRDefault="00BA4E81" w:rsidP="002F75C9">
            <w:pPr>
              <w:pStyle w:val="TableText"/>
            </w:pPr>
            <w:r w:rsidRPr="000F7426">
              <w:t>Applicant</w:t>
            </w:r>
          </w:p>
        </w:tc>
      </w:tr>
      <w:tr w:rsidR="00BA4E81" w:rsidRPr="000F7426" w:rsidTr="00A31259">
        <w:tc>
          <w:tcPr>
            <w:tcW w:w="1148" w:type="dxa"/>
          </w:tcPr>
          <w:p w:rsidR="00BA4E81" w:rsidRPr="000F7426" w:rsidRDefault="00BA4E81" w:rsidP="002F75C9">
            <w:pPr>
              <w:pStyle w:val="TableText"/>
              <w:tabs>
                <w:tab w:val="right" w:pos="317"/>
              </w:tabs>
            </w:pPr>
            <w:r w:rsidRPr="000F7426">
              <w:tab/>
              <w:t>7</w:t>
            </w:r>
          </w:p>
        </w:tc>
        <w:tc>
          <w:tcPr>
            <w:tcW w:w="3336" w:type="dxa"/>
          </w:tcPr>
          <w:p w:rsidR="00BA4E81" w:rsidRPr="000F7426" w:rsidRDefault="00BA4E81" w:rsidP="002F75C9">
            <w:pPr>
              <w:pStyle w:val="TableText"/>
            </w:pPr>
            <w:r w:rsidRPr="000F7426">
              <w:t>Subclass 423 (Media and Film Staff) visa</w:t>
            </w:r>
          </w:p>
        </w:tc>
        <w:tc>
          <w:tcPr>
            <w:tcW w:w="2688" w:type="dxa"/>
          </w:tcPr>
          <w:p w:rsidR="00BA4E81" w:rsidRPr="000F7426" w:rsidRDefault="00BA4E81" w:rsidP="002F75C9">
            <w:pPr>
              <w:pStyle w:val="TableText"/>
            </w:pPr>
            <w:r w:rsidRPr="000F7426">
              <w:t>Applicant</w:t>
            </w:r>
          </w:p>
        </w:tc>
      </w:tr>
      <w:tr w:rsidR="00BA4E81" w:rsidRPr="000F7426" w:rsidTr="00A31259">
        <w:tc>
          <w:tcPr>
            <w:tcW w:w="1148" w:type="dxa"/>
          </w:tcPr>
          <w:p w:rsidR="00BA4E81" w:rsidRPr="000F7426" w:rsidRDefault="00BA4E81" w:rsidP="002F75C9">
            <w:pPr>
              <w:pStyle w:val="TableText"/>
              <w:tabs>
                <w:tab w:val="right" w:pos="317"/>
              </w:tabs>
            </w:pPr>
            <w:r w:rsidRPr="000F7426">
              <w:tab/>
              <w:t>8</w:t>
            </w:r>
          </w:p>
        </w:tc>
        <w:tc>
          <w:tcPr>
            <w:tcW w:w="3336" w:type="dxa"/>
          </w:tcPr>
          <w:p w:rsidR="00BA4E81" w:rsidRPr="000F7426" w:rsidRDefault="00BA4E81" w:rsidP="002F75C9">
            <w:pPr>
              <w:pStyle w:val="TableText"/>
            </w:pPr>
            <w:r w:rsidRPr="000F7426">
              <w:t>Subclass 427 (Domestic Worker (Temporary)</w:t>
            </w:r>
            <w:r w:rsidR="000444A9" w:rsidRPr="000F7426">
              <w:t>—</w:t>
            </w:r>
            <w:r w:rsidRPr="000F7426">
              <w:t>Executive) visa</w:t>
            </w:r>
          </w:p>
        </w:tc>
        <w:tc>
          <w:tcPr>
            <w:tcW w:w="2688" w:type="dxa"/>
          </w:tcPr>
          <w:p w:rsidR="00BA4E81" w:rsidRPr="000F7426" w:rsidRDefault="00BA4E81" w:rsidP="002F75C9">
            <w:pPr>
              <w:pStyle w:val="TableText"/>
            </w:pPr>
            <w:r w:rsidRPr="000F7426">
              <w:t>Applicant</w:t>
            </w:r>
          </w:p>
        </w:tc>
      </w:tr>
      <w:tr w:rsidR="00BA4E81" w:rsidRPr="000F7426" w:rsidTr="00A31259">
        <w:tc>
          <w:tcPr>
            <w:tcW w:w="1148" w:type="dxa"/>
          </w:tcPr>
          <w:p w:rsidR="00BA4E81" w:rsidRPr="000F7426" w:rsidRDefault="00BA4E81" w:rsidP="002F75C9">
            <w:pPr>
              <w:pStyle w:val="TableText"/>
              <w:tabs>
                <w:tab w:val="right" w:pos="317"/>
              </w:tabs>
            </w:pPr>
            <w:r w:rsidRPr="000F7426">
              <w:tab/>
              <w:t>9</w:t>
            </w:r>
          </w:p>
        </w:tc>
        <w:tc>
          <w:tcPr>
            <w:tcW w:w="3336" w:type="dxa"/>
          </w:tcPr>
          <w:p w:rsidR="00BA4E81" w:rsidRPr="000F7426" w:rsidRDefault="00BA4E81" w:rsidP="002F75C9">
            <w:pPr>
              <w:pStyle w:val="TableText"/>
            </w:pPr>
            <w:r w:rsidRPr="000F7426">
              <w:t>Subclass 428 (Religious Worker) visa</w:t>
            </w:r>
          </w:p>
        </w:tc>
        <w:tc>
          <w:tcPr>
            <w:tcW w:w="2688" w:type="dxa"/>
          </w:tcPr>
          <w:p w:rsidR="005E0479" w:rsidRPr="000F7426" w:rsidRDefault="009E3F88" w:rsidP="009E3F88">
            <w:pPr>
              <w:pStyle w:val="TableText"/>
            </w:pPr>
            <w:r w:rsidRPr="000F7426">
              <w:t>Holder</w:t>
            </w:r>
          </w:p>
          <w:p w:rsidR="00BA4E81" w:rsidRPr="000F7426" w:rsidRDefault="009E3F88" w:rsidP="009E3F88">
            <w:pPr>
              <w:pStyle w:val="TableText"/>
            </w:pPr>
            <w:r w:rsidRPr="000F7426">
              <w:t>Applicant</w:t>
            </w:r>
          </w:p>
        </w:tc>
      </w:tr>
      <w:tr w:rsidR="00BA4E81" w:rsidRPr="000F7426" w:rsidTr="00A31259">
        <w:tc>
          <w:tcPr>
            <w:tcW w:w="1148" w:type="dxa"/>
            <w:tcBorders>
              <w:bottom w:val="single" w:sz="4" w:space="0" w:color="auto"/>
            </w:tcBorders>
          </w:tcPr>
          <w:p w:rsidR="00BA4E81" w:rsidRPr="000F7426" w:rsidRDefault="00BA4E81" w:rsidP="002F75C9">
            <w:pPr>
              <w:pStyle w:val="TableText"/>
              <w:tabs>
                <w:tab w:val="right" w:pos="317"/>
              </w:tabs>
            </w:pPr>
            <w:r w:rsidRPr="000F7426">
              <w:tab/>
              <w:t>10</w:t>
            </w:r>
          </w:p>
        </w:tc>
        <w:tc>
          <w:tcPr>
            <w:tcW w:w="3336" w:type="dxa"/>
            <w:tcBorders>
              <w:bottom w:val="single" w:sz="4" w:space="0" w:color="auto"/>
            </w:tcBorders>
          </w:tcPr>
          <w:p w:rsidR="00BA4E81" w:rsidRPr="000F7426" w:rsidRDefault="00BA4E81" w:rsidP="002F75C9">
            <w:pPr>
              <w:pStyle w:val="TableText"/>
            </w:pPr>
            <w:r w:rsidRPr="000F7426">
              <w:t>Subclass 442 (Occupational Trainee) visa</w:t>
            </w:r>
          </w:p>
        </w:tc>
        <w:tc>
          <w:tcPr>
            <w:tcW w:w="2688" w:type="dxa"/>
            <w:tcBorders>
              <w:bottom w:val="single" w:sz="4" w:space="0" w:color="auto"/>
            </w:tcBorders>
          </w:tcPr>
          <w:p w:rsidR="005E0479" w:rsidRPr="000F7426" w:rsidRDefault="00BA4E81" w:rsidP="002F75C9">
            <w:pPr>
              <w:pStyle w:val="TableText"/>
            </w:pPr>
            <w:r w:rsidRPr="000F7426">
              <w:t>Holder</w:t>
            </w:r>
          </w:p>
          <w:p w:rsidR="00BA4E81" w:rsidRPr="000F7426" w:rsidRDefault="00BA4E81" w:rsidP="002F75C9">
            <w:pPr>
              <w:pStyle w:val="TableText"/>
            </w:pPr>
            <w:r w:rsidRPr="000F7426">
              <w:t>Applicant</w:t>
            </w:r>
          </w:p>
        </w:tc>
      </w:tr>
    </w:tbl>
    <w:p w:rsidR="00484719" w:rsidRPr="000F7426" w:rsidRDefault="00484719" w:rsidP="00F22C7B">
      <w:pPr>
        <w:pStyle w:val="A1S"/>
      </w:pPr>
      <w:r w:rsidRPr="000F7426">
        <w:t>[</w:t>
      </w:r>
      <w:fldSimple w:instr=" SEQ Sch1Item " w:fldLock="1">
        <w:r w:rsidR="00C073AD">
          <w:rPr>
            <w:noProof/>
          </w:rPr>
          <w:t>71</w:t>
        </w:r>
      </w:fldSimple>
      <w:r w:rsidRPr="000F7426">
        <w:t>]</w:t>
      </w:r>
      <w:r w:rsidRPr="000F7426">
        <w:tab/>
      </w:r>
      <w:proofErr w:type="spellStart"/>
      <w:r w:rsidR="00BC5262" w:rsidRPr="000F7426">
        <w:t>Subregulation</w:t>
      </w:r>
      <w:proofErr w:type="spellEnd"/>
      <w:r w:rsidR="00BC5262" w:rsidRPr="000F7426">
        <w:t xml:space="preserve"> 2.72A (3)</w:t>
      </w:r>
    </w:p>
    <w:p w:rsidR="00484719" w:rsidRPr="000F7426" w:rsidRDefault="00BC5262" w:rsidP="00484719">
      <w:pPr>
        <w:pStyle w:val="A2S"/>
      </w:pPr>
      <w:r w:rsidRPr="000F7426">
        <w:t>substitute</w:t>
      </w:r>
    </w:p>
    <w:p w:rsidR="00BC5262" w:rsidRPr="000F7426" w:rsidRDefault="00BC5262" w:rsidP="004878DB">
      <w:pPr>
        <w:pStyle w:val="ZR2"/>
      </w:pPr>
      <w:r w:rsidRPr="000F7426">
        <w:tab/>
        <w:t>(3)</w:t>
      </w:r>
      <w:r w:rsidRPr="000F7426">
        <w:tab/>
        <w:t>The Minister is satisfied that the person has:</w:t>
      </w:r>
    </w:p>
    <w:p w:rsidR="00BC5262" w:rsidRPr="000F7426" w:rsidRDefault="00BC5262" w:rsidP="00BC5262">
      <w:pPr>
        <w:pStyle w:val="P1"/>
      </w:pPr>
      <w:r w:rsidRPr="000F7426">
        <w:tab/>
        <w:t>(a)</w:t>
      </w:r>
      <w:r w:rsidRPr="000F7426">
        <w:tab/>
        <w:t>made a nomination of an occupation or activity in relation to a holder of, or an applicant or a proposed applicant for, a Subclass 420 (Temporary Work (Entertainment)) visa in accordance with the process set out in regulation 2.73B; or</w:t>
      </w:r>
    </w:p>
    <w:p w:rsidR="00550F7E" w:rsidRPr="000F7426" w:rsidRDefault="00BC5262" w:rsidP="00BC5262">
      <w:pPr>
        <w:pStyle w:val="P1"/>
      </w:pPr>
      <w:r w:rsidRPr="000F7426">
        <w:tab/>
        <w:t>(b)</w:t>
      </w:r>
      <w:r w:rsidRPr="000F7426">
        <w:tab/>
        <w:t>made a nomination of an occupation or activity in relation to an applicant for a Subclass 423 (Media and Film Staff) visa</w:t>
      </w:r>
      <w:r w:rsidR="00550F7E" w:rsidRPr="000F7426">
        <w:t xml:space="preserve"> in accordance with th</w:t>
      </w:r>
      <w:r w:rsidR="005E0479" w:rsidRPr="000F7426">
        <w:t>e process set out in regulation</w:t>
      </w:r>
      <w:r w:rsidR="004E181A">
        <w:t> </w:t>
      </w:r>
      <w:r w:rsidR="00550F7E" w:rsidRPr="000F7426">
        <w:t>2.73B; or</w:t>
      </w:r>
    </w:p>
    <w:p w:rsidR="00BC5262" w:rsidRPr="000F7426" w:rsidRDefault="00BC5262" w:rsidP="00BC5262">
      <w:pPr>
        <w:pStyle w:val="P1"/>
      </w:pPr>
      <w:r w:rsidRPr="000F7426">
        <w:tab/>
        <w:t>(</w:t>
      </w:r>
      <w:r w:rsidR="00550F7E" w:rsidRPr="000F7426">
        <w:t>c</w:t>
      </w:r>
      <w:r w:rsidRPr="000F7426">
        <w:t>)</w:t>
      </w:r>
      <w:r w:rsidRPr="000F7426">
        <w:tab/>
      </w:r>
      <w:r w:rsidR="00550F7E" w:rsidRPr="000F7426">
        <w:t>made a nomination of an occupation or activity in relation to</w:t>
      </w:r>
      <w:r w:rsidRPr="000F7426">
        <w:t xml:space="preserve"> a holder of, or an applicant for, a Subclass 421 (Sport) visa</w:t>
      </w:r>
      <w:r w:rsidR="00550F7E" w:rsidRPr="000F7426">
        <w:t xml:space="preserve"> in accordance with th</w:t>
      </w:r>
      <w:r w:rsidR="005E0479" w:rsidRPr="000F7426">
        <w:t>e process set out in regulation</w:t>
      </w:r>
      <w:r w:rsidR="004E181A">
        <w:t> </w:t>
      </w:r>
      <w:r w:rsidR="00550F7E" w:rsidRPr="000F7426">
        <w:t>2.73</w:t>
      </w:r>
      <w:r w:rsidRPr="000F7426">
        <w:t>C; or</w:t>
      </w:r>
    </w:p>
    <w:p w:rsidR="0033660D" w:rsidRPr="000F7426" w:rsidRDefault="0088141E" w:rsidP="00BE30C7">
      <w:pPr>
        <w:pStyle w:val="P1"/>
      </w:pPr>
      <w:r w:rsidRPr="000F7426">
        <w:tab/>
        <w:t>(</w:t>
      </w:r>
      <w:r w:rsidR="00C53A09" w:rsidRPr="000F7426">
        <w:t>d</w:t>
      </w:r>
      <w:r w:rsidRPr="000F7426">
        <w:t>)</w:t>
      </w:r>
      <w:r w:rsidRPr="000F7426">
        <w:tab/>
      </w:r>
      <w:r w:rsidR="00C53A09" w:rsidRPr="000F7426">
        <w:t xml:space="preserve">made </w:t>
      </w:r>
      <w:r w:rsidRPr="000F7426">
        <w:t>a nomination of an occupation, a program</w:t>
      </w:r>
      <w:r w:rsidRPr="000F7426">
        <w:br/>
        <w:t>or an activity in relation to</w:t>
      </w:r>
      <w:r w:rsidR="0033660D" w:rsidRPr="000F7426">
        <w:t xml:space="preserve"> a visa and a person, as explained by the table</w:t>
      </w:r>
      <w:r w:rsidR="00550F7E" w:rsidRPr="000F7426">
        <w:t xml:space="preserve"> in accordance with the process set out in </w:t>
      </w:r>
      <w:r w:rsidR="0033660D" w:rsidRPr="000F7426">
        <w:t>regulation 2.73A.</w:t>
      </w:r>
    </w:p>
    <w:tbl>
      <w:tblPr>
        <w:tblW w:w="0" w:type="auto"/>
        <w:tblInd w:w="-18" w:type="dxa"/>
        <w:tblLook w:val="04A0"/>
      </w:tblPr>
      <w:tblGrid>
        <w:gridCol w:w="2111"/>
        <w:gridCol w:w="2835"/>
        <w:gridCol w:w="2249"/>
      </w:tblGrid>
      <w:tr w:rsidR="0033660D" w:rsidRPr="000F7426" w:rsidTr="00F121B8">
        <w:tc>
          <w:tcPr>
            <w:tcW w:w="2111" w:type="dxa"/>
            <w:tcBorders>
              <w:bottom w:val="single" w:sz="4" w:space="0" w:color="auto"/>
            </w:tcBorders>
          </w:tcPr>
          <w:p w:rsidR="0033660D" w:rsidRPr="000F7426" w:rsidRDefault="0033660D" w:rsidP="000F3669">
            <w:pPr>
              <w:pStyle w:val="TableColHead"/>
            </w:pPr>
            <w:r w:rsidRPr="000F7426">
              <w:lastRenderedPageBreak/>
              <w:t>Item</w:t>
            </w:r>
          </w:p>
        </w:tc>
        <w:tc>
          <w:tcPr>
            <w:tcW w:w="2835" w:type="dxa"/>
            <w:tcBorders>
              <w:bottom w:val="single" w:sz="4" w:space="0" w:color="auto"/>
            </w:tcBorders>
          </w:tcPr>
          <w:p w:rsidR="0033660D" w:rsidRPr="000F7426" w:rsidRDefault="0033660D" w:rsidP="000F3669">
            <w:pPr>
              <w:pStyle w:val="TableColHead"/>
            </w:pPr>
            <w:r w:rsidRPr="000F7426">
              <w:t>Visa to which the nomination relates</w:t>
            </w:r>
          </w:p>
        </w:tc>
        <w:tc>
          <w:tcPr>
            <w:tcW w:w="2249" w:type="dxa"/>
            <w:tcBorders>
              <w:bottom w:val="single" w:sz="4" w:space="0" w:color="auto"/>
            </w:tcBorders>
          </w:tcPr>
          <w:p w:rsidR="0033660D" w:rsidRPr="000F7426" w:rsidRDefault="0033660D" w:rsidP="000F3669">
            <w:pPr>
              <w:pStyle w:val="TableColHead"/>
            </w:pPr>
            <w:r w:rsidRPr="000F7426">
              <w:t>Person to whom the nomination relates</w:t>
            </w:r>
          </w:p>
        </w:tc>
      </w:tr>
      <w:tr w:rsidR="0033660D" w:rsidRPr="000F7426" w:rsidTr="00F121B8">
        <w:tc>
          <w:tcPr>
            <w:tcW w:w="2111" w:type="dxa"/>
            <w:tcBorders>
              <w:top w:val="single" w:sz="4" w:space="0" w:color="auto"/>
            </w:tcBorders>
          </w:tcPr>
          <w:p w:rsidR="0033660D" w:rsidRPr="000F7426" w:rsidRDefault="0033660D" w:rsidP="009B5724">
            <w:pPr>
              <w:pStyle w:val="TableText"/>
              <w:tabs>
                <w:tab w:val="right" w:pos="317"/>
              </w:tabs>
            </w:pPr>
            <w:r w:rsidRPr="000F7426">
              <w:tab/>
              <w:t>1</w:t>
            </w:r>
          </w:p>
        </w:tc>
        <w:tc>
          <w:tcPr>
            <w:tcW w:w="2835" w:type="dxa"/>
            <w:tcBorders>
              <w:top w:val="single" w:sz="4" w:space="0" w:color="auto"/>
            </w:tcBorders>
          </w:tcPr>
          <w:p w:rsidR="0033660D" w:rsidRPr="000F7426" w:rsidRDefault="0033660D" w:rsidP="000F3669">
            <w:pPr>
              <w:pStyle w:val="TableText"/>
            </w:pPr>
            <w:r w:rsidRPr="000F7426">
              <w:t>Subclass 401 (Temporary Work (Long Stay Activity)) visa</w:t>
            </w:r>
          </w:p>
        </w:tc>
        <w:tc>
          <w:tcPr>
            <w:tcW w:w="2249" w:type="dxa"/>
            <w:tcBorders>
              <w:top w:val="single" w:sz="4" w:space="0" w:color="auto"/>
            </w:tcBorders>
          </w:tcPr>
          <w:p w:rsidR="0033660D" w:rsidRPr="000F7426" w:rsidRDefault="0033660D" w:rsidP="000F3669">
            <w:pPr>
              <w:pStyle w:val="TableText"/>
            </w:pPr>
            <w:r w:rsidRPr="000F7426">
              <w:t>Holder</w:t>
            </w:r>
          </w:p>
          <w:p w:rsidR="0033660D" w:rsidRPr="000F7426" w:rsidRDefault="0033660D" w:rsidP="000F3669">
            <w:pPr>
              <w:pStyle w:val="TableText"/>
            </w:pPr>
            <w:r w:rsidRPr="000F7426">
              <w:t>Applicant</w:t>
            </w:r>
          </w:p>
          <w:p w:rsidR="0033660D" w:rsidRPr="000F7426" w:rsidRDefault="0033660D" w:rsidP="000F3669">
            <w:pPr>
              <w:pStyle w:val="TableText"/>
            </w:pPr>
            <w:r w:rsidRPr="000F7426">
              <w:t>Proposed applicant</w:t>
            </w:r>
          </w:p>
        </w:tc>
      </w:tr>
      <w:tr w:rsidR="0033660D" w:rsidRPr="000F7426" w:rsidTr="00F121B8">
        <w:tc>
          <w:tcPr>
            <w:tcW w:w="2111" w:type="dxa"/>
          </w:tcPr>
          <w:p w:rsidR="0033660D" w:rsidRPr="000F7426" w:rsidRDefault="0033660D" w:rsidP="009B5724">
            <w:pPr>
              <w:pStyle w:val="TableText"/>
              <w:tabs>
                <w:tab w:val="right" w:pos="317"/>
              </w:tabs>
            </w:pPr>
            <w:r w:rsidRPr="000F7426">
              <w:tab/>
              <w:t>2</w:t>
            </w:r>
          </w:p>
        </w:tc>
        <w:tc>
          <w:tcPr>
            <w:tcW w:w="2835" w:type="dxa"/>
          </w:tcPr>
          <w:p w:rsidR="0033660D" w:rsidRPr="000F7426" w:rsidRDefault="0033660D" w:rsidP="000F3669">
            <w:pPr>
              <w:pStyle w:val="TableText"/>
            </w:pPr>
            <w:r w:rsidRPr="000F7426">
              <w:t>Subclass 402 (Training and Research) visa</w:t>
            </w:r>
          </w:p>
        </w:tc>
        <w:tc>
          <w:tcPr>
            <w:tcW w:w="2249" w:type="dxa"/>
          </w:tcPr>
          <w:p w:rsidR="0033660D" w:rsidRPr="000F7426" w:rsidRDefault="0033660D" w:rsidP="000F3669">
            <w:pPr>
              <w:pStyle w:val="TableText"/>
            </w:pPr>
            <w:r w:rsidRPr="000F7426">
              <w:t>Holder</w:t>
            </w:r>
          </w:p>
          <w:p w:rsidR="0033660D" w:rsidRPr="000F7426" w:rsidRDefault="0033660D" w:rsidP="000F3669">
            <w:pPr>
              <w:pStyle w:val="TableText"/>
            </w:pPr>
            <w:r w:rsidRPr="000F7426">
              <w:t>Applicant</w:t>
            </w:r>
          </w:p>
          <w:p w:rsidR="0033660D" w:rsidRPr="000F7426" w:rsidRDefault="0033660D" w:rsidP="000F3669">
            <w:pPr>
              <w:pStyle w:val="TableText"/>
            </w:pPr>
            <w:r w:rsidRPr="000F7426">
              <w:t>Proposed applicant</w:t>
            </w:r>
          </w:p>
        </w:tc>
      </w:tr>
      <w:tr w:rsidR="0033660D" w:rsidRPr="000F7426" w:rsidTr="00F121B8">
        <w:tc>
          <w:tcPr>
            <w:tcW w:w="2111" w:type="dxa"/>
          </w:tcPr>
          <w:p w:rsidR="0033660D" w:rsidRPr="000F7426" w:rsidRDefault="0033660D" w:rsidP="009B5724">
            <w:pPr>
              <w:pStyle w:val="TableText"/>
              <w:tabs>
                <w:tab w:val="right" w:pos="317"/>
              </w:tabs>
            </w:pPr>
            <w:r w:rsidRPr="000F7426">
              <w:tab/>
              <w:t>3</w:t>
            </w:r>
          </w:p>
        </w:tc>
        <w:tc>
          <w:tcPr>
            <w:tcW w:w="2835" w:type="dxa"/>
          </w:tcPr>
          <w:p w:rsidR="0033660D" w:rsidRPr="000F7426" w:rsidRDefault="0033660D" w:rsidP="000F3669">
            <w:pPr>
              <w:pStyle w:val="TableText"/>
            </w:pPr>
            <w:r w:rsidRPr="000F7426">
              <w:t>Subclass 411</w:t>
            </w:r>
            <w:r w:rsidR="004E181A">
              <w:t> </w:t>
            </w:r>
            <w:r w:rsidRPr="000F7426">
              <w:t>(Exchange) visa</w:t>
            </w:r>
          </w:p>
        </w:tc>
        <w:tc>
          <w:tcPr>
            <w:tcW w:w="2249" w:type="dxa"/>
          </w:tcPr>
          <w:p w:rsidR="005E0479" w:rsidRPr="000F7426" w:rsidRDefault="0033660D" w:rsidP="000F3669">
            <w:pPr>
              <w:pStyle w:val="TableText"/>
            </w:pPr>
            <w:r w:rsidRPr="000F7426">
              <w:t>Holder</w:t>
            </w:r>
          </w:p>
          <w:p w:rsidR="0033660D" w:rsidRPr="000F7426" w:rsidRDefault="0033660D" w:rsidP="00E47192">
            <w:pPr>
              <w:pStyle w:val="TableText"/>
            </w:pPr>
            <w:r w:rsidRPr="000F7426">
              <w:t>Applicant</w:t>
            </w:r>
          </w:p>
        </w:tc>
      </w:tr>
      <w:tr w:rsidR="0033660D" w:rsidRPr="000F7426" w:rsidTr="00F121B8">
        <w:tc>
          <w:tcPr>
            <w:tcW w:w="2111" w:type="dxa"/>
          </w:tcPr>
          <w:p w:rsidR="0033660D" w:rsidRPr="000F7426" w:rsidRDefault="0033660D" w:rsidP="009B5724">
            <w:pPr>
              <w:pStyle w:val="TableText"/>
              <w:tabs>
                <w:tab w:val="right" w:pos="317"/>
              </w:tabs>
            </w:pPr>
            <w:r w:rsidRPr="000F7426">
              <w:tab/>
              <w:t>4</w:t>
            </w:r>
          </w:p>
        </w:tc>
        <w:tc>
          <w:tcPr>
            <w:tcW w:w="2835" w:type="dxa"/>
          </w:tcPr>
          <w:p w:rsidR="0033660D" w:rsidRPr="000F7426" w:rsidRDefault="0033660D" w:rsidP="000F3669">
            <w:pPr>
              <w:pStyle w:val="TableText"/>
            </w:pPr>
            <w:r w:rsidRPr="000F7426">
              <w:t>Subclass 419 (Visiting Academic) visa</w:t>
            </w:r>
          </w:p>
        </w:tc>
        <w:tc>
          <w:tcPr>
            <w:tcW w:w="2249" w:type="dxa"/>
          </w:tcPr>
          <w:p w:rsidR="0033660D" w:rsidRPr="000F7426" w:rsidRDefault="00E47192" w:rsidP="000F3669">
            <w:pPr>
              <w:pStyle w:val="TableText"/>
            </w:pPr>
            <w:r w:rsidRPr="000F7426">
              <w:t>Applicant</w:t>
            </w:r>
          </w:p>
        </w:tc>
      </w:tr>
      <w:tr w:rsidR="009E6AA7" w:rsidRPr="000F7426" w:rsidTr="00F121B8">
        <w:tc>
          <w:tcPr>
            <w:tcW w:w="2111" w:type="dxa"/>
          </w:tcPr>
          <w:p w:rsidR="009E6AA7" w:rsidRPr="000F7426" w:rsidRDefault="009E6AA7" w:rsidP="00983218">
            <w:pPr>
              <w:pStyle w:val="TableText"/>
              <w:tabs>
                <w:tab w:val="right" w:pos="317"/>
              </w:tabs>
            </w:pPr>
            <w:r w:rsidRPr="000F7426">
              <w:tab/>
            </w:r>
            <w:r w:rsidR="00983218" w:rsidRPr="000F7426">
              <w:t>5</w:t>
            </w:r>
          </w:p>
        </w:tc>
        <w:tc>
          <w:tcPr>
            <w:tcW w:w="2835" w:type="dxa"/>
          </w:tcPr>
          <w:p w:rsidR="009E6AA7" w:rsidRPr="000F7426" w:rsidRDefault="009E6AA7" w:rsidP="000F3669">
            <w:pPr>
              <w:pStyle w:val="TableText"/>
            </w:pPr>
            <w:r w:rsidRPr="000F7426">
              <w:t>Subclass 427 (Domestic Worker (Temporary)</w:t>
            </w:r>
            <w:r w:rsidR="000444A9" w:rsidRPr="000F7426">
              <w:t>—</w:t>
            </w:r>
            <w:r w:rsidRPr="000F7426">
              <w:t>Executive) visa</w:t>
            </w:r>
          </w:p>
        </w:tc>
        <w:tc>
          <w:tcPr>
            <w:tcW w:w="2249" w:type="dxa"/>
          </w:tcPr>
          <w:p w:rsidR="009E6AA7" w:rsidRPr="000F7426" w:rsidRDefault="00E47192" w:rsidP="007F6784">
            <w:pPr>
              <w:pStyle w:val="TableText"/>
            </w:pPr>
            <w:r w:rsidRPr="000F7426">
              <w:t>Applicant</w:t>
            </w:r>
          </w:p>
        </w:tc>
      </w:tr>
      <w:tr w:rsidR="0033660D" w:rsidRPr="000F7426" w:rsidTr="00F121B8">
        <w:tc>
          <w:tcPr>
            <w:tcW w:w="2111" w:type="dxa"/>
          </w:tcPr>
          <w:p w:rsidR="0033660D" w:rsidRPr="000F7426" w:rsidRDefault="007C2BFB" w:rsidP="00983218">
            <w:pPr>
              <w:pStyle w:val="TableText"/>
              <w:tabs>
                <w:tab w:val="right" w:pos="317"/>
              </w:tabs>
            </w:pPr>
            <w:r w:rsidRPr="000F7426">
              <w:tab/>
            </w:r>
            <w:r w:rsidR="00983218" w:rsidRPr="000F7426">
              <w:t>6</w:t>
            </w:r>
          </w:p>
        </w:tc>
        <w:tc>
          <w:tcPr>
            <w:tcW w:w="2835" w:type="dxa"/>
          </w:tcPr>
          <w:p w:rsidR="0033660D" w:rsidRPr="000F7426" w:rsidRDefault="0033660D" w:rsidP="000F3669">
            <w:pPr>
              <w:pStyle w:val="TableText"/>
            </w:pPr>
            <w:r w:rsidRPr="000F7426">
              <w:t>Subclass 428 (Religious Worker) visa</w:t>
            </w:r>
          </w:p>
        </w:tc>
        <w:tc>
          <w:tcPr>
            <w:tcW w:w="2249" w:type="dxa"/>
          </w:tcPr>
          <w:p w:rsidR="005E0479" w:rsidRPr="000F7426" w:rsidRDefault="0033660D" w:rsidP="000F3669">
            <w:pPr>
              <w:pStyle w:val="TableText"/>
            </w:pPr>
            <w:r w:rsidRPr="000F7426">
              <w:t>Holder</w:t>
            </w:r>
          </w:p>
          <w:p w:rsidR="0033660D" w:rsidRPr="000F7426" w:rsidRDefault="00E47192" w:rsidP="000F3669">
            <w:pPr>
              <w:pStyle w:val="TableText"/>
            </w:pPr>
            <w:r w:rsidRPr="000F7426">
              <w:t>Applicant</w:t>
            </w:r>
          </w:p>
        </w:tc>
      </w:tr>
      <w:tr w:rsidR="0033660D" w:rsidRPr="000F7426" w:rsidTr="00F121B8">
        <w:tc>
          <w:tcPr>
            <w:tcW w:w="2111" w:type="dxa"/>
            <w:tcBorders>
              <w:bottom w:val="single" w:sz="4" w:space="0" w:color="auto"/>
            </w:tcBorders>
          </w:tcPr>
          <w:p w:rsidR="0033660D" w:rsidRPr="000F7426" w:rsidRDefault="007C2BFB" w:rsidP="00983218">
            <w:pPr>
              <w:pStyle w:val="TableText"/>
              <w:tabs>
                <w:tab w:val="right" w:pos="317"/>
              </w:tabs>
            </w:pPr>
            <w:r w:rsidRPr="000F7426">
              <w:tab/>
            </w:r>
            <w:r w:rsidR="00983218" w:rsidRPr="000F7426">
              <w:t>7</w:t>
            </w:r>
          </w:p>
        </w:tc>
        <w:tc>
          <w:tcPr>
            <w:tcW w:w="2835" w:type="dxa"/>
            <w:tcBorders>
              <w:bottom w:val="single" w:sz="4" w:space="0" w:color="auto"/>
            </w:tcBorders>
          </w:tcPr>
          <w:p w:rsidR="0033660D" w:rsidRPr="000F7426" w:rsidRDefault="0033660D" w:rsidP="000F3669">
            <w:pPr>
              <w:pStyle w:val="TableText"/>
            </w:pPr>
            <w:r w:rsidRPr="000F7426">
              <w:t>Subclass 442 (Occupational Trainee) visa</w:t>
            </w:r>
          </w:p>
        </w:tc>
        <w:tc>
          <w:tcPr>
            <w:tcW w:w="2249" w:type="dxa"/>
            <w:tcBorders>
              <w:bottom w:val="single" w:sz="4" w:space="0" w:color="auto"/>
            </w:tcBorders>
          </w:tcPr>
          <w:p w:rsidR="005E0479" w:rsidRPr="000F7426" w:rsidRDefault="0033660D" w:rsidP="000F3669">
            <w:pPr>
              <w:pStyle w:val="TableText"/>
            </w:pPr>
            <w:r w:rsidRPr="000F7426">
              <w:t>Holder</w:t>
            </w:r>
          </w:p>
          <w:p w:rsidR="0033660D" w:rsidRPr="000F7426" w:rsidRDefault="00E47192" w:rsidP="000F3669">
            <w:pPr>
              <w:pStyle w:val="TableText"/>
            </w:pPr>
            <w:r w:rsidRPr="000F7426">
              <w:t>Applicant</w:t>
            </w:r>
          </w:p>
        </w:tc>
      </w:tr>
    </w:tbl>
    <w:p w:rsidR="009E7B92" w:rsidRPr="000F7426" w:rsidRDefault="00B5577C" w:rsidP="00D44AB8">
      <w:pPr>
        <w:pStyle w:val="A1S"/>
      </w:pPr>
      <w:r w:rsidRPr="000F7426">
        <w:t>[</w:t>
      </w:r>
      <w:fldSimple w:instr=" SEQ Sch1Item " w:fldLock="1">
        <w:r w:rsidR="00C073AD">
          <w:rPr>
            <w:noProof/>
          </w:rPr>
          <w:t>72</w:t>
        </w:r>
      </w:fldSimple>
      <w:r w:rsidRPr="000F7426">
        <w:t>]</w:t>
      </w:r>
      <w:r w:rsidRPr="000F7426">
        <w:tab/>
      </w:r>
      <w:r w:rsidR="00805BA3" w:rsidRPr="000F7426">
        <w:t xml:space="preserve">Paragraph </w:t>
      </w:r>
      <w:r w:rsidR="00AF0F14" w:rsidRPr="000F7426">
        <w:t>2.72B (1) (</w:t>
      </w:r>
      <w:r w:rsidR="00E966BF" w:rsidRPr="000F7426">
        <w:t>a</w:t>
      </w:r>
      <w:r w:rsidR="00AF0F14" w:rsidRPr="000F7426">
        <w:t>)</w:t>
      </w:r>
    </w:p>
    <w:p w:rsidR="00AF0F14" w:rsidRPr="000F7426" w:rsidRDefault="00AF0F14" w:rsidP="00AF0F14">
      <w:pPr>
        <w:pStyle w:val="A2S"/>
      </w:pPr>
      <w:r w:rsidRPr="000F7426">
        <w:t>substitute</w:t>
      </w:r>
    </w:p>
    <w:p w:rsidR="00AF0F14" w:rsidRPr="000F7426" w:rsidRDefault="00AF0F14" w:rsidP="00AF0F14">
      <w:pPr>
        <w:pStyle w:val="P1"/>
      </w:pPr>
      <w:r w:rsidRPr="000F7426">
        <w:tab/>
        <w:t>(</w:t>
      </w:r>
      <w:r w:rsidR="00E966BF" w:rsidRPr="000F7426">
        <w:t>a</w:t>
      </w:r>
      <w:r w:rsidRPr="000F7426">
        <w:t>)</w:t>
      </w:r>
      <w:r w:rsidRPr="000F7426">
        <w:tab/>
      </w:r>
      <w:r w:rsidR="00E966BF" w:rsidRPr="000F7426">
        <w:t>who is an exchange sponsor or a long stay activity sponsor; and</w:t>
      </w:r>
    </w:p>
    <w:p w:rsidR="00666E13" w:rsidRPr="000F7426" w:rsidRDefault="00666E13" w:rsidP="00666E13">
      <w:pPr>
        <w:pStyle w:val="A1S"/>
      </w:pPr>
      <w:r w:rsidRPr="000F7426">
        <w:t>[</w:t>
      </w:r>
      <w:fldSimple w:instr=" SEQ Sch1Item " w:fldLock="1">
        <w:r w:rsidR="00C073AD">
          <w:rPr>
            <w:noProof/>
          </w:rPr>
          <w:t>73</w:t>
        </w:r>
      </w:fldSimple>
      <w:r w:rsidRPr="000F7426">
        <w:t>]</w:t>
      </w:r>
      <w:r w:rsidRPr="000F7426">
        <w:tab/>
        <w:t>Paragraph 2.72B (1) (b)</w:t>
      </w:r>
    </w:p>
    <w:p w:rsidR="00666E13" w:rsidRPr="000F7426" w:rsidRDefault="00666E13" w:rsidP="00666E13">
      <w:pPr>
        <w:pStyle w:val="A2S"/>
      </w:pPr>
      <w:r w:rsidRPr="000F7426">
        <w:t>omit</w:t>
      </w:r>
    </w:p>
    <w:p w:rsidR="00666E13" w:rsidRPr="000F7426" w:rsidRDefault="00666E13" w:rsidP="00666E13">
      <w:pPr>
        <w:pStyle w:val="A3S"/>
      </w:pPr>
      <w:r w:rsidRPr="000F7426">
        <w:t>or a proposed applicant</w:t>
      </w:r>
    </w:p>
    <w:p w:rsidR="004E592E" w:rsidRPr="000F7426" w:rsidRDefault="004E592E" w:rsidP="004E592E">
      <w:pPr>
        <w:pStyle w:val="A1S"/>
        <w:rPr>
          <w:lang w:val="en-US"/>
        </w:rPr>
      </w:pPr>
      <w:r w:rsidRPr="000F7426">
        <w:rPr>
          <w:lang w:val="en-US"/>
        </w:rPr>
        <w:lastRenderedPageBreak/>
        <w:t>[</w:t>
      </w:r>
      <w:r w:rsidRPr="000F7426">
        <w:rPr>
          <w:lang w:val="en-US"/>
        </w:rPr>
        <w:fldChar w:fldCharType="begin" w:fldLock="1"/>
      </w:r>
      <w:r w:rsidRPr="000F7426">
        <w:rPr>
          <w:lang w:val="en-US"/>
        </w:rPr>
        <w:instrText xml:space="preserve"> SEQ Sch1Item </w:instrText>
      </w:r>
      <w:r w:rsidRPr="000F7426">
        <w:rPr>
          <w:lang w:val="en-US"/>
        </w:rPr>
        <w:fldChar w:fldCharType="separate"/>
      </w:r>
      <w:r w:rsidR="00C073AD">
        <w:rPr>
          <w:noProof/>
          <w:lang w:val="en-US"/>
        </w:rPr>
        <w:t>74</w:t>
      </w:r>
      <w:r w:rsidRPr="000F7426">
        <w:rPr>
          <w:lang w:val="en-US"/>
        </w:rPr>
        <w:fldChar w:fldCharType="end"/>
      </w:r>
      <w:r w:rsidRPr="000F7426">
        <w:rPr>
          <w:lang w:val="en-US"/>
        </w:rPr>
        <w:t>]</w:t>
      </w:r>
      <w:r w:rsidRPr="000F7426">
        <w:rPr>
          <w:lang w:val="en-US"/>
        </w:rPr>
        <w:tab/>
        <w:t xml:space="preserve">After </w:t>
      </w:r>
      <w:proofErr w:type="spellStart"/>
      <w:r w:rsidR="001E30E4" w:rsidRPr="000F7426">
        <w:rPr>
          <w:lang w:val="en-US"/>
        </w:rPr>
        <w:t>s</w:t>
      </w:r>
      <w:r w:rsidRPr="000F7426">
        <w:rPr>
          <w:lang w:val="en-US"/>
        </w:rPr>
        <w:t>ubregulation</w:t>
      </w:r>
      <w:proofErr w:type="spellEnd"/>
      <w:r w:rsidRPr="000F7426">
        <w:rPr>
          <w:lang w:val="en-US"/>
        </w:rPr>
        <w:t xml:space="preserve"> 2.72B (1)</w:t>
      </w:r>
    </w:p>
    <w:p w:rsidR="004E592E" w:rsidRPr="000F7426" w:rsidRDefault="004E592E" w:rsidP="004E592E">
      <w:pPr>
        <w:pStyle w:val="A2S"/>
        <w:rPr>
          <w:lang w:val="en-US"/>
        </w:rPr>
      </w:pPr>
      <w:r w:rsidRPr="000F7426">
        <w:rPr>
          <w:lang w:val="en-US"/>
        </w:rPr>
        <w:t>insert</w:t>
      </w:r>
    </w:p>
    <w:p w:rsidR="004E592E" w:rsidRPr="000F7426" w:rsidRDefault="004E592E" w:rsidP="004E592E">
      <w:pPr>
        <w:pStyle w:val="Note"/>
        <w:rPr>
          <w:lang w:val="en-US"/>
        </w:rPr>
      </w:pPr>
      <w:r w:rsidRPr="000F7426">
        <w:rPr>
          <w:i/>
          <w:lang w:val="en-US"/>
        </w:rPr>
        <w:t>Note</w:t>
      </w:r>
      <w:r w:rsidR="004E181A">
        <w:rPr>
          <w:lang w:val="en-US"/>
        </w:rPr>
        <w:t>   </w:t>
      </w:r>
      <w:r w:rsidRPr="000F7426">
        <w:rPr>
          <w:lang w:val="en-US"/>
        </w:rPr>
        <w:t>Amendments of these Regulations that commenced on 24</w:t>
      </w:r>
      <w:r w:rsidR="004E181A">
        <w:rPr>
          <w:lang w:val="en-US"/>
        </w:rPr>
        <w:t> </w:t>
      </w:r>
      <w:r w:rsidRPr="000F7426">
        <w:rPr>
          <w:lang w:val="en-US"/>
        </w:rPr>
        <w:t xml:space="preserve">November 2012 repealed the Subclass 411 (Exchange) visa. If a nomination does not identify an applicant or holder described in this </w:t>
      </w:r>
      <w:proofErr w:type="spellStart"/>
      <w:r w:rsidRPr="000F7426">
        <w:rPr>
          <w:lang w:val="en-US"/>
        </w:rPr>
        <w:t>subregulation</w:t>
      </w:r>
      <w:proofErr w:type="spellEnd"/>
      <w:r w:rsidRPr="000F7426">
        <w:rPr>
          <w:lang w:val="en-US"/>
        </w:rPr>
        <w:t xml:space="preserve">, the nomination fee may be refunded: see </w:t>
      </w:r>
      <w:proofErr w:type="spellStart"/>
      <w:r w:rsidRPr="000F7426">
        <w:rPr>
          <w:lang w:val="en-US"/>
        </w:rPr>
        <w:t>subregulation</w:t>
      </w:r>
      <w:proofErr w:type="spellEnd"/>
      <w:r w:rsidRPr="000F7426">
        <w:rPr>
          <w:lang w:val="en-US"/>
        </w:rPr>
        <w:t xml:space="preserve"> 2.73A</w:t>
      </w:r>
      <w:r w:rsidR="004E181A">
        <w:rPr>
          <w:lang w:val="en-US"/>
        </w:rPr>
        <w:t> </w:t>
      </w:r>
      <w:r w:rsidRPr="000F7426">
        <w:rPr>
          <w:lang w:val="en-US"/>
        </w:rPr>
        <w:t>(7).</w:t>
      </w:r>
    </w:p>
    <w:p w:rsidR="00E966BF" w:rsidRPr="000F7426" w:rsidRDefault="004E592E" w:rsidP="004E592E">
      <w:pPr>
        <w:pStyle w:val="A1S"/>
      </w:pPr>
      <w:r w:rsidRPr="000F7426">
        <w:t>[</w:t>
      </w:r>
      <w:fldSimple w:instr=" SEQ Sch1Item " w:fldLock="1">
        <w:r w:rsidR="00C073AD">
          <w:rPr>
            <w:noProof/>
          </w:rPr>
          <w:t>75</w:t>
        </w:r>
      </w:fldSimple>
      <w:r w:rsidRPr="000F7426">
        <w:t>]</w:t>
      </w:r>
      <w:r w:rsidRPr="000F7426">
        <w:tab/>
      </w:r>
      <w:proofErr w:type="spellStart"/>
      <w:r w:rsidR="00E966BF" w:rsidRPr="000F7426">
        <w:t>Subregulation</w:t>
      </w:r>
      <w:proofErr w:type="spellEnd"/>
      <w:r w:rsidR="00E966BF" w:rsidRPr="000F7426">
        <w:t xml:space="preserve"> 2.72B (2)</w:t>
      </w:r>
    </w:p>
    <w:p w:rsidR="00E966BF" w:rsidRPr="000F7426" w:rsidRDefault="00E966BF" w:rsidP="00E966BF">
      <w:pPr>
        <w:pStyle w:val="A2S"/>
      </w:pPr>
      <w:r w:rsidRPr="000F7426">
        <w:t>after</w:t>
      </w:r>
    </w:p>
    <w:p w:rsidR="00E966BF" w:rsidRPr="000F7426" w:rsidRDefault="00E966BF" w:rsidP="00E966BF">
      <w:pPr>
        <w:pStyle w:val="A3S"/>
      </w:pPr>
      <w:r w:rsidRPr="000F7426">
        <w:t>exchange sponsor</w:t>
      </w:r>
    </w:p>
    <w:p w:rsidR="00E966BF" w:rsidRPr="000F7426" w:rsidRDefault="00E966BF" w:rsidP="00E966BF">
      <w:pPr>
        <w:pStyle w:val="A2S"/>
      </w:pPr>
      <w:r w:rsidRPr="000F7426">
        <w:t>insert</w:t>
      </w:r>
    </w:p>
    <w:p w:rsidR="00E966BF" w:rsidRPr="000F7426" w:rsidRDefault="00E966BF" w:rsidP="00E966BF">
      <w:pPr>
        <w:pStyle w:val="A3S"/>
      </w:pPr>
      <w:r w:rsidRPr="000F7426">
        <w:t xml:space="preserve">or </w:t>
      </w:r>
      <w:r w:rsidR="00B8349F" w:rsidRPr="000F7426">
        <w:t xml:space="preserve">the </w:t>
      </w:r>
      <w:r w:rsidRPr="000F7426">
        <w:t>long stay activity sponsor</w:t>
      </w:r>
    </w:p>
    <w:p w:rsidR="00E966BF" w:rsidRPr="000F7426" w:rsidRDefault="00B8349F" w:rsidP="00E966BF">
      <w:pPr>
        <w:pStyle w:val="A1S"/>
      </w:pPr>
      <w:r w:rsidRPr="000F7426">
        <w:t>[</w:t>
      </w:r>
      <w:fldSimple w:instr=" SEQ Sch1Item " w:fldLock="1">
        <w:r w:rsidR="00C073AD">
          <w:rPr>
            <w:noProof/>
          </w:rPr>
          <w:t>76</w:t>
        </w:r>
      </w:fldSimple>
      <w:r w:rsidRPr="000F7426">
        <w:t>]</w:t>
      </w:r>
      <w:r w:rsidRPr="000F7426">
        <w:tab/>
      </w:r>
      <w:proofErr w:type="spellStart"/>
      <w:r w:rsidR="00E966BF" w:rsidRPr="000F7426">
        <w:t>Subregulation</w:t>
      </w:r>
      <w:proofErr w:type="spellEnd"/>
      <w:r w:rsidR="00E966BF" w:rsidRPr="000F7426">
        <w:t xml:space="preserve"> 2.72B (3)</w:t>
      </w:r>
    </w:p>
    <w:p w:rsidR="00E966BF" w:rsidRPr="000F7426" w:rsidRDefault="00E966BF" w:rsidP="00E966BF">
      <w:pPr>
        <w:pStyle w:val="A2S"/>
      </w:pPr>
      <w:r w:rsidRPr="000F7426">
        <w:t>after</w:t>
      </w:r>
    </w:p>
    <w:p w:rsidR="00E966BF" w:rsidRPr="000F7426" w:rsidRDefault="00E966BF" w:rsidP="00E966BF">
      <w:pPr>
        <w:pStyle w:val="A3S"/>
      </w:pPr>
      <w:r w:rsidRPr="000F7426">
        <w:t>exchange sponsor</w:t>
      </w:r>
    </w:p>
    <w:p w:rsidR="00E966BF" w:rsidRPr="000F7426" w:rsidRDefault="00E966BF" w:rsidP="00E966BF">
      <w:pPr>
        <w:pStyle w:val="A2S"/>
      </w:pPr>
      <w:r w:rsidRPr="000F7426">
        <w:t>insert</w:t>
      </w:r>
    </w:p>
    <w:p w:rsidR="00E966BF" w:rsidRPr="000F7426" w:rsidRDefault="00E966BF" w:rsidP="00E966BF">
      <w:pPr>
        <w:pStyle w:val="A3S"/>
      </w:pPr>
      <w:r w:rsidRPr="000F7426">
        <w:t xml:space="preserve">or </w:t>
      </w:r>
      <w:r w:rsidR="00B8349F" w:rsidRPr="000F7426">
        <w:t xml:space="preserve">a </w:t>
      </w:r>
      <w:r w:rsidRPr="000F7426">
        <w:t>long stay activity sponsor</w:t>
      </w:r>
    </w:p>
    <w:p w:rsidR="00E966BF" w:rsidRPr="000F7426" w:rsidRDefault="00B8349F" w:rsidP="00E966BF">
      <w:pPr>
        <w:pStyle w:val="A1S"/>
      </w:pPr>
      <w:r w:rsidRPr="000F7426">
        <w:t>[</w:t>
      </w:r>
      <w:fldSimple w:instr=" SEQ Sch1Item " w:fldLock="1">
        <w:r w:rsidR="00C073AD">
          <w:rPr>
            <w:noProof/>
          </w:rPr>
          <w:t>77</w:t>
        </w:r>
      </w:fldSimple>
      <w:r w:rsidRPr="000F7426">
        <w:t>]</w:t>
      </w:r>
      <w:r w:rsidRPr="000F7426">
        <w:tab/>
      </w:r>
      <w:proofErr w:type="spellStart"/>
      <w:r w:rsidR="00CD4850" w:rsidRPr="000F7426">
        <w:t>Subregulation</w:t>
      </w:r>
      <w:proofErr w:type="spellEnd"/>
      <w:r w:rsidR="00CD4850" w:rsidRPr="000F7426">
        <w:t xml:space="preserve"> 2.72B (4</w:t>
      </w:r>
      <w:r w:rsidR="00E966BF" w:rsidRPr="000F7426">
        <w:t>)</w:t>
      </w:r>
    </w:p>
    <w:p w:rsidR="00E966BF" w:rsidRPr="000F7426" w:rsidRDefault="00E966BF" w:rsidP="00E966BF">
      <w:pPr>
        <w:pStyle w:val="A2S"/>
      </w:pPr>
      <w:r w:rsidRPr="000F7426">
        <w:t>after each mention of</w:t>
      </w:r>
    </w:p>
    <w:p w:rsidR="00E966BF" w:rsidRPr="000F7426" w:rsidRDefault="00E966BF" w:rsidP="00E966BF">
      <w:pPr>
        <w:pStyle w:val="A3S"/>
      </w:pPr>
      <w:r w:rsidRPr="000F7426">
        <w:t>exchange sponsor</w:t>
      </w:r>
    </w:p>
    <w:p w:rsidR="00E966BF" w:rsidRPr="000F7426" w:rsidRDefault="00E966BF" w:rsidP="00E966BF">
      <w:pPr>
        <w:pStyle w:val="A2S"/>
      </w:pPr>
      <w:r w:rsidRPr="000F7426">
        <w:t>insert</w:t>
      </w:r>
    </w:p>
    <w:p w:rsidR="00E966BF" w:rsidRPr="000F7426" w:rsidRDefault="00E966BF" w:rsidP="00E966BF">
      <w:pPr>
        <w:pStyle w:val="A3S"/>
      </w:pPr>
      <w:r w:rsidRPr="000F7426">
        <w:t>or</w:t>
      </w:r>
      <w:r w:rsidR="00017F0B" w:rsidRPr="000F7426">
        <w:t xml:space="preserve"> the</w:t>
      </w:r>
      <w:r w:rsidRPr="000F7426">
        <w:t xml:space="preserve"> long stay activity sponsor</w:t>
      </w:r>
    </w:p>
    <w:p w:rsidR="00034063" w:rsidRPr="000F7426" w:rsidRDefault="00034063" w:rsidP="00034063">
      <w:pPr>
        <w:pStyle w:val="A1S"/>
      </w:pPr>
      <w:r w:rsidRPr="000F7426">
        <w:t>[</w:t>
      </w:r>
      <w:fldSimple w:instr=" SEQ Sch1Item " w:fldLock="1">
        <w:r w:rsidR="00C073AD">
          <w:rPr>
            <w:noProof/>
          </w:rPr>
          <w:t>78</w:t>
        </w:r>
      </w:fldSimple>
      <w:r w:rsidRPr="000F7426">
        <w:t>]</w:t>
      </w:r>
      <w:r w:rsidRPr="000F7426">
        <w:tab/>
        <w:t>Paragraph 2.72C (1) (b)</w:t>
      </w:r>
    </w:p>
    <w:p w:rsidR="00E04FA9" w:rsidRPr="000F7426" w:rsidRDefault="00BA7913" w:rsidP="00034063">
      <w:pPr>
        <w:pStyle w:val="A2S"/>
      </w:pPr>
      <w:r w:rsidRPr="000F7426">
        <w:t>substitute</w:t>
      </w:r>
    </w:p>
    <w:p w:rsidR="00BA7913" w:rsidRPr="000F7426" w:rsidRDefault="00BA7913" w:rsidP="00BA7913">
      <w:pPr>
        <w:pStyle w:val="P1"/>
      </w:pPr>
      <w:r w:rsidRPr="000F7426">
        <w:tab/>
        <w:t>(b)</w:t>
      </w:r>
      <w:r w:rsidRPr="000F7426">
        <w:tab/>
        <w:t>who, under paragraph 140GB</w:t>
      </w:r>
      <w:r w:rsidR="004E181A">
        <w:t> </w:t>
      </w:r>
      <w:r w:rsidRPr="000F7426">
        <w:t>(1)</w:t>
      </w:r>
      <w:r w:rsidR="004E181A">
        <w:t> </w:t>
      </w:r>
      <w:r w:rsidRPr="000F7426">
        <w:t xml:space="preserve">(b) of the Act, has nominated an occupation, a program or an activity in relation to an applicant </w:t>
      </w:r>
      <w:r w:rsidR="000444A9" w:rsidRPr="000F7426">
        <w:t>for</w:t>
      </w:r>
      <w:r w:rsidRPr="000F7426">
        <w:t xml:space="preserve"> a Subclass 419 (Visiting Academic) visa (the </w:t>
      </w:r>
      <w:r w:rsidRPr="000F7426">
        <w:rPr>
          <w:b/>
          <w:i/>
        </w:rPr>
        <w:t>identified visa applicant</w:t>
      </w:r>
      <w:r w:rsidRPr="000F7426">
        <w:t>).</w:t>
      </w:r>
    </w:p>
    <w:p w:rsidR="00034063" w:rsidRPr="000F7426" w:rsidRDefault="00034063" w:rsidP="00034063">
      <w:pPr>
        <w:pStyle w:val="A1S"/>
      </w:pPr>
      <w:r w:rsidRPr="000F7426">
        <w:lastRenderedPageBreak/>
        <w:t>[</w:t>
      </w:r>
      <w:fldSimple w:instr=" SEQ Sch1Item " w:fldLock="1">
        <w:r w:rsidR="00C073AD">
          <w:rPr>
            <w:noProof/>
          </w:rPr>
          <w:t>79</w:t>
        </w:r>
      </w:fldSimple>
      <w:r w:rsidRPr="000F7426">
        <w:t>]</w:t>
      </w:r>
      <w:r w:rsidRPr="000F7426">
        <w:tab/>
        <w:t xml:space="preserve">After </w:t>
      </w:r>
      <w:proofErr w:type="spellStart"/>
      <w:r w:rsidRPr="000F7426">
        <w:t>subregulation</w:t>
      </w:r>
      <w:proofErr w:type="spellEnd"/>
      <w:r w:rsidRPr="000F7426">
        <w:t xml:space="preserve"> 2.72C (1)</w:t>
      </w:r>
    </w:p>
    <w:p w:rsidR="00034063" w:rsidRPr="000F7426" w:rsidRDefault="00034063" w:rsidP="00034063">
      <w:pPr>
        <w:pStyle w:val="A2S"/>
      </w:pPr>
      <w:r w:rsidRPr="000F7426">
        <w:t>insert</w:t>
      </w:r>
    </w:p>
    <w:p w:rsidR="00034063" w:rsidRPr="000F7426" w:rsidRDefault="00034063" w:rsidP="00034063">
      <w:pPr>
        <w:pStyle w:val="Note"/>
        <w:rPr>
          <w:lang w:val="en-US"/>
        </w:rPr>
      </w:pPr>
      <w:r w:rsidRPr="000F7426">
        <w:rPr>
          <w:i/>
          <w:lang w:val="en-US"/>
        </w:rPr>
        <w:t>Note</w:t>
      </w:r>
      <w:r w:rsidR="004E181A">
        <w:rPr>
          <w:lang w:val="en-US"/>
        </w:rPr>
        <w:t>   </w:t>
      </w:r>
      <w:r w:rsidRPr="000F7426">
        <w:rPr>
          <w:lang w:val="en-US"/>
        </w:rPr>
        <w:t>Amendments of these Regulations that commenced on 24</w:t>
      </w:r>
      <w:r w:rsidR="004E181A">
        <w:rPr>
          <w:lang w:val="en-US"/>
        </w:rPr>
        <w:t> </w:t>
      </w:r>
      <w:r w:rsidRPr="000F7426">
        <w:rPr>
          <w:lang w:val="en-US"/>
        </w:rPr>
        <w:t xml:space="preserve">November 2012 repealed the Subclass 419 (Visiting Academic) visa. If a nomination does not identify an applicant described in this </w:t>
      </w:r>
      <w:proofErr w:type="spellStart"/>
      <w:r w:rsidRPr="000F7426">
        <w:rPr>
          <w:lang w:val="en-US"/>
        </w:rPr>
        <w:t>subregulation</w:t>
      </w:r>
      <w:proofErr w:type="spellEnd"/>
      <w:r w:rsidRPr="000F7426">
        <w:rPr>
          <w:lang w:val="en-US"/>
        </w:rPr>
        <w:t xml:space="preserve">, the nomination fee may be refunded: see </w:t>
      </w:r>
      <w:proofErr w:type="spellStart"/>
      <w:r w:rsidRPr="000F7426">
        <w:rPr>
          <w:lang w:val="en-US"/>
        </w:rPr>
        <w:t>subregulation</w:t>
      </w:r>
      <w:proofErr w:type="spellEnd"/>
      <w:r w:rsidRPr="000F7426">
        <w:rPr>
          <w:lang w:val="en-US"/>
        </w:rPr>
        <w:t xml:space="preserve"> 2.73A</w:t>
      </w:r>
      <w:r w:rsidR="004E181A">
        <w:rPr>
          <w:lang w:val="en-US"/>
        </w:rPr>
        <w:t> </w:t>
      </w:r>
      <w:r w:rsidRPr="000F7426">
        <w:rPr>
          <w:lang w:val="en-US"/>
        </w:rPr>
        <w:t>(7).</w:t>
      </w:r>
    </w:p>
    <w:p w:rsidR="002E36CE" w:rsidRPr="000F7426" w:rsidRDefault="002D124A" w:rsidP="002D124A">
      <w:pPr>
        <w:pStyle w:val="A1S"/>
      </w:pPr>
      <w:r w:rsidRPr="000F7426">
        <w:t>[</w:t>
      </w:r>
      <w:fldSimple w:instr=" SEQ Sch1Item " w:fldLock="1">
        <w:r w:rsidR="00C073AD">
          <w:rPr>
            <w:noProof/>
          </w:rPr>
          <w:t>80</w:t>
        </w:r>
      </w:fldSimple>
      <w:r w:rsidRPr="000F7426">
        <w:t>]</w:t>
      </w:r>
      <w:r w:rsidRPr="000F7426">
        <w:tab/>
      </w:r>
      <w:proofErr w:type="spellStart"/>
      <w:r w:rsidR="002E36CE" w:rsidRPr="000F7426">
        <w:t>Subregulation</w:t>
      </w:r>
      <w:proofErr w:type="spellEnd"/>
      <w:r w:rsidR="002E36CE" w:rsidRPr="000F7426">
        <w:t xml:space="preserve"> 2.72C (4)</w:t>
      </w:r>
    </w:p>
    <w:p w:rsidR="002E36CE" w:rsidRPr="000F7426" w:rsidRDefault="002E36CE" w:rsidP="002E36CE">
      <w:pPr>
        <w:pStyle w:val="A2S"/>
      </w:pPr>
      <w:r w:rsidRPr="000F7426">
        <w:t>omit</w:t>
      </w:r>
    </w:p>
    <w:p w:rsidR="002E36CE" w:rsidRPr="000F7426" w:rsidRDefault="002E36CE" w:rsidP="002E36CE">
      <w:pPr>
        <w:pStyle w:val="A3S"/>
      </w:pPr>
      <w:r w:rsidRPr="000F7426">
        <w:t>identified visa holder or applicant</w:t>
      </w:r>
    </w:p>
    <w:p w:rsidR="005E0479" w:rsidRPr="000F7426" w:rsidRDefault="002E36CE" w:rsidP="002E36CE">
      <w:pPr>
        <w:pStyle w:val="A2S"/>
      </w:pPr>
      <w:r w:rsidRPr="000F7426">
        <w:t>insert</w:t>
      </w:r>
    </w:p>
    <w:p w:rsidR="002E36CE" w:rsidRPr="000F7426" w:rsidRDefault="002E36CE" w:rsidP="002E36CE">
      <w:pPr>
        <w:pStyle w:val="A3S"/>
      </w:pPr>
      <w:r w:rsidRPr="000F7426">
        <w:t>identified visa applicant</w:t>
      </w:r>
    </w:p>
    <w:p w:rsidR="002E36CE" w:rsidRPr="000F7426" w:rsidRDefault="002D124A" w:rsidP="002D124A">
      <w:pPr>
        <w:pStyle w:val="A1S"/>
      </w:pPr>
      <w:r w:rsidRPr="000F7426">
        <w:t>[</w:t>
      </w:r>
      <w:fldSimple w:instr=" SEQ Sch1Item " w:fldLock="1">
        <w:r w:rsidR="00C073AD">
          <w:rPr>
            <w:noProof/>
          </w:rPr>
          <w:t>81</w:t>
        </w:r>
      </w:fldSimple>
      <w:r w:rsidRPr="000F7426">
        <w:t>]</w:t>
      </w:r>
      <w:r w:rsidRPr="000F7426">
        <w:tab/>
      </w:r>
      <w:proofErr w:type="spellStart"/>
      <w:r w:rsidR="002E36CE" w:rsidRPr="000F7426">
        <w:t>Subregulation</w:t>
      </w:r>
      <w:proofErr w:type="spellEnd"/>
      <w:r w:rsidR="002E36CE" w:rsidRPr="000F7426">
        <w:t xml:space="preserve"> 2.72C (5)</w:t>
      </w:r>
    </w:p>
    <w:p w:rsidR="002E36CE" w:rsidRPr="000F7426" w:rsidRDefault="002E36CE" w:rsidP="002E36CE">
      <w:pPr>
        <w:pStyle w:val="A2S"/>
      </w:pPr>
      <w:r w:rsidRPr="000F7426">
        <w:t>omit each mention of</w:t>
      </w:r>
    </w:p>
    <w:p w:rsidR="002E36CE" w:rsidRPr="000F7426" w:rsidRDefault="002E36CE" w:rsidP="002E36CE">
      <w:pPr>
        <w:pStyle w:val="A3S"/>
      </w:pPr>
      <w:r w:rsidRPr="000F7426">
        <w:t>identified visa holder or applicant</w:t>
      </w:r>
    </w:p>
    <w:p w:rsidR="005E0479" w:rsidRPr="000F7426" w:rsidRDefault="002E36CE" w:rsidP="002E36CE">
      <w:pPr>
        <w:pStyle w:val="A2S"/>
      </w:pPr>
      <w:r w:rsidRPr="000F7426">
        <w:t>insert</w:t>
      </w:r>
    </w:p>
    <w:p w:rsidR="002E36CE" w:rsidRPr="000F7426" w:rsidRDefault="002E36CE" w:rsidP="002E36CE">
      <w:pPr>
        <w:pStyle w:val="A3S"/>
      </w:pPr>
      <w:r w:rsidRPr="000F7426">
        <w:t>identified visa applicant</w:t>
      </w:r>
    </w:p>
    <w:p w:rsidR="002E36CE" w:rsidRPr="000F7426" w:rsidRDefault="002D124A" w:rsidP="002D124A">
      <w:pPr>
        <w:pStyle w:val="A1S"/>
      </w:pPr>
      <w:r w:rsidRPr="000F7426">
        <w:t>[</w:t>
      </w:r>
      <w:fldSimple w:instr=" SEQ Sch1Item " w:fldLock="1">
        <w:r w:rsidR="00C073AD">
          <w:rPr>
            <w:noProof/>
          </w:rPr>
          <w:t>82</w:t>
        </w:r>
      </w:fldSimple>
      <w:r w:rsidRPr="000F7426">
        <w:t>]</w:t>
      </w:r>
      <w:r w:rsidRPr="000F7426">
        <w:tab/>
      </w:r>
      <w:proofErr w:type="spellStart"/>
      <w:r w:rsidR="002E36CE" w:rsidRPr="000F7426">
        <w:t>Subregulation</w:t>
      </w:r>
      <w:proofErr w:type="spellEnd"/>
      <w:r w:rsidR="002E36CE" w:rsidRPr="000F7426">
        <w:t xml:space="preserve"> 2.72C (6)</w:t>
      </w:r>
    </w:p>
    <w:p w:rsidR="002E36CE" w:rsidRPr="000F7426" w:rsidRDefault="002E36CE" w:rsidP="002E36CE">
      <w:pPr>
        <w:pStyle w:val="A2S"/>
      </w:pPr>
      <w:r w:rsidRPr="000F7426">
        <w:t>omit</w:t>
      </w:r>
    </w:p>
    <w:p w:rsidR="002E36CE" w:rsidRPr="000F7426" w:rsidRDefault="002E36CE" w:rsidP="002E36CE">
      <w:pPr>
        <w:pStyle w:val="A3S"/>
      </w:pPr>
      <w:r w:rsidRPr="000F7426">
        <w:t>identified visa holder or applicant</w:t>
      </w:r>
    </w:p>
    <w:p w:rsidR="005E0479" w:rsidRPr="000F7426" w:rsidRDefault="002E36CE" w:rsidP="002E36CE">
      <w:pPr>
        <w:pStyle w:val="A2S"/>
      </w:pPr>
      <w:r w:rsidRPr="000F7426">
        <w:t>insert</w:t>
      </w:r>
    </w:p>
    <w:p w:rsidR="002E36CE" w:rsidRPr="000F7426" w:rsidRDefault="002E36CE" w:rsidP="002E36CE">
      <w:pPr>
        <w:pStyle w:val="A3S"/>
      </w:pPr>
      <w:r w:rsidRPr="000F7426">
        <w:t>identified visa applicant</w:t>
      </w:r>
    </w:p>
    <w:p w:rsidR="006072B7" w:rsidRPr="000F7426" w:rsidRDefault="002D124A" w:rsidP="00F121B8">
      <w:pPr>
        <w:pStyle w:val="A1S"/>
        <w:keepNext w:val="0"/>
      </w:pPr>
      <w:r w:rsidRPr="000F7426">
        <w:t>[</w:t>
      </w:r>
      <w:fldSimple w:instr=" SEQ Sch1Item " w:fldLock="1">
        <w:r w:rsidR="00C073AD">
          <w:rPr>
            <w:noProof/>
          </w:rPr>
          <w:t>83</w:t>
        </w:r>
      </w:fldSimple>
      <w:r w:rsidRPr="000F7426">
        <w:t>]</w:t>
      </w:r>
      <w:r w:rsidRPr="000F7426">
        <w:tab/>
      </w:r>
      <w:r w:rsidR="006072B7" w:rsidRPr="000F7426">
        <w:t>Regulation 2.72D, heading</w:t>
      </w:r>
    </w:p>
    <w:p w:rsidR="006072B7" w:rsidRPr="000F7426" w:rsidRDefault="006072B7" w:rsidP="00F121B8">
      <w:pPr>
        <w:pStyle w:val="A2S"/>
        <w:keepNext w:val="0"/>
      </w:pPr>
      <w:r w:rsidRPr="000F7426">
        <w:t>substitute</w:t>
      </w:r>
    </w:p>
    <w:p w:rsidR="006072B7" w:rsidRPr="000F7426" w:rsidRDefault="006072B7" w:rsidP="00F121B8">
      <w:pPr>
        <w:pStyle w:val="HR"/>
        <w:keepNext w:val="0"/>
      </w:pPr>
      <w:r w:rsidRPr="004878DB">
        <w:rPr>
          <w:rStyle w:val="CharSectno"/>
        </w:rPr>
        <w:t>2.72D</w:t>
      </w:r>
      <w:r w:rsidRPr="000F7426">
        <w:tab/>
        <w:t>Criteria for approval of nomination</w:t>
      </w:r>
      <w:r w:rsidR="000444A9" w:rsidRPr="000F7426">
        <w:t>—</w:t>
      </w:r>
      <w:r w:rsidRPr="000F7426">
        <w:t>Subclass 420 (Temporary Work (Entertainment)) visa</w:t>
      </w:r>
    </w:p>
    <w:p w:rsidR="000444A9" w:rsidRPr="000F7426" w:rsidRDefault="005C4875" w:rsidP="000444A9">
      <w:pPr>
        <w:pStyle w:val="A1S"/>
      </w:pPr>
      <w:r w:rsidRPr="000F7426">
        <w:lastRenderedPageBreak/>
        <w:t>[</w:t>
      </w:r>
      <w:fldSimple w:instr=" SEQ Sch1Item " w:fldLock="1">
        <w:r w:rsidR="00C073AD">
          <w:rPr>
            <w:noProof/>
          </w:rPr>
          <w:t>84</w:t>
        </w:r>
      </w:fldSimple>
      <w:r w:rsidRPr="000F7426">
        <w:t>]</w:t>
      </w:r>
      <w:r w:rsidRPr="000F7426">
        <w:tab/>
      </w:r>
      <w:r w:rsidR="000444A9" w:rsidRPr="000F7426">
        <w:t>Paragraph 2.72D (1) (b)</w:t>
      </w:r>
    </w:p>
    <w:p w:rsidR="000444A9" w:rsidRPr="000F7426" w:rsidRDefault="000444A9" w:rsidP="00E37812">
      <w:pPr>
        <w:pStyle w:val="A2S"/>
      </w:pPr>
      <w:r w:rsidRPr="000F7426">
        <w:t>omit</w:t>
      </w:r>
    </w:p>
    <w:p w:rsidR="000444A9" w:rsidRPr="000F7426" w:rsidRDefault="000444A9" w:rsidP="000444A9">
      <w:pPr>
        <w:pStyle w:val="A3S"/>
      </w:pPr>
      <w:r w:rsidRPr="000F7426">
        <w:t>, a program</w:t>
      </w:r>
    </w:p>
    <w:p w:rsidR="005F615A" w:rsidRPr="000F7426" w:rsidRDefault="002D124A" w:rsidP="000444A9">
      <w:pPr>
        <w:pStyle w:val="A1S"/>
      </w:pPr>
      <w:r w:rsidRPr="000F7426">
        <w:t>[</w:t>
      </w:r>
      <w:fldSimple w:instr=" SEQ Sch1Item " w:fldLock="1">
        <w:r w:rsidR="00C073AD">
          <w:rPr>
            <w:noProof/>
          </w:rPr>
          <w:t>85</w:t>
        </w:r>
      </w:fldSimple>
      <w:r w:rsidRPr="000F7426">
        <w:t>]</w:t>
      </w:r>
      <w:r w:rsidRPr="000F7426">
        <w:tab/>
      </w:r>
      <w:r w:rsidR="005F615A" w:rsidRPr="000F7426">
        <w:t>Paragraph 2.72D (2) (b)</w:t>
      </w:r>
    </w:p>
    <w:p w:rsidR="00F9300B" w:rsidRPr="000F7426" w:rsidRDefault="00F9300B" w:rsidP="00F9300B">
      <w:pPr>
        <w:pStyle w:val="A2S"/>
      </w:pPr>
      <w:r w:rsidRPr="000F7426">
        <w:t>omit</w:t>
      </w:r>
    </w:p>
    <w:p w:rsidR="00F9300B" w:rsidRPr="000F7426" w:rsidRDefault="00F9300B" w:rsidP="00F9300B">
      <w:pPr>
        <w:pStyle w:val="A3S"/>
      </w:pPr>
      <w:r w:rsidRPr="000F7426">
        <w:t>(4) to (9)</w:t>
      </w:r>
    </w:p>
    <w:p w:rsidR="00F9300B" w:rsidRPr="000F7426" w:rsidRDefault="00F9300B" w:rsidP="00F9300B">
      <w:pPr>
        <w:pStyle w:val="A2S"/>
      </w:pPr>
      <w:r w:rsidRPr="000F7426">
        <w:t>insert</w:t>
      </w:r>
    </w:p>
    <w:p w:rsidR="00F9300B" w:rsidRPr="000F7426" w:rsidRDefault="00F9300B" w:rsidP="00F9300B">
      <w:pPr>
        <w:pStyle w:val="A3S"/>
      </w:pPr>
      <w:r w:rsidRPr="000F7426">
        <w:t>(4) to (10)</w:t>
      </w:r>
    </w:p>
    <w:p w:rsidR="00C24933" w:rsidRPr="000F7426" w:rsidRDefault="005C4875" w:rsidP="00C24933">
      <w:pPr>
        <w:pStyle w:val="A1S"/>
      </w:pPr>
      <w:r w:rsidRPr="000F7426">
        <w:t>[</w:t>
      </w:r>
      <w:fldSimple w:instr=" SEQ Sch1Item " w:fldLock="1">
        <w:r w:rsidR="00C073AD">
          <w:rPr>
            <w:noProof/>
          </w:rPr>
          <w:t>86</w:t>
        </w:r>
      </w:fldSimple>
      <w:r w:rsidRPr="000F7426">
        <w:t>]</w:t>
      </w:r>
      <w:r w:rsidRPr="000F7426">
        <w:tab/>
      </w:r>
      <w:proofErr w:type="spellStart"/>
      <w:r w:rsidR="00A161B1" w:rsidRPr="000F7426">
        <w:t>Subregulation</w:t>
      </w:r>
      <w:proofErr w:type="spellEnd"/>
      <w:r w:rsidR="00C24933" w:rsidRPr="000F7426">
        <w:t xml:space="preserve"> 2.72D (8), heading</w:t>
      </w:r>
    </w:p>
    <w:p w:rsidR="00C24933" w:rsidRPr="000F7426" w:rsidRDefault="00C24933" w:rsidP="00E37812">
      <w:pPr>
        <w:pStyle w:val="A2S"/>
      </w:pPr>
      <w:r w:rsidRPr="000F7426">
        <w:t>substitute</w:t>
      </w:r>
    </w:p>
    <w:p w:rsidR="00C24933" w:rsidRPr="000F7426" w:rsidRDefault="00C24933" w:rsidP="00C24933">
      <w:pPr>
        <w:pStyle w:val="HSR"/>
      </w:pPr>
      <w:r w:rsidRPr="000F7426">
        <w:t>Support staff for profit</w:t>
      </w:r>
    </w:p>
    <w:p w:rsidR="00BD20EF" w:rsidRPr="000F7426" w:rsidRDefault="002D124A" w:rsidP="00C24933">
      <w:pPr>
        <w:pStyle w:val="A1S"/>
      </w:pPr>
      <w:r w:rsidRPr="000F7426">
        <w:t>[</w:t>
      </w:r>
      <w:fldSimple w:instr=" SEQ Sch1Item " w:fldLock="1">
        <w:r w:rsidR="00C073AD">
          <w:rPr>
            <w:noProof/>
          </w:rPr>
          <w:t>87</w:t>
        </w:r>
      </w:fldSimple>
      <w:r w:rsidRPr="000F7426">
        <w:t>]</w:t>
      </w:r>
      <w:r w:rsidRPr="000F7426">
        <w:tab/>
      </w:r>
      <w:r w:rsidR="00BD20EF" w:rsidRPr="000F7426">
        <w:t>Paragraph 2.72D (8) (a)</w:t>
      </w:r>
    </w:p>
    <w:p w:rsidR="00257DDC" w:rsidRPr="000F7426" w:rsidRDefault="00DD7E49" w:rsidP="00257DDC">
      <w:pPr>
        <w:pStyle w:val="A2S"/>
      </w:pPr>
      <w:r w:rsidRPr="000F7426">
        <w:t>substitute</w:t>
      </w:r>
    </w:p>
    <w:p w:rsidR="00C24933" w:rsidRPr="000F7426" w:rsidRDefault="005E0479" w:rsidP="00C24933">
      <w:pPr>
        <w:pStyle w:val="P1"/>
      </w:pPr>
      <w:r w:rsidRPr="000F7426">
        <w:tab/>
      </w:r>
      <w:r w:rsidR="00C24933" w:rsidRPr="000F7426">
        <w:t>(a)</w:t>
      </w:r>
      <w:r w:rsidR="00C24933" w:rsidRPr="000F7426">
        <w:tab/>
        <w:t xml:space="preserve">the identified visa holder or applicant will be supporting an entertainer or a body of entertainers in relation to a performing contract </w:t>
      </w:r>
      <w:r w:rsidR="000B5F76" w:rsidRPr="000F7426">
        <w:t>for</w:t>
      </w:r>
      <w:r w:rsidR="00C24933" w:rsidRPr="000F7426">
        <w:t xml:space="preserve"> </w:t>
      </w:r>
      <w:r w:rsidR="005D3064" w:rsidRPr="000F7426">
        <w:t>one</w:t>
      </w:r>
      <w:r w:rsidR="00C24933" w:rsidRPr="000F7426">
        <w:t xml:space="preserve"> or more specific engagements </w:t>
      </w:r>
      <w:r w:rsidR="005D3064" w:rsidRPr="000F7426">
        <w:t>(</w:t>
      </w:r>
      <w:r w:rsidR="00C24933" w:rsidRPr="000F7426">
        <w:t>other than non-profit engagements</w:t>
      </w:r>
      <w:r w:rsidR="005D3064" w:rsidRPr="000F7426">
        <w:t>) in Australia by assisting a performance or by providing personal services</w:t>
      </w:r>
      <w:r w:rsidR="00C24933" w:rsidRPr="000F7426">
        <w:t>; and</w:t>
      </w:r>
    </w:p>
    <w:p w:rsidR="0039147D" w:rsidRPr="000F7426" w:rsidRDefault="0039147D" w:rsidP="002E36CE">
      <w:pPr>
        <w:pStyle w:val="A1S"/>
      </w:pPr>
      <w:r w:rsidRPr="000F7426">
        <w:t>[</w:t>
      </w:r>
      <w:fldSimple w:instr=" SEQ Sch1Item " w:fldLock="1">
        <w:r w:rsidR="00C073AD">
          <w:rPr>
            <w:noProof/>
          </w:rPr>
          <w:t>88</w:t>
        </w:r>
      </w:fldSimple>
      <w:r w:rsidRPr="000F7426">
        <w:t>]</w:t>
      </w:r>
      <w:r w:rsidRPr="000F7426">
        <w:tab/>
      </w:r>
      <w:r w:rsidR="000E7790" w:rsidRPr="000F7426">
        <w:t>Paragraph</w:t>
      </w:r>
      <w:r w:rsidRPr="000F7426">
        <w:t xml:space="preserve"> 2.72D (9)</w:t>
      </w:r>
      <w:r w:rsidR="000E7790" w:rsidRPr="000F7426">
        <w:t xml:space="preserve"> (a)</w:t>
      </w:r>
    </w:p>
    <w:p w:rsidR="0039147D" w:rsidRPr="000F7426" w:rsidRDefault="0039147D" w:rsidP="0039147D">
      <w:pPr>
        <w:pStyle w:val="A2S"/>
      </w:pPr>
      <w:r w:rsidRPr="000F7426">
        <w:t>substitute</w:t>
      </w:r>
    </w:p>
    <w:p w:rsidR="000E7790" w:rsidRPr="000F7426" w:rsidRDefault="0039147D" w:rsidP="004878DB">
      <w:pPr>
        <w:pStyle w:val="ZP1"/>
      </w:pPr>
      <w:r w:rsidRPr="000F7426">
        <w:tab/>
        <w:t>(a)</w:t>
      </w:r>
      <w:r w:rsidRPr="000F7426">
        <w:tab/>
        <w:t>the identified v</w:t>
      </w:r>
      <w:r w:rsidR="000E7790" w:rsidRPr="000F7426">
        <w:t xml:space="preserve">isa </w:t>
      </w:r>
      <w:r w:rsidR="002B1120" w:rsidRPr="000F7426">
        <w:t xml:space="preserve">holder or </w:t>
      </w:r>
      <w:r w:rsidR="000E7790" w:rsidRPr="000F7426">
        <w:t>applicant will be:</w:t>
      </w:r>
    </w:p>
    <w:p w:rsidR="000E7790" w:rsidRPr="000F7426" w:rsidRDefault="000E7790" w:rsidP="000E7790">
      <w:pPr>
        <w:pStyle w:val="P2"/>
      </w:pPr>
      <w:r w:rsidRPr="000F7426">
        <w:tab/>
        <w:t>(</w:t>
      </w:r>
      <w:proofErr w:type="spellStart"/>
      <w:r w:rsidRPr="000F7426">
        <w:t>i</w:t>
      </w:r>
      <w:proofErr w:type="spellEnd"/>
      <w:r w:rsidRPr="000F7426">
        <w:t>)</w:t>
      </w:r>
      <w:r w:rsidRPr="000F7426">
        <w:tab/>
      </w:r>
      <w:r w:rsidR="0039147D" w:rsidRPr="000F7426">
        <w:t xml:space="preserve">performing as an entertainer in </w:t>
      </w:r>
      <w:r w:rsidRPr="000F7426">
        <w:t>one</w:t>
      </w:r>
      <w:r w:rsidR="0039147D" w:rsidRPr="000F7426">
        <w:t xml:space="preserve"> or more specific engagements that are for non-profit purposes; </w:t>
      </w:r>
      <w:r w:rsidRPr="000F7426">
        <w:t>or</w:t>
      </w:r>
    </w:p>
    <w:p w:rsidR="0039147D" w:rsidRPr="000F7426" w:rsidRDefault="000E7790" w:rsidP="000E7790">
      <w:pPr>
        <w:pStyle w:val="P2"/>
      </w:pPr>
      <w:r w:rsidRPr="000F7426">
        <w:tab/>
        <w:t>(ii)</w:t>
      </w:r>
      <w:r w:rsidRPr="000F7426">
        <w:tab/>
        <w:t xml:space="preserve">supporting an entertainer or a </w:t>
      </w:r>
      <w:r w:rsidR="00BD20EF" w:rsidRPr="000F7426">
        <w:t>body</w:t>
      </w:r>
      <w:r w:rsidRPr="000F7426">
        <w:t xml:space="preserve"> of entertainers in relation to one or more specific engagements that are for non-profit purposes, by assisting a performance or by providing personal services; </w:t>
      </w:r>
      <w:r w:rsidR="0039147D" w:rsidRPr="000F7426">
        <w:t>and</w:t>
      </w:r>
    </w:p>
    <w:p w:rsidR="0039147D" w:rsidRPr="000F7426" w:rsidRDefault="00CD2697" w:rsidP="00F121B8">
      <w:pPr>
        <w:pStyle w:val="A1S"/>
        <w:spacing w:before="360"/>
      </w:pPr>
      <w:r w:rsidRPr="000F7426">
        <w:lastRenderedPageBreak/>
        <w:t>[</w:t>
      </w:r>
      <w:fldSimple w:instr=" SEQ Sch1Item " w:fldLock="1">
        <w:r w:rsidR="00C073AD">
          <w:rPr>
            <w:noProof/>
          </w:rPr>
          <w:t>89</w:t>
        </w:r>
      </w:fldSimple>
      <w:r w:rsidRPr="000F7426">
        <w:t>]</w:t>
      </w:r>
      <w:r w:rsidRPr="000F7426">
        <w:tab/>
        <w:t xml:space="preserve">After </w:t>
      </w:r>
      <w:proofErr w:type="spellStart"/>
      <w:r w:rsidRPr="000F7426">
        <w:t>subregulation</w:t>
      </w:r>
      <w:proofErr w:type="spellEnd"/>
      <w:r w:rsidRPr="000F7426">
        <w:t xml:space="preserve"> 2.72D (9)</w:t>
      </w:r>
    </w:p>
    <w:p w:rsidR="00CD2697" w:rsidRPr="000F7426" w:rsidRDefault="00CD2697" w:rsidP="00CD2697">
      <w:pPr>
        <w:pStyle w:val="A2S"/>
      </w:pPr>
      <w:r w:rsidRPr="000F7426">
        <w:t>insert</w:t>
      </w:r>
    </w:p>
    <w:p w:rsidR="00CD2697" w:rsidRPr="000F7426" w:rsidRDefault="00CD2697" w:rsidP="00CD2697">
      <w:pPr>
        <w:pStyle w:val="HSR"/>
      </w:pPr>
      <w:r w:rsidRPr="000F7426">
        <w:t>Documentary program or commercial</w:t>
      </w:r>
      <w:r w:rsidR="00257DDC" w:rsidRPr="000F7426">
        <w:t xml:space="preserve"> for use outside Australia</w:t>
      </w:r>
    </w:p>
    <w:p w:rsidR="00CD2697" w:rsidRPr="000F7426" w:rsidRDefault="00CD2697" w:rsidP="004878DB">
      <w:pPr>
        <w:pStyle w:val="ZR2"/>
      </w:pPr>
      <w:r w:rsidRPr="000F7426">
        <w:tab/>
        <w:t>(</w:t>
      </w:r>
      <w:r w:rsidR="00257DDC" w:rsidRPr="000F7426">
        <w:t>10</w:t>
      </w:r>
      <w:r w:rsidRPr="000F7426">
        <w:t>)</w:t>
      </w:r>
      <w:r w:rsidRPr="000F7426">
        <w:tab/>
        <w:t>The Minister is satisfied that:</w:t>
      </w:r>
    </w:p>
    <w:p w:rsidR="00CD2697" w:rsidRPr="000F7426" w:rsidRDefault="00CD2697" w:rsidP="00CD2697">
      <w:pPr>
        <w:pStyle w:val="P1"/>
      </w:pPr>
      <w:r w:rsidRPr="000F7426">
        <w:tab/>
        <w:t>(a)</w:t>
      </w:r>
      <w:r w:rsidRPr="000F7426">
        <w:tab/>
        <w:t xml:space="preserve">the identified visa holder or applicant will make a documentary program or commercial that is for </w:t>
      </w:r>
      <w:r w:rsidR="00E37812" w:rsidRPr="000F7426">
        <w:t xml:space="preserve">an </w:t>
      </w:r>
      <w:r w:rsidRPr="000F7426">
        <w:t xml:space="preserve">overseas </w:t>
      </w:r>
      <w:r w:rsidR="00E37812" w:rsidRPr="000F7426">
        <w:t>market</w:t>
      </w:r>
      <w:r w:rsidRPr="000F7426">
        <w:t>; and</w:t>
      </w:r>
    </w:p>
    <w:p w:rsidR="00CD2697" w:rsidRPr="000F7426" w:rsidRDefault="00CD2697" w:rsidP="00CD2697">
      <w:pPr>
        <w:pStyle w:val="P1"/>
      </w:pPr>
      <w:r w:rsidRPr="000F7426">
        <w:tab/>
        <w:t>(b)</w:t>
      </w:r>
      <w:r w:rsidRPr="000F7426">
        <w:tab/>
        <w:t>there is no suitable person in Australia who is capable of doing, and available to do, the nominated occupation</w:t>
      </w:r>
      <w:r w:rsidR="000B5F76" w:rsidRPr="000F7426">
        <w:t xml:space="preserve"> or activity</w:t>
      </w:r>
      <w:r w:rsidRPr="000F7426">
        <w:t>; and</w:t>
      </w:r>
    </w:p>
    <w:p w:rsidR="00CD2697" w:rsidRPr="000F7426" w:rsidRDefault="00CD2697" w:rsidP="00CD2697">
      <w:pPr>
        <w:pStyle w:val="P1"/>
      </w:pPr>
      <w:r w:rsidRPr="000F7426">
        <w:tab/>
        <w:t>(c)</w:t>
      </w:r>
      <w:r w:rsidRPr="000F7426">
        <w:tab/>
        <w:t>the nominated occupation</w:t>
      </w:r>
      <w:r w:rsidR="000B5F76" w:rsidRPr="000F7426">
        <w:t xml:space="preserve"> or activity</w:t>
      </w:r>
      <w:r w:rsidRPr="000F7426">
        <w:t xml:space="preserve"> would not be contrary to the interests of Australia.</w:t>
      </w:r>
    </w:p>
    <w:p w:rsidR="005208AC" w:rsidRPr="000F7426" w:rsidRDefault="00034063" w:rsidP="00F121B8">
      <w:pPr>
        <w:pStyle w:val="A1S"/>
        <w:spacing w:before="360"/>
      </w:pPr>
      <w:r w:rsidRPr="000F7426">
        <w:t>[</w:t>
      </w:r>
      <w:fldSimple w:instr=" SEQ Sch1Item " w:fldLock="1">
        <w:r w:rsidR="00C073AD">
          <w:rPr>
            <w:noProof/>
          </w:rPr>
          <w:t>90</w:t>
        </w:r>
      </w:fldSimple>
      <w:r w:rsidRPr="000F7426">
        <w:t>]</w:t>
      </w:r>
      <w:r w:rsidRPr="000F7426">
        <w:tab/>
      </w:r>
      <w:r w:rsidR="006106A3" w:rsidRPr="000F7426">
        <w:t>Paragraph 2.72E (1) (a)</w:t>
      </w:r>
    </w:p>
    <w:p w:rsidR="009D080C" w:rsidRPr="000F7426" w:rsidRDefault="009D080C" w:rsidP="009D080C">
      <w:pPr>
        <w:pStyle w:val="A2S"/>
      </w:pPr>
      <w:r w:rsidRPr="000F7426">
        <w:t>substitute</w:t>
      </w:r>
    </w:p>
    <w:p w:rsidR="009D080C" w:rsidRPr="000F7426" w:rsidRDefault="009D080C" w:rsidP="006106A3">
      <w:pPr>
        <w:pStyle w:val="P1"/>
      </w:pPr>
      <w:r w:rsidRPr="000F7426">
        <w:tab/>
      </w:r>
      <w:r w:rsidR="006106A3" w:rsidRPr="000F7426">
        <w:t>(a</w:t>
      </w:r>
      <w:r w:rsidRPr="000F7426">
        <w:t>)</w:t>
      </w:r>
      <w:r w:rsidRPr="000F7426">
        <w:tab/>
      </w:r>
      <w:r w:rsidR="00774567" w:rsidRPr="000F7426">
        <w:t xml:space="preserve">who is </w:t>
      </w:r>
      <w:r w:rsidRPr="000F7426">
        <w:t>a sport sponsor or a long stay activity sponsor</w:t>
      </w:r>
      <w:r w:rsidR="006106A3" w:rsidRPr="000F7426">
        <w:t>; and</w:t>
      </w:r>
    </w:p>
    <w:p w:rsidR="00442D2F" w:rsidRPr="000F7426" w:rsidRDefault="00442D2F" w:rsidP="00F121B8">
      <w:pPr>
        <w:pStyle w:val="A1S"/>
        <w:spacing w:before="360"/>
      </w:pPr>
      <w:r w:rsidRPr="000F7426">
        <w:t>[</w:t>
      </w:r>
      <w:fldSimple w:instr=" SEQ Sch1Item " w:fldLock="1">
        <w:r w:rsidR="00C073AD">
          <w:rPr>
            <w:noProof/>
          </w:rPr>
          <w:t>91</w:t>
        </w:r>
      </w:fldSimple>
      <w:r w:rsidRPr="000F7426">
        <w:t>]</w:t>
      </w:r>
      <w:r w:rsidRPr="000F7426">
        <w:tab/>
        <w:t>Paragraph 2.72E (1) (b)</w:t>
      </w:r>
    </w:p>
    <w:p w:rsidR="00442D2F" w:rsidRPr="000F7426" w:rsidRDefault="00442D2F" w:rsidP="00442D2F">
      <w:pPr>
        <w:pStyle w:val="A2S"/>
      </w:pPr>
      <w:r w:rsidRPr="000F7426">
        <w:t>omit</w:t>
      </w:r>
    </w:p>
    <w:p w:rsidR="00442D2F" w:rsidRPr="000F7426" w:rsidRDefault="00442D2F" w:rsidP="00442D2F">
      <w:pPr>
        <w:pStyle w:val="A3S"/>
      </w:pPr>
      <w:r w:rsidRPr="000F7426">
        <w:t>or a proposed applicant</w:t>
      </w:r>
    </w:p>
    <w:p w:rsidR="00B23C2D" w:rsidRPr="000F7426" w:rsidRDefault="00B030D7" w:rsidP="00F121B8">
      <w:pPr>
        <w:pStyle w:val="A1S"/>
        <w:spacing w:before="360"/>
      </w:pPr>
      <w:r w:rsidRPr="000F7426">
        <w:t>[</w:t>
      </w:r>
      <w:fldSimple w:instr=" SEQ Sch1Item " w:fldLock="1">
        <w:r w:rsidR="00C073AD">
          <w:rPr>
            <w:noProof/>
          </w:rPr>
          <w:t>92</w:t>
        </w:r>
      </w:fldSimple>
      <w:r w:rsidRPr="000F7426">
        <w:t>]</w:t>
      </w:r>
      <w:r w:rsidRPr="000F7426">
        <w:tab/>
      </w:r>
      <w:r w:rsidR="00B23C2D" w:rsidRPr="000F7426">
        <w:t xml:space="preserve">After </w:t>
      </w:r>
      <w:proofErr w:type="spellStart"/>
      <w:r w:rsidR="00B23C2D" w:rsidRPr="000F7426">
        <w:t>subregulation</w:t>
      </w:r>
      <w:proofErr w:type="spellEnd"/>
      <w:r w:rsidR="00B23C2D" w:rsidRPr="000F7426">
        <w:t xml:space="preserve"> 2.72E (1)</w:t>
      </w:r>
    </w:p>
    <w:p w:rsidR="00B23C2D" w:rsidRPr="000F7426" w:rsidRDefault="00B23C2D" w:rsidP="00B23C2D">
      <w:pPr>
        <w:pStyle w:val="A2S"/>
      </w:pPr>
      <w:r w:rsidRPr="000F7426">
        <w:t>insert</w:t>
      </w:r>
    </w:p>
    <w:p w:rsidR="00B23C2D" w:rsidRPr="000F7426" w:rsidRDefault="00B23C2D" w:rsidP="00B23C2D">
      <w:pPr>
        <w:pStyle w:val="Note"/>
        <w:rPr>
          <w:lang w:val="en-US"/>
        </w:rPr>
      </w:pPr>
      <w:r w:rsidRPr="000F7426">
        <w:rPr>
          <w:i/>
          <w:lang w:val="en-US"/>
        </w:rPr>
        <w:t>Note</w:t>
      </w:r>
      <w:r w:rsidR="004E181A">
        <w:rPr>
          <w:lang w:val="en-US"/>
        </w:rPr>
        <w:t>   </w:t>
      </w:r>
      <w:r w:rsidRPr="000F7426">
        <w:rPr>
          <w:lang w:val="en-US"/>
        </w:rPr>
        <w:t>Amendments of these Regulations that commenced on 24</w:t>
      </w:r>
      <w:r w:rsidR="004E181A">
        <w:rPr>
          <w:lang w:val="en-US"/>
        </w:rPr>
        <w:t> </w:t>
      </w:r>
      <w:r w:rsidRPr="000F7426">
        <w:rPr>
          <w:lang w:val="en-US"/>
        </w:rPr>
        <w:t xml:space="preserve">November 2012 repealed the Subclass 421 (Sport) visa. If a nomination does not identify an applicant or holder described in this </w:t>
      </w:r>
      <w:proofErr w:type="spellStart"/>
      <w:r w:rsidRPr="000F7426">
        <w:rPr>
          <w:lang w:val="en-US"/>
        </w:rPr>
        <w:t>subregulation</w:t>
      </w:r>
      <w:proofErr w:type="spellEnd"/>
      <w:r w:rsidRPr="000F7426">
        <w:rPr>
          <w:lang w:val="en-US"/>
        </w:rPr>
        <w:t xml:space="preserve">, the nomination fee may be refunded: see </w:t>
      </w:r>
      <w:proofErr w:type="spellStart"/>
      <w:r w:rsidRPr="000F7426">
        <w:rPr>
          <w:lang w:val="en-US"/>
        </w:rPr>
        <w:t>subregulation</w:t>
      </w:r>
      <w:proofErr w:type="spellEnd"/>
      <w:r w:rsidRPr="000F7426">
        <w:rPr>
          <w:lang w:val="en-US"/>
        </w:rPr>
        <w:t xml:space="preserve"> 2.73</w:t>
      </w:r>
      <w:r w:rsidR="00257DDC" w:rsidRPr="000F7426">
        <w:rPr>
          <w:lang w:val="en-US"/>
        </w:rPr>
        <w:t>C</w:t>
      </w:r>
      <w:r w:rsidR="004E181A">
        <w:rPr>
          <w:lang w:val="en-US"/>
        </w:rPr>
        <w:t> </w:t>
      </w:r>
      <w:r w:rsidRPr="000F7426">
        <w:rPr>
          <w:lang w:val="en-US"/>
        </w:rPr>
        <w:t>(7).</w:t>
      </w:r>
    </w:p>
    <w:p w:rsidR="00B22E78" w:rsidRPr="000F7426" w:rsidRDefault="00B030D7" w:rsidP="00F121B8">
      <w:pPr>
        <w:pStyle w:val="A1S"/>
        <w:spacing w:before="360"/>
      </w:pPr>
      <w:r w:rsidRPr="000F7426">
        <w:t>[</w:t>
      </w:r>
      <w:fldSimple w:instr=" SEQ Sch1Item " w:fldLock="1">
        <w:r w:rsidR="00C073AD">
          <w:rPr>
            <w:noProof/>
          </w:rPr>
          <w:t>93</w:t>
        </w:r>
      </w:fldSimple>
      <w:r w:rsidRPr="000F7426">
        <w:t>]</w:t>
      </w:r>
      <w:r w:rsidRPr="000F7426">
        <w:tab/>
      </w:r>
      <w:proofErr w:type="spellStart"/>
      <w:r w:rsidR="00B22E78" w:rsidRPr="000F7426">
        <w:t>Subregulation</w:t>
      </w:r>
      <w:proofErr w:type="spellEnd"/>
      <w:r w:rsidR="00B22E78" w:rsidRPr="000F7426">
        <w:t xml:space="preserve"> 2.72E (2)</w:t>
      </w:r>
    </w:p>
    <w:p w:rsidR="005E0479" w:rsidRPr="000F7426" w:rsidRDefault="00B22E78" w:rsidP="00B22E78">
      <w:pPr>
        <w:pStyle w:val="A2S"/>
      </w:pPr>
      <w:r w:rsidRPr="000F7426">
        <w:t>after</w:t>
      </w:r>
    </w:p>
    <w:p w:rsidR="00B22E78" w:rsidRPr="000F7426" w:rsidRDefault="00257DDC" w:rsidP="00B22E78">
      <w:pPr>
        <w:pStyle w:val="A3S"/>
      </w:pPr>
      <w:r w:rsidRPr="000F7426">
        <w:t xml:space="preserve">the </w:t>
      </w:r>
      <w:r w:rsidR="00B22E78" w:rsidRPr="000F7426">
        <w:t>sport sponsor</w:t>
      </w:r>
    </w:p>
    <w:p w:rsidR="00B22E78" w:rsidRPr="000F7426" w:rsidRDefault="00B22E78" w:rsidP="00F121B8">
      <w:pPr>
        <w:pStyle w:val="A2S"/>
        <w:keepNext w:val="0"/>
      </w:pPr>
      <w:r w:rsidRPr="000F7426">
        <w:t>insert</w:t>
      </w:r>
    </w:p>
    <w:p w:rsidR="00B22E78" w:rsidRPr="000F7426" w:rsidRDefault="00B22E78" w:rsidP="00B22E78">
      <w:pPr>
        <w:pStyle w:val="A3S"/>
      </w:pPr>
      <w:r w:rsidRPr="000F7426">
        <w:t xml:space="preserve">or </w:t>
      </w:r>
      <w:r w:rsidR="00B030D7" w:rsidRPr="000F7426">
        <w:t xml:space="preserve">the </w:t>
      </w:r>
      <w:r w:rsidRPr="000F7426">
        <w:t>long stay activity sponsor</w:t>
      </w:r>
    </w:p>
    <w:p w:rsidR="00B030D7" w:rsidRPr="000F7426" w:rsidRDefault="00B030D7" w:rsidP="00172CB0">
      <w:pPr>
        <w:pStyle w:val="A1S"/>
        <w:spacing w:before="240"/>
      </w:pPr>
      <w:r w:rsidRPr="000F7426">
        <w:lastRenderedPageBreak/>
        <w:t>[</w:t>
      </w:r>
      <w:fldSimple w:instr=" SEQ Sch1Item " w:fldLock="1">
        <w:r w:rsidR="00C073AD">
          <w:rPr>
            <w:noProof/>
          </w:rPr>
          <w:t>94</w:t>
        </w:r>
      </w:fldSimple>
      <w:r w:rsidRPr="000F7426">
        <w:t>]</w:t>
      </w:r>
      <w:r w:rsidRPr="000F7426">
        <w:tab/>
        <w:t>Paragraph 2.72E (2) (a)</w:t>
      </w:r>
    </w:p>
    <w:p w:rsidR="005E0479" w:rsidRPr="000F7426" w:rsidRDefault="00B030D7" w:rsidP="00B030D7">
      <w:pPr>
        <w:pStyle w:val="A2S"/>
      </w:pPr>
      <w:r w:rsidRPr="000F7426">
        <w:t>after</w:t>
      </w:r>
    </w:p>
    <w:p w:rsidR="00B030D7" w:rsidRPr="000F7426" w:rsidRDefault="00257DDC" w:rsidP="00B030D7">
      <w:pPr>
        <w:pStyle w:val="A3S"/>
      </w:pPr>
      <w:r w:rsidRPr="000F7426">
        <w:t xml:space="preserve">a </w:t>
      </w:r>
      <w:r w:rsidR="00B030D7" w:rsidRPr="000F7426">
        <w:t>sport sponsor</w:t>
      </w:r>
    </w:p>
    <w:p w:rsidR="00B030D7" w:rsidRPr="000F7426" w:rsidRDefault="00B030D7" w:rsidP="00B030D7">
      <w:pPr>
        <w:pStyle w:val="A2S"/>
      </w:pPr>
      <w:r w:rsidRPr="000F7426">
        <w:t>insert</w:t>
      </w:r>
    </w:p>
    <w:p w:rsidR="00B030D7" w:rsidRPr="000F7426" w:rsidRDefault="00B030D7" w:rsidP="00B030D7">
      <w:pPr>
        <w:pStyle w:val="A3S"/>
      </w:pPr>
      <w:r w:rsidRPr="000F7426">
        <w:t>or a long stay activity sponsor</w:t>
      </w:r>
    </w:p>
    <w:p w:rsidR="00257DDC" w:rsidRPr="000F7426" w:rsidRDefault="002D124A" w:rsidP="00172CB0">
      <w:pPr>
        <w:pStyle w:val="A1S"/>
        <w:spacing w:before="240"/>
      </w:pPr>
      <w:r w:rsidRPr="000F7426">
        <w:t>[</w:t>
      </w:r>
      <w:fldSimple w:instr=" SEQ Sch1Item " w:fldLock="1">
        <w:r w:rsidR="00C073AD">
          <w:rPr>
            <w:noProof/>
          </w:rPr>
          <w:t>95</w:t>
        </w:r>
      </w:fldSimple>
      <w:r w:rsidRPr="000F7426">
        <w:t>]</w:t>
      </w:r>
      <w:r w:rsidRPr="000F7426">
        <w:tab/>
      </w:r>
      <w:proofErr w:type="spellStart"/>
      <w:r w:rsidR="00E37812" w:rsidRPr="000F7426">
        <w:t>Subregulation</w:t>
      </w:r>
      <w:proofErr w:type="spellEnd"/>
      <w:r w:rsidR="00E37812" w:rsidRPr="000F7426">
        <w:t xml:space="preserve"> 2.72</w:t>
      </w:r>
      <w:r w:rsidR="00257DDC" w:rsidRPr="000F7426">
        <w:t>E (3)</w:t>
      </w:r>
    </w:p>
    <w:p w:rsidR="00257DDC" w:rsidRPr="000F7426" w:rsidRDefault="00257DDC" w:rsidP="00257DDC">
      <w:pPr>
        <w:pStyle w:val="A2S"/>
      </w:pPr>
      <w:r w:rsidRPr="000F7426">
        <w:t>omit</w:t>
      </w:r>
    </w:p>
    <w:p w:rsidR="00FE4F9A" w:rsidRPr="000F7426" w:rsidRDefault="00B030D7" w:rsidP="00172CB0">
      <w:pPr>
        <w:pStyle w:val="A1S"/>
        <w:spacing w:before="240"/>
      </w:pPr>
      <w:r w:rsidRPr="000F7426">
        <w:t>[</w:t>
      </w:r>
      <w:fldSimple w:instr=" SEQ Sch1Item " w:fldLock="1">
        <w:r w:rsidR="00C073AD">
          <w:rPr>
            <w:noProof/>
          </w:rPr>
          <w:t>96</w:t>
        </w:r>
      </w:fldSimple>
      <w:r w:rsidRPr="000F7426">
        <w:t>]</w:t>
      </w:r>
      <w:r w:rsidRPr="000F7426">
        <w:tab/>
      </w:r>
      <w:proofErr w:type="spellStart"/>
      <w:r w:rsidR="00FE4F9A" w:rsidRPr="000F7426">
        <w:t>Subregulation</w:t>
      </w:r>
      <w:proofErr w:type="spellEnd"/>
      <w:r w:rsidR="00FE4F9A" w:rsidRPr="000F7426">
        <w:t xml:space="preserve"> 2.72E (5)</w:t>
      </w:r>
    </w:p>
    <w:p w:rsidR="00FE4F9A" w:rsidRPr="000F7426" w:rsidRDefault="00FE4F9A" w:rsidP="00FE4F9A">
      <w:pPr>
        <w:pStyle w:val="A2S"/>
      </w:pPr>
      <w:r w:rsidRPr="000F7426">
        <w:t>after each mention of</w:t>
      </w:r>
    </w:p>
    <w:p w:rsidR="00FE4F9A" w:rsidRPr="000F7426" w:rsidRDefault="00FE4F9A" w:rsidP="00FE4F9A">
      <w:pPr>
        <w:pStyle w:val="A3S"/>
      </w:pPr>
      <w:r w:rsidRPr="000F7426">
        <w:t>sport sponsor</w:t>
      </w:r>
    </w:p>
    <w:p w:rsidR="00FE4F9A" w:rsidRPr="000F7426" w:rsidRDefault="00FE4F9A" w:rsidP="00FE4F9A">
      <w:pPr>
        <w:pStyle w:val="A2S"/>
      </w:pPr>
      <w:r w:rsidRPr="000F7426">
        <w:t>insert</w:t>
      </w:r>
    </w:p>
    <w:p w:rsidR="00FE4F9A" w:rsidRPr="000F7426" w:rsidRDefault="00FE4F9A" w:rsidP="00FE4F9A">
      <w:pPr>
        <w:pStyle w:val="A3S"/>
      </w:pPr>
      <w:r w:rsidRPr="000F7426">
        <w:t xml:space="preserve">or </w:t>
      </w:r>
      <w:r w:rsidR="00F0117B" w:rsidRPr="000F7426">
        <w:t xml:space="preserve">the </w:t>
      </w:r>
      <w:r w:rsidRPr="000F7426">
        <w:t>long stay activity sponsor</w:t>
      </w:r>
    </w:p>
    <w:p w:rsidR="00FE4F9A" w:rsidRPr="000F7426" w:rsidRDefault="00FD7B82" w:rsidP="00172CB0">
      <w:pPr>
        <w:pStyle w:val="A1S"/>
        <w:spacing w:before="240"/>
      </w:pPr>
      <w:r w:rsidRPr="000F7426">
        <w:t>[</w:t>
      </w:r>
      <w:fldSimple w:instr=" SEQ Sch1Item " w:fldLock="1">
        <w:r w:rsidR="00C073AD">
          <w:rPr>
            <w:noProof/>
          </w:rPr>
          <w:t>97</w:t>
        </w:r>
      </w:fldSimple>
      <w:r w:rsidRPr="000F7426">
        <w:t>]</w:t>
      </w:r>
      <w:r w:rsidRPr="000F7426">
        <w:tab/>
      </w:r>
      <w:proofErr w:type="spellStart"/>
      <w:r w:rsidR="000B5F76" w:rsidRPr="000F7426">
        <w:t>Subregulation</w:t>
      </w:r>
      <w:proofErr w:type="spellEnd"/>
      <w:r w:rsidR="00FE4F9A" w:rsidRPr="000F7426">
        <w:t xml:space="preserve"> 2.72E (6)</w:t>
      </w:r>
    </w:p>
    <w:p w:rsidR="00E37812" w:rsidRPr="000F7426" w:rsidRDefault="00E37812" w:rsidP="00E37812">
      <w:pPr>
        <w:pStyle w:val="A2S"/>
      </w:pPr>
      <w:r w:rsidRPr="000F7426">
        <w:t>after each mention of</w:t>
      </w:r>
    </w:p>
    <w:p w:rsidR="00E37812" w:rsidRPr="000F7426" w:rsidRDefault="00E37812" w:rsidP="00E37812">
      <w:pPr>
        <w:pStyle w:val="A3S"/>
      </w:pPr>
      <w:r w:rsidRPr="000F7426">
        <w:t>sport sponsor</w:t>
      </w:r>
    </w:p>
    <w:p w:rsidR="00E37812" w:rsidRPr="000F7426" w:rsidRDefault="00E37812" w:rsidP="00E37812">
      <w:pPr>
        <w:pStyle w:val="A2S"/>
      </w:pPr>
      <w:r w:rsidRPr="000F7426">
        <w:t>insert</w:t>
      </w:r>
    </w:p>
    <w:p w:rsidR="00E37812" w:rsidRPr="000F7426" w:rsidRDefault="00E37812" w:rsidP="00E37812">
      <w:pPr>
        <w:pStyle w:val="A3S"/>
      </w:pPr>
      <w:r w:rsidRPr="000F7426">
        <w:t>or the long stay activity sponsor</w:t>
      </w:r>
    </w:p>
    <w:p w:rsidR="00403738" w:rsidRPr="000F7426" w:rsidRDefault="00403738" w:rsidP="00172CB0">
      <w:pPr>
        <w:pStyle w:val="A1S"/>
        <w:spacing w:before="240"/>
      </w:pPr>
      <w:r w:rsidRPr="000F7426">
        <w:t>[</w:t>
      </w:r>
      <w:fldSimple w:instr=" SEQ Sch1Item " w:fldLock="1">
        <w:r w:rsidR="00C073AD">
          <w:rPr>
            <w:noProof/>
          </w:rPr>
          <w:t>98</w:t>
        </w:r>
      </w:fldSimple>
      <w:r w:rsidRPr="000F7426">
        <w:t>]</w:t>
      </w:r>
      <w:r w:rsidRPr="000F7426">
        <w:tab/>
        <w:t>Paragraph 2.72F (1) (b)</w:t>
      </w:r>
    </w:p>
    <w:p w:rsidR="00403738" w:rsidRPr="000F7426" w:rsidRDefault="00931E79" w:rsidP="00403738">
      <w:pPr>
        <w:pStyle w:val="A2S"/>
      </w:pPr>
      <w:r w:rsidRPr="000F7426">
        <w:t>substitute</w:t>
      </w:r>
    </w:p>
    <w:p w:rsidR="00931E79" w:rsidRPr="000F7426" w:rsidRDefault="00931E79" w:rsidP="00931E79">
      <w:pPr>
        <w:pStyle w:val="P1"/>
      </w:pPr>
      <w:r w:rsidRPr="000F7426">
        <w:tab/>
        <w:t>(b)</w:t>
      </w:r>
      <w:r w:rsidRPr="000F7426">
        <w:tab/>
        <w:t>who, under paragraph 140GB</w:t>
      </w:r>
      <w:r w:rsidR="004E181A">
        <w:t> </w:t>
      </w:r>
      <w:r w:rsidRPr="000F7426">
        <w:t>(1)</w:t>
      </w:r>
      <w:r w:rsidR="004E181A">
        <w:t> </w:t>
      </w:r>
      <w:r w:rsidRPr="000F7426">
        <w:t xml:space="preserve">(b) of the Act, has nominated an occupation, a program or an activity in relation to an applicant for a Subclass 423 (Media and Film Staff) visa (the </w:t>
      </w:r>
      <w:r w:rsidRPr="000F7426">
        <w:rPr>
          <w:b/>
          <w:i/>
        </w:rPr>
        <w:t>identified visa applicant</w:t>
      </w:r>
      <w:r w:rsidRPr="000F7426">
        <w:t>).</w:t>
      </w:r>
    </w:p>
    <w:p w:rsidR="00C32056" w:rsidRPr="000F7426" w:rsidRDefault="00C32056" w:rsidP="00172CB0">
      <w:pPr>
        <w:pStyle w:val="A1S"/>
        <w:keepNext w:val="0"/>
        <w:spacing w:before="240"/>
      </w:pPr>
      <w:r w:rsidRPr="000F7426">
        <w:t>[</w:t>
      </w:r>
      <w:fldSimple w:instr=" SEQ Sch1Item " w:fldLock="1">
        <w:r w:rsidR="00C073AD">
          <w:rPr>
            <w:noProof/>
          </w:rPr>
          <w:t>99</w:t>
        </w:r>
      </w:fldSimple>
      <w:r w:rsidRPr="000F7426">
        <w:t>]</w:t>
      </w:r>
      <w:r w:rsidRPr="000F7426">
        <w:tab/>
        <w:t xml:space="preserve">After </w:t>
      </w:r>
      <w:proofErr w:type="spellStart"/>
      <w:r w:rsidRPr="000F7426">
        <w:t>subregulation</w:t>
      </w:r>
      <w:proofErr w:type="spellEnd"/>
      <w:r w:rsidRPr="000F7426">
        <w:t xml:space="preserve"> 2.72F (1)</w:t>
      </w:r>
    </w:p>
    <w:p w:rsidR="00C32056" w:rsidRPr="000F7426" w:rsidRDefault="00C32056" w:rsidP="00172CB0">
      <w:pPr>
        <w:pStyle w:val="A2S"/>
        <w:keepNext w:val="0"/>
      </w:pPr>
      <w:r w:rsidRPr="000F7426">
        <w:t>insert</w:t>
      </w:r>
    </w:p>
    <w:p w:rsidR="00C32056" w:rsidRPr="000F7426" w:rsidRDefault="00C32056" w:rsidP="00172CB0">
      <w:pPr>
        <w:pStyle w:val="Note"/>
        <w:rPr>
          <w:lang w:val="en-US"/>
        </w:rPr>
      </w:pPr>
      <w:r w:rsidRPr="000F7426">
        <w:rPr>
          <w:i/>
          <w:lang w:val="en-US"/>
        </w:rPr>
        <w:t>Note</w:t>
      </w:r>
      <w:r w:rsidR="004E181A">
        <w:rPr>
          <w:lang w:val="en-US"/>
        </w:rPr>
        <w:t>   </w:t>
      </w:r>
      <w:r w:rsidRPr="000F7426">
        <w:rPr>
          <w:lang w:val="en-US"/>
        </w:rPr>
        <w:t>Amendments of these Regulations that commenced on 24</w:t>
      </w:r>
      <w:r w:rsidR="004E181A">
        <w:rPr>
          <w:lang w:val="en-US"/>
        </w:rPr>
        <w:t> </w:t>
      </w:r>
      <w:r w:rsidRPr="000F7426">
        <w:rPr>
          <w:lang w:val="en-US"/>
        </w:rPr>
        <w:t xml:space="preserve">November 2012 repealed the Subclass 423 (Media and Film Staff) visa. If a nomination does not identify an applicant described in this </w:t>
      </w:r>
      <w:proofErr w:type="spellStart"/>
      <w:r w:rsidRPr="000F7426">
        <w:rPr>
          <w:lang w:val="en-US"/>
        </w:rPr>
        <w:t>subregulation</w:t>
      </w:r>
      <w:proofErr w:type="spellEnd"/>
      <w:r w:rsidRPr="000F7426">
        <w:rPr>
          <w:lang w:val="en-US"/>
        </w:rPr>
        <w:t xml:space="preserve">, the nomination fee may be refunded: see </w:t>
      </w:r>
      <w:proofErr w:type="spellStart"/>
      <w:r w:rsidRPr="000F7426">
        <w:rPr>
          <w:lang w:val="en-US"/>
        </w:rPr>
        <w:t>subregulation</w:t>
      </w:r>
      <w:proofErr w:type="spellEnd"/>
      <w:r w:rsidRPr="000F7426">
        <w:rPr>
          <w:lang w:val="en-US"/>
        </w:rPr>
        <w:t xml:space="preserve"> 2.73</w:t>
      </w:r>
      <w:r w:rsidR="003B53EA" w:rsidRPr="000F7426">
        <w:rPr>
          <w:lang w:val="en-US"/>
        </w:rPr>
        <w:t>B</w:t>
      </w:r>
      <w:r w:rsidR="004E181A">
        <w:rPr>
          <w:lang w:val="en-US"/>
        </w:rPr>
        <w:t> </w:t>
      </w:r>
      <w:r w:rsidR="003B53EA" w:rsidRPr="000F7426">
        <w:rPr>
          <w:lang w:val="en-US"/>
        </w:rPr>
        <w:t>(8</w:t>
      </w:r>
      <w:r w:rsidRPr="000F7426">
        <w:rPr>
          <w:lang w:val="en-US"/>
        </w:rPr>
        <w:t>).</w:t>
      </w:r>
    </w:p>
    <w:p w:rsidR="00DA3152" w:rsidRPr="000F7426" w:rsidRDefault="002D124A" w:rsidP="002D124A">
      <w:pPr>
        <w:pStyle w:val="A1S"/>
      </w:pPr>
      <w:r w:rsidRPr="000F7426">
        <w:lastRenderedPageBreak/>
        <w:t>[</w:t>
      </w:r>
      <w:fldSimple w:instr=" SEQ Sch1Item " w:fldLock="1">
        <w:r w:rsidR="00C073AD">
          <w:rPr>
            <w:noProof/>
          </w:rPr>
          <w:t>100</w:t>
        </w:r>
      </w:fldSimple>
      <w:r w:rsidRPr="000F7426">
        <w:t>]</w:t>
      </w:r>
      <w:r w:rsidRPr="000F7426">
        <w:tab/>
      </w:r>
      <w:r w:rsidR="00DA3152" w:rsidRPr="000F7426">
        <w:t>Paragraph 2.72F (4) (a)</w:t>
      </w:r>
    </w:p>
    <w:p w:rsidR="00DA3152" w:rsidRPr="000F7426" w:rsidRDefault="00DA3152" w:rsidP="00DA3152">
      <w:pPr>
        <w:pStyle w:val="A2S"/>
      </w:pPr>
      <w:r w:rsidRPr="000F7426">
        <w:t>omit</w:t>
      </w:r>
    </w:p>
    <w:p w:rsidR="00DA3152" w:rsidRPr="000F7426" w:rsidRDefault="00DA3152" w:rsidP="00DA3152">
      <w:pPr>
        <w:pStyle w:val="A3S"/>
      </w:pPr>
      <w:r w:rsidRPr="000F7426">
        <w:t>identified visa holder or applicant</w:t>
      </w:r>
    </w:p>
    <w:p w:rsidR="005E0479" w:rsidRPr="000F7426" w:rsidRDefault="00DA3152" w:rsidP="00DA3152">
      <w:pPr>
        <w:pStyle w:val="A2S"/>
      </w:pPr>
      <w:r w:rsidRPr="000F7426">
        <w:t>insert</w:t>
      </w:r>
    </w:p>
    <w:p w:rsidR="00DA3152" w:rsidRPr="000F7426" w:rsidRDefault="00DA3152" w:rsidP="00DA3152">
      <w:pPr>
        <w:pStyle w:val="A3S"/>
      </w:pPr>
      <w:r w:rsidRPr="000F7426">
        <w:t>identified visa applicant</w:t>
      </w:r>
    </w:p>
    <w:p w:rsidR="00464C35" w:rsidRPr="000F7426" w:rsidRDefault="002D124A" w:rsidP="002D124A">
      <w:pPr>
        <w:pStyle w:val="A1S"/>
      </w:pPr>
      <w:r w:rsidRPr="000F7426">
        <w:t>[</w:t>
      </w:r>
      <w:fldSimple w:instr=" SEQ Sch1Item " w:fldLock="1">
        <w:r w:rsidR="00C073AD">
          <w:rPr>
            <w:noProof/>
          </w:rPr>
          <w:t>101</w:t>
        </w:r>
      </w:fldSimple>
      <w:r w:rsidRPr="000F7426">
        <w:t>]</w:t>
      </w:r>
      <w:r w:rsidRPr="000F7426">
        <w:tab/>
      </w:r>
      <w:r w:rsidR="00464C35" w:rsidRPr="000F7426">
        <w:t>Paragraph 2.72F (5) (a)</w:t>
      </w:r>
    </w:p>
    <w:p w:rsidR="00464C35" w:rsidRPr="000F7426" w:rsidRDefault="00464C35" w:rsidP="00464C35">
      <w:pPr>
        <w:pStyle w:val="A2S"/>
      </w:pPr>
      <w:r w:rsidRPr="000F7426">
        <w:t>omit</w:t>
      </w:r>
    </w:p>
    <w:p w:rsidR="00464C35" w:rsidRPr="000F7426" w:rsidRDefault="00464C35" w:rsidP="00464C35">
      <w:pPr>
        <w:pStyle w:val="A3S"/>
      </w:pPr>
      <w:r w:rsidRPr="000F7426">
        <w:t>identified visa holder or applicant</w:t>
      </w:r>
    </w:p>
    <w:p w:rsidR="005E0479" w:rsidRPr="000F7426" w:rsidRDefault="00464C35" w:rsidP="00464C35">
      <w:pPr>
        <w:pStyle w:val="A2S"/>
      </w:pPr>
      <w:r w:rsidRPr="000F7426">
        <w:t>insert</w:t>
      </w:r>
    </w:p>
    <w:p w:rsidR="00464C35" w:rsidRPr="000F7426" w:rsidRDefault="00464C35" w:rsidP="00464C35">
      <w:pPr>
        <w:pStyle w:val="A3S"/>
      </w:pPr>
      <w:r w:rsidRPr="000F7426">
        <w:t>identified visa applicant</w:t>
      </w:r>
    </w:p>
    <w:p w:rsidR="00464C35" w:rsidRPr="000F7426" w:rsidRDefault="002D124A" w:rsidP="002D124A">
      <w:pPr>
        <w:pStyle w:val="A1S"/>
      </w:pPr>
      <w:r w:rsidRPr="000F7426">
        <w:t>[</w:t>
      </w:r>
      <w:fldSimple w:instr=" SEQ Sch1Item " w:fldLock="1">
        <w:r w:rsidR="00C073AD">
          <w:rPr>
            <w:noProof/>
          </w:rPr>
          <w:t>102</w:t>
        </w:r>
      </w:fldSimple>
      <w:r w:rsidRPr="000F7426">
        <w:t>]</w:t>
      </w:r>
      <w:r w:rsidRPr="000F7426">
        <w:tab/>
      </w:r>
      <w:r w:rsidR="00464C35" w:rsidRPr="000F7426">
        <w:t>Paragraph 2.72F (6) (a)</w:t>
      </w:r>
    </w:p>
    <w:p w:rsidR="00464C35" w:rsidRPr="000F7426" w:rsidRDefault="00464C35" w:rsidP="00464C35">
      <w:pPr>
        <w:pStyle w:val="A2S"/>
      </w:pPr>
      <w:r w:rsidRPr="000F7426">
        <w:t>omit</w:t>
      </w:r>
    </w:p>
    <w:p w:rsidR="00464C35" w:rsidRPr="000F7426" w:rsidRDefault="00464C35" w:rsidP="00464C35">
      <w:pPr>
        <w:pStyle w:val="A3S"/>
      </w:pPr>
      <w:r w:rsidRPr="000F7426">
        <w:t>identified visa holder or applicant</w:t>
      </w:r>
    </w:p>
    <w:p w:rsidR="005E0479" w:rsidRPr="000F7426" w:rsidRDefault="00464C35" w:rsidP="00464C35">
      <w:pPr>
        <w:pStyle w:val="A2S"/>
      </w:pPr>
      <w:r w:rsidRPr="000F7426">
        <w:t>insert</w:t>
      </w:r>
    </w:p>
    <w:p w:rsidR="00464C35" w:rsidRPr="000F7426" w:rsidRDefault="00464C35" w:rsidP="00464C35">
      <w:pPr>
        <w:pStyle w:val="A3S"/>
      </w:pPr>
      <w:r w:rsidRPr="000F7426">
        <w:t>identified visa applicant</w:t>
      </w:r>
    </w:p>
    <w:p w:rsidR="00B73DD2" w:rsidRPr="000F7426" w:rsidRDefault="00B73DD2" w:rsidP="00464C35">
      <w:pPr>
        <w:pStyle w:val="A1S"/>
      </w:pPr>
      <w:r w:rsidRPr="000F7426">
        <w:t>[</w:t>
      </w:r>
      <w:fldSimple w:instr=" SEQ Sch1Item " w:fldLock="1">
        <w:r w:rsidR="00C073AD">
          <w:rPr>
            <w:noProof/>
          </w:rPr>
          <w:t>103</w:t>
        </w:r>
      </w:fldSimple>
      <w:r w:rsidRPr="000F7426">
        <w:t>]</w:t>
      </w:r>
      <w:r w:rsidRPr="000F7426">
        <w:tab/>
        <w:t>Paragraph 2.72G (1) (b)</w:t>
      </w:r>
    </w:p>
    <w:p w:rsidR="00B73DD2" w:rsidRPr="000F7426" w:rsidRDefault="00200FFD" w:rsidP="00B73DD2">
      <w:pPr>
        <w:pStyle w:val="A2S"/>
      </w:pPr>
      <w:r w:rsidRPr="000F7426">
        <w:t>substitute</w:t>
      </w:r>
    </w:p>
    <w:p w:rsidR="00200FFD" w:rsidRPr="000F7426" w:rsidRDefault="005E0479" w:rsidP="00200FFD">
      <w:pPr>
        <w:pStyle w:val="P1"/>
      </w:pPr>
      <w:r w:rsidRPr="000F7426">
        <w:tab/>
      </w:r>
      <w:r w:rsidR="00200FFD" w:rsidRPr="000F7426">
        <w:t>(b)</w:t>
      </w:r>
      <w:r w:rsidR="00200FFD" w:rsidRPr="000F7426">
        <w:tab/>
        <w:t>who, under paragraph 140GB</w:t>
      </w:r>
      <w:r w:rsidR="004E181A">
        <w:t> </w:t>
      </w:r>
      <w:r w:rsidR="00200FFD" w:rsidRPr="000F7426">
        <w:t>(1)</w:t>
      </w:r>
      <w:r w:rsidR="004E181A">
        <w:t> </w:t>
      </w:r>
      <w:r w:rsidR="00200FFD" w:rsidRPr="000F7426">
        <w:t xml:space="preserve">(b) of the Act, has nominated an occupation in relation to an applicant for a Subclass 427 (Domestic Worker (Temporary)—Executive) visa (the </w:t>
      </w:r>
      <w:r w:rsidR="00200FFD" w:rsidRPr="000F7426">
        <w:rPr>
          <w:b/>
          <w:bCs/>
          <w:i/>
          <w:iCs/>
        </w:rPr>
        <w:t>identified visa applicant</w:t>
      </w:r>
      <w:r w:rsidR="00200FFD" w:rsidRPr="000F7426">
        <w:t>).</w:t>
      </w:r>
    </w:p>
    <w:p w:rsidR="003A74E5" w:rsidRPr="000F7426" w:rsidRDefault="003A74E5" w:rsidP="003A74E5">
      <w:pPr>
        <w:pStyle w:val="Note"/>
        <w:rPr>
          <w:lang w:val="en-US"/>
        </w:rPr>
      </w:pPr>
      <w:r w:rsidRPr="000F7426">
        <w:rPr>
          <w:i/>
          <w:lang w:val="en-US"/>
        </w:rPr>
        <w:t>Note</w:t>
      </w:r>
      <w:r w:rsidR="004E181A">
        <w:rPr>
          <w:lang w:val="en-US"/>
        </w:rPr>
        <w:t>   </w:t>
      </w:r>
      <w:r w:rsidRPr="000F7426">
        <w:rPr>
          <w:lang w:val="en-US"/>
        </w:rPr>
        <w:t>Amendments of these Regulations that commenced on 24</w:t>
      </w:r>
      <w:r w:rsidR="004E181A">
        <w:rPr>
          <w:lang w:val="en-US"/>
        </w:rPr>
        <w:t> </w:t>
      </w:r>
      <w:r w:rsidRPr="000F7426">
        <w:rPr>
          <w:lang w:val="en-US"/>
        </w:rPr>
        <w:t xml:space="preserve">November 2012 repealed the Subclass 427 (Domestic Worker (Temporary)—Executive) visa. If a nomination does not identify an applicant described in this </w:t>
      </w:r>
      <w:proofErr w:type="spellStart"/>
      <w:r w:rsidRPr="000F7426">
        <w:rPr>
          <w:lang w:val="en-US"/>
        </w:rPr>
        <w:t>subregulation</w:t>
      </w:r>
      <w:proofErr w:type="spellEnd"/>
      <w:r w:rsidRPr="000F7426">
        <w:rPr>
          <w:lang w:val="en-US"/>
        </w:rPr>
        <w:t xml:space="preserve">, the nomination fee may be refunded: see </w:t>
      </w:r>
      <w:proofErr w:type="spellStart"/>
      <w:r w:rsidR="005D3064" w:rsidRPr="000F7426">
        <w:rPr>
          <w:lang w:val="en-US"/>
        </w:rPr>
        <w:t>sub</w:t>
      </w:r>
      <w:r w:rsidRPr="000F7426">
        <w:rPr>
          <w:lang w:val="en-US"/>
        </w:rPr>
        <w:t>regulation</w:t>
      </w:r>
      <w:proofErr w:type="spellEnd"/>
      <w:r w:rsidRPr="000F7426">
        <w:rPr>
          <w:lang w:val="en-US"/>
        </w:rPr>
        <w:t xml:space="preserve"> 2.</w:t>
      </w:r>
      <w:r w:rsidR="005D3064" w:rsidRPr="000F7426">
        <w:rPr>
          <w:lang w:val="en-US"/>
        </w:rPr>
        <w:t>73A (7)</w:t>
      </w:r>
      <w:r w:rsidRPr="000F7426">
        <w:rPr>
          <w:lang w:val="en-US"/>
        </w:rPr>
        <w:t>.</w:t>
      </w:r>
    </w:p>
    <w:p w:rsidR="00DD7E49" w:rsidRPr="000F7426" w:rsidRDefault="00DD7E49" w:rsidP="00DD7E49">
      <w:pPr>
        <w:pStyle w:val="A1S"/>
      </w:pPr>
      <w:r w:rsidRPr="000F7426">
        <w:t>[</w:t>
      </w:r>
      <w:fldSimple w:instr=" SEQ Sch1Item " w:fldLock="1">
        <w:r w:rsidR="00C073AD">
          <w:rPr>
            <w:noProof/>
          </w:rPr>
          <w:t>104</w:t>
        </w:r>
      </w:fldSimple>
      <w:r w:rsidRPr="000F7426">
        <w:t>]</w:t>
      </w:r>
      <w:r w:rsidRPr="000F7426">
        <w:tab/>
      </w:r>
      <w:proofErr w:type="spellStart"/>
      <w:r w:rsidRPr="000F7426">
        <w:t>Sub</w:t>
      </w:r>
      <w:r w:rsidR="000B5F76" w:rsidRPr="000F7426">
        <w:t>regulat</w:t>
      </w:r>
      <w:r w:rsidRPr="000F7426">
        <w:t>ions</w:t>
      </w:r>
      <w:proofErr w:type="spellEnd"/>
      <w:r w:rsidRPr="000F7426">
        <w:t xml:space="preserve"> 2.72G (4) to (7)</w:t>
      </w:r>
    </w:p>
    <w:p w:rsidR="00DD7E49" w:rsidRPr="000F7426" w:rsidRDefault="00DD7E49" w:rsidP="00DD7E49">
      <w:pPr>
        <w:pStyle w:val="A2S"/>
      </w:pPr>
      <w:r w:rsidRPr="000F7426">
        <w:t>omit</w:t>
      </w:r>
    </w:p>
    <w:p w:rsidR="00DD7E49" w:rsidRPr="000F7426" w:rsidRDefault="00DD7E49" w:rsidP="00DD7E49">
      <w:pPr>
        <w:pStyle w:val="A3S"/>
      </w:pPr>
      <w:r w:rsidRPr="000F7426">
        <w:t>holder</w:t>
      </w:r>
      <w:r w:rsidR="005D3064" w:rsidRPr="000F7426">
        <w:t xml:space="preserve"> or</w:t>
      </w:r>
    </w:p>
    <w:p w:rsidR="005208AC" w:rsidRPr="000F7426" w:rsidRDefault="00BC70F3" w:rsidP="00C32056">
      <w:pPr>
        <w:pStyle w:val="A1S"/>
      </w:pPr>
      <w:r w:rsidRPr="000F7426">
        <w:lastRenderedPageBreak/>
        <w:t>[</w:t>
      </w:r>
      <w:fldSimple w:instr=" SEQ Sch1Item " w:fldLock="1">
        <w:r w:rsidR="00C073AD">
          <w:rPr>
            <w:noProof/>
          </w:rPr>
          <w:t>105</w:t>
        </w:r>
      </w:fldSimple>
      <w:r w:rsidRPr="000F7426">
        <w:t>]</w:t>
      </w:r>
      <w:r w:rsidRPr="000F7426">
        <w:tab/>
      </w:r>
      <w:r w:rsidR="00792CD1" w:rsidRPr="000F7426">
        <w:t>Paragraph 2.72</w:t>
      </w:r>
      <w:r w:rsidR="00D02BD7" w:rsidRPr="000F7426">
        <w:t xml:space="preserve">H </w:t>
      </w:r>
      <w:r w:rsidR="00792CD1" w:rsidRPr="000F7426">
        <w:t>(1) (a)</w:t>
      </w:r>
    </w:p>
    <w:p w:rsidR="00792CD1" w:rsidRPr="000F7426" w:rsidRDefault="00792CD1" w:rsidP="00792CD1">
      <w:pPr>
        <w:pStyle w:val="A2S"/>
      </w:pPr>
      <w:r w:rsidRPr="000F7426">
        <w:t>substitute</w:t>
      </w:r>
    </w:p>
    <w:p w:rsidR="00792CD1" w:rsidRPr="000F7426" w:rsidRDefault="00792CD1" w:rsidP="00792CD1">
      <w:pPr>
        <w:pStyle w:val="P1"/>
      </w:pPr>
      <w:r w:rsidRPr="000F7426">
        <w:tab/>
        <w:t>(a)</w:t>
      </w:r>
      <w:r w:rsidRPr="000F7426">
        <w:tab/>
        <w:t>who is a religious worker sponsor or a long stay activity sponsor; and</w:t>
      </w:r>
    </w:p>
    <w:p w:rsidR="00BC70F3" w:rsidRPr="000F7426" w:rsidRDefault="00BC70F3" w:rsidP="00BC70F3">
      <w:pPr>
        <w:pStyle w:val="A1S"/>
      </w:pPr>
      <w:r w:rsidRPr="000F7426">
        <w:t>[</w:t>
      </w:r>
      <w:fldSimple w:instr=" SEQ Sch1Item " w:fldLock="1">
        <w:r w:rsidR="00C073AD">
          <w:rPr>
            <w:noProof/>
          </w:rPr>
          <w:t>106</w:t>
        </w:r>
      </w:fldSimple>
      <w:r w:rsidRPr="000F7426">
        <w:t>]</w:t>
      </w:r>
      <w:r w:rsidRPr="000F7426">
        <w:tab/>
        <w:t>Paragraph 2.72H (1) (b)</w:t>
      </w:r>
    </w:p>
    <w:p w:rsidR="00BC70F3" w:rsidRPr="000F7426" w:rsidRDefault="00BC70F3" w:rsidP="00BC70F3">
      <w:pPr>
        <w:pStyle w:val="A2S"/>
      </w:pPr>
      <w:r w:rsidRPr="000F7426">
        <w:t>omit</w:t>
      </w:r>
    </w:p>
    <w:p w:rsidR="00BC70F3" w:rsidRPr="000F7426" w:rsidRDefault="00BC70F3" w:rsidP="00BC70F3">
      <w:pPr>
        <w:pStyle w:val="A3S"/>
      </w:pPr>
      <w:r w:rsidRPr="000F7426">
        <w:t>or a proposed applicant</w:t>
      </w:r>
    </w:p>
    <w:p w:rsidR="00BC70F3" w:rsidRPr="000F7426" w:rsidRDefault="00BC70F3" w:rsidP="00BC70F3">
      <w:pPr>
        <w:pStyle w:val="A1S"/>
      </w:pPr>
      <w:r w:rsidRPr="000F7426">
        <w:t>[</w:t>
      </w:r>
      <w:fldSimple w:instr=" SEQ Sch1Item " w:fldLock="1">
        <w:r w:rsidR="00C073AD">
          <w:rPr>
            <w:noProof/>
          </w:rPr>
          <w:t>107</w:t>
        </w:r>
      </w:fldSimple>
      <w:r w:rsidRPr="000F7426">
        <w:t>]</w:t>
      </w:r>
      <w:r w:rsidRPr="000F7426">
        <w:tab/>
        <w:t xml:space="preserve">After </w:t>
      </w:r>
      <w:proofErr w:type="spellStart"/>
      <w:r w:rsidRPr="000F7426">
        <w:t>subregulation</w:t>
      </w:r>
      <w:proofErr w:type="spellEnd"/>
      <w:r w:rsidRPr="000F7426">
        <w:t xml:space="preserve"> 2.72H (1)</w:t>
      </w:r>
    </w:p>
    <w:p w:rsidR="00BC70F3" w:rsidRPr="000F7426" w:rsidRDefault="00BC70F3" w:rsidP="00BC70F3">
      <w:pPr>
        <w:pStyle w:val="A2S"/>
      </w:pPr>
      <w:r w:rsidRPr="000F7426">
        <w:t>insert</w:t>
      </w:r>
    </w:p>
    <w:p w:rsidR="00BC70F3" w:rsidRPr="000F7426" w:rsidRDefault="00BC70F3" w:rsidP="00BC70F3">
      <w:pPr>
        <w:pStyle w:val="Note"/>
        <w:rPr>
          <w:lang w:val="en-US"/>
        </w:rPr>
      </w:pPr>
      <w:r w:rsidRPr="000F7426">
        <w:rPr>
          <w:i/>
          <w:lang w:val="en-US"/>
        </w:rPr>
        <w:t>Note</w:t>
      </w:r>
      <w:r w:rsidR="004E181A">
        <w:rPr>
          <w:lang w:val="en-US"/>
        </w:rPr>
        <w:t>   </w:t>
      </w:r>
      <w:r w:rsidRPr="000F7426">
        <w:rPr>
          <w:lang w:val="en-US"/>
        </w:rPr>
        <w:t>Amendments of these Regulations that commenced on 24</w:t>
      </w:r>
      <w:r w:rsidR="004E181A">
        <w:rPr>
          <w:lang w:val="en-US"/>
        </w:rPr>
        <w:t> </w:t>
      </w:r>
      <w:r w:rsidRPr="000F7426">
        <w:rPr>
          <w:lang w:val="en-US"/>
        </w:rPr>
        <w:t xml:space="preserve">November 2012 repealed the Subclass 428 (Religious Worker) visa. If a nomination does not identify an applicant or holder described in this </w:t>
      </w:r>
      <w:proofErr w:type="spellStart"/>
      <w:r w:rsidRPr="000F7426">
        <w:rPr>
          <w:lang w:val="en-US"/>
        </w:rPr>
        <w:t>subregulation</w:t>
      </w:r>
      <w:proofErr w:type="spellEnd"/>
      <w:r w:rsidRPr="000F7426">
        <w:rPr>
          <w:lang w:val="en-US"/>
        </w:rPr>
        <w:t xml:space="preserve">, the nomination fee may be refunded: see </w:t>
      </w:r>
      <w:proofErr w:type="spellStart"/>
      <w:r w:rsidRPr="000F7426">
        <w:rPr>
          <w:lang w:val="en-US"/>
        </w:rPr>
        <w:t>subregulation</w:t>
      </w:r>
      <w:proofErr w:type="spellEnd"/>
      <w:r w:rsidRPr="000F7426">
        <w:rPr>
          <w:lang w:val="en-US"/>
        </w:rPr>
        <w:t xml:space="preserve"> 2.73A</w:t>
      </w:r>
      <w:r w:rsidR="004E181A">
        <w:rPr>
          <w:lang w:val="en-US"/>
        </w:rPr>
        <w:t> </w:t>
      </w:r>
      <w:r w:rsidRPr="000F7426">
        <w:rPr>
          <w:lang w:val="en-US"/>
        </w:rPr>
        <w:t>(7).</w:t>
      </w:r>
    </w:p>
    <w:p w:rsidR="005208AC" w:rsidRPr="000F7426" w:rsidRDefault="004B6086" w:rsidP="00BC70F3">
      <w:pPr>
        <w:pStyle w:val="A1S"/>
      </w:pPr>
      <w:r w:rsidRPr="000F7426">
        <w:t>[</w:t>
      </w:r>
      <w:fldSimple w:instr=" SEQ Sch1Item " w:fldLock="1">
        <w:r w:rsidR="00C073AD">
          <w:rPr>
            <w:noProof/>
          </w:rPr>
          <w:t>108</w:t>
        </w:r>
      </w:fldSimple>
      <w:r w:rsidRPr="000F7426">
        <w:t>]</w:t>
      </w:r>
      <w:r w:rsidRPr="000F7426">
        <w:tab/>
      </w:r>
      <w:proofErr w:type="spellStart"/>
      <w:r w:rsidR="00BD4D43" w:rsidRPr="000F7426">
        <w:t>Subregulation</w:t>
      </w:r>
      <w:proofErr w:type="spellEnd"/>
      <w:r w:rsidR="00BD4D43" w:rsidRPr="000F7426">
        <w:t xml:space="preserve"> 2.72H (2)</w:t>
      </w:r>
    </w:p>
    <w:p w:rsidR="00BD4D43" w:rsidRPr="000F7426" w:rsidRDefault="00BD4D43" w:rsidP="00BD4D43">
      <w:pPr>
        <w:pStyle w:val="A2S"/>
      </w:pPr>
      <w:r w:rsidRPr="000F7426">
        <w:t>omit</w:t>
      </w:r>
    </w:p>
    <w:p w:rsidR="00BD4D43" w:rsidRPr="000F7426" w:rsidRDefault="00BD4D43" w:rsidP="00BD4D43">
      <w:pPr>
        <w:pStyle w:val="A3S"/>
      </w:pPr>
      <w:r w:rsidRPr="000F7426">
        <w:t>or the party to a work agreement</w:t>
      </w:r>
      <w:r w:rsidR="00352B3E" w:rsidRPr="000F7426">
        <w:t xml:space="preserve"> are set out in </w:t>
      </w:r>
      <w:proofErr w:type="spellStart"/>
      <w:r w:rsidR="00352B3E" w:rsidRPr="000F7426">
        <w:t>subregulations</w:t>
      </w:r>
      <w:proofErr w:type="spellEnd"/>
      <w:r w:rsidR="00352B3E" w:rsidRPr="000F7426">
        <w:t xml:space="preserve"> (3) to (5)</w:t>
      </w:r>
    </w:p>
    <w:p w:rsidR="00EE1440" w:rsidRPr="000F7426" w:rsidRDefault="00EE1440" w:rsidP="003C37E1">
      <w:pPr>
        <w:pStyle w:val="A2S"/>
      </w:pPr>
      <w:r w:rsidRPr="000F7426">
        <w:t>insert</w:t>
      </w:r>
    </w:p>
    <w:p w:rsidR="00EE1440" w:rsidRPr="000F7426" w:rsidRDefault="00EE1440" w:rsidP="00EE1440">
      <w:pPr>
        <w:pStyle w:val="A3S"/>
      </w:pPr>
      <w:r w:rsidRPr="000F7426">
        <w:t>or</w:t>
      </w:r>
      <w:r w:rsidR="004B6086" w:rsidRPr="000F7426">
        <w:t xml:space="preserve"> the</w:t>
      </w:r>
      <w:r w:rsidRPr="000F7426">
        <w:t xml:space="preserve"> long stay activity sponsor</w:t>
      </w:r>
      <w:r w:rsidR="00087D77" w:rsidRPr="000F7426">
        <w:t xml:space="preserve"> are set out in </w:t>
      </w:r>
      <w:proofErr w:type="spellStart"/>
      <w:r w:rsidR="00087D77" w:rsidRPr="000F7426">
        <w:t>subregulations</w:t>
      </w:r>
      <w:proofErr w:type="spellEnd"/>
      <w:r w:rsidR="004E181A">
        <w:t> </w:t>
      </w:r>
      <w:r w:rsidR="00352B3E" w:rsidRPr="000F7426">
        <w:t>(3) and (4)</w:t>
      </w:r>
    </w:p>
    <w:p w:rsidR="00BD4D43" w:rsidRPr="000F7426" w:rsidRDefault="004B6086" w:rsidP="00BD4D43">
      <w:pPr>
        <w:pStyle w:val="A1S"/>
      </w:pPr>
      <w:r w:rsidRPr="000F7426">
        <w:t>[</w:t>
      </w:r>
      <w:fldSimple w:instr=" SEQ Sch1Item " w:fldLock="1">
        <w:r w:rsidR="00C073AD">
          <w:rPr>
            <w:noProof/>
          </w:rPr>
          <w:t>109</w:t>
        </w:r>
      </w:fldSimple>
      <w:r w:rsidRPr="000F7426">
        <w:t>]</w:t>
      </w:r>
      <w:r w:rsidRPr="000F7426">
        <w:tab/>
      </w:r>
      <w:proofErr w:type="spellStart"/>
      <w:r w:rsidR="00BD4D43" w:rsidRPr="000F7426">
        <w:t>Subregulation</w:t>
      </w:r>
      <w:proofErr w:type="spellEnd"/>
      <w:r w:rsidR="00BD4D43" w:rsidRPr="000F7426">
        <w:t xml:space="preserve"> 2.72H (</w:t>
      </w:r>
      <w:r w:rsidR="009B2B30" w:rsidRPr="000F7426">
        <w:t>3</w:t>
      </w:r>
      <w:r w:rsidR="00BD4D43" w:rsidRPr="000F7426">
        <w:t>)</w:t>
      </w:r>
    </w:p>
    <w:p w:rsidR="00BD4D43" w:rsidRPr="000F7426" w:rsidRDefault="00BD4D43" w:rsidP="00BD4D43">
      <w:pPr>
        <w:pStyle w:val="A2S"/>
      </w:pPr>
      <w:r w:rsidRPr="000F7426">
        <w:t>omit</w:t>
      </w:r>
    </w:p>
    <w:p w:rsidR="00BD4D43" w:rsidRPr="000F7426" w:rsidRDefault="00BD4D43" w:rsidP="00BD4D43">
      <w:pPr>
        <w:pStyle w:val="A3S"/>
      </w:pPr>
      <w:r w:rsidRPr="000F7426">
        <w:t xml:space="preserve">or a party to a work agreement (other than </w:t>
      </w:r>
      <w:r w:rsidR="003B7C6E" w:rsidRPr="000F7426">
        <w:t>a</w:t>
      </w:r>
      <w:r w:rsidRPr="000F7426">
        <w:t xml:space="preserve"> Minister)</w:t>
      </w:r>
      <w:r w:rsidR="009042F8" w:rsidRPr="000F7426">
        <w:t xml:space="preserve"> of a kind mentioned in </w:t>
      </w:r>
      <w:proofErr w:type="spellStart"/>
      <w:r w:rsidR="009042F8" w:rsidRPr="000F7426">
        <w:t>subregulation</w:t>
      </w:r>
      <w:proofErr w:type="spellEnd"/>
      <w:r w:rsidR="009042F8" w:rsidRPr="000F7426">
        <w:t xml:space="preserve"> 2.76 (4)</w:t>
      </w:r>
    </w:p>
    <w:p w:rsidR="00EE1440" w:rsidRPr="000F7426" w:rsidRDefault="00EE1440" w:rsidP="00EE1440">
      <w:pPr>
        <w:pStyle w:val="A2S"/>
      </w:pPr>
      <w:r w:rsidRPr="000F7426">
        <w:t>insert</w:t>
      </w:r>
    </w:p>
    <w:p w:rsidR="00EE1440" w:rsidRPr="000F7426" w:rsidRDefault="00EE1440" w:rsidP="00EE1440">
      <w:pPr>
        <w:pStyle w:val="A3S"/>
      </w:pPr>
      <w:r w:rsidRPr="000F7426">
        <w:t>or a long stay activity sponsor</w:t>
      </w:r>
    </w:p>
    <w:p w:rsidR="00406DEE" w:rsidRPr="000F7426" w:rsidRDefault="009042F8" w:rsidP="00EE1440">
      <w:pPr>
        <w:pStyle w:val="A1S"/>
      </w:pPr>
      <w:r w:rsidRPr="000F7426">
        <w:lastRenderedPageBreak/>
        <w:t>[</w:t>
      </w:r>
      <w:fldSimple w:instr=" SEQ Sch1Item " w:fldLock="1">
        <w:r w:rsidR="00C073AD">
          <w:rPr>
            <w:noProof/>
          </w:rPr>
          <w:t>110</w:t>
        </w:r>
      </w:fldSimple>
      <w:r w:rsidRPr="000F7426">
        <w:t>]</w:t>
      </w:r>
      <w:r w:rsidRPr="000F7426">
        <w:tab/>
      </w:r>
      <w:proofErr w:type="spellStart"/>
      <w:r w:rsidR="00406DEE" w:rsidRPr="000F7426">
        <w:t>Subregulation</w:t>
      </w:r>
      <w:proofErr w:type="spellEnd"/>
      <w:r w:rsidR="00406DEE" w:rsidRPr="000F7426">
        <w:t xml:space="preserve"> 2.72H (</w:t>
      </w:r>
      <w:r w:rsidRPr="000F7426">
        <w:t>4</w:t>
      </w:r>
      <w:r w:rsidR="00406DEE" w:rsidRPr="000F7426">
        <w:t>)</w:t>
      </w:r>
    </w:p>
    <w:p w:rsidR="009042F8" w:rsidRPr="000F7426" w:rsidRDefault="009042F8" w:rsidP="00796CF4">
      <w:pPr>
        <w:pStyle w:val="A2S"/>
      </w:pPr>
      <w:r w:rsidRPr="000F7426">
        <w:t>omit</w:t>
      </w:r>
    </w:p>
    <w:p w:rsidR="009042F8" w:rsidRPr="000F7426" w:rsidRDefault="009042F8" w:rsidP="009042F8">
      <w:pPr>
        <w:pStyle w:val="A3S"/>
      </w:pPr>
      <w:r w:rsidRPr="000F7426">
        <w:t>If the person making the nomination is a religious worker sponsor, the Minister</w:t>
      </w:r>
    </w:p>
    <w:p w:rsidR="005E0479" w:rsidRPr="000F7426" w:rsidRDefault="009042F8" w:rsidP="00796CF4">
      <w:pPr>
        <w:pStyle w:val="A2S"/>
      </w:pPr>
      <w:r w:rsidRPr="000F7426">
        <w:t>insert</w:t>
      </w:r>
    </w:p>
    <w:p w:rsidR="009042F8" w:rsidRPr="000F7426" w:rsidRDefault="009042F8" w:rsidP="009042F8">
      <w:pPr>
        <w:pStyle w:val="A3S"/>
      </w:pPr>
      <w:r w:rsidRPr="000F7426">
        <w:t>The Minister</w:t>
      </w:r>
    </w:p>
    <w:p w:rsidR="009042F8" w:rsidRPr="000F7426" w:rsidRDefault="009042F8" w:rsidP="009042F8">
      <w:pPr>
        <w:pStyle w:val="A1S"/>
      </w:pPr>
      <w:r w:rsidRPr="000F7426">
        <w:t>[</w:t>
      </w:r>
      <w:fldSimple w:instr=" SEQ Sch1Item " w:fldLock="1">
        <w:r w:rsidR="00C073AD">
          <w:rPr>
            <w:noProof/>
          </w:rPr>
          <w:t>111</w:t>
        </w:r>
      </w:fldSimple>
      <w:r w:rsidRPr="000F7426">
        <w:t>]</w:t>
      </w:r>
      <w:r w:rsidRPr="000F7426">
        <w:tab/>
        <w:t>Subparagraph 2.72H</w:t>
      </w:r>
      <w:r w:rsidR="004E181A">
        <w:t> </w:t>
      </w:r>
      <w:r w:rsidRPr="000F7426">
        <w:t>(4)</w:t>
      </w:r>
      <w:r w:rsidR="004E181A">
        <w:t> </w:t>
      </w:r>
      <w:r w:rsidRPr="000F7426">
        <w:t>(a)</w:t>
      </w:r>
      <w:r w:rsidR="004E181A">
        <w:t> </w:t>
      </w:r>
      <w:r w:rsidRPr="000F7426">
        <w:t>(ii)</w:t>
      </w:r>
    </w:p>
    <w:p w:rsidR="009042F8" w:rsidRPr="000F7426" w:rsidRDefault="003B7C6E" w:rsidP="009042F8">
      <w:pPr>
        <w:pStyle w:val="A2S"/>
      </w:pPr>
      <w:r w:rsidRPr="000F7426">
        <w:t>after</w:t>
      </w:r>
    </w:p>
    <w:p w:rsidR="009042F8" w:rsidRPr="000F7426" w:rsidRDefault="009042F8" w:rsidP="009042F8">
      <w:pPr>
        <w:pStyle w:val="A3S"/>
      </w:pPr>
      <w:r w:rsidRPr="000F7426">
        <w:t>the religious worker sponsor</w:t>
      </w:r>
    </w:p>
    <w:p w:rsidR="005E0479" w:rsidRPr="000F7426" w:rsidRDefault="009042F8" w:rsidP="009042F8">
      <w:pPr>
        <w:pStyle w:val="A2S"/>
      </w:pPr>
      <w:r w:rsidRPr="000F7426">
        <w:t>insert</w:t>
      </w:r>
    </w:p>
    <w:p w:rsidR="009042F8" w:rsidRPr="000F7426" w:rsidRDefault="009042F8" w:rsidP="009042F8">
      <w:pPr>
        <w:pStyle w:val="A3S"/>
      </w:pPr>
      <w:r w:rsidRPr="000F7426">
        <w:t>or the long stay activity sponsor</w:t>
      </w:r>
    </w:p>
    <w:p w:rsidR="00A54521" w:rsidRPr="000F7426" w:rsidRDefault="002D124A" w:rsidP="002D124A">
      <w:pPr>
        <w:pStyle w:val="A1S"/>
      </w:pPr>
      <w:r w:rsidRPr="000F7426">
        <w:t>[</w:t>
      </w:r>
      <w:fldSimple w:instr=" SEQ Sch1Item " w:fldLock="1">
        <w:r w:rsidR="00C073AD">
          <w:rPr>
            <w:noProof/>
          </w:rPr>
          <w:t>112</w:t>
        </w:r>
      </w:fldSimple>
      <w:r w:rsidRPr="000F7426">
        <w:t>]</w:t>
      </w:r>
      <w:r w:rsidRPr="000F7426">
        <w:tab/>
      </w:r>
      <w:proofErr w:type="spellStart"/>
      <w:r w:rsidR="00A54521" w:rsidRPr="000F7426">
        <w:t>Subregulation</w:t>
      </w:r>
      <w:proofErr w:type="spellEnd"/>
      <w:r w:rsidR="00A54521" w:rsidRPr="000F7426">
        <w:t xml:space="preserve"> 2.72H (5)</w:t>
      </w:r>
    </w:p>
    <w:p w:rsidR="00A54521" w:rsidRPr="000F7426" w:rsidRDefault="00A54521" w:rsidP="00A54521">
      <w:pPr>
        <w:pStyle w:val="A2S"/>
      </w:pPr>
      <w:r w:rsidRPr="000F7426">
        <w:t>omit</w:t>
      </w:r>
    </w:p>
    <w:p w:rsidR="00F83EB5" w:rsidRPr="000F7426" w:rsidRDefault="004863A1" w:rsidP="004863A1">
      <w:pPr>
        <w:pStyle w:val="A1S"/>
      </w:pPr>
      <w:r w:rsidRPr="000F7426">
        <w:t>[</w:t>
      </w:r>
      <w:fldSimple w:instr=" SEQ Sch1Item " w:fldLock="1">
        <w:r w:rsidR="00C073AD">
          <w:rPr>
            <w:noProof/>
          </w:rPr>
          <w:t>113</w:t>
        </w:r>
      </w:fldSimple>
      <w:r w:rsidRPr="000F7426">
        <w:t>]</w:t>
      </w:r>
      <w:r w:rsidRPr="000F7426">
        <w:tab/>
      </w:r>
      <w:r w:rsidR="00F83EB5" w:rsidRPr="000F7426">
        <w:t>Regulation 2.72I, heading</w:t>
      </w:r>
    </w:p>
    <w:p w:rsidR="00F83EB5" w:rsidRPr="000F7426" w:rsidRDefault="00F83EB5" w:rsidP="00F83EB5">
      <w:pPr>
        <w:pStyle w:val="A2S"/>
      </w:pPr>
      <w:r w:rsidRPr="000F7426">
        <w:t>substitute</w:t>
      </w:r>
    </w:p>
    <w:p w:rsidR="00F83EB5" w:rsidRPr="000F7426" w:rsidRDefault="00F83EB5" w:rsidP="00F83EB5">
      <w:pPr>
        <w:pStyle w:val="HR"/>
      </w:pPr>
      <w:r w:rsidRPr="004878DB">
        <w:rPr>
          <w:rStyle w:val="CharSectno"/>
        </w:rPr>
        <w:t>2.72I</w:t>
      </w:r>
      <w:r w:rsidRPr="000F7426">
        <w:tab/>
        <w:t>Criteria for approval of nomination—Subclass 442 (Occupational Trainee) visa and Subclass 402 (Training and Research) visa</w:t>
      </w:r>
    </w:p>
    <w:p w:rsidR="0041439C" w:rsidRPr="000F7426" w:rsidRDefault="0041439C" w:rsidP="0041439C">
      <w:pPr>
        <w:pStyle w:val="A1S"/>
      </w:pPr>
      <w:r w:rsidRPr="000F7426">
        <w:t>[</w:t>
      </w:r>
      <w:fldSimple w:instr=" SEQ Sch1Item " w:fldLock="1">
        <w:r w:rsidR="00C073AD">
          <w:rPr>
            <w:noProof/>
          </w:rPr>
          <w:t>114</w:t>
        </w:r>
      </w:fldSimple>
      <w:r w:rsidRPr="000F7426">
        <w:t>]</w:t>
      </w:r>
      <w:r w:rsidRPr="000F7426">
        <w:tab/>
      </w:r>
      <w:proofErr w:type="spellStart"/>
      <w:r w:rsidR="00176FE4" w:rsidRPr="000F7426">
        <w:t>Subregulation</w:t>
      </w:r>
      <w:proofErr w:type="spellEnd"/>
      <w:r w:rsidRPr="000F7426">
        <w:t xml:space="preserve"> 2.72I (1)</w:t>
      </w:r>
    </w:p>
    <w:p w:rsidR="0041439C" w:rsidRPr="000F7426" w:rsidRDefault="0041439C" w:rsidP="0041439C">
      <w:pPr>
        <w:pStyle w:val="A2S"/>
      </w:pPr>
      <w:r w:rsidRPr="000F7426">
        <w:t>substitute</w:t>
      </w:r>
    </w:p>
    <w:p w:rsidR="00176FE4" w:rsidRPr="000F7426" w:rsidRDefault="00176FE4" w:rsidP="004878DB">
      <w:pPr>
        <w:pStyle w:val="ZR1"/>
      </w:pPr>
      <w:r w:rsidRPr="000F7426">
        <w:tab/>
        <w:t>(1)</w:t>
      </w:r>
      <w:r w:rsidRPr="000F7426">
        <w:tab/>
        <w:t>This regulation applies to a person:</w:t>
      </w:r>
    </w:p>
    <w:p w:rsidR="00176FE4" w:rsidRPr="000F7426" w:rsidRDefault="00176FE4" w:rsidP="00176FE4">
      <w:pPr>
        <w:pStyle w:val="P1"/>
      </w:pPr>
      <w:r w:rsidRPr="000F7426">
        <w:tab/>
        <w:t>(a)</w:t>
      </w:r>
      <w:r w:rsidRPr="000F7426">
        <w:tab/>
        <w:t>who is an occupational trainee sponsor or a training and research sponsor; and</w:t>
      </w:r>
    </w:p>
    <w:p w:rsidR="003A74E5" w:rsidRPr="000F7426" w:rsidRDefault="00176FE4" w:rsidP="00172CB0">
      <w:pPr>
        <w:pStyle w:val="ZP1"/>
        <w:keepNext w:val="0"/>
      </w:pPr>
      <w:r w:rsidRPr="000F7426">
        <w:tab/>
        <w:t>(b)</w:t>
      </w:r>
      <w:r w:rsidRPr="000F7426">
        <w:tab/>
        <w:t>who, under paragraph 140GB</w:t>
      </w:r>
      <w:r w:rsidR="004E181A">
        <w:t> </w:t>
      </w:r>
      <w:r w:rsidRPr="000F7426">
        <w:t>(1)</w:t>
      </w:r>
      <w:r w:rsidR="004E181A">
        <w:t> </w:t>
      </w:r>
      <w:r w:rsidRPr="000F7426">
        <w:t>(b) of the Act, has nominated an occupation, a progra</w:t>
      </w:r>
      <w:r w:rsidR="003A74E5" w:rsidRPr="000F7426">
        <w:t xml:space="preserve">m or an activity in relation to either of the following persons (the </w:t>
      </w:r>
      <w:r w:rsidR="003A74E5" w:rsidRPr="000F7426">
        <w:rPr>
          <w:b/>
          <w:i/>
        </w:rPr>
        <w:t>identified visa holder or applicant</w:t>
      </w:r>
      <w:r w:rsidR="003A74E5" w:rsidRPr="000F7426">
        <w:t>):</w:t>
      </w:r>
    </w:p>
    <w:p w:rsidR="003A74E5" w:rsidRPr="000F7426" w:rsidRDefault="003A74E5" w:rsidP="003A74E5">
      <w:pPr>
        <w:pStyle w:val="P2"/>
      </w:pPr>
      <w:r w:rsidRPr="000F7426">
        <w:lastRenderedPageBreak/>
        <w:tab/>
        <w:t>(</w:t>
      </w:r>
      <w:proofErr w:type="spellStart"/>
      <w:r w:rsidRPr="000F7426">
        <w:t>i</w:t>
      </w:r>
      <w:proofErr w:type="spellEnd"/>
      <w:r w:rsidRPr="000F7426">
        <w:t>)</w:t>
      </w:r>
      <w:r w:rsidRPr="000F7426">
        <w:tab/>
      </w:r>
      <w:r w:rsidR="00176FE4" w:rsidRPr="000F7426">
        <w:t>a holder of, or an applicant for, a Subclass 442</w:t>
      </w:r>
      <w:r w:rsidR="004E181A">
        <w:t> </w:t>
      </w:r>
      <w:r w:rsidR="00176FE4" w:rsidRPr="000F7426">
        <w:t>(Occupational Trainee) visa</w:t>
      </w:r>
      <w:r w:rsidRPr="000F7426">
        <w:t>;</w:t>
      </w:r>
    </w:p>
    <w:p w:rsidR="00176FE4" w:rsidRPr="000F7426" w:rsidRDefault="003A74E5" w:rsidP="003A74E5">
      <w:pPr>
        <w:pStyle w:val="P2"/>
      </w:pPr>
      <w:r w:rsidRPr="000F7426">
        <w:tab/>
        <w:t>(ii)</w:t>
      </w:r>
      <w:r w:rsidRPr="000F7426">
        <w:tab/>
        <w:t xml:space="preserve">a holder of, or an applicant or proposed applicant for, </w:t>
      </w:r>
      <w:r w:rsidR="00176FE4" w:rsidRPr="000F7426">
        <w:t>a Subclass 402 (Training and Research) visa.</w:t>
      </w:r>
    </w:p>
    <w:p w:rsidR="0041439C" w:rsidRPr="000F7426" w:rsidRDefault="0041439C" w:rsidP="0041439C">
      <w:pPr>
        <w:pStyle w:val="Note"/>
        <w:rPr>
          <w:lang w:val="en-US"/>
        </w:rPr>
      </w:pPr>
      <w:r w:rsidRPr="000F7426">
        <w:rPr>
          <w:i/>
          <w:lang w:val="en-US"/>
        </w:rPr>
        <w:t>Note</w:t>
      </w:r>
      <w:r w:rsidR="004E181A">
        <w:rPr>
          <w:lang w:val="en-US"/>
        </w:rPr>
        <w:t>   </w:t>
      </w:r>
      <w:r w:rsidRPr="000F7426">
        <w:rPr>
          <w:lang w:val="en-US"/>
        </w:rPr>
        <w:t>Amendments of these Regulations that commenced on 24</w:t>
      </w:r>
      <w:r w:rsidR="004E181A">
        <w:rPr>
          <w:lang w:val="en-US"/>
        </w:rPr>
        <w:t> </w:t>
      </w:r>
      <w:r w:rsidRPr="000F7426">
        <w:rPr>
          <w:lang w:val="en-US"/>
        </w:rPr>
        <w:t xml:space="preserve">November 2012 repealed the Subclass 442 (Occupational </w:t>
      </w:r>
      <w:r w:rsidR="009B2E9F" w:rsidRPr="000F7426">
        <w:rPr>
          <w:lang w:val="en-US"/>
        </w:rPr>
        <w:t>T</w:t>
      </w:r>
      <w:r w:rsidRPr="000F7426">
        <w:rPr>
          <w:lang w:val="en-US"/>
        </w:rPr>
        <w:t xml:space="preserve">rainee) visa. If a nomination does not identify an applicant or holder described in this </w:t>
      </w:r>
      <w:proofErr w:type="spellStart"/>
      <w:r w:rsidRPr="000F7426">
        <w:rPr>
          <w:lang w:val="en-US"/>
        </w:rPr>
        <w:t>subregulation</w:t>
      </w:r>
      <w:proofErr w:type="spellEnd"/>
      <w:r w:rsidRPr="000F7426">
        <w:rPr>
          <w:lang w:val="en-US"/>
        </w:rPr>
        <w:t>, the nomination fee may</w:t>
      </w:r>
      <w:r w:rsidR="00087D77" w:rsidRPr="000F7426">
        <w:rPr>
          <w:lang w:val="en-US"/>
        </w:rPr>
        <w:t xml:space="preserve"> be refunded: see </w:t>
      </w:r>
      <w:proofErr w:type="spellStart"/>
      <w:r w:rsidR="00087D77" w:rsidRPr="000F7426">
        <w:rPr>
          <w:lang w:val="en-US"/>
        </w:rPr>
        <w:t>subregulation</w:t>
      </w:r>
      <w:proofErr w:type="spellEnd"/>
      <w:r w:rsidR="004E181A">
        <w:rPr>
          <w:lang w:val="en-US"/>
        </w:rPr>
        <w:t> </w:t>
      </w:r>
      <w:r w:rsidRPr="000F7426">
        <w:rPr>
          <w:lang w:val="en-US"/>
        </w:rPr>
        <w:t>2.73A</w:t>
      </w:r>
      <w:r w:rsidR="004E181A">
        <w:rPr>
          <w:lang w:val="en-US"/>
        </w:rPr>
        <w:t> </w:t>
      </w:r>
      <w:r w:rsidRPr="000F7426">
        <w:rPr>
          <w:lang w:val="en-US"/>
        </w:rPr>
        <w:t>(7).</w:t>
      </w:r>
    </w:p>
    <w:p w:rsidR="0041439C" w:rsidRPr="000F7426" w:rsidRDefault="0041439C" w:rsidP="0041439C">
      <w:pPr>
        <w:pStyle w:val="A1S"/>
      </w:pPr>
      <w:r w:rsidRPr="000F7426">
        <w:t>[</w:t>
      </w:r>
      <w:fldSimple w:instr=" SEQ Sch1Item " w:fldLock="1">
        <w:r w:rsidR="00C073AD">
          <w:rPr>
            <w:noProof/>
          </w:rPr>
          <w:t>115</w:t>
        </w:r>
      </w:fldSimple>
      <w:r w:rsidRPr="000F7426">
        <w:t>]</w:t>
      </w:r>
      <w:r w:rsidRPr="000F7426">
        <w:tab/>
      </w:r>
      <w:proofErr w:type="spellStart"/>
      <w:r w:rsidRPr="000F7426">
        <w:t>Subregulation</w:t>
      </w:r>
      <w:proofErr w:type="spellEnd"/>
      <w:r w:rsidRPr="000F7426">
        <w:t xml:space="preserve"> 2.72I (2)</w:t>
      </w:r>
    </w:p>
    <w:p w:rsidR="0041439C" w:rsidRPr="000F7426" w:rsidRDefault="0041439C" w:rsidP="0041439C">
      <w:pPr>
        <w:pStyle w:val="A2S"/>
      </w:pPr>
      <w:r w:rsidRPr="000F7426">
        <w:t>after</w:t>
      </w:r>
    </w:p>
    <w:p w:rsidR="0041439C" w:rsidRPr="000F7426" w:rsidRDefault="0041439C" w:rsidP="0041439C">
      <w:pPr>
        <w:pStyle w:val="A3S"/>
      </w:pPr>
      <w:r w:rsidRPr="000F7426">
        <w:t>occupational trainee sponsor</w:t>
      </w:r>
    </w:p>
    <w:p w:rsidR="0041439C" w:rsidRPr="000F7426" w:rsidRDefault="0041439C" w:rsidP="0041439C">
      <w:pPr>
        <w:pStyle w:val="A2S"/>
      </w:pPr>
      <w:r w:rsidRPr="000F7426">
        <w:t>insert</w:t>
      </w:r>
    </w:p>
    <w:p w:rsidR="0041439C" w:rsidRPr="000F7426" w:rsidRDefault="0041439C" w:rsidP="0041439C">
      <w:pPr>
        <w:pStyle w:val="A3S"/>
      </w:pPr>
      <w:r w:rsidRPr="000F7426">
        <w:t>or the training and research sponsor</w:t>
      </w:r>
    </w:p>
    <w:p w:rsidR="0041439C" w:rsidRPr="000F7426" w:rsidRDefault="0041439C" w:rsidP="0041439C">
      <w:pPr>
        <w:pStyle w:val="A1S"/>
      </w:pPr>
      <w:r w:rsidRPr="000F7426">
        <w:t>[</w:t>
      </w:r>
      <w:fldSimple w:instr=" SEQ Sch1Item " w:fldLock="1">
        <w:r w:rsidR="00C073AD">
          <w:rPr>
            <w:noProof/>
          </w:rPr>
          <w:t>116</w:t>
        </w:r>
      </w:fldSimple>
      <w:r w:rsidRPr="000F7426">
        <w:t>]</w:t>
      </w:r>
      <w:r w:rsidRPr="000F7426">
        <w:tab/>
      </w:r>
      <w:proofErr w:type="spellStart"/>
      <w:r w:rsidRPr="000F7426">
        <w:t>Subregulation</w:t>
      </w:r>
      <w:proofErr w:type="spellEnd"/>
      <w:r w:rsidRPr="000F7426">
        <w:t xml:space="preserve"> 2.72I (3)</w:t>
      </w:r>
    </w:p>
    <w:p w:rsidR="0041439C" w:rsidRPr="000F7426" w:rsidRDefault="0041439C" w:rsidP="0041439C">
      <w:pPr>
        <w:pStyle w:val="A2S"/>
      </w:pPr>
      <w:r w:rsidRPr="000F7426">
        <w:t>after</w:t>
      </w:r>
    </w:p>
    <w:p w:rsidR="0041439C" w:rsidRPr="000F7426" w:rsidRDefault="0041439C" w:rsidP="0041439C">
      <w:pPr>
        <w:pStyle w:val="A3S"/>
      </w:pPr>
      <w:r w:rsidRPr="000F7426">
        <w:t>occupational trainee sponsor</w:t>
      </w:r>
    </w:p>
    <w:p w:rsidR="0041439C" w:rsidRPr="000F7426" w:rsidRDefault="0041439C" w:rsidP="0041439C">
      <w:pPr>
        <w:pStyle w:val="A2S"/>
      </w:pPr>
      <w:r w:rsidRPr="000F7426">
        <w:t>insert</w:t>
      </w:r>
    </w:p>
    <w:p w:rsidR="0041439C" w:rsidRPr="000F7426" w:rsidRDefault="0041439C" w:rsidP="0041439C">
      <w:pPr>
        <w:pStyle w:val="A3S"/>
      </w:pPr>
      <w:r w:rsidRPr="000F7426">
        <w:t>or a training and research sponsor</w:t>
      </w:r>
    </w:p>
    <w:p w:rsidR="00D20310" w:rsidRPr="000F7426" w:rsidRDefault="004863A1" w:rsidP="004863A1">
      <w:pPr>
        <w:pStyle w:val="A1S"/>
      </w:pPr>
      <w:r w:rsidRPr="000F7426">
        <w:t>[</w:t>
      </w:r>
      <w:fldSimple w:instr=" SEQ Sch1Item " w:fldLock="1">
        <w:r w:rsidR="00C073AD">
          <w:rPr>
            <w:noProof/>
          </w:rPr>
          <w:t>117</w:t>
        </w:r>
      </w:fldSimple>
      <w:r w:rsidRPr="000F7426">
        <w:t>]</w:t>
      </w:r>
      <w:r w:rsidRPr="000F7426">
        <w:tab/>
      </w:r>
      <w:r w:rsidR="00D20310" w:rsidRPr="000F7426">
        <w:t>Paragraph 2.72I (5) (b)</w:t>
      </w:r>
    </w:p>
    <w:p w:rsidR="00D20310" w:rsidRPr="000F7426" w:rsidRDefault="00D20310" w:rsidP="00D20310">
      <w:pPr>
        <w:pStyle w:val="A2S"/>
      </w:pPr>
      <w:r w:rsidRPr="000F7426">
        <w:t>omit</w:t>
      </w:r>
    </w:p>
    <w:p w:rsidR="00D20310" w:rsidRPr="000F7426" w:rsidRDefault="004863A1" w:rsidP="004863A1">
      <w:pPr>
        <w:pStyle w:val="A1S"/>
      </w:pPr>
      <w:r w:rsidRPr="000F7426">
        <w:t>[</w:t>
      </w:r>
      <w:fldSimple w:instr=" SEQ Sch1Item " w:fldLock="1">
        <w:r w:rsidR="00C073AD">
          <w:rPr>
            <w:noProof/>
          </w:rPr>
          <w:t>118</w:t>
        </w:r>
      </w:fldSimple>
      <w:r w:rsidRPr="000F7426">
        <w:t>]</w:t>
      </w:r>
      <w:r w:rsidRPr="000F7426">
        <w:tab/>
      </w:r>
      <w:r w:rsidR="00D20310" w:rsidRPr="000F7426">
        <w:t>Paragraph 2.72I (5) (</w:t>
      </w:r>
      <w:proofErr w:type="spellStart"/>
      <w:r w:rsidR="00D20310" w:rsidRPr="000F7426">
        <w:t>ba</w:t>
      </w:r>
      <w:proofErr w:type="spellEnd"/>
      <w:r w:rsidR="00D20310" w:rsidRPr="000F7426">
        <w:t>)</w:t>
      </w:r>
    </w:p>
    <w:p w:rsidR="00D20310" w:rsidRPr="000F7426" w:rsidRDefault="00D20310" w:rsidP="00D20310">
      <w:pPr>
        <w:pStyle w:val="A2S"/>
      </w:pPr>
      <w:r w:rsidRPr="000F7426">
        <w:t>omit</w:t>
      </w:r>
    </w:p>
    <w:p w:rsidR="00D20310" w:rsidRPr="000F7426" w:rsidRDefault="00D20310" w:rsidP="00D20310">
      <w:pPr>
        <w:pStyle w:val="A3S"/>
      </w:pPr>
      <w:r w:rsidRPr="000F7426">
        <w:t xml:space="preserve">if the nomination </w:t>
      </w:r>
      <w:r w:rsidR="0089304C" w:rsidRPr="000F7426">
        <w:t>is made on or after 1 July 2010</w:t>
      </w:r>
      <w:r w:rsidRPr="000F7426">
        <w:t>—</w:t>
      </w:r>
    </w:p>
    <w:p w:rsidR="00406DEE" w:rsidRPr="000F7426" w:rsidRDefault="009042F8" w:rsidP="00D20310">
      <w:pPr>
        <w:pStyle w:val="A1S"/>
      </w:pPr>
      <w:r w:rsidRPr="000F7426">
        <w:lastRenderedPageBreak/>
        <w:t>[</w:t>
      </w:r>
      <w:fldSimple w:instr=" SEQ Sch1Item " w:fldLock="1">
        <w:r w:rsidR="00C073AD">
          <w:rPr>
            <w:noProof/>
          </w:rPr>
          <w:t>119</w:t>
        </w:r>
      </w:fldSimple>
      <w:r w:rsidRPr="000F7426">
        <w:t>]</w:t>
      </w:r>
      <w:r w:rsidRPr="000F7426">
        <w:tab/>
      </w:r>
      <w:r w:rsidR="002B586A" w:rsidRPr="000F7426">
        <w:t>After regulation 2.72I</w:t>
      </w:r>
    </w:p>
    <w:p w:rsidR="002B586A" w:rsidRPr="000F7426" w:rsidRDefault="002B586A" w:rsidP="002B586A">
      <w:pPr>
        <w:pStyle w:val="A2S"/>
      </w:pPr>
      <w:r w:rsidRPr="000F7426">
        <w:t>insert</w:t>
      </w:r>
    </w:p>
    <w:p w:rsidR="002B586A" w:rsidRPr="000F7426" w:rsidRDefault="002B586A" w:rsidP="002B586A">
      <w:pPr>
        <w:pStyle w:val="HR"/>
      </w:pPr>
      <w:r w:rsidRPr="004878DB">
        <w:rPr>
          <w:rStyle w:val="CharSectno"/>
        </w:rPr>
        <w:t>2.72J</w:t>
      </w:r>
      <w:r w:rsidRPr="000F7426">
        <w:tab/>
        <w:t>Criteria for approval of nomination—Subclass 401 (Temporary Work (Long Stay Activity)) visa</w:t>
      </w:r>
    </w:p>
    <w:p w:rsidR="002B586A" w:rsidRPr="000F7426" w:rsidRDefault="002B586A" w:rsidP="004878DB">
      <w:pPr>
        <w:pStyle w:val="ZR1"/>
      </w:pPr>
      <w:r w:rsidRPr="000F7426">
        <w:tab/>
        <w:t>(1)</w:t>
      </w:r>
      <w:r w:rsidRPr="000F7426">
        <w:tab/>
        <w:t>This regulation applies to a person:</w:t>
      </w:r>
    </w:p>
    <w:p w:rsidR="00CA36EB" w:rsidRPr="000F7426" w:rsidRDefault="00CA36EB" w:rsidP="004878DB">
      <w:pPr>
        <w:pStyle w:val="ZP1"/>
      </w:pPr>
      <w:r w:rsidRPr="000F7426">
        <w:tab/>
        <w:t>(a)</w:t>
      </w:r>
      <w:r w:rsidRPr="000F7426">
        <w:tab/>
        <w:t>who is:</w:t>
      </w:r>
    </w:p>
    <w:p w:rsidR="00CA36EB" w:rsidRPr="000F7426" w:rsidRDefault="00CA36EB" w:rsidP="00CA36EB">
      <w:pPr>
        <w:pStyle w:val="P2"/>
      </w:pPr>
      <w:r w:rsidRPr="000F7426">
        <w:tab/>
        <w:t>(</w:t>
      </w:r>
      <w:proofErr w:type="spellStart"/>
      <w:r w:rsidRPr="000F7426">
        <w:t>i</w:t>
      </w:r>
      <w:proofErr w:type="spellEnd"/>
      <w:r w:rsidRPr="000F7426">
        <w:t>)</w:t>
      </w:r>
      <w:r w:rsidRPr="000F7426">
        <w:tab/>
      </w:r>
      <w:r w:rsidR="002B586A" w:rsidRPr="000F7426">
        <w:t>a</w:t>
      </w:r>
      <w:r w:rsidR="00120095" w:rsidRPr="000F7426">
        <w:t xml:space="preserve"> long stay activity sponsor</w:t>
      </w:r>
      <w:r w:rsidR="002B586A" w:rsidRPr="000F7426">
        <w:t xml:space="preserve">; </w:t>
      </w:r>
      <w:r w:rsidRPr="000F7426">
        <w:t>or</w:t>
      </w:r>
    </w:p>
    <w:p w:rsidR="00CA36EB" w:rsidRPr="000F7426" w:rsidRDefault="00CA36EB" w:rsidP="00CA36EB">
      <w:pPr>
        <w:pStyle w:val="P2"/>
      </w:pPr>
      <w:r w:rsidRPr="000F7426">
        <w:tab/>
        <w:t>(ii)</w:t>
      </w:r>
      <w:r w:rsidRPr="000F7426">
        <w:tab/>
        <w:t>an exchange sponsor; or</w:t>
      </w:r>
    </w:p>
    <w:p w:rsidR="00CA36EB" w:rsidRPr="000F7426" w:rsidRDefault="00CA36EB" w:rsidP="00CA36EB">
      <w:pPr>
        <w:pStyle w:val="P2"/>
      </w:pPr>
      <w:r w:rsidRPr="000F7426">
        <w:tab/>
        <w:t>(iii)</w:t>
      </w:r>
      <w:r w:rsidRPr="000F7426">
        <w:tab/>
        <w:t>a sport sponsor; or</w:t>
      </w:r>
    </w:p>
    <w:p w:rsidR="002B586A" w:rsidRPr="000F7426" w:rsidRDefault="00CA36EB" w:rsidP="00CA36EB">
      <w:pPr>
        <w:pStyle w:val="P2"/>
      </w:pPr>
      <w:r w:rsidRPr="000F7426">
        <w:tab/>
        <w:t>(iv)</w:t>
      </w:r>
      <w:r w:rsidRPr="000F7426">
        <w:tab/>
        <w:t xml:space="preserve">a religious worker sponsor; </w:t>
      </w:r>
      <w:r w:rsidR="002B586A" w:rsidRPr="000F7426">
        <w:t>and</w:t>
      </w:r>
    </w:p>
    <w:p w:rsidR="002B586A" w:rsidRPr="000F7426" w:rsidRDefault="002B586A" w:rsidP="002B586A">
      <w:pPr>
        <w:pStyle w:val="P1"/>
      </w:pPr>
      <w:r w:rsidRPr="000F7426">
        <w:tab/>
        <w:t>(b)</w:t>
      </w:r>
      <w:r w:rsidRPr="000F7426">
        <w:tab/>
        <w:t>who, under paragraph 140GB</w:t>
      </w:r>
      <w:r w:rsidR="004E181A">
        <w:t> </w:t>
      </w:r>
      <w:r w:rsidRPr="000F7426">
        <w:t>(1)</w:t>
      </w:r>
      <w:r w:rsidR="004E181A">
        <w:t> </w:t>
      </w:r>
      <w:r w:rsidRPr="000F7426">
        <w:t>(b) of the Act, has nominated an occupation</w:t>
      </w:r>
      <w:r w:rsidR="0058697C" w:rsidRPr="000F7426">
        <w:t xml:space="preserve"> </w:t>
      </w:r>
      <w:r w:rsidRPr="000F7426">
        <w:t xml:space="preserve">or an activity in relation to a holder of, or an applicant or a proposed applicant for, a Subclass 401 (Temporary Work (Long Stay Activity)) visa (the </w:t>
      </w:r>
      <w:r w:rsidRPr="000F7426">
        <w:rPr>
          <w:b/>
          <w:i/>
        </w:rPr>
        <w:t>identified visa holder or applicant</w:t>
      </w:r>
      <w:r w:rsidRPr="000F7426">
        <w:t>).</w:t>
      </w:r>
    </w:p>
    <w:p w:rsidR="00E1471D" w:rsidRPr="000F7426" w:rsidRDefault="00E1471D" w:rsidP="0041439C">
      <w:pPr>
        <w:pStyle w:val="R2"/>
      </w:pPr>
      <w:r w:rsidRPr="000F7426">
        <w:tab/>
        <w:t>(2)</w:t>
      </w:r>
      <w:r w:rsidRPr="000F7426">
        <w:tab/>
        <w:t>For subsection 140GB</w:t>
      </w:r>
      <w:r w:rsidR="004E181A">
        <w:t> </w:t>
      </w:r>
      <w:r w:rsidRPr="000F7426">
        <w:t>(2) of the Act, and in addition to the criter</w:t>
      </w:r>
      <w:r w:rsidR="00D1229D" w:rsidRPr="000F7426">
        <w:t>ia set out in regulation 2.72A</w:t>
      </w:r>
      <w:r w:rsidR="0041439C" w:rsidRPr="000F7426">
        <w:t xml:space="preserve">, </w:t>
      </w:r>
      <w:r w:rsidRPr="000F7426">
        <w:t xml:space="preserve">the criteria that must be satisfied for the Minister to approve </w:t>
      </w:r>
      <w:r w:rsidR="00C2183E" w:rsidRPr="000F7426">
        <w:t>the</w:t>
      </w:r>
      <w:r w:rsidRPr="000F7426">
        <w:t xml:space="preserve"> nomination by the </w:t>
      </w:r>
      <w:r w:rsidR="00027DE4" w:rsidRPr="000F7426">
        <w:t>person</w:t>
      </w:r>
      <w:r w:rsidRPr="000F7426">
        <w:t xml:space="preserve"> are set out in </w:t>
      </w:r>
      <w:r w:rsidR="0041439C" w:rsidRPr="000F7426">
        <w:t xml:space="preserve">one of </w:t>
      </w:r>
      <w:proofErr w:type="spellStart"/>
      <w:r w:rsidR="0041439C" w:rsidRPr="000F7426">
        <w:t>subregulations</w:t>
      </w:r>
      <w:proofErr w:type="spellEnd"/>
      <w:r w:rsidR="0041439C" w:rsidRPr="000F7426">
        <w:t xml:space="preserve"> (3), (4) and</w:t>
      </w:r>
      <w:r w:rsidRPr="000F7426">
        <w:t xml:space="preserve"> (5).</w:t>
      </w:r>
    </w:p>
    <w:p w:rsidR="00212F3F" w:rsidRPr="000F7426" w:rsidRDefault="00D23ED7" w:rsidP="00212F3F">
      <w:pPr>
        <w:pStyle w:val="HSR"/>
      </w:pPr>
      <w:r w:rsidRPr="000F7426">
        <w:t>Staff Exchange</w:t>
      </w:r>
    </w:p>
    <w:p w:rsidR="00E20E7F" w:rsidRPr="000F7426" w:rsidRDefault="00E1471D" w:rsidP="004878DB">
      <w:pPr>
        <w:pStyle w:val="ZR2"/>
      </w:pPr>
      <w:r w:rsidRPr="000F7426">
        <w:tab/>
        <w:t>(3)</w:t>
      </w:r>
      <w:r w:rsidRPr="000F7426">
        <w:tab/>
        <w:t>If the person is a long stay activ</w:t>
      </w:r>
      <w:r w:rsidR="00F0224D" w:rsidRPr="000F7426">
        <w:t xml:space="preserve">ity sponsor who is a party to an exchange </w:t>
      </w:r>
      <w:r w:rsidRPr="000F7426">
        <w:t>agreement, or an exchange spon</w:t>
      </w:r>
      <w:r w:rsidR="00E20E7F" w:rsidRPr="000F7426">
        <w:t>sor, the Minister is satisfied that:</w:t>
      </w:r>
    </w:p>
    <w:p w:rsidR="00E20E7F" w:rsidRPr="000F7426" w:rsidRDefault="00E20E7F" w:rsidP="00E20E7F">
      <w:pPr>
        <w:pStyle w:val="P1"/>
      </w:pPr>
      <w:r w:rsidRPr="000F7426">
        <w:tab/>
        <w:t>(a)</w:t>
      </w:r>
      <w:r w:rsidRPr="000F7426">
        <w:tab/>
        <w:t xml:space="preserve">there is a written agreement in place between the </w:t>
      </w:r>
      <w:r w:rsidR="00DF4C16" w:rsidRPr="000F7426">
        <w:t>person</w:t>
      </w:r>
      <w:r w:rsidRPr="000F7426">
        <w:t xml:space="preserve"> and a reciprocating foreign organisation; and</w:t>
      </w:r>
    </w:p>
    <w:p w:rsidR="00E20E7F" w:rsidRPr="000F7426" w:rsidRDefault="00E20E7F" w:rsidP="00E20E7F">
      <w:pPr>
        <w:pStyle w:val="P1"/>
      </w:pPr>
      <w:r w:rsidRPr="000F7426">
        <w:tab/>
        <w:t>(b)</w:t>
      </w:r>
      <w:r w:rsidRPr="000F7426">
        <w:tab/>
        <w:t xml:space="preserve">the agreement provides for the identified visa holder or applicant to work for the </w:t>
      </w:r>
      <w:r w:rsidR="009A0370" w:rsidRPr="000F7426">
        <w:t>person</w:t>
      </w:r>
      <w:r w:rsidRPr="000F7426">
        <w:t xml:space="preserve"> in the nominated occupation</w:t>
      </w:r>
      <w:r w:rsidR="0058697C" w:rsidRPr="000F7426">
        <w:t xml:space="preserve"> </w:t>
      </w:r>
      <w:r w:rsidRPr="000F7426">
        <w:t>or activity in Australia for a specified period; and</w:t>
      </w:r>
    </w:p>
    <w:p w:rsidR="00E20E7F" w:rsidRPr="000F7426" w:rsidRDefault="00E20E7F" w:rsidP="00E20E7F">
      <w:pPr>
        <w:pStyle w:val="P1"/>
      </w:pPr>
      <w:r w:rsidRPr="000F7426">
        <w:tab/>
        <w:t>(c)</w:t>
      </w:r>
      <w:r w:rsidRPr="000F7426">
        <w:tab/>
        <w:t>the agreement provides a named person, who is an Australian citizen or an Australian permanent resident, with the opportunity to obtain experience with the reciprocating foreign organisation for a specified period; and</w:t>
      </w:r>
    </w:p>
    <w:p w:rsidR="00E20E7F" w:rsidRPr="000F7426" w:rsidRDefault="00E20E7F" w:rsidP="00E20E7F">
      <w:pPr>
        <w:pStyle w:val="P1"/>
      </w:pPr>
      <w:r w:rsidRPr="000F7426">
        <w:lastRenderedPageBreak/>
        <w:tab/>
        <w:t>(d)</w:t>
      </w:r>
      <w:r w:rsidRPr="000F7426">
        <w:tab/>
        <w:t>the exchange, as set out in paragraphs (a) to (c), will be of benefit to both the identified visa holder or applicant, and to the Australian citizen or Australian permanent resident; and</w:t>
      </w:r>
    </w:p>
    <w:p w:rsidR="00E20E7F" w:rsidRPr="000F7426" w:rsidRDefault="00E20E7F" w:rsidP="00E20E7F">
      <w:pPr>
        <w:pStyle w:val="P1"/>
      </w:pPr>
      <w:r w:rsidRPr="000F7426">
        <w:tab/>
        <w:t>(e)</w:t>
      </w:r>
      <w:r w:rsidRPr="000F7426">
        <w:tab/>
        <w:t>the nominated position is a skilled position.</w:t>
      </w:r>
    </w:p>
    <w:p w:rsidR="00212F3F" w:rsidRPr="000F7426" w:rsidRDefault="00D23ED7" w:rsidP="00212F3F">
      <w:pPr>
        <w:pStyle w:val="HSR"/>
      </w:pPr>
      <w:r w:rsidRPr="000F7426">
        <w:t>Sporting</w:t>
      </w:r>
      <w:r w:rsidR="00212F3F" w:rsidRPr="000F7426">
        <w:t xml:space="preserve"> Activity</w:t>
      </w:r>
    </w:p>
    <w:p w:rsidR="00E1471D" w:rsidRPr="000F7426" w:rsidRDefault="00E1471D" w:rsidP="004878DB">
      <w:pPr>
        <w:pStyle w:val="ZR2"/>
      </w:pPr>
      <w:r w:rsidRPr="000F7426">
        <w:tab/>
        <w:t>(4)</w:t>
      </w:r>
      <w:r w:rsidRPr="000F7426">
        <w:tab/>
        <w:t>If the person is a long stay activity sponsor who is a sporting organisation, or a sport sponsor:</w:t>
      </w:r>
    </w:p>
    <w:p w:rsidR="00E20E7F" w:rsidRPr="000F7426" w:rsidRDefault="00E20E7F" w:rsidP="004878DB">
      <w:pPr>
        <w:pStyle w:val="ZP1"/>
      </w:pPr>
      <w:r w:rsidRPr="000F7426">
        <w:tab/>
        <w:t>(a)</w:t>
      </w:r>
      <w:r w:rsidRPr="000F7426">
        <w:tab/>
        <w:t>the Minister is satisfied that:</w:t>
      </w:r>
    </w:p>
    <w:p w:rsidR="00E20E7F" w:rsidRPr="000F7426" w:rsidRDefault="00E20E7F" w:rsidP="004878DB">
      <w:pPr>
        <w:pStyle w:val="ZP2"/>
      </w:pPr>
      <w:r w:rsidRPr="000F7426">
        <w:tab/>
        <w:t>(</w:t>
      </w:r>
      <w:proofErr w:type="spellStart"/>
      <w:r w:rsidRPr="000F7426">
        <w:t>i</w:t>
      </w:r>
      <w:proofErr w:type="spellEnd"/>
      <w:r w:rsidRPr="000F7426">
        <w:t>)</w:t>
      </w:r>
      <w:r w:rsidRPr="000F7426">
        <w:tab/>
        <w:t>the identified visa holder or applicant:</w:t>
      </w:r>
    </w:p>
    <w:p w:rsidR="00E20E7F" w:rsidRPr="000F7426" w:rsidRDefault="00E20E7F" w:rsidP="00E20E7F">
      <w:pPr>
        <w:pStyle w:val="P3"/>
      </w:pPr>
      <w:r w:rsidRPr="000F7426">
        <w:tab/>
        <w:t>(A)</w:t>
      </w:r>
      <w:r w:rsidRPr="000F7426">
        <w:tab/>
        <w:t>is entered individually or as a member of a team to compete in a sporting event, or sporting events, in Australia, and is not entered as a Taiwanese national claiming to represent Taiwan, China or the Republic of China; or</w:t>
      </w:r>
    </w:p>
    <w:p w:rsidR="00E20E7F" w:rsidRPr="000F7426" w:rsidRDefault="00E20E7F" w:rsidP="00E20E7F">
      <w:pPr>
        <w:pStyle w:val="P3"/>
      </w:pPr>
      <w:r w:rsidRPr="000F7426">
        <w:tab/>
        <w:t>(B)</w:t>
      </w:r>
      <w:r w:rsidRPr="000F7426">
        <w:tab/>
        <w:t>has been, or will be, appointed or employed, under a contractual agreement, to assist a participant or team of a kind mentioned in sub-subparagraph (A); or</w:t>
      </w:r>
    </w:p>
    <w:p w:rsidR="00E20E7F" w:rsidRPr="000F7426" w:rsidRDefault="00E20E7F" w:rsidP="004878DB">
      <w:pPr>
        <w:pStyle w:val="ZP3"/>
      </w:pPr>
      <w:r w:rsidRPr="000F7426">
        <w:tab/>
        <w:t>(C)</w:t>
      </w:r>
      <w:r w:rsidRPr="000F7426">
        <w:tab/>
        <w:t>has been, or will be, appointed or employed, under a contractual agreement, to assist a sportsperson</w:t>
      </w:r>
      <w:r w:rsidR="00457E19" w:rsidRPr="000F7426">
        <w:t xml:space="preserve"> who</w:t>
      </w:r>
      <w:r w:rsidRPr="000F7426">
        <w:t>:</w:t>
      </w:r>
    </w:p>
    <w:p w:rsidR="00E20E7F" w:rsidRPr="000F7426" w:rsidRDefault="00E20E7F" w:rsidP="00E20E7F">
      <w:pPr>
        <w:pStyle w:val="P4"/>
      </w:pPr>
      <w:r w:rsidRPr="000F7426">
        <w:tab/>
        <w:t>(I)</w:t>
      </w:r>
      <w:r w:rsidRPr="000F7426">
        <w:tab/>
        <w:t>is an Australian citizen or an Australian permanent resident; and</w:t>
      </w:r>
    </w:p>
    <w:p w:rsidR="00E20E7F" w:rsidRPr="000F7426" w:rsidRDefault="00E20E7F" w:rsidP="00E20E7F">
      <w:pPr>
        <w:pStyle w:val="P4"/>
      </w:pPr>
      <w:r w:rsidRPr="000F7426">
        <w:tab/>
        <w:t>(II)</w:t>
      </w:r>
      <w:r w:rsidRPr="000F7426">
        <w:tab/>
        <w:t>is known internationally</w:t>
      </w:r>
      <w:r w:rsidR="00457E19" w:rsidRPr="000F7426">
        <w:t xml:space="preserve"> in the field of sport</w:t>
      </w:r>
      <w:r w:rsidRPr="000F7426">
        <w:t>; and</w:t>
      </w:r>
    </w:p>
    <w:p w:rsidR="00E20E7F" w:rsidRPr="000F7426" w:rsidRDefault="00E20E7F" w:rsidP="00E20E7F">
      <w:pPr>
        <w:pStyle w:val="P4"/>
      </w:pPr>
      <w:r w:rsidRPr="000F7426">
        <w:tab/>
        <w:t>(III)</w:t>
      </w:r>
      <w:r w:rsidRPr="000F7426">
        <w:tab/>
        <w:t>has a record of participation in international events;</w:t>
      </w:r>
    </w:p>
    <w:p w:rsidR="00E20E7F" w:rsidRPr="000F7426" w:rsidRDefault="00E20E7F" w:rsidP="00E20E7F">
      <w:pPr>
        <w:pStyle w:val="P3"/>
      </w:pPr>
      <w:r w:rsidRPr="000F7426">
        <w:tab/>
      </w:r>
      <w:r w:rsidRPr="000F7426">
        <w:tab/>
        <w:t xml:space="preserve">in </w:t>
      </w:r>
      <w:r w:rsidR="00A84E5A" w:rsidRPr="000F7426">
        <w:t>one</w:t>
      </w:r>
      <w:r w:rsidRPr="000F7426">
        <w:t xml:space="preserve"> or more specified sporting events; and</w:t>
      </w:r>
    </w:p>
    <w:p w:rsidR="00E20E7F" w:rsidRPr="000F7426" w:rsidRDefault="00E20E7F" w:rsidP="00E20E7F">
      <w:pPr>
        <w:pStyle w:val="P2"/>
      </w:pPr>
      <w:r w:rsidRPr="000F7426">
        <w:tab/>
        <w:t>(ii)</w:t>
      </w:r>
      <w:r w:rsidRPr="000F7426">
        <w:tab/>
        <w:t>the identified visa holder or applicant is not a player, a coach or an instructor in relation to an Australian sporting team or sporting organisation; or</w:t>
      </w:r>
    </w:p>
    <w:p w:rsidR="003C37E1" w:rsidRPr="000F7426" w:rsidRDefault="003C37E1" w:rsidP="004878DB">
      <w:pPr>
        <w:pStyle w:val="ZP1"/>
      </w:pPr>
      <w:r w:rsidRPr="000F7426">
        <w:lastRenderedPageBreak/>
        <w:tab/>
        <w:t>(</w:t>
      </w:r>
      <w:r w:rsidR="005B59A8" w:rsidRPr="000F7426">
        <w:t>b</w:t>
      </w:r>
      <w:r w:rsidRPr="000F7426">
        <w:t>)</w:t>
      </w:r>
      <w:r w:rsidRPr="000F7426">
        <w:tab/>
      </w:r>
      <w:r w:rsidR="005B59A8" w:rsidRPr="000F7426">
        <w:t>t</w:t>
      </w:r>
      <w:r w:rsidRPr="000F7426">
        <w:t>he Minister is satisfied that:</w:t>
      </w:r>
    </w:p>
    <w:p w:rsidR="003C37E1" w:rsidRPr="000F7426" w:rsidRDefault="003C37E1" w:rsidP="005B59A8">
      <w:pPr>
        <w:pStyle w:val="P2"/>
      </w:pPr>
      <w:r w:rsidRPr="000F7426">
        <w:tab/>
        <w:t>(</w:t>
      </w:r>
      <w:proofErr w:type="spellStart"/>
      <w:r w:rsidR="005B59A8" w:rsidRPr="000F7426">
        <w:t>i</w:t>
      </w:r>
      <w:proofErr w:type="spellEnd"/>
      <w:r w:rsidRPr="000F7426">
        <w:t>)</w:t>
      </w:r>
      <w:r w:rsidRPr="000F7426">
        <w:tab/>
        <w:t xml:space="preserve">the </w:t>
      </w:r>
      <w:r w:rsidR="009A0370" w:rsidRPr="000F7426">
        <w:t>person</w:t>
      </w:r>
      <w:r w:rsidRPr="000F7426">
        <w:t xml:space="preserve"> and the identified visa holder or applicant have entered into a formal arrangement that provides for the identified visa holder or applicant to be a player, a coach or an instructor in relation to an Australian sporting team or sporting organisation; and</w:t>
      </w:r>
    </w:p>
    <w:p w:rsidR="003C37E1" w:rsidRPr="000F7426" w:rsidRDefault="005B59A8" w:rsidP="005B59A8">
      <w:pPr>
        <w:pStyle w:val="P2"/>
      </w:pPr>
      <w:r w:rsidRPr="000F7426">
        <w:tab/>
        <w:t>(ii</w:t>
      </w:r>
      <w:r w:rsidR="003C37E1" w:rsidRPr="000F7426">
        <w:t>)</w:t>
      </w:r>
      <w:r w:rsidR="003C37E1" w:rsidRPr="000F7426">
        <w:tab/>
        <w:t>the formal arrangement specifies the period during which the identified visa holder or applicant will be a player, a coach or an instructor in relation to the Australian team or organisation; and</w:t>
      </w:r>
    </w:p>
    <w:p w:rsidR="003C37E1" w:rsidRPr="000F7426" w:rsidRDefault="005B59A8" w:rsidP="005B59A8">
      <w:pPr>
        <w:pStyle w:val="P2"/>
      </w:pPr>
      <w:r w:rsidRPr="000F7426">
        <w:tab/>
        <w:t>(iii</w:t>
      </w:r>
      <w:r w:rsidR="003C37E1" w:rsidRPr="000F7426">
        <w:t>)</w:t>
      </w:r>
      <w:r w:rsidR="003C37E1" w:rsidRPr="000F7426">
        <w:tab/>
        <w:t>the arrangement will be of benefit to the sport in Australia; and</w:t>
      </w:r>
    </w:p>
    <w:p w:rsidR="003C37E1" w:rsidRPr="000F7426" w:rsidRDefault="005B59A8" w:rsidP="005B59A8">
      <w:pPr>
        <w:pStyle w:val="P2"/>
      </w:pPr>
      <w:r w:rsidRPr="000F7426">
        <w:tab/>
        <w:t>(iv</w:t>
      </w:r>
      <w:r w:rsidR="003C37E1" w:rsidRPr="000F7426">
        <w:t>)</w:t>
      </w:r>
      <w:r w:rsidR="003C37E1" w:rsidRPr="000F7426">
        <w:tab/>
        <w:t>the identified visa holder or applicant has an established reputation in the field of sport; and</w:t>
      </w:r>
    </w:p>
    <w:p w:rsidR="003C37E1" w:rsidRPr="000F7426" w:rsidRDefault="005B59A8" w:rsidP="004878DB">
      <w:pPr>
        <w:pStyle w:val="ZP2"/>
      </w:pPr>
      <w:r w:rsidRPr="000F7426">
        <w:tab/>
        <w:t>(v</w:t>
      </w:r>
      <w:r w:rsidR="003C37E1" w:rsidRPr="000F7426">
        <w:t>)</w:t>
      </w:r>
      <w:r w:rsidR="003C37E1" w:rsidRPr="000F7426">
        <w:tab/>
        <w:t xml:space="preserve">the </w:t>
      </w:r>
      <w:r w:rsidR="009A0370" w:rsidRPr="000F7426">
        <w:t>person</w:t>
      </w:r>
      <w:r w:rsidR="003C37E1" w:rsidRPr="000F7426">
        <w:t xml:space="preserve"> has provided a letter of endorsement from </w:t>
      </w:r>
      <w:r w:rsidR="00FD0D76" w:rsidRPr="000F7426">
        <w:t>the national sporting body responsible for administering the sport in Australia</w:t>
      </w:r>
      <w:r w:rsidR="003C37E1" w:rsidRPr="000F7426">
        <w:t>, certifying that:</w:t>
      </w:r>
    </w:p>
    <w:p w:rsidR="003C37E1" w:rsidRPr="000F7426" w:rsidRDefault="003C37E1" w:rsidP="005B59A8">
      <w:pPr>
        <w:pStyle w:val="P3"/>
      </w:pPr>
      <w:r w:rsidRPr="000F7426">
        <w:tab/>
        <w:t>(</w:t>
      </w:r>
      <w:r w:rsidR="00774B77" w:rsidRPr="000F7426">
        <w:t>A</w:t>
      </w:r>
      <w:r w:rsidRPr="000F7426">
        <w:t>)</w:t>
      </w:r>
      <w:r w:rsidRPr="000F7426">
        <w:tab/>
        <w:t>the identified visa holder or applicant has the ability to play, coach or instruct at the Australian national level; and</w:t>
      </w:r>
    </w:p>
    <w:p w:rsidR="003C37E1" w:rsidRPr="000F7426" w:rsidRDefault="003C37E1" w:rsidP="005B59A8">
      <w:pPr>
        <w:pStyle w:val="P3"/>
      </w:pPr>
      <w:r w:rsidRPr="000F7426">
        <w:tab/>
        <w:t>(</w:t>
      </w:r>
      <w:r w:rsidR="00774B77" w:rsidRPr="000F7426">
        <w:t>B</w:t>
      </w:r>
      <w:r w:rsidRPr="000F7426">
        <w:t>)</w:t>
      </w:r>
      <w:r w:rsidRPr="000F7426">
        <w:tab/>
        <w:t>the participation of the identified visa holder or applicant in the sport in Australia would benefit the sport in Australia by rais</w:t>
      </w:r>
      <w:r w:rsidR="00A84E5A" w:rsidRPr="000F7426">
        <w:t>ing the standard of competition; or</w:t>
      </w:r>
    </w:p>
    <w:p w:rsidR="003C37E1" w:rsidRPr="000F7426" w:rsidRDefault="003C37E1" w:rsidP="004878DB">
      <w:pPr>
        <w:pStyle w:val="ZP1"/>
      </w:pPr>
      <w:r w:rsidRPr="000F7426">
        <w:tab/>
        <w:t>(</w:t>
      </w:r>
      <w:r w:rsidR="00A84E5A" w:rsidRPr="000F7426">
        <w:t>c)</w:t>
      </w:r>
      <w:r w:rsidR="00A84E5A" w:rsidRPr="000F7426">
        <w:tab/>
        <w:t>t</w:t>
      </w:r>
      <w:r w:rsidRPr="000F7426">
        <w:t>he Minister is satisfied that</w:t>
      </w:r>
      <w:r w:rsidR="009F3F05" w:rsidRPr="000F7426">
        <w:t xml:space="preserve"> the identified visa holder or applicant</w:t>
      </w:r>
      <w:r w:rsidRPr="000F7426">
        <w:t>:</w:t>
      </w:r>
    </w:p>
    <w:p w:rsidR="003C37E1" w:rsidRPr="000F7426" w:rsidRDefault="003C37E1" w:rsidP="00A84E5A">
      <w:pPr>
        <w:pStyle w:val="P2"/>
      </w:pPr>
      <w:r w:rsidRPr="000F7426">
        <w:tab/>
        <w:t>(</w:t>
      </w:r>
      <w:proofErr w:type="spellStart"/>
      <w:r w:rsidR="00A84E5A" w:rsidRPr="000F7426">
        <w:t>i</w:t>
      </w:r>
      <w:proofErr w:type="spellEnd"/>
      <w:r w:rsidRPr="000F7426">
        <w:t>)</w:t>
      </w:r>
      <w:r w:rsidRPr="000F7426">
        <w:tab/>
        <w:t xml:space="preserve">will act as a judge or adjudicator at </w:t>
      </w:r>
      <w:r w:rsidR="00A84E5A" w:rsidRPr="000F7426">
        <w:t>one</w:t>
      </w:r>
      <w:r w:rsidRPr="000F7426">
        <w:t xml:space="preserve"> or more sporting events or sporting competitions in Australia; and</w:t>
      </w:r>
    </w:p>
    <w:p w:rsidR="003C37E1" w:rsidRPr="000F7426" w:rsidRDefault="00A84E5A" w:rsidP="00A84E5A">
      <w:pPr>
        <w:pStyle w:val="P2"/>
      </w:pPr>
      <w:r w:rsidRPr="000F7426">
        <w:tab/>
        <w:t>(ii</w:t>
      </w:r>
      <w:r w:rsidR="003C37E1" w:rsidRPr="000F7426">
        <w:t>)</w:t>
      </w:r>
      <w:r w:rsidR="003C37E1" w:rsidRPr="000F7426">
        <w:tab/>
        <w:t>has the appropriate experience and skills to perform that role.</w:t>
      </w:r>
    </w:p>
    <w:p w:rsidR="00212F3F" w:rsidRPr="000F7426" w:rsidRDefault="00212F3F" w:rsidP="00F11FCD">
      <w:pPr>
        <w:pStyle w:val="HSR"/>
      </w:pPr>
      <w:r w:rsidRPr="000F7426">
        <w:lastRenderedPageBreak/>
        <w:t xml:space="preserve">Religious </w:t>
      </w:r>
      <w:r w:rsidR="00D23ED7" w:rsidRPr="000F7426">
        <w:t>Work</w:t>
      </w:r>
    </w:p>
    <w:p w:rsidR="006D6ACB" w:rsidRPr="000F7426" w:rsidRDefault="00A84E5A" w:rsidP="00F11FCD">
      <w:pPr>
        <w:pStyle w:val="ZR2"/>
      </w:pPr>
      <w:r w:rsidRPr="000F7426">
        <w:tab/>
        <w:t>(5)</w:t>
      </w:r>
      <w:r w:rsidRPr="000F7426">
        <w:tab/>
        <w:t>If the person is a long stay activity sponsor who is a religious institution, or a religious worker sponsor</w:t>
      </w:r>
      <w:r w:rsidR="006D6ACB" w:rsidRPr="000F7426">
        <w:t>, the Minister is satisfied that</w:t>
      </w:r>
      <w:r w:rsidR="001D29EC" w:rsidRPr="000F7426">
        <w:t xml:space="preserve"> the identified visa holder or applicant</w:t>
      </w:r>
      <w:r w:rsidR="006D6ACB" w:rsidRPr="000F7426">
        <w:t>:</w:t>
      </w:r>
    </w:p>
    <w:p w:rsidR="006D6ACB" w:rsidRPr="000F7426" w:rsidRDefault="006D6ACB" w:rsidP="00F11FCD">
      <w:pPr>
        <w:pStyle w:val="ZP1"/>
        <w:keepNext w:val="0"/>
      </w:pPr>
      <w:r w:rsidRPr="000F7426">
        <w:tab/>
        <w:t>(a)</w:t>
      </w:r>
      <w:r w:rsidRPr="000F7426">
        <w:tab/>
        <w:t>will be engaged on a full-time basis to work or participate in an activity in Australia that:</w:t>
      </w:r>
    </w:p>
    <w:p w:rsidR="006D6ACB" w:rsidRPr="000F7426" w:rsidRDefault="006D6ACB" w:rsidP="006D6ACB">
      <w:pPr>
        <w:pStyle w:val="P2"/>
      </w:pPr>
      <w:r w:rsidRPr="000F7426">
        <w:tab/>
        <w:t>(</w:t>
      </w:r>
      <w:proofErr w:type="spellStart"/>
      <w:r w:rsidRPr="000F7426">
        <w:t>i</w:t>
      </w:r>
      <w:proofErr w:type="spellEnd"/>
      <w:r w:rsidRPr="000F7426">
        <w:t>)</w:t>
      </w:r>
      <w:r w:rsidRPr="000F7426">
        <w:tab/>
        <w:t>is predominately non-profit in nature; and</w:t>
      </w:r>
    </w:p>
    <w:p w:rsidR="006D6ACB" w:rsidRPr="000F7426" w:rsidRDefault="006D6ACB" w:rsidP="006D6ACB">
      <w:pPr>
        <w:pStyle w:val="P2"/>
      </w:pPr>
      <w:r w:rsidRPr="000F7426">
        <w:tab/>
        <w:t>(ii)</w:t>
      </w:r>
      <w:r w:rsidRPr="000F7426">
        <w:tab/>
        <w:t xml:space="preserve">directly serves the religious objectives of the </w:t>
      </w:r>
      <w:r w:rsidR="00DE7399" w:rsidRPr="000F7426">
        <w:t>person</w:t>
      </w:r>
      <w:r w:rsidRPr="000F7426">
        <w:t>; and</w:t>
      </w:r>
    </w:p>
    <w:p w:rsidR="006D6ACB" w:rsidRPr="000F7426" w:rsidRDefault="006D6ACB" w:rsidP="006D6ACB">
      <w:pPr>
        <w:pStyle w:val="P1"/>
      </w:pPr>
      <w:r w:rsidRPr="000F7426">
        <w:tab/>
        <w:t>(b)</w:t>
      </w:r>
      <w:r w:rsidRPr="000F7426">
        <w:tab/>
        <w:t>has appropriate qualifications and experience to work or participate in the nominated position.</w:t>
      </w:r>
    </w:p>
    <w:p w:rsidR="00621102" w:rsidRPr="000F7426" w:rsidRDefault="00621102" w:rsidP="00621102">
      <w:pPr>
        <w:pStyle w:val="A1S"/>
      </w:pPr>
      <w:r w:rsidRPr="000F7426">
        <w:t>[</w:t>
      </w:r>
      <w:fldSimple w:instr=" SEQ Sch1Item " w:fldLock="1">
        <w:r w:rsidR="00C073AD">
          <w:rPr>
            <w:noProof/>
          </w:rPr>
          <w:t>120</w:t>
        </w:r>
      </w:fldSimple>
      <w:r w:rsidR="00D23ED7" w:rsidRPr="000F7426">
        <w:t>]</w:t>
      </w:r>
      <w:r w:rsidR="00D23ED7" w:rsidRPr="000F7426">
        <w:tab/>
        <w:t>Regulation 2.73,</w:t>
      </w:r>
      <w:r w:rsidRPr="000F7426">
        <w:t xml:space="preserve"> heading</w:t>
      </w:r>
    </w:p>
    <w:p w:rsidR="00621102" w:rsidRPr="000F7426" w:rsidRDefault="00621102" w:rsidP="00621102">
      <w:pPr>
        <w:pStyle w:val="A2S"/>
      </w:pPr>
      <w:r w:rsidRPr="000F7426">
        <w:t>substitute</w:t>
      </w:r>
    </w:p>
    <w:p w:rsidR="00621102" w:rsidRPr="000F7426" w:rsidRDefault="00621102" w:rsidP="00621102">
      <w:pPr>
        <w:pStyle w:val="HR"/>
        <w:rPr>
          <w:shd w:val="pct15" w:color="auto" w:fill="FFFFFF"/>
        </w:rPr>
      </w:pPr>
      <w:r w:rsidRPr="004878DB">
        <w:rPr>
          <w:rStyle w:val="CharSectno"/>
        </w:rPr>
        <w:t>2.73</w:t>
      </w:r>
      <w:r w:rsidRPr="000F7426">
        <w:tab/>
        <w:t>Process for nomination</w:t>
      </w:r>
      <w:r w:rsidR="00B97B62" w:rsidRPr="000F7426">
        <w:t>—</w:t>
      </w:r>
      <w:r w:rsidRPr="000F7426">
        <w:t>Subclass 457 (</w:t>
      </w:r>
      <w:r w:rsidRPr="000F7426">
        <w:rPr>
          <w:iCs/>
        </w:rPr>
        <w:t>Temporary Work (Skilled)</w:t>
      </w:r>
      <w:r w:rsidRPr="000F7426">
        <w:t>) visa</w:t>
      </w:r>
    </w:p>
    <w:p w:rsidR="00D23ED7" w:rsidRPr="000F7426" w:rsidRDefault="005C4875" w:rsidP="00621102">
      <w:pPr>
        <w:pStyle w:val="A1S"/>
      </w:pPr>
      <w:r w:rsidRPr="000F7426">
        <w:t>[</w:t>
      </w:r>
      <w:fldSimple w:instr=" SEQ Sch1Item " w:fldLock="1">
        <w:r w:rsidR="00C073AD">
          <w:rPr>
            <w:noProof/>
          </w:rPr>
          <w:t>121</w:t>
        </w:r>
      </w:fldSimple>
      <w:r w:rsidRPr="000F7426">
        <w:t>]</w:t>
      </w:r>
      <w:r w:rsidRPr="000F7426">
        <w:tab/>
      </w:r>
      <w:r w:rsidR="00D23ED7" w:rsidRPr="000F7426">
        <w:t>Paragraph 2.73 (1A) (b)</w:t>
      </w:r>
    </w:p>
    <w:p w:rsidR="00D23ED7" w:rsidRPr="000F7426" w:rsidRDefault="00D23ED7" w:rsidP="00880AF7">
      <w:pPr>
        <w:pStyle w:val="A2S"/>
      </w:pPr>
      <w:r w:rsidRPr="000F7426">
        <w:t>omit</w:t>
      </w:r>
    </w:p>
    <w:p w:rsidR="00D23ED7" w:rsidRPr="000F7426" w:rsidRDefault="0089304C" w:rsidP="00D23ED7">
      <w:pPr>
        <w:pStyle w:val="A3S"/>
      </w:pPr>
      <w:r w:rsidRPr="000F7426">
        <w:t>a Subclass 457 (</w:t>
      </w:r>
      <w:r w:rsidR="00D23ED7" w:rsidRPr="000F7426">
        <w:t>Business (Long Stay)</w:t>
      </w:r>
      <w:r w:rsidRPr="000F7426">
        <w:t>)</w:t>
      </w:r>
      <w:r w:rsidR="001A4907" w:rsidRPr="000F7426">
        <w:t xml:space="preserve"> visa</w:t>
      </w:r>
    </w:p>
    <w:p w:rsidR="00D23ED7" w:rsidRPr="000F7426" w:rsidRDefault="00D23ED7" w:rsidP="00880AF7">
      <w:pPr>
        <w:pStyle w:val="A2S"/>
      </w:pPr>
      <w:r w:rsidRPr="000F7426">
        <w:t>insert</w:t>
      </w:r>
    </w:p>
    <w:p w:rsidR="00D23ED7" w:rsidRPr="000F7426" w:rsidRDefault="0089304C" w:rsidP="00D23ED7">
      <w:pPr>
        <w:pStyle w:val="A3S"/>
      </w:pPr>
      <w:r w:rsidRPr="000F7426">
        <w:t>a Subclass 457 (</w:t>
      </w:r>
      <w:r w:rsidR="00D23ED7" w:rsidRPr="000F7426">
        <w:t>Temporary Work (Skilled)</w:t>
      </w:r>
      <w:r w:rsidRPr="000F7426">
        <w:t>)</w:t>
      </w:r>
      <w:r w:rsidR="001A4907" w:rsidRPr="000F7426">
        <w:t xml:space="preserve"> visa</w:t>
      </w:r>
    </w:p>
    <w:p w:rsidR="003C37E1" w:rsidRPr="000F7426" w:rsidRDefault="00FD7B82" w:rsidP="00621102">
      <w:pPr>
        <w:pStyle w:val="A1S"/>
      </w:pPr>
      <w:r w:rsidRPr="000F7426">
        <w:t>[</w:t>
      </w:r>
      <w:fldSimple w:instr=" SEQ Sch1Item " w:fldLock="1">
        <w:r w:rsidR="00C073AD">
          <w:rPr>
            <w:noProof/>
          </w:rPr>
          <w:t>122</w:t>
        </w:r>
      </w:fldSimple>
      <w:r w:rsidRPr="000F7426">
        <w:t>]</w:t>
      </w:r>
      <w:r w:rsidRPr="000F7426">
        <w:tab/>
      </w:r>
      <w:r w:rsidR="00895EC6" w:rsidRPr="000F7426">
        <w:t>Paragraph 2.73A (1) (b)</w:t>
      </w:r>
    </w:p>
    <w:p w:rsidR="00774B77" w:rsidRPr="000F7426" w:rsidRDefault="00774B77" w:rsidP="00774B77">
      <w:pPr>
        <w:pStyle w:val="A2S"/>
      </w:pPr>
      <w:r w:rsidRPr="000F7426">
        <w:t>substitute</w:t>
      </w:r>
    </w:p>
    <w:p w:rsidR="00917928" w:rsidRPr="000F7426" w:rsidRDefault="00895EC6" w:rsidP="00917928">
      <w:pPr>
        <w:pStyle w:val="P1"/>
      </w:pPr>
      <w:r w:rsidRPr="000F7426">
        <w:tab/>
        <w:t>(</w:t>
      </w:r>
      <w:r w:rsidR="00114E3C" w:rsidRPr="000F7426">
        <w:t>b</w:t>
      </w:r>
      <w:r w:rsidRPr="000F7426">
        <w:t>)</w:t>
      </w:r>
      <w:r w:rsidRPr="000F7426">
        <w:tab/>
        <w:t>who identifies in the nomination</w:t>
      </w:r>
      <w:r w:rsidR="00917928" w:rsidRPr="000F7426">
        <w:t xml:space="preserve"> an occupation, a program or an activity in relation to a visa and a person who will work or participate in the occupation, program or activity, as explained by the table.</w:t>
      </w:r>
    </w:p>
    <w:tbl>
      <w:tblPr>
        <w:tblW w:w="0" w:type="auto"/>
        <w:tblInd w:w="-18" w:type="dxa"/>
        <w:tblLook w:val="04A0"/>
      </w:tblPr>
      <w:tblGrid>
        <w:gridCol w:w="2111"/>
        <w:gridCol w:w="2835"/>
        <w:gridCol w:w="2268"/>
      </w:tblGrid>
      <w:tr w:rsidR="00917928" w:rsidRPr="000F7426" w:rsidTr="00F11FCD">
        <w:tc>
          <w:tcPr>
            <w:tcW w:w="2111" w:type="dxa"/>
            <w:tcBorders>
              <w:bottom w:val="single" w:sz="4" w:space="0" w:color="auto"/>
            </w:tcBorders>
          </w:tcPr>
          <w:p w:rsidR="00917928" w:rsidRPr="000F7426" w:rsidRDefault="00917928" w:rsidP="000F3669">
            <w:pPr>
              <w:pStyle w:val="TableColHead"/>
            </w:pPr>
            <w:r w:rsidRPr="000F7426">
              <w:t>Item</w:t>
            </w:r>
          </w:p>
        </w:tc>
        <w:tc>
          <w:tcPr>
            <w:tcW w:w="2835" w:type="dxa"/>
            <w:tcBorders>
              <w:bottom w:val="single" w:sz="4" w:space="0" w:color="auto"/>
            </w:tcBorders>
          </w:tcPr>
          <w:p w:rsidR="00917928" w:rsidRPr="000F7426" w:rsidRDefault="00917928" w:rsidP="000F3669">
            <w:pPr>
              <w:pStyle w:val="TableColHead"/>
            </w:pPr>
            <w:r w:rsidRPr="000F7426">
              <w:t>Visa to which the nomination relates</w:t>
            </w:r>
          </w:p>
        </w:tc>
        <w:tc>
          <w:tcPr>
            <w:tcW w:w="2268" w:type="dxa"/>
            <w:tcBorders>
              <w:bottom w:val="single" w:sz="4" w:space="0" w:color="auto"/>
            </w:tcBorders>
          </w:tcPr>
          <w:p w:rsidR="00917928" w:rsidRPr="000F7426" w:rsidRDefault="00917928" w:rsidP="000F3669">
            <w:pPr>
              <w:pStyle w:val="TableColHead"/>
            </w:pPr>
            <w:r w:rsidRPr="000F7426">
              <w:t>Person to whom the nomination relates</w:t>
            </w:r>
          </w:p>
        </w:tc>
      </w:tr>
      <w:tr w:rsidR="00917928" w:rsidRPr="000F7426" w:rsidTr="00F11FCD">
        <w:tc>
          <w:tcPr>
            <w:tcW w:w="2111" w:type="dxa"/>
            <w:tcBorders>
              <w:top w:val="single" w:sz="4" w:space="0" w:color="auto"/>
            </w:tcBorders>
          </w:tcPr>
          <w:p w:rsidR="00917928" w:rsidRPr="000F7426" w:rsidRDefault="00917928" w:rsidP="009B5724">
            <w:pPr>
              <w:pStyle w:val="TableText"/>
              <w:tabs>
                <w:tab w:val="right" w:pos="317"/>
              </w:tabs>
            </w:pPr>
            <w:r w:rsidRPr="000F7426">
              <w:tab/>
              <w:t>1</w:t>
            </w:r>
          </w:p>
        </w:tc>
        <w:tc>
          <w:tcPr>
            <w:tcW w:w="2835" w:type="dxa"/>
            <w:tcBorders>
              <w:top w:val="single" w:sz="4" w:space="0" w:color="auto"/>
            </w:tcBorders>
          </w:tcPr>
          <w:p w:rsidR="00917928" w:rsidRPr="000F7426" w:rsidRDefault="00917928" w:rsidP="000F3669">
            <w:pPr>
              <w:pStyle w:val="TableText"/>
            </w:pPr>
            <w:r w:rsidRPr="000F7426">
              <w:t xml:space="preserve">Subclass 401 (Temporary Work (Long Stay Activity)) </w:t>
            </w:r>
            <w:r w:rsidRPr="000F7426">
              <w:lastRenderedPageBreak/>
              <w:t>visa</w:t>
            </w:r>
          </w:p>
        </w:tc>
        <w:tc>
          <w:tcPr>
            <w:tcW w:w="2268" w:type="dxa"/>
            <w:tcBorders>
              <w:top w:val="single" w:sz="4" w:space="0" w:color="auto"/>
            </w:tcBorders>
          </w:tcPr>
          <w:p w:rsidR="00917928" w:rsidRPr="000F7426" w:rsidRDefault="00917928" w:rsidP="000F3669">
            <w:pPr>
              <w:pStyle w:val="TableText"/>
            </w:pPr>
            <w:r w:rsidRPr="000F7426">
              <w:lastRenderedPageBreak/>
              <w:t>Holder</w:t>
            </w:r>
          </w:p>
          <w:p w:rsidR="00917928" w:rsidRPr="000F7426" w:rsidRDefault="00917928" w:rsidP="000F3669">
            <w:pPr>
              <w:pStyle w:val="TableText"/>
            </w:pPr>
            <w:r w:rsidRPr="000F7426">
              <w:lastRenderedPageBreak/>
              <w:t>Applicant</w:t>
            </w:r>
          </w:p>
          <w:p w:rsidR="00917928" w:rsidRPr="000F7426" w:rsidRDefault="00917928" w:rsidP="000F3669">
            <w:pPr>
              <w:pStyle w:val="TableText"/>
            </w:pPr>
            <w:r w:rsidRPr="000F7426">
              <w:t>Proposed applicant</w:t>
            </w:r>
          </w:p>
        </w:tc>
      </w:tr>
      <w:tr w:rsidR="00917928" w:rsidRPr="000F7426" w:rsidTr="00F11FCD">
        <w:tc>
          <w:tcPr>
            <w:tcW w:w="2111" w:type="dxa"/>
          </w:tcPr>
          <w:p w:rsidR="00917928" w:rsidRPr="000F7426" w:rsidRDefault="00917928" w:rsidP="009B5724">
            <w:pPr>
              <w:pStyle w:val="TableText"/>
              <w:tabs>
                <w:tab w:val="right" w:pos="317"/>
              </w:tabs>
            </w:pPr>
            <w:r w:rsidRPr="000F7426">
              <w:lastRenderedPageBreak/>
              <w:tab/>
              <w:t>2</w:t>
            </w:r>
          </w:p>
        </w:tc>
        <w:tc>
          <w:tcPr>
            <w:tcW w:w="2835" w:type="dxa"/>
          </w:tcPr>
          <w:p w:rsidR="00917928" w:rsidRPr="000F7426" w:rsidRDefault="00917928" w:rsidP="000F3669">
            <w:pPr>
              <w:pStyle w:val="TableText"/>
            </w:pPr>
            <w:r w:rsidRPr="000F7426">
              <w:t>Subclass 402 (Training and Research) visa</w:t>
            </w:r>
          </w:p>
        </w:tc>
        <w:tc>
          <w:tcPr>
            <w:tcW w:w="2268" w:type="dxa"/>
          </w:tcPr>
          <w:p w:rsidR="00917928" w:rsidRPr="000F7426" w:rsidRDefault="00917928" w:rsidP="000F3669">
            <w:pPr>
              <w:pStyle w:val="TableText"/>
            </w:pPr>
            <w:r w:rsidRPr="000F7426">
              <w:t>Holder</w:t>
            </w:r>
          </w:p>
          <w:p w:rsidR="00917928" w:rsidRPr="000F7426" w:rsidRDefault="00917928" w:rsidP="000F3669">
            <w:pPr>
              <w:pStyle w:val="TableText"/>
            </w:pPr>
            <w:r w:rsidRPr="000F7426">
              <w:t>Applicant</w:t>
            </w:r>
          </w:p>
          <w:p w:rsidR="00917928" w:rsidRPr="000F7426" w:rsidRDefault="00917928" w:rsidP="000F3669">
            <w:pPr>
              <w:pStyle w:val="TableText"/>
            </w:pPr>
            <w:r w:rsidRPr="000F7426">
              <w:t>Proposed applicant</w:t>
            </w:r>
          </w:p>
        </w:tc>
      </w:tr>
      <w:tr w:rsidR="00917928" w:rsidRPr="000F7426" w:rsidTr="00F11FCD">
        <w:tc>
          <w:tcPr>
            <w:tcW w:w="2111" w:type="dxa"/>
          </w:tcPr>
          <w:p w:rsidR="00917928" w:rsidRPr="000F7426" w:rsidRDefault="00917928" w:rsidP="009B5724">
            <w:pPr>
              <w:pStyle w:val="TableText"/>
              <w:tabs>
                <w:tab w:val="right" w:pos="317"/>
              </w:tabs>
            </w:pPr>
            <w:r w:rsidRPr="000F7426">
              <w:tab/>
              <w:t>3</w:t>
            </w:r>
          </w:p>
        </w:tc>
        <w:tc>
          <w:tcPr>
            <w:tcW w:w="2835" w:type="dxa"/>
          </w:tcPr>
          <w:p w:rsidR="00917928" w:rsidRPr="000F7426" w:rsidRDefault="00917928" w:rsidP="000F3669">
            <w:pPr>
              <w:pStyle w:val="TableText"/>
            </w:pPr>
            <w:r w:rsidRPr="000F7426">
              <w:t>Subclass 411</w:t>
            </w:r>
            <w:r w:rsidR="004E181A">
              <w:t> </w:t>
            </w:r>
            <w:r w:rsidRPr="000F7426">
              <w:t>(Exchange) visa</w:t>
            </w:r>
          </w:p>
        </w:tc>
        <w:tc>
          <w:tcPr>
            <w:tcW w:w="2268" w:type="dxa"/>
          </w:tcPr>
          <w:p w:rsidR="005E0479" w:rsidRPr="000F7426" w:rsidRDefault="00917928" w:rsidP="000F3669">
            <w:pPr>
              <w:pStyle w:val="TableText"/>
            </w:pPr>
            <w:r w:rsidRPr="000F7426">
              <w:t>Holder</w:t>
            </w:r>
          </w:p>
          <w:p w:rsidR="00917928" w:rsidRPr="000F7426" w:rsidRDefault="00917928" w:rsidP="00DD413D">
            <w:pPr>
              <w:pStyle w:val="TableText"/>
            </w:pPr>
            <w:r w:rsidRPr="000F7426">
              <w:t>Applicant</w:t>
            </w:r>
          </w:p>
        </w:tc>
      </w:tr>
      <w:tr w:rsidR="00917928" w:rsidRPr="000F7426" w:rsidTr="00F11FCD">
        <w:tc>
          <w:tcPr>
            <w:tcW w:w="2111" w:type="dxa"/>
          </w:tcPr>
          <w:p w:rsidR="00917928" w:rsidRPr="000F7426" w:rsidRDefault="00917928" w:rsidP="009B5724">
            <w:pPr>
              <w:pStyle w:val="TableText"/>
              <w:tabs>
                <w:tab w:val="right" w:pos="317"/>
              </w:tabs>
            </w:pPr>
            <w:r w:rsidRPr="000F7426">
              <w:tab/>
              <w:t>4</w:t>
            </w:r>
          </w:p>
        </w:tc>
        <w:tc>
          <w:tcPr>
            <w:tcW w:w="2835" w:type="dxa"/>
          </w:tcPr>
          <w:p w:rsidR="00917928" w:rsidRPr="000F7426" w:rsidRDefault="00917928" w:rsidP="000F3669">
            <w:pPr>
              <w:pStyle w:val="TableText"/>
            </w:pPr>
            <w:r w:rsidRPr="000F7426">
              <w:t>Subclass 419 (Visiting Academic) visa</w:t>
            </w:r>
          </w:p>
        </w:tc>
        <w:tc>
          <w:tcPr>
            <w:tcW w:w="2268" w:type="dxa"/>
          </w:tcPr>
          <w:p w:rsidR="00917928" w:rsidRPr="000F7426" w:rsidRDefault="00DD413D" w:rsidP="000F3669">
            <w:pPr>
              <w:pStyle w:val="TableText"/>
            </w:pPr>
            <w:r w:rsidRPr="000F7426">
              <w:t>Applicant</w:t>
            </w:r>
          </w:p>
        </w:tc>
      </w:tr>
      <w:tr w:rsidR="00335883" w:rsidRPr="000F7426" w:rsidTr="00F11FCD">
        <w:tc>
          <w:tcPr>
            <w:tcW w:w="2111" w:type="dxa"/>
          </w:tcPr>
          <w:p w:rsidR="00335883" w:rsidRPr="000F7426" w:rsidRDefault="00D235AC" w:rsidP="009B5724">
            <w:pPr>
              <w:pStyle w:val="TableText"/>
              <w:tabs>
                <w:tab w:val="right" w:pos="317"/>
              </w:tabs>
            </w:pPr>
            <w:r w:rsidRPr="000F7426">
              <w:tab/>
              <w:t>5</w:t>
            </w:r>
          </w:p>
        </w:tc>
        <w:tc>
          <w:tcPr>
            <w:tcW w:w="2835" w:type="dxa"/>
          </w:tcPr>
          <w:p w:rsidR="00335883" w:rsidRPr="000F7426" w:rsidRDefault="00335883" w:rsidP="000F3669">
            <w:pPr>
              <w:pStyle w:val="TableText"/>
            </w:pPr>
            <w:r w:rsidRPr="000F7426">
              <w:t>Subclass 427 (Domestic Worker (Temporary)</w:t>
            </w:r>
            <w:r w:rsidR="000444A9" w:rsidRPr="000F7426">
              <w:t>—</w:t>
            </w:r>
            <w:r w:rsidRPr="000F7426">
              <w:t>Executive) visa</w:t>
            </w:r>
          </w:p>
        </w:tc>
        <w:tc>
          <w:tcPr>
            <w:tcW w:w="2268" w:type="dxa"/>
          </w:tcPr>
          <w:p w:rsidR="00335883" w:rsidRPr="000F7426" w:rsidRDefault="00D235AC" w:rsidP="00EB3D6D">
            <w:pPr>
              <w:pStyle w:val="TableText"/>
            </w:pPr>
            <w:r w:rsidRPr="000F7426">
              <w:t>Applicant</w:t>
            </w:r>
          </w:p>
        </w:tc>
      </w:tr>
      <w:tr w:rsidR="00917928" w:rsidRPr="000F7426" w:rsidTr="00F11FCD">
        <w:tc>
          <w:tcPr>
            <w:tcW w:w="2111" w:type="dxa"/>
          </w:tcPr>
          <w:p w:rsidR="00917928" w:rsidRPr="000F7426" w:rsidRDefault="00D235AC" w:rsidP="009B5724">
            <w:pPr>
              <w:pStyle w:val="TableText"/>
              <w:tabs>
                <w:tab w:val="right" w:pos="317"/>
              </w:tabs>
            </w:pPr>
            <w:r w:rsidRPr="000F7426">
              <w:tab/>
              <w:t>6</w:t>
            </w:r>
          </w:p>
        </w:tc>
        <w:tc>
          <w:tcPr>
            <w:tcW w:w="2835" w:type="dxa"/>
          </w:tcPr>
          <w:p w:rsidR="00917928" w:rsidRPr="000F7426" w:rsidRDefault="00917928" w:rsidP="000F3669">
            <w:pPr>
              <w:pStyle w:val="TableText"/>
            </w:pPr>
            <w:r w:rsidRPr="000F7426">
              <w:t>Subclass 428 (Religious Worker) visa</w:t>
            </w:r>
          </w:p>
        </w:tc>
        <w:tc>
          <w:tcPr>
            <w:tcW w:w="2268" w:type="dxa"/>
          </w:tcPr>
          <w:p w:rsidR="005E0479" w:rsidRPr="000F7426" w:rsidRDefault="00917928" w:rsidP="000F3669">
            <w:pPr>
              <w:pStyle w:val="TableText"/>
            </w:pPr>
            <w:r w:rsidRPr="000F7426">
              <w:t>Holder</w:t>
            </w:r>
          </w:p>
          <w:p w:rsidR="00917928" w:rsidRPr="000F7426" w:rsidRDefault="00DD413D" w:rsidP="000F3669">
            <w:pPr>
              <w:pStyle w:val="TableText"/>
            </w:pPr>
            <w:r w:rsidRPr="000F7426">
              <w:t>Applicant</w:t>
            </w:r>
          </w:p>
        </w:tc>
      </w:tr>
      <w:tr w:rsidR="00917928" w:rsidRPr="000F7426" w:rsidTr="00F11FCD">
        <w:tc>
          <w:tcPr>
            <w:tcW w:w="2111" w:type="dxa"/>
            <w:tcBorders>
              <w:bottom w:val="single" w:sz="4" w:space="0" w:color="auto"/>
            </w:tcBorders>
          </w:tcPr>
          <w:p w:rsidR="00917928" w:rsidRPr="000F7426" w:rsidRDefault="00D235AC" w:rsidP="009B5724">
            <w:pPr>
              <w:pStyle w:val="TableText"/>
              <w:tabs>
                <w:tab w:val="right" w:pos="317"/>
              </w:tabs>
            </w:pPr>
            <w:r w:rsidRPr="000F7426">
              <w:tab/>
              <w:t>7</w:t>
            </w:r>
          </w:p>
        </w:tc>
        <w:tc>
          <w:tcPr>
            <w:tcW w:w="2835" w:type="dxa"/>
            <w:tcBorders>
              <w:bottom w:val="single" w:sz="4" w:space="0" w:color="auto"/>
            </w:tcBorders>
          </w:tcPr>
          <w:p w:rsidR="00917928" w:rsidRPr="000F7426" w:rsidRDefault="00917928" w:rsidP="000F3669">
            <w:pPr>
              <w:pStyle w:val="TableText"/>
            </w:pPr>
            <w:r w:rsidRPr="000F7426">
              <w:t>Subclass 442 (Occupational Trainee) visa</w:t>
            </w:r>
          </w:p>
        </w:tc>
        <w:tc>
          <w:tcPr>
            <w:tcW w:w="2268" w:type="dxa"/>
            <w:tcBorders>
              <w:bottom w:val="single" w:sz="4" w:space="0" w:color="auto"/>
            </w:tcBorders>
          </w:tcPr>
          <w:p w:rsidR="005E0479" w:rsidRPr="000F7426" w:rsidRDefault="00917928" w:rsidP="000F3669">
            <w:pPr>
              <w:pStyle w:val="TableText"/>
            </w:pPr>
            <w:r w:rsidRPr="000F7426">
              <w:t>Holder</w:t>
            </w:r>
          </w:p>
          <w:p w:rsidR="00917928" w:rsidRPr="000F7426" w:rsidRDefault="00DD413D" w:rsidP="000F3669">
            <w:pPr>
              <w:pStyle w:val="TableText"/>
            </w:pPr>
            <w:r w:rsidRPr="000F7426">
              <w:t>Applicant</w:t>
            </w:r>
          </w:p>
        </w:tc>
      </w:tr>
    </w:tbl>
    <w:p w:rsidR="00162CE5" w:rsidRPr="000F7426" w:rsidRDefault="00DF145A" w:rsidP="00114E3C">
      <w:pPr>
        <w:pStyle w:val="A1S"/>
      </w:pPr>
      <w:r w:rsidRPr="000F7426">
        <w:t>[</w:t>
      </w:r>
      <w:fldSimple w:instr=" SEQ Sch1Item " w:fldLock="1">
        <w:r w:rsidR="00C073AD">
          <w:rPr>
            <w:noProof/>
          </w:rPr>
          <w:t>123</w:t>
        </w:r>
      </w:fldSimple>
      <w:r w:rsidRPr="000F7426">
        <w:t>]</w:t>
      </w:r>
      <w:r w:rsidRPr="000F7426">
        <w:tab/>
      </w:r>
      <w:proofErr w:type="spellStart"/>
      <w:r w:rsidR="00162CE5" w:rsidRPr="000F7426">
        <w:t>Subregulations</w:t>
      </w:r>
      <w:proofErr w:type="spellEnd"/>
      <w:r w:rsidR="00162CE5" w:rsidRPr="000F7426">
        <w:t xml:space="preserve"> 2.73A (3) and (4)</w:t>
      </w:r>
    </w:p>
    <w:p w:rsidR="00162CE5" w:rsidRPr="000F7426" w:rsidRDefault="00162CE5" w:rsidP="00162CE5">
      <w:pPr>
        <w:pStyle w:val="A2S"/>
      </w:pPr>
      <w:r w:rsidRPr="000F7426">
        <w:t>substitute</w:t>
      </w:r>
    </w:p>
    <w:p w:rsidR="00162CE5" w:rsidRPr="000F7426" w:rsidRDefault="00162CE5" w:rsidP="003E05E4">
      <w:pPr>
        <w:pStyle w:val="R2"/>
      </w:pPr>
      <w:r w:rsidRPr="000F7426">
        <w:tab/>
        <w:t>(3)</w:t>
      </w:r>
      <w:r w:rsidRPr="000F7426">
        <w:tab/>
      </w:r>
      <w:r w:rsidR="003E05E4" w:rsidRPr="000F7426">
        <w:t>If the person identifies in the nomination the holder of, or an applicant or proposed applicant for,</w:t>
      </w:r>
      <w:r w:rsidRPr="000F7426">
        <w:t xml:space="preserve"> a Subclass 401 (Temporary Work (Long Stay Activity)) visa</w:t>
      </w:r>
      <w:r w:rsidR="003E05E4" w:rsidRPr="000F7426">
        <w:t xml:space="preserve">, </w:t>
      </w:r>
      <w:r w:rsidRPr="000F7426">
        <w:t>the person must make the nomination in accordance with approved form 1401N.</w:t>
      </w:r>
    </w:p>
    <w:p w:rsidR="00860B45" w:rsidRPr="000F7426" w:rsidRDefault="00860B45" w:rsidP="003E05E4">
      <w:pPr>
        <w:pStyle w:val="R2"/>
      </w:pPr>
      <w:r w:rsidRPr="000F7426">
        <w:tab/>
        <w:t>(3A)</w:t>
      </w:r>
      <w:r w:rsidRPr="000F7426">
        <w:tab/>
        <w:t>If the perso</w:t>
      </w:r>
      <w:r w:rsidR="003E05E4" w:rsidRPr="000F7426">
        <w:t xml:space="preserve">n identifies in the nomination the holder of, or </w:t>
      </w:r>
      <w:r w:rsidRPr="000F7426">
        <w:t>an applicant or proposed applicant for</w:t>
      </w:r>
      <w:r w:rsidR="003E05E4" w:rsidRPr="000F7426">
        <w:t>,</w:t>
      </w:r>
      <w:r w:rsidRPr="000F7426">
        <w:t xml:space="preserve"> a Subclass 402 (</w:t>
      </w:r>
      <w:r w:rsidR="003E05E4" w:rsidRPr="000F7426">
        <w:t xml:space="preserve">Training and Research) visa, </w:t>
      </w:r>
      <w:r w:rsidRPr="000F7426">
        <w:t>the person must make the nomination in accordance with approved form 1402N.</w:t>
      </w:r>
    </w:p>
    <w:p w:rsidR="00162CE5" w:rsidRPr="000F7426" w:rsidRDefault="00162CE5" w:rsidP="00162CE5">
      <w:pPr>
        <w:pStyle w:val="R2"/>
      </w:pPr>
      <w:r w:rsidRPr="000F7426">
        <w:tab/>
        <w:t>(3</w:t>
      </w:r>
      <w:r w:rsidR="00860B45" w:rsidRPr="000F7426">
        <w:t>B</w:t>
      </w:r>
      <w:r w:rsidRPr="000F7426">
        <w:t>)</w:t>
      </w:r>
      <w:r w:rsidRPr="000F7426">
        <w:tab/>
        <w:t xml:space="preserve">If </w:t>
      </w:r>
      <w:proofErr w:type="spellStart"/>
      <w:r w:rsidRPr="000F7426">
        <w:t>subregulation</w:t>
      </w:r>
      <w:r w:rsidR="00860B45" w:rsidRPr="000F7426">
        <w:t>s</w:t>
      </w:r>
      <w:proofErr w:type="spellEnd"/>
      <w:r w:rsidRPr="000F7426">
        <w:t xml:space="preserve"> (3)</w:t>
      </w:r>
      <w:r w:rsidR="00860B45" w:rsidRPr="000F7426">
        <w:t xml:space="preserve"> and (3A) do</w:t>
      </w:r>
      <w:r w:rsidRPr="000F7426">
        <w:t xml:space="preserve"> not apply, the person must make the nomination in accordance with approved form 1378.</w:t>
      </w:r>
    </w:p>
    <w:p w:rsidR="00162CE5" w:rsidRPr="000F7426" w:rsidRDefault="00162CE5" w:rsidP="00162CE5">
      <w:pPr>
        <w:pStyle w:val="R2"/>
      </w:pPr>
      <w:r w:rsidRPr="000F7426">
        <w:tab/>
        <w:t>(4)</w:t>
      </w:r>
      <w:r w:rsidRPr="000F7426">
        <w:tab/>
        <w:t>The nomination must be accompanied by the fee in the table.</w:t>
      </w:r>
    </w:p>
    <w:tbl>
      <w:tblPr>
        <w:tblW w:w="0" w:type="auto"/>
        <w:tblInd w:w="-34" w:type="dxa"/>
        <w:tblLook w:val="04A0"/>
      </w:tblPr>
      <w:tblGrid>
        <w:gridCol w:w="1702"/>
        <w:gridCol w:w="4677"/>
        <w:gridCol w:w="958"/>
      </w:tblGrid>
      <w:tr w:rsidR="00162CE5" w:rsidRPr="000F7426" w:rsidTr="00F11FCD">
        <w:trPr>
          <w:trHeight w:val="433"/>
        </w:trPr>
        <w:tc>
          <w:tcPr>
            <w:tcW w:w="1702" w:type="dxa"/>
            <w:tcBorders>
              <w:bottom w:val="single" w:sz="4" w:space="0" w:color="auto"/>
            </w:tcBorders>
          </w:tcPr>
          <w:p w:rsidR="00162CE5" w:rsidRPr="000F7426" w:rsidRDefault="00162CE5" w:rsidP="009F1B84">
            <w:pPr>
              <w:pStyle w:val="TableColHead"/>
            </w:pPr>
            <w:r w:rsidRPr="000F7426">
              <w:lastRenderedPageBreak/>
              <w:t>Item</w:t>
            </w:r>
          </w:p>
        </w:tc>
        <w:tc>
          <w:tcPr>
            <w:tcW w:w="4677" w:type="dxa"/>
            <w:tcBorders>
              <w:bottom w:val="single" w:sz="4" w:space="0" w:color="auto"/>
            </w:tcBorders>
          </w:tcPr>
          <w:p w:rsidR="00162CE5" w:rsidRPr="000F7426" w:rsidRDefault="00162CE5" w:rsidP="009F1B84">
            <w:pPr>
              <w:pStyle w:val="TableColHead"/>
            </w:pPr>
            <w:r w:rsidRPr="000F7426">
              <w:t>Nomination</w:t>
            </w:r>
          </w:p>
        </w:tc>
        <w:tc>
          <w:tcPr>
            <w:tcW w:w="958" w:type="dxa"/>
            <w:tcBorders>
              <w:bottom w:val="single" w:sz="4" w:space="0" w:color="auto"/>
            </w:tcBorders>
          </w:tcPr>
          <w:p w:rsidR="00162CE5" w:rsidRPr="000F7426" w:rsidRDefault="00162CE5" w:rsidP="009F1B84">
            <w:pPr>
              <w:pStyle w:val="TableColHead"/>
            </w:pPr>
            <w:r w:rsidRPr="000F7426">
              <w:t>Fee</w:t>
            </w:r>
          </w:p>
        </w:tc>
      </w:tr>
      <w:tr w:rsidR="00162CE5" w:rsidRPr="000F7426" w:rsidTr="00F11FCD">
        <w:tc>
          <w:tcPr>
            <w:tcW w:w="1702" w:type="dxa"/>
            <w:tcBorders>
              <w:top w:val="single" w:sz="4" w:space="0" w:color="auto"/>
            </w:tcBorders>
          </w:tcPr>
          <w:p w:rsidR="00162CE5" w:rsidRPr="000F7426" w:rsidRDefault="00162CE5" w:rsidP="00162CE5">
            <w:pPr>
              <w:pStyle w:val="TableText"/>
              <w:tabs>
                <w:tab w:val="right" w:pos="296"/>
              </w:tabs>
            </w:pPr>
            <w:r w:rsidRPr="000F7426">
              <w:tab/>
              <w:t>1</w:t>
            </w:r>
          </w:p>
        </w:tc>
        <w:tc>
          <w:tcPr>
            <w:tcW w:w="4677" w:type="dxa"/>
            <w:tcBorders>
              <w:top w:val="single" w:sz="4" w:space="0" w:color="auto"/>
            </w:tcBorders>
          </w:tcPr>
          <w:p w:rsidR="00162CE5" w:rsidRPr="000F7426" w:rsidRDefault="00162CE5" w:rsidP="00162CE5">
            <w:pPr>
              <w:pStyle w:val="TableText"/>
            </w:pPr>
            <w:r w:rsidRPr="000F7426">
              <w:t xml:space="preserve">Nomination mentioned in </w:t>
            </w:r>
            <w:proofErr w:type="spellStart"/>
            <w:r w:rsidRPr="000F7426">
              <w:t>subregulation</w:t>
            </w:r>
            <w:proofErr w:type="spellEnd"/>
            <w:r w:rsidRPr="000F7426">
              <w:t xml:space="preserve"> (3), if the applicant, proposed applicant or holder is in a class of persons specified by the Minister in an instrument in writing for this item</w:t>
            </w:r>
          </w:p>
        </w:tc>
        <w:tc>
          <w:tcPr>
            <w:tcW w:w="958" w:type="dxa"/>
            <w:tcBorders>
              <w:top w:val="single" w:sz="4" w:space="0" w:color="auto"/>
            </w:tcBorders>
          </w:tcPr>
          <w:p w:rsidR="00162CE5" w:rsidRPr="000F7426" w:rsidRDefault="00162CE5" w:rsidP="009F1B84">
            <w:pPr>
              <w:pStyle w:val="TableText"/>
            </w:pPr>
            <w:r w:rsidRPr="000F7426">
              <w:t>nil</w:t>
            </w:r>
          </w:p>
        </w:tc>
      </w:tr>
      <w:tr w:rsidR="00162CE5" w:rsidRPr="000F7426" w:rsidTr="00F11FCD">
        <w:tc>
          <w:tcPr>
            <w:tcW w:w="1702" w:type="dxa"/>
          </w:tcPr>
          <w:p w:rsidR="00162CE5" w:rsidRPr="000F7426" w:rsidRDefault="00162CE5" w:rsidP="00162CE5">
            <w:pPr>
              <w:pStyle w:val="TableText"/>
              <w:tabs>
                <w:tab w:val="right" w:pos="273"/>
              </w:tabs>
            </w:pPr>
            <w:r w:rsidRPr="000F7426">
              <w:tab/>
              <w:t>2</w:t>
            </w:r>
          </w:p>
        </w:tc>
        <w:tc>
          <w:tcPr>
            <w:tcW w:w="4677" w:type="dxa"/>
          </w:tcPr>
          <w:p w:rsidR="00162CE5" w:rsidRPr="000F7426" w:rsidRDefault="00162CE5" w:rsidP="0053458A">
            <w:pPr>
              <w:pStyle w:val="TableText"/>
            </w:pPr>
            <w:r w:rsidRPr="000F7426">
              <w:t>Any other nomination</w:t>
            </w:r>
            <w:r w:rsidR="0053458A" w:rsidRPr="000F7426">
              <w:t>:</w:t>
            </w:r>
          </w:p>
        </w:tc>
        <w:tc>
          <w:tcPr>
            <w:tcW w:w="958" w:type="dxa"/>
          </w:tcPr>
          <w:p w:rsidR="00162CE5" w:rsidRPr="000F7426" w:rsidRDefault="00162CE5" w:rsidP="009F1B84">
            <w:pPr>
              <w:pStyle w:val="TableText"/>
            </w:pPr>
          </w:p>
        </w:tc>
      </w:tr>
      <w:tr w:rsidR="00162CE5" w:rsidRPr="000F7426" w:rsidTr="00F11FCD">
        <w:tc>
          <w:tcPr>
            <w:tcW w:w="1702" w:type="dxa"/>
          </w:tcPr>
          <w:p w:rsidR="00162CE5" w:rsidRPr="000F7426" w:rsidRDefault="00162CE5" w:rsidP="0053458A">
            <w:pPr>
              <w:pStyle w:val="TableP1a"/>
            </w:pPr>
            <w:r w:rsidRPr="000F7426">
              <w:tab/>
            </w:r>
          </w:p>
        </w:tc>
        <w:tc>
          <w:tcPr>
            <w:tcW w:w="4677" w:type="dxa"/>
          </w:tcPr>
          <w:p w:rsidR="00162CE5" w:rsidRPr="000F7426" w:rsidRDefault="0053458A" w:rsidP="0053458A">
            <w:pPr>
              <w:pStyle w:val="TableP1a"/>
            </w:pPr>
            <w:r w:rsidRPr="000F7426">
              <w:tab/>
              <w:t>(a)</w:t>
            </w:r>
            <w:r w:rsidRPr="000F7426">
              <w:tab/>
              <w:t>if the person is seeking to make more than 20 nominations together</w:t>
            </w:r>
          </w:p>
        </w:tc>
        <w:tc>
          <w:tcPr>
            <w:tcW w:w="958" w:type="dxa"/>
          </w:tcPr>
          <w:p w:rsidR="00162CE5" w:rsidRPr="000F7426" w:rsidRDefault="0053458A" w:rsidP="0053458A">
            <w:pPr>
              <w:pStyle w:val="TableP1a"/>
            </w:pPr>
            <w:r w:rsidRPr="000F7426">
              <w:t>$</w:t>
            </w:r>
            <w:r w:rsidR="000000A0" w:rsidRPr="000F7426">
              <w:t>3,</w:t>
            </w:r>
            <w:r w:rsidRPr="000F7426">
              <w:t>400</w:t>
            </w:r>
          </w:p>
        </w:tc>
      </w:tr>
      <w:tr w:rsidR="0053458A" w:rsidRPr="000F7426" w:rsidTr="00F11FCD">
        <w:tc>
          <w:tcPr>
            <w:tcW w:w="1702" w:type="dxa"/>
            <w:tcBorders>
              <w:bottom w:val="single" w:sz="4" w:space="0" w:color="auto"/>
            </w:tcBorders>
          </w:tcPr>
          <w:p w:rsidR="0053458A" w:rsidRPr="000F7426" w:rsidRDefault="0053458A" w:rsidP="0053458A">
            <w:pPr>
              <w:pStyle w:val="TableP1a"/>
            </w:pPr>
          </w:p>
        </w:tc>
        <w:tc>
          <w:tcPr>
            <w:tcW w:w="4677" w:type="dxa"/>
            <w:tcBorders>
              <w:bottom w:val="single" w:sz="4" w:space="0" w:color="auto"/>
            </w:tcBorders>
          </w:tcPr>
          <w:p w:rsidR="0053458A" w:rsidRPr="000F7426" w:rsidRDefault="0053458A" w:rsidP="0053458A">
            <w:pPr>
              <w:pStyle w:val="TableP1a"/>
            </w:pPr>
            <w:r w:rsidRPr="000F7426">
              <w:tab/>
              <w:t>(b)</w:t>
            </w:r>
            <w:r w:rsidRPr="000F7426">
              <w:tab/>
              <w:t>if paragraph (a) does not apply</w:t>
            </w:r>
          </w:p>
        </w:tc>
        <w:tc>
          <w:tcPr>
            <w:tcW w:w="958" w:type="dxa"/>
            <w:tcBorders>
              <w:bottom w:val="single" w:sz="4" w:space="0" w:color="auto"/>
            </w:tcBorders>
          </w:tcPr>
          <w:p w:rsidR="0053458A" w:rsidRPr="000F7426" w:rsidRDefault="0053458A" w:rsidP="0053458A">
            <w:pPr>
              <w:pStyle w:val="TableP1a"/>
            </w:pPr>
            <w:r w:rsidRPr="000F7426">
              <w:t>$170</w:t>
            </w:r>
          </w:p>
        </w:tc>
      </w:tr>
    </w:tbl>
    <w:p w:rsidR="00B97B62" w:rsidRPr="000F7426" w:rsidRDefault="004863A1" w:rsidP="004863A1">
      <w:pPr>
        <w:pStyle w:val="A1S"/>
      </w:pPr>
      <w:r w:rsidRPr="000F7426">
        <w:t>[</w:t>
      </w:r>
      <w:fldSimple w:instr=" SEQ Sch1Item " w:fldLock="1">
        <w:r w:rsidR="00C073AD">
          <w:rPr>
            <w:noProof/>
          </w:rPr>
          <w:t>124</w:t>
        </w:r>
      </w:fldSimple>
      <w:r w:rsidRPr="000F7426">
        <w:t>]</w:t>
      </w:r>
      <w:r w:rsidRPr="000F7426">
        <w:tab/>
      </w:r>
      <w:r w:rsidR="00B97B62" w:rsidRPr="000F7426">
        <w:t>Regulation 2.73B, heading</w:t>
      </w:r>
    </w:p>
    <w:p w:rsidR="00B97B62" w:rsidRPr="000F7426" w:rsidRDefault="00B97B62" w:rsidP="00B97B62">
      <w:pPr>
        <w:pStyle w:val="A2S"/>
      </w:pPr>
      <w:r w:rsidRPr="000F7426">
        <w:t>substitute</w:t>
      </w:r>
    </w:p>
    <w:p w:rsidR="00B97B62" w:rsidRPr="000F7426" w:rsidRDefault="00B97B62" w:rsidP="00B97B62">
      <w:pPr>
        <w:pStyle w:val="HR"/>
      </w:pPr>
      <w:r w:rsidRPr="004878DB">
        <w:rPr>
          <w:rStyle w:val="CharSectno"/>
        </w:rPr>
        <w:t>2.73</w:t>
      </w:r>
      <w:r w:rsidR="00633C2C" w:rsidRPr="004878DB">
        <w:rPr>
          <w:rStyle w:val="CharSectno"/>
        </w:rPr>
        <w:t>B</w:t>
      </w:r>
      <w:r w:rsidR="00EA6429" w:rsidRPr="000F7426">
        <w:tab/>
        <w:t>Process for nomination—</w:t>
      </w:r>
      <w:r w:rsidRPr="000F7426">
        <w:t>Subclass 420 (Temporary Work (Entertainment)) visa and Subclass 423 (Media and Film Staff) visa</w:t>
      </w:r>
    </w:p>
    <w:p w:rsidR="0053279F" w:rsidRPr="000F7426" w:rsidRDefault="0053279F" w:rsidP="0053279F">
      <w:pPr>
        <w:pStyle w:val="A1S"/>
      </w:pPr>
      <w:r w:rsidRPr="000F7426">
        <w:t>[</w:t>
      </w:r>
      <w:fldSimple w:instr=" SEQ Sch1Item " w:fldLock="1">
        <w:r w:rsidR="00C073AD">
          <w:rPr>
            <w:noProof/>
          </w:rPr>
          <w:t>125</w:t>
        </w:r>
      </w:fldSimple>
      <w:r w:rsidRPr="000F7426">
        <w:t>]</w:t>
      </w:r>
      <w:r w:rsidRPr="000F7426">
        <w:tab/>
      </w:r>
      <w:proofErr w:type="spellStart"/>
      <w:r w:rsidR="0096734D" w:rsidRPr="000F7426">
        <w:t>Subregulation</w:t>
      </w:r>
      <w:proofErr w:type="spellEnd"/>
      <w:r w:rsidR="0096734D" w:rsidRPr="000F7426">
        <w:t xml:space="preserve"> 2.73B (1)</w:t>
      </w:r>
    </w:p>
    <w:p w:rsidR="0053279F" w:rsidRPr="000F7426" w:rsidRDefault="0053279F" w:rsidP="0053279F">
      <w:pPr>
        <w:pStyle w:val="A2S"/>
      </w:pPr>
      <w:r w:rsidRPr="000F7426">
        <w:t>substitute</w:t>
      </w:r>
    </w:p>
    <w:p w:rsidR="0096734D" w:rsidRPr="000F7426" w:rsidRDefault="0096734D" w:rsidP="004878DB">
      <w:pPr>
        <w:pStyle w:val="ZR1"/>
      </w:pPr>
      <w:r w:rsidRPr="000F7426">
        <w:tab/>
        <w:t>(1)</w:t>
      </w:r>
      <w:r w:rsidRPr="000F7426">
        <w:tab/>
        <w:t>This regulation applies to a person:</w:t>
      </w:r>
    </w:p>
    <w:p w:rsidR="0096734D" w:rsidRPr="000F7426" w:rsidRDefault="0096734D" w:rsidP="0096734D">
      <w:pPr>
        <w:pStyle w:val="P1"/>
      </w:pPr>
      <w:r w:rsidRPr="000F7426">
        <w:tab/>
        <w:t>(a)</w:t>
      </w:r>
      <w:r w:rsidRPr="000F7426">
        <w:tab/>
        <w:t>who is nominating an occupation or an activity under paragraph 140GB</w:t>
      </w:r>
      <w:r w:rsidR="004E181A">
        <w:t> </w:t>
      </w:r>
      <w:r w:rsidRPr="000F7426">
        <w:t>(1)</w:t>
      </w:r>
      <w:r w:rsidR="004E181A">
        <w:t> </w:t>
      </w:r>
      <w:r w:rsidRPr="000F7426">
        <w:t>(b) of the Act; and</w:t>
      </w:r>
    </w:p>
    <w:p w:rsidR="0053279F" w:rsidRPr="000F7426" w:rsidRDefault="0053279F" w:rsidP="004878DB">
      <w:pPr>
        <w:pStyle w:val="ZP1"/>
      </w:pPr>
      <w:r w:rsidRPr="000F7426">
        <w:tab/>
        <w:t>(b)</w:t>
      </w:r>
      <w:r w:rsidRPr="000F7426">
        <w:tab/>
        <w:t xml:space="preserve">who identifies in the nomination, as the person who will work or participate in the occupation or activity (the </w:t>
      </w:r>
      <w:r w:rsidRPr="000F7426">
        <w:rPr>
          <w:b/>
          <w:i/>
        </w:rPr>
        <w:t>visa holder or applicant</w:t>
      </w:r>
      <w:r w:rsidRPr="000F7426">
        <w:t>):</w:t>
      </w:r>
    </w:p>
    <w:p w:rsidR="0053279F" w:rsidRPr="000F7426" w:rsidRDefault="0053279F" w:rsidP="0053279F">
      <w:pPr>
        <w:pStyle w:val="P2"/>
      </w:pPr>
      <w:r w:rsidRPr="000F7426">
        <w:tab/>
        <w:t>(</w:t>
      </w:r>
      <w:proofErr w:type="spellStart"/>
      <w:r w:rsidRPr="000F7426">
        <w:t>i</w:t>
      </w:r>
      <w:proofErr w:type="spellEnd"/>
      <w:r w:rsidRPr="000F7426">
        <w:t>)</w:t>
      </w:r>
      <w:r w:rsidRPr="000F7426">
        <w:tab/>
      </w:r>
      <w:r w:rsidR="003E05E4" w:rsidRPr="000F7426">
        <w:t xml:space="preserve">the holder of, or an applicant or proposed applicant for, a Subclass </w:t>
      </w:r>
      <w:r w:rsidRPr="000F7426">
        <w:t xml:space="preserve">420 </w:t>
      </w:r>
      <w:r w:rsidR="0096734D" w:rsidRPr="000F7426">
        <w:t>(Temporary Work (</w:t>
      </w:r>
      <w:r w:rsidRPr="000F7426">
        <w:t>Entertainment)</w:t>
      </w:r>
      <w:r w:rsidR="0096734D" w:rsidRPr="000F7426">
        <w:t>)</w:t>
      </w:r>
      <w:r w:rsidRPr="000F7426">
        <w:t xml:space="preserve"> visa; or</w:t>
      </w:r>
    </w:p>
    <w:p w:rsidR="0053279F" w:rsidRPr="000F7426" w:rsidRDefault="003E05E4" w:rsidP="0053279F">
      <w:pPr>
        <w:pStyle w:val="P2"/>
      </w:pPr>
      <w:r w:rsidRPr="000F7426">
        <w:tab/>
        <w:t>(ii</w:t>
      </w:r>
      <w:r w:rsidR="0053279F" w:rsidRPr="000F7426">
        <w:t>)</w:t>
      </w:r>
      <w:r w:rsidR="0053279F" w:rsidRPr="000F7426">
        <w:tab/>
        <w:t>an applicant for a Subclass 423 (Media and Film Staff) visa.</w:t>
      </w:r>
    </w:p>
    <w:p w:rsidR="0070443E" w:rsidRPr="000F7426" w:rsidRDefault="0070443E" w:rsidP="0070443E">
      <w:pPr>
        <w:pStyle w:val="A1S"/>
      </w:pPr>
      <w:r w:rsidRPr="000F7426">
        <w:lastRenderedPageBreak/>
        <w:t>[</w:t>
      </w:r>
      <w:fldSimple w:instr=" SEQ Sch1Item " w:fldLock="1">
        <w:r w:rsidR="00C073AD">
          <w:rPr>
            <w:noProof/>
          </w:rPr>
          <w:t>126</w:t>
        </w:r>
      </w:fldSimple>
      <w:r w:rsidRPr="000F7426">
        <w:t>]</w:t>
      </w:r>
      <w:r w:rsidRPr="000F7426">
        <w:tab/>
      </w:r>
      <w:proofErr w:type="spellStart"/>
      <w:r w:rsidRPr="000F7426">
        <w:t>Subregulation</w:t>
      </w:r>
      <w:proofErr w:type="spellEnd"/>
      <w:r w:rsidRPr="000F7426">
        <w:t xml:space="preserve"> 2.73B (3)</w:t>
      </w:r>
    </w:p>
    <w:p w:rsidR="0070443E" w:rsidRPr="000F7426" w:rsidRDefault="0070443E" w:rsidP="0070443E">
      <w:pPr>
        <w:pStyle w:val="A2S"/>
      </w:pPr>
      <w:r w:rsidRPr="000F7426">
        <w:t>substitute</w:t>
      </w:r>
    </w:p>
    <w:p w:rsidR="00C379E3" w:rsidRPr="000F7426" w:rsidRDefault="00C379E3" w:rsidP="00C379E3">
      <w:pPr>
        <w:pStyle w:val="R2"/>
      </w:pPr>
      <w:r w:rsidRPr="000F7426">
        <w:tab/>
        <w:t>(3)</w:t>
      </w:r>
      <w:r w:rsidRPr="000F7426">
        <w:tab/>
        <w:t xml:space="preserve">If the person identifies </w:t>
      </w:r>
      <w:r w:rsidR="00A161B1" w:rsidRPr="000F7426">
        <w:t>the</w:t>
      </w:r>
      <w:r w:rsidRPr="000F7426">
        <w:t xml:space="preserve"> holder of, or an applicant or a proposed applicant for, a Subclass</w:t>
      </w:r>
      <w:r w:rsidR="004E181A">
        <w:t> </w:t>
      </w:r>
      <w:r w:rsidRPr="000F7426">
        <w:t>420 (Temporary Work (Entertainment)) visa</w:t>
      </w:r>
      <w:r w:rsidR="00A161B1" w:rsidRPr="000F7426">
        <w:t xml:space="preserve"> in the nomination</w:t>
      </w:r>
      <w:r w:rsidRPr="000F7426">
        <w:t>, the person must make the nomination in accordance with approved form</w:t>
      </w:r>
      <w:r w:rsidR="004E181A">
        <w:t> </w:t>
      </w:r>
      <w:r w:rsidRPr="000F7426">
        <w:t>1420N.</w:t>
      </w:r>
    </w:p>
    <w:p w:rsidR="00C379E3" w:rsidRPr="000F7426" w:rsidRDefault="00C379E3" w:rsidP="00C379E3">
      <w:pPr>
        <w:pStyle w:val="R2"/>
      </w:pPr>
      <w:r w:rsidRPr="000F7426">
        <w:tab/>
        <w:t>(3A)</w:t>
      </w:r>
      <w:r w:rsidRPr="000F7426">
        <w:tab/>
        <w:t xml:space="preserve">If the person identifies </w:t>
      </w:r>
      <w:r w:rsidR="00A161B1" w:rsidRPr="000F7426">
        <w:t xml:space="preserve">an </w:t>
      </w:r>
      <w:r w:rsidRPr="000F7426">
        <w:t>applicant for a Subclass 423 (Media and Film Staff) visa</w:t>
      </w:r>
      <w:r w:rsidR="00A161B1" w:rsidRPr="000F7426">
        <w:t xml:space="preserve"> in the nomination</w:t>
      </w:r>
      <w:r w:rsidRPr="000F7426">
        <w:t>, the person must make the nomination in accordance with approved form 1379.</w:t>
      </w:r>
    </w:p>
    <w:p w:rsidR="00FC5588" w:rsidRPr="000F7426" w:rsidRDefault="00365370" w:rsidP="00921292">
      <w:pPr>
        <w:pStyle w:val="A1S"/>
      </w:pPr>
      <w:r w:rsidRPr="000F7426">
        <w:t>[</w:t>
      </w:r>
      <w:fldSimple w:instr=" SEQ Sch1Item " w:fldLock="1">
        <w:r w:rsidR="00C073AD">
          <w:rPr>
            <w:noProof/>
          </w:rPr>
          <w:t>127</w:t>
        </w:r>
      </w:fldSimple>
      <w:r w:rsidRPr="000F7426">
        <w:t>]</w:t>
      </w:r>
      <w:r w:rsidRPr="000F7426">
        <w:tab/>
      </w:r>
      <w:r w:rsidR="00F84325" w:rsidRPr="000F7426">
        <w:t>Paragraph 2.73C (1) (b)</w:t>
      </w:r>
    </w:p>
    <w:p w:rsidR="003E05E4" w:rsidRPr="000F7426" w:rsidRDefault="003E05E4" w:rsidP="007D59C5">
      <w:pPr>
        <w:pStyle w:val="A2S"/>
      </w:pPr>
      <w:r w:rsidRPr="000F7426">
        <w:t>omit</w:t>
      </w:r>
    </w:p>
    <w:p w:rsidR="003E05E4" w:rsidRPr="000F7426" w:rsidRDefault="003E05E4" w:rsidP="003E05E4">
      <w:pPr>
        <w:pStyle w:val="A3S"/>
      </w:pPr>
      <w:r w:rsidRPr="000F7426">
        <w:t>or a proposed applicant</w:t>
      </w:r>
    </w:p>
    <w:p w:rsidR="00BC5BF0" w:rsidRPr="004878DB" w:rsidRDefault="00BC5BF0" w:rsidP="00BC5BF0">
      <w:pPr>
        <w:pStyle w:val="A1S"/>
      </w:pPr>
      <w:r w:rsidRPr="004878DB">
        <w:t>[</w:t>
      </w:r>
      <w:fldSimple w:instr=" SEQ Sch1Item " w:fldLock="1">
        <w:r w:rsidR="00C073AD">
          <w:rPr>
            <w:noProof/>
          </w:rPr>
          <w:t>128</w:t>
        </w:r>
      </w:fldSimple>
      <w:r w:rsidRPr="004878DB">
        <w:t>]</w:t>
      </w:r>
      <w:r w:rsidRPr="004878DB">
        <w:tab/>
        <w:t>Regulation 2.75, heading</w:t>
      </w:r>
    </w:p>
    <w:p w:rsidR="00BC5BF0" w:rsidRPr="000F7426" w:rsidRDefault="00BC5BF0" w:rsidP="00BC5BF0">
      <w:pPr>
        <w:pStyle w:val="A2S"/>
      </w:pPr>
      <w:r w:rsidRPr="000F7426">
        <w:t>substitute</w:t>
      </w:r>
    </w:p>
    <w:p w:rsidR="00BC5BF0" w:rsidRPr="000F7426" w:rsidRDefault="00BC5BF0" w:rsidP="00BC5BF0">
      <w:pPr>
        <w:pStyle w:val="HR"/>
      </w:pPr>
      <w:r w:rsidRPr="004878DB">
        <w:rPr>
          <w:rStyle w:val="CharSectno"/>
        </w:rPr>
        <w:t>2.75</w:t>
      </w:r>
      <w:r w:rsidRPr="000F7426">
        <w:tab/>
        <w:t>Period of approval of nomination</w:t>
      </w:r>
      <w:r w:rsidR="00DF171E" w:rsidRPr="000F7426">
        <w:t>—</w:t>
      </w:r>
      <w:r w:rsidRPr="000F7426">
        <w:t>Subclass 457 (</w:t>
      </w:r>
      <w:r w:rsidRPr="000F7426">
        <w:rPr>
          <w:iCs/>
        </w:rPr>
        <w:t>Temporary Work (Skilled)</w:t>
      </w:r>
      <w:r w:rsidRPr="000F7426">
        <w:t>) visa</w:t>
      </w:r>
    </w:p>
    <w:p w:rsidR="00891C35" w:rsidRPr="000F7426" w:rsidRDefault="00891C35" w:rsidP="00891C35">
      <w:pPr>
        <w:pStyle w:val="A1S"/>
      </w:pPr>
      <w:r w:rsidRPr="000F7426">
        <w:t>[</w:t>
      </w:r>
      <w:fldSimple w:instr=" SEQ Sch1Item " w:fldLock="1">
        <w:r w:rsidR="00C073AD">
          <w:rPr>
            <w:noProof/>
          </w:rPr>
          <w:t>129</w:t>
        </w:r>
      </w:fldSimple>
      <w:r w:rsidRPr="000F7426">
        <w:t>]</w:t>
      </w:r>
      <w:r w:rsidRPr="000F7426">
        <w:tab/>
      </w:r>
      <w:proofErr w:type="spellStart"/>
      <w:r w:rsidRPr="000F7426">
        <w:t>Subregulation</w:t>
      </w:r>
      <w:proofErr w:type="spellEnd"/>
      <w:r w:rsidRPr="000F7426">
        <w:t xml:space="preserve"> 2.75 (1)</w:t>
      </w:r>
    </w:p>
    <w:p w:rsidR="00891C35" w:rsidRPr="000F7426" w:rsidRDefault="00891C35" w:rsidP="00891C35">
      <w:pPr>
        <w:pStyle w:val="A2S"/>
      </w:pPr>
      <w:r w:rsidRPr="000F7426">
        <w:t>omit</w:t>
      </w:r>
    </w:p>
    <w:p w:rsidR="00891C35" w:rsidRPr="000F7426" w:rsidRDefault="00891C35" w:rsidP="00891C35">
      <w:pPr>
        <w:pStyle w:val="A3S"/>
      </w:pPr>
      <w:r w:rsidRPr="000F7426">
        <w:t>a Subclass</w:t>
      </w:r>
      <w:r w:rsidR="004E181A">
        <w:t> </w:t>
      </w:r>
      <w:r w:rsidRPr="000F7426">
        <w:t>457 (Business (Long Stay)) visa</w:t>
      </w:r>
    </w:p>
    <w:p w:rsidR="005E0479" w:rsidRPr="000F7426" w:rsidRDefault="00891C35" w:rsidP="00891C35">
      <w:pPr>
        <w:pStyle w:val="A2S"/>
      </w:pPr>
      <w:r w:rsidRPr="000F7426">
        <w:t>insert</w:t>
      </w:r>
    </w:p>
    <w:p w:rsidR="00891C35" w:rsidRPr="000F7426" w:rsidRDefault="00891C35" w:rsidP="00891C35">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E65D85" w:rsidRPr="000F7426" w:rsidRDefault="00E65D85" w:rsidP="00E65D85">
      <w:pPr>
        <w:pStyle w:val="A1S"/>
      </w:pPr>
      <w:r w:rsidRPr="000F7426">
        <w:t>[</w:t>
      </w:r>
      <w:fldSimple w:instr=" SEQ Sch1Item " w:fldLock="1">
        <w:r w:rsidR="00C073AD">
          <w:rPr>
            <w:noProof/>
          </w:rPr>
          <w:t>130</w:t>
        </w:r>
      </w:fldSimple>
      <w:r w:rsidRPr="000F7426">
        <w:t>]</w:t>
      </w:r>
      <w:r w:rsidRPr="000F7426">
        <w:tab/>
        <w:t>Paragraph 2.75 (2) (c)</w:t>
      </w:r>
    </w:p>
    <w:p w:rsidR="00E65D85" w:rsidRPr="000F7426" w:rsidRDefault="00E65D85" w:rsidP="00E65D85">
      <w:pPr>
        <w:pStyle w:val="A2S"/>
      </w:pPr>
      <w:r w:rsidRPr="000F7426">
        <w:t>omit</w:t>
      </w:r>
    </w:p>
    <w:p w:rsidR="00E65D85" w:rsidRPr="000F7426" w:rsidRDefault="00E65D85" w:rsidP="00E65D85">
      <w:pPr>
        <w:pStyle w:val="A3S"/>
      </w:pPr>
      <w:r w:rsidRPr="000F7426">
        <w:t>a Subclass</w:t>
      </w:r>
      <w:r w:rsidR="004E181A">
        <w:t> </w:t>
      </w:r>
      <w:r w:rsidRPr="000F7426">
        <w:t>457 (Business (Long Stay)) visa</w:t>
      </w:r>
    </w:p>
    <w:p w:rsidR="005E0479" w:rsidRPr="000F7426" w:rsidRDefault="00E65D85" w:rsidP="00E65D85">
      <w:pPr>
        <w:pStyle w:val="A2S"/>
      </w:pPr>
      <w:r w:rsidRPr="000F7426">
        <w:t>insert</w:t>
      </w:r>
    </w:p>
    <w:p w:rsidR="00E65D85" w:rsidRPr="000F7426" w:rsidRDefault="00E65D85" w:rsidP="00E65D85">
      <w:pPr>
        <w:pStyle w:val="A3S"/>
      </w:pPr>
      <w:r w:rsidRPr="000F7426">
        <w:t>a Subclass</w:t>
      </w:r>
      <w:r w:rsidR="004E181A">
        <w:t> </w:t>
      </w:r>
      <w:r w:rsidRPr="000F7426">
        <w:t>457 (</w:t>
      </w:r>
      <w:r w:rsidRPr="000F7426">
        <w:rPr>
          <w:iCs/>
        </w:rPr>
        <w:t>Temporary Work (Skilled)</w:t>
      </w:r>
      <w:r w:rsidRPr="000F7426">
        <w:t>) visa</w:t>
      </w:r>
    </w:p>
    <w:p w:rsidR="00895EC6" w:rsidRPr="000F7426" w:rsidRDefault="00365370" w:rsidP="00E65D85">
      <w:pPr>
        <w:pStyle w:val="A1S"/>
      </w:pPr>
      <w:r w:rsidRPr="000F7426">
        <w:lastRenderedPageBreak/>
        <w:t>[</w:t>
      </w:r>
      <w:fldSimple w:instr=" SEQ Sch1Item " w:fldLock="1">
        <w:r w:rsidR="00C073AD">
          <w:rPr>
            <w:noProof/>
          </w:rPr>
          <w:t>131</w:t>
        </w:r>
      </w:fldSimple>
      <w:r w:rsidRPr="000F7426">
        <w:t>]</w:t>
      </w:r>
      <w:r w:rsidRPr="000F7426">
        <w:tab/>
      </w:r>
      <w:proofErr w:type="spellStart"/>
      <w:r w:rsidR="00DF171E" w:rsidRPr="000F7426">
        <w:t>Subregulation</w:t>
      </w:r>
      <w:proofErr w:type="spellEnd"/>
      <w:r w:rsidR="00DF171E" w:rsidRPr="000F7426">
        <w:t xml:space="preserve"> 2.75A (1)</w:t>
      </w:r>
    </w:p>
    <w:p w:rsidR="00DF171E" w:rsidRPr="000F7426" w:rsidRDefault="00DF171E" w:rsidP="00DF171E">
      <w:pPr>
        <w:pStyle w:val="A2S"/>
      </w:pPr>
      <w:r w:rsidRPr="000F7426">
        <w:t>substitute</w:t>
      </w:r>
    </w:p>
    <w:p w:rsidR="00DF171E" w:rsidRPr="000F7426" w:rsidRDefault="00DF171E" w:rsidP="00DF171E">
      <w:pPr>
        <w:pStyle w:val="ZR1"/>
      </w:pPr>
      <w:r w:rsidRPr="000F7426">
        <w:tab/>
        <w:t>(1)</w:t>
      </w:r>
      <w:r w:rsidRPr="000F7426">
        <w:tab/>
        <w:t>This regulation applies to a nomination of an occupation, a program or an activity in relation to a visa and a person, as explained by the table.</w:t>
      </w:r>
    </w:p>
    <w:tbl>
      <w:tblPr>
        <w:tblW w:w="0" w:type="auto"/>
        <w:tblInd w:w="-4" w:type="dxa"/>
        <w:tblLook w:val="04A0"/>
      </w:tblPr>
      <w:tblGrid>
        <w:gridCol w:w="2097"/>
        <w:gridCol w:w="2835"/>
        <w:gridCol w:w="2268"/>
      </w:tblGrid>
      <w:tr w:rsidR="00DF171E" w:rsidRPr="000F7426" w:rsidTr="00F11FCD">
        <w:tc>
          <w:tcPr>
            <w:tcW w:w="2097" w:type="dxa"/>
            <w:tcBorders>
              <w:bottom w:val="single" w:sz="4" w:space="0" w:color="auto"/>
            </w:tcBorders>
          </w:tcPr>
          <w:p w:rsidR="00DF171E" w:rsidRPr="000F7426" w:rsidRDefault="00DF171E" w:rsidP="00FF527B">
            <w:pPr>
              <w:pStyle w:val="TableColHead"/>
            </w:pPr>
            <w:r w:rsidRPr="000F7426">
              <w:t>Item</w:t>
            </w:r>
          </w:p>
        </w:tc>
        <w:tc>
          <w:tcPr>
            <w:tcW w:w="2835" w:type="dxa"/>
            <w:tcBorders>
              <w:bottom w:val="single" w:sz="4" w:space="0" w:color="auto"/>
            </w:tcBorders>
          </w:tcPr>
          <w:p w:rsidR="00DF171E" w:rsidRPr="000F7426" w:rsidRDefault="00DF171E" w:rsidP="00FF527B">
            <w:pPr>
              <w:pStyle w:val="TableColHead"/>
            </w:pPr>
            <w:r w:rsidRPr="000F7426">
              <w:t>Visa to which the nomination relates</w:t>
            </w:r>
          </w:p>
        </w:tc>
        <w:tc>
          <w:tcPr>
            <w:tcW w:w="2268" w:type="dxa"/>
            <w:tcBorders>
              <w:bottom w:val="single" w:sz="4" w:space="0" w:color="auto"/>
            </w:tcBorders>
          </w:tcPr>
          <w:p w:rsidR="00DF171E" w:rsidRPr="000F7426" w:rsidRDefault="00DF171E" w:rsidP="00FF527B">
            <w:pPr>
              <w:pStyle w:val="TableColHead"/>
            </w:pPr>
            <w:r w:rsidRPr="000F7426">
              <w:t>Person to whom the nomination relates</w:t>
            </w:r>
          </w:p>
        </w:tc>
      </w:tr>
      <w:tr w:rsidR="00DF171E" w:rsidRPr="000F7426" w:rsidTr="00F11FCD">
        <w:tc>
          <w:tcPr>
            <w:tcW w:w="2097" w:type="dxa"/>
            <w:tcBorders>
              <w:top w:val="single" w:sz="4" w:space="0" w:color="auto"/>
            </w:tcBorders>
          </w:tcPr>
          <w:p w:rsidR="00DF171E" w:rsidRPr="000F7426" w:rsidRDefault="00DF171E" w:rsidP="00FF527B">
            <w:pPr>
              <w:pStyle w:val="TableText"/>
              <w:tabs>
                <w:tab w:val="right" w:pos="317"/>
              </w:tabs>
            </w:pPr>
            <w:r w:rsidRPr="000F7426">
              <w:tab/>
              <w:t>1</w:t>
            </w:r>
          </w:p>
        </w:tc>
        <w:tc>
          <w:tcPr>
            <w:tcW w:w="2835" w:type="dxa"/>
            <w:tcBorders>
              <w:top w:val="single" w:sz="4" w:space="0" w:color="auto"/>
            </w:tcBorders>
          </w:tcPr>
          <w:p w:rsidR="00DF171E" w:rsidRPr="000F7426" w:rsidRDefault="00DF171E" w:rsidP="00FF527B">
            <w:pPr>
              <w:pStyle w:val="TableText"/>
            </w:pPr>
            <w:r w:rsidRPr="000F7426">
              <w:t>Subclass 401 (Temporary Work (Long Stay Activity)) visa</w:t>
            </w:r>
          </w:p>
        </w:tc>
        <w:tc>
          <w:tcPr>
            <w:tcW w:w="2268" w:type="dxa"/>
            <w:tcBorders>
              <w:top w:val="single" w:sz="4" w:space="0" w:color="auto"/>
            </w:tcBorders>
          </w:tcPr>
          <w:p w:rsidR="00DF171E" w:rsidRPr="000F7426" w:rsidRDefault="00DF171E" w:rsidP="00FF527B">
            <w:pPr>
              <w:pStyle w:val="TableText"/>
            </w:pPr>
            <w:r w:rsidRPr="000F7426">
              <w:t>Holder</w:t>
            </w:r>
          </w:p>
          <w:p w:rsidR="00DF171E" w:rsidRPr="000F7426" w:rsidRDefault="00DF171E" w:rsidP="00FF527B">
            <w:pPr>
              <w:pStyle w:val="TableText"/>
            </w:pPr>
            <w:r w:rsidRPr="000F7426">
              <w:t>Applicant</w:t>
            </w:r>
          </w:p>
          <w:p w:rsidR="00DF171E" w:rsidRPr="000F7426" w:rsidRDefault="00DF171E" w:rsidP="00FF527B">
            <w:pPr>
              <w:pStyle w:val="TableText"/>
            </w:pPr>
            <w:r w:rsidRPr="000F7426">
              <w:t>Proposed applicant</w:t>
            </w:r>
          </w:p>
        </w:tc>
      </w:tr>
      <w:tr w:rsidR="00DF171E" w:rsidRPr="000F7426" w:rsidTr="00F11FCD">
        <w:tc>
          <w:tcPr>
            <w:tcW w:w="2097" w:type="dxa"/>
          </w:tcPr>
          <w:p w:rsidR="00DF171E" w:rsidRPr="000F7426" w:rsidRDefault="00DF171E" w:rsidP="00FF527B">
            <w:pPr>
              <w:pStyle w:val="TableText"/>
              <w:tabs>
                <w:tab w:val="right" w:pos="317"/>
              </w:tabs>
            </w:pPr>
            <w:r w:rsidRPr="000F7426">
              <w:tab/>
              <w:t>2</w:t>
            </w:r>
          </w:p>
        </w:tc>
        <w:tc>
          <w:tcPr>
            <w:tcW w:w="2835" w:type="dxa"/>
          </w:tcPr>
          <w:p w:rsidR="00DF171E" w:rsidRPr="000F7426" w:rsidRDefault="00DF171E" w:rsidP="00FF527B">
            <w:pPr>
              <w:pStyle w:val="TableText"/>
            </w:pPr>
            <w:r w:rsidRPr="000F7426">
              <w:t>Subclass 402 (Training and Research) visa</w:t>
            </w:r>
          </w:p>
        </w:tc>
        <w:tc>
          <w:tcPr>
            <w:tcW w:w="2268" w:type="dxa"/>
          </w:tcPr>
          <w:p w:rsidR="00DF171E" w:rsidRPr="000F7426" w:rsidRDefault="00DF171E" w:rsidP="00FF527B">
            <w:pPr>
              <w:pStyle w:val="TableText"/>
            </w:pPr>
            <w:r w:rsidRPr="000F7426">
              <w:t>Holder</w:t>
            </w:r>
          </w:p>
          <w:p w:rsidR="00DF171E" w:rsidRPr="000F7426" w:rsidRDefault="00DF171E" w:rsidP="00FF527B">
            <w:pPr>
              <w:pStyle w:val="TableText"/>
            </w:pPr>
            <w:r w:rsidRPr="000F7426">
              <w:t>Applicant</w:t>
            </w:r>
          </w:p>
          <w:p w:rsidR="00DF171E" w:rsidRPr="000F7426" w:rsidRDefault="00DF171E" w:rsidP="00FF527B">
            <w:pPr>
              <w:pStyle w:val="TableText"/>
            </w:pPr>
            <w:r w:rsidRPr="000F7426">
              <w:t>Proposed applicant</w:t>
            </w:r>
          </w:p>
        </w:tc>
      </w:tr>
      <w:tr w:rsidR="00DF171E" w:rsidRPr="000F7426" w:rsidTr="00F11FCD">
        <w:tc>
          <w:tcPr>
            <w:tcW w:w="2097" w:type="dxa"/>
          </w:tcPr>
          <w:p w:rsidR="00DF171E" w:rsidRPr="000F7426" w:rsidRDefault="00DF171E" w:rsidP="00FF527B">
            <w:pPr>
              <w:pStyle w:val="TableText"/>
              <w:tabs>
                <w:tab w:val="right" w:pos="317"/>
              </w:tabs>
            </w:pPr>
            <w:r w:rsidRPr="000F7426">
              <w:tab/>
              <w:t>3</w:t>
            </w:r>
          </w:p>
        </w:tc>
        <w:tc>
          <w:tcPr>
            <w:tcW w:w="2835" w:type="dxa"/>
          </w:tcPr>
          <w:p w:rsidR="00DF171E" w:rsidRPr="000F7426" w:rsidRDefault="00DF171E" w:rsidP="00FF527B">
            <w:pPr>
              <w:pStyle w:val="TableText"/>
            </w:pPr>
            <w:r w:rsidRPr="000F7426">
              <w:t>Subclass 411</w:t>
            </w:r>
            <w:r w:rsidR="004E181A">
              <w:t> </w:t>
            </w:r>
            <w:r w:rsidRPr="000F7426">
              <w:t>(Exchange) visa</w:t>
            </w:r>
          </w:p>
        </w:tc>
        <w:tc>
          <w:tcPr>
            <w:tcW w:w="2268" w:type="dxa"/>
          </w:tcPr>
          <w:p w:rsidR="005E0479" w:rsidRPr="000F7426" w:rsidRDefault="00DF171E" w:rsidP="00FF527B">
            <w:pPr>
              <w:pStyle w:val="TableText"/>
            </w:pPr>
            <w:r w:rsidRPr="000F7426">
              <w:t>Holder</w:t>
            </w:r>
          </w:p>
          <w:p w:rsidR="00DF171E" w:rsidRPr="000F7426" w:rsidRDefault="00DF171E" w:rsidP="00FF527B">
            <w:pPr>
              <w:pStyle w:val="TableText"/>
            </w:pPr>
            <w:r w:rsidRPr="000F7426">
              <w:t xml:space="preserve">Applicant </w:t>
            </w:r>
          </w:p>
        </w:tc>
      </w:tr>
      <w:tr w:rsidR="00DF171E" w:rsidRPr="000F7426" w:rsidTr="00F11FCD">
        <w:tc>
          <w:tcPr>
            <w:tcW w:w="2097" w:type="dxa"/>
          </w:tcPr>
          <w:p w:rsidR="00DF171E" w:rsidRPr="000F7426" w:rsidRDefault="00DF171E" w:rsidP="00FF527B">
            <w:pPr>
              <w:pStyle w:val="TableText"/>
              <w:tabs>
                <w:tab w:val="right" w:pos="317"/>
              </w:tabs>
            </w:pPr>
            <w:r w:rsidRPr="000F7426">
              <w:tab/>
              <w:t>4</w:t>
            </w:r>
          </w:p>
        </w:tc>
        <w:tc>
          <w:tcPr>
            <w:tcW w:w="2835" w:type="dxa"/>
          </w:tcPr>
          <w:p w:rsidR="00DF171E" w:rsidRPr="000F7426" w:rsidRDefault="00DF171E" w:rsidP="00FF527B">
            <w:pPr>
              <w:pStyle w:val="TableText"/>
            </w:pPr>
            <w:r w:rsidRPr="000F7426">
              <w:t>Subclass 419 (Visiting Academic) visa</w:t>
            </w:r>
          </w:p>
        </w:tc>
        <w:tc>
          <w:tcPr>
            <w:tcW w:w="2268" w:type="dxa"/>
          </w:tcPr>
          <w:p w:rsidR="00DF171E" w:rsidRPr="000F7426" w:rsidRDefault="00DF171E" w:rsidP="00FF527B">
            <w:pPr>
              <w:pStyle w:val="TableText"/>
            </w:pPr>
            <w:r w:rsidRPr="000F7426">
              <w:t>Applicant</w:t>
            </w:r>
          </w:p>
        </w:tc>
      </w:tr>
      <w:tr w:rsidR="00DF171E" w:rsidRPr="000F7426" w:rsidTr="00F11FCD">
        <w:tc>
          <w:tcPr>
            <w:tcW w:w="2097" w:type="dxa"/>
          </w:tcPr>
          <w:p w:rsidR="00DF171E" w:rsidRPr="000F7426" w:rsidRDefault="00DF171E" w:rsidP="00FF527B">
            <w:pPr>
              <w:pStyle w:val="TableText"/>
              <w:tabs>
                <w:tab w:val="right" w:pos="317"/>
              </w:tabs>
            </w:pPr>
            <w:r w:rsidRPr="000F7426">
              <w:tab/>
              <w:t>5</w:t>
            </w:r>
          </w:p>
        </w:tc>
        <w:tc>
          <w:tcPr>
            <w:tcW w:w="2835" w:type="dxa"/>
          </w:tcPr>
          <w:p w:rsidR="00DF171E" w:rsidRPr="000F7426" w:rsidRDefault="00DF171E" w:rsidP="00FF527B">
            <w:pPr>
              <w:pStyle w:val="TableText"/>
            </w:pPr>
            <w:r w:rsidRPr="000F7426">
              <w:t>Subclass 420 (Temporary Work (Entertainment)) visa</w:t>
            </w:r>
          </w:p>
        </w:tc>
        <w:tc>
          <w:tcPr>
            <w:tcW w:w="2268" w:type="dxa"/>
          </w:tcPr>
          <w:p w:rsidR="00DF171E" w:rsidRPr="000F7426" w:rsidRDefault="00DF171E" w:rsidP="00FF527B">
            <w:pPr>
              <w:pStyle w:val="TableText"/>
            </w:pPr>
            <w:r w:rsidRPr="000F7426">
              <w:t>Holder</w:t>
            </w:r>
          </w:p>
          <w:p w:rsidR="00DF171E" w:rsidRPr="000F7426" w:rsidRDefault="00DF171E" w:rsidP="00FF527B">
            <w:pPr>
              <w:pStyle w:val="TableText"/>
            </w:pPr>
            <w:r w:rsidRPr="000F7426">
              <w:t>Applicant</w:t>
            </w:r>
          </w:p>
          <w:p w:rsidR="00DF171E" w:rsidRPr="000F7426" w:rsidRDefault="00DF171E" w:rsidP="00FF527B">
            <w:pPr>
              <w:pStyle w:val="TableText"/>
            </w:pPr>
            <w:r w:rsidRPr="000F7426">
              <w:t>Proposed applicant</w:t>
            </w:r>
          </w:p>
        </w:tc>
      </w:tr>
      <w:tr w:rsidR="00DF171E" w:rsidRPr="000F7426" w:rsidTr="00F11FCD">
        <w:tc>
          <w:tcPr>
            <w:tcW w:w="2097" w:type="dxa"/>
          </w:tcPr>
          <w:p w:rsidR="00DF171E" w:rsidRPr="000F7426" w:rsidRDefault="00DF171E" w:rsidP="00FF527B">
            <w:pPr>
              <w:pStyle w:val="TableText"/>
              <w:tabs>
                <w:tab w:val="right" w:pos="317"/>
              </w:tabs>
            </w:pPr>
            <w:r w:rsidRPr="000F7426">
              <w:tab/>
              <w:t>6</w:t>
            </w:r>
          </w:p>
        </w:tc>
        <w:tc>
          <w:tcPr>
            <w:tcW w:w="2835" w:type="dxa"/>
          </w:tcPr>
          <w:p w:rsidR="00DF171E" w:rsidRPr="000F7426" w:rsidRDefault="00DF171E" w:rsidP="00FF527B">
            <w:pPr>
              <w:pStyle w:val="TableText"/>
            </w:pPr>
            <w:r w:rsidRPr="000F7426">
              <w:t>Subclass 421 (Sport) visa</w:t>
            </w:r>
          </w:p>
        </w:tc>
        <w:tc>
          <w:tcPr>
            <w:tcW w:w="2268" w:type="dxa"/>
          </w:tcPr>
          <w:p w:rsidR="005E0479" w:rsidRPr="000F7426" w:rsidRDefault="00DF171E" w:rsidP="00FF527B">
            <w:pPr>
              <w:pStyle w:val="TableText"/>
            </w:pPr>
            <w:r w:rsidRPr="000F7426">
              <w:t>Holder</w:t>
            </w:r>
          </w:p>
          <w:p w:rsidR="00DF171E" w:rsidRPr="000F7426" w:rsidRDefault="00DF171E" w:rsidP="00FF527B">
            <w:pPr>
              <w:pStyle w:val="TableText"/>
            </w:pPr>
            <w:r w:rsidRPr="000F7426">
              <w:t>Applicant</w:t>
            </w:r>
          </w:p>
        </w:tc>
      </w:tr>
      <w:tr w:rsidR="00DF171E" w:rsidRPr="000F7426" w:rsidTr="00F11FCD">
        <w:tc>
          <w:tcPr>
            <w:tcW w:w="2097" w:type="dxa"/>
          </w:tcPr>
          <w:p w:rsidR="00DF171E" w:rsidRPr="000F7426" w:rsidRDefault="00DF171E" w:rsidP="00FF527B">
            <w:pPr>
              <w:pStyle w:val="TableText"/>
              <w:tabs>
                <w:tab w:val="right" w:pos="317"/>
              </w:tabs>
            </w:pPr>
            <w:r w:rsidRPr="000F7426">
              <w:tab/>
              <w:t>7</w:t>
            </w:r>
          </w:p>
        </w:tc>
        <w:tc>
          <w:tcPr>
            <w:tcW w:w="2835" w:type="dxa"/>
          </w:tcPr>
          <w:p w:rsidR="00DF171E" w:rsidRPr="000F7426" w:rsidRDefault="00DF171E" w:rsidP="00FF527B">
            <w:pPr>
              <w:pStyle w:val="TableText"/>
            </w:pPr>
            <w:r w:rsidRPr="000F7426">
              <w:t>Subclass 423 (Media and Film Staff) visa</w:t>
            </w:r>
          </w:p>
        </w:tc>
        <w:tc>
          <w:tcPr>
            <w:tcW w:w="2268" w:type="dxa"/>
          </w:tcPr>
          <w:p w:rsidR="00DF171E" w:rsidRPr="000F7426" w:rsidRDefault="00DF171E" w:rsidP="00FF527B">
            <w:pPr>
              <w:pStyle w:val="TableText"/>
            </w:pPr>
            <w:r w:rsidRPr="000F7426">
              <w:t>Applicant</w:t>
            </w:r>
          </w:p>
        </w:tc>
      </w:tr>
      <w:tr w:rsidR="00DF171E" w:rsidRPr="000F7426" w:rsidTr="00F11FCD">
        <w:tc>
          <w:tcPr>
            <w:tcW w:w="2097" w:type="dxa"/>
          </w:tcPr>
          <w:p w:rsidR="00DF171E" w:rsidRPr="000F7426" w:rsidRDefault="00DF171E" w:rsidP="00FF527B">
            <w:pPr>
              <w:pStyle w:val="TableText"/>
              <w:tabs>
                <w:tab w:val="right" w:pos="317"/>
              </w:tabs>
            </w:pPr>
            <w:r w:rsidRPr="000F7426">
              <w:tab/>
              <w:t>8</w:t>
            </w:r>
          </w:p>
        </w:tc>
        <w:tc>
          <w:tcPr>
            <w:tcW w:w="2835" w:type="dxa"/>
          </w:tcPr>
          <w:p w:rsidR="00DF171E" w:rsidRPr="000F7426" w:rsidRDefault="00DF171E" w:rsidP="00FF527B">
            <w:pPr>
              <w:pStyle w:val="TableText"/>
            </w:pPr>
            <w:r w:rsidRPr="000F7426">
              <w:t>Subclass 427 (Domestic Worker (Temporary)</w:t>
            </w:r>
            <w:r w:rsidR="000444A9" w:rsidRPr="000F7426">
              <w:t>—</w:t>
            </w:r>
            <w:r w:rsidRPr="000F7426">
              <w:t>Executive) visa</w:t>
            </w:r>
          </w:p>
        </w:tc>
        <w:tc>
          <w:tcPr>
            <w:tcW w:w="2268" w:type="dxa"/>
          </w:tcPr>
          <w:p w:rsidR="00DF171E" w:rsidRPr="000F7426" w:rsidRDefault="00DF171E" w:rsidP="00FF527B">
            <w:pPr>
              <w:pStyle w:val="TableText"/>
            </w:pPr>
            <w:r w:rsidRPr="000F7426">
              <w:t>Applicant</w:t>
            </w:r>
          </w:p>
        </w:tc>
      </w:tr>
      <w:tr w:rsidR="00DF171E" w:rsidRPr="000F7426" w:rsidTr="00F11FCD">
        <w:tc>
          <w:tcPr>
            <w:tcW w:w="2097" w:type="dxa"/>
          </w:tcPr>
          <w:p w:rsidR="00DF171E" w:rsidRPr="000F7426" w:rsidRDefault="00DF171E" w:rsidP="00FF527B">
            <w:pPr>
              <w:pStyle w:val="TableText"/>
              <w:tabs>
                <w:tab w:val="right" w:pos="317"/>
              </w:tabs>
            </w:pPr>
            <w:r w:rsidRPr="000F7426">
              <w:tab/>
              <w:t>9</w:t>
            </w:r>
          </w:p>
        </w:tc>
        <w:tc>
          <w:tcPr>
            <w:tcW w:w="2835" w:type="dxa"/>
          </w:tcPr>
          <w:p w:rsidR="00DF171E" w:rsidRPr="000F7426" w:rsidRDefault="00DF171E" w:rsidP="00FF527B">
            <w:pPr>
              <w:pStyle w:val="TableText"/>
            </w:pPr>
            <w:r w:rsidRPr="000F7426">
              <w:t>Subclass 428 (Religious Worker) visa</w:t>
            </w:r>
          </w:p>
        </w:tc>
        <w:tc>
          <w:tcPr>
            <w:tcW w:w="2268" w:type="dxa"/>
          </w:tcPr>
          <w:p w:rsidR="005E0479" w:rsidRPr="000F7426" w:rsidRDefault="00E2040D" w:rsidP="00E2040D">
            <w:pPr>
              <w:pStyle w:val="TableText"/>
            </w:pPr>
            <w:r w:rsidRPr="000F7426">
              <w:t>Holder</w:t>
            </w:r>
          </w:p>
          <w:p w:rsidR="00DF171E" w:rsidRPr="000F7426" w:rsidRDefault="00E2040D" w:rsidP="00E2040D">
            <w:pPr>
              <w:pStyle w:val="TableText"/>
            </w:pPr>
            <w:r w:rsidRPr="000F7426">
              <w:t>Applicant</w:t>
            </w:r>
          </w:p>
        </w:tc>
      </w:tr>
      <w:tr w:rsidR="00DF171E" w:rsidRPr="000F7426" w:rsidTr="00F11FCD">
        <w:tc>
          <w:tcPr>
            <w:tcW w:w="2097" w:type="dxa"/>
            <w:tcBorders>
              <w:bottom w:val="single" w:sz="4" w:space="0" w:color="auto"/>
            </w:tcBorders>
          </w:tcPr>
          <w:p w:rsidR="00DF171E" w:rsidRPr="000F7426" w:rsidRDefault="00DF171E" w:rsidP="00FF527B">
            <w:pPr>
              <w:pStyle w:val="TableText"/>
              <w:tabs>
                <w:tab w:val="right" w:pos="317"/>
              </w:tabs>
            </w:pPr>
            <w:r w:rsidRPr="000F7426">
              <w:tab/>
              <w:t>10</w:t>
            </w:r>
          </w:p>
        </w:tc>
        <w:tc>
          <w:tcPr>
            <w:tcW w:w="2835" w:type="dxa"/>
            <w:tcBorders>
              <w:bottom w:val="single" w:sz="4" w:space="0" w:color="auto"/>
            </w:tcBorders>
          </w:tcPr>
          <w:p w:rsidR="00DF171E" w:rsidRPr="000F7426" w:rsidRDefault="00DF171E" w:rsidP="00FF527B">
            <w:pPr>
              <w:pStyle w:val="TableText"/>
            </w:pPr>
            <w:r w:rsidRPr="000F7426">
              <w:t>Subclass 442 (Occupational Trainee) visa</w:t>
            </w:r>
          </w:p>
        </w:tc>
        <w:tc>
          <w:tcPr>
            <w:tcW w:w="2268" w:type="dxa"/>
            <w:tcBorders>
              <w:bottom w:val="single" w:sz="4" w:space="0" w:color="auto"/>
            </w:tcBorders>
          </w:tcPr>
          <w:p w:rsidR="005E0479" w:rsidRPr="000F7426" w:rsidRDefault="00DF171E" w:rsidP="00FF527B">
            <w:pPr>
              <w:pStyle w:val="TableText"/>
            </w:pPr>
            <w:r w:rsidRPr="000F7426">
              <w:t>Holder</w:t>
            </w:r>
          </w:p>
          <w:p w:rsidR="00DF171E" w:rsidRPr="000F7426" w:rsidRDefault="00DF171E" w:rsidP="00FF527B">
            <w:pPr>
              <w:pStyle w:val="TableText"/>
            </w:pPr>
            <w:r w:rsidRPr="000F7426">
              <w:t>Applicant</w:t>
            </w:r>
          </w:p>
        </w:tc>
      </w:tr>
    </w:tbl>
    <w:p w:rsidR="00365370" w:rsidRPr="000F7426" w:rsidRDefault="00365370" w:rsidP="00365370">
      <w:pPr>
        <w:pStyle w:val="A1S"/>
      </w:pPr>
      <w:r w:rsidRPr="000F7426">
        <w:lastRenderedPageBreak/>
        <w:t>[</w:t>
      </w:r>
      <w:fldSimple w:instr=" SEQ Sch1Item " w:fldLock="1">
        <w:r w:rsidR="00C073AD">
          <w:rPr>
            <w:noProof/>
          </w:rPr>
          <w:t>132</w:t>
        </w:r>
      </w:fldSimple>
      <w:r w:rsidRPr="000F7426">
        <w:t>]</w:t>
      </w:r>
      <w:r w:rsidRPr="000F7426">
        <w:tab/>
        <w:t>Paragraph</w:t>
      </w:r>
      <w:r w:rsidR="00486BA7" w:rsidRPr="000F7426">
        <w:t>s</w:t>
      </w:r>
      <w:r w:rsidRPr="000F7426">
        <w:t xml:space="preserve"> 2.75A (2) (c)</w:t>
      </w:r>
      <w:r w:rsidR="00486BA7" w:rsidRPr="000F7426">
        <w:t xml:space="preserve"> and (d)</w:t>
      </w:r>
    </w:p>
    <w:p w:rsidR="00365370" w:rsidRPr="000F7426" w:rsidRDefault="00AE08CA" w:rsidP="00365370">
      <w:pPr>
        <w:pStyle w:val="A2S"/>
      </w:pPr>
      <w:r w:rsidRPr="000F7426">
        <w:t>substitute</w:t>
      </w:r>
    </w:p>
    <w:p w:rsidR="00AE08CA" w:rsidRPr="000F7426" w:rsidRDefault="00AE08CA" w:rsidP="00AE08CA">
      <w:pPr>
        <w:pStyle w:val="P1"/>
      </w:pPr>
      <w:r w:rsidRPr="000F7426">
        <w:tab/>
        <w:t>(c)</w:t>
      </w:r>
      <w:r w:rsidRPr="000F7426">
        <w:tab/>
        <w:t>3 months after the day on which the person’s approval as the kind of sponsor that could make the nomination ceases; and</w:t>
      </w:r>
    </w:p>
    <w:p w:rsidR="00486BA7" w:rsidRPr="000F7426" w:rsidRDefault="00486BA7" w:rsidP="00486BA7">
      <w:pPr>
        <w:pStyle w:val="P1"/>
      </w:pPr>
      <w:r w:rsidRPr="000F7426">
        <w:tab/>
        <w:t>(d)</w:t>
      </w:r>
      <w:r w:rsidRPr="000F7426">
        <w:tab/>
        <w:t xml:space="preserve">if the </w:t>
      </w:r>
      <w:r w:rsidR="00880AF7" w:rsidRPr="000F7426">
        <w:t>person’s approval as the kind of sponsor that could make the nomination</w:t>
      </w:r>
      <w:r w:rsidR="00087D77" w:rsidRPr="000F7426">
        <w:t xml:space="preserve"> is cancelled under subsection</w:t>
      </w:r>
      <w:r w:rsidR="004E181A">
        <w:t> </w:t>
      </w:r>
      <w:r w:rsidRPr="000F7426">
        <w:t>140M</w:t>
      </w:r>
      <w:r w:rsidR="004E181A">
        <w:t> </w:t>
      </w:r>
      <w:r w:rsidRPr="000F7426">
        <w:t>(1) of the Act—the day on which the person’s approval is cancelled; and</w:t>
      </w:r>
    </w:p>
    <w:p w:rsidR="00FC5E94" w:rsidRPr="000F7426" w:rsidRDefault="00FC5E94" w:rsidP="00FC5E94">
      <w:pPr>
        <w:pStyle w:val="A1S"/>
      </w:pPr>
      <w:r w:rsidRPr="000F7426">
        <w:t>[</w:t>
      </w:r>
      <w:fldSimple w:instr=" SEQ Sch1Item " w:fldLock="1">
        <w:r w:rsidR="00C073AD">
          <w:rPr>
            <w:noProof/>
          </w:rPr>
          <w:t>133</w:t>
        </w:r>
      </w:fldSimple>
      <w:r w:rsidRPr="000F7426">
        <w:t>]</w:t>
      </w:r>
      <w:r w:rsidRPr="000F7426">
        <w:tab/>
        <w:t>Paragraph 2.75A (2) (e)</w:t>
      </w:r>
    </w:p>
    <w:p w:rsidR="00FC5E94" w:rsidRPr="000F7426" w:rsidRDefault="00FC5E94" w:rsidP="00FC5E94">
      <w:pPr>
        <w:pStyle w:val="A2S"/>
      </w:pPr>
      <w:r w:rsidRPr="000F7426">
        <w:t>omit</w:t>
      </w:r>
    </w:p>
    <w:p w:rsidR="00895EC6" w:rsidRPr="000F7426" w:rsidRDefault="008B00E2" w:rsidP="00FC5E94">
      <w:pPr>
        <w:pStyle w:val="A1S"/>
      </w:pPr>
      <w:r w:rsidRPr="000F7426">
        <w:t>[</w:t>
      </w:r>
      <w:fldSimple w:instr=" SEQ Sch1Item " w:fldLock="1">
        <w:r w:rsidR="00C073AD">
          <w:rPr>
            <w:noProof/>
          </w:rPr>
          <w:t>134</w:t>
        </w:r>
      </w:fldSimple>
      <w:r w:rsidRPr="000F7426">
        <w:t>]</w:t>
      </w:r>
      <w:r w:rsidRPr="000F7426">
        <w:tab/>
      </w:r>
      <w:proofErr w:type="spellStart"/>
      <w:r w:rsidR="000A60EC" w:rsidRPr="000F7426">
        <w:t>Subregulation</w:t>
      </w:r>
      <w:proofErr w:type="spellEnd"/>
      <w:r w:rsidR="000A60EC" w:rsidRPr="000F7426">
        <w:t xml:space="preserve"> 2.76 (1)</w:t>
      </w:r>
    </w:p>
    <w:p w:rsidR="000A60EC" w:rsidRPr="000F7426" w:rsidRDefault="000A60EC" w:rsidP="000A60EC">
      <w:pPr>
        <w:pStyle w:val="A2S"/>
      </w:pPr>
      <w:r w:rsidRPr="000F7426">
        <w:t>omit</w:t>
      </w:r>
    </w:p>
    <w:p w:rsidR="000A60EC" w:rsidRPr="000F7426" w:rsidRDefault="000A60EC" w:rsidP="000A60EC">
      <w:pPr>
        <w:pStyle w:val="A3S"/>
      </w:pPr>
      <w:proofErr w:type="spellStart"/>
      <w:r w:rsidRPr="000F7426">
        <w:t>subregulation</w:t>
      </w:r>
      <w:proofErr w:type="spellEnd"/>
      <w:r w:rsidRPr="000F7426">
        <w:t xml:space="preserve"> (2), (3) or (4)</w:t>
      </w:r>
    </w:p>
    <w:p w:rsidR="000A60EC" w:rsidRPr="000F7426" w:rsidRDefault="000A60EC" w:rsidP="000A60EC">
      <w:pPr>
        <w:pStyle w:val="A2S"/>
      </w:pPr>
      <w:r w:rsidRPr="000F7426">
        <w:t>insert</w:t>
      </w:r>
    </w:p>
    <w:p w:rsidR="000A60EC" w:rsidRPr="000F7426" w:rsidRDefault="000A60EC" w:rsidP="000A60EC">
      <w:pPr>
        <w:pStyle w:val="A3S"/>
      </w:pPr>
      <w:r w:rsidRPr="000F7426">
        <w:t>this regulation</w:t>
      </w:r>
    </w:p>
    <w:p w:rsidR="00EF1EC1" w:rsidRPr="000F7426" w:rsidRDefault="00EF1EC1" w:rsidP="00EF1EC1">
      <w:pPr>
        <w:pStyle w:val="A1S"/>
      </w:pPr>
      <w:r w:rsidRPr="000F7426">
        <w:t>[</w:t>
      </w:r>
      <w:fldSimple w:instr=" SEQ Sch1Item " w:fldLock="1">
        <w:r w:rsidR="00C073AD">
          <w:rPr>
            <w:noProof/>
          </w:rPr>
          <w:t>135</w:t>
        </w:r>
      </w:fldSimple>
      <w:r w:rsidRPr="000F7426">
        <w:t>]</w:t>
      </w:r>
      <w:r w:rsidRPr="000F7426">
        <w:tab/>
        <w:t>Paragraph 2.76 (2) (b)</w:t>
      </w:r>
    </w:p>
    <w:p w:rsidR="00EF1EC1" w:rsidRPr="000F7426" w:rsidRDefault="00EF1EC1" w:rsidP="00EF1EC1">
      <w:pPr>
        <w:pStyle w:val="A2S"/>
      </w:pPr>
      <w:r w:rsidRPr="000F7426">
        <w:t>omit</w:t>
      </w:r>
    </w:p>
    <w:p w:rsidR="00EF1EC1" w:rsidRPr="000F7426" w:rsidRDefault="00EF1EC1" w:rsidP="00EF1EC1">
      <w:pPr>
        <w:pStyle w:val="A3S"/>
      </w:pPr>
      <w:r w:rsidRPr="000F7426">
        <w:t>a Subclass</w:t>
      </w:r>
      <w:r w:rsidR="004E181A">
        <w:t> </w:t>
      </w:r>
      <w:r w:rsidRPr="000F7426">
        <w:t>457 (Business (Long Stay)) visa</w:t>
      </w:r>
    </w:p>
    <w:p w:rsidR="005E0479" w:rsidRPr="000F7426" w:rsidRDefault="00EF1EC1" w:rsidP="00EF1EC1">
      <w:pPr>
        <w:pStyle w:val="A2S"/>
      </w:pPr>
      <w:r w:rsidRPr="000F7426">
        <w:t>insert</w:t>
      </w:r>
    </w:p>
    <w:p w:rsidR="00EF1EC1" w:rsidRPr="000F7426" w:rsidRDefault="00EF1EC1" w:rsidP="00EF1EC1">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2C15EE" w:rsidRPr="000F7426" w:rsidRDefault="002C15EE" w:rsidP="00EF1EC1">
      <w:pPr>
        <w:pStyle w:val="A1S"/>
      </w:pPr>
      <w:r w:rsidRPr="000F7426">
        <w:t>[</w:t>
      </w:r>
      <w:fldSimple w:instr=" SEQ Sch1Item " w:fldLock="1">
        <w:r w:rsidR="00C073AD">
          <w:rPr>
            <w:noProof/>
          </w:rPr>
          <w:t>136</w:t>
        </w:r>
      </w:fldSimple>
      <w:r w:rsidRPr="000F7426">
        <w:t>]</w:t>
      </w:r>
      <w:r w:rsidRPr="000F7426">
        <w:tab/>
        <w:t>Paragraphs 2.76 (2) (c) and (d)</w:t>
      </w:r>
    </w:p>
    <w:p w:rsidR="002C15EE" w:rsidRPr="000F7426" w:rsidRDefault="002C15EE" w:rsidP="002C15EE">
      <w:pPr>
        <w:pStyle w:val="A2S"/>
      </w:pPr>
      <w:r w:rsidRPr="000F7426">
        <w:t>substitute</w:t>
      </w:r>
    </w:p>
    <w:p w:rsidR="002C15EE" w:rsidRPr="000F7426" w:rsidRDefault="002C15EE" w:rsidP="002C15EE">
      <w:pPr>
        <w:pStyle w:val="P1"/>
      </w:pPr>
      <w:r w:rsidRPr="000F7426">
        <w:tab/>
        <w:t>(c)</w:t>
      </w:r>
      <w:r w:rsidRPr="000F7426">
        <w:tab/>
        <w:t>must be in effect.</w:t>
      </w:r>
    </w:p>
    <w:p w:rsidR="005208AC" w:rsidRPr="000F7426" w:rsidRDefault="008B00E2" w:rsidP="00F11FCD">
      <w:pPr>
        <w:pStyle w:val="A1S"/>
        <w:keepNext w:val="0"/>
      </w:pPr>
      <w:r w:rsidRPr="000F7426">
        <w:t>[</w:t>
      </w:r>
      <w:fldSimple w:instr=" SEQ Sch1Item " w:fldLock="1">
        <w:r w:rsidR="00C073AD">
          <w:rPr>
            <w:noProof/>
          </w:rPr>
          <w:t>137</w:t>
        </w:r>
      </w:fldSimple>
      <w:r w:rsidRPr="000F7426">
        <w:t>]</w:t>
      </w:r>
      <w:r w:rsidRPr="000F7426">
        <w:tab/>
      </w:r>
      <w:proofErr w:type="spellStart"/>
      <w:r w:rsidR="000A60EC" w:rsidRPr="000F7426">
        <w:t>Subregulations</w:t>
      </w:r>
      <w:proofErr w:type="spellEnd"/>
      <w:r w:rsidR="000A60EC" w:rsidRPr="000F7426">
        <w:t xml:space="preserve"> 2.76 (3) and (4)</w:t>
      </w:r>
    </w:p>
    <w:p w:rsidR="000A60EC" w:rsidRPr="000F7426" w:rsidRDefault="000A60EC" w:rsidP="00F11FCD">
      <w:pPr>
        <w:pStyle w:val="A2S"/>
        <w:keepNext w:val="0"/>
      </w:pPr>
      <w:r w:rsidRPr="000F7426">
        <w:t>omit</w:t>
      </w:r>
    </w:p>
    <w:p w:rsidR="002C64EF" w:rsidRPr="000F7426" w:rsidRDefault="002C64EF" w:rsidP="002C64EF">
      <w:pPr>
        <w:pStyle w:val="A1S"/>
      </w:pPr>
      <w:r w:rsidRPr="000F7426">
        <w:lastRenderedPageBreak/>
        <w:t>[</w:t>
      </w:r>
      <w:fldSimple w:instr=" SEQ Sch1Item " w:fldLock="1">
        <w:r w:rsidR="00C073AD">
          <w:rPr>
            <w:noProof/>
          </w:rPr>
          <w:t>138</w:t>
        </w:r>
      </w:fldSimple>
      <w:r w:rsidRPr="000F7426">
        <w:t>]</w:t>
      </w:r>
      <w:r w:rsidRPr="000F7426">
        <w:tab/>
        <w:t>Subparagraph 2.79 (1) (a) (</w:t>
      </w:r>
      <w:proofErr w:type="spellStart"/>
      <w:r w:rsidRPr="000F7426">
        <w:t>i</w:t>
      </w:r>
      <w:proofErr w:type="spellEnd"/>
      <w:r w:rsidRPr="000F7426">
        <w:t>)</w:t>
      </w:r>
    </w:p>
    <w:p w:rsidR="002C64EF" w:rsidRPr="000F7426" w:rsidRDefault="002C64EF" w:rsidP="002C64EF">
      <w:pPr>
        <w:pStyle w:val="A2S"/>
      </w:pPr>
      <w:r w:rsidRPr="000F7426">
        <w:t>omit</w:t>
      </w:r>
    </w:p>
    <w:p w:rsidR="002C64EF" w:rsidRPr="000F7426" w:rsidRDefault="002C64EF" w:rsidP="002C64EF">
      <w:pPr>
        <w:pStyle w:val="A3S"/>
      </w:pPr>
      <w:r w:rsidRPr="000F7426">
        <w:t>a Subclass</w:t>
      </w:r>
      <w:r w:rsidR="004E181A">
        <w:t> </w:t>
      </w:r>
      <w:r w:rsidRPr="000F7426">
        <w:t>457 (Business (Long Stay)) visa</w:t>
      </w:r>
    </w:p>
    <w:p w:rsidR="005E0479" w:rsidRPr="000F7426" w:rsidRDefault="002C64EF" w:rsidP="002C64EF">
      <w:pPr>
        <w:pStyle w:val="A2S"/>
      </w:pPr>
      <w:r w:rsidRPr="000F7426">
        <w:t>insert</w:t>
      </w:r>
    </w:p>
    <w:p w:rsidR="002C64EF" w:rsidRPr="000F7426" w:rsidRDefault="002C64EF" w:rsidP="002C64EF">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2C64EF" w:rsidRPr="000F7426" w:rsidRDefault="002C64EF" w:rsidP="002C64EF">
      <w:pPr>
        <w:pStyle w:val="A1S"/>
      </w:pPr>
      <w:r w:rsidRPr="000F7426">
        <w:t>[</w:t>
      </w:r>
      <w:fldSimple w:instr=" SEQ Sch1Item " w:fldLock="1">
        <w:r w:rsidR="00C073AD">
          <w:rPr>
            <w:noProof/>
          </w:rPr>
          <w:t>139</w:t>
        </w:r>
      </w:fldSimple>
      <w:r w:rsidRPr="000F7426">
        <w:t>]</w:t>
      </w:r>
      <w:r w:rsidRPr="000F7426">
        <w:tab/>
        <w:t>Subparagraph 2.79 (1) (a) (ii)</w:t>
      </w:r>
    </w:p>
    <w:p w:rsidR="002C64EF" w:rsidRPr="000F7426" w:rsidRDefault="002C64EF" w:rsidP="002C64EF">
      <w:pPr>
        <w:pStyle w:val="A2S"/>
      </w:pPr>
      <w:r w:rsidRPr="000F7426">
        <w:t>omit</w:t>
      </w:r>
    </w:p>
    <w:p w:rsidR="002C64EF" w:rsidRPr="000F7426" w:rsidRDefault="002C64EF" w:rsidP="002C64EF">
      <w:pPr>
        <w:pStyle w:val="A3S"/>
      </w:pPr>
      <w:r w:rsidRPr="000F7426">
        <w:t>a Subclass</w:t>
      </w:r>
      <w:r w:rsidR="004E181A">
        <w:t> </w:t>
      </w:r>
      <w:r w:rsidRPr="000F7426">
        <w:t>457 (Business (Long Stay)) visa</w:t>
      </w:r>
    </w:p>
    <w:p w:rsidR="005E0479" w:rsidRPr="000F7426" w:rsidRDefault="002C64EF" w:rsidP="002C64EF">
      <w:pPr>
        <w:pStyle w:val="A2S"/>
      </w:pPr>
      <w:r w:rsidRPr="000F7426">
        <w:t>insert</w:t>
      </w:r>
    </w:p>
    <w:p w:rsidR="005E0479" w:rsidRPr="000F7426" w:rsidRDefault="002C64EF" w:rsidP="002C64EF">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2C64EF" w:rsidRPr="000F7426" w:rsidRDefault="002C64EF" w:rsidP="002C64EF">
      <w:pPr>
        <w:pStyle w:val="A1S"/>
      </w:pPr>
      <w:r w:rsidRPr="000F7426">
        <w:t>[</w:t>
      </w:r>
      <w:fldSimple w:instr=" SEQ Sch1Item " w:fldLock="1">
        <w:r w:rsidR="00C073AD">
          <w:rPr>
            <w:noProof/>
          </w:rPr>
          <w:t>140</w:t>
        </w:r>
      </w:fldSimple>
      <w:r w:rsidRPr="000F7426">
        <w:t>]</w:t>
      </w:r>
      <w:r w:rsidRPr="000F7426">
        <w:tab/>
        <w:t>Subparagraph 2.79 (1) (b) (</w:t>
      </w:r>
      <w:proofErr w:type="spellStart"/>
      <w:r w:rsidRPr="000F7426">
        <w:t>i</w:t>
      </w:r>
      <w:proofErr w:type="spellEnd"/>
      <w:r w:rsidRPr="000F7426">
        <w:t>)</w:t>
      </w:r>
    </w:p>
    <w:p w:rsidR="002C64EF" w:rsidRPr="000F7426" w:rsidRDefault="002C64EF" w:rsidP="002C64EF">
      <w:pPr>
        <w:pStyle w:val="A2S"/>
      </w:pPr>
      <w:r w:rsidRPr="000F7426">
        <w:t>omit</w:t>
      </w:r>
    </w:p>
    <w:p w:rsidR="002C64EF" w:rsidRPr="000F7426" w:rsidRDefault="002C64EF" w:rsidP="002C64EF">
      <w:pPr>
        <w:pStyle w:val="A3S"/>
      </w:pPr>
      <w:r w:rsidRPr="000F7426">
        <w:t>a Subclass</w:t>
      </w:r>
      <w:r w:rsidR="004E181A">
        <w:t> </w:t>
      </w:r>
      <w:r w:rsidRPr="000F7426">
        <w:t>457 (Business (Long Stay)) visa</w:t>
      </w:r>
    </w:p>
    <w:p w:rsidR="005E0479" w:rsidRPr="000F7426" w:rsidRDefault="002C64EF" w:rsidP="002C64EF">
      <w:pPr>
        <w:pStyle w:val="A2S"/>
      </w:pPr>
      <w:r w:rsidRPr="000F7426">
        <w:t>insert</w:t>
      </w:r>
    </w:p>
    <w:p w:rsidR="005E0479" w:rsidRPr="000F7426" w:rsidRDefault="002C64EF" w:rsidP="002C64EF">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2C64EF" w:rsidRPr="000F7426" w:rsidRDefault="002C64EF" w:rsidP="002C64EF">
      <w:pPr>
        <w:pStyle w:val="A1S"/>
      </w:pPr>
      <w:r w:rsidRPr="000F7426">
        <w:t>[</w:t>
      </w:r>
      <w:fldSimple w:instr=" SEQ Sch1Item " w:fldLock="1">
        <w:r w:rsidR="00C073AD">
          <w:rPr>
            <w:noProof/>
          </w:rPr>
          <w:t>141</w:t>
        </w:r>
      </w:fldSimple>
      <w:r w:rsidRPr="000F7426">
        <w:t>]</w:t>
      </w:r>
      <w:r w:rsidRPr="000F7426">
        <w:tab/>
        <w:t>Subparagraph 2.79 (1) (b) (ii)</w:t>
      </w:r>
    </w:p>
    <w:p w:rsidR="002C64EF" w:rsidRPr="000F7426" w:rsidRDefault="002C64EF" w:rsidP="002C64EF">
      <w:pPr>
        <w:pStyle w:val="A2S"/>
      </w:pPr>
      <w:r w:rsidRPr="000F7426">
        <w:t>omit</w:t>
      </w:r>
    </w:p>
    <w:p w:rsidR="002C64EF" w:rsidRPr="000F7426" w:rsidRDefault="002C64EF" w:rsidP="002C64EF">
      <w:pPr>
        <w:pStyle w:val="A3S"/>
      </w:pPr>
      <w:r w:rsidRPr="000F7426">
        <w:t>a Subclass</w:t>
      </w:r>
      <w:r w:rsidR="004E181A">
        <w:t> </w:t>
      </w:r>
      <w:r w:rsidRPr="000F7426">
        <w:t>457 (Business (Long Stay)) visa</w:t>
      </w:r>
    </w:p>
    <w:p w:rsidR="005E0479" w:rsidRPr="000F7426" w:rsidRDefault="002C64EF" w:rsidP="002C64EF">
      <w:pPr>
        <w:pStyle w:val="A2S"/>
      </w:pPr>
      <w:r w:rsidRPr="000F7426">
        <w:t>insert</w:t>
      </w:r>
    </w:p>
    <w:p w:rsidR="005E0479" w:rsidRPr="000F7426" w:rsidRDefault="002C64EF" w:rsidP="002C64EF">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2C64EF" w:rsidRPr="000F7426" w:rsidRDefault="002C64EF" w:rsidP="002C64EF">
      <w:pPr>
        <w:pStyle w:val="A1S"/>
      </w:pPr>
      <w:r w:rsidRPr="000F7426">
        <w:t>[</w:t>
      </w:r>
      <w:fldSimple w:instr=" SEQ Sch1Item " w:fldLock="1">
        <w:r w:rsidR="00C073AD">
          <w:rPr>
            <w:noProof/>
          </w:rPr>
          <w:t>142</w:t>
        </w:r>
      </w:fldSimple>
      <w:r w:rsidRPr="000F7426">
        <w:t>]</w:t>
      </w:r>
      <w:r w:rsidRPr="000F7426">
        <w:tab/>
      </w:r>
      <w:r w:rsidR="00D82BA6" w:rsidRPr="000F7426">
        <w:t>Subparagraph 2.79 (1A) (a) (</w:t>
      </w:r>
      <w:proofErr w:type="spellStart"/>
      <w:r w:rsidR="00D82BA6" w:rsidRPr="000F7426">
        <w:t>i</w:t>
      </w:r>
      <w:proofErr w:type="spellEnd"/>
      <w:r w:rsidR="00D82BA6" w:rsidRPr="000F7426">
        <w:t>)</w:t>
      </w:r>
    </w:p>
    <w:p w:rsidR="002C64EF" w:rsidRPr="000F7426" w:rsidRDefault="002C64EF" w:rsidP="002C64EF">
      <w:pPr>
        <w:pStyle w:val="A2S"/>
      </w:pPr>
      <w:r w:rsidRPr="000F7426">
        <w:t>omit</w:t>
      </w:r>
    </w:p>
    <w:p w:rsidR="002C64EF" w:rsidRPr="000F7426" w:rsidRDefault="002C64EF" w:rsidP="002C64EF">
      <w:pPr>
        <w:pStyle w:val="A3S"/>
      </w:pPr>
      <w:r w:rsidRPr="000F7426">
        <w:t>a Subclass</w:t>
      </w:r>
      <w:r w:rsidR="004E181A">
        <w:t> </w:t>
      </w:r>
      <w:r w:rsidRPr="000F7426">
        <w:t>457 (Business (Long Stay)) visa</w:t>
      </w:r>
    </w:p>
    <w:p w:rsidR="005E0479" w:rsidRPr="000F7426" w:rsidRDefault="002C64EF" w:rsidP="002C64EF">
      <w:pPr>
        <w:pStyle w:val="A2S"/>
      </w:pPr>
      <w:r w:rsidRPr="000F7426">
        <w:t>insert</w:t>
      </w:r>
    </w:p>
    <w:p w:rsidR="005E0479" w:rsidRPr="000F7426" w:rsidRDefault="002C64EF" w:rsidP="002C64EF">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2C64EF" w:rsidRPr="000F7426" w:rsidRDefault="002C64EF" w:rsidP="002C64EF">
      <w:pPr>
        <w:pStyle w:val="A1S"/>
      </w:pPr>
      <w:r w:rsidRPr="000F7426">
        <w:lastRenderedPageBreak/>
        <w:t>[</w:t>
      </w:r>
      <w:fldSimple w:instr=" SEQ Sch1Item " w:fldLock="1">
        <w:r w:rsidR="00C073AD">
          <w:rPr>
            <w:noProof/>
          </w:rPr>
          <w:t>143</w:t>
        </w:r>
      </w:fldSimple>
      <w:r w:rsidRPr="000F7426">
        <w:t>]</w:t>
      </w:r>
      <w:r w:rsidRPr="000F7426">
        <w:tab/>
      </w:r>
      <w:r w:rsidR="00D82BA6" w:rsidRPr="000F7426">
        <w:t>Subparagraph 2.79 (1A) (a) (i</w:t>
      </w:r>
      <w:r w:rsidR="00DF171E" w:rsidRPr="000F7426">
        <w:t>i</w:t>
      </w:r>
      <w:r w:rsidR="00D82BA6" w:rsidRPr="000F7426">
        <w:t>)</w:t>
      </w:r>
    </w:p>
    <w:p w:rsidR="002C64EF" w:rsidRPr="000F7426" w:rsidRDefault="002C64EF" w:rsidP="002C64EF">
      <w:pPr>
        <w:pStyle w:val="A2S"/>
      </w:pPr>
      <w:r w:rsidRPr="000F7426">
        <w:t>omit</w:t>
      </w:r>
    </w:p>
    <w:p w:rsidR="002C64EF" w:rsidRPr="000F7426" w:rsidRDefault="002C64EF" w:rsidP="002C64EF">
      <w:pPr>
        <w:pStyle w:val="A3S"/>
      </w:pPr>
      <w:r w:rsidRPr="000F7426">
        <w:t>a Subclass</w:t>
      </w:r>
      <w:r w:rsidR="004E181A">
        <w:t> </w:t>
      </w:r>
      <w:r w:rsidRPr="000F7426">
        <w:t>457 (Business (Long Stay)) visa</w:t>
      </w:r>
    </w:p>
    <w:p w:rsidR="005E0479" w:rsidRPr="000F7426" w:rsidRDefault="002C64EF" w:rsidP="002C64EF">
      <w:pPr>
        <w:pStyle w:val="A2S"/>
      </w:pPr>
      <w:r w:rsidRPr="000F7426">
        <w:t>insert</w:t>
      </w:r>
    </w:p>
    <w:p w:rsidR="005E0479" w:rsidRPr="000F7426" w:rsidRDefault="002C64EF" w:rsidP="002C64EF">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2C64EF" w:rsidRPr="000F7426" w:rsidRDefault="002C64EF" w:rsidP="002C64EF">
      <w:pPr>
        <w:pStyle w:val="A1S"/>
      </w:pPr>
      <w:r w:rsidRPr="000F7426">
        <w:t>[</w:t>
      </w:r>
      <w:fldSimple w:instr=" SEQ Sch1Item " w:fldLock="1">
        <w:r w:rsidR="00C073AD">
          <w:rPr>
            <w:noProof/>
          </w:rPr>
          <w:t>144</w:t>
        </w:r>
      </w:fldSimple>
      <w:r w:rsidRPr="000F7426">
        <w:t>]</w:t>
      </w:r>
      <w:r w:rsidRPr="000F7426">
        <w:tab/>
      </w:r>
      <w:r w:rsidR="00D82BA6" w:rsidRPr="000F7426">
        <w:t>Subparagraph 2.79 (4) (a) (ii)</w:t>
      </w:r>
    </w:p>
    <w:p w:rsidR="002C64EF" w:rsidRPr="000F7426" w:rsidRDefault="002C64EF" w:rsidP="002C64EF">
      <w:pPr>
        <w:pStyle w:val="A2S"/>
      </w:pPr>
      <w:r w:rsidRPr="000F7426">
        <w:t>omit</w:t>
      </w:r>
    </w:p>
    <w:p w:rsidR="002C64EF" w:rsidRPr="000F7426" w:rsidRDefault="002C64EF" w:rsidP="002C64EF">
      <w:pPr>
        <w:pStyle w:val="A3S"/>
      </w:pPr>
      <w:r w:rsidRPr="000F7426">
        <w:t>a Subclass</w:t>
      </w:r>
      <w:r w:rsidR="004E181A">
        <w:t> </w:t>
      </w:r>
      <w:r w:rsidRPr="000F7426">
        <w:t>457 (Business (Long Stay)) visa</w:t>
      </w:r>
    </w:p>
    <w:p w:rsidR="005E0479" w:rsidRPr="000F7426" w:rsidRDefault="002C64EF" w:rsidP="002C64EF">
      <w:pPr>
        <w:pStyle w:val="A2S"/>
      </w:pPr>
      <w:r w:rsidRPr="000F7426">
        <w:t>insert</w:t>
      </w:r>
    </w:p>
    <w:p w:rsidR="005E0479" w:rsidRPr="000F7426" w:rsidRDefault="002C64EF" w:rsidP="002C64EF">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2C64EF" w:rsidRPr="000F7426" w:rsidRDefault="002C64EF" w:rsidP="002C64EF">
      <w:pPr>
        <w:pStyle w:val="A1S"/>
      </w:pPr>
      <w:r w:rsidRPr="000F7426">
        <w:t>[</w:t>
      </w:r>
      <w:fldSimple w:instr=" SEQ Sch1Item " w:fldLock="1">
        <w:r w:rsidR="00C073AD">
          <w:rPr>
            <w:noProof/>
          </w:rPr>
          <w:t>145</w:t>
        </w:r>
      </w:fldSimple>
      <w:r w:rsidRPr="000F7426">
        <w:t>]</w:t>
      </w:r>
      <w:r w:rsidRPr="000F7426">
        <w:tab/>
      </w:r>
      <w:r w:rsidR="00D82BA6" w:rsidRPr="000F7426">
        <w:t>Subparagraph 2.79 (4) (a) (iii)</w:t>
      </w:r>
    </w:p>
    <w:p w:rsidR="002C64EF" w:rsidRPr="000F7426" w:rsidRDefault="002C64EF" w:rsidP="002C64EF">
      <w:pPr>
        <w:pStyle w:val="A2S"/>
      </w:pPr>
      <w:r w:rsidRPr="000F7426">
        <w:t>omit</w:t>
      </w:r>
    </w:p>
    <w:p w:rsidR="002C64EF" w:rsidRPr="000F7426" w:rsidRDefault="002C64EF" w:rsidP="002C64EF">
      <w:pPr>
        <w:pStyle w:val="A3S"/>
      </w:pPr>
      <w:r w:rsidRPr="000F7426">
        <w:t>a Subclass</w:t>
      </w:r>
      <w:r w:rsidR="004E181A">
        <w:t> </w:t>
      </w:r>
      <w:r w:rsidRPr="000F7426">
        <w:t>457 (Business (Long Stay)) visa</w:t>
      </w:r>
    </w:p>
    <w:p w:rsidR="005E0479" w:rsidRPr="000F7426" w:rsidRDefault="002C64EF" w:rsidP="002C64EF">
      <w:pPr>
        <w:pStyle w:val="A2S"/>
      </w:pPr>
      <w:r w:rsidRPr="000F7426">
        <w:t>insert</w:t>
      </w:r>
    </w:p>
    <w:p w:rsidR="002C64EF" w:rsidRPr="000F7426" w:rsidRDefault="002C64EF" w:rsidP="002C64EF">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5E0479" w:rsidRPr="000F7426" w:rsidRDefault="00B75347" w:rsidP="00B75347">
      <w:pPr>
        <w:pStyle w:val="A1S"/>
      </w:pPr>
      <w:r w:rsidRPr="000F7426">
        <w:t>[</w:t>
      </w:r>
      <w:fldSimple w:instr=" SEQ Sch1Item " w:fldLock="1">
        <w:r w:rsidR="00C073AD">
          <w:rPr>
            <w:noProof/>
          </w:rPr>
          <w:t>146</w:t>
        </w:r>
      </w:fldSimple>
      <w:r w:rsidRPr="000F7426">
        <w:t>]</w:t>
      </w:r>
      <w:r w:rsidRPr="000F7426">
        <w:tab/>
        <w:t>Sub-subparagraph 2.79 (4) (b) (</w:t>
      </w:r>
      <w:proofErr w:type="spellStart"/>
      <w:r w:rsidRPr="000F7426">
        <w:t>i</w:t>
      </w:r>
      <w:proofErr w:type="spellEnd"/>
      <w:r w:rsidRPr="000F7426">
        <w:t>) (A)</w:t>
      </w:r>
    </w:p>
    <w:p w:rsidR="00B75347" w:rsidRPr="000F7426" w:rsidRDefault="00B75347" w:rsidP="00B75347">
      <w:pPr>
        <w:pStyle w:val="A2S"/>
      </w:pPr>
      <w:r w:rsidRPr="000F7426">
        <w:t>omit</w:t>
      </w:r>
    </w:p>
    <w:p w:rsidR="00B75347" w:rsidRPr="000F7426" w:rsidRDefault="00B75347" w:rsidP="00B75347">
      <w:pPr>
        <w:pStyle w:val="A3S"/>
      </w:pPr>
      <w:r w:rsidRPr="000F7426">
        <w:t>a Subclass</w:t>
      </w:r>
      <w:r w:rsidR="004E181A">
        <w:t> </w:t>
      </w:r>
      <w:r w:rsidRPr="000F7426">
        <w:t>457 (Business (Long Stay)) visa</w:t>
      </w:r>
    </w:p>
    <w:p w:rsidR="005E0479" w:rsidRPr="000F7426" w:rsidRDefault="00B75347" w:rsidP="00B75347">
      <w:pPr>
        <w:pStyle w:val="A2S"/>
      </w:pPr>
      <w:r w:rsidRPr="000F7426">
        <w:t>insert</w:t>
      </w:r>
    </w:p>
    <w:p w:rsidR="00B75347" w:rsidRPr="000F7426" w:rsidRDefault="00B75347" w:rsidP="00B75347">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774B77" w:rsidRPr="000F7426" w:rsidRDefault="008B00E2" w:rsidP="00B75347">
      <w:pPr>
        <w:pStyle w:val="A1S"/>
      </w:pPr>
      <w:r w:rsidRPr="000F7426">
        <w:lastRenderedPageBreak/>
        <w:t>[</w:t>
      </w:r>
      <w:fldSimple w:instr=" SEQ Sch1Item " w:fldLock="1">
        <w:r w:rsidR="00C073AD">
          <w:rPr>
            <w:noProof/>
          </w:rPr>
          <w:t>147</w:t>
        </w:r>
      </w:fldSimple>
      <w:r w:rsidRPr="000F7426">
        <w:t>]</w:t>
      </w:r>
      <w:r w:rsidRPr="000F7426">
        <w:tab/>
      </w:r>
      <w:proofErr w:type="spellStart"/>
      <w:r w:rsidR="000F3669" w:rsidRPr="000F7426">
        <w:t>Subregulation</w:t>
      </w:r>
      <w:proofErr w:type="spellEnd"/>
      <w:r w:rsidR="009355AD" w:rsidRPr="000F7426">
        <w:t xml:space="preserve"> 2.80 (1</w:t>
      </w:r>
      <w:r w:rsidR="008708C9" w:rsidRPr="000F7426">
        <w:t>)</w:t>
      </w:r>
    </w:p>
    <w:p w:rsidR="009355AD" w:rsidRPr="000F7426" w:rsidRDefault="009355AD" w:rsidP="009355AD">
      <w:pPr>
        <w:pStyle w:val="A2S"/>
      </w:pPr>
      <w:r w:rsidRPr="000F7426">
        <w:t>substitute</w:t>
      </w:r>
    </w:p>
    <w:p w:rsidR="000F3669" w:rsidRPr="000F7426" w:rsidRDefault="000F3669" w:rsidP="004878DB">
      <w:pPr>
        <w:pStyle w:val="ZR1"/>
      </w:pPr>
      <w:r w:rsidRPr="000F7426">
        <w:tab/>
        <w:t>(1)</w:t>
      </w:r>
      <w:r w:rsidRPr="000F7426">
        <w:tab/>
        <w:t>This regulation applies to a person who is or was:</w:t>
      </w:r>
    </w:p>
    <w:p w:rsidR="009355AD" w:rsidRPr="000F7426" w:rsidRDefault="009355AD" w:rsidP="004878DB">
      <w:pPr>
        <w:pStyle w:val="ZP1"/>
      </w:pPr>
      <w:r w:rsidRPr="000F7426">
        <w:tab/>
        <w:t>(a)</w:t>
      </w:r>
      <w:r w:rsidRPr="000F7426">
        <w:tab/>
        <w:t xml:space="preserve">a long stay activity sponsor </w:t>
      </w:r>
      <w:r w:rsidR="00FD536A" w:rsidRPr="000F7426">
        <w:t xml:space="preserve">or a religious worker sponsor </w:t>
      </w:r>
      <w:r w:rsidRPr="000F7426">
        <w:t xml:space="preserve">of a primary sponsored person or a secondary sponsored person (the </w:t>
      </w:r>
      <w:r w:rsidRPr="000F7426">
        <w:rPr>
          <w:b/>
          <w:i/>
        </w:rPr>
        <w:t>sponsored person</w:t>
      </w:r>
      <w:r w:rsidRPr="000F7426">
        <w:t>), if:</w:t>
      </w:r>
    </w:p>
    <w:p w:rsidR="00EA2E39" w:rsidRPr="000F7426" w:rsidRDefault="009355AD" w:rsidP="004878DB">
      <w:pPr>
        <w:pStyle w:val="ZP2"/>
      </w:pPr>
      <w:r w:rsidRPr="000F7426">
        <w:tab/>
        <w:t>(</w:t>
      </w:r>
      <w:proofErr w:type="spellStart"/>
      <w:r w:rsidRPr="000F7426">
        <w:t>i</w:t>
      </w:r>
      <w:proofErr w:type="spellEnd"/>
      <w:r w:rsidRPr="000F7426">
        <w:t>)</w:t>
      </w:r>
      <w:r w:rsidRPr="000F7426">
        <w:tab/>
        <w:t xml:space="preserve">the primary </w:t>
      </w:r>
      <w:r w:rsidR="00EA2E39" w:rsidRPr="000F7426">
        <w:t>sponsored person holds:</w:t>
      </w:r>
    </w:p>
    <w:p w:rsidR="009355AD" w:rsidRPr="000F7426" w:rsidRDefault="00EA2E39" w:rsidP="00EA2E39">
      <w:pPr>
        <w:pStyle w:val="P3"/>
      </w:pPr>
      <w:r w:rsidRPr="000F7426">
        <w:tab/>
        <w:t>(A)</w:t>
      </w:r>
      <w:r w:rsidRPr="000F7426">
        <w:tab/>
      </w:r>
      <w:r w:rsidR="009355AD" w:rsidRPr="000F7426">
        <w:t>a Subclass 401 (Temporary Work (Long Stay Activity)) visa in the Religious Worker stream; or</w:t>
      </w:r>
    </w:p>
    <w:p w:rsidR="00EA2E39" w:rsidRPr="000F7426" w:rsidRDefault="00EA2E39" w:rsidP="00EA2E39">
      <w:pPr>
        <w:pStyle w:val="P3"/>
      </w:pPr>
      <w:r w:rsidRPr="000F7426">
        <w:tab/>
        <w:t>(B)</w:t>
      </w:r>
      <w:r w:rsidRPr="000F7426">
        <w:tab/>
        <w:t>a Subclass 428 (Religious Worker) visa; or</w:t>
      </w:r>
    </w:p>
    <w:p w:rsidR="00EA2E39" w:rsidRPr="000F7426" w:rsidRDefault="009355AD" w:rsidP="004878DB">
      <w:pPr>
        <w:pStyle w:val="ZP2"/>
      </w:pPr>
      <w:r w:rsidRPr="000F7426">
        <w:tab/>
        <w:t>(ii)</w:t>
      </w:r>
      <w:r w:rsidRPr="000F7426">
        <w:tab/>
        <w:t xml:space="preserve">the last substantive visa held by the primary </w:t>
      </w:r>
      <w:r w:rsidR="00EA2E39" w:rsidRPr="000F7426">
        <w:t>sponsored person was:</w:t>
      </w:r>
    </w:p>
    <w:p w:rsidR="009355AD" w:rsidRPr="000F7426" w:rsidRDefault="00EA2E39" w:rsidP="00EA2E39">
      <w:pPr>
        <w:pStyle w:val="P3"/>
      </w:pPr>
      <w:r w:rsidRPr="000F7426">
        <w:tab/>
        <w:t>(A)</w:t>
      </w:r>
      <w:r w:rsidRPr="000F7426">
        <w:tab/>
      </w:r>
      <w:r w:rsidR="009355AD" w:rsidRPr="000F7426">
        <w:t>a Subclass 401 (Temporary Work (Long Stay Activity)) visa in the Religious Worker stream; or</w:t>
      </w:r>
    </w:p>
    <w:p w:rsidR="00EA2E39" w:rsidRPr="000F7426" w:rsidRDefault="00EA2E39" w:rsidP="00EA2E39">
      <w:pPr>
        <w:pStyle w:val="P3"/>
      </w:pPr>
      <w:r w:rsidRPr="000F7426">
        <w:tab/>
        <w:t>(B)</w:t>
      </w:r>
      <w:r w:rsidRPr="000F7426">
        <w:tab/>
        <w:t>a Subclass 428 (Religious Worker) visa; or</w:t>
      </w:r>
    </w:p>
    <w:p w:rsidR="00801237" w:rsidRPr="000F7426" w:rsidRDefault="009355AD" w:rsidP="004878DB">
      <w:pPr>
        <w:pStyle w:val="ZP1"/>
      </w:pPr>
      <w:r w:rsidRPr="000F7426">
        <w:tab/>
        <w:t>(</w:t>
      </w:r>
      <w:r w:rsidR="000F3669" w:rsidRPr="000F7426">
        <w:t>b</w:t>
      </w:r>
      <w:r w:rsidRPr="000F7426">
        <w:t>)</w:t>
      </w:r>
      <w:r w:rsidRPr="000F7426">
        <w:tab/>
      </w:r>
      <w:r w:rsidR="009E5804" w:rsidRPr="000F7426">
        <w:t xml:space="preserve">a professional development sponsor of a primary sponsored person (the </w:t>
      </w:r>
      <w:r w:rsidR="009E5804" w:rsidRPr="000F7426">
        <w:rPr>
          <w:b/>
          <w:i/>
        </w:rPr>
        <w:t>sponsored person</w:t>
      </w:r>
      <w:r w:rsidR="009E5804" w:rsidRPr="000F7426">
        <w:t>), if:</w:t>
      </w:r>
    </w:p>
    <w:p w:rsidR="009E5804" w:rsidRPr="000F7426" w:rsidRDefault="009E5804" w:rsidP="009E5804">
      <w:pPr>
        <w:pStyle w:val="P2"/>
      </w:pPr>
      <w:r w:rsidRPr="000F7426">
        <w:tab/>
        <w:t>(</w:t>
      </w:r>
      <w:proofErr w:type="spellStart"/>
      <w:r w:rsidRPr="000F7426">
        <w:t>i</w:t>
      </w:r>
      <w:proofErr w:type="spellEnd"/>
      <w:r w:rsidRPr="000F7426">
        <w:t>)</w:t>
      </w:r>
      <w:r w:rsidRPr="000F7426">
        <w:tab/>
        <w:t xml:space="preserve">the primary sponsored person holds a Subclass 402 (Training and Research) visa in the </w:t>
      </w:r>
      <w:r w:rsidR="00D908AA" w:rsidRPr="000F7426">
        <w:t>Professional Development</w:t>
      </w:r>
      <w:r w:rsidRPr="000F7426">
        <w:t xml:space="preserve"> stream; or</w:t>
      </w:r>
    </w:p>
    <w:p w:rsidR="009E5804" w:rsidRPr="000F7426" w:rsidRDefault="009E5804" w:rsidP="009E5804">
      <w:pPr>
        <w:pStyle w:val="P2"/>
      </w:pPr>
      <w:r w:rsidRPr="000F7426">
        <w:tab/>
        <w:t>(ii)</w:t>
      </w:r>
      <w:r w:rsidRPr="000F7426">
        <w:tab/>
        <w:t xml:space="preserve">the last substantive visa held by the primary sponsored person was a Subclass 402 (Training and Research) visa in the </w:t>
      </w:r>
      <w:r w:rsidR="00D908AA" w:rsidRPr="000F7426">
        <w:t>Professional Development</w:t>
      </w:r>
      <w:r w:rsidRPr="000F7426">
        <w:t xml:space="preserve"> stream; or</w:t>
      </w:r>
    </w:p>
    <w:p w:rsidR="009355AD" w:rsidRPr="000F7426" w:rsidRDefault="00801237" w:rsidP="004878DB">
      <w:pPr>
        <w:pStyle w:val="ZP1"/>
      </w:pPr>
      <w:r w:rsidRPr="000F7426">
        <w:tab/>
        <w:t>(</w:t>
      </w:r>
      <w:r w:rsidR="000F3669" w:rsidRPr="000F7426">
        <w:t>c</w:t>
      </w:r>
      <w:r w:rsidRPr="000F7426">
        <w:t>)</w:t>
      </w:r>
      <w:r w:rsidRPr="000F7426">
        <w:tab/>
      </w:r>
      <w:r w:rsidR="009355AD" w:rsidRPr="000F7426">
        <w:t xml:space="preserve">a special program sponsor of a primary sponsored person or a secondary sponsored person (the </w:t>
      </w:r>
      <w:r w:rsidR="009355AD" w:rsidRPr="000F7426">
        <w:rPr>
          <w:b/>
          <w:i/>
        </w:rPr>
        <w:t>sponsored person</w:t>
      </w:r>
      <w:r w:rsidR="009355AD" w:rsidRPr="000F7426">
        <w:t>), if:</w:t>
      </w:r>
    </w:p>
    <w:p w:rsidR="009355AD" w:rsidRPr="000F7426" w:rsidRDefault="009355AD" w:rsidP="009355AD">
      <w:pPr>
        <w:pStyle w:val="P2"/>
      </w:pPr>
      <w:r w:rsidRPr="000F7426">
        <w:tab/>
        <w:t>(</w:t>
      </w:r>
      <w:proofErr w:type="spellStart"/>
      <w:r w:rsidRPr="000F7426">
        <w:t>i</w:t>
      </w:r>
      <w:proofErr w:type="spellEnd"/>
      <w:r w:rsidRPr="000F7426">
        <w:t>)</w:t>
      </w:r>
      <w:r w:rsidRPr="000F7426">
        <w:tab/>
        <w:t xml:space="preserve">the </w:t>
      </w:r>
      <w:r w:rsidR="009D29FB" w:rsidRPr="000F7426">
        <w:t xml:space="preserve">primary </w:t>
      </w:r>
      <w:r w:rsidRPr="000F7426">
        <w:t>sponsored person holds a Subclass 416 (Special Program) visa</w:t>
      </w:r>
      <w:r w:rsidR="009D29FB" w:rsidRPr="000F7426">
        <w:t xml:space="preserve"> granted on the basis that the person satis</w:t>
      </w:r>
      <w:r w:rsidR="00880AF7" w:rsidRPr="000F7426">
        <w:t>fied the criterion in paragraph</w:t>
      </w:r>
      <w:r w:rsidR="004E181A">
        <w:t> </w:t>
      </w:r>
      <w:r w:rsidR="009D29FB" w:rsidRPr="000F7426">
        <w:t>416.222</w:t>
      </w:r>
      <w:r w:rsidR="004E181A">
        <w:t> </w:t>
      </w:r>
      <w:r w:rsidR="009D29FB" w:rsidRPr="000F7426">
        <w:t>(a) of Schedule 2</w:t>
      </w:r>
      <w:r w:rsidRPr="000F7426">
        <w:t>; or</w:t>
      </w:r>
    </w:p>
    <w:p w:rsidR="009355AD" w:rsidRPr="000F7426" w:rsidRDefault="009355AD" w:rsidP="009355AD">
      <w:pPr>
        <w:pStyle w:val="P2"/>
      </w:pPr>
      <w:r w:rsidRPr="000F7426">
        <w:tab/>
        <w:t>(ii)</w:t>
      </w:r>
      <w:r w:rsidRPr="000F7426">
        <w:tab/>
        <w:t xml:space="preserve">the last substantive visa held by the </w:t>
      </w:r>
      <w:r w:rsidR="009D29FB" w:rsidRPr="000F7426">
        <w:t xml:space="preserve">primary </w:t>
      </w:r>
      <w:r w:rsidRPr="000F7426">
        <w:t>sponsored person was a Subclass 416 (Special Program) visa</w:t>
      </w:r>
      <w:r w:rsidR="009D29FB" w:rsidRPr="000F7426">
        <w:t xml:space="preserve"> granted on that basis</w:t>
      </w:r>
      <w:r w:rsidRPr="000F7426">
        <w:t>; or</w:t>
      </w:r>
    </w:p>
    <w:p w:rsidR="000F3669" w:rsidRPr="000F7426" w:rsidRDefault="000F3669" w:rsidP="000F3669">
      <w:pPr>
        <w:pStyle w:val="P1"/>
      </w:pPr>
      <w:r w:rsidRPr="000F7426">
        <w:lastRenderedPageBreak/>
        <w:tab/>
        <w:t>(</w:t>
      </w:r>
      <w:r w:rsidR="00880AF7" w:rsidRPr="000F7426">
        <w:t>d</w:t>
      </w:r>
      <w:r w:rsidRPr="000F7426">
        <w:t>)</w:t>
      </w:r>
      <w:r w:rsidRPr="000F7426">
        <w:tab/>
        <w:t xml:space="preserve">a party to a work agreement (other than a Minister), and who is or was an approved sponsor of a primary sponsored person or secondary sponsored person (the </w:t>
      </w:r>
      <w:r w:rsidRPr="000F7426">
        <w:rPr>
          <w:b/>
          <w:i/>
        </w:rPr>
        <w:t>sponsored person</w:t>
      </w:r>
      <w:r w:rsidRPr="000F7426">
        <w:t>), if</w:t>
      </w:r>
    </w:p>
    <w:p w:rsidR="000F3669" w:rsidRPr="000F7426" w:rsidRDefault="000F3669" w:rsidP="000F3669">
      <w:pPr>
        <w:pStyle w:val="P2"/>
      </w:pPr>
      <w:r w:rsidRPr="000F7426">
        <w:tab/>
        <w:t>(</w:t>
      </w:r>
      <w:proofErr w:type="spellStart"/>
      <w:r w:rsidRPr="000F7426">
        <w:t>i</w:t>
      </w:r>
      <w:proofErr w:type="spellEnd"/>
      <w:r w:rsidRPr="000F7426">
        <w:t>)</w:t>
      </w:r>
      <w:r w:rsidRPr="000F7426">
        <w:tab/>
        <w:t>the primary sponsor</w:t>
      </w:r>
      <w:r w:rsidR="00B75347" w:rsidRPr="000F7426">
        <w:t>ed person holds a Subclass 457</w:t>
      </w:r>
      <w:r w:rsidR="00DF171E" w:rsidRPr="000F7426">
        <w:t xml:space="preserve"> (</w:t>
      </w:r>
      <w:r w:rsidR="00DF171E" w:rsidRPr="000F7426">
        <w:rPr>
          <w:iCs/>
        </w:rPr>
        <w:t>Temporary Work (Skilled)</w:t>
      </w:r>
      <w:r w:rsidR="00DF171E" w:rsidRPr="000F7426">
        <w:t>)</w:t>
      </w:r>
      <w:r w:rsidR="00B75347" w:rsidRPr="000F7426">
        <w:t xml:space="preserve"> </w:t>
      </w:r>
      <w:r w:rsidRPr="000F7426">
        <w:t>visa; or</w:t>
      </w:r>
    </w:p>
    <w:p w:rsidR="005E0479" w:rsidRPr="000F7426" w:rsidRDefault="000F3669" w:rsidP="000F3669">
      <w:pPr>
        <w:pStyle w:val="P2"/>
      </w:pPr>
      <w:r w:rsidRPr="000F7426">
        <w:tab/>
        <w:t>(ii)</w:t>
      </w:r>
      <w:r w:rsidRPr="000F7426">
        <w:tab/>
        <w:t>the last substantive visa held by the primary sponsored person was a Subclass 457</w:t>
      </w:r>
      <w:r w:rsidR="00DF171E" w:rsidRPr="000F7426">
        <w:t xml:space="preserve"> (</w:t>
      </w:r>
      <w:r w:rsidR="00DF171E" w:rsidRPr="000F7426">
        <w:rPr>
          <w:iCs/>
        </w:rPr>
        <w:t>Temporary Work (Skilled)</w:t>
      </w:r>
      <w:r w:rsidR="00DF171E" w:rsidRPr="000F7426">
        <w:t>)</w:t>
      </w:r>
      <w:r w:rsidRPr="000F7426">
        <w:t xml:space="preserve"> visa; or</w:t>
      </w:r>
    </w:p>
    <w:p w:rsidR="000F3669" w:rsidRPr="000F7426" w:rsidRDefault="000F3669" w:rsidP="004878DB">
      <w:pPr>
        <w:pStyle w:val="ZP1"/>
      </w:pPr>
      <w:r w:rsidRPr="000F7426">
        <w:tab/>
        <w:t>(</w:t>
      </w:r>
      <w:r w:rsidR="00880AF7" w:rsidRPr="000F7426">
        <w:t>e</w:t>
      </w:r>
      <w:r w:rsidRPr="000F7426">
        <w:t>)</w:t>
      </w:r>
      <w:r w:rsidRPr="000F7426">
        <w:tab/>
        <w:t xml:space="preserve">a standard business sponsor of a primary sponsored person or a secondary sponsored person (the </w:t>
      </w:r>
      <w:r w:rsidRPr="000F7426">
        <w:rPr>
          <w:b/>
          <w:i/>
        </w:rPr>
        <w:t>sponsored person</w:t>
      </w:r>
      <w:r w:rsidRPr="000F7426">
        <w:t>), if:</w:t>
      </w:r>
    </w:p>
    <w:p w:rsidR="000F3669" w:rsidRPr="000F7426" w:rsidRDefault="000F3669" w:rsidP="000F3669">
      <w:pPr>
        <w:pStyle w:val="P2"/>
      </w:pPr>
      <w:r w:rsidRPr="000F7426">
        <w:tab/>
        <w:t>(</w:t>
      </w:r>
      <w:proofErr w:type="spellStart"/>
      <w:r w:rsidRPr="000F7426">
        <w:t>i</w:t>
      </w:r>
      <w:proofErr w:type="spellEnd"/>
      <w:r w:rsidRPr="000F7426">
        <w:t>)</w:t>
      </w:r>
      <w:r w:rsidRPr="000F7426">
        <w:tab/>
        <w:t xml:space="preserve">the </w:t>
      </w:r>
      <w:r w:rsidR="00BE1B3F" w:rsidRPr="000F7426">
        <w:t xml:space="preserve">primary </w:t>
      </w:r>
      <w:r w:rsidRPr="000F7426">
        <w:t>sponsored person holds a Subclass 457</w:t>
      </w:r>
      <w:r w:rsidR="00DF171E" w:rsidRPr="000F7426">
        <w:t xml:space="preserve"> (</w:t>
      </w:r>
      <w:r w:rsidR="00DF171E" w:rsidRPr="000F7426">
        <w:rPr>
          <w:iCs/>
        </w:rPr>
        <w:t>Temporary Work (Skilled)</w:t>
      </w:r>
      <w:r w:rsidR="00DF171E" w:rsidRPr="000F7426">
        <w:t>)</w:t>
      </w:r>
      <w:r w:rsidR="00B75347" w:rsidRPr="000F7426">
        <w:t xml:space="preserve"> </w:t>
      </w:r>
      <w:r w:rsidRPr="000F7426">
        <w:t>visa; or</w:t>
      </w:r>
    </w:p>
    <w:p w:rsidR="000F3669" w:rsidRPr="000F7426" w:rsidRDefault="000F3669" w:rsidP="000F3669">
      <w:pPr>
        <w:pStyle w:val="P2"/>
      </w:pPr>
      <w:r w:rsidRPr="000F7426">
        <w:tab/>
        <w:t>(ii)</w:t>
      </w:r>
      <w:r w:rsidRPr="000F7426">
        <w:tab/>
        <w:t xml:space="preserve">the last substantive visa held by the </w:t>
      </w:r>
      <w:r w:rsidR="00BE1B3F" w:rsidRPr="000F7426">
        <w:t xml:space="preserve">primary </w:t>
      </w:r>
      <w:r w:rsidRPr="000F7426">
        <w:t>sponsored person was a Subclass 457</w:t>
      </w:r>
      <w:r w:rsidR="00DF171E" w:rsidRPr="000F7426">
        <w:t xml:space="preserve"> (</w:t>
      </w:r>
      <w:r w:rsidR="00DF171E" w:rsidRPr="000F7426">
        <w:rPr>
          <w:iCs/>
        </w:rPr>
        <w:t>Temporary Work (Skilled)</w:t>
      </w:r>
      <w:r w:rsidR="00DF171E" w:rsidRPr="000F7426">
        <w:t>)</w:t>
      </w:r>
      <w:r w:rsidR="00B75347" w:rsidRPr="000F7426">
        <w:t xml:space="preserve"> </w:t>
      </w:r>
      <w:r w:rsidRPr="000F7426">
        <w:t>visa.</w:t>
      </w:r>
    </w:p>
    <w:p w:rsidR="00774B77" w:rsidRPr="000F7426" w:rsidRDefault="008C060D" w:rsidP="005B6D45">
      <w:pPr>
        <w:pStyle w:val="A1S"/>
      </w:pPr>
      <w:r w:rsidRPr="000F7426">
        <w:t>[</w:t>
      </w:r>
      <w:fldSimple w:instr=" SEQ Sch1Item " w:fldLock="1">
        <w:r w:rsidR="00C073AD">
          <w:rPr>
            <w:noProof/>
          </w:rPr>
          <w:t>148</w:t>
        </w:r>
      </w:fldSimple>
      <w:r w:rsidRPr="000F7426">
        <w:t>]</w:t>
      </w:r>
      <w:r w:rsidRPr="000F7426">
        <w:tab/>
      </w:r>
      <w:r w:rsidR="00A55958" w:rsidRPr="000F7426">
        <w:t>Paragraph 2.80 (3) (d)</w:t>
      </w:r>
    </w:p>
    <w:p w:rsidR="00A55958" w:rsidRPr="000F7426" w:rsidRDefault="00002476" w:rsidP="00A55958">
      <w:pPr>
        <w:pStyle w:val="A2S"/>
      </w:pPr>
      <w:r w:rsidRPr="000F7426">
        <w:t>substitute</w:t>
      </w:r>
    </w:p>
    <w:p w:rsidR="008C060D" w:rsidRPr="000F7426" w:rsidRDefault="008C060D" w:rsidP="008C060D">
      <w:pPr>
        <w:pStyle w:val="P1"/>
      </w:pPr>
      <w:r w:rsidRPr="000F7426">
        <w:tab/>
        <w:t>(d)</w:t>
      </w:r>
      <w:r w:rsidRPr="000F7426">
        <w:tab/>
        <w:t>be made while the person whose travel will be funded is the holder of the Subclass 401 (Temporary Work (Long Stay Activity)) visa, the Subclass 402 (Training and Research) visa, the Subclass 416 (Special Program) visa, the Subclass 428 (Religio</w:t>
      </w:r>
      <w:r w:rsidR="00880AF7" w:rsidRPr="000F7426">
        <w:t>us Worker) visa or the Subclass</w:t>
      </w:r>
      <w:r w:rsidR="004E181A">
        <w:t> </w:t>
      </w:r>
      <w:r w:rsidRPr="000F7426">
        <w:t>457</w:t>
      </w:r>
      <w:r w:rsidR="00DF171E" w:rsidRPr="000F7426">
        <w:t xml:space="preserve"> (</w:t>
      </w:r>
      <w:r w:rsidR="00DF171E" w:rsidRPr="000F7426">
        <w:rPr>
          <w:iCs/>
        </w:rPr>
        <w:t>Temporary Work (Skilled)</w:t>
      </w:r>
      <w:r w:rsidR="00DF171E" w:rsidRPr="000F7426">
        <w:t>)</w:t>
      </w:r>
      <w:r w:rsidR="00E00720" w:rsidRPr="000F7426">
        <w:t xml:space="preserve"> </w:t>
      </w:r>
      <w:r w:rsidRPr="000F7426">
        <w:t>visa.</w:t>
      </w:r>
    </w:p>
    <w:p w:rsidR="00DE4A09" w:rsidRPr="000F7426" w:rsidRDefault="00A0417D" w:rsidP="00DE4A09">
      <w:pPr>
        <w:pStyle w:val="A1S"/>
      </w:pPr>
      <w:r w:rsidRPr="000F7426">
        <w:t>[</w:t>
      </w:r>
      <w:fldSimple w:instr=" SEQ Sch1Item " w:fldLock="1">
        <w:r w:rsidR="00C073AD">
          <w:rPr>
            <w:noProof/>
          </w:rPr>
          <w:t>149</w:t>
        </w:r>
      </w:fldSimple>
      <w:r w:rsidRPr="000F7426">
        <w:t>]</w:t>
      </w:r>
      <w:r w:rsidRPr="000F7426">
        <w:tab/>
      </w:r>
      <w:r w:rsidR="00DE4A09" w:rsidRPr="000F7426">
        <w:t>Subparagraph 2.80 (5) (a) (</w:t>
      </w:r>
      <w:proofErr w:type="spellStart"/>
      <w:r w:rsidR="00DE4A09" w:rsidRPr="000F7426">
        <w:t>i</w:t>
      </w:r>
      <w:proofErr w:type="spellEnd"/>
      <w:r w:rsidR="00DE4A09" w:rsidRPr="000F7426">
        <w:t>)</w:t>
      </w:r>
    </w:p>
    <w:p w:rsidR="00DE4A09" w:rsidRPr="000F7426" w:rsidRDefault="00A0417D" w:rsidP="00DE4A09">
      <w:pPr>
        <w:pStyle w:val="A2S"/>
      </w:pPr>
      <w:r w:rsidRPr="000F7426">
        <w:t>substitute</w:t>
      </w:r>
    </w:p>
    <w:p w:rsidR="00A0417D" w:rsidRPr="000F7426" w:rsidRDefault="00A0417D" w:rsidP="00A0417D">
      <w:pPr>
        <w:pStyle w:val="P2"/>
      </w:pPr>
      <w:r w:rsidRPr="000F7426">
        <w:tab/>
        <w:t>(</w:t>
      </w:r>
      <w:proofErr w:type="spellStart"/>
      <w:r w:rsidRPr="000F7426">
        <w:t>i</w:t>
      </w:r>
      <w:proofErr w:type="spellEnd"/>
      <w:r w:rsidRPr="000F7426">
        <w:t>)</w:t>
      </w:r>
      <w:r w:rsidRPr="000F7426">
        <w:tab/>
        <w:t>if the primary sponsored person holds a Subclass 402 (Training and Research) visa—on the day the primary sponsored person is granted the visa; or</w:t>
      </w:r>
    </w:p>
    <w:p w:rsidR="00766B9E" w:rsidRPr="000F7426" w:rsidRDefault="00766B9E" w:rsidP="00766B9E">
      <w:pPr>
        <w:pStyle w:val="P2"/>
      </w:pPr>
      <w:r w:rsidRPr="000F7426">
        <w:tab/>
        <w:t>(</w:t>
      </w:r>
      <w:proofErr w:type="spellStart"/>
      <w:r w:rsidRPr="000F7426">
        <w:t>ia</w:t>
      </w:r>
      <w:proofErr w:type="spellEnd"/>
      <w:r w:rsidRPr="000F7426">
        <w:t>)</w:t>
      </w:r>
      <w:r w:rsidRPr="000F7426">
        <w:tab/>
        <w:t>if the primary sponsored person or secondary sponsored person holds a Subclass 416 (Special Program) visa—on the day the primary sponsored person or secondary sponsored person is granted the visa; or</w:t>
      </w:r>
    </w:p>
    <w:p w:rsidR="00A0417D" w:rsidRPr="000F7426" w:rsidRDefault="00A0417D" w:rsidP="00766B9E">
      <w:pPr>
        <w:pStyle w:val="A1S"/>
      </w:pPr>
      <w:r w:rsidRPr="000F7426">
        <w:lastRenderedPageBreak/>
        <w:t>[</w:t>
      </w:r>
      <w:fldSimple w:instr=" SEQ Sch1Item " w:fldLock="1">
        <w:r w:rsidR="00C073AD">
          <w:rPr>
            <w:noProof/>
          </w:rPr>
          <w:t>150</w:t>
        </w:r>
      </w:fldSimple>
      <w:r w:rsidRPr="000F7426">
        <w:t>]</w:t>
      </w:r>
      <w:r w:rsidRPr="000F7426">
        <w:tab/>
        <w:t>Subparagraph 2.80 (5) (a) (i</w:t>
      </w:r>
      <w:r w:rsidR="00FD0981" w:rsidRPr="000F7426">
        <w:t>i</w:t>
      </w:r>
      <w:r w:rsidRPr="000F7426">
        <w:t>)</w:t>
      </w:r>
    </w:p>
    <w:p w:rsidR="00FD0981" w:rsidRPr="000F7426" w:rsidRDefault="003560D6" w:rsidP="00FD0981">
      <w:pPr>
        <w:pStyle w:val="A2S"/>
      </w:pPr>
      <w:r w:rsidRPr="000F7426">
        <w:t>omit</w:t>
      </w:r>
    </w:p>
    <w:p w:rsidR="00FD0981" w:rsidRPr="000F7426" w:rsidRDefault="003560D6" w:rsidP="00FD0981">
      <w:pPr>
        <w:pStyle w:val="A3S"/>
      </w:pPr>
      <w:r w:rsidRPr="000F7426">
        <w:t>a Subclass 428 (Religious Worker) visa or a Subclass 457 (Business (Long Stay)) visa</w:t>
      </w:r>
    </w:p>
    <w:p w:rsidR="00FD0981" w:rsidRPr="000F7426" w:rsidRDefault="00FD0981" w:rsidP="00FD0981">
      <w:pPr>
        <w:pStyle w:val="A2S"/>
      </w:pPr>
      <w:r w:rsidRPr="000F7426">
        <w:t>insert</w:t>
      </w:r>
    </w:p>
    <w:p w:rsidR="00FD0981" w:rsidRPr="000F7426" w:rsidRDefault="00FD0981" w:rsidP="00FD0981">
      <w:pPr>
        <w:pStyle w:val="A3S"/>
      </w:pPr>
      <w:r w:rsidRPr="000F7426">
        <w:t>a Subclass 401 (Temporary Work (Long Stay Activity)) visa,</w:t>
      </w:r>
      <w:r w:rsidR="003560D6" w:rsidRPr="000F7426">
        <w:t xml:space="preserve"> a Subclass 428 (Relig</w:t>
      </w:r>
      <w:r w:rsidR="00087D77" w:rsidRPr="000F7426">
        <w:t>ious Worker) visa or a Subclass</w:t>
      </w:r>
      <w:r w:rsidR="004E181A">
        <w:t> </w:t>
      </w:r>
      <w:r w:rsidR="003560D6" w:rsidRPr="000F7426">
        <w:t>457 (</w:t>
      </w:r>
      <w:r w:rsidR="003560D6" w:rsidRPr="000F7426">
        <w:rPr>
          <w:iCs/>
        </w:rPr>
        <w:t>Temporary Work (Skilled)</w:t>
      </w:r>
      <w:r w:rsidR="003560D6" w:rsidRPr="000F7426">
        <w:t>) visa</w:t>
      </w:r>
    </w:p>
    <w:p w:rsidR="00A0417D" w:rsidRPr="000F7426" w:rsidRDefault="00A0417D" w:rsidP="00A0417D">
      <w:pPr>
        <w:pStyle w:val="A1S"/>
      </w:pPr>
      <w:r w:rsidRPr="000F7426">
        <w:t>[</w:t>
      </w:r>
      <w:fldSimple w:instr=" SEQ Sch1Item " w:fldLock="1">
        <w:r w:rsidR="00C073AD">
          <w:rPr>
            <w:noProof/>
          </w:rPr>
          <w:t>151</w:t>
        </w:r>
      </w:fldSimple>
      <w:r w:rsidRPr="000F7426">
        <w:t>]</w:t>
      </w:r>
      <w:r w:rsidRPr="000F7426">
        <w:tab/>
        <w:t>Sub-subparagraph 2.80 (5) (b) (iii) (B)</w:t>
      </w:r>
    </w:p>
    <w:p w:rsidR="00A0417D" w:rsidRPr="000F7426" w:rsidRDefault="00A0417D" w:rsidP="00A0417D">
      <w:pPr>
        <w:pStyle w:val="A2S"/>
      </w:pPr>
      <w:r w:rsidRPr="000F7426">
        <w:t>substitute</w:t>
      </w:r>
    </w:p>
    <w:p w:rsidR="00A0417D" w:rsidRPr="000F7426" w:rsidRDefault="00A0417D" w:rsidP="00A0417D">
      <w:pPr>
        <w:pStyle w:val="P3"/>
        <w:keepNext/>
        <w:keepLines/>
      </w:pPr>
      <w:r w:rsidRPr="000F7426">
        <w:tab/>
        <w:t>(B)</w:t>
      </w:r>
      <w:r w:rsidRPr="000F7426">
        <w:tab/>
      </w:r>
      <w:r w:rsidR="00631F15" w:rsidRPr="000F7426">
        <w:t xml:space="preserve">the Subclass 401 (Temporary Work (Long Stay Activity)) visa, the Subclass 402 (Training and Research) visa, </w:t>
      </w:r>
      <w:r w:rsidR="00087D77" w:rsidRPr="000F7426">
        <w:t>the Subclass</w:t>
      </w:r>
      <w:r w:rsidR="004E181A">
        <w:t> </w:t>
      </w:r>
      <w:r w:rsidRPr="000F7426">
        <w:t>416 (Special Program) visa, the Subclass 428 (Religious Worker) visa or the Subclass 457</w:t>
      </w:r>
      <w:r w:rsidR="00DF171E" w:rsidRPr="000F7426">
        <w:t xml:space="preserve"> (</w:t>
      </w:r>
      <w:r w:rsidR="00DF171E" w:rsidRPr="000F7426">
        <w:rPr>
          <w:iCs/>
        </w:rPr>
        <w:t>Temporary Work (Skilled)</w:t>
      </w:r>
      <w:r w:rsidR="00DF171E" w:rsidRPr="000F7426">
        <w:t>)</w:t>
      </w:r>
      <w:r w:rsidR="00222CD7" w:rsidRPr="000F7426">
        <w:t xml:space="preserve"> </w:t>
      </w:r>
      <w:r w:rsidRPr="000F7426">
        <w:t>visa has ceased to be in effect;</w:t>
      </w:r>
    </w:p>
    <w:p w:rsidR="00EA3DF1" w:rsidRPr="000F7426" w:rsidRDefault="007F6C4A" w:rsidP="00471F54">
      <w:pPr>
        <w:pStyle w:val="A1S"/>
      </w:pPr>
      <w:r w:rsidRPr="000F7426">
        <w:t>[</w:t>
      </w:r>
      <w:fldSimple w:instr=" SEQ Sch1Item " w:fldLock="1">
        <w:r w:rsidR="00C073AD">
          <w:rPr>
            <w:noProof/>
          </w:rPr>
          <w:t>152</w:t>
        </w:r>
      </w:fldSimple>
      <w:r w:rsidRPr="000F7426">
        <w:t>]</w:t>
      </w:r>
      <w:r w:rsidRPr="000F7426">
        <w:tab/>
      </w:r>
      <w:r w:rsidR="00EA3DF1" w:rsidRPr="000F7426">
        <w:t xml:space="preserve">Sub-sub-subparagraph </w:t>
      </w:r>
      <w:r w:rsidR="0022593E" w:rsidRPr="000F7426">
        <w:t>2</w:t>
      </w:r>
      <w:r w:rsidR="00EA3DF1" w:rsidRPr="000F7426">
        <w:t>.80 (5) (b) (iii) (C) (II)</w:t>
      </w:r>
    </w:p>
    <w:p w:rsidR="00EA3DF1" w:rsidRPr="000F7426" w:rsidRDefault="00FD7B82" w:rsidP="00EA3DF1">
      <w:pPr>
        <w:pStyle w:val="A2S"/>
      </w:pPr>
      <w:r w:rsidRPr="000F7426">
        <w:t>substitute</w:t>
      </w:r>
    </w:p>
    <w:p w:rsidR="00FD7B82" w:rsidRPr="000F7426" w:rsidRDefault="00FD7B82" w:rsidP="00FD7B82">
      <w:pPr>
        <w:pStyle w:val="P4"/>
      </w:pPr>
      <w:r w:rsidRPr="000F7426">
        <w:tab/>
        <w:t>(II)</w:t>
      </w:r>
      <w:r w:rsidRPr="000F7426">
        <w:tab/>
        <w:t>the last substantive visa held by the primary sponsored person was a Subclass 401 (Temporary Work (Long S</w:t>
      </w:r>
      <w:r w:rsidR="00087D77" w:rsidRPr="000F7426">
        <w:t xml:space="preserve">tay Activity)) visa, </w:t>
      </w:r>
      <w:r w:rsidR="000F7426" w:rsidRPr="000F7426">
        <w:rPr>
          <w:color w:val="0000FF"/>
        </w:rPr>
        <w:t>a Subclass 402 (Training and Research) visa,</w:t>
      </w:r>
      <w:r w:rsidR="000F7426" w:rsidRPr="000F7426">
        <w:t xml:space="preserve"> </w:t>
      </w:r>
      <w:r w:rsidR="00087D77" w:rsidRPr="000F7426">
        <w:t>a Subclass</w:t>
      </w:r>
      <w:r w:rsidR="004E181A">
        <w:t> </w:t>
      </w:r>
      <w:r w:rsidRPr="000F7426">
        <w:t>416 (Special Program) visa, a Subclass 428 (Religious Worker) visa or a Subclass 457</w:t>
      </w:r>
      <w:r w:rsidR="00DF171E" w:rsidRPr="000F7426">
        <w:t xml:space="preserve"> (</w:t>
      </w:r>
      <w:r w:rsidR="00DF171E" w:rsidRPr="000F7426">
        <w:rPr>
          <w:iCs/>
        </w:rPr>
        <w:t>Temporary Work (Skilled)</w:t>
      </w:r>
      <w:r w:rsidR="00DF171E" w:rsidRPr="000F7426">
        <w:t>)</w:t>
      </w:r>
      <w:r w:rsidR="00222CD7" w:rsidRPr="000F7426">
        <w:t xml:space="preserve"> </w:t>
      </w:r>
      <w:r w:rsidRPr="000F7426">
        <w:t>visa;</w:t>
      </w:r>
    </w:p>
    <w:p w:rsidR="005E0479" w:rsidRPr="000F7426" w:rsidRDefault="00FD7B82" w:rsidP="00FD7B82">
      <w:pPr>
        <w:pStyle w:val="A1S"/>
      </w:pPr>
      <w:r w:rsidRPr="000F7426">
        <w:t>[</w:t>
      </w:r>
      <w:fldSimple w:instr=" SEQ Sch1Item " w:fldLock="1">
        <w:r w:rsidR="00C073AD">
          <w:rPr>
            <w:noProof/>
          </w:rPr>
          <w:t>153</w:t>
        </w:r>
      </w:fldSimple>
      <w:r w:rsidRPr="000F7426">
        <w:t>]</w:t>
      </w:r>
      <w:r w:rsidRPr="000F7426">
        <w:tab/>
        <w:t>Sub-subparagraph 2.80 (5) (c) (iii) (B)</w:t>
      </w:r>
    </w:p>
    <w:p w:rsidR="00FD7B82" w:rsidRPr="000F7426" w:rsidRDefault="00FD7B82" w:rsidP="00FD7B82">
      <w:pPr>
        <w:pStyle w:val="A2S"/>
      </w:pPr>
      <w:r w:rsidRPr="000F7426">
        <w:t>substitute</w:t>
      </w:r>
    </w:p>
    <w:p w:rsidR="00FD7B82" w:rsidRPr="000F7426" w:rsidRDefault="00FD7B82" w:rsidP="00FD7B82">
      <w:pPr>
        <w:pStyle w:val="P3"/>
      </w:pPr>
      <w:r w:rsidRPr="000F7426">
        <w:tab/>
        <w:t>(B)</w:t>
      </w:r>
      <w:r w:rsidRPr="000F7426">
        <w:tab/>
        <w:t xml:space="preserve">the Subclass 401 (Temporary Work (Long Stay Activity)) visa, the Subclass 416 </w:t>
      </w:r>
      <w:r w:rsidRPr="000F7426">
        <w:lastRenderedPageBreak/>
        <w:t>(Special Program) visa, the Subclass 428 (Religious Worker) visa or the Subclass 457</w:t>
      </w:r>
      <w:r w:rsidR="00DF171E" w:rsidRPr="000F7426">
        <w:t xml:space="preserve"> (</w:t>
      </w:r>
      <w:r w:rsidR="00DF171E" w:rsidRPr="000F7426">
        <w:rPr>
          <w:iCs/>
        </w:rPr>
        <w:t>Temporary Work (Skilled)</w:t>
      </w:r>
      <w:r w:rsidR="00DF171E" w:rsidRPr="000F7426">
        <w:t>)</w:t>
      </w:r>
      <w:r w:rsidR="00222CD7" w:rsidRPr="000F7426">
        <w:t xml:space="preserve"> </w:t>
      </w:r>
      <w:r w:rsidRPr="000F7426">
        <w:t>visa has ceased to be in effect;</w:t>
      </w:r>
    </w:p>
    <w:p w:rsidR="00FD7B82" w:rsidRPr="000F7426" w:rsidRDefault="00FD7B82" w:rsidP="00FD7B82">
      <w:pPr>
        <w:pStyle w:val="A1S"/>
      </w:pPr>
      <w:r w:rsidRPr="000F7426">
        <w:t>[</w:t>
      </w:r>
      <w:fldSimple w:instr=" SEQ Sch1Item " w:fldLock="1">
        <w:r w:rsidR="00C073AD">
          <w:rPr>
            <w:noProof/>
          </w:rPr>
          <w:t>154</w:t>
        </w:r>
      </w:fldSimple>
      <w:r w:rsidRPr="000F7426">
        <w:t>]</w:t>
      </w:r>
      <w:r w:rsidRPr="000F7426">
        <w:tab/>
        <w:t>Sub-sub-subparagraph 2.80 (5) (c) (iii) (C) (II)</w:t>
      </w:r>
    </w:p>
    <w:p w:rsidR="00FD7B82" w:rsidRPr="000F7426" w:rsidRDefault="00FD7B82" w:rsidP="00FD7B82">
      <w:pPr>
        <w:pStyle w:val="A2S"/>
      </w:pPr>
      <w:r w:rsidRPr="000F7426">
        <w:t>substitute</w:t>
      </w:r>
    </w:p>
    <w:p w:rsidR="00FD7B82" w:rsidRPr="000F7426" w:rsidRDefault="00FD7B82" w:rsidP="00FD7B82">
      <w:pPr>
        <w:pStyle w:val="P4"/>
      </w:pPr>
      <w:r w:rsidRPr="000F7426">
        <w:tab/>
        <w:t>(II)</w:t>
      </w:r>
      <w:r w:rsidRPr="000F7426">
        <w:tab/>
        <w:t>the last substantive visa held by the secondary sponsored person was a Subclass 401 (Temporary Work (Long S</w:t>
      </w:r>
      <w:r w:rsidR="00087D77" w:rsidRPr="000F7426">
        <w:t xml:space="preserve">tay Activity)) visa, </w:t>
      </w:r>
      <w:r w:rsidRPr="000F7426">
        <w:t>a Subclass 416 (Special Program) visa, a Subclass 428 (Relig</w:t>
      </w:r>
      <w:r w:rsidR="00087D77" w:rsidRPr="000F7426">
        <w:t>ious Worker) visa or a Subclass</w:t>
      </w:r>
      <w:r w:rsidR="004E181A">
        <w:t> </w:t>
      </w:r>
      <w:r w:rsidRPr="000F7426">
        <w:t>457</w:t>
      </w:r>
      <w:r w:rsidR="00DF171E" w:rsidRPr="000F7426">
        <w:t xml:space="preserve"> (</w:t>
      </w:r>
      <w:r w:rsidR="00DF171E" w:rsidRPr="000F7426">
        <w:rPr>
          <w:iCs/>
        </w:rPr>
        <w:t>Temporary Work (Skilled)</w:t>
      </w:r>
      <w:r w:rsidR="00DF171E" w:rsidRPr="000F7426">
        <w:t>)</w:t>
      </w:r>
      <w:r w:rsidR="00222CD7" w:rsidRPr="000F7426">
        <w:t xml:space="preserve"> </w:t>
      </w:r>
      <w:r w:rsidRPr="000F7426">
        <w:t>visa;</w:t>
      </w:r>
    </w:p>
    <w:p w:rsidR="00222CD7" w:rsidRPr="000F7426" w:rsidRDefault="00222CD7" w:rsidP="00222CD7">
      <w:pPr>
        <w:pStyle w:val="A1S"/>
      </w:pPr>
      <w:r w:rsidRPr="000F7426">
        <w:t>[</w:t>
      </w:r>
      <w:fldSimple w:instr=" SEQ Sch1Item " w:fldLock="1">
        <w:r w:rsidR="00C073AD">
          <w:rPr>
            <w:noProof/>
          </w:rPr>
          <w:t>155</w:t>
        </w:r>
      </w:fldSimple>
      <w:r w:rsidRPr="000F7426">
        <w:t>]</w:t>
      </w:r>
      <w:r w:rsidRPr="000F7426">
        <w:tab/>
        <w:t xml:space="preserve">Subparagraph 2.82 </w:t>
      </w:r>
      <w:r w:rsidR="00295181" w:rsidRPr="000F7426">
        <w:t xml:space="preserve">(3) </w:t>
      </w:r>
      <w:r w:rsidRPr="000F7426">
        <w:t>(c) (</w:t>
      </w:r>
      <w:proofErr w:type="spellStart"/>
      <w:r w:rsidRPr="000F7426">
        <w:t>i</w:t>
      </w:r>
      <w:proofErr w:type="spellEnd"/>
      <w:r w:rsidRPr="000F7426">
        <w:t>)</w:t>
      </w:r>
    </w:p>
    <w:p w:rsidR="00222CD7" w:rsidRPr="000F7426" w:rsidRDefault="00222CD7" w:rsidP="00222CD7">
      <w:pPr>
        <w:pStyle w:val="A2S"/>
      </w:pPr>
      <w:r w:rsidRPr="000F7426">
        <w:t>omit</w:t>
      </w:r>
    </w:p>
    <w:p w:rsidR="00222CD7" w:rsidRPr="000F7426" w:rsidRDefault="00222CD7" w:rsidP="00222CD7">
      <w:pPr>
        <w:pStyle w:val="A3S"/>
      </w:pPr>
      <w:r w:rsidRPr="000F7426">
        <w:t>a Subclass</w:t>
      </w:r>
      <w:r w:rsidR="004E181A">
        <w:t> </w:t>
      </w:r>
      <w:r w:rsidRPr="000F7426">
        <w:t>457 (Business (Long Stay)) visa</w:t>
      </w:r>
    </w:p>
    <w:p w:rsidR="005E0479" w:rsidRPr="000F7426" w:rsidRDefault="00222CD7" w:rsidP="00222CD7">
      <w:pPr>
        <w:pStyle w:val="A2S"/>
      </w:pPr>
      <w:r w:rsidRPr="000F7426">
        <w:t>insert</w:t>
      </w:r>
    </w:p>
    <w:p w:rsidR="00222CD7" w:rsidRPr="000F7426" w:rsidRDefault="00222CD7" w:rsidP="00222CD7">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222CD7" w:rsidRPr="000F7426" w:rsidRDefault="00222CD7" w:rsidP="00222CD7">
      <w:pPr>
        <w:pStyle w:val="A1S"/>
      </w:pPr>
      <w:r w:rsidRPr="000F7426">
        <w:t>[</w:t>
      </w:r>
      <w:fldSimple w:instr=" SEQ Sch1Item " w:fldLock="1">
        <w:r w:rsidR="00C073AD">
          <w:rPr>
            <w:noProof/>
          </w:rPr>
          <w:t>156</w:t>
        </w:r>
      </w:fldSimple>
      <w:r w:rsidRPr="000F7426">
        <w:t>]</w:t>
      </w:r>
      <w:r w:rsidRPr="000F7426">
        <w:tab/>
        <w:t>Subparagraph 2.</w:t>
      </w:r>
      <w:r w:rsidR="00F35C3D" w:rsidRPr="000F7426">
        <w:t>82</w:t>
      </w:r>
      <w:r w:rsidRPr="000F7426">
        <w:t xml:space="preserve"> (3) (c) (ii)</w:t>
      </w:r>
    </w:p>
    <w:p w:rsidR="00222CD7" w:rsidRPr="000F7426" w:rsidRDefault="00222CD7" w:rsidP="00222CD7">
      <w:pPr>
        <w:pStyle w:val="A2S"/>
      </w:pPr>
      <w:r w:rsidRPr="000F7426">
        <w:t>omit</w:t>
      </w:r>
    </w:p>
    <w:p w:rsidR="00222CD7" w:rsidRPr="000F7426" w:rsidRDefault="00222CD7" w:rsidP="00222CD7">
      <w:pPr>
        <w:pStyle w:val="A3S"/>
      </w:pPr>
      <w:r w:rsidRPr="000F7426">
        <w:t>a Subclass</w:t>
      </w:r>
      <w:r w:rsidR="004E181A">
        <w:t> </w:t>
      </w:r>
      <w:r w:rsidRPr="000F7426">
        <w:t>457 (Business (Long Stay)) visa</w:t>
      </w:r>
    </w:p>
    <w:p w:rsidR="005E0479" w:rsidRPr="000F7426" w:rsidRDefault="00222CD7" w:rsidP="00222CD7">
      <w:pPr>
        <w:pStyle w:val="A2S"/>
      </w:pPr>
      <w:r w:rsidRPr="000F7426">
        <w:t>insert</w:t>
      </w:r>
    </w:p>
    <w:p w:rsidR="00222CD7" w:rsidRPr="000F7426" w:rsidRDefault="00222CD7" w:rsidP="00222CD7">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BE66EB" w:rsidRPr="000F7426" w:rsidRDefault="00BE66EB" w:rsidP="00F11FCD">
      <w:pPr>
        <w:pStyle w:val="A1S"/>
        <w:keepNext w:val="0"/>
      </w:pPr>
      <w:r w:rsidRPr="000F7426">
        <w:t>[</w:t>
      </w:r>
      <w:fldSimple w:instr=" SEQ Sch1Item " w:fldLock="1">
        <w:r w:rsidR="00C073AD">
          <w:rPr>
            <w:noProof/>
          </w:rPr>
          <w:t>157</w:t>
        </w:r>
      </w:fldSimple>
      <w:r w:rsidRPr="000F7426">
        <w:t>]</w:t>
      </w:r>
      <w:r w:rsidRPr="000F7426">
        <w:tab/>
      </w:r>
      <w:proofErr w:type="spellStart"/>
      <w:r w:rsidRPr="000F7426">
        <w:t>Subregulation</w:t>
      </w:r>
      <w:proofErr w:type="spellEnd"/>
      <w:r w:rsidRPr="000F7426">
        <w:t xml:space="preserve"> 2.83 (2), note</w:t>
      </w:r>
    </w:p>
    <w:p w:rsidR="00BE66EB" w:rsidRPr="000F7426" w:rsidRDefault="00BE66EB" w:rsidP="00F11FCD">
      <w:pPr>
        <w:pStyle w:val="A2S"/>
        <w:keepNext w:val="0"/>
      </w:pPr>
      <w:r w:rsidRPr="000F7426">
        <w:t>omit</w:t>
      </w:r>
    </w:p>
    <w:p w:rsidR="00AF36A4" w:rsidRPr="000F7426" w:rsidRDefault="00B1308A" w:rsidP="00AF36A4">
      <w:pPr>
        <w:pStyle w:val="A1S"/>
      </w:pPr>
      <w:r w:rsidRPr="000F7426">
        <w:lastRenderedPageBreak/>
        <w:t>[</w:t>
      </w:r>
      <w:fldSimple w:instr=" SEQ Sch1Item " w:fldLock="1">
        <w:r w:rsidR="00C073AD">
          <w:rPr>
            <w:noProof/>
          </w:rPr>
          <w:t>158</w:t>
        </w:r>
      </w:fldSimple>
      <w:r w:rsidRPr="000F7426">
        <w:t>]</w:t>
      </w:r>
      <w:r w:rsidRPr="000F7426">
        <w:tab/>
      </w:r>
      <w:r w:rsidR="00AF36A4" w:rsidRPr="000F7426">
        <w:t xml:space="preserve">After </w:t>
      </w:r>
      <w:proofErr w:type="spellStart"/>
      <w:r w:rsidR="00AF36A4" w:rsidRPr="000F7426">
        <w:t>subregulation</w:t>
      </w:r>
      <w:proofErr w:type="spellEnd"/>
      <w:r w:rsidR="00AF36A4" w:rsidRPr="000F7426">
        <w:t xml:space="preserve"> 2.84 (4J)</w:t>
      </w:r>
    </w:p>
    <w:p w:rsidR="00AF36A4" w:rsidRPr="000F7426" w:rsidRDefault="00AF36A4" w:rsidP="00AF36A4">
      <w:pPr>
        <w:pStyle w:val="A2S"/>
      </w:pPr>
      <w:r w:rsidRPr="000F7426">
        <w:t>insert</w:t>
      </w:r>
    </w:p>
    <w:p w:rsidR="00AF36A4" w:rsidRPr="000F7426" w:rsidRDefault="00AF36A4" w:rsidP="004878DB">
      <w:pPr>
        <w:pStyle w:val="ZR2"/>
      </w:pPr>
      <w:r w:rsidRPr="000F7426">
        <w:tab/>
        <w:t>(4K)</w:t>
      </w:r>
      <w:r w:rsidRPr="000F7426">
        <w:tab/>
        <w:t>If the person is or was a long stay activity sponsor, the person must inform Immigration about each of the following events:</w:t>
      </w:r>
    </w:p>
    <w:p w:rsidR="00AF36A4" w:rsidRPr="000F7426" w:rsidRDefault="00AF36A4" w:rsidP="00AF36A4">
      <w:pPr>
        <w:pStyle w:val="P1"/>
      </w:pPr>
      <w:r w:rsidRPr="000F7426">
        <w:tab/>
        <w:t>(a)</w:t>
      </w:r>
      <w:r w:rsidRPr="000F7426">
        <w:tab/>
        <w:t>a change to the information, in relation to the person’s address and contact details, provided to Immigration in the person’s application for approval as a long stay activity sponsor;</w:t>
      </w:r>
    </w:p>
    <w:p w:rsidR="00AF36A4" w:rsidRPr="000F7426" w:rsidRDefault="00AF36A4" w:rsidP="00AF36A4">
      <w:pPr>
        <w:pStyle w:val="P1"/>
      </w:pPr>
      <w:r w:rsidRPr="000F7426">
        <w:tab/>
        <w:t>(b)</w:t>
      </w:r>
      <w:r w:rsidRPr="000F7426">
        <w:tab/>
        <w:t xml:space="preserve">a primary sponsored person fails to participate in the nominated </w:t>
      </w:r>
      <w:r w:rsidR="00A441B3" w:rsidRPr="000F7426">
        <w:t xml:space="preserve">occupation or </w:t>
      </w:r>
      <w:r w:rsidRPr="000F7426">
        <w:t>activity for which the primary sponsored person was identified;</w:t>
      </w:r>
    </w:p>
    <w:p w:rsidR="00AF36A4" w:rsidRPr="000F7426" w:rsidRDefault="00AF36A4" w:rsidP="00AF36A4">
      <w:pPr>
        <w:pStyle w:val="P1"/>
      </w:pPr>
      <w:r w:rsidRPr="000F7426">
        <w:tab/>
        <w:t>(c)</w:t>
      </w:r>
      <w:r w:rsidRPr="000F7426">
        <w:tab/>
        <w:t xml:space="preserve">a primary sponsored person ceases participation in the nominated </w:t>
      </w:r>
      <w:r w:rsidR="00A441B3" w:rsidRPr="000F7426">
        <w:t xml:space="preserve">occupation or activity </w:t>
      </w:r>
      <w:r w:rsidRPr="000F7426">
        <w:t>for which the primary sponsored person was identified;</w:t>
      </w:r>
    </w:p>
    <w:p w:rsidR="00AF36A4" w:rsidRPr="000F7426" w:rsidRDefault="00AF36A4" w:rsidP="00AF36A4">
      <w:pPr>
        <w:pStyle w:val="P1"/>
      </w:pPr>
      <w:r w:rsidRPr="000F7426">
        <w:tab/>
        <w:t>(d)</w:t>
      </w:r>
      <w:r w:rsidRPr="000F7426">
        <w:tab/>
        <w:t>a change to the formal arrangement between the primary sponsored person and the person;</w:t>
      </w:r>
    </w:p>
    <w:p w:rsidR="00AF36A4" w:rsidRPr="000F7426" w:rsidRDefault="00AF36A4" w:rsidP="00AF36A4">
      <w:pPr>
        <w:pStyle w:val="P1"/>
      </w:pPr>
      <w:r w:rsidRPr="000F7426">
        <w:tab/>
        <w:t>(e)</w:t>
      </w:r>
      <w:r w:rsidRPr="000F7426">
        <w:tab/>
        <w:t>a change to the exchange agreement;</w:t>
      </w:r>
    </w:p>
    <w:p w:rsidR="00AF36A4" w:rsidRPr="000F7426" w:rsidRDefault="00AF36A4" w:rsidP="00AF36A4">
      <w:pPr>
        <w:pStyle w:val="P1"/>
      </w:pPr>
      <w:r w:rsidRPr="000F7426">
        <w:tab/>
        <w:t>(f)</w:t>
      </w:r>
      <w:r w:rsidRPr="000F7426">
        <w:tab/>
        <w:t xml:space="preserve">the person has paid the return travel costs of </w:t>
      </w:r>
      <w:r w:rsidR="00C86CE6" w:rsidRPr="000F7426">
        <w:t>a</w:t>
      </w:r>
      <w:r w:rsidRPr="000F7426">
        <w:br/>
        <w:t>primary sponsored person or secondary sponsored person</w:t>
      </w:r>
      <w:r w:rsidR="00675F31" w:rsidRPr="000F7426">
        <w:t xml:space="preserve"> in accordance with the obl</w:t>
      </w:r>
      <w:r w:rsidR="00087D77" w:rsidRPr="000F7426">
        <w:t>igation mentioned in regulation</w:t>
      </w:r>
      <w:r w:rsidR="004E181A">
        <w:t> </w:t>
      </w:r>
      <w:r w:rsidR="00675F31" w:rsidRPr="000F7426">
        <w:t>2.80</w:t>
      </w:r>
      <w:r w:rsidRPr="000F7426">
        <w:t>.</w:t>
      </w:r>
    </w:p>
    <w:p w:rsidR="00AF36A4" w:rsidRPr="000F7426" w:rsidRDefault="00AF36A4" w:rsidP="004878DB">
      <w:pPr>
        <w:pStyle w:val="ZR2"/>
      </w:pPr>
      <w:r w:rsidRPr="000F7426">
        <w:tab/>
        <w:t>(4L)</w:t>
      </w:r>
      <w:r w:rsidRPr="000F7426">
        <w:tab/>
        <w:t>If the person is or was a training and research sponsor, the person must inform Immigration about each of the following events:</w:t>
      </w:r>
    </w:p>
    <w:p w:rsidR="00AF36A4" w:rsidRPr="000F7426" w:rsidRDefault="00AF36A4" w:rsidP="00AF36A4">
      <w:pPr>
        <w:pStyle w:val="P1"/>
      </w:pPr>
      <w:r w:rsidRPr="000F7426">
        <w:tab/>
        <w:t>(a)</w:t>
      </w:r>
      <w:r w:rsidRPr="000F7426">
        <w:tab/>
        <w:t>a change to the information, in relation to the person’s address and contact details, provided to Immigration in the person’s application for approval as a training and research sponsor;</w:t>
      </w:r>
    </w:p>
    <w:p w:rsidR="00AF36A4" w:rsidRPr="000F7426" w:rsidRDefault="00AF36A4" w:rsidP="00AF36A4">
      <w:pPr>
        <w:pStyle w:val="P1"/>
      </w:pPr>
      <w:r w:rsidRPr="000F7426">
        <w:tab/>
        <w:t>(b)</w:t>
      </w:r>
      <w:r w:rsidRPr="000F7426">
        <w:tab/>
        <w:t xml:space="preserve">a primary sponsored person fails to participate in the nominated </w:t>
      </w:r>
      <w:r w:rsidR="005B1C72" w:rsidRPr="000F7426">
        <w:t>occupation</w:t>
      </w:r>
      <w:r w:rsidR="007D59C5" w:rsidRPr="000F7426">
        <w:t>, program</w:t>
      </w:r>
      <w:r w:rsidR="005B1C72" w:rsidRPr="000F7426">
        <w:t xml:space="preserve"> or activity </w:t>
      </w:r>
      <w:r w:rsidRPr="000F7426">
        <w:t>for which the primary sponsored person was identified;</w:t>
      </w:r>
    </w:p>
    <w:p w:rsidR="00AF36A4" w:rsidRPr="000F7426" w:rsidRDefault="00AF36A4" w:rsidP="00AF36A4">
      <w:pPr>
        <w:pStyle w:val="P1"/>
      </w:pPr>
      <w:r w:rsidRPr="000F7426">
        <w:tab/>
        <w:t>(c)</w:t>
      </w:r>
      <w:r w:rsidRPr="000F7426">
        <w:tab/>
        <w:t xml:space="preserve">a primary sponsored person ceases participation in the nominated </w:t>
      </w:r>
      <w:r w:rsidR="005B1C72" w:rsidRPr="000F7426">
        <w:t>occupation</w:t>
      </w:r>
      <w:r w:rsidR="007D59C5" w:rsidRPr="000F7426">
        <w:t>, program</w:t>
      </w:r>
      <w:r w:rsidR="005B1C72" w:rsidRPr="000F7426">
        <w:t xml:space="preserve"> or activity </w:t>
      </w:r>
      <w:r w:rsidRPr="000F7426">
        <w:t>for which the primary sponsored person was identified;</w:t>
      </w:r>
    </w:p>
    <w:p w:rsidR="00AF36A4" w:rsidRPr="000F7426" w:rsidRDefault="00AF36A4" w:rsidP="00AF36A4">
      <w:pPr>
        <w:pStyle w:val="P1"/>
      </w:pPr>
      <w:r w:rsidRPr="000F7426">
        <w:tab/>
        <w:t>(d)</w:t>
      </w:r>
      <w:r w:rsidRPr="000F7426">
        <w:tab/>
        <w:t>a primary sponsored person fails to participate in the research project in relation to which the primary sponsored person was granted the visa.</w:t>
      </w:r>
    </w:p>
    <w:p w:rsidR="00FD7B82" w:rsidRPr="000F7426" w:rsidRDefault="00FD7B82" w:rsidP="00F11FCD">
      <w:pPr>
        <w:pStyle w:val="A1S"/>
        <w:spacing w:before="360"/>
      </w:pPr>
      <w:r w:rsidRPr="000F7426">
        <w:lastRenderedPageBreak/>
        <w:t>[</w:t>
      </w:r>
      <w:fldSimple w:instr=" SEQ Sch1Item " w:fldLock="1">
        <w:r w:rsidR="00C073AD">
          <w:rPr>
            <w:noProof/>
          </w:rPr>
          <w:t>159</w:t>
        </w:r>
      </w:fldSimple>
      <w:r w:rsidRPr="000F7426">
        <w:t>]</w:t>
      </w:r>
      <w:r w:rsidRPr="000F7426">
        <w:tab/>
      </w:r>
      <w:proofErr w:type="spellStart"/>
      <w:r w:rsidR="00DD275B" w:rsidRPr="000F7426">
        <w:t>Subregulation</w:t>
      </w:r>
      <w:proofErr w:type="spellEnd"/>
      <w:r w:rsidR="00DD275B" w:rsidRPr="000F7426">
        <w:t xml:space="preserve"> 2.84 (6), table, item 3A</w:t>
      </w:r>
    </w:p>
    <w:p w:rsidR="00DD275B" w:rsidRPr="000F7426" w:rsidRDefault="00DD275B" w:rsidP="00DD275B">
      <w:pPr>
        <w:pStyle w:val="A2S"/>
      </w:pPr>
      <w:r w:rsidRPr="000F7426">
        <w:t>omit</w:t>
      </w:r>
    </w:p>
    <w:p w:rsidR="00DD275B" w:rsidRPr="000F7426" w:rsidRDefault="00DD275B" w:rsidP="00DD275B">
      <w:pPr>
        <w:pStyle w:val="A3S"/>
      </w:pPr>
      <w:r w:rsidRPr="000F7426">
        <w:t>(4J)</w:t>
      </w:r>
    </w:p>
    <w:p w:rsidR="005E0479" w:rsidRPr="000F7426" w:rsidRDefault="00DD275B" w:rsidP="00DD275B">
      <w:pPr>
        <w:pStyle w:val="A2S"/>
      </w:pPr>
      <w:r w:rsidRPr="000F7426">
        <w:t>insert</w:t>
      </w:r>
    </w:p>
    <w:p w:rsidR="00DD275B" w:rsidRPr="000F7426" w:rsidRDefault="00DD275B" w:rsidP="00DD275B">
      <w:pPr>
        <w:pStyle w:val="A3S"/>
      </w:pPr>
      <w:r w:rsidRPr="000F7426">
        <w:t>(4</w:t>
      </w:r>
      <w:r w:rsidR="004361A8" w:rsidRPr="000F7426">
        <w:t>L</w:t>
      </w:r>
      <w:r w:rsidRPr="000F7426">
        <w:t>)</w:t>
      </w:r>
    </w:p>
    <w:p w:rsidR="00F22DB7" w:rsidRPr="000F7426" w:rsidRDefault="001438DC" w:rsidP="00F11FCD">
      <w:pPr>
        <w:pStyle w:val="A1S"/>
        <w:spacing w:before="360"/>
      </w:pPr>
      <w:r w:rsidRPr="000F7426">
        <w:t>[</w:t>
      </w:r>
      <w:fldSimple w:instr=" SEQ Sch1Item " w:fldLock="1">
        <w:r w:rsidR="00C073AD">
          <w:rPr>
            <w:noProof/>
          </w:rPr>
          <w:t>160</w:t>
        </w:r>
      </w:fldSimple>
      <w:r w:rsidRPr="000F7426">
        <w:t>]</w:t>
      </w:r>
      <w:r w:rsidRPr="000F7426">
        <w:tab/>
      </w:r>
      <w:r w:rsidR="00F22DB7" w:rsidRPr="000F7426">
        <w:t>Paragraph 2.85 (1) (a)</w:t>
      </w:r>
    </w:p>
    <w:p w:rsidR="00F22DB7" w:rsidRPr="000F7426" w:rsidRDefault="00F22DB7" w:rsidP="00F22DB7">
      <w:pPr>
        <w:pStyle w:val="A2S"/>
      </w:pPr>
      <w:r w:rsidRPr="000F7426">
        <w:t>substitute</w:t>
      </w:r>
    </w:p>
    <w:p w:rsidR="00F22DB7" w:rsidRPr="000F7426" w:rsidRDefault="00F22DB7" w:rsidP="004878DB">
      <w:pPr>
        <w:pStyle w:val="ZP1"/>
      </w:pPr>
      <w:r w:rsidRPr="000F7426">
        <w:tab/>
        <w:t>(a)</w:t>
      </w:r>
      <w:r w:rsidRPr="000F7426">
        <w:tab/>
        <w:t>an approved sponsor in relation to a primary sponsored person</w:t>
      </w:r>
      <w:r w:rsidR="000B5F76" w:rsidRPr="000F7426">
        <w:rPr>
          <w:rFonts w:ascii="Arial" w:hAnsi="Arial"/>
          <w:sz w:val="22"/>
          <w:szCs w:val="20"/>
          <w:lang w:val="en-GB"/>
        </w:rPr>
        <w:t xml:space="preserve"> </w:t>
      </w:r>
      <w:r w:rsidR="000B5F76" w:rsidRPr="000F7426">
        <w:rPr>
          <w:lang w:val="en-GB"/>
        </w:rPr>
        <w:t>or a secondary sponsored person</w:t>
      </w:r>
      <w:r w:rsidRPr="000F7426">
        <w:t>, if:</w:t>
      </w:r>
    </w:p>
    <w:p w:rsidR="00F22DB7" w:rsidRPr="000F7426" w:rsidRDefault="00F22DB7" w:rsidP="00F22DB7">
      <w:pPr>
        <w:pStyle w:val="P2"/>
      </w:pPr>
      <w:r w:rsidRPr="000F7426">
        <w:tab/>
        <w:t>(</w:t>
      </w:r>
      <w:proofErr w:type="spellStart"/>
      <w:r w:rsidRPr="000F7426">
        <w:t>i</w:t>
      </w:r>
      <w:proofErr w:type="spellEnd"/>
      <w:r w:rsidRPr="000F7426">
        <w:t>)</w:t>
      </w:r>
      <w:r w:rsidRPr="000F7426">
        <w:tab/>
        <w:t>the primary sponsored person holds a Subclass 470 (Professional Development) visa; or</w:t>
      </w:r>
    </w:p>
    <w:p w:rsidR="00F22DB7" w:rsidRPr="000F7426" w:rsidRDefault="00F22DB7" w:rsidP="00F22DB7">
      <w:pPr>
        <w:pStyle w:val="P2"/>
      </w:pPr>
      <w:r w:rsidRPr="000F7426">
        <w:tab/>
        <w:t>(ii)</w:t>
      </w:r>
      <w:r w:rsidRPr="000F7426">
        <w:tab/>
        <w:t>the last substantive visa held by the primary sponsored person was a Subclass 470 (Professional Development) visa; or</w:t>
      </w:r>
    </w:p>
    <w:p w:rsidR="00F22DB7" w:rsidRPr="000F7426" w:rsidRDefault="00F22DB7" w:rsidP="00F22DB7">
      <w:pPr>
        <w:pStyle w:val="P2"/>
      </w:pPr>
      <w:r w:rsidRPr="000F7426">
        <w:tab/>
        <w:t>(iii)</w:t>
      </w:r>
      <w:r w:rsidRPr="000F7426">
        <w:tab/>
        <w:t xml:space="preserve">the primary sponsored person holds a Subclass 402 (Training and Research) visa in the </w:t>
      </w:r>
      <w:r w:rsidR="005B1C72" w:rsidRPr="000F7426">
        <w:t xml:space="preserve">Research stream or </w:t>
      </w:r>
      <w:r w:rsidRPr="000F7426">
        <w:t>Professional Development stream; or</w:t>
      </w:r>
    </w:p>
    <w:p w:rsidR="005E0479" w:rsidRPr="000F7426" w:rsidRDefault="00F22DB7" w:rsidP="00F22DB7">
      <w:pPr>
        <w:pStyle w:val="P2"/>
      </w:pPr>
      <w:r w:rsidRPr="000F7426">
        <w:tab/>
        <w:t>(iv)</w:t>
      </w:r>
      <w:r w:rsidRPr="000F7426">
        <w:tab/>
        <w:t xml:space="preserve">the last substantive visa held by the primary sponsored person was a Subclass 402 (Training and Research) visa in the </w:t>
      </w:r>
      <w:r w:rsidR="005B1C72" w:rsidRPr="000F7426">
        <w:t xml:space="preserve">Research stream or </w:t>
      </w:r>
      <w:r w:rsidRPr="000F7426">
        <w:t>Professional Development stream; or</w:t>
      </w:r>
    </w:p>
    <w:p w:rsidR="003F60E3" w:rsidRPr="000F7426" w:rsidRDefault="00B1308A" w:rsidP="00F11FCD">
      <w:pPr>
        <w:pStyle w:val="A1S"/>
        <w:keepNext w:val="0"/>
        <w:spacing w:before="360"/>
      </w:pPr>
      <w:r w:rsidRPr="000F7426">
        <w:t>[</w:t>
      </w:r>
      <w:fldSimple w:instr=" SEQ Sch1Item " w:fldLock="1">
        <w:r w:rsidR="00C073AD">
          <w:rPr>
            <w:noProof/>
          </w:rPr>
          <w:t>161</w:t>
        </w:r>
      </w:fldSimple>
      <w:r w:rsidRPr="000F7426">
        <w:t>]</w:t>
      </w:r>
      <w:r w:rsidRPr="000F7426">
        <w:tab/>
      </w:r>
      <w:r w:rsidR="00C87EAD" w:rsidRPr="000F7426">
        <w:t>P</w:t>
      </w:r>
      <w:r w:rsidR="003F60E3" w:rsidRPr="000F7426">
        <w:t>aragraph</w:t>
      </w:r>
      <w:r w:rsidR="00C87EAD" w:rsidRPr="000F7426">
        <w:t>s</w:t>
      </w:r>
      <w:r w:rsidR="003F60E3" w:rsidRPr="000F7426">
        <w:t xml:space="preserve"> 2.85 (1) (</w:t>
      </w:r>
      <w:r w:rsidR="00C87EAD" w:rsidRPr="000F7426">
        <w:t>d</w:t>
      </w:r>
      <w:r w:rsidR="003F60E3" w:rsidRPr="000F7426">
        <w:t>)</w:t>
      </w:r>
      <w:r w:rsidR="00C87EAD" w:rsidRPr="000F7426">
        <w:t xml:space="preserve"> </w:t>
      </w:r>
      <w:r w:rsidR="006C1D5B" w:rsidRPr="000F7426">
        <w:t>to (f</w:t>
      </w:r>
      <w:r w:rsidR="00C87EAD" w:rsidRPr="000F7426">
        <w:t>)</w:t>
      </w:r>
    </w:p>
    <w:p w:rsidR="003F60E3" w:rsidRPr="000F7426" w:rsidRDefault="00C87EAD" w:rsidP="00F11FCD">
      <w:pPr>
        <w:pStyle w:val="A2S"/>
        <w:keepNext w:val="0"/>
      </w:pPr>
      <w:r w:rsidRPr="000F7426">
        <w:t>substitute</w:t>
      </w:r>
    </w:p>
    <w:p w:rsidR="003F60E3" w:rsidRPr="000F7426" w:rsidRDefault="00C87EAD" w:rsidP="00F11FCD">
      <w:pPr>
        <w:pStyle w:val="ZP1"/>
        <w:keepNext w:val="0"/>
      </w:pPr>
      <w:r w:rsidRPr="000F7426">
        <w:tab/>
        <w:t>(d</w:t>
      </w:r>
      <w:r w:rsidR="003F60E3" w:rsidRPr="000F7426">
        <w:t>)</w:t>
      </w:r>
      <w:r w:rsidR="003F60E3" w:rsidRPr="000F7426">
        <w:tab/>
        <w:t>a</w:t>
      </w:r>
      <w:r w:rsidR="00B1308A" w:rsidRPr="000F7426">
        <w:t>n approved</w:t>
      </w:r>
      <w:r w:rsidR="003F60E3" w:rsidRPr="000F7426">
        <w:t xml:space="preserve"> sponsor in relation to a primary sponsored person or a secondary sponsored person, if:</w:t>
      </w:r>
    </w:p>
    <w:p w:rsidR="003F60E3" w:rsidRPr="000F7426" w:rsidRDefault="003F60E3" w:rsidP="00F11FCD">
      <w:pPr>
        <w:pStyle w:val="P2"/>
      </w:pPr>
      <w:r w:rsidRPr="000F7426">
        <w:tab/>
        <w:t>(</w:t>
      </w:r>
      <w:proofErr w:type="spellStart"/>
      <w:r w:rsidRPr="000F7426">
        <w:t>i</w:t>
      </w:r>
      <w:proofErr w:type="spellEnd"/>
      <w:r w:rsidRPr="000F7426">
        <w:t>)</w:t>
      </w:r>
      <w:r w:rsidRPr="000F7426">
        <w:tab/>
      </w:r>
      <w:r w:rsidR="00CA5368" w:rsidRPr="000F7426">
        <w:t>the primary sponsored person</w:t>
      </w:r>
      <w:r w:rsidR="00A7215F" w:rsidRPr="000F7426">
        <w:t xml:space="preserve"> </w:t>
      </w:r>
      <w:r w:rsidR="00C87EAD" w:rsidRPr="000F7426">
        <w:t>holds</w:t>
      </w:r>
      <w:r w:rsidR="007D59C5" w:rsidRPr="000F7426">
        <w:t xml:space="preserve"> </w:t>
      </w:r>
      <w:r w:rsidR="00CA5368" w:rsidRPr="000F7426">
        <w:t xml:space="preserve">a Subclass 401 (Temporary Work (Long Stay Activity)) visa in the </w:t>
      </w:r>
      <w:r w:rsidR="00A7215F" w:rsidRPr="000F7426">
        <w:t xml:space="preserve">Sport stream, or the </w:t>
      </w:r>
      <w:r w:rsidR="00CA5368" w:rsidRPr="000F7426">
        <w:t>Religious Worker stream</w:t>
      </w:r>
      <w:r w:rsidR="00A7215F" w:rsidRPr="000F7426">
        <w:t>,</w:t>
      </w:r>
      <w:r w:rsidR="00CA5368" w:rsidRPr="000F7426">
        <w:t xml:space="preserve"> in relation to a volunteer role; or</w:t>
      </w:r>
    </w:p>
    <w:p w:rsidR="007D59C5" w:rsidRPr="000F7426" w:rsidRDefault="007D59C5" w:rsidP="00F11FCD">
      <w:pPr>
        <w:pStyle w:val="P2"/>
      </w:pPr>
      <w:r w:rsidRPr="000F7426">
        <w:tab/>
        <w:t>(ii)</w:t>
      </w:r>
      <w:r w:rsidRPr="000F7426">
        <w:tab/>
        <w:t>the last substantive visa held by the primary sponsored person was a Subclass 401 (Temporary Work (Long Stay Activity)) visa in the Sport stream, or the Religious Worker stream, in relation to a volunteer role; or</w:t>
      </w:r>
    </w:p>
    <w:p w:rsidR="00C87EAD" w:rsidRPr="000F7426" w:rsidRDefault="007D59C5" w:rsidP="007D59C5">
      <w:pPr>
        <w:pStyle w:val="P2"/>
        <w:keepNext/>
      </w:pPr>
      <w:r w:rsidRPr="000F7426">
        <w:lastRenderedPageBreak/>
        <w:tab/>
        <w:t>(iii)</w:t>
      </w:r>
      <w:r w:rsidRPr="000F7426">
        <w:tab/>
        <w:t xml:space="preserve">the primary sponsored person holds </w:t>
      </w:r>
      <w:r w:rsidR="00C87EAD" w:rsidRPr="000F7426">
        <w:t>a Subclass 421 (Sport) visa in relation to a volunteer role; or</w:t>
      </w:r>
    </w:p>
    <w:p w:rsidR="007D59C5" w:rsidRPr="000F7426" w:rsidRDefault="007D59C5" w:rsidP="007D59C5">
      <w:pPr>
        <w:pStyle w:val="P2"/>
      </w:pPr>
      <w:r w:rsidRPr="000F7426">
        <w:tab/>
        <w:t>(iv)</w:t>
      </w:r>
      <w:r w:rsidRPr="000F7426">
        <w:tab/>
        <w:t>the last substantive visa held by the primary sponsored person was a Subclass 421 (Sport) visa in relation to a volunteer role; or</w:t>
      </w:r>
    </w:p>
    <w:p w:rsidR="00C87EAD" w:rsidRPr="000F7426" w:rsidRDefault="007D59C5" w:rsidP="007D59C5">
      <w:pPr>
        <w:pStyle w:val="P2"/>
        <w:keepNext/>
      </w:pPr>
      <w:r w:rsidRPr="000F7426">
        <w:tab/>
        <w:t>(v)</w:t>
      </w:r>
      <w:r w:rsidRPr="000F7426">
        <w:tab/>
        <w:t xml:space="preserve">the primary sponsored person holds </w:t>
      </w:r>
      <w:r w:rsidR="00361DD9" w:rsidRPr="000F7426">
        <w:t>a Subclass 428 (Religious Worker) visa in relation to a volunteer role</w:t>
      </w:r>
      <w:r w:rsidR="00C87EAD" w:rsidRPr="000F7426">
        <w:t xml:space="preserve">; </w:t>
      </w:r>
      <w:r w:rsidR="00361DD9" w:rsidRPr="000F7426">
        <w:t>or</w:t>
      </w:r>
    </w:p>
    <w:p w:rsidR="00361DD9" w:rsidRPr="000F7426" w:rsidRDefault="000B5F76" w:rsidP="007D59C5">
      <w:pPr>
        <w:pStyle w:val="P2"/>
      </w:pPr>
      <w:r w:rsidRPr="000F7426">
        <w:tab/>
        <w:t>(</w:t>
      </w:r>
      <w:r w:rsidR="007D59C5" w:rsidRPr="000F7426">
        <w:t>v</w:t>
      </w:r>
      <w:r w:rsidRPr="000F7426">
        <w:t>i</w:t>
      </w:r>
      <w:r w:rsidR="007D59C5" w:rsidRPr="000F7426">
        <w:t>)</w:t>
      </w:r>
      <w:r w:rsidR="007D59C5" w:rsidRPr="000F7426">
        <w:tab/>
        <w:t xml:space="preserve">the last substantive visa held by the primary sponsored person was </w:t>
      </w:r>
      <w:r w:rsidR="00361DD9" w:rsidRPr="000F7426">
        <w:t>a Subclass 428 (Religious Worker) visa in relation to a volunteer role; or</w:t>
      </w:r>
    </w:p>
    <w:p w:rsidR="000C0CF7" w:rsidRPr="000F7426" w:rsidRDefault="000C0CF7" w:rsidP="004878DB">
      <w:pPr>
        <w:pStyle w:val="ZP1"/>
      </w:pPr>
      <w:r w:rsidRPr="000F7426">
        <w:tab/>
        <w:t>(</w:t>
      </w:r>
      <w:r w:rsidR="00361DD9" w:rsidRPr="000F7426">
        <w:t>e</w:t>
      </w:r>
      <w:r w:rsidRPr="000F7426">
        <w:t>)</w:t>
      </w:r>
      <w:r w:rsidRPr="000F7426">
        <w:tab/>
        <w:t>a</w:t>
      </w:r>
      <w:r w:rsidR="00361DD9" w:rsidRPr="000F7426">
        <w:t>n approved</w:t>
      </w:r>
      <w:r w:rsidRPr="000F7426">
        <w:t xml:space="preserve"> sponsor in relation to a primary sponsored person or a secondary sponsored person, if:</w:t>
      </w:r>
    </w:p>
    <w:p w:rsidR="00E35268" w:rsidRPr="000F7426" w:rsidRDefault="00E35268" w:rsidP="00E35268">
      <w:pPr>
        <w:pStyle w:val="P2"/>
      </w:pPr>
      <w:r w:rsidRPr="000F7426">
        <w:tab/>
      </w:r>
      <w:r w:rsidR="00862C85" w:rsidRPr="000F7426">
        <w:t>(</w:t>
      </w:r>
      <w:proofErr w:type="spellStart"/>
      <w:r w:rsidR="00C67731" w:rsidRPr="000F7426">
        <w:t>i</w:t>
      </w:r>
      <w:proofErr w:type="spellEnd"/>
      <w:r w:rsidRPr="000F7426">
        <w:t>)</w:t>
      </w:r>
      <w:r w:rsidRPr="000F7426">
        <w:tab/>
        <w:t>the primary sponsored person holds a Subclass 402 (Training and Research) visa in the Occupational Trainee stream</w:t>
      </w:r>
      <w:r w:rsidR="00862C85" w:rsidRPr="000F7426">
        <w:t xml:space="preserve"> in relation to a volunteer role</w:t>
      </w:r>
      <w:r w:rsidRPr="000F7426">
        <w:t>; or</w:t>
      </w:r>
    </w:p>
    <w:p w:rsidR="00E35268" w:rsidRPr="000F7426" w:rsidRDefault="00862C85" w:rsidP="00E35268">
      <w:pPr>
        <w:pStyle w:val="P2"/>
      </w:pPr>
      <w:r w:rsidRPr="000F7426">
        <w:tab/>
        <w:t>(</w:t>
      </w:r>
      <w:r w:rsidR="00C67731" w:rsidRPr="000F7426">
        <w:t>i</w:t>
      </w:r>
      <w:r w:rsidRPr="000F7426">
        <w:t>i</w:t>
      </w:r>
      <w:r w:rsidR="00E35268" w:rsidRPr="000F7426">
        <w:t>)</w:t>
      </w:r>
      <w:r w:rsidR="00E35268" w:rsidRPr="000F7426">
        <w:tab/>
        <w:t>the last substantive visa held by the primary sponsored person was a Subclass 402 (Training and Research) visa in the Occupational Trainee stream</w:t>
      </w:r>
      <w:r w:rsidRPr="000F7426">
        <w:t xml:space="preserve"> in relation to a volunteer role</w:t>
      </w:r>
      <w:r w:rsidR="00E35268" w:rsidRPr="000F7426">
        <w:t>; or</w:t>
      </w:r>
    </w:p>
    <w:p w:rsidR="00862C85" w:rsidRPr="000F7426" w:rsidRDefault="00862C85" w:rsidP="00862C85">
      <w:pPr>
        <w:pStyle w:val="P2"/>
      </w:pPr>
      <w:r w:rsidRPr="000F7426">
        <w:tab/>
        <w:t>(</w:t>
      </w:r>
      <w:r w:rsidR="00C67731" w:rsidRPr="000F7426">
        <w:t>i</w:t>
      </w:r>
      <w:r w:rsidRPr="000F7426">
        <w:t>ii)</w:t>
      </w:r>
      <w:r w:rsidRPr="000F7426">
        <w:tab/>
        <w:t>the primary sponsored person holds a Subclass 442 (Occupational Trainee) visa in relation to a volunteer role; or</w:t>
      </w:r>
    </w:p>
    <w:p w:rsidR="00862C85" w:rsidRPr="000F7426" w:rsidRDefault="00862C85" w:rsidP="00862C85">
      <w:pPr>
        <w:pStyle w:val="P2"/>
      </w:pPr>
      <w:r w:rsidRPr="000F7426">
        <w:tab/>
        <w:t>(</w:t>
      </w:r>
      <w:r w:rsidR="00C67731" w:rsidRPr="000F7426">
        <w:t>i</w:t>
      </w:r>
      <w:r w:rsidRPr="000F7426">
        <w:t>v)</w:t>
      </w:r>
      <w:r w:rsidRPr="000F7426">
        <w:tab/>
        <w:t>the last substantive visa held by the primary sponsored person was a Subclass 442 (Occupational Trainee) visa in relation to a volunteer role</w:t>
      </w:r>
      <w:r w:rsidR="006C1D5B" w:rsidRPr="000F7426">
        <w:t>.</w:t>
      </w:r>
    </w:p>
    <w:p w:rsidR="003F60E3" w:rsidRPr="000F7426" w:rsidRDefault="003E60EB" w:rsidP="00E35268">
      <w:pPr>
        <w:pStyle w:val="A1S"/>
      </w:pPr>
      <w:r w:rsidRPr="000F7426">
        <w:t>[</w:t>
      </w:r>
      <w:fldSimple w:instr=" SEQ Sch1Item " w:fldLock="1">
        <w:r w:rsidR="00C073AD">
          <w:rPr>
            <w:noProof/>
          </w:rPr>
          <w:t>162</w:t>
        </w:r>
      </w:fldSimple>
      <w:r w:rsidRPr="000F7426">
        <w:t>]</w:t>
      </w:r>
      <w:r w:rsidRPr="000F7426">
        <w:tab/>
      </w:r>
      <w:r w:rsidR="00CE3A6C" w:rsidRPr="000F7426">
        <w:t xml:space="preserve">Subparagraph </w:t>
      </w:r>
      <w:r w:rsidR="00F00254" w:rsidRPr="000F7426">
        <w:t>2</w:t>
      </w:r>
      <w:r w:rsidR="00CE3A6C" w:rsidRPr="000F7426">
        <w:t>.85 (4) (a) (ii)</w:t>
      </w:r>
    </w:p>
    <w:p w:rsidR="00CE3A6C" w:rsidRPr="000F7426" w:rsidRDefault="00CE3A6C" w:rsidP="00CE3A6C">
      <w:pPr>
        <w:pStyle w:val="A2S"/>
      </w:pPr>
      <w:r w:rsidRPr="000F7426">
        <w:t>after</w:t>
      </w:r>
    </w:p>
    <w:p w:rsidR="00CE3A6C" w:rsidRPr="000F7426" w:rsidRDefault="00CE3A6C" w:rsidP="00CE3A6C">
      <w:pPr>
        <w:pStyle w:val="A3S"/>
      </w:pPr>
      <w:r w:rsidRPr="000F7426">
        <w:t>secondary sponsored person holds</w:t>
      </w:r>
    </w:p>
    <w:p w:rsidR="00CE3A6C" w:rsidRPr="000F7426" w:rsidRDefault="00CE3A6C" w:rsidP="00CE3A6C">
      <w:pPr>
        <w:pStyle w:val="A2S"/>
      </w:pPr>
      <w:r w:rsidRPr="000F7426">
        <w:t>insert</w:t>
      </w:r>
    </w:p>
    <w:p w:rsidR="00CE3A6C" w:rsidRPr="000F7426" w:rsidRDefault="00CE3A6C" w:rsidP="00CE3A6C">
      <w:pPr>
        <w:pStyle w:val="A3S"/>
      </w:pPr>
      <w:r w:rsidRPr="000F7426">
        <w:t>a Subclass 401 (Temporary Work (Long Stay Activity)) visa,</w:t>
      </w:r>
    </w:p>
    <w:p w:rsidR="000A58A8" w:rsidRPr="000F7426" w:rsidRDefault="003E60EB" w:rsidP="00F00254">
      <w:pPr>
        <w:pStyle w:val="A1S"/>
      </w:pPr>
      <w:r w:rsidRPr="000F7426">
        <w:lastRenderedPageBreak/>
        <w:t>[</w:t>
      </w:r>
      <w:fldSimple w:instr=" SEQ Sch1Item " w:fldLock="1">
        <w:r w:rsidR="00C073AD">
          <w:rPr>
            <w:noProof/>
          </w:rPr>
          <w:t>163</w:t>
        </w:r>
      </w:fldSimple>
      <w:r w:rsidRPr="000F7426">
        <w:t>]</w:t>
      </w:r>
      <w:r w:rsidR="000A58A8" w:rsidRPr="000F7426">
        <w:tab/>
        <w:t>Sub-subparagraph 2.85 (4) (a) (ii) (B)</w:t>
      </w:r>
    </w:p>
    <w:p w:rsidR="000A58A8" w:rsidRPr="000F7426" w:rsidRDefault="000A58A8" w:rsidP="000A58A8">
      <w:pPr>
        <w:pStyle w:val="A2S"/>
      </w:pPr>
      <w:r w:rsidRPr="000F7426">
        <w:t>omit</w:t>
      </w:r>
    </w:p>
    <w:p w:rsidR="000A58A8" w:rsidRPr="000F7426" w:rsidRDefault="000A58A8" w:rsidP="000A58A8">
      <w:pPr>
        <w:pStyle w:val="A3S"/>
      </w:pPr>
      <w:r w:rsidRPr="000F7426">
        <w:t>person; and</w:t>
      </w:r>
    </w:p>
    <w:p w:rsidR="005E0479" w:rsidRPr="000F7426" w:rsidRDefault="000A58A8" w:rsidP="000A58A8">
      <w:pPr>
        <w:pStyle w:val="A2S"/>
      </w:pPr>
      <w:r w:rsidRPr="000F7426">
        <w:t>insert</w:t>
      </w:r>
    </w:p>
    <w:p w:rsidR="000A58A8" w:rsidRPr="000F7426" w:rsidRDefault="000A58A8" w:rsidP="000A58A8">
      <w:pPr>
        <w:pStyle w:val="A3S"/>
      </w:pPr>
      <w:r w:rsidRPr="000F7426">
        <w:t>person; or</w:t>
      </w:r>
    </w:p>
    <w:p w:rsidR="000A58A8" w:rsidRPr="000F7426" w:rsidRDefault="000A58A8" w:rsidP="000A58A8">
      <w:pPr>
        <w:pStyle w:val="A1S"/>
      </w:pPr>
      <w:r w:rsidRPr="000F7426">
        <w:t>[</w:t>
      </w:r>
      <w:fldSimple w:instr=" SEQ Sch1Item " w:fldLock="1">
        <w:r w:rsidR="00C073AD">
          <w:rPr>
            <w:noProof/>
          </w:rPr>
          <w:t>164</w:t>
        </w:r>
      </w:fldSimple>
      <w:r w:rsidRPr="000F7426">
        <w:t>]</w:t>
      </w:r>
      <w:r w:rsidRPr="000F7426">
        <w:tab/>
        <w:t>After subparagraph 2.85 (4) (a) (ii)</w:t>
      </w:r>
    </w:p>
    <w:p w:rsidR="000A58A8" w:rsidRPr="000F7426" w:rsidRDefault="000A58A8" w:rsidP="000A58A8">
      <w:pPr>
        <w:pStyle w:val="A2S"/>
      </w:pPr>
      <w:r w:rsidRPr="000F7426">
        <w:t>insert</w:t>
      </w:r>
    </w:p>
    <w:p w:rsidR="000A58A8" w:rsidRPr="000F7426" w:rsidRDefault="000A58A8" w:rsidP="000A58A8">
      <w:pPr>
        <w:pStyle w:val="P2"/>
      </w:pPr>
      <w:r w:rsidRPr="000F7426">
        <w:tab/>
        <w:t>(iii)</w:t>
      </w:r>
      <w:r w:rsidRPr="000F7426">
        <w:tab/>
        <w:t>if the primary sp</w:t>
      </w:r>
      <w:r w:rsidR="00087D77" w:rsidRPr="000F7426">
        <w:t>onsored person holds a Subclass</w:t>
      </w:r>
      <w:r w:rsidR="004E181A">
        <w:t> </w:t>
      </w:r>
      <w:r w:rsidRPr="000F7426">
        <w:t>402 (Training and Research) visa in the Research stream or the Professional Development stream—on the day the visa is granted; or</w:t>
      </w:r>
    </w:p>
    <w:p w:rsidR="000A58A8" w:rsidRPr="000F7426" w:rsidRDefault="000A58A8" w:rsidP="004878DB">
      <w:pPr>
        <w:pStyle w:val="ZP2"/>
      </w:pPr>
      <w:r w:rsidRPr="000F7426">
        <w:tab/>
        <w:t>(iv)</w:t>
      </w:r>
      <w:r w:rsidRPr="000F7426">
        <w:tab/>
        <w:t>if the primary sponsored person</w:t>
      </w:r>
      <w:r w:rsidR="00B176A7" w:rsidRPr="000F7426">
        <w:t xml:space="preserve"> </w:t>
      </w:r>
      <w:r w:rsidR="00087D77" w:rsidRPr="000F7426">
        <w:t>holds a Subclass</w:t>
      </w:r>
      <w:r w:rsidR="004E181A">
        <w:t> </w:t>
      </w:r>
      <w:r w:rsidRPr="000F7426">
        <w:t xml:space="preserve">402 (Training and Research) visa in the Occupational </w:t>
      </w:r>
      <w:r w:rsidR="00EB43DA" w:rsidRPr="000F7426">
        <w:t>T</w:t>
      </w:r>
      <w:r w:rsidRPr="000F7426">
        <w:t>rainee stream:</w:t>
      </w:r>
    </w:p>
    <w:p w:rsidR="000A58A8" w:rsidRPr="000F7426" w:rsidRDefault="000A58A8" w:rsidP="000A58A8">
      <w:pPr>
        <w:pStyle w:val="P3"/>
      </w:pPr>
      <w:r w:rsidRPr="000F7426">
        <w:tab/>
        <w:t>(A)</w:t>
      </w:r>
      <w:r w:rsidRPr="000F7426">
        <w:tab/>
        <w:t>on the day the Minister approves a nomination</w:t>
      </w:r>
      <w:r w:rsidR="00B176A7" w:rsidRPr="000F7426">
        <w:t xml:space="preserve"> by the person</w:t>
      </w:r>
      <w:r w:rsidRPr="000F7426">
        <w:t xml:space="preserve"> that identifies the primary sponsored person; or</w:t>
      </w:r>
    </w:p>
    <w:p w:rsidR="000A58A8" w:rsidRPr="000F7426" w:rsidRDefault="000A58A8" w:rsidP="000A58A8">
      <w:pPr>
        <w:pStyle w:val="P3"/>
      </w:pPr>
      <w:r w:rsidRPr="000F7426">
        <w:tab/>
        <w:t>(B)</w:t>
      </w:r>
      <w:r w:rsidRPr="000F7426">
        <w:tab/>
        <w:t>if the primary sponsored person does not hold the visa on the day the Minister approves the nomination—on the day the primary sponsored person is granted the visa on the basis of being identified in an approved nomination</w:t>
      </w:r>
      <w:r w:rsidR="00B176A7" w:rsidRPr="000F7426">
        <w:t xml:space="preserve"> by the person</w:t>
      </w:r>
      <w:r w:rsidRPr="000F7426">
        <w:t>; and</w:t>
      </w:r>
    </w:p>
    <w:p w:rsidR="003F60E3" w:rsidRPr="000F7426" w:rsidRDefault="003E60EB" w:rsidP="00F00254">
      <w:pPr>
        <w:pStyle w:val="A1S"/>
      </w:pPr>
      <w:r w:rsidRPr="000F7426">
        <w:t>[</w:t>
      </w:r>
      <w:fldSimple w:instr=" SEQ Sch1Item " w:fldLock="1">
        <w:r w:rsidR="00C073AD">
          <w:rPr>
            <w:noProof/>
          </w:rPr>
          <w:t>165</w:t>
        </w:r>
      </w:fldSimple>
      <w:r w:rsidRPr="000F7426">
        <w:t>]</w:t>
      </w:r>
      <w:r w:rsidRPr="000F7426">
        <w:tab/>
      </w:r>
      <w:proofErr w:type="spellStart"/>
      <w:r w:rsidR="00620040" w:rsidRPr="000F7426">
        <w:t>Subregulation</w:t>
      </w:r>
      <w:proofErr w:type="spellEnd"/>
      <w:r w:rsidR="00620040" w:rsidRPr="000F7426">
        <w:t xml:space="preserve"> 2.86 (1)</w:t>
      </w:r>
    </w:p>
    <w:p w:rsidR="00620040" w:rsidRPr="000F7426" w:rsidRDefault="00620040" w:rsidP="00620040">
      <w:pPr>
        <w:pStyle w:val="A2S"/>
      </w:pPr>
      <w:r w:rsidRPr="000F7426">
        <w:t>substitute</w:t>
      </w:r>
    </w:p>
    <w:p w:rsidR="00620040" w:rsidRPr="000F7426" w:rsidRDefault="00620040" w:rsidP="004878DB">
      <w:pPr>
        <w:pStyle w:val="ZR1"/>
      </w:pPr>
      <w:r w:rsidRPr="000F7426">
        <w:tab/>
        <w:t>(1)</w:t>
      </w:r>
      <w:r w:rsidRPr="000F7426">
        <w:tab/>
        <w:t>This regulation applies to:</w:t>
      </w:r>
    </w:p>
    <w:p w:rsidR="00B176A7" w:rsidRPr="000F7426" w:rsidRDefault="00620040" w:rsidP="004878DB">
      <w:pPr>
        <w:pStyle w:val="ZP1"/>
      </w:pPr>
      <w:r w:rsidRPr="000F7426">
        <w:tab/>
        <w:t>(a)</w:t>
      </w:r>
      <w:r w:rsidRPr="000F7426">
        <w:tab/>
        <w:t>a person who is or was an approved sponsor in relation to a primary sponsored person if</w:t>
      </w:r>
      <w:r w:rsidR="00B176A7" w:rsidRPr="000F7426">
        <w:t>:</w:t>
      </w:r>
    </w:p>
    <w:p w:rsidR="00B176A7" w:rsidRPr="000F7426" w:rsidRDefault="00B176A7" w:rsidP="00B176A7">
      <w:pPr>
        <w:pStyle w:val="P2"/>
      </w:pPr>
      <w:r w:rsidRPr="000F7426">
        <w:tab/>
        <w:t>(</w:t>
      </w:r>
      <w:proofErr w:type="spellStart"/>
      <w:r w:rsidRPr="000F7426">
        <w:t>i</w:t>
      </w:r>
      <w:proofErr w:type="spellEnd"/>
      <w:r w:rsidRPr="000F7426">
        <w:t>)</w:t>
      </w:r>
      <w:r w:rsidRPr="000F7426">
        <w:tab/>
      </w:r>
      <w:r w:rsidR="00620040" w:rsidRPr="000F7426">
        <w:t xml:space="preserve">the primary sponsored person holds </w:t>
      </w:r>
      <w:r w:rsidR="001B3F57" w:rsidRPr="000F7426">
        <w:t>a</w:t>
      </w:r>
      <w:r w:rsidR="00620040" w:rsidRPr="000F7426">
        <w:t xml:space="preserve"> visa in relation to which the primary sponsored person was required to be nominated by </w:t>
      </w:r>
      <w:r w:rsidR="002410AF" w:rsidRPr="000F7426">
        <w:t>an</w:t>
      </w:r>
      <w:r w:rsidR="00620040" w:rsidRPr="000F7426">
        <w:t xml:space="preserve"> approved sponsor; </w:t>
      </w:r>
      <w:r w:rsidRPr="000F7426">
        <w:t>or</w:t>
      </w:r>
    </w:p>
    <w:p w:rsidR="00620040" w:rsidRPr="000F7426" w:rsidRDefault="00B176A7" w:rsidP="00B176A7">
      <w:pPr>
        <w:pStyle w:val="P2"/>
      </w:pPr>
      <w:r w:rsidRPr="000F7426">
        <w:lastRenderedPageBreak/>
        <w:tab/>
        <w:t>(ii)</w:t>
      </w:r>
      <w:r w:rsidRPr="000F7426">
        <w:tab/>
        <w:t xml:space="preserve">an occupation, a program or an activity was required to be nominated in relation to the primary sponsored person by an approved sponsor; </w:t>
      </w:r>
      <w:r w:rsidR="00620040" w:rsidRPr="000F7426">
        <w:t>and</w:t>
      </w:r>
    </w:p>
    <w:p w:rsidR="00B176A7" w:rsidRPr="000F7426" w:rsidRDefault="00620040" w:rsidP="004878DB">
      <w:pPr>
        <w:pStyle w:val="ZP1"/>
      </w:pPr>
      <w:r w:rsidRPr="000F7426">
        <w:tab/>
        <w:t>(b)</w:t>
      </w:r>
      <w:r w:rsidRPr="000F7426">
        <w:tab/>
        <w:t xml:space="preserve">a person who </w:t>
      </w:r>
      <w:r w:rsidR="009F4F9B" w:rsidRPr="000F7426">
        <w:t xml:space="preserve">is or </w:t>
      </w:r>
      <w:r w:rsidRPr="000F7426">
        <w:t>was an approved sponsor in relation to a person who was a primary sponsored person if</w:t>
      </w:r>
      <w:r w:rsidR="00B176A7" w:rsidRPr="000F7426">
        <w:t>:</w:t>
      </w:r>
    </w:p>
    <w:p w:rsidR="00620040" w:rsidRPr="000F7426" w:rsidRDefault="00B176A7" w:rsidP="00B176A7">
      <w:pPr>
        <w:pStyle w:val="P2"/>
      </w:pPr>
      <w:r w:rsidRPr="000F7426">
        <w:tab/>
        <w:t>(</w:t>
      </w:r>
      <w:proofErr w:type="spellStart"/>
      <w:r w:rsidRPr="000F7426">
        <w:t>i</w:t>
      </w:r>
      <w:proofErr w:type="spellEnd"/>
      <w:r w:rsidRPr="000F7426">
        <w:t>)</w:t>
      </w:r>
      <w:r w:rsidRPr="000F7426">
        <w:tab/>
      </w:r>
      <w:r w:rsidR="00620040" w:rsidRPr="000F7426">
        <w:t xml:space="preserve">the last substantive visa held by the primary sponsored </w:t>
      </w:r>
      <w:r w:rsidR="003E60EB" w:rsidRPr="000F7426">
        <w:t xml:space="preserve">person </w:t>
      </w:r>
      <w:r w:rsidR="00620040" w:rsidRPr="000F7426">
        <w:t xml:space="preserve">was </w:t>
      </w:r>
      <w:r w:rsidR="001B3F57" w:rsidRPr="000F7426">
        <w:t>a</w:t>
      </w:r>
      <w:r w:rsidR="00620040" w:rsidRPr="000F7426">
        <w:t xml:space="preserve"> visa in relation to which the primary sponsored person was required to be nominated by </w:t>
      </w:r>
      <w:r w:rsidR="002410AF" w:rsidRPr="000F7426">
        <w:t>an</w:t>
      </w:r>
      <w:r w:rsidRPr="000F7426">
        <w:t xml:space="preserve"> approved sponsor; or</w:t>
      </w:r>
    </w:p>
    <w:p w:rsidR="00B176A7" w:rsidRPr="000F7426" w:rsidRDefault="00B176A7" w:rsidP="00B176A7">
      <w:pPr>
        <w:pStyle w:val="P2"/>
      </w:pPr>
      <w:r w:rsidRPr="000F7426">
        <w:tab/>
        <w:t>(ii)</w:t>
      </w:r>
      <w:r w:rsidRPr="000F7426">
        <w:tab/>
        <w:t>an occupation, a program or an activity was required to be nominated in relation to the primary sponsored person by an approved sponsor.</w:t>
      </w:r>
    </w:p>
    <w:p w:rsidR="00D84A72" w:rsidRPr="000F7426" w:rsidRDefault="00D84A72" w:rsidP="00B176A7">
      <w:pPr>
        <w:pStyle w:val="A1S"/>
      </w:pPr>
      <w:r w:rsidRPr="000F7426">
        <w:t>[</w:t>
      </w:r>
      <w:fldSimple w:instr=" SEQ Sch1Item " w:fldLock="1">
        <w:r w:rsidR="00C073AD">
          <w:rPr>
            <w:noProof/>
          </w:rPr>
          <w:t>166</w:t>
        </w:r>
      </w:fldSimple>
      <w:r w:rsidRPr="000F7426">
        <w:t>]</w:t>
      </w:r>
      <w:r w:rsidRPr="000F7426">
        <w:tab/>
      </w:r>
      <w:proofErr w:type="spellStart"/>
      <w:r w:rsidRPr="000F7426">
        <w:t>Subregulation</w:t>
      </w:r>
      <w:proofErr w:type="spellEnd"/>
      <w:r w:rsidRPr="000F7426">
        <w:t xml:space="preserve"> 2.86 (2)</w:t>
      </w:r>
    </w:p>
    <w:p w:rsidR="00D84A72" w:rsidRPr="000F7426" w:rsidRDefault="00D84A72" w:rsidP="00D84A72">
      <w:pPr>
        <w:pStyle w:val="A2S"/>
      </w:pPr>
      <w:r w:rsidRPr="000F7426">
        <w:t>omit each mention of</w:t>
      </w:r>
    </w:p>
    <w:p w:rsidR="00D84A72" w:rsidRPr="000F7426" w:rsidRDefault="00D84A72" w:rsidP="00D84A72">
      <w:pPr>
        <w:pStyle w:val="A3S"/>
      </w:pPr>
      <w:r w:rsidRPr="000F7426">
        <w:t>a Subclass</w:t>
      </w:r>
      <w:r w:rsidR="004E181A">
        <w:t> </w:t>
      </w:r>
      <w:r w:rsidRPr="000F7426">
        <w:t>457 (Business (Long Stay)) visa</w:t>
      </w:r>
    </w:p>
    <w:p w:rsidR="005E0479" w:rsidRPr="000F7426" w:rsidRDefault="00D84A72" w:rsidP="00D84A72">
      <w:pPr>
        <w:pStyle w:val="A2S"/>
      </w:pPr>
      <w:r w:rsidRPr="000F7426">
        <w:t>insert</w:t>
      </w:r>
    </w:p>
    <w:p w:rsidR="00D84A72" w:rsidRPr="000F7426" w:rsidRDefault="00D84A72" w:rsidP="00D84A72">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0B1AAF" w:rsidRPr="000F7426" w:rsidRDefault="000B1AAF" w:rsidP="000B1AAF">
      <w:pPr>
        <w:pStyle w:val="A1S"/>
      </w:pPr>
      <w:r w:rsidRPr="000F7426">
        <w:t>[</w:t>
      </w:r>
      <w:fldSimple w:instr=" SEQ Sch1Item " w:fldLock="1">
        <w:r w:rsidR="00C073AD">
          <w:rPr>
            <w:noProof/>
          </w:rPr>
          <w:t>167</w:t>
        </w:r>
      </w:fldSimple>
      <w:r w:rsidRPr="000F7426">
        <w:t>]</w:t>
      </w:r>
      <w:r w:rsidRPr="000F7426">
        <w:tab/>
        <w:t>Paragraph 2.86 (2A) (a)</w:t>
      </w:r>
    </w:p>
    <w:p w:rsidR="000B1AAF" w:rsidRPr="000F7426" w:rsidRDefault="000B1AAF" w:rsidP="000B1AAF">
      <w:pPr>
        <w:pStyle w:val="A2S"/>
      </w:pPr>
      <w:r w:rsidRPr="000F7426">
        <w:t>omit</w:t>
      </w:r>
    </w:p>
    <w:p w:rsidR="000B1AAF" w:rsidRPr="000F7426" w:rsidRDefault="000B1AAF" w:rsidP="000B1AAF">
      <w:pPr>
        <w:pStyle w:val="A3S"/>
      </w:pPr>
      <w:r w:rsidRPr="000F7426">
        <w:t>a Subclass</w:t>
      </w:r>
      <w:r w:rsidR="004E181A">
        <w:t> </w:t>
      </w:r>
      <w:r w:rsidRPr="000F7426">
        <w:t>457 (Business (Long Stay)) visa</w:t>
      </w:r>
    </w:p>
    <w:p w:rsidR="005E0479" w:rsidRPr="000F7426" w:rsidRDefault="000B1AAF" w:rsidP="000B1AAF">
      <w:pPr>
        <w:pStyle w:val="A2S"/>
      </w:pPr>
      <w:r w:rsidRPr="000F7426">
        <w:t>insert</w:t>
      </w:r>
    </w:p>
    <w:p w:rsidR="000B1AAF" w:rsidRPr="000F7426" w:rsidRDefault="000B1AAF" w:rsidP="000B1AAF">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0B1AAF" w:rsidRPr="000F7426" w:rsidRDefault="000B1AAF" w:rsidP="000B1AAF">
      <w:pPr>
        <w:pStyle w:val="A1S"/>
      </w:pPr>
      <w:r w:rsidRPr="000F7426">
        <w:t>[</w:t>
      </w:r>
      <w:fldSimple w:instr=" SEQ Sch1Item " w:fldLock="1">
        <w:r w:rsidR="00C073AD">
          <w:rPr>
            <w:noProof/>
          </w:rPr>
          <w:t>168</w:t>
        </w:r>
      </w:fldSimple>
      <w:r w:rsidRPr="000F7426">
        <w:t>]</w:t>
      </w:r>
      <w:r w:rsidRPr="000F7426">
        <w:tab/>
        <w:t>Paragraph 2.86 (2A) (b)</w:t>
      </w:r>
    </w:p>
    <w:p w:rsidR="000B1AAF" w:rsidRPr="000F7426" w:rsidRDefault="000B1AAF" w:rsidP="000B1AAF">
      <w:pPr>
        <w:pStyle w:val="A2S"/>
      </w:pPr>
      <w:r w:rsidRPr="000F7426">
        <w:t>omit</w:t>
      </w:r>
    </w:p>
    <w:p w:rsidR="000B1AAF" w:rsidRPr="000F7426" w:rsidRDefault="000B1AAF" w:rsidP="000B1AAF">
      <w:pPr>
        <w:pStyle w:val="A3S"/>
      </w:pPr>
      <w:r w:rsidRPr="000F7426">
        <w:t>a Subclass</w:t>
      </w:r>
      <w:r w:rsidR="004E181A">
        <w:t> </w:t>
      </w:r>
      <w:r w:rsidRPr="000F7426">
        <w:t>457 (Business (Long Stay)) visa</w:t>
      </w:r>
    </w:p>
    <w:p w:rsidR="005E0479" w:rsidRPr="000F7426" w:rsidRDefault="000B1AAF" w:rsidP="000B1AAF">
      <w:pPr>
        <w:pStyle w:val="A2S"/>
      </w:pPr>
      <w:r w:rsidRPr="000F7426">
        <w:t>insert</w:t>
      </w:r>
    </w:p>
    <w:p w:rsidR="000B1AAF" w:rsidRPr="000F7426" w:rsidRDefault="000B1AAF" w:rsidP="000B1AAF">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346517" w:rsidRPr="000F7426" w:rsidRDefault="003E60EB" w:rsidP="000B1AAF">
      <w:pPr>
        <w:pStyle w:val="A1S"/>
      </w:pPr>
      <w:r w:rsidRPr="000F7426">
        <w:lastRenderedPageBreak/>
        <w:t>[</w:t>
      </w:r>
      <w:fldSimple w:instr=" SEQ Sch1Item " w:fldLock="1">
        <w:r w:rsidR="00C073AD">
          <w:rPr>
            <w:noProof/>
          </w:rPr>
          <w:t>169</w:t>
        </w:r>
      </w:fldSimple>
      <w:r w:rsidRPr="000F7426">
        <w:t>]</w:t>
      </w:r>
      <w:r w:rsidRPr="000F7426">
        <w:tab/>
      </w:r>
      <w:proofErr w:type="spellStart"/>
      <w:r w:rsidR="00346517" w:rsidRPr="000F7426">
        <w:t>Subregulation</w:t>
      </w:r>
      <w:proofErr w:type="spellEnd"/>
      <w:r w:rsidR="00346517" w:rsidRPr="000F7426">
        <w:t xml:space="preserve"> 2.86 (2C)</w:t>
      </w:r>
    </w:p>
    <w:p w:rsidR="00346517" w:rsidRPr="000F7426" w:rsidRDefault="00346517" w:rsidP="00346517">
      <w:pPr>
        <w:pStyle w:val="A2S"/>
      </w:pPr>
      <w:r w:rsidRPr="000F7426">
        <w:t>substitute</w:t>
      </w:r>
    </w:p>
    <w:p w:rsidR="00346517" w:rsidRPr="000F7426" w:rsidRDefault="00346517" w:rsidP="00103B2D">
      <w:pPr>
        <w:pStyle w:val="R2"/>
      </w:pPr>
      <w:r w:rsidRPr="000F7426">
        <w:tab/>
        <w:t>(2C)</w:t>
      </w:r>
      <w:r w:rsidRPr="000F7426">
        <w:tab/>
        <w:t>If</w:t>
      </w:r>
      <w:r w:rsidR="00103B2D" w:rsidRPr="000F7426">
        <w:t xml:space="preserve"> the</w:t>
      </w:r>
      <w:r w:rsidRPr="000F7426">
        <w:t xml:space="preserve"> primary sponsored person </w:t>
      </w:r>
      <w:r w:rsidR="00E847C8" w:rsidRPr="000F7426">
        <w:t>holds a visa</w:t>
      </w:r>
      <w:r w:rsidR="00103B2D" w:rsidRPr="000F7426">
        <w:t xml:space="preserve"> other than</w:t>
      </w:r>
      <w:r w:rsidRPr="000F7426">
        <w:t xml:space="preserve"> a Subclass 457</w:t>
      </w:r>
      <w:r w:rsidR="0008139B" w:rsidRPr="000F7426">
        <w:t xml:space="preserve"> </w:t>
      </w:r>
      <w:r w:rsidR="00F634CB" w:rsidRPr="000F7426">
        <w:t>(</w:t>
      </w:r>
      <w:r w:rsidR="00F634CB" w:rsidRPr="000F7426">
        <w:rPr>
          <w:iCs/>
        </w:rPr>
        <w:t>Temporary Work (Skilled)</w:t>
      </w:r>
      <w:r w:rsidR="00F634CB" w:rsidRPr="000F7426">
        <w:t>)</w:t>
      </w:r>
      <w:r w:rsidR="00103B2D" w:rsidRPr="000F7426">
        <w:t xml:space="preserve"> visa, the p</w:t>
      </w:r>
      <w:r w:rsidRPr="000F7426">
        <w:t>erson must ensure that the primary sponsored person works or participates in the nominated occupation, program or activity in relation to which the primary sponsored person was identified.</w:t>
      </w:r>
    </w:p>
    <w:p w:rsidR="00F35C3D" w:rsidRPr="000F7426" w:rsidRDefault="00F35C3D" w:rsidP="00F35C3D">
      <w:pPr>
        <w:pStyle w:val="A1S"/>
      </w:pPr>
      <w:r w:rsidRPr="000F7426">
        <w:t>[</w:t>
      </w:r>
      <w:fldSimple w:instr=" SEQ Sch1Item " w:fldLock="1">
        <w:r w:rsidR="00C073AD">
          <w:rPr>
            <w:noProof/>
          </w:rPr>
          <w:t>170</w:t>
        </w:r>
      </w:fldSimple>
      <w:r w:rsidRPr="000F7426">
        <w:t>]</w:t>
      </w:r>
      <w:r w:rsidRPr="000F7426">
        <w:tab/>
        <w:t>Subparagraph 2.86 (3) (a) (iii)</w:t>
      </w:r>
    </w:p>
    <w:p w:rsidR="00F35C3D" w:rsidRPr="000F7426" w:rsidRDefault="00F35C3D" w:rsidP="00F35C3D">
      <w:pPr>
        <w:pStyle w:val="A2S"/>
      </w:pPr>
      <w:r w:rsidRPr="000F7426">
        <w:t>omit</w:t>
      </w:r>
    </w:p>
    <w:p w:rsidR="00F35C3D" w:rsidRPr="000F7426" w:rsidRDefault="00F35C3D" w:rsidP="00F35C3D">
      <w:pPr>
        <w:pStyle w:val="A3S"/>
      </w:pPr>
      <w:r w:rsidRPr="000F7426">
        <w:t>a Subclass</w:t>
      </w:r>
      <w:r w:rsidR="004E181A">
        <w:t> </w:t>
      </w:r>
      <w:r w:rsidRPr="000F7426">
        <w:t>457 (Business (Long Stay)) visa</w:t>
      </w:r>
    </w:p>
    <w:p w:rsidR="005E0479" w:rsidRPr="000F7426" w:rsidRDefault="00F35C3D" w:rsidP="00F35C3D">
      <w:pPr>
        <w:pStyle w:val="A2S"/>
      </w:pPr>
      <w:r w:rsidRPr="000F7426">
        <w:t>insert</w:t>
      </w:r>
    </w:p>
    <w:p w:rsidR="00F35C3D" w:rsidRPr="000F7426" w:rsidRDefault="00F35C3D" w:rsidP="00F35C3D">
      <w:pPr>
        <w:pStyle w:val="A3S"/>
      </w:pPr>
      <w:r w:rsidRPr="000F7426">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1B0728" w:rsidRPr="000F7426" w:rsidRDefault="001B0728" w:rsidP="00F35C3D">
      <w:pPr>
        <w:pStyle w:val="A1S"/>
      </w:pPr>
      <w:r w:rsidRPr="000F7426">
        <w:t>[</w:t>
      </w:r>
      <w:fldSimple w:instr=" SEQ Sch1Item " w:fldLock="1">
        <w:r w:rsidR="00C073AD">
          <w:rPr>
            <w:noProof/>
          </w:rPr>
          <w:t>171</w:t>
        </w:r>
      </w:fldSimple>
      <w:r w:rsidRPr="000F7426">
        <w:t>]</w:t>
      </w:r>
      <w:r w:rsidRPr="000F7426">
        <w:tab/>
      </w:r>
      <w:proofErr w:type="spellStart"/>
      <w:r w:rsidRPr="000F7426">
        <w:t>Subregulation</w:t>
      </w:r>
      <w:proofErr w:type="spellEnd"/>
      <w:r w:rsidRPr="000F7426">
        <w:t xml:space="preserve"> 2.87 (1)</w:t>
      </w:r>
    </w:p>
    <w:p w:rsidR="001B0728" w:rsidRPr="000F7426" w:rsidRDefault="001B0728" w:rsidP="001B0728">
      <w:pPr>
        <w:pStyle w:val="A2S"/>
      </w:pPr>
      <w:r w:rsidRPr="000F7426">
        <w:t>omit</w:t>
      </w:r>
    </w:p>
    <w:p w:rsidR="001B0728" w:rsidRPr="000F7426" w:rsidRDefault="001B0728" w:rsidP="001B0728">
      <w:pPr>
        <w:pStyle w:val="A3S"/>
      </w:pPr>
      <w:r w:rsidRPr="000F7426">
        <w:t>(other than a professional development sponsor)</w:t>
      </w:r>
    </w:p>
    <w:p w:rsidR="000B6342" w:rsidRPr="000F7426" w:rsidRDefault="000B6342" w:rsidP="000B6342">
      <w:pPr>
        <w:pStyle w:val="A1S"/>
      </w:pPr>
      <w:r w:rsidRPr="000F7426">
        <w:t>[</w:t>
      </w:r>
      <w:fldSimple w:instr=" SEQ Sch1Item " w:fldLock="1">
        <w:r w:rsidR="00C073AD">
          <w:rPr>
            <w:noProof/>
          </w:rPr>
          <w:t>172</w:t>
        </w:r>
      </w:fldSimple>
      <w:r w:rsidRPr="000F7426">
        <w:t>]</w:t>
      </w:r>
      <w:r w:rsidRPr="000F7426">
        <w:tab/>
        <w:t>Subparagraph 2.87 (2A) (a)</w:t>
      </w:r>
      <w:r w:rsidR="001B0728" w:rsidRPr="000F7426">
        <w:t xml:space="preserve"> </w:t>
      </w:r>
      <w:r w:rsidRPr="000F7426">
        <w:t>(iii)</w:t>
      </w:r>
    </w:p>
    <w:p w:rsidR="000B6342" w:rsidRPr="000F7426" w:rsidRDefault="000B6342" w:rsidP="000B6342">
      <w:pPr>
        <w:pStyle w:val="A2S"/>
      </w:pPr>
      <w:r w:rsidRPr="000F7426">
        <w:t>substitute</w:t>
      </w:r>
    </w:p>
    <w:p w:rsidR="000B6342" w:rsidRPr="000F7426" w:rsidRDefault="000B6342" w:rsidP="000B6342">
      <w:pPr>
        <w:pStyle w:val="P2"/>
      </w:pPr>
      <w:r w:rsidRPr="000F7426">
        <w:tab/>
        <w:t>(iii)</w:t>
      </w:r>
      <w:r w:rsidRPr="000F7426">
        <w:tab/>
        <w:t>a long stay activity sponsor in relation to a sponsored person; and</w:t>
      </w:r>
    </w:p>
    <w:p w:rsidR="003F60E3" w:rsidRPr="000F7426" w:rsidRDefault="000B6342" w:rsidP="000B6342">
      <w:pPr>
        <w:pStyle w:val="A1S"/>
      </w:pPr>
      <w:r w:rsidRPr="000F7426">
        <w:t>[</w:t>
      </w:r>
      <w:fldSimple w:instr=" SEQ Sch1Item " w:fldLock="1">
        <w:r w:rsidR="00C073AD">
          <w:rPr>
            <w:noProof/>
          </w:rPr>
          <w:t>173</w:t>
        </w:r>
      </w:fldSimple>
      <w:r w:rsidRPr="000F7426">
        <w:t>]</w:t>
      </w:r>
      <w:r w:rsidRPr="000F7426">
        <w:tab/>
      </w:r>
      <w:r w:rsidR="00841035" w:rsidRPr="000F7426">
        <w:t>Subp</w:t>
      </w:r>
      <w:r w:rsidR="00C377E4" w:rsidRPr="000F7426">
        <w:t>aragraph</w:t>
      </w:r>
      <w:r w:rsidR="00841035" w:rsidRPr="000F7426">
        <w:t>s</w:t>
      </w:r>
      <w:r w:rsidR="00C377E4" w:rsidRPr="000F7426">
        <w:t xml:space="preserve"> 2.87 (2A) (b)</w:t>
      </w:r>
      <w:r w:rsidR="00841035" w:rsidRPr="000F7426">
        <w:t xml:space="preserve"> (</w:t>
      </w:r>
      <w:proofErr w:type="spellStart"/>
      <w:r w:rsidR="00841035" w:rsidRPr="000F7426">
        <w:t>i</w:t>
      </w:r>
      <w:proofErr w:type="spellEnd"/>
      <w:r w:rsidR="00841035" w:rsidRPr="000F7426">
        <w:t>) and (ii)</w:t>
      </w:r>
    </w:p>
    <w:p w:rsidR="00C377E4" w:rsidRPr="000F7426" w:rsidRDefault="00C377E4" w:rsidP="00C377E4">
      <w:pPr>
        <w:pStyle w:val="A2S"/>
      </w:pPr>
      <w:r w:rsidRPr="000F7426">
        <w:t>substitute</w:t>
      </w:r>
    </w:p>
    <w:p w:rsidR="00C377E4" w:rsidRPr="000F7426" w:rsidRDefault="00C377E4" w:rsidP="00C377E4">
      <w:pPr>
        <w:pStyle w:val="P2"/>
      </w:pPr>
      <w:r w:rsidRPr="000F7426">
        <w:tab/>
        <w:t>(</w:t>
      </w:r>
      <w:proofErr w:type="spellStart"/>
      <w:r w:rsidRPr="000F7426">
        <w:t>i</w:t>
      </w:r>
      <w:proofErr w:type="spellEnd"/>
      <w:r w:rsidRPr="000F7426">
        <w:t>)</w:t>
      </w:r>
      <w:r w:rsidRPr="000F7426">
        <w:tab/>
        <w:t>the primary sponsored person holds a Subclass 401 (Temporary Work (Long Stay Activity)) visa in the Religious Worker stream; or</w:t>
      </w:r>
    </w:p>
    <w:p w:rsidR="00C377E4" w:rsidRPr="000F7426" w:rsidRDefault="00C377E4" w:rsidP="00C377E4">
      <w:pPr>
        <w:pStyle w:val="P2"/>
      </w:pPr>
      <w:r w:rsidRPr="000F7426">
        <w:tab/>
        <w:t>(ii)</w:t>
      </w:r>
      <w:r w:rsidRPr="000F7426">
        <w:tab/>
        <w:t>the last substantive visa held by the primary sponsored person was a Subclass 401 (Temporary Work (Long Stay Activity)) visa in the Religious Worker stream; or</w:t>
      </w:r>
    </w:p>
    <w:p w:rsidR="00C377E4" w:rsidRPr="000F7426" w:rsidRDefault="00C377E4" w:rsidP="00C377E4">
      <w:pPr>
        <w:pStyle w:val="P2"/>
      </w:pPr>
      <w:r w:rsidRPr="000F7426">
        <w:lastRenderedPageBreak/>
        <w:tab/>
        <w:t>(</w:t>
      </w:r>
      <w:r w:rsidR="00CE4F4D" w:rsidRPr="000F7426">
        <w:t>iii</w:t>
      </w:r>
      <w:r w:rsidRPr="000F7426">
        <w:t>)</w:t>
      </w:r>
      <w:r w:rsidRPr="000F7426">
        <w:tab/>
        <w:t>the sponsored person holds a Subclass 427 (Domestic Worker (Temporary)</w:t>
      </w:r>
      <w:r w:rsidR="000444A9" w:rsidRPr="000F7426">
        <w:t>—</w:t>
      </w:r>
      <w:r w:rsidRPr="000F7426">
        <w:t>Executive) visa or a Subclass</w:t>
      </w:r>
      <w:r w:rsidR="004E181A">
        <w:t> </w:t>
      </w:r>
      <w:r w:rsidRPr="000F7426">
        <w:t>428 (Religious Worker) visa; or</w:t>
      </w:r>
    </w:p>
    <w:p w:rsidR="00C377E4" w:rsidRPr="000F7426" w:rsidRDefault="00C377E4" w:rsidP="00C377E4">
      <w:pPr>
        <w:pStyle w:val="P2"/>
      </w:pPr>
      <w:r w:rsidRPr="000F7426">
        <w:tab/>
        <w:t>(</w:t>
      </w:r>
      <w:r w:rsidR="00CE4F4D" w:rsidRPr="000F7426">
        <w:t>i</w:t>
      </w:r>
      <w:r w:rsidR="00112E0A" w:rsidRPr="000F7426">
        <w:t>v</w:t>
      </w:r>
      <w:r w:rsidRPr="000F7426">
        <w:t>)</w:t>
      </w:r>
      <w:r w:rsidRPr="000F7426">
        <w:tab/>
        <w:t>the last substantive visa held by the sponsored person was a Subclass 427 (Domestic Worker (Temporary)</w:t>
      </w:r>
      <w:r w:rsidR="000444A9" w:rsidRPr="000F7426">
        <w:t>—</w:t>
      </w:r>
      <w:r w:rsidRPr="000F7426">
        <w:t>Executive) visa or a Subclass 428 (Religious Worker) visa;</w:t>
      </w:r>
    </w:p>
    <w:p w:rsidR="003F60E3" w:rsidRPr="000F7426" w:rsidRDefault="007A7CDA" w:rsidP="0023552F">
      <w:pPr>
        <w:pStyle w:val="A1S"/>
      </w:pPr>
      <w:r w:rsidRPr="000F7426">
        <w:t>[</w:t>
      </w:r>
      <w:fldSimple w:instr=" SEQ Sch1Item " w:fldLock="1">
        <w:r w:rsidR="00C073AD">
          <w:rPr>
            <w:noProof/>
          </w:rPr>
          <w:t>174</w:t>
        </w:r>
      </w:fldSimple>
      <w:r w:rsidRPr="000F7426">
        <w:t>]</w:t>
      </w:r>
      <w:r w:rsidRPr="000F7426">
        <w:tab/>
      </w:r>
      <w:proofErr w:type="spellStart"/>
      <w:r w:rsidR="00D0217A" w:rsidRPr="000F7426">
        <w:t>Subregulation</w:t>
      </w:r>
      <w:proofErr w:type="spellEnd"/>
      <w:r w:rsidR="00D0217A" w:rsidRPr="000F7426">
        <w:t xml:space="preserve"> 2.87A (1)</w:t>
      </w:r>
    </w:p>
    <w:p w:rsidR="00D0217A" w:rsidRPr="000F7426" w:rsidRDefault="00D0217A" w:rsidP="00D0217A">
      <w:pPr>
        <w:pStyle w:val="A2S"/>
      </w:pPr>
      <w:r w:rsidRPr="000F7426">
        <w:t>substitute</w:t>
      </w:r>
    </w:p>
    <w:p w:rsidR="00A80911" w:rsidRPr="000F7426" w:rsidRDefault="00D0217A" w:rsidP="004878DB">
      <w:pPr>
        <w:pStyle w:val="ZR1"/>
      </w:pPr>
      <w:r w:rsidRPr="000F7426">
        <w:tab/>
        <w:t>(1)</w:t>
      </w:r>
      <w:r w:rsidRPr="000F7426">
        <w:tab/>
        <w:t>This regulation ap</w:t>
      </w:r>
      <w:r w:rsidR="00A80911" w:rsidRPr="000F7426">
        <w:t>plies to a person who:</w:t>
      </w:r>
    </w:p>
    <w:p w:rsidR="00A80911" w:rsidRPr="000F7426" w:rsidRDefault="00A80911" w:rsidP="00A80911">
      <w:pPr>
        <w:pStyle w:val="P1"/>
      </w:pPr>
      <w:r w:rsidRPr="000F7426">
        <w:tab/>
        <w:t>(a)</w:t>
      </w:r>
      <w:r w:rsidRPr="000F7426">
        <w:tab/>
      </w:r>
      <w:r w:rsidR="00D0217A" w:rsidRPr="000F7426">
        <w:t>is or</w:t>
      </w:r>
      <w:r w:rsidRPr="000F7426">
        <w:t xml:space="preserve"> was </w:t>
      </w:r>
      <w:r w:rsidR="00423520" w:rsidRPr="000F7426">
        <w:t>a</w:t>
      </w:r>
      <w:r w:rsidRPr="000F7426">
        <w:t>n approved</w:t>
      </w:r>
      <w:r w:rsidR="00423520" w:rsidRPr="000F7426">
        <w:t xml:space="preserve"> sponsor</w:t>
      </w:r>
      <w:r w:rsidRPr="000F7426">
        <w:t>; and</w:t>
      </w:r>
    </w:p>
    <w:p w:rsidR="007A7CDA" w:rsidRPr="000F7426" w:rsidRDefault="00A80911" w:rsidP="004878DB">
      <w:pPr>
        <w:pStyle w:val="ZP1"/>
      </w:pPr>
      <w:r w:rsidRPr="000F7426">
        <w:tab/>
        <w:t>(b)</w:t>
      </w:r>
      <w:r w:rsidRPr="000F7426">
        <w:tab/>
      </w:r>
      <w:r w:rsidR="00CD5F8B" w:rsidRPr="000F7426">
        <w:t>under paragraph 140GB</w:t>
      </w:r>
      <w:r w:rsidR="004E181A">
        <w:t> </w:t>
      </w:r>
      <w:r w:rsidR="00CD5F8B" w:rsidRPr="000F7426">
        <w:t>(1)</w:t>
      </w:r>
      <w:r w:rsidR="004E181A">
        <w:t> </w:t>
      </w:r>
      <w:r w:rsidR="00CD5F8B" w:rsidRPr="000F7426">
        <w:t>(b) of the Act, has nominated an occupation or an activity in relation to a holder of</w:t>
      </w:r>
      <w:r w:rsidR="007A7CDA" w:rsidRPr="000F7426">
        <w:t>:</w:t>
      </w:r>
    </w:p>
    <w:p w:rsidR="00D0217A" w:rsidRPr="000F7426" w:rsidRDefault="007A7CDA" w:rsidP="007A7CDA">
      <w:pPr>
        <w:pStyle w:val="P2"/>
      </w:pPr>
      <w:r w:rsidRPr="000F7426">
        <w:tab/>
        <w:t>(</w:t>
      </w:r>
      <w:proofErr w:type="spellStart"/>
      <w:r w:rsidRPr="000F7426">
        <w:t>i</w:t>
      </w:r>
      <w:proofErr w:type="spellEnd"/>
      <w:r w:rsidRPr="000F7426">
        <w:t>)</w:t>
      </w:r>
      <w:r w:rsidRPr="000F7426">
        <w:tab/>
      </w:r>
      <w:r w:rsidR="00CD5F8B" w:rsidRPr="000F7426">
        <w:t>a Subclass 401 (Temporary Work (Long Stay Activity)) visa in the Exchange stream; or</w:t>
      </w:r>
    </w:p>
    <w:p w:rsidR="00D0217A" w:rsidRPr="000F7426" w:rsidRDefault="007A7CDA" w:rsidP="00A80911">
      <w:pPr>
        <w:pStyle w:val="P2"/>
      </w:pPr>
      <w:r w:rsidRPr="000F7426">
        <w:tab/>
        <w:t>(ii)</w:t>
      </w:r>
      <w:r w:rsidRPr="000F7426">
        <w:tab/>
        <w:t>a Subclass 411 (Exchange) visa</w:t>
      </w:r>
      <w:r w:rsidR="00D0217A" w:rsidRPr="000F7426">
        <w:t>.</w:t>
      </w:r>
    </w:p>
    <w:p w:rsidR="005E6992" w:rsidRPr="000F7426" w:rsidRDefault="001438DC" w:rsidP="001438DC">
      <w:pPr>
        <w:pStyle w:val="A1S"/>
      </w:pPr>
      <w:r w:rsidRPr="000F7426">
        <w:t>[</w:t>
      </w:r>
      <w:fldSimple w:instr=" SEQ Sch1Item " w:fldLock="1">
        <w:r w:rsidR="00C073AD">
          <w:rPr>
            <w:noProof/>
          </w:rPr>
          <w:t>175</w:t>
        </w:r>
      </w:fldSimple>
      <w:r w:rsidRPr="000F7426">
        <w:t>]</w:t>
      </w:r>
      <w:r w:rsidRPr="000F7426">
        <w:tab/>
      </w:r>
      <w:proofErr w:type="spellStart"/>
      <w:r w:rsidR="00107E08" w:rsidRPr="000F7426">
        <w:t>Subregulation</w:t>
      </w:r>
      <w:proofErr w:type="spellEnd"/>
      <w:r w:rsidR="00107E08" w:rsidRPr="000F7426">
        <w:t xml:space="preserve"> 2.87A (2)</w:t>
      </w:r>
    </w:p>
    <w:p w:rsidR="00107E08" w:rsidRPr="000F7426" w:rsidRDefault="00107E08" w:rsidP="00107E08">
      <w:pPr>
        <w:pStyle w:val="A2S"/>
      </w:pPr>
      <w:r w:rsidRPr="000F7426">
        <w:t>after</w:t>
      </w:r>
    </w:p>
    <w:p w:rsidR="00107E08" w:rsidRPr="000F7426" w:rsidRDefault="00107E08" w:rsidP="00107E08">
      <w:pPr>
        <w:pStyle w:val="A3S"/>
      </w:pPr>
      <w:proofErr w:type="spellStart"/>
      <w:r w:rsidRPr="000F7426">
        <w:t>subregulation</w:t>
      </w:r>
      <w:proofErr w:type="spellEnd"/>
      <w:r w:rsidRPr="000F7426">
        <w:t xml:space="preserve"> 2.72B</w:t>
      </w:r>
      <w:r w:rsidR="004E181A">
        <w:t> </w:t>
      </w:r>
      <w:r w:rsidRPr="000F7426">
        <w:t>(4)</w:t>
      </w:r>
    </w:p>
    <w:p w:rsidR="005E0479" w:rsidRPr="000F7426" w:rsidRDefault="00107E08" w:rsidP="00107E08">
      <w:pPr>
        <w:pStyle w:val="A2S"/>
      </w:pPr>
      <w:r w:rsidRPr="000F7426">
        <w:t>insert</w:t>
      </w:r>
    </w:p>
    <w:p w:rsidR="00107E08" w:rsidRPr="000F7426" w:rsidRDefault="00107E08" w:rsidP="00107E08">
      <w:pPr>
        <w:pStyle w:val="A3S"/>
      </w:pPr>
      <w:r w:rsidRPr="000F7426">
        <w:t>or 2.72J</w:t>
      </w:r>
      <w:r w:rsidR="004E181A">
        <w:t> </w:t>
      </w:r>
      <w:r w:rsidRPr="000F7426">
        <w:t>(3)</w:t>
      </w:r>
    </w:p>
    <w:p w:rsidR="00124F39" w:rsidRPr="000F7426" w:rsidRDefault="00124F39" w:rsidP="00124F39">
      <w:pPr>
        <w:pStyle w:val="A1S"/>
      </w:pPr>
      <w:r w:rsidRPr="000F7426">
        <w:t>[</w:t>
      </w:r>
      <w:fldSimple w:instr=" SEQ Sch1Item " w:fldLock="1">
        <w:r w:rsidR="00C073AD">
          <w:rPr>
            <w:noProof/>
          </w:rPr>
          <w:t>176</w:t>
        </w:r>
      </w:fldSimple>
      <w:r w:rsidRPr="000F7426">
        <w:t>]</w:t>
      </w:r>
      <w:r w:rsidRPr="000F7426">
        <w:tab/>
        <w:t>Paragraph 2.87A (3) (a)</w:t>
      </w:r>
    </w:p>
    <w:p w:rsidR="00124F39" w:rsidRPr="000F7426" w:rsidRDefault="00124F39" w:rsidP="00124F39">
      <w:pPr>
        <w:pStyle w:val="A2S"/>
      </w:pPr>
      <w:r w:rsidRPr="000F7426">
        <w:t>omit</w:t>
      </w:r>
    </w:p>
    <w:p w:rsidR="00124F39" w:rsidRPr="000F7426" w:rsidRDefault="00124F39" w:rsidP="00124F39">
      <w:pPr>
        <w:pStyle w:val="A3S"/>
      </w:pPr>
      <w:r w:rsidRPr="000F7426">
        <w:t>the exchange sponsor</w:t>
      </w:r>
    </w:p>
    <w:p w:rsidR="005E0479" w:rsidRPr="000F7426" w:rsidRDefault="00124F39" w:rsidP="00124F39">
      <w:pPr>
        <w:pStyle w:val="A2S"/>
      </w:pPr>
      <w:r w:rsidRPr="000F7426">
        <w:t>insert</w:t>
      </w:r>
    </w:p>
    <w:p w:rsidR="00124F39" w:rsidRPr="000F7426" w:rsidRDefault="00124F39" w:rsidP="00124F39">
      <w:pPr>
        <w:pStyle w:val="A3S"/>
      </w:pPr>
      <w:r w:rsidRPr="000F7426">
        <w:t xml:space="preserve">the </w:t>
      </w:r>
      <w:r w:rsidR="007830CB" w:rsidRPr="000F7426">
        <w:t>person</w:t>
      </w:r>
    </w:p>
    <w:p w:rsidR="00184B01" w:rsidRPr="000F7426" w:rsidRDefault="008C26CE" w:rsidP="00184B01">
      <w:pPr>
        <w:pStyle w:val="A1S"/>
      </w:pPr>
      <w:r w:rsidRPr="000F7426">
        <w:lastRenderedPageBreak/>
        <w:t>[</w:t>
      </w:r>
      <w:fldSimple w:instr=" SEQ Sch1Item " w:fldLock="1">
        <w:r w:rsidR="00C073AD">
          <w:rPr>
            <w:noProof/>
          </w:rPr>
          <w:t>177</w:t>
        </w:r>
      </w:fldSimple>
      <w:r w:rsidRPr="000F7426">
        <w:t>]</w:t>
      </w:r>
      <w:r w:rsidRPr="000F7426">
        <w:tab/>
      </w:r>
      <w:r w:rsidR="00184B01" w:rsidRPr="000F7426">
        <w:t>Regulation 2.94A, heading</w:t>
      </w:r>
    </w:p>
    <w:p w:rsidR="00184B01" w:rsidRPr="000F7426" w:rsidRDefault="00184B01" w:rsidP="00184B01">
      <w:pPr>
        <w:pStyle w:val="A2S"/>
      </w:pPr>
      <w:r w:rsidRPr="000F7426">
        <w:t>substitute</w:t>
      </w:r>
    </w:p>
    <w:p w:rsidR="00184B01" w:rsidRPr="000F7426" w:rsidRDefault="00184B01" w:rsidP="00184B01">
      <w:pPr>
        <w:pStyle w:val="HR"/>
      </w:pPr>
      <w:r w:rsidRPr="004878DB">
        <w:rPr>
          <w:rStyle w:val="CharSectno"/>
        </w:rPr>
        <w:t>2.94A</w:t>
      </w:r>
      <w:r w:rsidRPr="000F7426">
        <w:tab/>
        <w:t>Failure to comply with certain terms of special program agreement or professional development agreement</w:t>
      </w:r>
    </w:p>
    <w:p w:rsidR="00184B01" w:rsidRPr="000F7426" w:rsidRDefault="008C26CE" w:rsidP="00184B01">
      <w:pPr>
        <w:pStyle w:val="A1S"/>
      </w:pPr>
      <w:r w:rsidRPr="000F7426">
        <w:t>[</w:t>
      </w:r>
      <w:fldSimple w:instr=" SEQ Sch1Item " w:fldLock="1">
        <w:r w:rsidR="00C073AD">
          <w:rPr>
            <w:noProof/>
          </w:rPr>
          <w:t>178</w:t>
        </w:r>
      </w:fldSimple>
      <w:r w:rsidRPr="000F7426">
        <w:t>]</w:t>
      </w:r>
      <w:r w:rsidRPr="000F7426">
        <w:tab/>
      </w:r>
      <w:proofErr w:type="spellStart"/>
      <w:r w:rsidR="00184B01" w:rsidRPr="000F7426">
        <w:t>Subregulation</w:t>
      </w:r>
      <w:proofErr w:type="spellEnd"/>
      <w:r w:rsidR="00184B01" w:rsidRPr="000F7426">
        <w:t xml:space="preserve"> 2.94A (1)</w:t>
      </w:r>
    </w:p>
    <w:p w:rsidR="00184B01" w:rsidRPr="000F7426" w:rsidRDefault="00184B01" w:rsidP="00184B01">
      <w:pPr>
        <w:pStyle w:val="A2S"/>
      </w:pPr>
      <w:r w:rsidRPr="000F7426">
        <w:t>after</w:t>
      </w:r>
    </w:p>
    <w:p w:rsidR="00184B01" w:rsidRPr="000F7426" w:rsidRDefault="00184B01" w:rsidP="00184B01">
      <w:pPr>
        <w:pStyle w:val="A3S"/>
      </w:pPr>
      <w:r w:rsidRPr="000F7426">
        <w:t>sponsor</w:t>
      </w:r>
    </w:p>
    <w:p w:rsidR="005E0479" w:rsidRPr="000F7426" w:rsidRDefault="00184B01" w:rsidP="00184B01">
      <w:pPr>
        <w:pStyle w:val="A2S"/>
      </w:pPr>
      <w:r w:rsidRPr="000F7426">
        <w:t>insert</w:t>
      </w:r>
    </w:p>
    <w:p w:rsidR="00184B01" w:rsidRPr="000F7426" w:rsidRDefault="00184B01" w:rsidP="00184B01">
      <w:pPr>
        <w:pStyle w:val="A3S"/>
      </w:pPr>
      <w:r w:rsidRPr="000F7426">
        <w:t>or a professional development sponsor</w:t>
      </w:r>
    </w:p>
    <w:p w:rsidR="00184B01" w:rsidRPr="000F7426" w:rsidRDefault="008C26CE" w:rsidP="00184B01">
      <w:pPr>
        <w:pStyle w:val="A1S"/>
      </w:pPr>
      <w:r w:rsidRPr="000F7426">
        <w:t>[</w:t>
      </w:r>
      <w:fldSimple w:instr=" SEQ Sch1Item " w:fldLock="1">
        <w:r w:rsidR="00C073AD">
          <w:rPr>
            <w:noProof/>
          </w:rPr>
          <w:t>179</w:t>
        </w:r>
      </w:fldSimple>
      <w:r w:rsidRPr="000F7426">
        <w:t>]</w:t>
      </w:r>
      <w:r w:rsidRPr="000F7426">
        <w:tab/>
      </w:r>
      <w:proofErr w:type="spellStart"/>
      <w:r w:rsidR="00184B01" w:rsidRPr="000F7426">
        <w:t>Subregulation</w:t>
      </w:r>
      <w:proofErr w:type="spellEnd"/>
      <w:r w:rsidR="00184B01" w:rsidRPr="000F7426">
        <w:t xml:space="preserve"> 2.94A (2)</w:t>
      </w:r>
    </w:p>
    <w:p w:rsidR="00184B01" w:rsidRPr="000F7426" w:rsidRDefault="00184B01" w:rsidP="00184B01">
      <w:pPr>
        <w:pStyle w:val="A2S"/>
      </w:pPr>
      <w:r w:rsidRPr="000F7426">
        <w:t>substitute</w:t>
      </w:r>
    </w:p>
    <w:p w:rsidR="00184B01" w:rsidRPr="000F7426" w:rsidRDefault="00184B01" w:rsidP="004878DB">
      <w:pPr>
        <w:pStyle w:val="ZR2"/>
      </w:pPr>
      <w:r w:rsidRPr="000F7426">
        <w:tab/>
        <w:t>(2)</w:t>
      </w:r>
      <w:r w:rsidRPr="000F7426">
        <w:tab/>
        <w:t>For subparagraph 140L</w:t>
      </w:r>
      <w:r w:rsidR="004E181A">
        <w:t> </w:t>
      </w:r>
      <w:r w:rsidRPr="000F7426">
        <w:t>(1)</w:t>
      </w:r>
      <w:r w:rsidR="004E181A">
        <w:t> </w:t>
      </w:r>
      <w:r w:rsidRPr="000F7426">
        <w:t>(a)</w:t>
      </w:r>
      <w:r w:rsidR="004E181A">
        <w:t> </w:t>
      </w:r>
      <w:r w:rsidRPr="000F7426">
        <w:t>(ii) of the Act, an additional circumstance is that the Minister is satisfied that:</w:t>
      </w:r>
    </w:p>
    <w:p w:rsidR="00184B01" w:rsidRPr="000F7426" w:rsidRDefault="00184B01" w:rsidP="00184B01">
      <w:pPr>
        <w:pStyle w:val="P1"/>
      </w:pPr>
      <w:r w:rsidRPr="000F7426">
        <w:tab/>
        <w:t>(a)</w:t>
      </w:r>
      <w:r w:rsidRPr="000F7426">
        <w:tab/>
        <w:t>the person has not complied with a term or condition of the special program agreement in relation to which the special program sponsor was approved; or</w:t>
      </w:r>
    </w:p>
    <w:p w:rsidR="00184B01" w:rsidRPr="000F7426" w:rsidRDefault="00184B01" w:rsidP="00184B01">
      <w:pPr>
        <w:pStyle w:val="P1"/>
      </w:pPr>
      <w:r w:rsidRPr="000F7426">
        <w:tab/>
        <w:t>(b)</w:t>
      </w:r>
      <w:r w:rsidRPr="000F7426">
        <w:tab/>
        <w:t>the person has not complied with a term or condition of the professional development agreement in relation to which the professional development sponsor was approved.</w:t>
      </w:r>
    </w:p>
    <w:p w:rsidR="00184B01" w:rsidRPr="000F7426" w:rsidRDefault="008C26CE" w:rsidP="00184B01">
      <w:pPr>
        <w:pStyle w:val="A1S"/>
      </w:pPr>
      <w:r w:rsidRPr="000F7426">
        <w:t>[</w:t>
      </w:r>
      <w:fldSimple w:instr=" SEQ Sch1Item " w:fldLock="1">
        <w:r w:rsidR="00C073AD">
          <w:rPr>
            <w:noProof/>
          </w:rPr>
          <w:t>180</w:t>
        </w:r>
      </w:fldSimple>
      <w:r w:rsidRPr="000F7426">
        <w:t>]</w:t>
      </w:r>
      <w:r w:rsidRPr="000F7426">
        <w:tab/>
      </w:r>
      <w:r w:rsidR="00184B01" w:rsidRPr="000F7426">
        <w:t>Paragraph 2.94A (3) (b)</w:t>
      </w:r>
    </w:p>
    <w:p w:rsidR="00184B01" w:rsidRPr="000F7426" w:rsidRDefault="00184B01" w:rsidP="00184B01">
      <w:pPr>
        <w:pStyle w:val="A2S"/>
      </w:pPr>
      <w:r w:rsidRPr="000F7426">
        <w:t>after</w:t>
      </w:r>
    </w:p>
    <w:p w:rsidR="00184B01" w:rsidRPr="000F7426" w:rsidRDefault="00184B01" w:rsidP="00184B01">
      <w:pPr>
        <w:pStyle w:val="A3S"/>
      </w:pPr>
      <w:r w:rsidRPr="000F7426">
        <w:t>agreement</w:t>
      </w:r>
    </w:p>
    <w:p w:rsidR="005E0479" w:rsidRPr="000F7426" w:rsidRDefault="00184B01" w:rsidP="00184B01">
      <w:pPr>
        <w:pStyle w:val="A2S"/>
      </w:pPr>
      <w:r w:rsidRPr="000F7426">
        <w:t>insert</w:t>
      </w:r>
    </w:p>
    <w:p w:rsidR="00184B01" w:rsidRPr="000F7426" w:rsidRDefault="00184B01" w:rsidP="00184B01">
      <w:pPr>
        <w:pStyle w:val="A3S"/>
      </w:pPr>
      <w:r w:rsidRPr="000F7426">
        <w:t>or professional development agreement</w:t>
      </w:r>
    </w:p>
    <w:p w:rsidR="00184B01" w:rsidRPr="000F7426" w:rsidRDefault="008C26CE" w:rsidP="00184B01">
      <w:pPr>
        <w:pStyle w:val="A1S"/>
      </w:pPr>
      <w:r w:rsidRPr="000F7426">
        <w:lastRenderedPageBreak/>
        <w:t>[</w:t>
      </w:r>
      <w:fldSimple w:instr=" SEQ Sch1Item " w:fldLock="1">
        <w:r w:rsidR="00C073AD">
          <w:rPr>
            <w:noProof/>
          </w:rPr>
          <w:t>181</w:t>
        </w:r>
      </w:fldSimple>
      <w:r w:rsidRPr="000F7426">
        <w:t>]</w:t>
      </w:r>
      <w:r w:rsidRPr="000F7426">
        <w:tab/>
      </w:r>
      <w:r w:rsidR="00184B01" w:rsidRPr="000F7426">
        <w:t>Paragraph 2.94A (3) (c)</w:t>
      </w:r>
    </w:p>
    <w:p w:rsidR="00184B01" w:rsidRPr="000F7426" w:rsidRDefault="00184B01" w:rsidP="00184B01">
      <w:pPr>
        <w:pStyle w:val="A2S"/>
      </w:pPr>
      <w:r w:rsidRPr="000F7426">
        <w:t>after</w:t>
      </w:r>
    </w:p>
    <w:p w:rsidR="00184B01" w:rsidRPr="000F7426" w:rsidRDefault="00184B01" w:rsidP="00184B01">
      <w:pPr>
        <w:pStyle w:val="A3S"/>
      </w:pPr>
      <w:r w:rsidRPr="000F7426">
        <w:t>agreement</w:t>
      </w:r>
    </w:p>
    <w:p w:rsidR="005E0479" w:rsidRPr="000F7426" w:rsidRDefault="00184B01" w:rsidP="00184B01">
      <w:pPr>
        <w:pStyle w:val="A2S"/>
      </w:pPr>
      <w:r w:rsidRPr="000F7426">
        <w:t>insert</w:t>
      </w:r>
    </w:p>
    <w:p w:rsidR="00184B01" w:rsidRPr="000F7426" w:rsidRDefault="00184B01" w:rsidP="00184B01">
      <w:pPr>
        <w:pStyle w:val="A3S"/>
      </w:pPr>
      <w:r w:rsidRPr="000F7426">
        <w:t>or professional development agreement</w:t>
      </w:r>
    </w:p>
    <w:p w:rsidR="003F60E3" w:rsidRPr="000F7426" w:rsidRDefault="008C26CE" w:rsidP="00184B01">
      <w:pPr>
        <w:pStyle w:val="A1S"/>
      </w:pPr>
      <w:r w:rsidRPr="000F7426">
        <w:t>[</w:t>
      </w:r>
      <w:fldSimple w:instr=" SEQ Sch1Item " w:fldLock="1">
        <w:r w:rsidR="00C073AD">
          <w:rPr>
            <w:noProof/>
          </w:rPr>
          <w:t>182</w:t>
        </w:r>
      </w:fldSimple>
      <w:r w:rsidRPr="000F7426">
        <w:t>]</w:t>
      </w:r>
      <w:r w:rsidRPr="000F7426">
        <w:tab/>
        <w:t>Paragraph 4.</w:t>
      </w:r>
      <w:r w:rsidR="007065D8" w:rsidRPr="000F7426">
        <w:t>02 (1A) (a)</w:t>
      </w:r>
    </w:p>
    <w:p w:rsidR="007065D8" w:rsidRPr="000F7426" w:rsidRDefault="007065D8" w:rsidP="007065D8">
      <w:pPr>
        <w:pStyle w:val="A2S"/>
      </w:pPr>
      <w:r w:rsidRPr="000F7426">
        <w:t>substitute</w:t>
      </w:r>
    </w:p>
    <w:p w:rsidR="007065D8" w:rsidRPr="000F7426" w:rsidRDefault="007065D8" w:rsidP="007065D8">
      <w:pPr>
        <w:pStyle w:val="P1"/>
      </w:pPr>
      <w:r w:rsidRPr="000F7426">
        <w:tab/>
        <w:t>(a)</w:t>
      </w:r>
      <w:r w:rsidRPr="000F7426">
        <w:tab/>
        <w:t>a Subclass 401 (Temporary Work (Long Stay Activity)) visa;</w:t>
      </w:r>
    </w:p>
    <w:p w:rsidR="00184B01" w:rsidRPr="000F7426" w:rsidRDefault="00184B01" w:rsidP="00184B01">
      <w:pPr>
        <w:pStyle w:val="P1"/>
      </w:pPr>
      <w:r w:rsidRPr="000F7426">
        <w:tab/>
        <w:t>(</w:t>
      </w:r>
      <w:proofErr w:type="spellStart"/>
      <w:r w:rsidRPr="000F7426">
        <w:t>aa</w:t>
      </w:r>
      <w:proofErr w:type="spellEnd"/>
      <w:r w:rsidRPr="000F7426">
        <w:t>)</w:t>
      </w:r>
      <w:r w:rsidRPr="000F7426">
        <w:tab/>
        <w:t>a Subclass 402</w:t>
      </w:r>
      <w:r w:rsidR="004E181A">
        <w:t> </w:t>
      </w:r>
      <w:r w:rsidRPr="000F7426">
        <w:t>(Training and Research) visa;</w:t>
      </w:r>
    </w:p>
    <w:p w:rsidR="007065D8" w:rsidRPr="000F7426" w:rsidRDefault="007065D8" w:rsidP="007065D8">
      <w:pPr>
        <w:pStyle w:val="P1"/>
      </w:pPr>
      <w:r w:rsidRPr="000F7426">
        <w:tab/>
        <w:t>(</w:t>
      </w:r>
      <w:proofErr w:type="spellStart"/>
      <w:r w:rsidRPr="000F7426">
        <w:t>a</w:t>
      </w:r>
      <w:r w:rsidR="00184B01" w:rsidRPr="000F7426">
        <w:t>b</w:t>
      </w:r>
      <w:proofErr w:type="spellEnd"/>
      <w:r w:rsidRPr="000F7426">
        <w:t>)</w:t>
      </w:r>
      <w:r w:rsidRPr="000F7426">
        <w:tab/>
        <w:t>a Subclass 411</w:t>
      </w:r>
      <w:r w:rsidR="004E181A">
        <w:t> </w:t>
      </w:r>
      <w:r w:rsidRPr="000F7426">
        <w:t>(Exchange) visa;</w:t>
      </w:r>
    </w:p>
    <w:p w:rsidR="00960921" w:rsidRPr="000F7426" w:rsidRDefault="00960921" w:rsidP="00960921">
      <w:pPr>
        <w:pStyle w:val="A1S"/>
      </w:pPr>
      <w:r w:rsidRPr="000F7426">
        <w:t>[</w:t>
      </w:r>
      <w:fldSimple w:instr=" SEQ Sch1Item " w:fldLock="1">
        <w:r w:rsidR="00C073AD">
          <w:rPr>
            <w:noProof/>
          </w:rPr>
          <w:t>183</w:t>
        </w:r>
      </w:fldSimple>
      <w:r w:rsidRPr="000F7426">
        <w:t>]</w:t>
      </w:r>
      <w:r w:rsidRPr="000F7426">
        <w:tab/>
        <w:t>Paragraph 4.02 (1A) (k)</w:t>
      </w:r>
    </w:p>
    <w:p w:rsidR="00960921" w:rsidRPr="000F7426" w:rsidRDefault="00960921" w:rsidP="00960921">
      <w:pPr>
        <w:pStyle w:val="A2S"/>
      </w:pPr>
      <w:r w:rsidRPr="000F7426">
        <w:t>substitute</w:t>
      </w:r>
    </w:p>
    <w:p w:rsidR="00960921" w:rsidRPr="000F7426" w:rsidRDefault="00960921" w:rsidP="00960921">
      <w:pPr>
        <w:pStyle w:val="P1"/>
      </w:pPr>
      <w:r w:rsidRPr="000F7426">
        <w:tab/>
        <w:t>(</w:t>
      </w:r>
      <w:r w:rsidR="00605107" w:rsidRPr="000F7426">
        <w:t>k</w:t>
      </w:r>
      <w:r w:rsidRPr="000F7426">
        <w:t>)</w:t>
      </w:r>
      <w:r w:rsidRPr="000F7426">
        <w:tab/>
        <w:t>a Subclass</w:t>
      </w:r>
      <w:r w:rsidR="004E181A">
        <w:t> </w:t>
      </w:r>
      <w:r w:rsidRPr="000F7426">
        <w:t>457</w:t>
      </w:r>
      <w:r w:rsidR="00AC4A1E" w:rsidRPr="000F7426">
        <w:t xml:space="preserve"> (</w:t>
      </w:r>
      <w:r w:rsidR="00AC4A1E" w:rsidRPr="000F7426">
        <w:rPr>
          <w:iCs/>
        </w:rPr>
        <w:t>Temporary Work (Skilled)</w:t>
      </w:r>
      <w:r w:rsidR="00AC4A1E" w:rsidRPr="000F7426">
        <w:t>)</w:t>
      </w:r>
      <w:r w:rsidRPr="000F7426">
        <w:t xml:space="preserve"> visa;</w:t>
      </w:r>
    </w:p>
    <w:p w:rsidR="00960921" w:rsidRPr="000F7426" w:rsidRDefault="00960921" w:rsidP="00960921">
      <w:pPr>
        <w:pStyle w:val="A1S"/>
      </w:pPr>
      <w:r w:rsidRPr="000F7426">
        <w:t>[</w:t>
      </w:r>
      <w:fldSimple w:instr=" SEQ Sch1Item " w:fldLock="1">
        <w:r w:rsidR="00C073AD">
          <w:rPr>
            <w:noProof/>
          </w:rPr>
          <w:t>184</w:t>
        </w:r>
      </w:fldSimple>
      <w:r w:rsidRPr="000F7426">
        <w:t>]</w:t>
      </w:r>
      <w:r w:rsidRPr="000F7426">
        <w:tab/>
        <w:t>Paragraph 4.02 (4) (l)</w:t>
      </w:r>
    </w:p>
    <w:p w:rsidR="00960921" w:rsidRPr="000F7426" w:rsidRDefault="00960921" w:rsidP="00960921">
      <w:pPr>
        <w:pStyle w:val="A2S"/>
      </w:pPr>
      <w:r w:rsidRPr="000F7426">
        <w:t>omit</w:t>
      </w:r>
    </w:p>
    <w:p w:rsidR="00960921" w:rsidRPr="000F7426" w:rsidRDefault="00960921" w:rsidP="00960921">
      <w:pPr>
        <w:pStyle w:val="A3S"/>
      </w:pPr>
      <w:r w:rsidRPr="000F7426">
        <w:t>a Subclass 457 (Business (Long Stay)) visa</w:t>
      </w:r>
    </w:p>
    <w:p w:rsidR="005E0479" w:rsidRPr="000F7426" w:rsidRDefault="00960921" w:rsidP="00960921">
      <w:pPr>
        <w:pStyle w:val="A2S"/>
      </w:pPr>
      <w:r w:rsidRPr="000F7426">
        <w:t>insert</w:t>
      </w:r>
    </w:p>
    <w:p w:rsidR="00960921" w:rsidRPr="000F7426" w:rsidRDefault="00960921" w:rsidP="00960921">
      <w:pPr>
        <w:pStyle w:val="A3S"/>
      </w:pPr>
      <w:r w:rsidRPr="000F7426">
        <w:t>a Subclass 457</w:t>
      </w:r>
      <w:r w:rsidR="00AC4A1E" w:rsidRPr="000F7426">
        <w:t xml:space="preserve"> (</w:t>
      </w:r>
      <w:r w:rsidR="00AC4A1E" w:rsidRPr="000F7426">
        <w:rPr>
          <w:iCs/>
        </w:rPr>
        <w:t>Temporary Work (Skilled)</w:t>
      </w:r>
      <w:r w:rsidR="00AC4A1E" w:rsidRPr="000F7426">
        <w:t>)</w:t>
      </w:r>
      <w:r w:rsidRPr="000F7426">
        <w:t xml:space="preserve"> visa</w:t>
      </w:r>
    </w:p>
    <w:p w:rsidR="001E5180" w:rsidRPr="000F7426" w:rsidRDefault="001E5180" w:rsidP="00960921">
      <w:pPr>
        <w:pStyle w:val="A1S"/>
      </w:pPr>
      <w:r w:rsidRPr="000F7426">
        <w:t>[</w:t>
      </w:r>
      <w:fldSimple w:instr=" SEQ Sch1Item " w:fldLock="1">
        <w:r w:rsidR="00C073AD">
          <w:rPr>
            <w:noProof/>
          </w:rPr>
          <w:t>185</w:t>
        </w:r>
      </w:fldSimple>
      <w:r w:rsidRPr="000F7426">
        <w:t>]</w:t>
      </w:r>
      <w:r w:rsidRPr="000F7426">
        <w:tab/>
      </w:r>
      <w:proofErr w:type="spellStart"/>
      <w:r w:rsidRPr="000F7426">
        <w:t>Subregulation</w:t>
      </w:r>
      <w:proofErr w:type="spellEnd"/>
      <w:r w:rsidRPr="000F7426">
        <w:t xml:space="preserve"> 5.38 (1)</w:t>
      </w:r>
    </w:p>
    <w:p w:rsidR="001E5180" w:rsidRPr="000F7426" w:rsidRDefault="001E5180" w:rsidP="001E5180">
      <w:pPr>
        <w:pStyle w:val="A2S"/>
      </w:pPr>
      <w:r w:rsidRPr="000F7426">
        <w:t>omit</w:t>
      </w:r>
    </w:p>
    <w:p w:rsidR="001E5180" w:rsidRPr="000F7426" w:rsidRDefault="001E5180" w:rsidP="001E5180">
      <w:pPr>
        <w:pStyle w:val="A3S"/>
      </w:pPr>
      <w:r w:rsidRPr="000F7426">
        <w:t>a Subclass 426 (Domestic Worker (Diplomatic or Consular)) visa or</w:t>
      </w:r>
    </w:p>
    <w:p w:rsidR="00D916EE" w:rsidRPr="000F7426" w:rsidRDefault="00B04F00" w:rsidP="00F11FCD">
      <w:pPr>
        <w:pStyle w:val="A1S"/>
        <w:keepNext w:val="0"/>
      </w:pPr>
      <w:r w:rsidRPr="000F7426">
        <w:t>[</w:t>
      </w:r>
      <w:fldSimple w:instr=" SEQ Sch1Item " w:fldLock="1">
        <w:r w:rsidR="00C073AD">
          <w:rPr>
            <w:noProof/>
          </w:rPr>
          <w:t>186</w:t>
        </w:r>
      </w:fldSimple>
      <w:r w:rsidRPr="000F7426">
        <w:t>]</w:t>
      </w:r>
      <w:r w:rsidRPr="000F7426">
        <w:tab/>
      </w:r>
      <w:r w:rsidR="00D916EE" w:rsidRPr="000F7426">
        <w:t>Schedule 1, item 1205</w:t>
      </w:r>
    </w:p>
    <w:p w:rsidR="00D916EE" w:rsidRPr="000F7426" w:rsidRDefault="00D916EE" w:rsidP="00F11FCD">
      <w:pPr>
        <w:pStyle w:val="A2S"/>
        <w:keepNext w:val="0"/>
      </w:pPr>
      <w:r w:rsidRPr="000F7426">
        <w:t>substitute</w:t>
      </w:r>
    </w:p>
    <w:p w:rsidR="00D916EE" w:rsidRPr="000F7426" w:rsidRDefault="00D916EE" w:rsidP="00D916EE">
      <w:pPr>
        <w:pStyle w:val="HR"/>
      </w:pPr>
      <w:r w:rsidRPr="004878DB">
        <w:rPr>
          <w:rStyle w:val="CharSectno"/>
        </w:rPr>
        <w:lastRenderedPageBreak/>
        <w:t>1205.</w:t>
      </w:r>
      <w:r w:rsidRPr="000F7426">
        <w:tab/>
      </w:r>
      <w:r w:rsidR="00275BD2" w:rsidRPr="000F7426">
        <w:t>Special Program</w:t>
      </w:r>
      <w:r w:rsidRPr="000F7426">
        <w:t xml:space="preserve"> (Temporary) (Class T</w:t>
      </w:r>
      <w:r w:rsidR="0070443E" w:rsidRPr="000F7426">
        <w:t>E</w:t>
      </w:r>
      <w:r w:rsidRPr="000F7426">
        <w:t>)</w:t>
      </w:r>
    </w:p>
    <w:p w:rsidR="00D916EE" w:rsidRPr="000F7426" w:rsidRDefault="00D916EE" w:rsidP="00D916EE">
      <w:pPr>
        <w:pStyle w:val="R1"/>
      </w:pPr>
      <w:r w:rsidRPr="000F7426">
        <w:tab/>
        <w:t>(1)</w:t>
      </w:r>
      <w:r w:rsidRPr="000F7426">
        <w:tab/>
        <w:t>Form:</w:t>
      </w:r>
      <w:r w:rsidR="004E181A">
        <w:t>   </w:t>
      </w:r>
      <w:r w:rsidR="00C74F36" w:rsidRPr="000F7426">
        <w:t>1416</w:t>
      </w:r>
    </w:p>
    <w:p w:rsidR="00D916EE" w:rsidRPr="000F7426" w:rsidRDefault="00D916EE" w:rsidP="004878DB">
      <w:pPr>
        <w:pStyle w:val="ZR2"/>
      </w:pPr>
      <w:r w:rsidRPr="000F7426">
        <w:tab/>
        <w:t>(2)</w:t>
      </w:r>
      <w:r w:rsidRPr="000F7426">
        <w:tab/>
        <w:t>Visa application charge:</w:t>
      </w:r>
    </w:p>
    <w:p w:rsidR="00EC4B36" w:rsidRPr="000F7426" w:rsidRDefault="00EC4B36" w:rsidP="00EC4B36">
      <w:pPr>
        <w:pStyle w:val="P1"/>
      </w:pPr>
      <w:r w:rsidRPr="000F7426">
        <w:tab/>
        <w:t>(a)</w:t>
      </w:r>
      <w:r w:rsidRPr="000F7426">
        <w:tab/>
        <w:t>First instalment (payable at the time the application is made):</w:t>
      </w:r>
      <w:r w:rsidR="004E181A">
        <w:t>   </w:t>
      </w:r>
      <w:r w:rsidRPr="000F7426">
        <w:t>$315</w:t>
      </w:r>
    </w:p>
    <w:p w:rsidR="005A29B8" w:rsidRPr="000F7426" w:rsidRDefault="005A29B8" w:rsidP="00372277">
      <w:pPr>
        <w:pStyle w:val="P1"/>
      </w:pPr>
      <w:r w:rsidRPr="000F7426">
        <w:tab/>
        <w:t>(b)</w:t>
      </w:r>
      <w:r w:rsidRPr="000F7426">
        <w:tab/>
        <w:t xml:space="preserve">Second instalment (payable before grant of visa): </w:t>
      </w:r>
      <w:r w:rsidR="002D7B83" w:rsidRPr="000F7426">
        <w:t>n</w:t>
      </w:r>
      <w:r w:rsidRPr="000F7426">
        <w:t>il</w:t>
      </w:r>
    </w:p>
    <w:p w:rsidR="00806098" w:rsidRPr="000F7426" w:rsidRDefault="00806098" w:rsidP="004878DB">
      <w:pPr>
        <w:pStyle w:val="ZR2"/>
      </w:pPr>
      <w:r w:rsidRPr="000F7426">
        <w:tab/>
        <w:t>(3)</w:t>
      </w:r>
      <w:r w:rsidRPr="000F7426">
        <w:tab/>
        <w:t>Other:</w:t>
      </w:r>
    </w:p>
    <w:p w:rsidR="00806098" w:rsidRPr="000F7426" w:rsidRDefault="00A60421" w:rsidP="004878DB">
      <w:pPr>
        <w:pStyle w:val="ZP1"/>
      </w:pPr>
      <w:r w:rsidRPr="000F7426">
        <w:tab/>
        <w:t>(a</w:t>
      </w:r>
      <w:r w:rsidR="00806098" w:rsidRPr="000F7426">
        <w:t>)</w:t>
      </w:r>
      <w:r w:rsidR="00806098" w:rsidRPr="000F7426">
        <w:tab/>
        <w:t>A</w:t>
      </w:r>
      <w:r w:rsidR="00324B87" w:rsidRPr="000F7426">
        <w:t>n a</w:t>
      </w:r>
      <w:r w:rsidR="00806098" w:rsidRPr="000F7426">
        <w:t>pplication must be made by:</w:t>
      </w:r>
    </w:p>
    <w:p w:rsidR="00806098" w:rsidRPr="000F7426" w:rsidRDefault="00806098" w:rsidP="00806098">
      <w:pPr>
        <w:pStyle w:val="P2"/>
      </w:pPr>
      <w:r w:rsidRPr="000F7426">
        <w:tab/>
        <w:t>(</w:t>
      </w:r>
      <w:proofErr w:type="spellStart"/>
      <w:r w:rsidRPr="000F7426">
        <w:t>i</w:t>
      </w:r>
      <w:proofErr w:type="spellEnd"/>
      <w:r w:rsidRPr="000F7426">
        <w:t>)</w:t>
      </w:r>
      <w:r w:rsidRPr="000F7426">
        <w:tab/>
        <w:t>posting the application (with the correct pre</w:t>
      </w:r>
      <w:r w:rsidRPr="000F7426">
        <w:noBreakHyphen/>
        <w:t>paid postage) to the post office box address specified</w:t>
      </w:r>
      <w:r w:rsidR="00A81440" w:rsidRPr="000F7426">
        <w:t xml:space="preserve"> by the Minister</w:t>
      </w:r>
      <w:r w:rsidRPr="000F7426">
        <w:t xml:space="preserve"> in an instrument in writing for this subparagraph; or</w:t>
      </w:r>
    </w:p>
    <w:p w:rsidR="00806098" w:rsidRPr="000F7426" w:rsidRDefault="00806098" w:rsidP="00806098">
      <w:pPr>
        <w:pStyle w:val="P2"/>
      </w:pPr>
      <w:r w:rsidRPr="000F7426">
        <w:tab/>
        <w:t>(ii)</w:t>
      </w:r>
      <w:r w:rsidRPr="000F7426">
        <w:tab/>
        <w:t xml:space="preserve">having the application delivered </w:t>
      </w:r>
      <w:r w:rsidR="005B2473" w:rsidRPr="000F7426">
        <w:t>by courier service, or otherwise by hand,</w:t>
      </w:r>
      <w:r w:rsidRPr="000F7426">
        <w:t xml:space="preserve"> to the address specified </w:t>
      </w:r>
      <w:r w:rsidR="00A81440" w:rsidRPr="000F7426">
        <w:t xml:space="preserve">by the Minister </w:t>
      </w:r>
      <w:r w:rsidRPr="000F7426">
        <w:t>in an instrument in writing for this subparagraph; or</w:t>
      </w:r>
    </w:p>
    <w:p w:rsidR="00806098" w:rsidRPr="000F7426" w:rsidRDefault="00806098" w:rsidP="00806098">
      <w:pPr>
        <w:pStyle w:val="P2"/>
      </w:pPr>
      <w:r w:rsidRPr="000F7426">
        <w:tab/>
        <w:t>(iii)</w:t>
      </w:r>
      <w:r w:rsidRPr="000F7426">
        <w:tab/>
      </w:r>
      <w:r w:rsidR="00F3251E" w:rsidRPr="000F7426">
        <w:t xml:space="preserve">faxing </w:t>
      </w:r>
      <w:r w:rsidRPr="000F7426">
        <w:t xml:space="preserve">the application to the </w:t>
      </w:r>
      <w:r w:rsidR="00EA753B" w:rsidRPr="000F7426">
        <w:t>fax number</w:t>
      </w:r>
      <w:r w:rsidRPr="000F7426">
        <w:t xml:space="preserve"> specified </w:t>
      </w:r>
      <w:r w:rsidR="00A81440" w:rsidRPr="000F7426">
        <w:t xml:space="preserve">by the Minister </w:t>
      </w:r>
      <w:r w:rsidRPr="000F7426">
        <w:t>in an instrument in writing for this subparagraph.</w:t>
      </w:r>
    </w:p>
    <w:p w:rsidR="00A60421" w:rsidRPr="000F7426" w:rsidRDefault="00A60421" w:rsidP="00A60421">
      <w:pPr>
        <w:pStyle w:val="P1"/>
        <w:keepNext/>
      </w:pPr>
      <w:r w:rsidRPr="000F7426">
        <w:tab/>
        <w:t>(b)</w:t>
      </w:r>
      <w:r w:rsidRPr="000F7426">
        <w:tab/>
        <w:t xml:space="preserve">An applicant seeking to satisfy </w:t>
      </w:r>
      <w:r w:rsidR="00E847C8" w:rsidRPr="000F7426">
        <w:t>the</w:t>
      </w:r>
      <w:r w:rsidRPr="000F7426">
        <w:t xml:space="preserve"> criterion for the grant of a Subclass 416 (Special Program) visa specified in paragraph 416.222</w:t>
      </w:r>
      <w:r w:rsidR="004E181A">
        <w:t> </w:t>
      </w:r>
      <w:r w:rsidRPr="000F7426">
        <w:t>(d) of Schedule 2 must be outside Australia.</w:t>
      </w:r>
    </w:p>
    <w:p w:rsidR="00A14D4B" w:rsidRPr="000F7426" w:rsidRDefault="00A14D4B" w:rsidP="00A14D4B">
      <w:pPr>
        <w:pStyle w:val="P1"/>
      </w:pPr>
      <w:r w:rsidRPr="000F7426">
        <w:tab/>
        <w:t>(c)</w:t>
      </w:r>
      <w:r w:rsidRPr="000F7426">
        <w:tab/>
        <w:t>An applicant not mentioned in paragraph (b) may be in or outside Australia, but not in immigration clearance.</w:t>
      </w:r>
    </w:p>
    <w:p w:rsidR="00806098" w:rsidRPr="000F7426" w:rsidRDefault="00806098" w:rsidP="004878DB">
      <w:pPr>
        <w:pStyle w:val="ZP1"/>
      </w:pPr>
      <w:r w:rsidRPr="000F7426">
        <w:tab/>
        <w:t>(</w:t>
      </w:r>
      <w:r w:rsidR="00A14D4B" w:rsidRPr="000F7426">
        <w:t>d</w:t>
      </w:r>
      <w:r w:rsidRPr="000F7426">
        <w:t>)</w:t>
      </w:r>
      <w:r w:rsidRPr="000F7426">
        <w:tab/>
        <w:t>A</w:t>
      </w:r>
      <w:r w:rsidR="00324B87" w:rsidRPr="000F7426">
        <w:t>n a</w:t>
      </w:r>
      <w:r w:rsidRPr="000F7426">
        <w:t>pplicant seeking to satisfy the primary criteria</w:t>
      </w:r>
      <w:r w:rsidR="000D0641" w:rsidRPr="000F7426">
        <w:t xml:space="preserve"> </w:t>
      </w:r>
      <w:r w:rsidRPr="000F7426">
        <w:t>must:</w:t>
      </w:r>
    </w:p>
    <w:p w:rsidR="00806098" w:rsidRPr="000F7426" w:rsidRDefault="00806098" w:rsidP="00806098">
      <w:pPr>
        <w:pStyle w:val="P2"/>
      </w:pPr>
      <w:r w:rsidRPr="000F7426">
        <w:tab/>
        <w:t>(</w:t>
      </w:r>
      <w:proofErr w:type="spellStart"/>
      <w:r w:rsidRPr="000F7426">
        <w:t>i</w:t>
      </w:r>
      <w:proofErr w:type="spellEnd"/>
      <w:r w:rsidRPr="000F7426">
        <w:t>)</w:t>
      </w:r>
      <w:r w:rsidRPr="000F7426">
        <w:tab/>
        <w:t>specify, in the application, the person who proposes to be the special program sponsor in relation to the applicant; and</w:t>
      </w:r>
    </w:p>
    <w:p w:rsidR="00806098" w:rsidRPr="000F7426" w:rsidRDefault="00806098" w:rsidP="00806098">
      <w:pPr>
        <w:pStyle w:val="P2"/>
      </w:pPr>
      <w:r w:rsidRPr="000F7426">
        <w:tab/>
        <w:t>(ii)</w:t>
      </w:r>
      <w:r w:rsidRPr="000F7426">
        <w:tab/>
        <w:t>provide evidence that the person is a special program sponsor, or is a person who has applied for approval as a special program sponsor but whose application has not yet been decided.</w:t>
      </w:r>
    </w:p>
    <w:p w:rsidR="00806098" w:rsidRPr="000F7426" w:rsidRDefault="00806098" w:rsidP="00806098">
      <w:pPr>
        <w:pStyle w:val="P1"/>
        <w:keepNext/>
      </w:pPr>
      <w:r w:rsidRPr="000F7426">
        <w:lastRenderedPageBreak/>
        <w:tab/>
        <w:t>(</w:t>
      </w:r>
      <w:r w:rsidR="00A14D4B" w:rsidRPr="000F7426">
        <w:t>e</w:t>
      </w:r>
      <w:r w:rsidRPr="000F7426">
        <w:t>)</w:t>
      </w:r>
      <w:r w:rsidRPr="000F7426">
        <w:tab/>
        <w:t>A</w:t>
      </w:r>
      <w:r w:rsidR="00324B87" w:rsidRPr="000F7426">
        <w:t>n a</w:t>
      </w:r>
      <w:r w:rsidRPr="000F7426">
        <w:t>pplication by a person claiming to be a member of the family unit of a person</w:t>
      </w:r>
      <w:r w:rsidR="00324B87" w:rsidRPr="000F7426">
        <w:t xml:space="preserve"> who is an applicant for a </w:t>
      </w:r>
      <w:r w:rsidR="007812AE" w:rsidRPr="000F7426">
        <w:t>Special Program (Temporary) (Class T</w:t>
      </w:r>
      <w:r w:rsidR="00EA753B" w:rsidRPr="000F7426">
        <w:t>E</w:t>
      </w:r>
      <w:r w:rsidR="007812AE" w:rsidRPr="000F7426">
        <w:t>)</w:t>
      </w:r>
      <w:r w:rsidR="00324B87" w:rsidRPr="000F7426">
        <w:t xml:space="preserve"> visa</w:t>
      </w:r>
      <w:r w:rsidRPr="000F7426">
        <w:t xml:space="preserve"> may be made at the same time and place as, and combined with, an application by</w:t>
      </w:r>
      <w:r w:rsidR="00BB459B" w:rsidRPr="000F7426">
        <w:t xml:space="preserve"> </w:t>
      </w:r>
      <w:r w:rsidR="00FE205A" w:rsidRPr="000F7426">
        <w:t>that person or any other member of the family unit</w:t>
      </w:r>
      <w:r w:rsidRPr="000F7426">
        <w:t xml:space="preserve"> </w:t>
      </w:r>
      <w:r w:rsidR="002A238F" w:rsidRPr="000F7426">
        <w:t xml:space="preserve">who </w:t>
      </w:r>
      <w:r w:rsidR="00BB459B" w:rsidRPr="000F7426">
        <w:t>claims to be a member of the family unit of the primary applicant</w:t>
      </w:r>
      <w:r w:rsidRPr="000F7426">
        <w:t>.</w:t>
      </w:r>
    </w:p>
    <w:p w:rsidR="00806098" w:rsidRPr="000F7426" w:rsidRDefault="00806098" w:rsidP="004878DB">
      <w:pPr>
        <w:pStyle w:val="ZR2"/>
      </w:pPr>
      <w:r w:rsidRPr="000F7426">
        <w:tab/>
        <w:t>(4)</w:t>
      </w:r>
      <w:r w:rsidRPr="000F7426">
        <w:tab/>
        <w:t>Subclasses:</w:t>
      </w:r>
    </w:p>
    <w:p w:rsidR="00372277" w:rsidRPr="000F7426" w:rsidRDefault="00372277" w:rsidP="00372277">
      <w:pPr>
        <w:pStyle w:val="R2"/>
        <w:tabs>
          <w:tab w:val="left" w:pos="993"/>
        </w:tabs>
        <w:ind w:left="2552" w:hanging="2552"/>
      </w:pPr>
      <w:r w:rsidRPr="000F7426">
        <w:tab/>
      </w:r>
      <w:r w:rsidRPr="000F7426">
        <w:tab/>
        <w:t>Subclass 4</w:t>
      </w:r>
      <w:r w:rsidR="000D0641" w:rsidRPr="000F7426">
        <w:t>16</w:t>
      </w:r>
      <w:r w:rsidR="004E181A">
        <w:t>   </w:t>
      </w:r>
      <w:r w:rsidRPr="000F7426">
        <w:t>(</w:t>
      </w:r>
      <w:r w:rsidR="000D0641" w:rsidRPr="000F7426">
        <w:t>Special Program</w:t>
      </w:r>
      <w:r w:rsidRPr="000F7426">
        <w:t>)</w:t>
      </w:r>
    </w:p>
    <w:p w:rsidR="00E575CD" w:rsidRPr="000F7426" w:rsidRDefault="00B04F00" w:rsidP="00E575CD">
      <w:pPr>
        <w:pStyle w:val="A1S"/>
      </w:pPr>
      <w:r w:rsidRPr="000F7426">
        <w:t>[</w:t>
      </w:r>
      <w:fldSimple w:instr=" SEQ Sch1Item " w:fldLock="1">
        <w:r w:rsidR="00C073AD">
          <w:rPr>
            <w:noProof/>
          </w:rPr>
          <w:t>187</w:t>
        </w:r>
      </w:fldSimple>
      <w:r w:rsidRPr="000F7426">
        <w:t>]</w:t>
      </w:r>
      <w:r w:rsidRPr="000F7426">
        <w:tab/>
      </w:r>
      <w:r w:rsidR="00E575CD" w:rsidRPr="000F7426">
        <w:t>Schedule 1, item</w:t>
      </w:r>
      <w:r w:rsidR="00591BC2" w:rsidRPr="000F7426">
        <w:t>s 1207 and</w:t>
      </w:r>
      <w:r w:rsidR="00E575CD" w:rsidRPr="000F7426">
        <w:t xml:space="preserve"> 1208</w:t>
      </w:r>
    </w:p>
    <w:p w:rsidR="00E575CD" w:rsidRPr="000F7426" w:rsidRDefault="00E575CD" w:rsidP="00E575CD">
      <w:pPr>
        <w:pStyle w:val="A2S"/>
      </w:pPr>
      <w:r w:rsidRPr="000F7426">
        <w:t>omit</w:t>
      </w:r>
    </w:p>
    <w:p w:rsidR="00E575CD" w:rsidRPr="000F7426" w:rsidRDefault="00B04F00" w:rsidP="00E575CD">
      <w:pPr>
        <w:pStyle w:val="A1S"/>
      </w:pPr>
      <w:r w:rsidRPr="000F7426">
        <w:t>[</w:t>
      </w:r>
      <w:fldSimple w:instr=" SEQ Sch1Item " w:fldLock="1">
        <w:r w:rsidR="00C073AD">
          <w:rPr>
            <w:noProof/>
          </w:rPr>
          <w:t>188</w:t>
        </w:r>
      </w:fldSimple>
      <w:r w:rsidRPr="000F7426">
        <w:t>]</w:t>
      </w:r>
      <w:r w:rsidRPr="000F7426">
        <w:tab/>
      </w:r>
      <w:r w:rsidR="00E575CD" w:rsidRPr="000F7426">
        <w:t>Schedule 1, item 1220B</w:t>
      </w:r>
    </w:p>
    <w:p w:rsidR="00E575CD" w:rsidRPr="000F7426" w:rsidRDefault="00E575CD" w:rsidP="00E575CD">
      <w:pPr>
        <w:pStyle w:val="A2S"/>
      </w:pPr>
      <w:r w:rsidRPr="000F7426">
        <w:t>omit</w:t>
      </w:r>
    </w:p>
    <w:p w:rsidR="0047365A" w:rsidRPr="000F7426" w:rsidRDefault="0047365A" w:rsidP="0047365A">
      <w:pPr>
        <w:pStyle w:val="A1S"/>
      </w:pPr>
      <w:r w:rsidRPr="000F7426">
        <w:t>[</w:t>
      </w:r>
      <w:fldSimple w:instr=" SEQ Sch1Item " w:fldLock="1">
        <w:r w:rsidR="00C073AD">
          <w:rPr>
            <w:noProof/>
          </w:rPr>
          <w:t>189</w:t>
        </w:r>
      </w:fldSimple>
      <w:r w:rsidRPr="000F7426">
        <w:t>]</w:t>
      </w:r>
      <w:r w:rsidRPr="000F7426">
        <w:tab/>
        <w:t>Schedule 1, subparagraph 1223A (1) (b) (</w:t>
      </w:r>
      <w:proofErr w:type="spellStart"/>
      <w:r w:rsidRPr="000F7426">
        <w:t>i</w:t>
      </w:r>
      <w:proofErr w:type="spellEnd"/>
      <w:r w:rsidRPr="000F7426">
        <w:t>)</w:t>
      </w:r>
    </w:p>
    <w:p w:rsidR="0047365A" w:rsidRPr="000F7426" w:rsidRDefault="0047365A" w:rsidP="0047365A">
      <w:pPr>
        <w:pStyle w:val="A2S"/>
      </w:pPr>
      <w:r w:rsidRPr="000F7426">
        <w:t>substitute</w:t>
      </w:r>
    </w:p>
    <w:p w:rsidR="0047365A" w:rsidRPr="000F7426" w:rsidRDefault="0047365A" w:rsidP="0047365A">
      <w:pPr>
        <w:pStyle w:val="P2"/>
      </w:pPr>
      <w:r w:rsidRPr="000F7426">
        <w:tab/>
        <w:t>(</w:t>
      </w:r>
      <w:proofErr w:type="spellStart"/>
      <w:r w:rsidRPr="000F7426">
        <w:t>i</w:t>
      </w:r>
      <w:proofErr w:type="spellEnd"/>
      <w:r w:rsidRPr="000F7426">
        <w:t>)</w:t>
      </w:r>
      <w:r w:rsidRPr="000F7426">
        <w:tab/>
        <w:t>seeks to satisfy the criteria for the grant of a Subclass 457 (Temporary Work (Skilled)) visa; and</w:t>
      </w:r>
    </w:p>
    <w:p w:rsidR="00366A00" w:rsidRPr="000F7426" w:rsidRDefault="00366A00" w:rsidP="00366A00">
      <w:pPr>
        <w:pStyle w:val="A1S"/>
      </w:pPr>
      <w:r w:rsidRPr="000F7426">
        <w:t>[</w:t>
      </w:r>
      <w:fldSimple w:instr=" SEQ Sch1Item " w:fldLock="1">
        <w:r w:rsidR="00C073AD">
          <w:rPr>
            <w:noProof/>
          </w:rPr>
          <w:t>190</w:t>
        </w:r>
      </w:fldSimple>
      <w:r w:rsidRPr="000F7426">
        <w:t>]</w:t>
      </w:r>
      <w:r w:rsidRPr="000F7426">
        <w:tab/>
        <w:t>Schedule 1, subparagraph 1223A (1) (</w:t>
      </w:r>
      <w:proofErr w:type="spellStart"/>
      <w:r w:rsidRPr="000F7426">
        <w:t>ba</w:t>
      </w:r>
      <w:proofErr w:type="spellEnd"/>
      <w:r w:rsidRPr="000F7426">
        <w:t>) (</w:t>
      </w:r>
      <w:proofErr w:type="spellStart"/>
      <w:r w:rsidRPr="000F7426">
        <w:t>i</w:t>
      </w:r>
      <w:proofErr w:type="spellEnd"/>
      <w:r w:rsidRPr="000F7426">
        <w:t>)</w:t>
      </w:r>
    </w:p>
    <w:p w:rsidR="00366A00" w:rsidRPr="000F7426" w:rsidRDefault="00366A00" w:rsidP="00366A00">
      <w:pPr>
        <w:pStyle w:val="A2S"/>
      </w:pPr>
      <w:r w:rsidRPr="000F7426">
        <w:t>substitute</w:t>
      </w:r>
    </w:p>
    <w:p w:rsidR="00366A00" w:rsidRPr="000F7426" w:rsidRDefault="00366A00" w:rsidP="00366A00">
      <w:pPr>
        <w:pStyle w:val="P2"/>
      </w:pPr>
      <w:r w:rsidRPr="000F7426">
        <w:tab/>
        <w:t>(</w:t>
      </w:r>
      <w:proofErr w:type="spellStart"/>
      <w:r w:rsidRPr="000F7426">
        <w:t>i</w:t>
      </w:r>
      <w:proofErr w:type="spellEnd"/>
      <w:r w:rsidRPr="000F7426">
        <w:t>)</w:t>
      </w:r>
      <w:r w:rsidRPr="000F7426">
        <w:tab/>
        <w:t>seeks to satisfy the criteria for the grant of a Subclass 457 (Temporary Work (Skilled)) visa; and</w:t>
      </w:r>
    </w:p>
    <w:p w:rsidR="00366A00" w:rsidRPr="000F7426" w:rsidRDefault="00366A00" w:rsidP="00366A00">
      <w:pPr>
        <w:pStyle w:val="A1S"/>
      </w:pPr>
      <w:r w:rsidRPr="000F7426">
        <w:t>[</w:t>
      </w:r>
      <w:fldSimple w:instr=" SEQ Sch1Item " w:fldLock="1">
        <w:r w:rsidR="00C073AD">
          <w:rPr>
            <w:noProof/>
          </w:rPr>
          <w:t>191</w:t>
        </w:r>
      </w:fldSimple>
      <w:r w:rsidRPr="000F7426">
        <w:t>]</w:t>
      </w:r>
      <w:r w:rsidRPr="000F7426">
        <w:tab/>
        <w:t>Schedule 1, subparagraph 1223A (1) (bb) (</w:t>
      </w:r>
      <w:proofErr w:type="spellStart"/>
      <w:r w:rsidRPr="000F7426">
        <w:t>i</w:t>
      </w:r>
      <w:proofErr w:type="spellEnd"/>
      <w:r w:rsidRPr="000F7426">
        <w:t>)</w:t>
      </w:r>
    </w:p>
    <w:p w:rsidR="00366A00" w:rsidRPr="000F7426" w:rsidRDefault="00366A00" w:rsidP="00366A00">
      <w:pPr>
        <w:pStyle w:val="A2S"/>
      </w:pPr>
      <w:r w:rsidRPr="000F7426">
        <w:t>substitute</w:t>
      </w:r>
    </w:p>
    <w:p w:rsidR="00366A00" w:rsidRPr="000F7426" w:rsidRDefault="00366A00" w:rsidP="00366A00">
      <w:pPr>
        <w:pStyle w:val="P2"/>
      </w:pPr>
      <w:r w:rsidRPr="000F7426">
        <w:tab/>
        <w:t>(</w:t>
      </w:r>
      <w:proofErr w:type="spellStart"/>
      <w:r w:rsidRPr="000F7426">
        <w:t>i</w:t>
      </w:r>
      <w:proofErr w:type="spellEnd"/>
      <w:r w:rsidRPr="000F7426">
        <w:t>)</w:t>
      </w:r>
      <w:r w:rsidRPr="000F7426">
        <w:tab/>
        <w:t>seeks to satisfy the secondary criteria for the grant of a Subclass 457 (Temporary Work (Skilled)) visa; and</w:t>
      </w:r>
    </w:p>
    <w:p w:rsidR="00366A00" w:rsidRPr="000F7426" w:rsidRDefault="00366A00" w:rsidP="00366A00">
      <w:pPr>
        <w:pStyle w:val="A1S"/>
      </w:pPr>
      <w:r w:rsidRPr="000F7426">
        <w:lastRenderedPageBreak/>
        <w:t>[</w:t>
      </w:r>
      <w:fldSimple w:instr=" SEQ Sch1Item " w:fldLock="1">
        <w:r w:rsidR="00C073AD">
          <w:rPr>
            <w:noProof/>
          </w:rPr>
          <w:t>192</w:t>
        </w:r>
      </w:fldSimple>
      <w:r w:rsidRPr="000F7426">
        <w:t>]</w:t>
      </w:r>
      <w:r w:rsidRPr="000F7426">
        <w:tab/>
        <w:t>Schedule 1, subparagraph 1223A (1) (</w:t>
      </w:r>
      <w:proofErr w:type="spellStart"/>
      <w:r w:rsidRPr="000F7426">
        <w:t>bc</w:t>
      </w:r>
      <w:proofErr w:type="spellEnd"/>
      <w:r w:rsidRPr="000F7426">
        <w:t>) (</w:t>
      </w:r>
      <w:proofErr w:type="spellStart"/>
      <w:r w:rsidRPr="000F7426">
        <w:t>i</w:t>
      </w:r>
      <w:proofErr w:type="spellEnd"/>
      <w:r w:rsidRPr="000F7426">
        <w:t>)</w:t>
      </w:r>
    </w:p>
    <w:p w:rsidR="00366A00" w:rsidRPr="000F7426" w:rsidRDefault="00366A00" w:rsidP="00366A00">
      <w:pPr>
        <w:pStyle w:val="A2S"/>
      </w:pPr>
      <w:r w:rsidRPr="000F7426">
        <w:t>substitute</w:t>
      </w:r>
    </w:p>
    <w:p w:rsidR="00366A00" w:rsidRPr="000F7426" w:rsidRDefault="00366A00" w:rsidP="00366A00">
      <w:pPr>
        <w:pStyle w:val="P2"/>
      </w:pPr>
      <w:r w:rsidRPr="000F7426">
        <w:tab/>
        <w:t>(</w:t>
      </w:r>
      <w:proofErr w:type="spellStart"/>
      <w:r w:rsidRPr="000F7426">
        <w:t>i</w:t>
      </w:r>
      <w:proofErr w:type="spellEnd"/>
      <w:r w:rsidRPr="000F7426">
        <w:t>)</w:t>
      </w:r>
      <w:r w:rsidRPr="000F7426">
        <w:tab/>
      </w:r>
      <w:r w:rsidR="00605107" w:rsidRPr="000F7426">
        <w:t xml:space="preserve">the applicant </w:t>
      </w:r>
      <w:r w:rsidRPr="000F7426">
        <w:t>seeks to satisfy the criteria for the grant of a Subclass 457 (Temporary Work (Skilled)) visa; and</w:t>
      </w:r>
    </w:p>
    <w:p w:rsidR="00366A00" w:rsidRPr="000F7426" w:rsidRDefault="00366A00" w:rsidP="00366A00">
      <w:pPr>
        <w:pStyle w:val="A1S"/>
      </w:pPr>
      <w:r w:rsidRPr="000F7426">
        <w:t>[</w:t>
      </w:r>
      <w:fldSimple w:instr=" SEQ Sch1Item " w:fldLock="1">
        <w:r w:rsidR="00C073AD">
          <w:rPr>
            <w:noProof/>
          </w:rPr>
          <w:t>193</w:t>
        </w:r>
      </w:fldSimple>
      <w:r w:rsidRPr="000F7426">
        <w:t>]</w:t>
      </w:r>
      <w:r w:rsidRPr="000F7426">
        <w:tab/>
        <w:t>Schedule 1, subparagraph 1223A (2) (a) (iii)</w:t>
      </w:r>
    </w:p>
    <w:p w:rsidR="00605107" w:rsidRPr="000F7426" w:rsidRDefault="00605107" w:rsidP="00EB43DA">
      <w:pPr>
        <w:pStyle w:val="A2S"/>
      </w:pPr>
      <w:r w:rsidRPr="000F7426">
        <w:t>substitute</w:t>
      </w:r>
    </w:p>
    <w:p w:rsidR="00605107" w:rsidRPr="000F7426" w:rsidRDefault="005E0479" w:rsidP="00605107">
      <w:pPr>
        <w:pStyle w:val="P2"/>
      </w:pPr>
      <w:r w:rsidRPr="000F7426">
        <w:tab/>
      </w:r>
      <w:r w:rsidR="00605107" w:rsidRPr="000F7426">
        <w:t>(iii)</w:t>
      </w:r>
      <w:r w:rsidR="00605107" w:rsidRPr="000F7426">
        <w:tab/>
        <w:t>In the case of each applicant who seeks to satisfy the criteria for the grant of a Subclass 457 (Temporary Work (Skilled)) visa:</w:t>
      </w:r>
      <w:r w:rsidR="004E181A">
        <w:t>   </w:t>
      </w:r>
      <w:r w:rsidR="00605107" w:rsidRPr="000F7426">
        <w:t>$350</w:t>
      </w:r>
    </w:p>
    <w:p w:rsidR="00BE793C" w:rsidRPr="000F7426" w:rsidRDefault="001438DC" w:rsidP="001438DC">
      <w:pPr>
        <w:pStyle w:val="A1S"/>
      </w:pPr>
      <w:r w:rsidRPr="000F7426">
        <w:t>[</w:t>
      </w:r>
      <w:fldSimple w:instr=" SEQ Sch1Item " w:fldLock="1">
        <w:r w:rsidR="00C073AD">
          <w:rPr>
            <w:noProof/>
          </w:rPr>
          <w:t>194</w:t>
        </w:r>
      </w:fldSimple>
      <w:r w:rsidRPr="000F7426">
        <w:t>]</w:t>
      </w:r>
      <w:r w:rsidRPr="000F7426">
        <w:tab/>
      </w:r>
      <w:r w:rsidR="00BE793C" w:rsidRPr="000F7426">
        <w:t>Schedule 1, subpar</w:t>
      </w:r>
      <w:r w:rsidR="003145E6" w:rsidRPr="000F7426">
        <w:t>agraph 1223A (2) (a) (v</w:t>
      </w:r>
      <w:r w:rsidR="0095158F" w:rsidRPr="000F7426">
        <w:t>)</w:t>
      </w:r>
    </w:p>
    <w:p w:rsidR="00BE793C" w:rsidRPr="000F7426" w:rsidRDefault="003145E6" w:rsidP="00BE793C">
      <w:pPr>
        <w:pStyle w:val="A2S"/>
      </w:pPr>
      <w:r w:rsidRPr="000F7426">
        <w:t>omit</w:t>
      </w:r>
    </w:p>
    <w:p w:rsidR="00E4432E" w:rsidRPr="000F7426" w:rsidRDefault="001438DC" w:rsidP="001438DC">
      <w:pPr>
        <w:pStyle w:val="A1S"/>
      </w:pPr>
      <w:r w:rsidRPr="000F7426">
        <w:t>[</w:t>
      </w:r>
      <w:fldSimple w:instr=" SEQ Sch1Item " w:fldLock="1">
        <w:r w:rsidR="00C073AD">
          <w:rPr>
            <w:noProof/>
          </w:rPr>
          <w:t>195</w:t>
        </w:r>
      </w:fldSimple>
      <w:r w:rsidRPr="000F7426">
        <w:t>]</w:t>
      </w:r>
      <w:r w:rsidRPr="000F7426">
        <w:tab/>
      </w:r>
      <w:r w:rsidR="00E4432E" w:rsidRPr="000F7426">
        <w:t>Schedule 1, paragraph 1223A (3) (</w:t>
      </w:r>
      <w:proofErr w:type="spellStart"/>
      <w:r w:rsidR="00E4432E" w:rsidRPr="000F7426">
        <w:t>a</w:t>
      </w:r>
      <w:r w:rsidR="003B4241" w:rsidRPr="000F7426">
        <w:t>a</w:t>
      </w:r>
      <w:proofErr w:type="spellEnd"/>
      <w:r w:rsidR="00E4432E" w:rsidRPr="000F7426">
        <w:t>)</w:t>
      </w:r>
    </w:p>
    <w:p w:rsidR="003B4241" w:rsidRPr="000F7426" w:rsidRDefault="003B4241" w:rsidP="00EB43DA">
      <w:pPr>
        <w:pStyle w:val="A2S"/>
      </w:pPr>
      <w:r w:rsidRPr="000F7426">
        <w:t>substitute</w:t>
      </w:r>
    </w:p>
    <w:p w:rsidR="003B4241" w:rsidRPr="000F7426" w:rsidRDefault="005E0479" w:rsidP="003B4241">
      <w:pPr>
        <w:pStyle w:val="P1"/>
      </w:pPr>
      <w:r w:rsidRPr="000F7426">
        <w:tab/>
      </w:r>
      <w:r w:rsidR="003B4241" w:rsidRPr="000F7426">
        <w:t>(</w:t>
      </w:r>
      <w:proofErr w:type="spellStart"/>
      <w:r w:rsidR="003B4241" w:rsidRPr="000F7426">
        <w:t>aa</w:t>
      </w:r>
      <w:proofErr w:type="spellEnd"/>
      <w:r w:rsidR="003B4241" w:rsidRPr="000F7426">
        <w:t>)</w:t>
      </w:r>
      <w:r w:rsidR="003B4241" w:rsidRPr="000F7426">
        <w:tab/>
        <w:t>Subject to paragraphs (</w:t>
      </w:r>
      <w:proofErr w:type="spellStart"/>
      <w:r w:rsidR="003B4241" w:rsidRPr="000F7426">
        <w:t>af</w:t>
      </w:r>
      <w:proofErr w:type="spellEnd"/>
      <w:r w:rsidR="003B4241" w:rsidRPr="000F7426">
        <w:t>) and (</w:t>
      </w:r>
      <w:proofErr w:type="spellStart"/>
      <w:r w:rsidR="003B4241" w:rsidRPr="000F7426">
        <w:t>ag</w:t>
      </w:r>
      <w:proofErr w:type="spellEnd"/>
      <w:r w:rsidR="003B4241" w:rsidRPr="000F7426">
        <w:t>), an application by an applicant who seeks to satisfy the criteria for the grant of a Subclass 457 (Temporary Work (Skilled)) visa may be made in or outside Australia, but not in immigration clearance.</w:t>
      </w:r>
    </w:p>
    <w:p w:rsidR="00F03682" w:rsidRPr="000F7426" w:rsidRDefault="00F03682" w:rsidP="00F03682">
      <w:pPr>
        <w:pStyle w:val="A1S"/>
      </w:pPr>
      <w:r w:rsidRPr="000F7426">
        <w:t>[</w:t>
      </w:r>
      <w:fldSimple w:instr=" SEQ Sch1Item " w:fldLock="1">
        <w:r w:rsidR="00C073AD">
          <w:rPr>
            <w:noProof/>
          </w:rPr>
          <w:t>196</w:t>
        </w:r>
      </w:fldSimple>
      <w:r w:rsidRPr="000F7426">
        <w:t>]</w:t>
      </w:r>
      <w:r w:rsidRPr="000F7426">
        <w:tab/>
        <w:t>Schedule 1, paragraph</w:t>
      </w:r>
      <w:r w:rsidR="00E4432E" w:rsidRPr="000F7426">
        <w:t>s</w:t>
      </w:r>
      <w:r w:rsidRPr="000F7426">
        <w:t xml:space="preserve"> 1223A (3) (ad) </w:t>
      </w:r>
      <w:r w:rsidR="00E4432E" w:rsidRPr="000F7426">
        <w:t>and (</w:t>
      </w:r>
      <w:proofErr w:type="spellStart"/>
      <w:r w:rsidR="00E4432E" w:rsidRPr="000F7426">
        <w:t>ae</w:t>
      </w:r>
      <w:proofErr w:type="spellEnd"/>
      <w:r w:rsidRPr="000F7426">
        <w:t>)</w:t>
      </w:r>
    </w:p>
    <w:p w:rsidR="00F03682" w:rsidRPr="000F7426" w:rsidRDefault="00F03682" w:rsidP="00F03682">
      <w:pPr>
        <w:pStyle w:val="A2S"/>
      </w:pPr>
      <w:r w:rsidRPr="000F7426">
        <w:t>omit</w:t>
      </w:r>
    </w:p>
    <w:p w:rsidR="00353902" w:rsidRPr="000F7426" w:rsidRDefault="00353902" w:rsidP="00353902">
      <w:pPr>
        <w:pStyle w:val="A1S"/>
      </w:pPr>
      <w:r w:rsidRPr="000F7426">
        <w:t>[</w:t>
      </w:r>
      <w:fldSimple w:instr=" SEQ Sch1Item " w:fldLock="1">
        <w:r w:rsidR="00C073AD">
          <w:rPr>
            <w:noProof/>
          </w:rPr>
          <w:t>197</w:t>
        </w:r>
      </w:fldSimple>
      <w:r w:rsidRPr="000F7426">
        <w:t>]</w:t>
      </w:r>
      <w:r w:rsidRPr="000F7426">
        <w:tab/>
        <w:t>Schedule 1, subparagraph 1223A (3) (</w:t>
      </w:r>
      <w:proofErr w:type="spellStart"/>
      <w:r w:rsidRPr="000F7426">
        <w:t>af</w:t>
      </w:r>
      <w:proofErr w:type="spellEnd"/>
      <w:r w:rsidRPr="000F7426">
        <w:t>) (</w:t>
      </w:r>
      <w:proofErr w:type="spellStart"/>
      <w:r w:rsidRPr="000F7426">
        <w:t>i</w:t>
      </w:r>
      <w:proofErr w:type="spellEnd"/>
      <w:r w:rsidRPr="000F7426">
        <w:t>)</w:t>
      </w:r>
    </w:p>
    <w:p w:rsidR="00353902" w:rsidRPr="000F7426" w:rsidRDefault="00353902" w:rsidP="00353902">
      <w:pPr>
        <w:pStyle w:val="A2S"/>
      </w:pPr>
      <w:r w:rsidRPr="000F7426">
        <w:t>substitute</w:t>
      </w:r>
    </w:p>
    <w:p w:rsidR="00353902" w:rsidRPr="000F7426" w:rsidRDefault="00353902" w:rsidP="00353902">
      <w:pPr>
        <w:pStyle w:val="P2"/>
      </w:pPr>
      <w:r w:rsidRPr="000F7426">
        <w:tab/>
        <w:t>(</w:t>
      </w:r>
      <w:proofErr w:type="spellStart"/>
      <w:r w:rsidRPr="000F7426">
        <w:t>i</w:t>
      </w:r>
      <w:proofErr w:type="spellEnd"/>
      <w:r w:rsidRPr="000F7426">
        <w:t>)</w:t>
      </w:r>
      <w:r w:rsidRPr="000F7426">
        <w:tab/>
        <w:t>seeks to satisfy the criteria for the grant of a Subclass 457 (Temporary Work (Skilled)) visa; and</w:t>
      </w:r>
    </w:p>
    <w:p w:rsidR="00065074" w:rsidRPr="000F7426" w:rsidRDefault="001438DC" w:rsidP="001438DC">
      <w:pPr>
        <w:pStyle w:val="A1S"/>
      </w:pPr>
      <w:r w:rsidRPr="000F7426">
        <w:lastRenderedPageBreak/>
        <w:t>[</w:t>
      </w:r>
      <w:fldSimple w:instr=" SEQ Sch1Item " w:fldLock="1">
        <w:r w:rsidR="00C073AD">
          <w:rPr>
            <w:noProof/>
          </w:rPr>
          <w:t>198</w:t>
        </w:r>
      </w:fldSimple>
      <w:r w:rsidRPr="000F7426">
        <w:t>]</w:t>
      </w:r>
      <w:r w:rsidRPr="000F7426">
        <w:tab/>
      </w:r>
      <w:r w:rsidR="00065074" w:rsidRPr="000F7426">
        <w:t>Schedule 1, subparagraph 1223A (3) (</w:t>
      </w:r>
      <w:proofErr w:type="spellStart"/>
      <w:r w:rsidR="00065074" w:rsidRPr="000F7426">
        <w:t>af</w:t>
      </w:r>
      <w:proofErr w:type="spellEnd"/>
      <w:r w:rsidR="00065074" w:rsidRPr="000F7426">
        <w:t>) (ii)</w:t>
      </w:r>
    </w:p>
    <w:p w:rsidR="00065074" w:rsidRPr="000F7426" w:rsidRDefault="00065074" w:rsidP="00065074">
      <w:pPr>
        <w:pStyle w:val="A2S"/>
      </w:pPr>
      <w:r w:rsidRPr="000F7426">
        <w:t>omit</w:t>
      </w:r>
    </w:p>
    <w:p w:rsidR="00065074" w:rsidRPr="000F7426" w:rsidRDefault="00065074" w:rsidP="00065074">
      <w:pPr>
        <w:pStyle w:val="A3S"/>
      </w:pPr>
      <w:r w:rsidRPr="000F7426">
        <w:t>457.223</w:t>
      </w:r>
      <w:r w:rsidR="004E181A">
        <w:t> </w:t>
      </w:r>
      <w:r w:rsidRPr="000F7426">
        <w:t>(2), (4) or (10)</w:t>
      </w:r>
    </w:p>
    <w:p w:rsidR="005E0479" w:rsidRPr="000F7426" w:rsidRDefault="00065074" w:rsidP="00065074">
      <w:pPr>
        <w:pStyle w:val="A2S"/>
      </w:pPr>
      <w:r w:rsidRPr="000F7426">
        <w:t>insert</w:t>
      </w:r>
    </w:p>
    <w:p w:rsidR="00065074" w:rsidRPr="000F7426" w:rsidRDefault="00065074" w:rsidP="00065074">
      <w:pPr>
        <w:pStyle w:val="A3S"/>
      </w:pPr>
      <w:r w:rsidRPr="000F7426">
        <w:t>457.223</w:t>
      </w:r>
      <w:r w:rsidR="004E181A">
        <w:t> </w:t>
      </w:r>
      <w:r w:rsidRPr="000F7426">
        <w:t>(2) or (4)</w:t>
      </w:r>
    </w:p>
    <w:p w:rsidR="00353902" w:rsidRPr="000F7426" w:rsidRDefault="00353902" w:rsidP="00353902">
      <w:pPr>
        <w:pStyle w:val="A1S"/>
      </w:pPr>
      <w:r w:rsidRPr="000F7426">
        <w:t>[</w:t>
      </w:r>
      <w:fldSimple w:instr=" SEQ Sch1Item " w:fldLock="1">
        <w:r w:rsidR="00C073AD">
          <w:rPr>
            <w:noProof/>
          </w:rPr>
          <w:t>199</w:t>
        </w:r>
      </w:fldSimple>
      <w:r w:rsidRPr="000F7426">
        <w:t>]</w:t>
      </w:r>
      <w:r w:rsidRPr="000F7426">
        <w:tab/>
        <w:t>Schedule 1, subparagraph 1223A (3) (</w:t>
      </w:r>
      <w:proofErr w:type="spellStart"/>
      <w:r w:rsidRPr="000F7426">
        <w:t>ag</w:t>
      </w:r>
      <w:proofErr w:type="spellEnd"/>
      <w:r w:rsidRPr="000F7426">
        <w:t>) (</w:t>
      </w:r>
      <w:proofErr w:type="spellStart"/>
      <w:r w:rsidRPr="000F7426">
        <w:t>i</w:t>
      </w:r>
      <w:proofErr w:type="spellEnd"/>
      <w:r w:rsidRPr="000F7426">
        <w:t>)</w:t>
      </w:r>
    </w:p>
    <w:p w:rsidR="00353902" w:rsidRPr="000F7426" w:rsidRDefault="00353902" w:rsidP="00353902">
      <w:pPr>
        <w:pStyle w:val="A2S"/>
      </w:pPr>
      <w:r w:rsidRPr="000F7426">
        <w:t>substitute</w:t>
      </w:r>
    </w:p>
    <w:p w:rsidR="00353902" w:rsidRPr="000F7426" w:rsidRDefault="00353902" w:rsidP="00353902">
      <w:pPr>
        <w:pStyle w:val="P2"/>
      </w:pPr>
      <w:r w:rsidRPr="000F7426">
        <w:tab/>
        <w:t>(</w:t>
      </w:r>
      <w:proofErr w:type="spellStart"/>
      <w:r w:rsidRPr="000F7426">
        <w:t>i</w:t>
      </w:r>
      <w:proofErr w:type="spellEnd"/>
      <w:r w:rsidRPr="000F7426">
        <w:t>)</w:t>
      </w:r>
      <w:r w:rsidRPr="000F7426">
        <w:tab/>
      </w:r>
      <w:r w:rsidR="00EB43DA" w:rsidRPr="000F7426">
        <w:t xml:space="preserve">who </w:t>
      </w:r>
      <w:r w:rsidRPr="000F7426">
        <w:t>seeks to satisfy the criteria for the grant of a Subclass 457 (Temporary Work (Skilled)) visa; and</w:t>
      </w:r>
    </w:p>
    <w:p w:rsidR="00353902" w:rsidRPr="000F7426" w:rsidRDefault="00353902" w:rsidP="00353902">
      <w:pPr>
        <w:pStyle w:val="A1S"/>
      </w:pPr>
      <w:r w:rsidRPr="000F7426">
        <w:t>[</w:t>
      </w:r>
      <w:fldSimple w:instr=" SEQ Sch1Item " w:fldLock="1">
        <w:r w:rsidR="00C073AD">
          <w:rPr>
            <w:noProof/>
          </w:rPr>
          <w:t>200</w:t>
        </w:r>
      </w:fldSimple>
      <w:r w:rsidRPr="000F7426">
        <w:t>]</w:t>
      </w:r>
      <w:r w:rsidRPr="000F7426">
        <w:tab/>
        <w:t>Schedule 1, subparagraph 1223A (3) (c) (i)</w:t>
      </w:r>
    </w:p>
    <w:p w:rsidR="00353902" w:rsidRPr="000F7426" w:rsidRDefault="00353902" w:rsidP="00353902">
      <w:pPr>
        <w:pStyle w:val="A2S"/>
      </w:pPr>
      <w:r w:rsidRPr="000F7426">
        <w:t>substitute</w:t>
      </w:r>
    </w:p>
    <w:p w:rsidR="00353902" w:rsidRPr="000F7426" w:rsidRDefault="00353902" w:rsidP="00353902">
      <w:pPr>
        <w:pStyle w:val="P2"/>
      </w:pPr>
      <w:r w:rsidRPr="000F7426">
        <w:tab/>
        <w:t>(i)</w:t>
      </w:r>
      <w:r w:rsidRPr="000F7426">
        <w:tab/>
        <w:t>seeks to satisfy the secondary criteria for the grant of a Subclass 457 (Temporary Work (Skilled)) visa; and</w:t>
      </w:r>
    </w:p>
    <w:p w:rsidR="00353902" w:rsidRPr="000F7426" w:rsidRDefault="00353902" w:rsidP="00353902">
      <w:pPr>
        <w:pStyle w:val="A1S"/>
      </w:pPr>
      <w:r w:rsidRPr="000F7426">
        <w:t>[</w:t>
      </w:r>
      <w:fldSimple w:instr=" SEQ Sch1Item " w:fldLock="1">
        <w:r w:rsidR="00C073AD">
          <w:rPr>
            <w:noProof/>
          </w:rPr>
          <w:t>201</w:t>
        </w:r>
      </w:fldSimple>
      <w:r w:rsidRPr="000F7426">
        <w:t>]</w:t>
      </w:r>
      <w:r w:rsidRPr="000F7426">
        <w:tab/>
        <w:t>Schedule 1, subparagraph 1223A (3) (ca) (i)</w:t>
      </w:r>
    </w:p>
    <w:p w:rsidR="00353902" w:rsidRPr="000F7426" w:rsidRDefault="00353902" w:rsidP="00353902">
      <w:pPr>
        <w:pStyle w:val="A2S"/>
      </w:pPr>
      <w:r w:rsidRPr="000F7426">
        <w:t>substitute</w:t>
      </w:r>
    </w:p>
    <w:p w:rsidR="00353902" w:rsidRPr="000F7426" w:rsidRDefault="00353902" w:rsidP="00353902">
      <w:pPr>
        <w:pStyle w:val="P2"/>
      </w:pPr>
      <w:r w:rsidRPr="000F7426">
        <w:tab/>
        <w:t>(i)</w:t>
      </w:r>
      <w:r w:rsidRPr="000F7426">
        <w:tab/>
        <w:t>seeks to satisfy the secondary criteria for the grant of a Subclass 457 (Temporary Work (Skilled)) visa; and</w:t>
      </w:r>
    </w:p>
    <w:p w:rsidR="00065074" w:rsidRPr="000F7426" w:rsidRDefault="001438DC" w:rsidP="001438DC">
      <w:pPr>
        <w:pStyle w:val="A1S"/>
      </w:pPr>
      <w:r w:rsidRPr="000F7426">
        <w:t>[</w:t>
      </w:r>
      <w:fldSimple w:instr=" SEQ Sch1Item " w:fldLock="1">
        <w:r w:rsidR="00C073AD">
          <w:rPr>
            <w:noProof/>
          </w:rPr>
          <w:t>202</w:t>
        </w:r>
      </w:fldSimple>
      <w:r w:rsidRPr="000F7426">
        <w:t>]</w:t>
      </w:r>
      <w:r w:rsidRPr="000F7426">
        <w:tab/>
      </w:r>
      <w:r w:rsidR="00065074" w:rsidRPr="000F7426">
        <w:t>Schedule 1, subparagraph 1223A (3) (ca) (ii)</w:t>
      </w:r>
    </w:p>
    <w:p w:rsidR="00065074" w:rsidRPr="000F7426" w:rsidRDefault="00065074" w:rsidP="00065074">
      <w:pPr>
        <w:pStyle w:val="A2S"/>
      </w:pPr>
      <w:r w:rsidRPr="000F7426">
        <w:t>omit</w:t>
      </w:r>
    </w:p>
    <w:p w:rsidR="00065074" w:rsidRPr="000F7426" w:rsidRDefault="00065074" w:rsidP="00065074">
      <w:pPr>
        <w:pStyle w:val="A3S"/>
      </w:pPr>
      <w:r w:rsidRPr="000F7426">
        <w:t>457.223</w:t>
      </w:r>
      <w:r w:rsidR="004E181A">
        <w:t> </w:t>
      </w:r>
      <w:r w:rsidRPr="000F7426">
        <w:t>(2), (4) or (10)</w:t>
      </w:r>
    </w:p>
    <w:p w:rsidR="005E0479" w:rsidRPr="000F7426" w:rsidRDefault="00065074" w:rsidP="00065074">
      <w:pPr>
        <w:pStyle w:val="A2S"/>
      </w:pPr>
      <w:r w:rsidRPr="000F7426">
        <w:t>insert</w:t>
      </w:r>
    </w:p>
    <w:p w:rsidR="00065074" w:rsidRPr="000F7426" w:rsidRDefault="00065074" w:rsidP="00065074">
      <w:pPr>
        <w:pStyle w:val="A3S"/>
      </w:pPr>
      <w:r w:rsidRPr="000F7426">
        <w:t>457.223</w:t>
      </w:r>
      <w:r w:rsidR="004E181A">
        <w:t> </w:t>
      </w:r>
      <w:r w:rsidRPr="000F7426">
        <w:t>(2) or (4)</w:t>
      </w:r>
    </w:p>
    <w:p w:rsidR="00215CFA" w:rsidRPr="000F7426" w:rsidRDefault="00215CFA" w:rsidP="00065074">
      <w:pPr>
        <w:pStyle w:val="A1S"/>
      </w:pPr>
      <w:r w:rsidRPr="000F7426">
        <w:t>[</w:t>
      </w:r>
      <w:fldSimple w:instr=" SEQ Sch1Item " w:fldLock="1">
        <w:r w:rsidR="00C073AD">
          <w:rPr>
            <w:noProof/>
          </w:rPr>
          <w:t>203</w:t>
        </w:r>
      </w:fldSimple>
      <w:r w:rsidRPr="000F7426">
        <w:t>]</w:t>
      </w:r>
      <w:r w:rsidRPr="000F7426">
        <w:tab/>
        <w:t>Schedule 1, paragraph 1223A (3) (d)</w:t>
      </w:r>
    </w:p>
    <w:p w:rsidR="00215CFA" w:rsidRPr="000F7426" w:rsidRDefault="00215CFA" w:rsidP="00215CFA">
      <w:pPr>
        <w:pStyle w:val="A2S"/>
      </w:pPr>
      <w:r w:rsidRPr="000F7426">
        <w:t>omit</w:t>
      </w:r>
    </w:p>
    <w:p w:rsidR="005E0479" w:rsidRPr="000F7426" w:rsidRDefault="00215CFA" w:rsidP="00215CFA">
      <w:pPr>
        <w:pStyle w:val="A3S"/>
      </w:pPr>
      <w:r w:rsidRPr="000F7426">
        <w:t>a Subclass 457 (Business (Long Stay)) visa</w:t>
      </w:r>
    </w:p>
    <w:p w:rsidR="00215CFA" w:rsidRPr="000F7426" w:rsidRDefault="00215CFA" w:rsidP="00215CFA">
      <w:pPr>
        <w:pStyle w:val="A2S"/>
      </w:pPr>
      <w:r w:rsidRPr="000F7426">
        <w:lastRenderedPageBreak/>
        <w:t>insert</w:t>
      </w:r>
    </w:p>
    <w:p w:rsidR="00215CFA" w:rsidRPr="000F7426" w:rsidRDefault="00215CFA" w:rsidP="00215CFA">
      <w:pPr>
        <w:pStyle w:val="A3S"/>
      </w:pPr>
      <w:r w:rsidRPr="000F7426">
        <w:t>a Subclass 457 (Temporary Work (Skilled)) visa</w:t>
      </w:r>
    </w:p>
    <w:p w:rsidR="00215CFA" w:rsidRPr="000F7426" w:rsidRDefault="00215CFA" w:rsidP="00215CFA">
      <w:pPr>
        <w:pStyle w:val="A1S"/>
      </w:pPr>
      <w:r w:rsidRPr="000F7426">
        <w:t>[</w:t>
      </w:r>
      <w:fldSimple w:instr=" SEQ Sch1Item " w:fldLock="1">
        <w:r w:rsidR="00C073AD">
          <w:rPr>
            <w:noProof/>
          </w:rPr>
          <w:t>204</w:t>
        </w:r>
      </w:fldSimple>
      <w:r w:rsidRPr="000F7426">
        <w:t>]</w:t>
      </w:r>
      <w:r w:rsidRPr="000F7426">
        <w:tab/>
        <w:t>Schedule 1, paragraph 1223A (3) (da)</w:t>
      </w:r>
    </w:p>
    <w:p w:rsidR="00215CFA" w:rsidRPr="000F7426" w:rsidRDefault="00215CFA" w:rsidP="00215CFA">
      <w:pPr>
        <w:pStyle w:val="A2S"/>
      </w:pPr>
      <w:r w:rsidRPr="000F7426">
        <w:t>omit</w:t>
      </w:r>
    </w:p>
    <w:p w:rsidR="005E0479" w:rsidRPr="000F7426" w:rsidRDefault="00215CFA" w:rsidP="00215CFA">
      <w:pPr>
        <w:pStyle w:val="A3S"/>
      </w:pPr>
      <w:r w:rsidRPr="000F7426">
        <w:t>a Subclass 457 (Business (Long Stay)) visa</w:t>
      </w:r>
    </w:p>
    <w:p w:rsidR="00215CFA" w:rsidRPr="000F7426" w:rsidRDefault="00215CFA" w:rsidP="00215CFA">
      <w:pPr>
        <w:pStyle w:val="A2S"/>
      </w:pPr>
      <w:r w:rsidRPr="000F7426">
        <w:t>insert</w:t>
      </w:r>
    </w:p>
    <w:p w:rsidR="00215CFA" w:rsidRPr="000F7426" w:rsidRDefault="00215CFA" w:rsidP="00215CFA">
      <w:pPr>
        <w:pStyle w:val="A3S"/>
      </w:pPr>
      <w:r w:rsidRPr="000F7426">
        <w:t>a Subclass 457 (Temporary Work (Skilled)) visa</w:t>
      </w:r>
    </w:p>
    <w:p w:rsidR="00371393" w:rsidRPr="000F7426" w:rsidRDefault="001438DC" w:rsidP="001438DC">
      <w:pPr>
        <w:pStyle w:val="A1S"/>
      </w:pPr>
      <w:r w:rsidRPr="000F7426">
        <w:t>[</w:t>
      </w:r>
      <w:fldSimple w:instr=" SEQ Sch1Item " w:fldLock="1">
        <w:r w:rsidR="00C073AD">
          <w:rPr>
            <w:noProof/>
          </w:rPr>
          <w:t>205</w:t>
        </w:r>
      </w:fldSimple>
      <w:r w:rsidRPr="000F7426">
        <w:t>]</w:t>
      </w:r>
      <w:r w:rsidRPr="000F7426">
        <w:tab/>
      </w:r>
      <w:r w:rsidR="00371393" w:rsidRPr="000F7426">
        <w:t>Schedule 1, subitem 1223A (4)</w:t>
      </w:r>
    </w:p>
    <w:p w:rsidR="00371393" w:rsidRPr="000F7426" w:rsidRDefault="00371393" w:rsidP="00371393">
      <w:pPr>
        <w:pStyle w:val="A2S"/>
      </w:pPr>
      <w:r w:rsidRPr="000F7426">
        <w:t>substitute</w:t>
      </w:r>
    </w:p>
    <w:p w:rsidR="00371393" w:rsidRPr="000F7426" w:rsidRDefault="00371393" w:rsidP="004878DB">
      <w:pPr>
        <w:pStyle w:val="ZR2"/>
      </w:pPr>
      <w:r w:rsidRPr="000F7426">
        <w:tab/>
        <w:t>(4)</w:t>
      </w:r>
      <w:r w:rsidRPr="000F7426">
        <w:tab/>
        <w:t>Subclasses:</w:t>
      </w:r>
    </w:p>
    <w:p w:rsidR="00371393" w:rsidRPr="000F7426" w:rsidRDefault="00371393" w:rsidP="00371393">
      <w:pPr>
        <w:pStyle w:val="R2"/>
        <w:tabs>
          <w:tab w:val="left" w:pos="993"/>
        </w:tabs>
        <w:ind w:left="2552" w:hanging="2552"/>
      </w:pPr>
      <w:r w:rsidRPr="000F7426">
        <w:tab/>
      </w:r>
      <w:r w:rsidRPr="000F7426">
        <w:tab/>
        <w:t>Subclass</w:t>
      </w:r>
      <w:r w:rsidR="004E181A">
        <w:t> </w:t>
      </w:r>
      <w:r w:rsidRPr="000F7426">
        <w:t>456</w:t>
      </w:r>
      <w:r w:rsidRPr="000F7426">
        <w:tab/>
        <w:t>(Business (Short Stay))</w:t>
      </w:r>
    </w:p>
    <w:p w:rsidR="00371393" w:rsidRPr="000F7426" w:rsidRDefault="00371393" w:rsidP="00371393">
      <w:pPr>
        <w:pStyle w:val="R2"/>
        <w:tabs>
          <w:tab w:val="left" w:pos="993"/>
        </w:tabs>
        <w:ind w:left="2552" w:hanging="2552"/>
      </w:pPr>
      <w:r w:rsidRPr="000F7426">
        <w:tab/>
      </w:r>
      <w:r w:rsidRPr="000F7426">
        <w:tab/>
        <w:t>Subclass 457</w:t>
      </w:r>
      <w:r w:rsidRPr="000F7426">
        <w:tab/>
        <w:t>(Temporary Work (Skilled))</w:t>
      </w:r>
    </w:p>
    <w:p w:rsidR="003C5BD0" w:rsidRPr="000F7426" w:rsidRDefault="003C5BD0" w:rsidP="00371393">
      <w:pPr>
        <w:pStyle w:val="A1S"/>
      </w:pPr>
      <w:r w:rsidRPr="000F7426">
        <w:t>[</w:t>
      </w:r>
      <w:fldSimple w:instr=" SEQ Sch1Item " w:fldLock="1">
        <w:r w:rsidR="00C073AD">
          <w:rPr>
            <w:noProof/>
          </w:rPr>
          <w:t>206</w:t>
        </w:r>
      </w:fldSimple>
      <w:r w:rsidRPr="000F7426">
        <w:t>]</w:t>
      </w:r>
      <w:r w:rsidRPr="000F7426">
        <w:tab/>
        <w:t>Schedule 1, after item 1230</w:t>
      </w:r>
    </w:p>
    <w:p w:rsidR="003C5BD0" w:rsidRPr="000F7426" w:rsidRDefault="003C5BD0" w:rsidP="003C5BD0">
      <w:pPr>
        <w:pStyle w:val="A2S"/>
      </w:pPr>
      <w:r w:rsidRPr="000F7426">
        <w:t>insert</w:t>
      </w:r>
    </w:p>
    <w:p w:rsidR="003C5BD0" w:rsidRPr="000F7426" w:rsidRDefault="003C5BD0" w:rsidP="00A6243E">
      <w:pPr>
        <w:pStyle w:val="HR"/>
      </w:pPr>
      <w:r w:rsidRPr="004878DB">
        <w:rPr>
          <w:rStyle w:val="CharSectno"/>
        </w:rPr>
        <w:t>1232.</w:t>
      </w:r>
      <w:r w:rsidRPr="000F7426">
        <w:tab/>
        <w:t>Temporary Work (Long Stay Activity) (Class</w:t>
      </w:r>
      <w:r w:rsidR="004E181A">
        <w:t> </w:t>
      </w:r>
      <w:r w:rsidRPr="000F7426">
        <w:t>GB)</w:t>
      </w:r>
    </w:p>
    <w:p w:rsidR="003C5BD0" w:rsidRPr="000F7426" w:rsidRDefault="003C5BD0" w:rsidP="00A6243E">
      <w:pPr>
        <w:pStyle w:val="R1"/>
        <w:keepNext/>
      </w:pPr>
      <w:r w:rsidRPr="000F7426">
        <w:tab/>
        <w:t>(1)</w:t>
      </w:r>
      <w:r w:rsidRPr="000F7426">
        <w:tab/>
        <w:t>Form:</w:t>
      </w:r>
      <w:r w:rsidR="004E181A">
        <w:t>   </w:t>
      </w:r>
      <w:r w:rsidRPr="000F7426">
        <w:t>1401</w:t>
      </w:r>
    </w:p>
    <w:p w:rsidR="003C5BD0" w:rsidRPr="000F7426" w:rsidRDefault="003C5BD0" w:rsidP="004878DB">
      <w:pPr>
        <w:pStyle w:val="ZR2"/>
      </w:pPr>
      <w:r w:rsidRPr="000F7426">
        <w:tab/>
        <w:t>(2)</w:t>
      </w:r>
      <w:r w:rsidRPr="000F7426">
        <w:tab/>
        <w:t>Visa application charge:</w:t>
      </w:r>
    </w:p>
    <w:p w:rsidR="003C5BD0" w:rsidRPr="000F7426" w:rsidRDefault="003C5BD0" w:rsidP="004878DB">
      <w:pPr>
        <w:pStyle w:val="ZP1"/>
      </w:pPr>
      <w:r w:rsidRPr="000F7426">
        <w:tab/>
        <w:t>(a)</w:t>
      </w:r>
      <w:r w:rsidRPr="000F7426">
        <w:tab/>
        <w:t>First instalment (payable at the time the application is made):</w:t>
      </w:r>
    </w:p>
    <w:tbl>
      <w:tblPr>
        <w:tblW w:w="0" w:type="auto"/>
        <w:tblInd w:w="24" w:type="dxa"/>
        <w:tblLook w:val="04A0"/>
      </w:tblPr>
      <w:tblGrid>
        <w:gridCol w:w="2069"/>
        <w:gridCol w:w="3544"/>
        <w:gridCol w:w="1456"/>
      </w:tblGrid>
      <w:tr w:rsidR="003C5BD0" w:rsidRPr="000F7426" w:rsidTr="00AE373C">
        <w:tc>
          <w:tcPr>
            <w:tcW w:w="2069" w:type="dxa"/>
            <w:tcBorders>
              <w:bottom w:val="single" w:sz="4" w:space="0" w:color="auto"/>
            </w:tcBorders>
          </w:tcPr>
          <w:p w:rsidR="003C5BD0" w:rsidRPr="000F7426" w:rsidRDefault="003C5BD0" w:rsidP="0095158F">
            <w:pPr>
              <w:pStyle w:val="TableColHead"/>
            </w:pPr>
            <w:r w:rsidRPr="000F7426">
              <w:t>Item</w:t>
            </w:r>
          </w:p>
        </w:tc>
        <w:tc>
          <w:tcPr>
            <w:tcW w:w="3544" w:type="dxa"/>
            <w:tcBorders>
              <w:bottom w:val="single" w:sz="4" w:space="0" w:color="auto"/>
            </w:tcBorders>
          </w:tcPr>
          <w:p w:rsidR="003C5BD0" w:rsidRPr="000F7426" w:rsidRDefault="003C5BD0" w:rsidP="0095158F">
            <w:pPr>
              <w:pStyle w:val="TableColHead"/>
            </w:pPr>
            <w:r w:rsidRPr="000F7426">
              <w:t>For ...</w:t>
            </w:r>
          </w:p>
        </w:tc>
        <w:tc>
          <w:tcPr>
            <w:tcW w:w="1456" w:type="dxa"/>
            <w:tcBorders>
              <w:bottom w:val="single" w:sz="4" w:space="0" w:color="auto"/>
            </w:tcBorders>
          </w:tcPr>
          <w:p w:rsidR="003C5BD0" w:rsidRPr="000F7426" w:rsidRDefault="003C5BD0" w:rsidP="0095158F">
            <w:pPr>
              <w:pStyle w:val="TableColHead"/>
            </w:pPr>
            <w:r w:rsidRPr="000F7426">
              <w:t>the charge is ...</w:t>
            </w:r>
          </w:p>
        </w:tc>
      </w:tr>
      <w:tr w:rsidR="003C5BD0" w:rsidRPr="000F7426" w:rsidTr="00AE373C">
        <w:tc>
          <w:tcPr>
            <w:tcW w:w="2069" w:type="dxa"/>
            <w:tcBorders>
              <w:top w:val="single" w:sz="4" w:space="0" w:color="auto"/>
            </w:tcBorders>
          </w:tcPr>
          <w:p w:rsidR="003C5BD0" w:rsidRPr="000F7426" w:rsidRDefault="003C5BD0" w:rsidP="0095158F">
            <w:pPr>
              <w:pStyle w:val="TableText"/>
              <w:ind w:left="227"/>
            </w:pPr>
            <w:r w:rsidRPr="000F7426">
              <w:t>1</w:t>
            </w:r>
          </w:p>
        </w:tc>
        <w:tc>
          <w:tcPr>
            <w:tcW w:w="3544" w:type="dxa"/>
            <w:tcBorders>
              <w:top w:val="single" w:sz="4" w:space="0" w:color="auto"/>
            </w:tcBorders>
          </w:tcPr>
          <w:p w:rsidR="003C5BD0" w:rsidRPr="000F7426" w:rsidRDefault="003C5BD0" w:rsidP="0095158F">
            <w:pPr>
              <w:pStyle w:val="TableText"/>
            </w:pPr>
            <w:r w:rsidRPr="000F7426">
              <w:t>an applicant who is:</w:t>
            </w:r>
          </w:p>
          <w:p w:rsidR="003C5BD0" w:rsidRPr="000F7426" w:rsidRDefault="003C5BD0" w:rsidP="0095158F">
            <w:pPr>
              <w:pStyle w:val="TableP1a"/>
            </w:pPr>
            <w:r w:rsidRPr="000F7426">
              <w:tab/>
              <w:t>(a)</w:t>
            </w:r>
            <w:r w:rsidRPr="000F7426">
              <w:tab/>
              <w:t>outside Australia at the time of application; and</w:t>
            </w:r>
          </w:p>
          <w:p w:rsidR="003C5BD0" w:rsidRPr="000F7426" w:rsidRDefault="003C5BD0" w:rsidP="0095158F">
            <w:pPr>
              <w:pStyle w:val="TableP1a"/>
            </w:pPr>
            <w:r w:rsidRPr="000F7426">
              <w:tab/>
              <w:t>(b)</w:t>
            </w:r>
            <w:r w:rsidRPr="000F7426">
              <w:tab/>
              <w:t xml:space="preserve">a member of a sporting body that comprises at least 10 other applicants who make applications at the same time </w:t>
            </w:r>
            <w:r w:rsidRPr="000F7426">
              <w:lastRenderedPageBreak/>
              <w:t>and place</w:t>
            </w:r>
          </w:p>
        </w:tc>
        <w:tc>
          <w:tcPr>
            <w:tcW w:w="1456" w:type="dxa"/>
            <w:tcBorders>
              <w:top w:val="single" w:sz="4" w:space="0" w:color="auto"/>
            </w:tcBorders>
          </w:tcPr>
          <w:p w:rsidR="003C5BD0" w:rsidRPr="000F7426" w:rsidRDefault="000000A0" w:rsidP="0095158F">
            <w:pPr>
              <w:pStyle w:val="TableText"/>
            </w:pPr>
            <w:r w:rsidRPr="000F7426">
              <w:lastRenderedPageBreak/>
              <w:t>$3,</w:t>
            </w:r>
            <w:r w:rsidR="003C5BD0" w:rsidRPr="000F7426">
              <w:t>150 divided by the number of applicants in the sporting body</w:t>
            </w:r>
          </w:p>
        </w:tc>
      </w:tr>
      <w:tr w:rsidR="003C5BD0" w:rsidRPr="000F7426" w:rsidTr="00AE373C">
        <w:tc>
          <w:tcPr>
            <w:tcW w:w="2069" w:type="dxa"/>
          </w:tcPr>
          <w:p w:rsidR="003C5BD0" w:rsidRPr="000F7426" w:rsidRDefault="003C5BD0" w:rsidP="0095158F">
            <w:pPr>
              <w:pStyle w:val="TableText"/>
              <w:ind w:left="227"/>
            </w:pPr>
            <w:r w:rsidRPr="000F7426">
              <w:lastRenderedPageBreak/>
              <w:t>2</w:t>
            </w:r>
          </w:p>
        </w:tc>
        <w:tc>
          <w:tcPr>
            <w:tcW w:w="3544" w:type="dxa"/>
          </w:tcPr>
          <w:p w:rsidR="003C5BD0" w:rsidRPr="000F7426" w:rsidRDefault="003C5BD0" w:rsidP="0095158F">
            <w:pPr>
              <w:pStyle w:val="TableText"/>
            </w:pPr>
            <w:r w:rsidRPr="000F7426">
              <w:t>an applicant who is in a class of persons specified by the Minister in an instrument in writing for this item</w:t>
            </w:r>
          </w:p>
        </w:tc>
        <w:tc>
          <w:tcPr>
            <w:tcW w:w="1456" w:type="dxa"/>
          </w:tcPr>
          <w:p w:rsidR="003C5BD0" w:rsidRPr="000F7426" w:rsidRDefault="003C5BD0" w:rsidP="0095158F">
            <w:pPr>
              <w:pStyle w:val="TableText"/>
            </w:pPr>
            <w:r w:rsidRPr="000F7426">
              <w:t>nil</w:t>
            </w:r>
          </w:p>
        </w:tc>
      </w:tr>
      <w:tr w:rsidR="003C5BD0" w:rsidRPr="000F7426" w:rsidTr="00AE373C">
        <w:tc>
          <w:tcPr>
            <w:tcW w:w="2069" w:type="dxa"/>
            <w:tcBorders>
              <w:bottom w:val="single" w:sz="4" w:space="0" w:color="auto"/>
            </w:tcBorders>
          </w:tcPr>
          <w:p w:rsidR="003C5BD0" w:rsidRPr="000F7426" w:rsidRDefault="003C5BD0" w:rsidP="0095158F">
            <w:pPr>
              <w:pStyle w:val="TableText"/>
              <w:ind w:left="227"/>
            </w:pPr>
            <w:r w:rsidRPr="000F7426">
              <w:t>3</w:t>
            </w:r>
          </w:p>
        </w:tc>
        <w:tc>
          <w:tcPr>
            <w:tcW w:w="3544" w:type="dxa"/>
            <w:tcBorders>
              <w:bottom w:val="single" w:sz="4" w:space="0" w:color="auto"/>
            </w:tcBorders>
          </w:tcPr>
          <w:p w:rsidR="003C5BD0" w:rsidRPr="000F7426" w:rsidRDefault="003C5BD0" w:rsidP="0095158F">
            <w:pPr>
              <w:pStyle w:val="TableText"/>
            </w:pPr>
            <w:r w:rsidRPr="000F7426">
              <w:t>any other applicant</w:t>
            </w:r>
          </w:p>
        </w:tc>
        <w:tc>
          <w:tcPr>
            <w:tcW w:w="1456" w:type="dxa"/>
            <w:tcBorders>
              <w:bottom w:val="single" w:sz="4" w:space="0" w:color="auto"/>
            </w:tcBorders>
          </w:tcPr>
          <w:p w:rsidR="003C5BD0" w:rsidRPr="000F7426" w:rsidRDefault="003C5BD0" w:rsidP="0095158F">
            <w:pPr>
              <w:pStyle w:val="TableText"/>
            </w:pPr>
            <w:r w:rsidRPr="000F7426">
              <w:t>$315</w:t>
            </w:r>
          </w:p>
        </w:tc>
      </w:tr>
    </w:tbl>
    <w:p w:rsidR="003C5BD0" w:rsidRPr="000F7426" w:rsidRDefault="003C5BD0" w:rsidP="003C5BD0">
      <w:pPr>
        <w:pStyle w:val="P1"/>
      </w:pPr>
      <w:r w:rsidRPr="000F7426">
        <w:tab/>
        <w:t>(b)</w:t>
      </w:r>
      <w:r w:rsidRPr="000F7426">
        <w:tab/>
        <w:t>Second instalment (payable before grant of visa): nil</w:t>
      </w:r>
    </w:p>
    <w:p w:rsidR="003C5BD0" w:rsidRPr="000F7426" w:rsidRDefault="003C5BD0" w:rsidP="004878DB">
      <w:pPr>
        <w:pStyle w:val="ZR2"/>
      </w:pPr>
      <w:r w:rsidRPr="000F7426">
        <w:tab/>
        <w:t>(3)</w:t>
      </w:r>
      <w:r w:rsidRPr="000F7426">
        <w:tab/>
        <w:t>Other:</w:t>
      </w:r>
    </w:p>
    <w:p w:rsidR="003C5BD0" w:rsidRPr="000F7426" w:rsidRDefault="003C5BD0" w:rsidP="004878DB">
      <w:pPr>
        <w:pStyle w:val="ZP1"/>
      </w:pPr>
      <w:r w:rsidRPr="000F7426">
        <w:tab/>
        <w:t>(a)</w:t>
      </w:r>
      <w:r w:rsidRPr="000F7426">
        <w:tab/>
        <w:t>If an applicant is in Australia, an application must be made by:</w:t>
      </w:r>
    </w:p>
    <w:p w:rsidR="003C5BD0" w:rsidRPr="000F7426" w:rsidRDefault="003C5BD0" w:rsidP="003C5BD0">
      <w:pPr>
        <w:pStyle w:val="P2"/>
      </w:pPr>
      <w:r w:rsidRPr="000F7426">
        <w:tab/>
        <w:t>(i)</w:t>
      </w:r>
      <w:r w:rsidRPr="000F7426">
        <w:tab/>
        <w:t>posting the application (with the correct pre</w:t>
      </w:r>
      <w:r w:rsidRPr="000F7426">
        <w:noBreakHyphen/>
        <w:t>paid postage) to the post office box address specified by the Minister in an instrument in writing for this subparagraph; or</w:t>
      </w:r>
    </w:p>
    <w:p w:rsidR="003C5BD0" w:rsidRPr="000F7426" w:rsidRDefault="003C5BD0" w:rsidP="003C5BD0">
      <w:pPr>
        <w:pStyle w:val="P2"/>
      </w:pPr>
      <w:r w:rsidRPr="000F7426">
        <w:tab/>
        <w:t>(ii)</w:t>
      </w:r>
      <w:r w:rsidRPr="000F7426">
        <w:tab/>
        <w:t xml:space="preserve">having the application delivered </w:t>
      </w:r>
      <w:r w:rsidR="005B2473" w:rsidRPr="000F7426">
        <w:t>by courier service, or otherwise by hand,</w:t>
      </w:r>
      <w:r w:rsidRPr="000F7426">
        <w:t xml:space="preserve"> to the address specified by the Minister in an instrument in writing for this subparagraph; or</w:t>
      </w:r>
    </w:p>
    <w:p w:rsidR="003C5BD0" w:rsidRPr="000F7426" w:rsidRDefault="003C5BD0" w:rsidP="003C5BD0">
      <w:pPr>
        <w:pStyle w:val="P2"/>
      </w:pPr>
      <w:r w:rsidRPr="000F7426">
        <w:tab/>
        <w:t>(iii)</w:t>
      </w:r>
      <w:r w:rsidRPr="000F7426">
        <w:tab/>
        <w:t>faxing the application to the fax number specified by the Minister in an instrument in writing for this subparagraph.</w:t>
      </w:r>
    </w:p>
    <w:p w:rsidR="005E0479" w:rsidRPr="000F7426" w:rsidRDefault="003C5BD0" w:rsidP="003C5BD0">
      <w:pPr>
        <w:pStyle w:val="P1"/>
      </w:pPr>
      <w:r w:rsidRPr="000F7426">
        <w:tab/>
        <w:t>(b)</w:t>
      </w:r>
      <w:r w:rsidRPr="000F7426">
        <w:tab/>
        <w:t xml:space="preserve">If </w:t>
      </w:r>
      <w:r w:rsidR="00CF49F5" w:rsidRPr="000F7426">
        <w:t>an</w:t>
      </w:r>
      <w:r w:rsidRPr="000F7426">
        <w:t xml:space="preserve"> applicant is outside Australia, an application must be made at a diplomatic, consular or migration office maintained by or on behalf of the Commonwealth outside Australia.</w:t>
      </w:r>
    </w:p>
    <w:p w:rsidR="003C5BD0" w:rsidRPr="000F7426" w:rsidRDefault="003C5BD0" w:rsidP="003C5BD0">
      <w:pPr>
        <w:pStyle w:val="P1"/>
      </w:pPr>
      <w:r w:rsidRPr="000F7426">
        <w:tab/>
        <w:t>(c)</w:t>
      </w:r>
      <w:r w:rsidRPr="000F7426">
        <w:tab/>
        <w:t>An applicant may be in or outside Australia, but not in immigration clearance.</w:t>
      </w:r>
    </w:p>
    <w:p w:rsidR="005E0479" w:rsidRPr="000F7426" w:rsidRDefault="003C5BD0" w:rsidP="004878DB">
      <w:pPr>
        <w:pStyle w:val="ZP1"/>
      </w:pPr>
      <w:r w:rsidRPr="000F7426">
        <w:tab/>
        <w:t>(d)</w:t>
      </w:r>
      <w:r w:rsidRPr="000F7426">
        <w:tab/>
        <w:t xml:space="preserve">An </w:t>
      </w:r>
      <w:r w:rsidR="00EC55E8" w:rsidRPr="000F7426">
        <w:t>application</w:t>
      </w:r>
      <w:r w:rsidRPr="000F7426">
        <w:t xml:space="preserve"> must</w:t>
      </w:r>
      <w:r w:rsidR="00EC55E8" w:rsidRPr="000F7426">
        <w:t xml:space="preserve"> specify</w:t>
      </w:r>
      <w:r w:rsidRPr="000F7426">
        <w:t>:</w:t>
      </w:r>
    </w:p>
    <w:p w:rsidR="003C5BD0" w:rsidRPr="000F7426" w:rsidRDefault="003C5BD0" w:rsidP="003C5BD0">
      <w:pPr>
        <w:pStyle w:val="P2"/>
      </w:pPr>
      <w:r w:rsidRPr="000F7426">
        <w:tab/>
        <w:t>(i)</w:t>
      </w:r>
      <w:r w:rsidR="00EC55E8" w:rsidRPr="000F7426">
        <w:tab/>
      </w:r>
      <w:r w:rsidRPr="000F7426">
        <w:t xml:space="preserve">the person </w:t>
      </w:r>
      <w:r w:rsidR="00EC55E8" w:rsidRPr="000F7426">
        <w:t>who has identified the applicant</w:t>
      </w:r>
      <w:r w:rsidRPr="000F7426">
        <w:t xml:space="preserve"> in a nomination for the purposes of section 140GB of the Act; and</w:t>
      </w:r>
    </w:p>
    <w:p w:rsidR="003C5BD0" w:rsidRPr="000F7426" w:rsidRDefault="003C5BD0" w:rsidP="004878DB">
      <w:pPr>
        <w:pStyle w:val="ZP2"/>
      </w:pPr>
      <w:r w:rsidRPr="000F7426">
        <w:tab/>
        <w:t>(ii)</w:t>
      </w:r>
      <w:r w:rsidRPr="000F7426">
        <w:tab/>
        <w:t>that the person is:</w:t>
      </w:r>
    </w:p>
    <w:p w:rsidR="003C5BD0" w:rsidRPr="000F7426" w:rsidRDefault="003C5BD0" w:rsidP="003C5BD0">
      <w:pPr>
        <w:pStyle w:val="P3"/>
      </w:pPr>
      <w:r w:rsidRPr="000F7426">
        <w:tab/>
        <w:t>(A)</w:t>
      </w:r>
      <w:r w:rsidRPr="000F7426">
        <w:tab/>
        <w:t>a long stay activity sponsor; or</w:t>
      </w:r>
    </w:p>
    <w:p w:rsidR="003C5BD0" w:rsidRPr="000F7426" w:rsidRDefault="003C5BD0" w:rsidP="003C5BD0">
      <w:pPr>
        <w:pStyle w:val="P3"/>
      </w:pPr>
      <w:r w:rsidRPr="000F7426">
        <w:tab/>
        <w:t>(B)</w:t>
      </w:r>
      <w:r w:rsidRPr="000F7426">
        <w:tab/>
        <w:t>an exchange sponsor; or</w:t>
      </w:r>
    </w:p>
    <w:p w:rsidR="003C5BD0" w:rsidRPr="000F7426" w:rsidRDefault="003C5BD0" w:rsidP="003C5BD0">
      <w:pPr>
        <w:pStyle w:val="P3"/>
      </w:pPr>
      <w:r w:rsidRPr="000F7426">
        <w:tab/>
        <w:t>(C)</w:t>
      </w:r>
      <w:r w:rsidRPr="000F7426">
        <w:tab/>
        <w:t>a sport sponsor; or</w:t>
      </w:r>
    </w:p>
    <w:p w:rsidR="003C5BD0" w:rsidRPr="000F7426" w:rsidRDefault="003C5BD0" w:rsidP="003C5BD0">
      <w:pPr>
        <w:pStyle w:val="P3"/>
      </w:pPr>
      <w:r w:rsidRPr="000F7426">
        <w:tab/>
        <w:t>(D)</w:t>
      </w:r>
      <w:r w:rsidRPr="000F7426">
        <w:tab/>
        <w:t>a religious worker sponsor; or</w:t>
      </w:r>
    </w:p>
    <w:p w:rsidR="003C5BD0" w:rsidRPr="000F7426" w:rsidRDefault="003C5BD0" w:rsidP="003C5BD0">
      <w:pPr>
        <w:pStyle w:val="P3"/>
      </w:pPr>
      <w:r w:rsidRPr="000F7426">
        <w:lastRenderedPageBreak/>
        <w:tab/>
        <w:t>(E)</w:t>
      </w:r>
      <w:r w:rsidRPr="000F7426">
        <w:tab/>
        <w:t>a person who has applied for approval as one of those sponsors but whose application has not yet been decided.</w:t>
      </w:r>
    </w:p>
    <w:p w:rsidR="003C5BD0" w:rsidRPr="000F7426" w:rsidRDefault="003C5BD0" w:rsidP="003C5BD0">
      <w:pPr>
        <w:pStyle w:val="P1"/>
        <w:keepNext/>
      </w:pPr>
      <w:r w:rsidRPr="000F7426">
        <w:tab/>
        <w:t>(e)</w:t>
      </w:r>
      <w:r w:rsidRPr="000F7426">
        <w:tab/>
        <w:t>An application by a person claiming to be a member of the family unit of a person who is an applicant for a Temporary Work (Long Stay Activity) (Class</w:t>
      </w:r>
      <w:r w:rsidR="004E181A">
        <w:t> </w:t>
      </w:r>
      <w:r w:rsidRPr="000F7426">
        <w:t xml:space="preserve">GB) visa may be made at the same time and place as, and combined with, </w:t>
      </w:r>
      <w:r w:rsidR="00EC55E8" w:rsidRPr="000F7426">
        <w:t>an application by that person or any other member of the family unit who claims to be a member of the family unit of the primary applicant</w:t>
      </w:r>
      <w:r w:rsidRPr="000F7426">
        <w:t>.</w:t>
      </w:r>
    </w:p>
    <w:p w:rsidR="003C5BD0" w:rsidRPr="000F7426" w:rsidRDefault="003C5BD0" w:rsidP="004878DB">
      <w:pPr>
        <w:pStyle w:val="ZR2"/>
      </w:pPr>
      <w:r w:rsidRPr="000F7426">
        <w:tab/>
        <w:t>(4)</w:t>
      </w:r>
      <w:r w:rsidRPr="000F7426">
        <w:tab/>
        <w:t>Subclasses:</w:t>
      </w:r>
    </w:p>
    <w:p w:rsidR="003C5BD0" w:rsidRPr="000F7426" w:rsidRDefault="003C5BD0" w:rsidP="003C5BD0">
      <w:pPr>
        <w:pStyle w:val="R2"/>
        <w:tabs>
          <w:tab w:val="left" w:pos="993"/>
        </w:tabs>
        <w:ind w:left="2552" w:hanging="2552"/>
      </w:pPr>
      <w:r w:rsidRPr="000F7426">
        <w:tab/>
      </w:r>
      <w:r w:rsidRPr="000F7426">
        <w:tab/>
        <w:t>Subclass</w:t>
      </w:r>
      <w:r w:rsidR="004E181A">
        <w:t> </w:t>
      </w:r>
      <w:r w:rsidRPr="000F7426">
        <w:t>401</w:t>
      </w:r>
      <w:r w:rsidRPr="000F7426">
        <w:tab/>
        <w:t>(Temporary Work (Long Stay Activity))</w:t>
      </w:r>
    </w:p>
    <w:p w:rsidR="00E575CD" w:rsidRPr="000F7426" w:rsidRDefault="006D16B4" w:rsidP="00E575CD">
      <w:pPr>
        <w:pStyle w:val="HR"/>
      </w:pPr>
      <w:r w:rsidRPr="004878DB">
        <w:rPr>
          <w:rStyle w:val="CharSectno"/>
        </w:rPr>
        <w:t>1233</w:t>
      </w:r>
      <w:r w:rsidR="00B04F00" w:rsidRPr="004878DB">
        <w:rPr>
          <w:rStyle w:val="CharSectno"/>
        </w:rPr>
        <w:t>.</w:t>
      </w:r>
      <w:r w:rsidR="00E575CD" w:rsidRPr="000F7426">
        <w:tab/>
        <w:t>Training and Research (Class</w:t>
      </w:r>
      <w:r w:rsidR="004E181A">
        <w:t> </w:t>
      </w:r>
      <w:r w:rsidR="00E575CD" w:rsidRPr="000F7426">
        <w:t>GC)</w:t>
      </w:r>
    </w:p>
    <w:p w:rsidR="00E575CD" w:rsidRPr="000F7426" w:rsidRDefault="00E575CD" w:rsidP="00E575CD">
      <w:pPr>
        <w:pStyle w:val="R1"/>
      </w:pPr>
      <w:r w:rsidRPr="000F7426">
        <w:tab/>
        <w:t>(1)</w:t>
      </w:r>
      <w:r w:rsidRPr="000F7426">
        <w:tab/>
        <w:t>Form:</w:t>
      </w:r>
      <w:r w:rsidR="004E181A">
        <w:t>   </w:t>
      </w:r>
      <w:r w:rsidRPr="000F7426">
        <w:t>1402</w:t>
      </w:r>
    </w:p>
    <w:p w:rsidR="00E575CD" w:rsidRPr="000F7426" w:rsidRDefault="00E575CD" w:rsidP="004878DB">
      <w:pPr>
        <w:pStyle w:val="ZR2"/>
      </w:pPr>
      <w:r w:rsidRPr="000F7426">
        <w:tab/>
        <w:t>(2)</w:t>
      </w:r>
      <w:r w:rsidRPr="000F7426">
        <w:tab/>
        <w:t>Visa application charge:</w:t>
      </w:r>
    </w:p>
    <w:p w:rsidR="00E575CD" w:rsidRPr="000F7426" w:rsidRDefault="00E575CD" w:rsidP="00E575CD">
      <w:pPr>
        <w:pStyle w:val="P1"/>
      </w:pPr>
      <w:r w:rsidRPr="000F7426">
        <w:tab/>
        <w:t>(a)</w:t>
      </w:r>
      <w:r w:rsidRPr="000F7426">
        <w:tab/>
        <w:t xml:space="preserve">First instalment (payable at the time </w:t>
      </w:r>
      <w:r w:rsidR="005B6725" w:rsidRPr="000F7426">
        <w:t>the</w:t>
      </w:r>
      <w:r w:rsidRPr="000F7426">
        <w:t xml:space="preserve"> application is made): $315</w:t>
      </w:r>
    </w:p>
    <w:p w:rsidR="00E575CD" w:rsidRPr="000F7426" w:rsidRDefault="00E575CD" w:rsidP="00E575CD">
      <w:pPr>
        <w:pStyle w:val="P1"/>
      </w:pPr>
      <w:r w:rsidRPr="000F7426">
        <w:tab/>
        <w:t>(b)</w:t>
      </w:r>
      <w:r w:rsidRPr="000F7426">
        <w:tab/>
        <w:t>Second instalment (payable before grant of visa): nil</w:t>
      </w:r>
    </w:p>
    <w:p w:rsidR="003102EA" w:rsidRPr="000F7426" w:rsidRDefault="0040270C" w:rsidP="004878DB">
      <w:pPr>
        <w:pStyle w:val="ZR2"/>
      </w:pPr>
      <w:r w:rsidRPr="000F7426">
        <w:tab/>
        <w:t>(3)</w:t>
      </w:r>
      <w:r w:rsidRPr="000F7426">
        <w:tab/>
      </w:r>
      <w:r w:rsidR="003102EA" w:rsidRPr="000F7426">
        <w:t>Other:</w:t>
      </w:r>
    </w:p>
    <w:p w:rsidR="0040270C" w:rsidRPr="000F7426" w:rsidRDefault="003102EA" w:rsidP="004878DB">
      <w:pPr>
        <w:pStyle w:val="ZP1"/>
      </w:pPr>
      <w:r w:rsidRPr="000F7426">
        <w:tab/>
        <w:t>(a)</w:t>
      </w:r>
      <w:r w:rsidRPr="000F7426">
        <w:tab/>
      </w:r>
      <w:r w:rsidR="0040270C" w:rsidRPr="000F7426">
        <w:t>An application must be made:</w:t>
      </w:r>
    </w:p>
    <w:p w:rsidR="0040270C" w:rsidRPr="000F7426" w:rsidRDefault="0040270C" w:rsidP="003102EA">
      <w:pPr>
        <w:pStyle w:val="P2"/>
      </w:pPr>
      <w:r w:rsidRPr="000F7426">
        <w:tab/>
        <w:t>(</w:t>
      </w:r>
      <w:r w:rsidR="003102EA" w:rsidRPr="000F7426">
        <w:t>i</w:t>
      </w:r>
      <w:r w:rsidRPr="000F7426">
        <w:t>)</w:t>
      </w:r>
      <w:r w:rsidRPr="000F7426">
        <w:tab/>
      </w:r>
      <w:r w:rsidR="000759FD" w:rsidRPr="000F7426">
        <w:t>for an applicant in a class of persons specified by the Minister in an instrument in writing for this subparagraph—</w:t>
      </w:r>
      <w:r w:rsidR="000B5F76" w:rsidRPr="000F7426">
        <w:t xml:space="preserve">by </w:t>
      </w:r>
      <w:r w:rsidRPr="000F7426">
        <w:t>posting the application (with the correct pre</w:t>
      </w:r>
      <w:r w:rsidRPr="000F7426">
        <w:noBreakHyphen/>
        <w:t xml:space="preserve">paid postage) to the post office box address specified in </w:t>
      </w:r>
      <w:r w:rsidR="000759FD" w:rsidRPr="000F7426">
        <w:t>the</w:t>
      </w:r>
      <w:r w:rsidRPr="000F7426">
        <w:t xml:space="preserve"> instrument; or</w:t>
      </w:r>
    </w:p>
    <w:p w:rsidR="0040270C" w:rsidRPr="000F7426" w:rsidRDefault="0040270C" w:rsidP="003102EA">
      <w:pPr>
        <w:pStyle w:val="P2"/>
      </w:pPr>
      <w:r w:rsidRPr="000F7426">
        <w:tab/>
        <w:t>(</w:t>
      </w:r>
      <w:r w:rsidR="003102EA" w:rsidRPr="000F7426">
        <w:t>ii</w:t>
      </w:r>
      <w:r w:rsidRPr="000F7426">
        <w:t>)</w:t>
      </w:r>
      <w:r w:rsidRPr="000F7426">
        <w:tab/>
      </w:r>
      <w:r w:rsidR="000759FD" w:rsidRPr="000F7426">
        <w:t>for an applicant in a class of persons specified by the Minister in an instrument in writing for this subparagraph—</w:t>
      </w:r>
      <w:r w:rsidR="000B5F76" w:rsidRPr="000F7426">
        <w:t xml:space="preserve">by </w:t>
      </w:r>
      <w:r w:rsidRPr="000F7426">
        <w:t xml:space="preserve">having the application delivered </w:t>
      </w:r>
      <w:r w:rsidR="005B2473" w:rsidRPr="000F7426">
        <w:t>by courier service, or otherwise by hand,</w:t>
      </w:r>
      <w:r w:rsidRPr="000F7426">
        <w:t xml:space="preserve"> to the address specified </w:t>
      </w:r>
      <w:r w:rsidR="000759FD" w:rsidRPr="000F7426">
        <w:t>in the instrument</w:t>
      </w:r>
      <w:r w:rsidRPr="000F7426">
        <w:t>; or</w:t>
      </w:r>
    </w:p>
    <w:p w:rsidR="0040270C" w:rsidRPr="000F7426" w:rsidRDefault="0040270C" w:rsidP="003102EA">
      <w:pPr>
        <w:pStyle w:val="P2"/>
      </w:pPr>
      <w:r w:rsidRPr="000F7426">
        <w:tab/>
        <w:t>(</w:t>
      </w:r>
      <w:r w:rsidR="003102EA" w:rsidRPr="000F7426">
        <w:t>iii</w:t>
      </w:r>
      <w:r w:rsidRPr="000F7426">
        <w:t>)</w:t>
      </w:r>
      <w:r w:rsidRPr="000F7426">
        <w:tab/>
      </w:r>
      <w:r w:rsidR="000759FD" w:rsidRPr="000F7426">
        <w:t>for an applicant in a class of persons specified by the Minister in an instrument in writing for this subparagraph—</w:t>
      </w:r>
      <w:r w:rsidR="000B5F76" w:rsidRPr="000F7426">
        <w:t xml:space="preserve">by </w:t>
      </w:r>
      <w:r w:rsidRPr="000F7426">
        <w:t xml:space="preserve">faxing the application to the fax number specified </w:t>
      </w:r>
      <w:r w:rsidR="000759FD" w:rsidRPr="000F7426">
        <w:t>in the instrument</w:t>
      </w:r>
      <w:r w:rsidR="00454E70" w:rsidRPr="000F7426">
        <w:t>; or</w:t>
      </w:r>
    </w:p>
    <w:p w:rsidR="00454E70" w:rsidRPr="000F7426" w:rsidRDefault="00454E70" w:rsidP="003102EA">
      <w:pPr>
        <w:pStyle w:val="P2"/>
      </w:pPr>
      <w:r w:rsidRPr="000F7426">
        <w:lastRenderedPageBreak/>
        <w:tab/>
        <w:t>(iv)</w:t>
      </w:r>
      <w:r w:rsidRPr="000F7426">
        <w:tab/>
      </w:r>
      <w:r w:rsidR="000759FD" w:rsidRPr="000F7426">
        <w:t>for an applicant in a class of persons specified by the Minister in an instrument in writing for this subparagraph—</w:t>
      </w:r>
      <w:r w:rsidR="000B5F76" w:rsidRPr="000F7426">
        <w:t>at a diplomatic, consular or migration office maintained by or on behalf of the Commonwealth outside Australia</w:t>
      </w:r>
      <w:r w:rsidRPr="000F7426">
        <w:t>.</w:t>
      </w:r>
    </w:p>
    <w:p w:rsidR="003102EA" w:rsidRPr="000F7426" w:rsidRDefault="003102EA" w:rsidP="003102EA">
      <w:pPr>
        <w:pStyle w:val="P1"/>
        <w:keepNext/>
      </w:pPr>
      <w:r w:rsidRPr="000F7426">
        <w:tab/>
        <w:t>(b)</w:t>
      </w:r>
      <w:r w:rsidRPr="000F7426">
        <w:tab/>
        <w:t>An application by a person claiming to be a member of the family unit of a person who is seeking to satisfy the primary criteria for the grant of a Training and Research (Class</w:t>
      </w:r>
      <w:r w:rsidR="004E181A">
        <w:t> </w:t>
      </w:r>
      <w:r w:rsidRPr="000F7426">
        <w:t xml:space="preserve">GC) visa may be made at the same time and place as, and combined with, an application </w:t>
      </w:r>
      <w:r w:rsidR="00FE205A" w:rsidRPr="000F7426">
        <w:t>by that person or any other member of the family unit who claims to be a member of the family unit of the primary applicant</w:t>
      </w:r>
      <w:r w:rsidRPr="000F7426">
        <w:t>.</w:t>
      </w:r>
    </w:p>
    <w:p w:rsidR="00C07455" w:rsidRPr="000F7426" w:rsidRDefault="00C07455" w:rsidP="00C07455">
      <w:pPr>
        <w:pStyle w:val="R2"/>
      </w:pPr>
      <w:r w:rsidRPr="000F7426">
        <w:tab/>
        <w:t>(4)</w:t>
      </w:r>
      <w:r w:rsidRPr="000F7426">
        <w:tab/>
        <w:t>An applicant seeking to satisfy the primary criteria for a Subclass 402 (Training and Research) visa in the Occupational Trainee stream must meet the requirements in the table.</w:t>
      </w:r>
    </w:p>
    <w:tbl>
      <w:tblPr>
        <w:tblW w:w="0" w:type="auto"/>
        <w:tblInd w:w="-4" w:type="dxa"/>
        <w:tblLook w:val="04A0"/>
      </w:tblPr>
      <w:tblGrid>
        <w:gridCol w:w="1554"/>
        <w:gridCol w:w="5599"/>
      </w:tblGrid>
      <w:tr w:rsidR="00C07455" w:rsidRPr="000F7426" w:rsidTr="00AE373C">
        <w:trPr>
          <w:cantSplit/>
          <w:tblHeader/>
        </w:trPr>
        <w:tc>
          <w:tcPr>
            <w:tcW w:w="1554" w:type="dxa"/>
            <w:tcBorders>
              <w:bottom w:val="single" w:sz="4" w:space="0" w:color="auto"/>
            </w:tcBorders>
          </w:tcPr>
          <w:p w:rsidR="00C07455" w:rsidRPr="000F7426" w:rsidRDefault="00C07455" w:rsidP="0095158F">
            <w:pPr>
              <w:pStyle w:val="TableColHead"/>
            </w:pPr>
            <w:r w:rsidRPr="000F7426">
              <w:t>Item</w:t>
            </w:r>
          </w:p>
        </w:tc>
        <w:tc>
          <w:tcPr>
            <w:tcW w:w="5599" w:type="dxa"/>
            <w:tcBorders>
              <w:bottom w:val="single" w:sz="4" w:space="0" w:color="auto"/>
            </w:tcBorders>
          </w:tcPr>
          <w:p w:rsidR="00C07455" w:rsidRPr="000F7426" w:rsidRDefault="00C07455" w:rsidP="0095158F">
            <w:pPr>
              <w:pStyle w:val="TableColHead"/>
            </w:pPr>
            <w:r w:rsidRPr="000F7426">
              <w:t>Requirements</w:t>
            </w:r>
          </w:p>
        </w:tc>
      </w:tr>
      <w:tr w:rsidR="00C07455" w:rsidRPr="000F7426" w:rsidTr="00AE373C">
        <w:trPr>
          <w:cantSplit/>
        </w:trPr>
        <w:tc>
          <w:tcPr>
            <w:tcW w:w="1554" w:type="dxa"/>
            <w:tcBorders>
              <w:top w:val="single" w:sz="4" w:space="0" w:color="auto"/>
            </w:tcBorders>
          </w:tcPr>
          <w:p w:rsidR="00C07455" w:rsidRPr="000F7426" w:rsidRDefault="00C07455" w:rsidP="0095158F">
            <w:pPr>
              <w:pStyle w:val="TableText"/>
              <w:ind w:left="227"/>
            </w:pPr>
            <w:r w:rsidRPr="000F7426">
              <w:t>1</w:t>
            </w:r>
          </w:p>
        </w:tc>
        <w:tc>
          <w:tcPr>
            <w:tcW w:w="5599" w:type="dxa"/>
            <w:tcBorders>
              <w:top w:val="single" w:sz="4" w:space="0" w:color="auto"/>
            </w:tcBorders>
          </w:tcPr>
          <w:p w:rsidR="00C07455" w:rsidRPr="000F7426" w:rsidRDefault="003D24A0" w:rsidP="0095158F">
            <w:pPr>
              <w:pStyle w:val="TableText"/>
            </w:pPr>
            <w:r w:rsidRPr="000F7426">
              <w:t>An</w:t>
            </w:r>
            <w:r w:rsidR="00C07455" w:rsidRPr="000F7426">
              <w:t xml:space="preserve"> applicant may be in or outside Australia, but not in immigration clearance </w:t>
            </w:r>
          </w:p>
        </w:tc>
      </w:tr>
      <w:tr w:rsidR="00C07455" w:rsidRPr="000F7426" w:rsidTr="00AE373C">
        <w:trPr>
          <w:cantSplit/>
        </w:trPr>
        <w:tc>
          <w:tcPr>
            <w:tcW w:w="1554" w:type="dxa"/>
          </w:tcPr>
          <w:p w:rsidR="00C07455" w:rsidRPr="000F7426" w:rsidRDefault="00C07455" w:rsidP="0095158F">
            <w:pPr>
              <w:pStyle w:val="TableText"/>
              <w:ind w:left="227"/>
            </w:pPr>
            <w:r w:rsidRPr="000F7426">
              <w:t>2</w:t>
            </w:r>
          </w:p>
        </w:tc>
        <w:tc>
          <w:tcPr>
            <w:tcW w:w="5599" w:type="dxa"/>
          </w:tcPr>
          <w:p w:rsidR="00C07455" w:rsidRPr="000F7426" w:rsidRDefault="003D24A0" w:rsidP="005B6725">
            <w:pPr>
              <w:pStyle w:val="TableText"/>
            </w:pPr>
            <w:r w:rsidRPr="000F7426">
              <w:t>If an</w:t>
            </w:r>
            <w:r w:rsidR="00C07455" w:rsidRPr="000F7426">
              <w:t xml:space="preserve"> applicant </w:t>
            </w:r>
            <w:r w:rsidRPr="000F7426">
              <w:t>seeks</w:t>
            </w:r>
            <w:r w:rsidR="00C07455" w:rsidRPr="000F7426">
              <w:t xml:space="preserve"> to undertake a program of occupational training that will be provided by the Commonwealth</w:t>
            </w:r>
            <w:r w:rsidRPr="000F7426">
              <w:t xml:space="preserve">, </w:t>
            </w:r>
            <w:r w:rsidR="005B6725" w:rsidRPr="000F7426">
              <w:t>an</w:t>
            </w:r>
            <w:r w:rsidRPr="000F7426">
              <w:t xml:space="preserve"> application</w:t>
            </w:r>
            <w:r w:rsidR="00C07455" w:rsidRPr="000F7426">
              <w:t xml:space="preserve"> must specify:</w:t>
            </w:r>
          </w:p>
        </w:tc>
      </w:tr>
      <w:tr w:rsidR="00C07455" w:rsidRPr="000F7426" w:rsidTr="00AE373C">
        <w:trPr>
          <w:cantSplit/>
        </w:trPr>
        <w:tc>
          <w:tcPr>
            <w:tcW w:w="1554" w:type="dxa"/>
          </w:tcPr>
          <w:p w:rsidR="00C07455" w:rsidRPr="000F7426" w:rsidRDefault="00C07455" w:rsidP="00C07455">
            <w:pPr>
              <w:pStyle w:val="TableP1a"/>
            </w:pPr>
          </w:p>
        </w:tc>
        <w:tc>
          <w:tcPr>
            <w:tcW w:w="5599" w:type="dxa"/>
          </w:tcPr>
          <w:p w:rsidR="00C07455" w:rsidRPr="000F7426" w:rsidRDefault="00C07455" w:rsidP="003D24A0">
            <w:pPr>
              <w:pStyle w:val="TableP1a"/>
            </w:pPr>
            <w:r w:rsidRPr="000F7426">
              <w:tab/>
              <w:t>(a)</w:t>
            </w:r>
            <w:r w:rsidRPr="000F7426">
              <w:tab/>
              <w:t xml:space="preserve">the person who </w:t>
            </w:r>
            <w:r w:rsidR="003D24A0" w:rsidRPr="000F7426">
              <w:t>has agreed, in writing,</w:t>
            </w:r>
            <w:r w:rsidRPr="000F7426">
              <w:t xml:space="preserve"> to be the</w:t>
            </w:r>
            <w:r w:rsidR="003D24A0" w:rsidRPr="000F7426">
              <w:t xml:space="preserve"> applicant’s</w:t>
            </w:r>
            <w:r w:rsidRPr="000F7426">
              <w:t xml:space="preserve"> training and research sponsor or occupational trainee sponsor; and</w:t>
            </w:r>
          </w:p>
        </w:tc>
      </w:tr>
      <w:tr w:rsidR="00C07455" w:rsidRPr="000F7426" w:rsidTr="00AE373C">
        <w:trPr>
          <w:cantSplit/>
        </w:trPr>
        <w:tc>
          <w:tcPr>
            <w:tcW w:w="1554" w:type="dxa"/>
          </w:tcPr>
          <w:p w:rsidR="00C07455" w:rsidRPr="000F7426" w:rsidRDefault="00C07455" w:rsidP="00C07455">
            <w:pPr>
              <w:pStyle w:val="TableP1a"/>
            </w:pPr>
          </w:p>
        </w:tc>
        <w:tc>
          <w:tcPr>
            <w:tcW w:w="5599" w:type="dxa"/>
          </w:tcPr>
          <w:p w:rsidR="00C07455" w:rsidRPr="000F7426" w:rsidRDefault="00C07455" w:rsidP="00C07455">
            <w:pPr>
              <w:pStyle w:val="TableP1a"/>
            </w:pPr>
            <w:r w:rsidRPr="000F7426">
              <w:tab/>
              <w:t>(b)</w:t>
            </w:r>
            <w:r w:rsidRPr="000F7426">
              <w:tab/>
              <w:t>that the person is:</w:t>
            </w:r>
          </w:p>
        </w:tc>
      </w:tr>
      <w:tr w:rsidR="00C07455" w:rsidRPr="000F7426" w:rsidTr="00AE373C">
        <w:trPr>
          <w:cantSplit/>
        </w:trPr>
        <w:tc>
          <w:tcPr>
            <w:tcW w:w="1554" w:type="dxa"/>
          </w:tcPr>
          <w:p w:rsidR="00C07455" w:rsidRPr="000F7426" w:rsidRDefault="00C07455" w:rsidP="00C07455">
            <w:pPr>
              <w:pStyle w:val="TableP2i"/>
            </w:pPr>
          </w:p>
        </w:tc>
        <w:tc>
          <w:tcPr>
            <w:tcW w:w="5599" w:type="dxa"/>
          </w:tcPr>
          <w:p w:rsidR="00C07455" w:rsidRPr="000F7426" w:rsidRDefault="00C07455" w:rsidP="00C07455">
            <w:pPr>
              <w:pStyle w:val="TableP2i"/>
            </w:pPr>
            <w:r w:rsidRPr="000F7426">
              <w:tab/>
              <w:t>(i)</w:t>
            </w:r>
            <w:r w:rsidRPr="000F7426">
              <w:tab/>
              <w:t>a training and research sponsor; or</w:t>
            </w:r>
          </w:p>
        </w:tc>
      </w:tr>
      <w:tr w:rsidR="00C07455" w:rsidRPr="000F7426" w:rsidTr="00AE373C">
        <w:trPr>
          <w:cantSplit/>
        </w:trPr>
        <w:tc>
          <w:tcPr>
            <w:tcW w:w="1554" w:type="dxa"/>
          </w:tcPr>
          <w:p w:rsidR="00C07455" w:rsidRPr="000F7426" w:rsidRDefault="00C07455" w:rsidP="00C07455">
            <w:pPr>
              <w:pStyle w:val="TableP2i"/>
            </w:pPr>
          </w:p>
        </w:tc>
        <w:tc>
          <w:tcPr>
            <w:tcW w:w="5599" w:type="dxa"/>
          </w:tcPr>
          <w:p w:rsidR="00C07455" w:rsidRPr="000F7426" w:rsidRDefault="00C07455" w:rsidP="00C07455">
            <w:pPr>
              <w:pStyle w:val="TableP2i"/>
            </w:pPr>
            <w:r w:rsidRPr="000F7426">
              <w:tab/>
              <w:t>(ii)</w:t>
            </w:r>
            <w:r w:rsidRPr="000F7426">
              <w:tab/>
              <w:t>an occupational trainee sponsor; or</w:t>
            </w:r>
          </w:p>
        </w:tc>
      </w:tr>
      <w:tr w:rsidR="00C07455" w:rsidRPr="000F7426" w:rsidTr="00AE373C">
        <w:trPr>
          <w:cantSplit/>
        </w:trPr>
        <w:tc>
          <w:tcPr>
            <w:tcW w:w="1554" w:type="dxa"/>
          </w:tcPr>
          <w:p w:rsidR="00C07455" w:rsidRPr="000F7426" w:rsidRDefault="00C07455" w:rsidP="0095158F">
            <w:pPr>
              <w:pStyle w:val="TableP1a"/>
            </w:pPr>
          </w:p>
        </w:tc>
        <w:tc>
          <w:tcPr>
            <w:tcW w:w="5599" w:type="dxa"/>
          </w:tcPr>
          <w:p w:rsidR="00C07455" w:rsidRPr="000F7426" w:rsidRDefault="00C07455" w:rsidP="00C07455">
            <w:pPr>
              <w:pStyle w:val="TableP2i"/>
            </w:pPr>
            <w:r w:rsidRPr="000F7426">
              <w:tab/>
              <w:t>(iii)</w:t>
            </w:r>
            <w:r w:rsidRPr="000F7426">
              <w:tab/>
              <w:t>a person who has applied for approval as a training and research sponsor or an occupational trainee sponsor, but whose application has not yet been decided</w:t>
            </w:r>
          </w:p>
        </w:tc>
      </w:tr>
      <w:tr w:rsidR="00C07455" w:rsidRPr="000F7426" w:rsidTr="00AE373C">
        <w:trPr>
          <w:cantSplit/>
        </w:trPr>
        <w:tc>
          <w:tcPr>
            <w:tcW w:w="1554" w:type="dxa"/>
          </w:tcPr>
          <w:p w:rsidR="00C07455" w:rsidRPr="000F7426" w:rsidRDefault="00C07455" w:rsidP="0095158F">
            <w:pPr>
              <w:pStyle w:val="TableText"/>
              <w:ind w:left="227"/>
            </w:pPr>
            <w:r w:rsidRPr="000F7426">
              <w:t>3</w:t>
            </w:r>
          </w:p>
        </w:tc>
        <w:tc>
          <w:tcPr>
            <w:tcW w:w="5599" w:type="dxa"/>
          </w:tcPr>
          <w:p w:rsidR="00C07455" w:rsidRPr="000F7426" w:rsidRDefault="003D24A0" w:rsidP="00E847C8">
            <w:pPr>
              <w:pStyle w:val="TableText"/>
            </w:pPr>
            <w:r w:rsidRPr="000F7426">
              <w:t xml:space="preserve">If an </w:t>
            </w:r>
            <w:r w:rsidR="00C07455" w:rsidRPr="000F7426">
              <w:t>applicant seek</w:t>
            </w:r>
            <w:r w:rsidR="00E847C8" w:rsidRPr="000F7426">
              <w:t>s</w:t>
            </w:r>
            <w:r w:rsidR="00C07455" w:rsidRPr="000F7426">
              <w:t xml:space="preserve"> to undertake a program of occupational training that will </w:t>
            </w:r>
            <w:r w:rsidR="00E847C8" w:rsidRPr="000F7426">
              <w:t xml:space="preserve">not </w:t>
            </w:r>
            <w:r w:rsidR="00C07455" w:rsidRPr="000F7426">
              <w:t>be provided by the Commonwealth</w:t>
            </w:r>
            <w:r w:rsidRPr="000F7426">
              <w:t>,</w:t>
            </w:r>
            <w:r w:rsidR="00C07455" w:rsidRPr="000F7426">
              <w:t xml:space="preserve"> </w:t>
            </w:r>
            <w:r w:rsidR="005B6725" w:rsidRPr="000F7426">
              <w:t xml:space="preserve">an </w:t>
            </w:r>
            <w:r w:rsidR="00C07455" w:rsidRPr="000F7426">
              <w:t>application</w:t>
            </w:r>
            <w:r w:rsidRPr="000F7426">
              <w:t xml:space="preserve"> must specify</w:t>
            </w:r>
            <w:r w:rsidR="00C07455" w:rsidRPr="000F7426">
              <w:t>:</w:t>
            </w:r>
          </w:p>
        </w:tc>
      </w:tr>
      <w:tr w:rsidR="00C07455" w:rsidRPr="000F7426" w:rsidTr="00AE373C">
        <w:trPr>
          <w:cantSplit/>
        </w:trPr>
        <w:tc>
          <w:tcPr>
            <w:tcW w:w="1554" w:type="dxa"/>
          </w:tcPr>
          <w:p w:rsidR="00C07455" w:rsidRPr="000F7426" w:rsidRDefault="00C07455" w:rsidP="0095158F">
            <w:pPr>
              <w:pStyle w:val="TableP1a"/>
            </w:pPr>
          </w:p>
        </w:tc>
        <w:tc>
          <w:tcPr>
            <w:tcW w:w="5599" w:type="dxa"/>
          </w:tcPr>
          <w:p w:rsidR="00C07455" w:rsidRPr="000F7426" w:rsidRDefault="00C07455" w:rsidP="0095158F">
            <w:pPr>
              <w:pStyle w:val="TableP1a"/>
            </w:pPr>
            <w:r w:rsidRPr="000F7426">
              <w:tab/>
              <w:t>(a)</w:t>
            </w:r>
            <w:r w:rsidRPr="000F7426">
              <w:tab/>
              <w:t>the person who has identified the applicant in a nomination for s</w:t>
            </w:r>
            <w:r w:rsidR="003D24A0" w:rsidRPr="000F7426">
              <w:t xml:space="preserve">ection </w:t>
            </w:r>
            <w:r w:rsidRPr="000F7426">
              <w:t>140GB of the Act; and</w:t>
            </w:r>
          </w:p>
        </w:tc>
      </w:tr>
      <w:tr w:rsidR="00C07455" w:rsidRPr="000F7426" w:rsidTr="00AE373C">
        <w:trPr>
          <w:cantSplit/>
        </w:trPr>
        <w:tc>
          <w:tcPr>
            <w:tcW w:w="1554" w:type="dxa"/>
          </w:tcPr>
          <w:p w:rsidR="00C07455" w:rsidRPr="000F7426" w:rsidRDefault="00C07455" w:rsidP="0095158F">
            <w:pPr>
              <w:pStyle w:val="TableP1a"/>
            </w:pPr>
          </w:p>
        </w:tc>
        <w:tc>
          <w:tcPr>
            <w:tcW w:w="5599" w:type="dxa"/>
          </w:tcPr>
          <w:p w:rsidR="00C07455" w:rsidRPr="000F7426" w:rsidRDefault="00C07455" w:rsidP="0095158F">
            <w:pPr>
              <w:pStyle w:val="TableP1a"/>
            </w:pPr>
            <w:r w:rsidRPr="000F7426">
              <w:tab/>
              <w:t>(b)</w:t>
            </w:r>
            <w:r w:rsidRPr="000F7426">
              <w:tab/>
              <w:t>that the person is:</w:t>
            </w:r>
          </w:p>
        </w:tc>
      </w:tr>
      <w:tr w:rsidR="00C07455" w:rsidRPr="000F7426" w:rsidTr="00AE373C">
        <w:trPr>
          <w:cantSplit/>
        </w:trPr>
        <w:tc>
          <w:tcPr>
            <w:tcW w:w="1554" w:type="dxa"/>
          </w:tcPr>
          <w:p w:rsidR="00C07455" w:rsidRPr="000F7426" w:rsidRDefault="00C07455" w:rsidP="0095158F">
            <w:pPr>
              <w:pStyle w:val="TableP2i"/>
            </w:pPr>
          </w:p>
        </w:tc>
        <w:tc>
          <w:tcPr>
            <w:tcW w:w="5599" w:type="dxa"/>
          </w:tcPr>
          <w:p w:rsidR="00C07455" w:rsidRPr="000F7426" w:rsidRDefault="00C07455" w:rsidP="0095158F">
            <w:pPr>
              <w:pStyle w:val="TableP2i"/>
            </w:pPr>
            <w:r w:rsidRPr="000F7426">
              <w:tab/>
              <w:t>(i)</w:t>
            </w:r>
            <w:r w:rsidRPr="000F7426">
              <w:tab/>
              <w:t>a training and research sponsor; or</w:t>
            </w:r>
          </w:p>
        </w:tc>
      </w:tr>
      <w:tr w:rsidR="00C07455" w:rsidRPr="000F7426" w:rsidTr="00AE373C">
        <w:trPr>
          <w:cantSplit/>
        </w:trPr>
        <w:tc>
          <w:tcPr>
            <w:tcW w:w="1554" w:type="dxa"/>
          </w:tcPr>
          <w:p w:rsidR="00C07455" w:rsidRPr="000F7426" w:rsidRDefault="00C07455" w:rsidP="0095158F">
            <w:pPr>
              <w:pStyle w:val="TableP2i"/>
            </w:pPr>
          </w:p>
        </w:tc>
        <w:tc>
          <w:tcPr>
            <w:tcW w:w="5599" w:type="dxa"/>
          </w:tcPr>
          <w:p w:rsidR="00C07455" w:rsidRPr="000F7426" w:rsidRDefault="00C07455" w:rsidP="0095158F">
            <w:pPr>
              <w:pStyle w:val="TableP2i"/>
            </w:pPr>
            <w:r w:rsidRPr="000F7426">
              <w:tab/>
              <w:t>(ii)</w:t>
            </w:r>
            <w:r w:rsidRPr="000F7426">
              <w:tab/>
              <w:t>an occupational trainee sponsor; or</w:t>
            </w:r>
          </w:p>
        </w:tc>
      </w:tr>
      <w:tr w:rsidR="00C07455" w:rsidRPr="000F7426" w:rsidTr="00AE373C">
        <w:trPr>
          <w:cantSplit/>
        </w:trPr>
        <w:tc>
          <w:tcPr>
            <w:tcW w:w="1554" w:type="dxa"/>
            <w:tcBorders>
              <w:bottom w:val="single" w:sz="4" w:space="0" w:color="auto"/>
            </w:tcBorders>
          </w:tcPr>
          <w:p w:rsidR="00C07455" w:rsidRPr="000F7426" w:rsidRDefault="00C07455" w:rsidP="0095158F">
            <w:pPr>
              <w:pStyle w:val="TableP1a"/>
            </w:pPr>
          </w:p>
        </w:tc>
        <w:tc>
          <w:tcPr>
            <w:tcW w:w="5599" w:type="dxa"/>
            <w:tcBorders>
              <w:bottom w:val="single" w:sz="4" w:space="0" w:color="auto"/>
            </w:tcBorders>
          </w:tcPr>
          <w:p w:rsidR="00C07455" w:rsidRPr="000F7426" w:rsidRDefault="00C07455" w:rsidP="0095158F">
            <w:pPr>
              <w:pStyle w:val="TableP2i"/>
            </w:pPr>
            <w:r w:rsidRPr="000F7426">
              <w:tab/>
              <w:t>(iii)</w:t>
            </w:r>
            <w:r w:rsidRPr="000F7426">
              <w:tab/>
              <w:t>a person who has applied for approval as a training and research sponsor or an occupational trainee sponsor, but whose application has not yet been decided</w:t>
            </w:r>
          </w:p>
        </w:tc>
      </w:tr>
    </w:tbl>
    <w:p w:rsidR="00C07455" w:rsidRPr="000F7426" w:rsidRDefault="00C07455" w:rsidP="00C07455">
      <w:pPr>
        <w:pStyle w:val="R2"/>
      </w:pPr>
      <w:r w:rsidRPr="000F7426">
        <w:tab/>
        <w:t>(5)</w:t>
      </w:r>
      <w:r w:rsidRPr="000F7426">
        <w:tab/>
        <w:t>An applicant seeking to satisfy the primary criteria for a Subclass 402 (Training and Research) visa in the Research stream must meet the requirements in the table.</w:t>
      </w:r>
    </w:p>
    <w:tbl>
      <w:tblPr>
        <w:tblW w:w="0" w:type="auto"/>
        <w:tblInd w:w="-18" w:type="dxa"/>
        <w:tblLook w:val="04A0"/>
      </w:tblPr>
      <w:tblGrid>
        <w:gridCol w:w="1568"/>
        <w:gridCol w:w="5613"/>
      </w:tblGrid>
      <w:tr w:rsidR="00C07455" w:rsidRPr="000F7426" w:rsidTr="00AE373C">
        <w:trPr>
          <w:cantSplit/>
          <w:tblHeader/>
        </w:trPr>
        <w:tc>
          <w:tcPr>
            <w:tcW w:w="1568" w:type="dxa"/>
            <w:tcBorders>
              <w:bottom w:val="single" w:sz="4" w:space="0" w:color="auto"/>
            </w:tcBorders>
          </w:tcPr>
          <w:p w:rsidR="00C07455" w:rsidRPr="000F7426" w:rsidRDefault="00C07455" w:rsidP="0095158F">
            <w:pPr>
              <w:pStyle w:val="TableColHead"/>
            </w:pPr>
            <w:r w:rsidRPr="000F7426">
              <w:t>Item</w:t>
            </w:r>
          </w:p>
        </w:tc>
        <w:tc>
          <w:tcPr>
            <w:tcW w:w="5613" w:type="dxa"/>
            <w:tcBorders>
              <w:bottom w:val="single" w:sz="4" w:space="0" w:color="auto"/>
            </w:tcBorders>
          </w:tcPr>
          <w:p w:rsidR="00C07455" w:rsidRPr="000F7426" w:rsidRDefault="00C07455" w:rsidP="0095158F">
            <w:pPr>
              <w:pStyle w:val="TableColHead"/>
            </w:pPr>
            <w:r w:rsidRPr="000F7426">
              <w:t>Requirements</w:t>
            </w:r>
          </w:p>
        </w:tc>
      </w:tr>
      <w:tr w:rsidR="00C07455" w:rsidRPr="000F7426" w:rsidTr="00AE373C">
        <w:trPr>
          <w:cantSplit/>
        </w:trPr>
        <w:tc>
          <w:tcPr>
            <w:tcW w:w="1568" w:type="dxa"/>
            <w:tcBorders>
              <w:top w:val="single" w:sz="4" w:space="0" w:color="auto"/>
            </w:tcBorders>
          </w:tcPr>
          <w:p w:rsidR="00C07455" w:rsidRPr="000F7426" w:rsidRDefault="00C07455" w:rsidP="0095158F">
            <w:pPr>
              <w:pStyle w:val="TableText"/>
              <w:ind w:left="227"/>
            </w:pPr>
            <w:r w:rsidRPr="000F7426">
              <w:t>1</w:t>
            </w:r>
          </w:p>
        </w:tc>
        <w:tc>
          <w:tcPr>
            <w:tcW w:w="5613" w:type="dxa"/>
            <w:tcBorders>
              <w:top w:val="single" w:sz="4" w:space="0" w:color="auto"/>
            </w:tcBorders>
          </w:tcPr>
          <w:p w:rsidR="00C07455" w:rsidRPr="000F7426" w:rsidRDefault="00EF6E34" w:rsidP="0095158F">
            <w:pPr>
              <w:pStyle w:val="TableText"/>
            </w:pPr>
            <w:r w:rsidRPr="000F7426">
              <w:t>An</w:t>
            </w:r>
            <w:r w:rsidR="00C07455" w:rsidRPr="000F7426">
              <w:t xml:space="preserve"> applicant may be in or outside Australia, but not in immigration clearance </w:t>
            </w:r>
          </w:p>
        </w:tc>
      </w:tr>
      <w:tr w:rsidR="00C07455" w:rsidRPr="000F7426" w:rsidTr="00AE373C">
        <w:trPr>
          <w:cantSplit/>
        </w:trPr>
        <w:tc>
          <w:tcPr>
            <w:tcW w:w="1568" w:type="dxa"/>
          </w:tcPr>
          <w:p w:rsidR="00C07455" w:rsidRPr="000F7426" w:rsidRDefault="00690BE9" w:rsidP="0095158F">
            <w:pPr>
              <w:pStyle w:val="TableText"/>
              <w:ind w:left="227"/>
            </w:pPr>
            <w:r w:rsidRPr="000F7426">
              <w:t>2</w:t>
            </w:r>
          </w:p>
        </w:tc>
        <w:tc>
          <w:tcPr>
            <w:tcW w:w="5613" w:type="dxa"/>
          </w:tcPr>
          <w:p w:rsidR="00C07455" w:rsidRPr="000F7426" w:rsidRDefault="003D24A0" w:rsidP="003D24A0">
            <w:pPr>
              <w:pStyle w:val="TableText"/>
            </w:pPr>
            <w:r w:rsidRPr="000F7426">
              <w:t>An application</w:t>
            </w:r>
            <w:r w:rsidR="00C07455" w:rsidRPr="000F7426">
              <w:t xml:space="preserve"> must specify:</w:t>
            </w:r>
          </w:p>
        </w:tc>
      </w:tr>
      <w:tr w:rsidR="00EF6E34" w:rsidRPr="000F7426" w:rsidTr="00AE373C">
        <w:trPr>
          <w:cantSplit/>
        </w:trPr>
        <w:tc>
          <w:tcPr>
            <w:tcW w:w="1568" w:type="dxa"/>
          </w:tcPr>
          <w:p w:rsidR="00EF6E34" w:rsidRPr="000F7426" w:rsidRDefault="00EF6E34" w:rsidP="0095158F">
            <w:pPr>
              <w:pStyle w:val="TableP1a"/>
            </w:pPr>
          </w:p>
        </w:tc>
        <w:tc>
          <w:tcPr>
            <w:tcW w:w="5613" w:type="dxa"/>
          </w:tcPr>
          <w:p w:rsidR="00EF6E34" w:rsidRPr="000F7426" w:rsidRDefault="00EF6E34" w:rsidP="00EF6E34">
            <w:pPr>
              <w:pStyle w:val="TableP1a"/>
            </w:pPr>
            <w:r w:rsidRPr="000F7426">
              <w:tab/>
              <w:t>(a)</w:t>
            </w:r>
            <w:r w:rsidRPr="000F7426">
              <w:tab/>
              <w:t>the person who has agreed, in writing, to be the applicant’s training and research sponsor or visiting academic sponsor; and</w:t>
            </w:r>
          </w:p>
        </w:tc>
      </w:tr>
      <w:tr w:rsidR="00C07455" w:rsidRPr="000F7426" w:rsidTr="00AE373C">
        <w:trPr>
          <w:cantSplit/>
        </w:trPr>
        <w:tc>
          <w:tcPr>
            <w:tcW w:w="1568" w:type="dxa"/>
          </w:tcPr>
          <w:p w:rsidR="00C07455" w:rsidRPr="000F7426" w:rsidRDefault="00C07455" w:rsidP="0095158F">
            <w:pPr>
              <w:pStyle w:val="TableP1a"/>
            </w:pPr>
          </w:p>
        </w:tc>
        <w:tc>
          <w:tcPr>
            <w:tcW w:w="5613" w:type="dxa"/>
          </w:tcPr>
          <w:p w:rsidR="00C07455" w:rsidRPr="000F7426" w:rsidRDefault="00C07455" w:rsidP="0095158F">
            <w:pPr>
              <w:pStyle w:val="TableP1a"/>
            </w:pPr>
            <w:r w:rsidRPr="000F7426">
              <w:tab/>
              <w:t>(b)</w:t>
            </w:r>
            <w:r w:rsidRPr="000F7426">
              <w:tab/>
              <w:t>that the person is:</w:t>
            </w:r>
          </w:p>
        </w:tc>
      </w:tr>
      <w:tr w:rsidR="00C07455" w:rsidRPr="000F7426" w:rsidTr="00AE373C">
        <w:trPr>
          <w:cantSplit/>
        </w:trPr>
        <w:tc>
          <w:tcPr>
            <w:tcW w:w="1568" w:type="dxa"/>
          </w:tcPr>
          <w:p w:rsidR="00C07455" w:rsidRPr="000F7426" w:rsidRDefault="00C07455" w:rsidP="0095158F">
            <w:pPr>
              <w:pStyle w:val="TableP2i"/>
            </w:pPr>
          </w:p>
        </w:tc>
        <w:tc>
          <w:tcPr>
            <w:tcW w:w="5613" w:type="dxa"/>
          </w:tcPr>
          <w:p w:rsidR="00C07455" w:rsidRPr="000F7426" w:rsidRDefault="00C07455" w:rsidP="0095158F">
            <w:pPr>
              <w:pStyle w:val="TableP2i"/>
            </w:pPr>
            <w:r w:rsidRPr="000F7426">
              <w:tab/>
              <w:t>(i)</w:t>
            </w:r>
            <w:r w:rsidRPr="000F7426">
              <w:tab/>
              <w:t>a training and research sponsor; or</w:t>
            </w:r>
          </w:p>
        </w:tc>
      </w:tr>
      <w:tr w:rsidR="00C07455" w:rsidRPr="000F7426" w:rsidTr="00AE373C">
        <w:trPr>
          <w:cantSplit/>
        </w:trPr>
        <w:tc>
          <w:tcPr>
            <w:tcW w:w="1568" w:type="dxa"/>
          </w:tcPr>
          <w:p w:rsidR="00C07455" w:rsidRPr="000F7426" w:rsidRDefault="00C07455" w:rsidP="0095158F">
            <w:pPr>
              <w:pStyle w:val="TableP2i"/>
            </w:pPr>
          </w:p>
        </w:tc>
        <w:tc>
          <w:tcPr>
            <w:tcW w:w="5613" w:type="dxa"/>
          </w:tcPr>
          <w:p w:rsidR="00C07455" w:rsidRPr="000F7426" w:rsidRDefault="00C07455" w:rsidP="00873BDF">
            <w:pPr>
              <w:pStyle w:val="TableP2i"/>
            </w:pPr>
            <w:r w:rsidRPr="000F7426">
              <w:tab/>
              <w:t>(ii)</w:t>
            </w:r>
            <w:r w:rsidRPr="000F7426">
              <w:tab/>
              <w:t>a</w:t>
            </w:r>
            <w:r w:rsidR="00873BDF" w:rsidRPr="000F7426">
              <w:t xml:space="preserve"> visiting academic </w:t>
            </w:r>
            <w:r w:rsidRPr="000F7426">
              <w:t>sponsor; or</w:t>
            </w:r>
          </w:p>
        </w:tc>
      </w:tr>
      <w:tr w:rsidR="00C07455" w:rsidRPr="000F7426" w:rsidTr="00AE373C">
        <w:trPr>
          <w:cantSplit/>
        </w:trPr>
        <w:tc>
          <w:tcPr>
            <w:tcW w:w="1568" w:type="dxa"/>
            <w:tcBorders>
              <w:bottom w:val="single" w:sz="4" w:space="0" w:color="auto"/>
            </w:tcBorders>
          </w:tcPr>
          <w:p w:rsidR="00C07455" w:rsidRPr="000F7426" w:rsidRDefault="00C07455" w:rsidP="0095158F">
            <w:pPr>
              <w:pStyle w:val="TableP1a"/>
            </w:pPr>
          </w:p>
        </w:tc>
        <w:tc>
          <w:tcPr>
            <w:tcW w:w="5613" w:type="dxa"/>
            <w:tcBorders>
              <w:bottom w:val="single" w:sz="4" w:space="0" w:color="auto"/>
            </w:tcBorders>
          </w:tcPr>
          <w:p w:rsidR="00C07455" w:rsidRPr="000F7426" w:rsidRDefault="00C07455" w:rsidP="0095158F">
            <w:pPr>
              <w:pStyle w:val="TableP2i"/>
            </w:pPr>
            <w:r w:rsidRPr="000F7426">
              <w:tab/>
              <w:t>(iii)</w:t>
            </w:r>
            <w:r w:rsidRPr="000F7426">
              <w:tab/>
              <w:t xml:space="preserve">a person who has applied for approval as a training and research sponsor or </w:t>
            </w:r>
            <w:r w:rsidR="00873BDF" w:rsidRPr="000F7426">
              <w:t xml:space="preserve">visiting academic </w:t>
            </w:r>
            <w:r w:rsidRPr="000F7426">
              <w:t>sponsor, but whose application has not yet been decided</w:t>
            </w:r>
          </w:p>
        </w:tc>
      </w:tr>
    </w:tbl>
    <w:p w:rsidR="00A71DA7" w:rsidRPr="000F7426" w:rsidRDefault="00A71DA7" w:rsidP="00A71DA7">
      <w:pPr>
        <w:pStyle w:val="R2"/>
      </w:pPr>
      <w:r w:rsidRPr="000F7426">
        <w:tab/>
        <w:t>(6)</w:t>
      </w:r>
      <w:r w:rsidRPr="000F7426">
        <w:tab/>
        <w:t>An applicant seeking to satisfy the primary criteria for a Subclass 402 (Training and Research) visa in the Professional Development stream must meet the requirements in the table.</w:t>
      </w:r>
    </w:p>
    <w:tbl>
      <w:tblPr>
        <w:tblW w:w="0" w:type="auto"/>
        <w:tblInd w:w="-34" w:type="dxa"/>
        <w:tblLook w:val="04A0"/>
      </w:tblPr>
      <w:tblGrid>
        <w:gridCol w:w="1584"/>
        <w:gridCol w:w="5613"/>
      </w:tblGrid>
      <w:tr w:rsidR="00A71DA7" w:rsidRPr="000F7426" w:rsidTr="00AE373C">
        <w:trPr>
          <w:cantSplit/>
          <w:tblHeader/>
        </w:trPr>
        <w:tc>
          <w:tcPr>
            <w:tcW w:w="1584" w:type="dxa"/>
            <w:tcBorders>
              <w:bottom w:val="single" w:sz="4" w:space="0" w:color="auto"/>
            </w:tcBorders>
          </w:tcPr>
          <w:p w:rsidR="00A71DA7" w:rsidRPr="000F7426" w:rsidRDefault="00A71DA7" w:rsidP="0095158F">
            <w:pPr>
              <w:pStyle w:val="TableColHead"/>
            </w:pPr>
            <w:r w:rsidRPr="000F7426">
              <w:t>Item</w:t>
            </w:r>
          </w:p>
        </w:tc>
        <w:tc>
          <w:tcPr>
            <w:tcW w:w="5613" w:type="dxa"/>
            <w:tcBorders>
              <w:bottom w:val="single" w:sz="4" w:space="0" w:color="auto"/>
            </w:tcBorders>
          </w:tcPr>
          <w:p w:rsidR="00A71DA7" w:rsidRPr="000F7426" w:rsidRDefault="00A71DA7" w:rsidP="0095158F">
            <w:pPr>
              <w:pStyle w:val="TableColHead"/>
            </w:pPr>
            <w:r w:rsidRPr="000F7426">
              <w:t>Requirements</w:t>
            </w:r>
          </w:p>
        </w:tc>
      </w:tr>
      <w:tr w:rsidR="00A71DA7" w:rsidRPr="000F7426" w:rsidTr="00AE373C">
        <w:trPr>
          <w:cantSplit/>
        </w:trPr>
        <w:tc>
          <w:tcPr>
            <w:tcW w:w="1584" w:type="dxa"/>
            <w:tcBorders>
              <w:top w:val="single" w:sz="4" w:space="0" w:color="auto"/>
            </w:tcBorders>
          </w:tcPr>
          <w:p w:rsidR="00A71DA7" w:rsidRPr="000F7426" w:rsidRDefault="00A71DA7" w:rsidP="0095158F">
            <w:pPr>
              <w:pStyle w:val="TableText"/>
              <w:ind w:left="227"/>
            </w:pPr>
            <w:r w:rsidRPr="000F7426">
              <w:t>1</w:t>
            </w:r>
          </w:p>
        </w:tc>
        <w:tc>
          <w:tcPr>
            <w:tcW w:w="5613" w:type="dxa"/>
            <w:tcBorders>
              <w:top w:val="single" w:sz="4" w:space="0" w:color="auto"/>
            </w:tcBorders>
          </w:tcPr>
          <w:p w:rsidR="00A71DA7" w:rsidRPr="000F7426" w:rsidRDefault="00EF6E34" w:rsidP="00A71DA7">
            <w:pPr>
              <w:pStyle w:val="TableText"/>
            </w:pPr>
            <w:r w:rsidRPr="000F7426">
              <w:t xml:space="preserve">An </w:t>
            </w:r>
            <w:r w:rsidR="00A71DA7" w:rsidRPr="000F7426">
              <w:t xml:space="preserve">applicant must be outside Australia </w:t>
            </w:r>
          </w:p>
        </w:tc>
      </w:tr>
      <w:tr w:rsidR="00A71DA7" w:rsidRPr="000F7426" w:rsidTr="00AE373C">
        <w:trPr>
          <w:cantSplit/>
        </w:trPr>
        <w:tc>
          <w:tcPr>
            <w:tcW w:w="1584" w:type="dxa"/>
            <w:tcBorders>
              <w:bottom w:val="single" w:sz="4" w:space="0" w:color="auto"/>
            </w:tcBorders>
          </w:tcPr>
          <w:p w:rsidR="00A71DA7" w:rsidRPr="000F7426" w:rsidRDefault="00A71DA7" w:rsidP="0095158F">
            <w:pPr>
              <w:pStyle w:val="TableText"/>
              <w:ind w:left="227"/>
            </w:pPr>
            <w:r w:rsidRPr="000F7426">
              <w:t>2</w:t>
            </w:r>
          </w:p>
        </w:tc>
        <w:tc>
          <w:tcPr>
            <w:tcW w:w="5613" w:type="dxa"/>
            <w:tcBorders>
              <w:bottom w:val="single" w:sz="4" w:space="0" w:color="auto"/>
            </w:tcBorders>
          </w:tcPr>
          <w:p w:rsidR="00A71DA7" w:rsidRPr="000F7426" w:rsidRDefault="00EF6E34" w:rsidP="00EF6E34">
            <w:pPr>
              <w:pStyle w:val="TableText"/>
            </w:pPr>
            <w:r w:rsidRPr="000F7426">
              <w:t>An application</w:t>
            </w:r>
            <w:r w:rsidR="00A71DA7" w:rsidRPr="000F7426">
              <w:t xml:space="preserve"> must specify the person who has agreed in writing to be the applicant’s professional development sponsor</w:t>
            </w:r>
          </w:p>
        </w:tc>
      </w:tr>
    </w:tbl>
    <w:p w:rsidR="00E575CD" w:rsidRPr="000F7426" w:rsidRDefault="00E575CD" w:rsidP="004878DB">
      <w:pPr>
        <w:pStyle w:val="ZR2"/>
      </w:pPr>
      <w:r w:rsidRPr="000F7426">
        <w:tab/>
        <w:t>(</w:t>
      </w:r>
      <w:r w:rsidR="00C81625" w:rsidRPr="000F7426">
        <w:t>7</w:t>
      </w:r>
      <w:r w:rsidRPr="000F7426">
        <w:t>)</w:t>
      </w:r>
      <w:r w:rsidRPr="000F7426">
        <w:tab/>
        <w:t>Subclasses:</w:t>
      </w:r>
    </w:p>
    <w:p w:rsidR="00E575CD" w:rsidRPr="000F7426" w:rsidRDefault="00E575CD" w:rsidP="00E575CD">
      <w:pPr>
        <w:pStyle w:val="R2"/>
        <w:tabs>
          <w:tab w:val="left" w:pos="993"/>
        </w:tabs>
        <w:ind w:left="2552" w:hanging="2552"/>
      </w:pPr>
      <w:r w:rsidRPr="000F7426">
        <w:tab/>
      </w:r>
      <w:r w:rsidRPr="000F7426">
        <w:tab/>
        <w:t>Subclass 402</w:t>
      </w:r>
      <w:r w:rsidR="004E181A">
        <w:t>   </w:t>
      </w:r>
      <w:r w:rsidRPr="000F7426">
        <w:t>(Training and Research)</w:t>
      </w:r>
    </w:p>
    <w:p w:rsidR="00591BC2" w:rsidRPr="000F7426" w:rsidRDefault="001576E1" w:rsidP="00591BC2">
      <w:pPr>
        <w:pStyle w:val="HR"/>
      </w:pPr>
      <w:r w:rsidRPr="004878DB">
        <w:rPr>
          <w:rStyle w:val="CharSectno"/>
        </w:rPr>
        <w:lastRenderedPageBreak/>
        <w:t>1234</w:t>
      </w:r>
      <w:r w:rsidR="00591BC2" w:rsidRPr="004878DB">
        <w:rPr>
          <w:rStyle w:val="CharSectno"/>
        </w:rPr>
        <w:t>.</w:t>
      </w:r>
      <w:r w:rsidR="00591BC2" w:rsidRPr="000F7426">
        <w:tab/>
      </w:r>
      <w:r w:rsidRPr="000F7426">
        <w:t>Temporary Work (</w:t>
      </w:r>
      <w:r w:rsidR="00591BC2" w:rsidRPr="000F7426">
        <w:t>International Relations</w:t>
      </w:r>
      <w:r w:rsidRPr="000F7426">
        <w:t>)</w:t>
      </w:r>
      <w:r w:rsidR="00591BC2" w:rsidRPr="000F7426">
        <w:t xml:space="preserve"> (Class</w:t>
      </w:r>
      <w:r w:rsidR="004E181A">
        <w:t> </w:t>
      </w:r>
      <w:r w:rsidR="00591BC2" w:rsidRPr="000F7426">
        <w:t>GD)</w:t>
      </w:r>
    </w:p>
    <w:p w:rsidR="00591BC2" w:rsidRPr="000F7426" w:rsidRDefault="00A75CAD" w:rsidP="00591BC2">
      <w:pPr>
        <w:pStyle w:val="R1"/>
      </w:pPr>
      <w:r w:rsidRPr="000F7426">
        <w:tab/>
        <w:t>(1)</w:t>
      </w:r>
      <w:r w:rsidRPr="000F7426">
        <w:tab/>
        <w:t>Form:</w:t>
      </w:r>
      <w:r w:rsidR="004E181A">
        <w:t>   </w:t>
      </w:r>
      <w:r w:rsidRPr="000F7426">
        <w:t>1403</w:t>
      </w:r>
    </w:p>
    <w:p w:rsidR="00591BC2" w:rsidRPr="000F7426" w:rsidRDefault="00591BC2" w:rsidP="004878DB">
      <w:pPr>
        <w:pStyle w:val="ZR2"/>
      </w:pPr>
      <w:r w:rsidRPr="000F7426">
        <w:tab/>
        <w:t>(2)</w:t>
      </w:r>
      <w:r w:rsidRPr="000F7426">
        <w:tab/>
        <w:t>Visa application charge:</w:t>
      </w:r>
    </w:p>
    <w:p w:rsidR="00591BC2" w:rsidRPr="000F7426" w:rsidRDefault="00591BC2" w:rsidP="004878DB">
      <w:pPr>
        <w:pStyle w:val="ZP1"/>
      </w:pPr>
      <w:r w:rsidRPr="000F7426">
        <w:tab/>
        <w:t>(a)</w:t>
      </w:r>
      <w:r w:rsidRPr="000F7426">
        <w:tab/>
        <w:t>First instalment (payable at the time the application is made):</w:t>
      </w:r>
    </w:p>
    <w:tbl>
      <w:tblPr>
        <w:tblW w:w="0" w:type="auto"/>
        <w:tblInd w:w="-18" w:type="dxa"/>
        <w:tblLook w:val="04A0"/>
      </w:tblPr>
      <w:tblGrid>
        <w:gridCol w:w="2111"/>
        <w:gridCol w:w="3544"/>
        <w:gridCol w:w="1559"/>
      </w:tblGrid>
      <w:tr w:rsidR="00591BC2" w:rsidRPr="000F7426" w:rsidTr="00AE373C">
        <w:tc>
          <w:tcPr>
            <w:tcW w:w="2111" w:type="dxa"/>
            <w:tcBorders>
              <w:bottom w:val="single" w:sz="4" w:space="0" w:color="auto"/>
            </w:tcBorders>
          </w:tcPr>
          <w:p w:rsidR="00591BC2" w:rsidRPr="000F7426" w:rsidRDefault="00591BC2" w:rsidP="00553EBF">
            <w:pPr>
              <w:pStyle w:val="TableColHead"/>
            </w:pPr>
            <w:r w:rsidRPr="000F7426">
              <w:t>Item</w:t>
            </w:r>
          </w:p>
        </w:tc>
        <w:tc>
          <w:tcPr>
            <w:tcW w:w="3544" w:type="dxa"/>
            <w:tcBorders>
              <w:bottom w:val="single" w:sz="4" w:space="0" w:color="auto"/>
            </w:tcBorders>
          </w:tcPr>
          <w:p w:rsidR="00591BC2" w:rsidRPr="000F7426" w:rsidRDefault="00591BC2" w:rsidP="00553EBF">
            <w:pPr>
              <w:pStyle w:val="TableColHead"/>
            </w:pPr>
            <w:r w:rsidRPr="000F7426">
              <w:t>For ...</w:t>
            </w:r>
          </w:p>
        </w:tc>
        <w:tc>
          <w:tcPr>
            <w:tcW w:w="1559" w:type="dxa"/>
            <w:tcBorders>
              <w:bottom w:val="single" w:sz="4" w:space="0" w:color="auto"/>
            </w:tcBorders>
          </w:tcPr>
          <w:p w:rsidR="00591BC2" w:rsidRPr="000F7426" w:rsidRDefault="00591BC2" w:rsidP="00553EBF">
            <w:pPr>
              <w:pStyle w:val="TableColHead"/>
            </w:pPr>
            <w:r w:rsidRPr="000F7426">
              <w:t>the charge is ...</w:t>
            </w:r>
          </w:p>
        </w:tc>
      </w:tr>
      <w:tr w:rsidR="00591BC2" w:rsidRPr="000F7426" w:rsidTr="00AE373C">
        <w:tc>
          <w:tcPr>
            <w:tcW w:w="2111" w:type="dxa"/>
            <w:tcBorders>
              <w:top w:val="single" w:sz="4" w:space="0" w:color="auto"/>
            </w:tcBorders>
          </w:tcPr>
          <w:p w:rsidR="00591BC2" w:rsidRPr="000F7426" w:rsidRDefault="00591BC2" w:rsidP="00553EBF">
            <w:pPr>
              <w:pStyle w:val="TableText"/>
              <w:ind w:left="227"/>
            </w:pPr>
            <w:r w:rsidRPr="000F7426">
              <w:t>1</w:t>
            </w:r>
          </w:p>
        </w:tc>
        <w:tc>
          <w:tcPr>
            <w:tcW w:w="3544" w:type="dxa"/>
            <w:tcBorders>
              <w:top w:val="single" w:sz="4" w:space="0" w:color="auto"/>
            </w:tcBorders>
          </w:tcPr>
          <w:p w:rsidR="00591BC2" w:rsidRPr="000F7426" w:rsidRDefault="00591BC2" w:rsidP="00553EBF">
            <w:pPr>
              <w:pStyle w:val="TableText"/>
            </w:pPr>
            <w:r w:rsidRPr="000F7426">
              <w:t>an applicant:</w:t>
            </w:r>
          </w:p>
          <w:p w:rsidR="00591BC2" w:rsidRPr="000F7426" w:rsidRDefault="00591BC2" w:rsidP="00553EBF">
            <w:pPr>
              <w:pStyle w:val="TableP1a"/>
            </w:pPr>
            <w:r w:rsidRPr="000F7426">
              <w:tab/>
              <w:t>(a)</w:t>
            </w:r>
            <w:r w:rsidRPr="000F7426">
              <w:tab/>
            </w:r>
            <w:r w:rsidR="008C7352" w:rsidRPr="000F7426">
              <w:t xml:space="preserve">to whom privileges and immunities are, or are expected to be, accorded under the </w:t>
            </w:r>
            <w:r w:rsidR="008C7352" w:rsidRPr="000F7426">
              <w:rPr>
                <w:i/>
              </w:rPr>
              <w:t>International Organisations (Privileges and Immunities) Act 1963</w:t>
            </w:r>
            <w:r w:rsidR="008C7352" w:rsidRPr="000F7426">
              <w:t xml:space="preserve"> or the </w:t>
            </w:r>
            <w:r w:rsidR="008C7352" w:rsidRPr="000F7426">
              <w:rPr>
                <w:i/>
              </w:rPr>
              <w:t>Overseas Missions (Privileges and Immunities) Act 1995</w:t>
            </w:r>
            <w:r w:rsidR="008C7352" w:rsidRPr="000F7426">
              <w:t>; and</w:t>
            </w:r>
          </w:p>
        </w:tc>
        <w:tc>
          <w:tcPr>
            <w:tcW w:w="1559" w:type="dxa"/>
            <w:tcBorders>
              <w:top w:val="single" w:sz="4" w:space="0" w:color="auto"/>
            </w:tcBorders>
          </w:tcPr>
          <w:p w:rsidR="00591BC2" w:rsidRPr="000F7426" w:rsidRDefault="008C7352" w:rsidP="00553EBF">
            <w:pPr>
              <w:pStyle w:val="TableText"/>
            </w:pPr>
            <w:r w:rsidRPr="000F7426">
              <w:t>nil</w:t>
            </w:r>
          </w:p>
        </w:tc>
      </w:tr>
      <w:tr w:rsidR="008C7352" w:rsidRPr="000F7426" w:rsidTr="00AE373C">
        <w:tc>
          <w:tcPr>
            <w:tcW w:w="2111" w:type="dxa"/>
          </w:tcPr>
          <w:p w:rsidR="008C7352" w:rsidRPr="000F7426" w:rsidRDefault="008C7352" w:rsidP="008C7352">
            <w:pPr>
              <w:pStyle w:val="TableP1a"/>
            </w:pPr>
          </w:p>
        </w:tc>
        <w:tc>
          <w:tcPr>
            <w:tcW w:w="3544" w:type="dxa"/>
          </w:tcPr>
          <w:p w:rsidR="008C7352" w:rsidRPr="000F7426" w:rsidRDefault="008C7352" w:rsidP="008C7352">
            <w:pPr>
              <w:pStyle w:val="TableP1a"/>
            </w:pPr>
            <w:r w:rsidRPr="000F7426">
              <w:tab/>
              <w:t>(b)</w:t>
            </w:r>
            <w:r w:rsidRPr="000F7426">
              <w:tab/>
              <w:t>who is expected to be recommended by the Foreign Minister for the grant of a visa</w:t>
            </w:r>
          </w:p>
        </w:tc>
        <w:tc>
          <w:tcPr>
            <w:tcW w:w="1559" w:type="dxa"/>
          </w:tcPr>
          <w:p w:rsidR="008C7352" w:rsidRPr="000F7426" w:rsidRDefault="008C7352" w:rsidP="008C7352">
            <w:pPr>
              <w:pStyle w:val="TableP1a"/>
            </w:pPr>
          </w:p>
        </w:tc>
      </w:tr>
      <w:tr w:rsidR="00591BC2" w:rsidRPr="000F7426" w:rsidTr="00AE373C">
        <w:tc>
          <w:tcPr>
            <w:tcW w:w="2111" w:type="dxa"/>
          </w:tcPr>
          <w:p w:rsidR="00591BC2" w:rsidRPr="000F7426" w:rsidRDefault="00591BC2" w:rsidP="00553EBF">
            <w:pPr>
              <w:pStyle w:val="TableText"/>
              <w:ind w:left="227"/>
            </w:pPr>
            <w:r w:rsidRPr="000F7426">
              <w:t>2</w:t>
            </w:r>
          </w:p>
        </w:tc>
        <w:tc>
          <w:tcPr>
            <w:tcW w:w="3544" w:type="dxa"/>
          </w:tcPr>
          <w:p w:rsidR="00031937" w:rsidRPr="000F7426" w:rsidRDefault="00031937" w:rsidP="00553EBF">
            <w:pPr>
              <w:pStyle w:val="TableText"/>
            </w:pPr>
            <w:r w:rsidRPr="000F7426">
              <w:t>an applicant who:</w:t>
            </w:r>
          </w:p>
          <w:p w:rsidR="00591BC2" w:rsidRPr="000F7426" w:rsidRDefault="00031937" w:rsidP="00031937">
            <w:pPr>
              <w:pStyle w:val="TableP1a"/>
            </w:pPr>
            <w:r w:rsidRPr="000F7426">
              <w:tab/>
              <w:t>(a)</w:t>
            </w:r>
            <w:r w:rsidRPr="000F7426">
              <w:tab/>
              <w:t>holds a valid diplomatic, official or service passport; and</w:t>
            </w:r>
          </w:p>
        </w:tc>
        <w:tc>
          <w:tcPr>
            <w:tcW w:w="1559" w:type="dxa"/>
          </w:tcPr>
          <w:p w:rsidR="00591BC2" w:rsidRPr="000F7426" w:rsidRDefault="00591BC2" w:rsidP="00553EBF">
            <w:pPr>
              <w:pStyle w:val="TableText"/>
            </w:pPr>
            <w:r w:rsidRPr="000F7426">
              <w:t>nil</w:t>
            </w:r>
          </w:p>
        </w:tc>
      </w:tr>
      <w:tr w:rsidR="00813EE2" w:rsidRPr="000F7426" w:rsidTr="00AE373C">
        <w:tc>
          <w:tcPr>
            <w:tcW w:w="2111" w:type="dxa"/>
          </w:tcPr>
          <w:p w:rsidR="00813EE2" w:rsidRPr="000F7426" w:rsidRDefault="00813EE2" w:rsidP="00553EBF">
            <w:pPr>
              <w:pStyle w:val="TableP1a"/>
            </w:pPr>
          </w:p>
        </w:tc>
        <w:tc>
          <w:tcPr>
            <w:tcW w:w="3544" w:type="dxa"/>
          </w:tcPr>
          <w:p w:rsidR="00813EE2" w:rsidRPr="000F7426" w:rsidRDefault="00813EE2" w:rsidP="00553EBF">
            <w:pPr>
              <w:pStyle w:val="TableP1a"/>
            </w:pPr>
            <w:r w:rsidRPr="000F7426">
              <w:tab/>
              <w:t>(b)</w:t>
            </w:r>
            <w:r w:rsidRPr="000F7426">
              <w:tab/>
            </w:r>
            <w:r w:rsidR="00031937" w:rsidRPr="000F7426">
              <w:t>holds a third person note of support for the application from the government, or a government agency, of the applicant’s home country</w:t>
            </w:r>
          </w:p>
        </w:tc>
        <w:tc>
          <w:tcPr>
            <w:tcW w:w="1559" w:type="dxa"/>
          </w:tcPr>
          <w:p w:rsidR="00813EE2" w:rsidRPr="000F7426" w:rsidRDefault="00813EE2" w:rsidP="00553EBF">
            <w:pPr>
              <w:pStyle w:val="TableP1a"/>
            </w:pPr>
          </w:p>
        </w:tc>
      </w:tr>
      <w:tr w:rsidR="00031937" w:rsidRPr="000F7426" w:rsidTr="00AE373C">
        <w:tc>
          <w:tcPr>
            <w:tcW w:w="2111" w:type="dxa"/>
          </w:tcPr>
          <w:p w:rsidR="00031937" w:rsidRPr="000F7426" w:rsidRDefault="00031937" w:rsidP="00553EBF">
            <w:pPr>
              <w:pStyle w:val="TableText"/>
              <w:ind w:left="227"/>
            </w:pPr>
            <w:r w:rsidRPr="000F7426">
              <w:t>3</w:t>
            </w:r>
          </w:p>
        </w:tc>
        <w:tc>
          <w:tcPr>
            <w:tcW w:w="3544" w:type="dxa"/>
          </w:tcPr>
          <w:p w:rsidR="00031937" w:rsidRPr="000F7426" w:rsidRDefault="00031937" w:rsidP="00031937">
            <w:pPr>
              <w:pStyle w:val="TableText"/>
            </w:pPr>
            <w:r w:rsidRPr="000F7426">
              <w:t>an applicant who is in a class of persons specified by the Minister in an instrument in writing for this item</w:t>
            </w:r>
          </w:p>
        </w:tc>
        <w:tc>
          <w:tcPr>
            <w:tcW w:w="1559" w:type="dxa"/>
          </w:tcPr>
          <w:p w:rsidR="00031937" w:rsidRPr="000F7426" w:rsidRDefault="00031937" w:rsidP="00553EBF">
            <w:pPr>
              <w:pStyle w:val="TableText"/>
            </w:pPr>
            <w:r w:rsidRPr="000F7426">
              <w:t>nil</w:t>
            </w:r>
          </w:p>
        </w:tc>
      </w:tr>
      <w:tr w:rsidR="00591BC2" w:rsidRPr="000F7426" w:rsidTr="00AE373C">
        <w:tc>
          <w:tcPr>
            <w:tcW w:w="2111" w:type="dxa"/>
            <w:tcBorders>
              <w:bottom w:val="single" w:sz="4" w:space="0" w:color="auto"/>
            </w:tcBorders>
          </w:tcPr>
          <w:p w:rsidR="00591BC2" w:rsidRPr="000F7426" w:rsidRDefault="00031937" w:rsidP="00553EBF">
            <w:pPr>
              <w:pStyle w:val="TableText"/>
              <w:ind w:left="227"/>
            </w:pPr>
            <w:r w:rsidRPr="000F7426">
              <w:t>4</w:t>
            </w:r>
          </w:p>
        </w:tc>
        <w:tc>
          <w:tcPr>
            <w:tcW w:w="3544" w:type="dxa"/>
            <w:tcBorders>
              <w:bottom w:val="single" w:sz="4" w:space="0" w:color="auto"/>
            </w:tcBorders>
          </w:tcPr>
          <w:p w:rsidR="00591BC2" w:rsidRPr="000F7426" w:rsidRDefault="00591BC2" w:rsidP="00553EBF">
            <w:pPr>
              <w:pStyle w:val="TableText"/>
            </w:pPr>
            <w:r w:rsidRPr="000F7426">
              <w:t>any other applicant</w:t>
            </w:r>
          </w:p>
        </w:tc>
        <w:tc>
          <w:tcPr>
            <w:tcW w:w="1559" w:type="dxa"/>
            <w:tcBorders>
              <w:bottom w:val="single" w:sz="4" w:space="0" w:color="auto"/>
            </w:tcBorders>
          </w:tcPr>
          <w:p w:rsidR="00591BC2" w:rsidRPr="000F7426" w:rsidRDefault="00591BC2" w:rsidP="00553EBF">
            <w:pPr>
              <w:pStyle w:val="TableText"/>
            </w:pPr>
            <w:r w:rsidRPr="000F7426">
              <w:t>$315</w:t>
            </w:r>
          </w:p>
        </w:tc>
      </w:tr>
    </w:tbl>
    <w:p w:rsidR="005E0479" w:rsidRPr="000F7426" w:rsidRDefault="00C001DF" w:rsidP="00C001DF">
      <w:pPr>
        <w:pStyle w:val="P1"/>
      </w:pPr>
      <w:r w:rsidRPr="000F7426">
        <w:tab/>
        <w:t>(b)</w:t>
      </w:r>
      <w:r w:rsidRPr="000F7426">
        <w:tab/>
        <w:t>Second instalment (payable before grant of visa): nil</w:t>
      </w:r>
    </w:p>
    <w:p w:rsidR="00C001DF" w:rsidRPr="000F7426" w:rsidRDefault="00C001DF" w:rsidP="004878DB">
      <w:pPr>
        <w:pStyle w:val="ZR2"/>
      </w:pPr>
      <w:r w:rsidRPr="000F7426">
        <w:lastRenderedPageBreak/>
        <w:tab/>
        <w:t>(3)</w:t>
      </w:r>
      <w:r w:rsidRPr="000F7426">
        <w:tab/>
        <w:t>Other:</w:t>
      </w:r>
    </w:p>
    <w:p w:rsidR="00C001DF" w:rsidRPr="000F7426" w:rsidRDefault="00C001DF" w:rsidP="004878DB">
      <w:pPr>
        <w:pStyle w:val="ZP1"/>
      </w:pPr>
      <w:r w:rsidRPr="000F7426">
        <w:tab/>
        <w:t>(a)</w:t>
      </w:r>
      <w:r w:rsidRPr="000F7426">
        <w:tab/>
        <w:t>If an applicant is in Australia, an application must be made by:</w:t>
      </w:r>
    </w:p>
    <w:p w:rsidR="00C001DF" w:rsidRPr="000F7426" w:rsidRDefault="00C001DF" w:rsidP="00C001DF">
      <w:pPr>
        <w:pStyle w:val="P2"/>
      </w:pPr>
      <w:r w:rsidRPr="000F7426">
        <w:tab/>
        <w:t>(i)</w:t>
      </w:r>
      <w:r w:rsidRPr="000F7426">
        <w:tab/>
        <w:t>posting the application (with the correct pre</w:t>
      </w:r>
      <w:r w:rsidRPr="000F7426">
        <w:noBreakHyphen/>
        <w:t>paid postage) to the post office box address specified by the Minister in an instrument in writing for this subparagraph; or</w:t>
      </w:r>
    </w:p>
    <w:p w:rsidR="00C001DF" w:rsidRPr="000F7426" w:rsidRDefault="00C001DF" w:rsidP="00C001DF">
      <w:pPr>
        <w:pStyle w:val="P2"/>
      </w:pPr>
      <w:r w:rsidRPr="000F7426">
        <w:tab/>
        <w:t>(ii)</w:t>
      </w:r>
      <w:r w:rsidRPr="000F7426">
        <w:tab/>
        <w:t xml:space="preserve">having the application delivered </w:t>
      </w:r>
      <w:r w:rsidR="005B2473" w:rsidRPr="000F7426">
        <w:t>by courier service, or otherwise by hand,</w:t>
      </w:r>
      <w:r w:rsidRPr="000F7426">
        <w:t xml:space="preserve"> to the address specified by the Minister in an instrument in writing for this subparagraph; or</w:t>
      </w:r>
    </w:p>
    <w:p w:rsidR="00C001DF" w:rsidRPr="000F7426" w:rsidRDefault="00C001DF" w:rsidP="00C001DF">
      <w:pPr>
        <w:pStyle w:val="P2"/>
      </w:pPr>
      <w:r w:rsidRPr="000F7426">
        <w:tab/>
        <w:t>(iii)</w:t>
      </w:r>
      <w:r w:rsidRPr="000F7426">
        <w:tab/>
        <w:t xml:space="preserve">faxing the application to the </w:t>
      </w:r>
      <w:r w:rsidR="00EA753B" w:rsidRPr="000F7426">
        <w:t xml:space="preserve">fax number </w:t>
      </w:r>
      <w:r w:rsidRPr="000F7426">
        <w:t>specified by the Minister in an instrument in writing for this subparagraph.</w:t>
      </w:r>
    </w:p>
    <w:p w:rsidR="005E0479" w:rsidRPr="000F7426" w:rsidRDefault="00C001DF" w:rsidP="00C001DF">
      <w:pPr>
        <w:pStyle w:val="P1"/>
      </w:pPr>
      <w:r w:rsidRPr="000F7426">
        <w:tab/>
        <w:t>(b)</w:t>
      </w:r>
      <w:r w:rsidRPr="000F7426">
        <w:tab/>
        <w:t>If the applicant is outside Australia, an application must be made at a diplomatic, consular or migration office maintained by or on behalf of the Commonwealth outside Australia.</w:t>
      </w:r>
    </w:p>
    <w:p w:rsidR="004B1773" w:rsidRPr="000F7426" w:rsidRDefault="004B1773" w:rsidP="004B1773">
      <w:pPr>
        <w:pStyle w:val="P1"/>
      </w:pPr>
      <w:r w:rsidRPr="000F7426">
        <w:tab/>
        <w:t>(c)</w:t>
      </w:r>
      <w:r w:rsidRPr="000F7426">
        <w:tab/>
        <w:t>An applicant may be in or outside Australia, but not in immigration clearance.</w:t>
      </w:r>
    </w:p>
    <w:p w:rsidR="004B1773" w:rsidRPr="000F7426" w:rsidRDefault="004B1773" w:rsidP="004B1773">
      <w:pPr>
        <w:pStyle w:val="P1"/>
        <w:keepNext/>
      </w:pPr>
      <w:r w:rsidRPr="000F7426">
        <w:tab/>
        <w:t>(d)</w:t>
      </w:r>
      <w:r w:rsidRPr="000F7426">
        <w:tab/>
        <w:t xml:space="preserve">An application by a person claiming to be a member of the family unit of a person who is an applicant for an </w:t>
      </w:r>
      <w:r w:rsidR="001576E1" w:rsidRPr="000F7426">
        <w:t>Temporary Work (International Relations)</w:t>
      </w:r>
      <w:r w:rsidRPr="000F7426">
        <w:t xml:space="preserve"> (Class</w:t>
      </w:r>
      <w:r w:rsidR="004E181A">
        <w:t> </w:t>
      </w:r>
      <w:r w:rsidRPr="000F7426">
        <w:t xml:space="preserve">GD) visa may be made at the same time and place as, and combined with, an application </w:t>
      </w:r>
      <w:r w:rsidR="001576E1" w:rsidRPr="000F7426">
        <w:t xml:space="preserve">by that person or any other </w:t>
      </w:r>
      <w:r w:rsidR="00FE205A" w:rsidRPr="000F7426">
        <w:t>member of the family unit</w:t>
      </w:r>
      <w:r w:rsidR="001576E1" w:rsidRPr="000F7426">
        <w:t xml:space="preserve"> who claims to be a member of the family unit of the primary applicant</w:t>
      </w:r>
      <w:r w:rsidRPr="000F7426">
        <w:t>.</w:t>
      </w:r>
    </w:p>
    <w:p w:rsidR="006B3DBB" w:rsidRPr="000F7426" w:rsidRDefault="006B3DBB" w:rsidP="004878DB">
      <w:pPr>
        <w:pStyle w:val="ZR2"/>
      </w:pPr>
      <w:r w:rsidRPr="000F7426">
        <w:tab/>
        <w:t>(4)</w:t>
      </w:r>
      <w:r w:rsidRPr="000F7426">
        <w:tab/>
        <w:t>Subclasses:</w:t>
      </w:r>
    </w:p>
    <w:p w:rsidR="006B3DBB" w:rsidRPr="000F7426" w:rsidRDefault="006B3DBB" w:rsidP="006B3DBB">
      <w:pPr>
        <w:pStyle w:val="R2"/>
        <w:tabs>
          <w:tab w:val="left" w:pos="993"/>
        </w:tabs>
        <w:ind w:left="2552" w:hanging="2552"/>
      </w:pPr>
      <w:r w:rsidRPr="000F7426">
        <w:tab/>
      </w:r>
      <w:r w:rsidRPr="000F7426">
        <w:tab/>
        <w:t>Subclass</w:t>
      </w:r>
      <w:r w:rsidR="004E181A">
        <w:t> </w:t>
      </w:r>
      <w:r w:rsidRPr="000F7426">
        <w:t>403</w:t>
      </w:r>
      <w:r w:rsidRPr="000F7426">
        <w:tab/>
        <w:t>(Temporary Work (International Relations))</w:t>
      </w:r>
    </w:p>
    <w:p w:rsidR="0070443E" w:rsidRPr="000F7426" w:rsidRDefault="00FE205A" w:rsidP="00A6243E">
      <w:pPr>
        <w:pStyle w:val="HR"/>
      </w:pPr>
      <w:r w:rsidRPr="004878DB">
        <w:rPr>
          <w:rStyle w:val="CharSectno"/>
        </w:rPr>
        <w:lastRenderedPageBreak/>
        <w:t>1235</w:t>
      </w:r>
      <w:r w:rsidR="0070443E" w:rsidRPr="004878DB">
        <w:rPr>
          <w:rStyle w:val="CharSectno"/>
        </w:rPr>
        <w:t>.</w:t>
      </w:r>
      <w:r w:rsidR="0070443E" w:rsidRPr="000F7426">
        <w:tab/>
      </w:r>
      <w:r w:rsidR="00857ADA" w:rsidRPr="000F7426">
        <w:t xml:space="preserve">Temporary Work </w:t>
      </w:r>
      <w:r w:rsidR="0070443E" w:rsidRPr="000F7426">
        <w:t>(</w:t>
      </w:r>
      <w:r w:rsidR="00857ADA" w:rsidRPr="000F7426">
        <w:t>Entertainment</w:t>
      </w:r>
      <w:r w:rsidR="0070443E" w:rsidRPr="000F7426">
        <w:t>) (Class</w:t>
      </w:r>
      <w:r w:rsidR="004E181A">
        <w:t> </w:t>
      </w:r>
      <w:r w:rsidR="0070443E" w:rsidRPr="000F7426">
        <w:t>GE)</w:t>
      </w:r>
    </w:p>
    <w:p w:rsidR="0070443E" w:rsidRPr="000F7426" w:rsidRDefault="0070443E" w:rsidP="00A6243E">
      <w:pPr>
        <w:pStyle w:val="R1"/>
        <w:keepNext/>
      </w:pPr>
      <w:r w:rsidRPr="000F7426">
        <w:tab/>
        <w:t>(1)</w:t>
      </w:r>
      <w:r w:rsidRPr="000F7426">
        <w:tab/>
        <w:t>Form:</w:t>
      </w:r>
      <w:r w:rsidR="004E181A">
        <w:t>   </w:t>
      </w:r>
      <w:r w:rsidRPr="000F7426">
        <w:t>14</w:t>
      </w:r>
      <w:r w:rsidR="00867E2B" w:rsidRPr="000F7426">
        <w:t>20</w:t>
      </w:r>
    </w:p>
    <w:p w:rsidR="0070443E" w:rsidRPr="000F7426" w:rsidRDefault="0070443E" w:rsidP="004878DB">
      <w:pPr>
        <w:pStyle w:val="ZR2"/>
      </w:pPr>
      <w:r w:rsidRPr="000F7426">
        <w:tab/>
        <w:t>(2)</w:t>
      </w:r>
      <w:r w:rsidRPr="000F7426">
        <w:tab/>
        <w:t>Visa application charge:</w:t>
      </w:r>
    </w:p>
    <w:p w:rsidR="008B70B6" w:rsidRPr="000F7426" w:rsidRDefault="008B70B6" w:rsidP="004878DB">
      <w:pPr>
        <w:pStyle w:val="ZP1"/>
      </w:pPr>
      <w:r w:rsidRPr="000F7426">
        <w:tab/>
        <w:t>(a)</w:t>
      </w:r>
      <w:r w:rsidRPr="000F7426">
        <w:tab/>
        <w:t>First instalment (payable at the time the application is made):</w:t>
      </w:r>
    </w:p>
    <w:tbl>
      <w:tblPr>
        <w:tblW w:w="0" w:type="auto"/>
        <w:tblInd w:w="-18" w:type="dxa"/>
        <w:tblLook w:val="04A0"/>
      </w:tblPr>
      <w:tblGrid>
        <w:gridCol w:w="2111"/>
        <w:gridCol w:w="3544"/>
        <w:gridCol w:w="1559"/>
      </w:tblGrid>
      <w:tr w:rsidR="00430289" w:rsidRPr="000F7426" w:rsidTr="00AE373C">
        <w:tc>
          <w:tcPr>
            <w:tcW w:w="2111" w:type="dxa"/>
            <w:tcBorders>
              <w:bottom w:val="single" w:sz="4" w:space="0" w:color="auto"/>
            </w:tcBorders>
          </w:tcPr>
          <w:p w:rsidR="00430289" w:rsidRPr="000F7426" w:rsidRDefault="00430289" w:rsidP="00537FD5">
            <w:pPr>
              <w:pStyle w:val="TableColHead"/>
            </w:pPr>
            <w:r w:rsidRPr="000F7426">
              <w:t>Item</w:t>
            </w:r>
          </w:p>
        </w:tc>
        <w:tc>
          <w:tcPr>
            <w:tcW w:w="3544" w:type="dxa"/>
            <w:tcBorders>
              <w:bottom w:val="single" w:sz="4" w:space="0" w:color="auto"/>
            </w:tcBorders>
          </w:tcPr>
          <w:p w:rsidR="00430289" w:rsidRPr="000F7426" w:rsidRDefault="00430289" w:rsidP="00537FD5">
            <w:pPr>
              <w:pStyle w:val="TableColHead"/>
            </w:pPr>
            <w:r w:rsidRPr="000F7426">
              <w:t>For ...</w:t>
            </w:r>
          </w:p>
        </w:tc>
        <w:tc>
          <w:tcPr>
            <w:tcW w:w="1559" w:type="dxa"/>
            <w:tcBorders>
              <w:bottom w:val="single" w:sz="4" w:space="0" w:color="auto"/>
            </w:tcBorders>
          </w:tcPr>
          <w:p w:rsidR="00430289" w:rsidRPr="000F7426" w:rsidRDefault="00430289" w:rsidP="00537FD5">
            <w:pPr>
              <w:pStyle w:val="TableColHead"/>
            </w:pPr>
            <w:r w:rsidRPr="000F7426">
              <w:t>the charge is ...</w:t>
            </w:r>
          </w:p>
        </w:tc>
      </w:tr>
      <w:tr w:rsidR="00430289" w:rsidRPr="000F7426" w:rsidTr="00AE373C">
        <w:tc>
          <w:tcPr>
            <w:tcW w:w="2111" w:type="dxa"/>
            <w:tcBorders>
              <w:top w:val="single" w:sz="4" w:space="0" w:color="auto"/>
            </w:tcBorders>
          </w:tcPr>
          <w:p w:rsidR="00430289" w:rsidRPr="000F7426" w:rsidRDefault="00430289" w:rsidP="00537FD5">
            <w:pPr>
              <w:pStyle w:val="TableText"/>
              <w:ind w:left="227"/>
            </w:pPr>
            <w:r w:rsidRPr="000F7426">
              <w:t>1</w:t>
            </w:r>
          </w:p>
        </w:tc>
        <w:tc>
          <w:tcPr>
            <w:tcW w:w="3544" w:type="dxa"/>
            <w:tcBorders>
              <w:top w:val="single" w:sz="4" w:space="0" w:color="auto"/>
            </w:tcBorders>
          </w:tcPr>
          <w:p w:rsidR="00430289" w:rsidRPr="000F7426" w:rsidRDefault="00430289" w:rsidP="00537FD5">
            <w:pPr>
              <w:pStyle w:val="TableText"/>
            </w:pPr>
            <w:r w:rsidRPr="000F7426">
              <w:t>an applicant</w:t>
            </w:r>
            <w:r w:rsidR="00993F14" w:rsidRPr="000F7426">
              <w:t xml:space="preserve"> who</w:t>
            </w:r>
            <w:r w:rsidRPr="000F7426">
              <w:t>:</w:t>
            </w:r>
          </w:p>
          <w:p w:rsidR="00430289" w:rsidRPr="000F7426" w:rsidRDefault="00430289" w:rsidP="00993F14">
            <w:pPr>
              <w:pStyle w:val="TableP1a"/>
            </w:pPr>
            <w:r w:rsidRPr="000F7426">
              <w:tab/>
              <w:t>(a)</w:t>
            </w:r>
            <w:r w:rsidRPr="000F7426">
              <w:tab/>
              <w:t xml:space="preserve">is outside Australia </w:t>
            </w:r>
            <w:r w:rsidR="00993F14" w:rsidRPr="000F7426">
              <w:t>at the time of application; and</w:t>
            </w:r>
          </w:p>
        </w:tc>
        <w:tc>
          <w:tcPr>
            <w:tcW w:w="1559" w:type="dxa"/>
            <w:tcBorders>
              <w:top w:val="single" w:sz="4" w:space="0" w:color="auto"/>
            </w:tcBorders>
          </w:tcPr>
          <w:p w:rsidR="00430289" w:rsidRPr="000F7426" w:rsidRDefault="00430289" w:rsidP="00537FD5">
            <w:pPr>
              <w:pStyle w:val="TableText"/>
            </w:pPr>
            <w:r w:rsidRPr="000F7426">
              <w:t>nil</w:t>
            </w:r>
          </w:p>
        </w:tc>
      </w:tr>
      <w:tr w:rsidR="00993F14" w:rsidRPr="000F7426" w:rsidTr="00AE373C">
        <w:tc>
          <w:tcPr>
            <w:tcW w:w="2111" w:type="dxa"/>
          </w:tcPr>
          <w:p w:rsidR="00993F14" w:rsidRPr="000F7426" w:rsidRDefault="00993F14" w:rsidP="00537FD5">
            <w:pPr>
              <w:pStyle w:val="TableText"/>
              <w:ind w:left="227"/>
            </w:pPr>
          </w:p>
        </w:tc>
        <w:tc>
          <w:tcPr>
            <w:tcW w:w="3544" w:type="dxa"/>
          </w:tcPr>
          <w:p w:rsidR="00993F14" w:rsidRPr="000F7426" w:rsidRDefault="00993F14" w:rsidP="00EF6E34">
            <w:pPr>
              <w:pStyle w:val="TableP1a"/>
            </w:pPr>
            <w:r w:rsidRPr="000F7426">
              <w:tab/>
              <w:t>(b)</w:t>
            </w:r>
            <w:r w:rsidRPr="000F7426">
              <w:tab/>
              <w:t>appears to the Minister</w:t>
            </w:r>
            <w:r w:rsidR="00EF6E34" w:rsidRPr="000F7426">
              <w:t>,</w:t>
            </w:r>
            <w:r w:rsidRPr="000F7426">
              <w:t xml:space="preserve"> on the basis of the information contained in the application</w:t>
            </w:r>
            <w:r w:rsidR="00EF6E34" w:rsidRPr="000F7426">
              <w:t>,</w:t>
            </w:r>
            <w:r w:rsidRPr="000F7426">
              <w:t xml:space="preserve"> </w:t>
            </w:r>
            <w:r w:rsidR="008B70B6" w:rsidRPr="000F7426">
              <w:t xml:space="preserve">to have </w:t>
            </w:r>
            <w:r w:rsidRPr="000F7426">
              <w:t>been identifie</w:t>
            </w:r>
            <w:r w:rsidR="00087D77" w:rsidRPr="000F7426">
              <w:t>d in a nomination under section</w:t>
            </w:r>
            <w:r w:rsidR="004E181A">
              <w:t> </w:t>
            </w:r>
            <w:r w:rsidR="00EF6E34" w:rsidRPr="000F7426">
              <w:t>140GB of the Act:</w:t>
            </w:r>
          </w:p>
        </w:tc>
        <w:tc>
          <w:tcPr>
            <w:tcW w:w="1559" w:type="dxa"/>
          </w:tcPr>
          <w:p w:rsidR="00993F14" w:rsidRPr="000F7426" w:rsidRDefault="00993F14" w:rsidP="00537FD5">
            <w:pPr>
              <w:pStyle w:val="TableText"/>
            </w:pPr>
          </w:p>
        </w:tc>
      </w:tr>
      <w:tr w:rsidR="00993F14" w:rsidRPr="000F7426" w:rsidTr="00AE373C">
        <w:tc>
          <w:tcPr>
            <w:tcW w:w="2111" w:type="dxa"/>
          </w:tcPr>
          <w:p w:rsidR="00993F14" w:rsidRPr="000F7426" w:rsidRDefault="00993F14" w:rsidP="00537FD5">
            <w:pPr>
              <w:pStyle w:val="TableText"/>
              <w:ind w:left="227"/>
            </w:pPr>
          </w:p>
        </w:tc>
        <w:tc>
          <w:tcPr>
            <w:tcW w:w="3544" w:type="dxa"/>
          </w:tcPr>
          <w:p w:rsidR="00993F14" w:rsidRPr="000F7426" w:rsidRDefault="00993F14" w:rsidP="00EF6E34">
            <w:pPr>
              <w:pStyle w:val="TableP2i"/>
            </w:pPr>
            <w:r w:rsidRPr="000F7426">
              <w:tab/>
              <w:t>(</w:t>
            </w:r>
            <w:r w:rsidR="00EF6E34" w:rsidRPr="000F7426">
              <w:t>i</w:t>
            </w:r>
            <w:r w:rsidRPr="000F7426">
              <w:t>)</w:t>
            </w:r>
            <w:r w:rsidRPr="000F7426">
              <w:tab/>
            </w:r>
            <w:r w:rsidR="00EF6E34" w:rsidRPr="000F7426">
              <w:t>to perform as an entertainer in one or more specific engagements that are for non</w:t>
            </w:r>
            <w:r w:rsidR="00EF6E34" w:rsidRPr="000F7426">
              <w:noBreakHyphen/>
              <w:t>profit purposes</w:t>
            </w:r>
            <w:r w:rsidR="00E847C8" w:rsidRPr="000F7426">
              <w:t>; or</w:t>
            </w:r>
          </w:p>
        </w:tc>
        <w:tc>
          <w:tcPr>
            <w:tcW w:w="1559" w:type="dxa"/>
          </w:tcPr>
          <w:p w:rsidR="00993F14" w:rsidRPr="000F7426" w:rsidRDefault="00993F14" w:rsidP="00537FD5">
            <w:pPr>
              <w:pStyle w:val="TableText"/>
            </w:pPr>
          </w:p>
        </w:tc>
      </w:tr>
      <w:tr w:rsidR="00993F14" w:rsidRPr="000F7426" w:rsidTr="00AE373C">
        <w:tc>
          <w:tcPr>
            <w:tcW w:w="2111" w:type="dxa"/>
          </w:tcPr>
          <w:p w:rsidR="00993F14" w:rsidRPr="000F7426" w:rsidRDefault="00993F14" w:rsidP="00537FD5">
            <w:pPr>
              <w:pStyle w:val="TableText"/>
              <w:ind w:left="227"/>
            </w:pPr>
          </w:p>
        </w:tc>
        <w:tc>
          <w:tcPr>
            <w:tcW w:w="3544" w:type="dxa"/>
          </w:tcPr>
          <w:p w:rsidR="00993F14" w:rsidRPr="000F7426" w:rsidRDefault="00993F14" w:rsidP="00EF6E34">
            <w:pPr>
              <w:pStyle w:val="TableP2i"/>
            </w:pPr>
            <w:r w:rsidRPr="000F7426">
              <w:tab/>
              <w:t>(</w:t>
            </w:r>
            <w:r w:rsidR="00EF6E34" w:rsidRPr="000F7426">
              <w:t>ii</w:t>
            </w:r>
            <w:r w:rsidRPr="000F7426">
              <w:t>)</w:t>
            </w:r>
            <w:r w:rsidRPr="000F7426">
              <w:tab/>
              <w:t>to support an entertainer</w:t>
            </w:r>
            <w:r w:rsidR="00EF6E34" w:rsidRPr="000F7426">
              <w:t>,</w:t>
            </w:r>
            <w:r w:rsidRPr="000F7426">
              <w:t xml:space="preserve"> or a </w:t>
            </w:r>
            <w:r w:rsidR="000000A0" w:rsidRPr="000F7426">
              <w:t>body</w:t>
            </w:r>
            <w:r w:rsidRPr="000F7426">
              <w:t xml:space="preserve"> of entertainers</w:t>
            </w:r>
            <w:r w:rsidR="00EF6E34" w:rsidRPr="000F7426">
              <w:t>,</w:t>
            </w:r>
            <w:r w:rsidRPr="000F7426">
              <w:t xml:space="preserve"> in relation to one or more specific engagements that are for non-profit purposes</w:t>
            </w:r>
          </w:p>
        </w:tc>
        <w:tc>
          <w:tcPr>
            <w:tcW w:w="1559" w:type="dxa"/>
          </w:tcPr>
          <w:p w:rsidR="00993F14" w:rsidRPr="000F7426" w:rsidRDefault="00993F14" w:rsidP="00537FD5">
            <w:pPr>
              <w:pStyle w:val="TableText"/>
            </w:pPr>
          </w:p>
        </w:tc>
      </w:tr>
      <w:tr w:rsidR="00FD06CD" w:rsidRPr="000F7426" w:rsidTr="00AE373C">
        <w:tc>
          <w:tcPr>
            <w:tcW w:w="2111" w:type="dxa"/>
          </w:tcPr>
          <w:p w:rsidR="00FD06CD" w:rsidRPr="000F7426" w:rsidRDefault="00EF6E34" w:rsidP="00537FD5">
            <w:pPr>
              <w:pStyle w:val="TableText"/>
              <w:ind w:left="227"/>
            </w:pPr>
            <w:r w:rsidRPr="000F7426">
              <w:t>2</w:t>
            </w:r>
          </w:p>
        </w:tc>
        <w:tc>
          <w:tcPr>
            <w:tcW w:w="3544" w:type="dxa"/>
          </w:tcPr>
          <w:p w:rsidR="00FD06CD" w:rsidRPr="000F7426" w:rsidRDefault="00FD06CD" w:rsidP="00537FD5">
            <w:pPr>
              <w:pStyle w:val="TableText"/>
            </w:pPr>
            <w:r w:rsidRPr="000F7426">
              <w:t>an applicant:</w:t>
            </w:r>
          </w:p>
          <w:p w:rsidR="00FD06CD" w:rsidRPr="000F7426" w:rsidRDefault="00FD06CD" w:rsidP="00537FD5">
            <w:pPr>
              <w:pStyle w:val="TableP1a"/>
            </w:pPr>
            <w:r w:rsidRPr="000F7426">
              <w:tab/>
              <w:t>(a)</w:t>
            </w:r>
            <w:r w:rsidRPr="000F7426">
              <w:tab/>
            </w:r>
            <w:r w:rsidR="004E2D2F" w:rsidRPr="000F7426">
              <w:t xml:space="preserve">who </w:t>
            </w:r>
            <w:r w:rsidRPr="000F7426">
              <w:t>is outside Australia at the time of application; and</w:t>
            </w:r>
          </w:p>
        </w:tc>
        <w:tc>
          <w:tcPr>
            <w:tcW w:w="1559" w:type="dxa"/>
          </w:tcPr>
          <w:p w:rsidR="00FD06CD" w:rsidRPr="000F7426" w:rsidRDefault="00FD06CD" w:rsidP="00537FD5">
            <w:pPr>
              <w:pStyle w:val="TableText"/>
            </w:pPr>
            <w:r w:rsidRPr="000F7426">
              <w:t>nil</w:t>
            </w:r>
          </w:p>
        </w:tc>
      </w:tr>
      <w:tr w:rsidR="00FD06CD" w:rsidRPr="000F7426" w:rsidTr="00AE373C">
        <w:tc>
          <w:tcPr>
            <w:tcW w:w="2111" w:type="dxa"/>
          </w:tcPr>
          <w:p w:rsidR="00FD06CD" w:rsidRPr="000F7426" w:rsidRDefault="00FD06CD" w:rsidP="00537FD5">
            <w:pPr>
              <w:pStyle w:val="TableText"/>
              <w:ind w:left="227"/>
            </w:pPr>
          </w:p>
        </w:tc>
        <w:tc>
          <w:tcPr>
            <w:tcW w:w="3544" w:type="dxa"/>
          </w:tcPr>
          <w:p w:rsidR="00FD06CD" w:rsidRPr="000F7426" w:rsidRDefault="00FD06CD" w:rsidP="00AB678C">
            <w:pPr>
              <w:pStyle w:val="TableP1a"/>
            </w:pPr>
            <w:r w:rsidRPr="000F7426">
              <w:tab/>
              <w:t>(b)</w:t>
            </w:r>
            <w:r w:rsidRPr="000F7426">
              <w:tab/>
            </w:r>
            <w:r w:rsidR="004E2D2F" w:rsidRPr="000F7426">
              <w:t xml:space="preserve">who </w:t>
            </w:r>
            <w:r w:rsidRPr="000F7426">
              <w:t>appears to the Minister</w:t>
            </w:r>
            <w:r w:rsidR="00EF6E34" w:rsidRPr="000F7426">
              <w:t>,</w:t>
            </w:r>
            <w:r w:rsidRPr="000F7426">
              <w:t xml:space="preserve"> on the basis of the information contained in the application</w:t>
            </w:r>
            <w:r w:rsidR="00AB678C" w:rsidRPr="000F7426">
              <w:t>,</w:t>
            </w:r>
            <w:r w:rsidRPr="000F7426">
              <w:t xml:space="preserve"> </w:t>
            </w:r>
            <w:r w:rsidR="008B70B6" w:rsidRPr="000F7426">
              <w:t>to have been</w:t>
            </w:r>
            <w:r w:rsidRPr="000F7426">
              <w:t xml:space="preserve"> identified in a nomination</w:t>
            </w:r>
            <w:r w:rsidR="00AB678C" w:rsidRPr="000F7426">
              <w:t xml:space="preserve"> under section 140GB of the Act</w:t>
            </w:r>
            <w:r w:rsidRPr="000F7426">
              <w:t xml:space="preserve"> </w:t>
            </w:r>
            <w:r w:rsidR="00002380" w:rsidRPr="000F7426">
              <w:t>by an entertainment sponsor</w:t>
            </w:r>
            <w:r w:rsidR="00AB678C" w:rsidRPr="000F7426">
              <w:t xml:space="preserve"> that is an organisation:</w:t>
            </w:r>
          </w:p>
        </w:tc>
        <w:tc>
          <w:tcPr>
            <w:tcW w:w="1559" w:type="dxa"/>
          </w:tcPr>
          <w:p w:rsidR="00FD06CD" w:rsidRPr="000F7426" w:rsidRDefault="00FD06CD" w:rsidP="00537FD5">
            <w:pPr>
              <w:pStyle w:val="TableText"/>
            </w:pPr>
          </w:p>
        </w:tc>
      </w:tr>
      <w:tr w:rsidR="004E2D2F" w:rsidRPr="000F7426" w:rsidTr="00AE373C">
        <w:tc>
          <w:tcPr>
            <w:tcW w:w="2111" w:type="dxa"/>
          </w:tcPr>
          <w:p w:rsidR="004E2D2F" w:rsidRPr="000F7426" w:rsidRDefault="004E2D2F" w:rsidP="004E2D2F">
            <w:pPr>
              <w:pStyle w:val="TableP2i"/>
            </w:pPr>
          </w:p>
        </w:tc>
        <w:tc>
          <w:tcPr>
            <w:tcW w:w="3544" w:type="dxa"/>
          </w:tcPr>
          <w:p w:rsidR="004E2D2F" w:rsidRPr="000F7426" w:rsidRDefault="004E2D2F" w:rsidP="004E2D2F">
            <w:pPr>
              <w:pStyle w:val="TableP2i"/>
            </w:pPr>
            <w:r w:rsidRPr="000F7426">
              <w:tab/>
              <w:t>(i)</w:t>
            </w:r>
            <w:r w:rsidRPr="000F7426">
              <w:tab/>
              <w:t>funded wholly or in part by the Commonwealth; and</w:t>
            </w:r>
          </w:p>
        </w:tc>
        <w:tc>
          <w:tcPr>
            <w:tcW w:w="1559" w:type="dxa"/>
          </w:tcPr>
          <w:p w:rsidR="004E2D2F" w:rsidRPr="000F7426" w:rsidRDefault="004E2D2F" w:rsidP="004E2D2F">
            <w:pPr>
              <w:pStyle w:val="TableP2i"/>
            </w:pPr>
          </w:p>
        </w:tc>
      </w:tr>
      <w:tr w:rsidR="004E2D2F" w:rsidRPr="000F7426" w:rsidTr="00AE373C">
        <w:tc>
          <w:tcPr>
            <w:tcW w:w="2111" w:type="dxa"/>
          </w:tcPr>
          <w:p w:rsidR="004E2D2F" w:rsidRPr="000F7426" w:rsidRDefault="004E2D2F" w:rsidP="004E2D2F">
            <w:pPr>
              <w:pStyle w:val="TableP2i"/>
            </w:pPr>
          </w:p>
        </w:tc>
        <w:tc>
          <w:tcPr>
            <w:tcW w:w="3544" w:type="dxa"/>
          </w:tcPr>
          <w:p w:rsidR="004E2D2F" w:rsidRPr="000F7426" w:rsidRDefault="00C439C0" w:rsidP="00AB678C">
            <w:pPr>
              <w:pStyle w:val="TableP2i"/>
            </w:pPr>
            <w:r w:rsidRPr="000F7426">
              <w:tab/>
              <w:t>(</w:t>
            </w:r>
            <w:r w:rsidR="004E2D2F" w:rsidRPr="000F7426">
              <w:t>ii)</w:t>
            </w:r>
            <w:r w:rsidR="004E2D2F" w:rsidRPr="000F7426">
              <w:tab/>
              <w:t>approved by the Secretary for this item</w:t>
            </w:r>
          </w:p>
        </w:tc>
        <w:tc>
          <w:tcPr>
            <w:tcW w:w="1559" w:type="dxa"/>
          </w:tcPr>
          <w:p w:rsidR="004E2D2F" w:rsidRPr="000F7426" w:rsidRDefault="004E2D2F" w:rsidP="004E2D2F">
            <w:pPr>
              <w:pStyle w:val="TableP2i"/>
            </w:pPr>
          </w:p>
        </w:tc>
      </w:tr>
      <w:tr w:rsidR="004E2D2F" w:rsidRPr="000F7426" w:rsidTr="00AE373C">
        <w:tc>
          <w:tcPr>
            <w:tcW w:w="2111" w:type="dxa"/>
          </w:tcPr>
          <w:p w:rsidR="004E2D2F" w:rsidRPr="000F7426" w:rsidRDefault="00EF6E34" w:rsidP="00537FD5">
            <w:pPr>
              <w:pStyle w:val="TableText"/>
              <w:ind w:left="227"/>
            </w:pPr>
            <w:r w:rsidRPr="000F7426">
              <w:lastRenderedPageBreak/>
              <w:t>3</w:t>
            </w:r>
          </w:p>
        </w:tc>
        <w:tc>
          <w:tcPr>
            <w:tcW w:w="3544" w:type="dxa"/>
          </w:tcPr>
          <w:p w:rsidR="004E2D2F" w:rsidRPr="000F7426" w:rsidRDefault="0089344C" w:rsidP="00537FD5">
            <w:pPr>
              <w:pStyle w:val="TableText"/>
            </w:pPr>
            <w:r w:rsidRPr="000F7426">
              <w:t>an applicant who</w:t>
            </w:r>
            <w:r w:rsidR="00FE019D" w:rsidRPr="000F7426">
              <w:t xml:space="preserve"> is</w:t>
            </w:r>
            <w:r w:rsidRPr="000F7426">
              <w:t>:</w:t>
            </w:r>
          </w:p>
          <w:p w:rsidR="0089344C" w:rsidRPr="000F7426" w:rsidRDefault="0089344C" w:rsidP="0089344C">
            <w:pPr>
              <w:pStyle w:val="TableP1a"/>
            </w:pPr>
            <w:r w:rsidRPr="000F7426">
              <w:tab/>
              <w:t>(a)</w:t>
            </w:r>
            <w:r w:rsidRPr="000F7426">
              <w:tab/>
              <w:t>outside Australia at the time of application; and</w:t>
            </w:r>
          </w:p>
          <w:p w:rsidR="0089344C" w:rsidRPr="000F7426" w:rsidRDefault="0089344C" w:rsidP="00C439C0">
            <w:pPr>
              <w:pStyle w:val="TableP1a"/>
            </w:pPr>
            <w:r w:rsidRPr="000F7426">
              <w:tab/>
              <w:t>(b)</w:t>
            </w:r>
            <w:r w:rsidRPr="000F7426">
              <w:tab/>
              <w:t>a member of a</w:t>
            </w:r>
            <w:r w:rsidR="00FE019D" w:rsidRPr="000F7426">
              <w:t xml:space="preserve">n entertainment </w:t>
            </w:r>
            <w:r w:rsidR="00C439C0" w:rsidRPr="000F7426">
              <w:t>body</w:t>
            </w:r>
            <w:r w:rsidRPr="000F7426">
              <w:t xml:space="preserve"> that comprises at least 10 other applicants who make applications at the same time and place;</w:t>
            </w:r>
          </w:p>
        </w:tc>
        <w:tc>
          <w:tcPr>
            <w:tcW w:w="1559" w:type="dxa"/>
          </w:tcPr>
          <w:p w:rsidR="004E2D2F" w:rsidRPr="000F7426" w:rsidRDefault="0089344C" w:rsidP="00C439C0">
            <w:pPr>
              <w:pStyle w:val="TableText"/>
            </w:pPr>
            <w:r w:rsidRPr="000F7426">
              <w:t xml:space="preserve">$3,150 divided by the number of applicants in the </w:t>
            </w:r>
            <w:r w:rsidR="00FE019D" w:rsidRPr="000F7426">
              <w:t xml:space="preserve">entertainment </w:t>
            </w:r>
            <w:r w:rsidR="00C439C0" w:rsidRPr="000F7426">
              <w:t>body</w:t>
            </w:r>
          </w:p>
        </w:tc>
      </w:tr>
      <w:tr w:rsidR="0089344C" w:rsidRPr="000F7426" w:rsidTr="00AE373C">
        <w:tc>
          <w:tcPr>
            <w:tcW w:w="2111" w:type="dxa"/>
          </w:tcPr>
          <w:p w:rsidR="0089344C" w:rsidRPr="000F7426" w:rsidRDefault="0089344C" w:rsidP="00537FD5">
            <w:pPr>
              <w:pStyle w:val="TableText"/>
              <w:ind w:left="227"/>
            </w:pPr>
          </w:p>
        </w:tc>
        <w:tc>
          <w:tcPr>
            <w:tcW w:w="3544" w:type="dxa"/>
          </w:tcPr>
          <w:p w:rsidR="0089344C" w:rsidRPr="000F7426" w:rsidRDefault="0052292F" w:rsidP="00E847C8">
            <w:pPr>
              <w:pStyle w:val="TableText"/>
            </w:pPr>
            <w:r w:rsidRPr="000F7426">
              <w:t xml:space="preserve">and to whom </w:t>
            </w:r>
            <w:r w:rsidR="00E847C8" w:rsidRPr="000F7426">
              <w:t>neither</w:t>
            </w:r>
            <w:r w:rsidRPr="000F7426">
              <w:t xml:space="preserve"> of items 1</w:t>
            </w:r>
            <w:r w:rsidR="00E847C8" w:rsidRPr="000F7426">
              <w:t xml:space="preserve"> or</w:t>
            </w:r>
            <w:r w:rsidR="004E181A">
              <w:t> </w:t>
            </w:r>
            <w:r w:rsidR="00E847C8" w:rsidRPr="000F7426">
              <w:t>2</w:t>
            </w:r>
            <w:r w:rsidRPr="000F7426">
              <w:t xml:space="preserve"> applies</w:t>
            </w:r>
          </w:p>
        </w:tc>
        <w:tc>
          <w:tcPr>
            <w:tcW w:w="1559" w:type="dxa"/>
          </w:tcPr>
          <w:p w:rsidR="0089344C" w:rsidRPr="000F7426" w:rsidRDefault="0089344C" w:rsidP="00537FD5">
            <w:pPr>
              <w:pStyle w:val="TableText"/>
            </w:pPr>
          </w:p>
        </w:tc>
      </w:tr>
      <w:tr w:rsidR="00993F14" w:rsidRPr="000F7426" w:rsidTr="00AE373C">
        <w:tc>
          <w:tcPr>
            <w:tcW w:w="2111" w:type="dxa"/>
            <w:tcBorders>
              <w:bottom w:val="single" w:sz="4" w:space="0" w:color="auto"/>
            </w:tcBorders>
          </w:tcPr>
          <w:p w:rsidR="00993F14" w:rsidRPr="000F7426" w:rsidRDefault="00EF6E34" w:rsidP="00537FD5">
            <w:pPr>
              <w:pStyle w:val="TableText"/>
              <w:ind w:left="227"/>
            </w:pPr>
            <w:r w:rsidRPr="000F7426">
              <w:t>4</w:t>
            </w:r>
          </w:p>
        </w:tc>
        <w:tc>
          <w:tcPr>
            <w:tcW w:w="3544" w:type="dxa"/>
            <w:tcBorders>
              <w:bottom w:val="single" w:sz="4" w:space="0" w:color="auto"/>
            </w:tcBorders>
          </w:tcPr>
          <w:p w:rsidR="00993F14" w:rsidRPr="000F7426" w:rsidRDefault="00993F14" w:rsidP="00537FD5">
            <w:pPr>
              <w:pStyle w:val="TableText"/>
            </w:pPr>
            <w:r w:rsidRPr="000F7426">
              <w:t>any other applicant</w:t>
            </w:r>
          </w:p>
        </w:tc>
        <w:tc>
          <w:tcPr>
            <w:tcW w:w="1559" w:type="dxa"/>
            <w:tcBorders>
              <w:bottom w:val="single" w:sz="4" w:space="0" w:color="auto"/>
            </w:tcBorders>
          </w:tcPr>
          <w:p w:rsidR="00993F14" w:rsidRPr="000F7426" w:rsidRDefault="00993F14" w:rsidP="00537FD5">
            <w:pPr>
              <w:pStyle w:val="TableText"/>
            </w:pPr>
            <w:r w:rsidRPr="000F7426">
              <w:t>$315</w:t>
            </w:r>
          </w:p>
        </w:tc>
      </w:tr>
    </w:tbl>
    <w:p w:rsidR="00430289" w:rsidRPr="000F7426" w:rsidRDefault="00430289" w:rsidP="00430289">
      <w:pPr>
        <w:pStyle w:val="P1"/>
      </w:pPr>
      <w:r w:rsidRPr="000F7426">
        <w:tab/>
        <w:t>(b)</w:t>
      </w:r>
      <w:r w:rsidRPr="000F7426">
        <w:tab/>
        <w:t>Second instalment (payable before grant of visa): nil</w:t>
      </w:r>
    </w:p>
    <w:p w:rsidR="00867E2B" w:rsidRPr="000F7426" w:rsidRDefault="00867E2B" w:rsidP="004878DB">
      <w:pPr>
        <w:pStyle w:val="ZR2"/>
      </w:pPr>
      <w:r w:rsidRPr="000F7426">
        <w:tab/>
        <w:t>(3)</w:t>
      </w:r>
      <w:r w:rsidRPr="000F7426">
        <w:tab/>
        <w:t>Other:</w:t>
      </w:r>
    </w:p>
    <w:p w:rsidR="007235B9" w:rsidRPr="000F7426" w:rsidRDefault="007235B9" w:rsidP="004878DB">
      <w:pPr>
        <w:pStyle w:val="ZP1"/>
      </w:pPr>
      <w:r w:rsidRPr="000F7426">
        <w:tab/>
        <w:t>(a)</w:t>
      </w:r>
      <w:r w:rsidRPr="000F7426">
        <w:tab/>
        <w:t>An application must be made by:</w:t>
      </w:r>
    </w:p>
    <w:p w:rsidR="007235B9" w:rsidRPr="000F7426" w:rsidRDefault="007235B9" w:rsidP="007235B9">
      <w:pPr>
        <w:pStyle w:val="P2"/>
      </w:pPr>
      <w:r w:rsidRPr="000F7426">
        <w:tab/>
        <w:t>(i)</w:t>
      </w:r>
      <w:r w:rsidRPr="000F7426">
        <w:tab/>
        <w:t>posting the application (with the correct pre</w:t>
      </w:r>
      <w:r w:rsidRPr="000F7426">
        <w:noBreakHyphen/>
        <w:t>paid postage) to the post office box address specified by the Minister in an instrument in writing for this subparagraph; or</w:t>
      </w:r>
    </w:p>
    <w:p w:rsidR="007235B9" w:rsidRPr="000F7426" w:rsidRDefault="007235B9" w:rsidP="007235B9">
      <w:pPr>
        <w:pStyle w:val="P2"/>
      </w:pPr>
      <w:r w:rsidRPr="000F7426">
        <w:tab/>
        <w:t>(ii)</w:t>
      </w:r>
      <w:r w:rsidRPr="000F7426">
        <w:tab/>
        <w:t xml:space="preserve">having the application delivered </w:t>
      </w:r>
      <w:r w:rsidR="005B2473" w:rsidRPr="000F7426">
        <w:t>by courier service, or otherwise by hand,</w:t>
      </w:r>
      <w:r w:rsidRPr="000F7426">
        <w:t xml:space="preserve"> to the address specified by the Minister in an instrument in writing for this subparagraph; or</w:t>
      </w:r>
    </w:p>
    <w:p w:rsidR="007235B9" w:rsidRPr="000F7426" w:rsidRDefault="007235B9" w:rsidP="007235B9">
      <w:pPr>
        <w:pStyle w:val="P2"/>
      </w:pPr>
      <w:r w:rsidRPr="000F7426">
        <w:tab/>
        <w:t>(iii)</w:t>
      </w:r>
      <w:r w:rsidRPr="000F7426">
        <w:tab/>
        <w:t xml:space="preserve">faxing the application to the </w:t>
      </w:r>
      <w:r w:rsidR="00EA753B" w:rsidRPr="000F7426">
        <w:t xml:space="preserve">fax number </w:t>
      </w:r>
      <w:r w:rsidRPr="000F7426">
        <w:t>specified by the Minister in an instrument in writing for this subparagraph.</w:t>
      </w:r>
    </w:p>
    <w:p w:rsidR="007235B9" w:rsidRPr="000F7426" w:rsidRDefault="007235B9" w:rsidP="007235B9">
      <w:pPr>
        <w:pStyle w:val="P1"/>
      </w:pPr>
      <w:r w:rsidRPr="000F7426">
        <w:tab/>
        <w:t>(b)</w:t>
      </w:r>
      <w:r w:rsidRPr="000F7426">
        <w:tab/>
        <w:t xml:space="preserve">An applicant </w:t>
      </w:r>
      <w:r w:rsidR="0052292F" w:rsidRPr="000F7426">
        <w:t>may be in or outside Australia, but not in immigration clearance</w:t>
      </w:r>
      <w:r w:rsidRPr="000F7426">
        <w:t>.</w:t>
      </w:r>
    </w:p>
    <w:p w:rsidR="007235B9" w:rsidRPr="000F7426" w:rsidRDefault="007235B9" w:rsidP="004878DB">
      <w:pPr>
        <w:pStyle w:val="ZP1"/>
      </w:pPr>
      <w:r w:rsidRPr="000F7426">
        <w:tab/>
        <w:t>(c)</w:t>
      </w:r>
      <w:r w:rsidRPr="000F7426">
        <w:tab/>
        <w:t>An application must</w:t>
      </w:r>
      <w:r w:rsidR="00CF49F5" w:rsidRPr="000F7426">
        <w:t xml:space="preserve"> specify</w:t>
      </w:r>
      <w:r w:rsidRPr="000F7426">
        <w:t>:</w:t>
      </w:r>
    </w:p>
    <w:p w:rsidR="007235B9" w:rsidRPr="000F7426" w:rsidRDefault="007235B9" w:rsidP="007235B9">
      <w:pPr>
        <w:pStyle w:val="P2"/>
      </w:pPr>
      <w:r w:rsidRPr="000F7426">
        <w:tab/>
        <w:t>(i)</w:t>
      </w:r>
      <w:r w:rsidRPr="000F7426">
        <w:tab/>
        <w:t xml:space="preserve">the person </w:t>
      </w:r>
      <w:r w:rsidR="00CF49F5" w:rsidRPr="000F7426">
        <w:t>who has identified the applicant</w:t>
      </w:r>
      <w:r w:rsidRPr="000F7426">
        <w:t xml:space="preserve"> in a nomination for section 140GB of the Act; and</w:t>
      </w:r>
    </w:p>
    <w:p w:rsidR="007235B9" w:rsidRPr="000F7426" w:rsidRDefault="007235B9" w:rsidP="00AE373C">
      <w:pPr>
        <w:pStyle w:val="ZP2"/>
        <w:keepNext w:val="0"/>
      </w:pPr>
      <w:r w:rsidRPr="000F7426">
        <w:tab/>
        <w:t>(ii)</w:t>
      </w:r>
      <w:r w:rsidR="00CF49F5" w:rsidRPr="000F7426">
        <w:tab/>
      </w:r>
      <w:r w:rsidRPr="000F7426">
        <w:t>that the person is:</w:t>
      </w:r>
    </w:p>
    <w:p w:rsidR="007235B9" w:rsidRPr="000F7426" w:rsidRDefault="007235B9" w:rsidP="00AE373C">
      <w:pPr>
        <w:pStyle w:val="ZP3"/>
        <w:keepNext w:val="0"/>
      </w:pPr>
      <w:r w:rsidRPr="000F7426">
        <w:tab/>
        <w:t>(A)</w:t>
      </w:r>
      <w:r w:rsidRPr="000F7426">
        <w:tab/>
        <w:t>an entertainment sponsor; or</w:t>
      </w:r>
    </w:p>
    <w:p w:rsidR="007235B9" w:rsidRPr="000F7426" w:rsidRDefault="007235B9" w:rsidP="00AE373C">
      <w:pPr>
        <w:pStyle w:val="ZP3"/>
        <w:keepNext w:val="0"/>
      </w:pPr>
      <w:r w:rsidRPr="000F7426">
        <w:tab/>
        <w:t>(B)</w:t>
      </w:r>
      <w:r w:rsidRPr="000F7426">
        <w:tab/>
        <w:t>a person who has applied for approval as an entertainment sponsor but whose application has not yet been decided.</w:t>
      </w:r>
    </w:p>
    <w:p w:rsidR="00B955D9" w:rsidRPr="000F7426" w:rsidRDefault="00B955D9" w:rsidP="00C8591F">
      <w:pPr>
        <w:pStyle w:val="P1"/>
        <w:keepNext/>
        <w:rPr>
          <w:sz w:val="23"/>
          <w:szCs w:val="23"/>
        </w:rPr>
      </w:pPr>
      <w:r w:rsidRPr="000F7426">
        <w:lastRenderedPageBreak/>
        <w:tab/>
        <w:t>(d)</w:t>
      </w:r>
      <w:r w:rsidRPr="000F7426">
        <w:tab/>
      </w:r>
      <w:r w:rsidRPr="000F7426">
        <w:rPr>
          <w:sz w:val="23"/>
          <w:szCs w:val="23"/>
        </w:rPr>
        <w:t>An application by a person claiming to be a member of the family unit of a person who is an applicant for an Temporary Work (Entertainment) (Class G</w:t>
      </w:r>
      <w:r w:rsidR="00A161B1" w:rsidRPr="000F7426">
        <w:rPr>
          <w:sz w:val="23"/>
          <w:szCs w:val="23"/>
        </w:rPr>
        <w:t>E</w:t>
      </w:r>
      <w:r w:rsidRPr="000F7426">
        <w:rPr>
          <w:sz w:val="23"/>
          <w:szCs w:val="23"/>
        </w:rPr>
        <w:t>) visa may be made at the same time and place as, and combined with, an application by that person or any other member of the family unit who claims to be a member of the family unit of the primary applicant.</w:t>
      </w:r>
    </w:p>
    <w:p w:rsidR="00317EB4" w:rsidRPr="000F7426" w:rsidRDefault="00317EB4" w:rsidP="004878DB">
      <w:pPr>
        <w:pStyle w:val="ZR2"/>
      </w:pPr>
      <w:r w:rsidRPr="000F7426">
        <w:tab/>
        <w:t>(4)</w:t>
      </w:r>
      <w:r w:rsidRPr="000F7426">
        <w:tab/>
        <w:t>Subclasses:</w:t>
      </w:r>
    </w:p>
    <w:p w:rsidR="00317EB4" w:rsidRPr="000F7426" w:rsidRDefault="00317EB4" w:rsidP="00317EB4">
      <w:pPr>
        <w:pStyle w:val="R2"/>
        <w:tabs>
          <w:tab w:val="left" w:pos="993"/>
        </w:tabs>
        <w:ind w:left="2552" w:hanging="2552"/>
      </w:pPr>
      <w:r w:rsidRPr="000F7426">
        <w:tab/>
      </w:r>
      <w:r w:rsidRPr="000F7426">
        <w:tab/>
        <w:t>Subclass</w:t>
      </w:r>
      <w:r w:rsidR="004E181A">
        <w:t> </w:t>
      </w:r>
      <w:r w:rsidRPr="000F7426">
        <w:t>420</w:t>
      </w:r>
      <w:r w:rsidRPr="000F7426">
        <w:tab/>
      </w:r>
      <w:r w:rsidR="00593A7E" w:rsidRPr="000F7426">
        <w:t xml:space="preserve">(Temporary Work </w:t>
      </w:r>
      <w:r w:rsidRPr="000F7426">
        <w:t>(Entertainment)</w:t>
      </w:r>
      <w:r w:rsidR="00593A7E" w:rsidRPr="000F7426">
        <w:t>)</w:t>
      </w:r>
    </w:p>
    <w:p w:rsidR="00D916EE" w:rsidRPr="000F7426" w:rsidRDefault="00354628" w:rsidP="00AE373C">
      <w:pPr>
        <w:pStyle w:val="A1S"/>
        <w:spacing w:before="360"/>
      </w:pPr>
      <w:r w:rsidRPr="000F7426">
        <w:t>[</w:t>
      </w:r>
      <w:fldSimple w:instr=" SEQ Sch1Item " w:fldLock="1">
        <w:r w:rsidR="00C073AD">
          <w:rPr>
            <w:noProof/>
          </w:rPr>
          <w:t>207</w:t>
        </w:r>
      </w:fldSimple>
      <w:r w:rsidRPr="000F7426">
        <w:t>]</w:t>
      </w:r>
      <w:r w:rsidRPr="000F7426">
        <w:tab/>
      </w:r>
      <w:r w:rsidR="00B16BF7" w:rsidRPr="000F7426">
        <w:t>Schedule 1, subitem 1301 (1)</w:t>
      </w:r>
    </w:p>
    <w:p w:rsidR="00B16BF7" w:rsidRPr="000F7426" w:rsidRDefault="00EB43DA" w:rsidP="00B16BF7">
      <w:pPr>
        <w:pStyle w:val="A2S"/>
      </w:pPr>
      <w:r w:rsidRPr="000F7426">
        <w:t>omit</w:t>
      </w:r>
    </w:p>
    <w:p w:rsidR="00B16BF7" w:rsidRPr="000F7426" w:rsidRDefault="00B16BF7" w:rsidP="00B16BF7">
      <w:pPr>
        <w:pStyle w:val="A3S"/>
      </w:pPr>
      <w:r w:rsidRPr="000F7426">
        <w:t>13</w:t>
      </w:r>
      <w:r w:rsidR="00A166B2" w:rsidRPr="000F7426">
        <w:t>98 or 1408</w:t>
      </w:r>
    </w:p>
    <w:p w:rsidR="005E0479" w:rsidRPr="000F7426" w:rsidRDefault="00B16BF7" w:rsidP="00B16BF7">
      <w:pPr>
        <w:pStyle w:val="A2S"/>
      </w:pPr>
      <w:r w:rsidRPr="000F7426">
        <w:t>insert</w:t>
      </w:r>
    </w:p>
    <w:p w:rsidR="00B16BF7" w:rsidRPr="000F7426" w:rsidRDefault="00A166B2" w:rsidP="00B16BF7">
      <w:pPr>
        <w:pStyle w:val="A3S"/>
      </w:pPr>
      <w:r w:rsidRPr="000F7426">
        <w:t xml:space="preserve">1398, </w:t>
      </w:r>
      <w:r w:rsidR="00B16BF7" w:rsidRPr="000F7426">
        <w:t>1401</w:t>
      </w:r>
      <w:r w:rsidR="00460D2F" w:rsidRPr="000F7426">
        <w:t>,</w:t>
      </w:r>
      <w:r w:rsidR="006E2D80" w:rsidRPr="000F7426">
        <w:t xml:space="preserve"> 1402</w:t>
      </w:r>
      <w:r w:rsidR="009B1E72" w:rsidRPr="000F7426">
        <w:t>, 1403</w:t>
      </w:r>
      <w:r w:rsidRPr="000F7426">
        <w:t>, 1408, 1416 or 1420</w:t>
      </w:r>
    </w:p>
    <w:p w:rsidR="00B16BF7" w:rsidRPr="000F7426" w:rsidRDefault="00354628" w:rsidP="00AE373C">
      <w:pPr>
        <w:pStyle w:val="A1S"/>
        <w:spacing w:before="360"/>
      </w:pPr>
      <w:r w:rsidRPr="000F7426">
        <w:t>[</w:t>
      </w:r>
      <w:fldSimple w:instr=" SEQ Sch1Item " w:fldLock="1">
        <w:r w:rsidR="00C073AD">
          <w:rPr>
            <w:noProof/>
          </w:rPr>
          <w:t>208</w:t>
        </w:r>
      </w:fldSimple>
      <w:r w:rsidRPr="000F7426">
        <w:t>]</w:t>
      </w:r>
      <w:r w:rsidRPr="000F7426">
        <w:tab/>
      </w:r>
      <w:r w:rsidR="00B16BF7" w:rsidRPr="000F7426">
        <w:t>Schedule 1, subitem 1303 (1)</w:t>
      </w:r>
    </w:p>
    <w:p w:rsidR="002B0939" w:rsidRPr="000F7426" w:rsidRDefault="00EB43DA" w:rsidP="002B0939">
      <w:pPr>
        <w:pStyle w:val="A2S"/>
      </w:pPr>
      <w:r w:rsidRPr="000F7426">
        <w:t>omit</w:t>
      </w:r>
    </w:p>
    <w:p w:rsidR="002B0939" w:rsidRPr="000F7426" w:rsidRDefault="002B0939" w:rsidP="002B0939">
      <w:pPr>
        <w:pStyle w:val="A3S"/>
      </w:pPr>
      <w:r w:rsidRPr="000F7426">
        <w:t>1398 or 1408</w:t>
      </w:r>
    </w:p>
    <w:p w:rsidR="005E0479" w:rsidRPr="000F7426" w:rsidRDefault="002B0939" w:rsidP="002B0939">
      <w:pPr>
        <w:pStyle w:val="A2S"/>
      </w:pPr>
      <w:r w:rsidRPr="000F7426">
        <w:t>insert</w:t>
      </w:r>
    </w:p>
    <w:p w:rsidR="002B0939" w:rsidRPr="000F7426" w:rsidRDefault="002B0939" w:rsidP="002B0939">
      <w:pPr>
        <w:pStyle w:val="A3S"/>
      </w:pPr>
      <w:r w:rsidRPr="000F7426">
        <w:t>1398, 1401, 1402, 1403, 1408, 1416 or 1420</w:t>
      </w:r>
    </w:p>
    <w:p w:rsidR="00E5301D" w:rsidRPr="000F7426" w:rsidRDefault="00354628" w:rsidP="00AE373C">
      <w:pPr>
        <w:pStyle w:val="A1S"/>
        <w:spacing w:before="360"/>
      </w:pPr>
      <w:r w:rsidRPr="000F7426">
        <w:t>[</w:t>
      </w:r>
      <w:fldSimple w:instr=" SEQ Sch1Item " w:fldLock="1">
        <w:r w:rsidR="00C073AD">
          <w:rPr>
            <w:noProof/>
          </w:rPr>
          <w:t>209</w:t>
        </w:r>
      </w:fldSimple>
      <w:r w:rsidRPr="000F7426">
        <w:t>]</w:t>
      </w:r>
      <w:r w:rsidRPr="000F7426">
        <w:tab/>
      </w:r>
      <w:r w:rsidR="00E5301D" w:rsidRPr="000F7426">
        <w:t>Schedule 1, subitem 1305 (1)</w:t>
      </w:r>
    </w:p>
    <w:p w:rsidR="00E5301D" w:rsidRPr="000F7426" w:rsidRDefault="00E5301D" w:rsidP="00E5301D">
      <w:pPr>
        <w:pStyle w:val="A2S"/>
      </w:pPr>
      <w:r w:rsidRPr="000F7426">
        <w:t>omit</w:t>
      </w:r>
    </w:p>
    <w:p w:rsidR="00E5301D" w:rsidRPr="000F7426" w:rsidRDefault="00E5301D" w:rsidP="00E5301D">
      <w:pPr>
        <w:pStyle w:val="A3S"/>
      </w:pPr>
      <w:r w:rsidRPr="000F7426">
        <w:t>or 1383</w:t>
      </w:r>
    </w:p>
    <w:p w:rsidR="005E0479" w:rsidRPr="000F7426" w:rsidRDefault="00E5301D" w:rsidP="00E5301D">
      <w:pPr>
        <w:pStyle w:val="A2S"/>
      </w:pPr>
      <w:r w:rsidRPr="000F7426">
        <w:t>insert</w:t>
      </w:r>
    </w:p>
    <w:p w:rsidR="006E2D80" w:rsidRPr="000F7426" w:rsidRDefault="006E2D80" w:rsidP="006E2D80">
      <w:pPr>
        <w:pStyle w:val="A3S"/>
      </w:pPr>
      <w:r w:rsidRPr="000F7426">
        <w:t>, 1383, 1401</w:t>
      </w:r>
      <w:r w:rsidR="009B1E72" w:rsidRPr="000F7426">
        <w:t>,</w:t>
      </w:r>
      <w:r w:rsidRPr="000F7426">
        <w:t xml:space="preserve"> 1402</w:t>
      </w:r>
      <w:r w:rsidR="002B0939" w:rsidRPr="000F7426">
        <w:t>,</w:t>
      </w:r>
      <w:r w:rsidR="009B1E72" w:rsidRPr="000F7426">
        <w:t xml:space="preserve"> 1403</w:t>
      </w:r>
      <w:r w:rsidR="002B0939" w:rsidRPr="000F7426">
        <w:t>, 1416 or 1420</w:t>
      </w:r>
    </w:p>
    <w:p w:rsidR="00555C3C" w:rsidRPr="000F7426" w:rsidRDefault="00555C3C" w:rsidP="00AE373C">
      <w:pPr>
        <w:pStyle w:val="A1S"/>
        <w:spacing w:before="360"/>
      </w:pPr>
      <w:r w:rsidRPr="000F7426">
        <w:t>[</w:t>
      </w:r>
      <w:fldSimple w:instr=" SEQ Sch1Item " w:fldLock="1">
        <w:r w:rsidR="00C073AD">
          <w:rPr>
            <w:noProof/>
          </w:rPr>
          <w:t>210</w:t>
        </w:r>
      </w:fldSimple>
      <w:r w:rsidRPr="000F7426">
        <w:t>]</w:t>
      </w:r>
      <w:r w:rsidRPr="000F7426">
        <w:tab/>
        <w:t>Schedule 2, paragraph 010.611 (3C) (a)</w:t>
      </w:r>
    </w:p>
    <w:p w:rsidR="00555C3C" w:rsidRPr="000F7426" w:rsidRDefault="00555C3C" w:rsidP="00555C3C">
      <w:pPr>
        <w:pStyle w:val="A2S"/>
      </w:pPr>
      <w:r w:rsidRPr="000F7426">
        <w:t>omit</w:t>
      </w:r>
    </w:p>
    <w:p w:rsidR="00555C3C" w:rsidRPr="000F7426" w:rsidRDefault="00555C3C" w:rsidP="00555C3C">
      <w:pPr>
        <w:pStyle w:val="A3S"/>
      </w:pPr>
      <w:r w:rsidRPr="000F7426">
        <w:t>a Subclass</w:t>
      </w:r>
      <w:r w:rsidR="004E181A">
        <w:t> </w:t>
      </w:r>
      <w:r w:rsidRPr="000F7426">
        <w:t>457 (Business (Long Stay)) visa</w:t>
      </w:r>
    </w:p>
    <w:p w:rsidR="005E0479" w:rsidRPr="000F7426" w:rsidRDefault="00555C3C" w:rsidP="00555C3C">
      <w:pPr>
        <w:pStyle w:val="A2S"/>
      </w:pPr>
      <w:r w:rsidRPr="000F7426">
        <w:t>insert</w:t>
      </w:r>
    </w:p>
    <w:p w:rsidR="00555C3C" w:rsidRPr="000F7426" w:rsidRDefault="00555C3C" w:rsidP="00555C3C">
      <w:pPr>
        <w:pStyle w:val="A3S"/>
      </w:pPr>
      <w:r w:rsidRPr="000F7426">
        <w:t>a Subclass</w:t>
      </w:r>
      <w:r w:rsidR="004E181A">
        <w:t> </w:t>
      </w:r>
      <w:r w:rsidRPr="000F7426">
        <w:t>457</w:t>
      </w:r>
      <w:r w:rsidR="00371393" w:rsidRPr="000F7426">
        <w:t xml:space="preserve"> (Temporary Work (Skilled))</w:t>
      </w:r>
      <w:r w:rsidRPr="000F7426">
        <w:t xml:space="preserve"> visa</w:t>
      </w:r>
    </w:p>
    <w:p w:rsidR="00FC00BD" w:rsidRPr="000F7426" w:rsidRDefault="00FC00BD" w:rsidP="00FC00BD">
      <w:pPr>
        <w:pStyle w:val="A1S"/>
      </w:pPr>
      <w:r w:rsidRPr="000F7426">
        <w:lastRenderedPageBreak/>
        <w:t>[</w:t>
      </w:r>
      <w:fldSimple w:instr=" SEQ Sch1Item " w:fldLock="1">
        <w:r w:rsidR="00C073AD">
          <w:rPr>
            <w:noProof/>
          </w:rPr>
          <w:t>211</w:t>
        </w:r>
      </w:fldSimple>
      <w:r w:rsidRPr="000F7426">
        <w:t>]</w:t>
      </w:r>
      <w:r w:rsidRPr="000F7426">
        <w:tab/>
        <w:t>Schedule 2, paragraph 020.611 (4A) (a)</w:t>
      </w:r>
    </w:p>
    <w:p w:rsidR="00FC00BD" w:rsidRPr="000F7426" w:rsidRDefault="00FC00BD" w:rsidP="00FC00BD">
      <w:pPr>
        <w:pStyle w:val="A2S"/>
      </w:pPr>
      <w:r w:rsidRPr="000F7426">
        <w:t>omit</w:t>
      </w:r>
    </w:p>
    <w:p w:rsidR="00FC00BD" w:rsidRPr="000F7426" w:rsidRDefault="00FC00BD" w:rsidP="00FC00BD">
      <w:pPr>
        <w:pStyle w:val="A3S"/>
      </w:pPr>
      <w:r w:rsidRPr="000F7426">
        <w:t>a Subclass</w:t>
      </w:r>
      <w:r w:rsidR="004E181A">
        <w:t> </w:t>
      </w:r>
      <w:r w:rsidRPr="000F7426">
        <w:t>457 (Business (Long Stay)) visa</w:t>
      </w:r>
    </w:p>
    <w:p w:rsidR="005E0479" w:rsidRPr="000F7426" w:rsidRDefault="00FC00BD" w:rsidP="00FC00BD">
      <w:pPr>
        <w:pStyle w:val="A2S"/>
      </w:pPr>
      <w:r w:rsidRPr="000F7426">
        <w:t>insert</w:t>
      </w:r>
    </w:p>
    <w:p w:rsidR="00FC00BD" w:rsidRPr="000F7426" w:rsidRDefault="00FC00BD" w:rsidP="00FC00BD">
      <w:pPr>
        <w:pStyle w:val="A3S"/>
      </w:pPr>
      <w:r w:rsidRPr="000F7426">
        <w:t>a Subclass</w:t>
      </w:r>
      <w:r w:rsidR="004E181A">
        <w:t> </w:t>
      </w:r>
      <w:r w:rsidRPr="000F7426">
        <w:t>457</w:t>
      </w:r>
      <w:r w:rsidR="00371393" w:rsidRPr="000F7426">
        <w:t xml:space="preserve"> (Temporary Work (Skilled))</w:t>
      </w:r>
      <w:r w:rsidRPr="000F7426">
        <w:t xml:space="preserve"> visa</w:t>
      </w:r>
    </w:p>
    <w:p w:rsidR="00A161B1" w:rsidRPr="000F7426" w:rsidRDefault="00354628" w:rsidP="00586677">
      <w:pPr>
        <w:pStyle w:val="A1S"/>
      </w:pPr>
      <w:r w:rsidRPr="000F7426">
        <w:t>[</w:t>
      </w:r>
      <w:fldSimple w:instr=" SEQ Sch1Item " w:fldLock="1">
        <w:r w:rsidR="00C073AD">
          <w:rPr>
            <w:noProof/>
          </w:rPr>
          <w:t>212</w:t>
        </w:r>
      </w:fldSimple>
      <w:r w:rsidRPr="000F7426">
        <w:t>]</w:t>
      </w:r>
      <w:r w:rsidRPr="000F7426">
        <w:tab/>
      </w:r>
      <w:r w:rsidR="00A161B1" w:rsidRPr="000F7426">
        <w:t>Schedule 2, sub-subparagraph 303.212 (a) (i) (B)</w:t>
      </w:r>
    </w:p>
    <w:p w:rsidR="00A161B1" w:rsidRPr="000F7426" w:rsidRDefault="00A161B1" w:rsidP="00A161B1">
      <w:pPr>
        <w:pStyle w:val="A2S"/>
      </w:pPr>
      <w:r w:rsidRPr="000F7426">
        <w:t>omit</w:t>
      </w:r>
    </w:p>
    <w:p w:rsidR="0099507B" w:rsidRPr="000F7426" w:rsidRDefault="00A161B1" w:rsidP="00A161B1">
      <w:pPr>
        <w:pStyle w:val="A1S"/>
      </w:pPr>
      <w:r w:rsidRPr="000F7426">
        <w:t>[</w:t>
      </w:r>
      <w:fldSimple w:instr=" SEQ Sch1Item " w:fldLock="1">
        <w:r w:rsidR="00C073AD">
          <w:rPr>
            <w:noProof/>
          </w:rPr>
          <w:t>213</w:t>
        </w:r>
      </w:fldSimple>
      <w:r w:rsidRPr="000F7426">
        <w:t>]</w:t>
      </w:r>
      <w:r w:rsidRPr="000F7426">
        <w:tab/>
      </w:r>
      <w:r w:rsidR="0099507B" w:rsidRPr="000F7426">
        <w:t>Schedule 2, sub-subparagraph 303.212 (a) (i) (N)</w:t>
      </w:r>
    </w:p>
    <w:p w:rsidR="0099507B" w:rsidRPr="000F7426" w:rsidRDefault="0099507B" w:rsidP="0099507B">
      <w:pPr>
        <w:pStyle w:val="A2S"/>
      </w:pPr>
      <w:r w:rsidRPr="000F7426">
        <w:t>substitute</w:t>
      </w:r>
    </w:p>
    <w:p w:rsidR="005E0479" w:rsidRPr="000F7426" w:rsidRDefault="0099507B" w:rsidP="0099507B">
      <w:pPr>
        <w:pStyle w:val="RxA0"/>
      </w:pPr>
      <w:r w:rsidRPr="000F7426">
        <w:tab/>
        <w:t>(N)</w:t>
      </w:r>
      <w:r w:rsidRPr="000F7426">
        <w:tab/>
        <w:t>Prospective</w:t>
      </w:r>
      <w:r w:rsidR="004E181A">
        <w:t> </w:t>
      </w:r>
      <w:r w:rsidRPr="000F7426">
        <w:t>Marriage</w:t>
      </w:r>
      <w:r w:rsidR="004E181A">
        <w:t> </w:t>
      </w:r>
      <w:r w:rsidRPr="000F7426">
        <w:t>(Temporary) (Class</w:t>
      </w:r>
      <w:r w:rsidR="004E181A">
        <w:t> </w:t>
      </w:r>
      <w:r w:rsidRPr="000F7426">
        <w:t>TO);</w:t>
      </w:r>
    </w:p>
    <w:p w:rsidR="005E0479" w:rsidRPr="000F7426" w:rsidRDefault="0099507B" w:rsidP="0099507B">
      <w:pPr>
        <w:pStyle w:val="RxA0"/>
      </w:pPr>
      <w:r w:rsidRPr="000F7426">
        <w:tab/>
        <w:t>(O)</w:t>
      </w:r>
      <w:r w:rsidRPr="000F7426">
        <w:tab/>
        <w:t>Temporary Work (Long Stay Activity) (Class</w:t>
      </w:r>
      <w:r w:rsidR="004E181A">
        <w:t> </w:t>
      </w:r>
      <w:r w:rsidRPr="000F7426">
        <w:t>GB);</w:t>
      </w:r>
    </w:p>
    <w:p w:rsidR="005E0479" w:rsidRPr="000F7426" w:rsidRDefault="00237559" w:rsidP="0099507B">
      <w:pPr>
        <w:pStyle w:val="RxA0"/>
      </w:pPr>
      <w:r w:rsidRPr="000F7426">
        <w:tab/>
        <w:t>(P)</w:t>
      </w:r>
      <w:r w:rsidRPr="000F7426">
        <w:tab/>
        <w:t>Training and Research (Class</w:t>
      </w:r>
      <w:r w:rsidR="004E181A">
        <w:t> </w:t>
      </w:r>
      <w:r w:rsidRPr="000F7426">
        <w:t>GC);</w:t>
      </w:r>
    </w:p>
    <w:p w:rsidR="00AB4CB2" w:rsidRPr="000F7426" w:rsidRDefault="00BE084D" w:rsidP="0099507B">
      <w:pPr>
        <w:pStyle w:val="RxA0"/>
      </w:pPr>
      <w:r w:rsidRPr="000F7426">
        <w:tab/>
        <w:t>(Q)</w:t>
      </w:r>
      <w:r w:rsidRPr="000F7426">
        <w:tab/>
      </w:r>
      <w:r w:rsidR="00AB4CB2" w:rsidRPr="000F7426">
        <w:t>Temporary Work (International Relations) (Class GD);</w:t>
      </w:r>
    </w:p>
    <w:p w:rsidR="005E0479" w:rsidRPr="000F7426" w:rsidRDefault="00AB4CB2" w:rsidP="0099507B">
      <w:pPr>
        <w:pStyle w:val="RxA0"/>
      </w:pPr>
      <w:r w:rsidRPr="000F7426">
        <w:tab/>
        <w:t>(R)</w:t>
      </w:r>
      <w:r w:rsidRPr="000F7426">
        <w:tab/>
      </w:r>
      <w:r w:rsidR="00BE084D" w:rsidRPr="000F7426">
        <w:t>Temporary Work</w:t>
      </w:r>
      <w:r w:rsidR="00586677" w:rsidRPr="000F7426">
        <w:t xml:space="preserve"> (Entertainment</w:t>
      </w:r>
      <w:r w:rsidR="00BE084D" w:rsidRPr="000F7426">
        <w:t>) (Class</w:t>
      </w:r>
      <w:r w:rsidR="004E181A">
        <w:t> </w:t>
      </w:r>
      <w:r w:rsidR="00BE084D" w:rsidRPr="000F7426">
        <w:t>GE);</w:t>
      </w:r>
    </w:p>
    <w:p w:rsidR="00586578" w:rsidRPr="000F7426" w:rsidRDefault="00586578" w:rsidP="00586578">
      <w:pPr>
        <w:pStyle w:val="RxA0"/>
      </w:pPr>
      <w:r w:rsidRPr="000F7426">
        <w:tab/>
        <w:t>(</w:t>
      </w:r>
      <w:r w:rsidR="00AB4CB2" w:rsidRPr="000F7426">
        <w:t>S</w:t>
      </w:r>
      <w:r w:rsidRPr="000F7426">
        <w:t>)</w:t>
      </w:r>
      <w:r w:rsidRPr="000F7426">
        <w:tab/>
        <w:t>Special Program (Temporary) (Class TE); or</w:t>
      </w:r>
    </w:p>
    <w:p w:rsidR="00FC00BD" w:rsidRPr="000F7426" w:rsidRDefault="00FC00BD" w:rsidP="00FC00BD">
      <w:pPr>
        <w:pStyle w:val="A1S"/>
      </w:pPr>
      <w:r w:rsidRPr="000F7426">
        <w:t>[</w:t>
      </w:r>
      <w:fldSimple w:instr=" SEQ Sch1Item " w:fldLock="1">
        <w:r w:rsidR="00C073AD">
          <w:rPr>
            <w:noProof/>
          </w:rPr>
          <w:t>214</w:t>
        </w:r>
      </w:fldSimple>
      <w:r w:rsidRPr="000F7426">
        <w:t>]</w:t>
      </w:r>
      <w:r w:rsidRPr="000F7426">
        <w:tab/>
        <w:t>Schedule 2, subparagraph 303.212 (a) (ii)</w:t>
      </w:r>
    </w:p>
    <w:p w:rsidR="00FC00BD" w:rsidRPr="000F7426" w:rsidRDefault="00FC00BD" w:rsidP="00FC00BD">
      <w:pPr>
        <w:pStyle w:val="A2S"/>
      </w:pPr>
      <w:r w:rsidRPr="000F7426">
        <w:t>omit</w:t>
      </w:r>
    </w:p>
    <w:p w:rsidR="00FC00BD" w:rsidRPr="000F7426" w:rsidRDefault="00FC00BD" w:rsidP="00FC00BD">
      <w:pPr>
        <w:pStyle w:val="A3S"/>
      </w:pPr>
      <w:r w:rsidRPr="000F7426">
        <w:t>a Subclass</w:t>
      </w:r>
      <w:r w:rsidR="004E181A">
        <w:t> </w:t>
      </w:r>
      <w:r w:rsidRPr="000F7426">
        <w:t>457 (Business (Long Stay)) visa</w:t>
      </w:r>
    </w:p>
    <w:p w:rsidR="005E0479" w:rsidRPr="000F7426" w:rsidRDefault="00FC00BD" w:rsidP="00FC00BD">
      <w:pPr>
        <w:pStyle w:val="A2S"/>
      </w:pPr>
      <w:r w:rsidRPr="000F7426">
        <w:t>insert</w:t>
      </w:r>
    </w:p>
    <w:p w:rsidR="00FC00BD" w:rsidRPr="000F7426" w:rsidRDefault="00FC00BD" w:rsidP="00FC00BD">
      <w:pPr>
        <w:pStyle w:val="A3S"/>
      </w:pPr>
      <w:r w:rsidRPr="000F7426">
        <w:t>a Subclass</w:t>
      </w:r>
      <w:r w:rsidR="004E181A">
        <w:t> </w:t>
      </w:r>
      <w:r w:rsidRPr="000F7426">
        <w:t>457 (</w:t>
      </w:r>
      <w:r w:rsidRPr="000F7426">
        <w:rPr>
          <w:iCs/>
        </w:rPr>
        <w:t>Temporary Work (Skilled)</w:t>
      </w:r>
      <w:r w:rsidRPr="000F7426">
        <w:t>) visa</w:t>
      </w:r>
    </w:p>
    <w:p w:rsidR="006C6233" w:rsidRPr="000F7426" w:rsidRDefault="0092180B" w:rsidP="00FC00BD">
      <w:pPr>
        <w:pStyle w:val="A1S"/>
      </w:pPr>
      <w:r w:rsidRPr="000F7426">
        <w:t>[</w:t>
      </w:r>
      <w:fldSimple w:instr=" SEQ Sch1Item " w:fldLock="1">
        <w:r w:rsidR="00C073AD">
          <w:rPr>
            <w:noProof/>
          </w:rPr>
          <w:t>215</w:t>
        </w:r>
      </w:fldSimple>
      <w:r w:rsidRPr="000F7426">
        <w:t>]</w:t>
      </w:r>
      <w:r w:rsidRPr="000F7426">
        <w:tab/>
      </w:r>
      <w:r w:rsidR="006C6233" w:rsidRPr="000F7426">
        <w:t xml:space="preserve">Schedule 2, after Part </w:t>
      </w:r>
      <w:r w:rsidR="00536C95" w:rsidRPr="000F7426">
        <w:t>309</w:t>
      </w:r>
    </w:p>
    <w:p w:rsidR="006C6233" w:rsidRPr="000F7426" w:rsidRDefault="006C6233" w:rsidP="006C6233">
      <w:pPr>
        <w:pStyle w:val="A2S"/>
      </w:pPr>
      <w:r w:rsidRPr="000F7426">
        <w:t>insert</w:t>
      </w:r>
    </w:p>
    <w:p w:rsidR="006C6233" w:rsidRPr="000F7426" w:rsidRDefault="006C6233" w:rsidP="006C6233">
      <w:pPr>
        <w:pStyle w:val="RxSC"/>
      </w:pPr>
      <w:r w:rsidRPr="000F7426">
        <w:t>Subclass 401</w:t>
      </w:r>
      <w:r w:rsidRPr="000F7426">
        <w:tab/>
        <w:t>Temporary Work (Long Stay Activity)</w:t>
      </w:r>
    </w:p>
    <w:p w:rsidR="006C6233" w:rsidRPr="000F7426" w:rsidRDefault="006C6233" w:rsidP="006C6233">
      <w:pPr>
        <w:pStyle w:val="Rx1"/>
      </w:pPr>
      <w:r w:rsidRPr="000F7426">
        <w:lastRenderedPageBreak/>
        <w:t>401.1</w:t>
      </w:r>
      <w:r w:rsidRPr="000F7426">
        <w:tab/>
        <w:t>Interpretation</w:t>
      </w:r>
    </w:p>
    <w:p w:rsidR="006C6233" w:rsidRPr="000F7426" w:rsidRDefault="006C6233" w:rsidP="004878DB">
      <w:pPr>
        <w:pStyle w:val="ZRx123"/>
      </w:pPr>
      <w:r w:rsidRPr="000F7426">
        <w:t>401.111</w:t>
      </w:r>
      <w:r w:rsidRPr="000F7426">
        <w:tab/>
        <w:t>In this Part:</w:t>
      </w:r>
    </w:p>
    <w:p w:rsidR="00172348" w:rsidRPr="000F7426" w:rsidRDefault="00172348" w:rsidP="00172348">
      <w:pPr>
        <w:pStyle w:val="RxDef"/>
      </w:pPr>
      <w:r w:rsidRPr="000F7426">
        <w:rPr>
          <w:b/>
          <w:i/>
        </w:rPr>
        <w:t xml:space="preserve">adverse information </w:t>
      </w:r>
      <w:r w:rsidRPr="000F7426">
        <w:t>has the meaning given by subregulation</w:t>
      </w:r>
      <w:r w:rsidR="004E181A">
        <w:t> </w:t>
      </w:r>
      <w:r w:rsidRPr="000F7426">
        <w:t>2.57</w:t>
      </w:r>
      <w:r w:rsidR="004E181A">
        <w:t> </w:t>
      </w:r>
      <w:r w:rsidR="00FF724B" w:rsidRPr="000F7426">
        <w:t>(3</w:t>
      </w:r>
      <w:r w:rsidRPr="000F7426">
        <w:t>).</w:t>
      </w:r>
    </w:p>
    <w:p w:rsidR="00172348" w:rsidRPr="000F7426" w:rsidRDefault="00172348" w:rsidP="006C6233">
      <w:pPr>
        <w:pStyle w:val="RxDef"/>
      </w:pPr>
      <w:r w:rsidRPr="000F7426">
        <w:rPr>
          <w:b/>
          <w:i/>
        </w:rPr>
        <w:t xml:space="preserve">associated with </w:t>
      </w:r>
      <w:r w:rsidRPr="000F7426">
        <w:t>has the meaning given by subregulation</w:t>
      </w:r>
      <w:r w:rsidR="004E181A">
        <w:t> </w:t>
      </w:r>
      <w:r w:rsidRPr="000F7426">
        <w:t>2.57</w:t>
      </w:r>
      <w:r w:rsidR="004E181A">
        <w:t> </w:t>
      </w:r>
      <w:r w:rsidRPr="000F7426">
        <w:t>(2).</w:t>
      </w:r>
    </w:p>
    <w:p w:rsidR="006C6233" w:rsidRPr="000F7426" w:rsidRDefault="006C6233" w:rsidP="006C6233">
      <w:pPr>
        <w:pStyle w:val="RxDef"/>
        <w:rPr>
          <w:b/>
          <w:i/>
        </w:rPr>
      </w:pPr>
      <w:r w:rsidRPr="000F7426">
        <w:rPr>
          <w:b/>
          <w:i/>
        </w:rPr>
        <w:t>sporting organisation</w:t>
      </w:r>
      <w:r w:rsidRPr="000F7426">
        <w:t xml:space="preserve"> has the</w:t>
      </w:r>
      <w:r w:rsidR="001A4907" w:rsidRPr="000F7426">
        <w:t xml:space="preserve"> meaning given by subregulation</w:t>
      </w:r>
      <w:r w:rsidR="004E181A">
        <w:t> </w:t>
      </w:r>
      <w:r w:rsidRPr="000F7426">
        <w:t>2.57</w:t>
      </w:r>
      <w:r w:rsidR="004E181A">
        <w:t> </w:t>
      </w:r>
      <w:r w:rsidRPr="000F7426">
        <w:t>(1).</w:t>
      </w:r>
    </w:p>
    <w:p w:rsidR="005E0479" w:rsidRPr="000F7426" w:rsidRDefault="00692D97" w:rsidP="006C6233">
      <w:pPr>
        <w:pStyle w:val="RxN"/>
        <w:spacing w:before="80" w:line="240" w:lineRule="auto"/>
      </w:pPr>
      <w:r w:rsidRPr="000F7426">
        <w:rPr>
          <w:i/>
        </w:rPr>
        <w:t>Note</w:t>
      </w:r>
      <w:r w:rsidR="004E181A">
        <w:t>   </w:t>
      </w:r>
      <w:r w:rsidR="006C6233" w:rsidRPr="000F7426">
        <w:t xml:space="preserve">For </w:t>
      </w:r>
      <w:r w:rsidR="00017946" w:rsidRPr="000F7426">
        <w:rPr>
          <w:b/>
          <w:i/>
        </w:rPr>
        <w:t>exchange sponsor</w:t>
      </w:r>
      <w:r w:rsidR="00017946" w:rsidRPr="000F7426">
        <w:t xml:space="preserve">, </w:t>
      </w:r>
      <w:r w:rsidR="00017946" w:rsidRPr="000F7426">
        <w:rPr>
          <w:b/>
          <w:i/>
        </w:rPr>
        <w:t>long stay activity sponsor</w:t>
      </w:r>
      <w:r w:rsidR="00017946" w:rsidRPr="000F7426">
        <w:t xml:space="preserve">, </w:t>
      </w:r>
      <w:r w:rsidR="00017946" w:rsidRPr="000F7426">
        <w:rPr>
          <w:b/>
          <w:i/>
        </w:rPr>
        <w:t>sport sponsor</w:t>
      </w:r>
      <w:r w:rsidR="00017946" w:rsidRPr="000F7426">
        <w:t xml:space="preserve">, </w:t>
      </w:r>
      <w:r w:rsidR="00017946" w:rsidRPr="000F7426">
        <w:rPr>
          <w:b/>
          <w:i/>
        </w:rPr>
        <w:t>religious institution</w:t>
      </w:r>
      <w:r w:rsidR="00017946" w:rsidRPr="000F7426">
        <w:t xml:space="preserve"> and </w:t>
      </w:r>
      <w:r w:rsidR="00017946" w:rsidRPr="000F7426">
        <w:rPr>
          <w:b/>
          <w:i/>
        </w:rPr>
        <w:t>religious worker sponsor</w:t>
      </w:r>
      <w:r w:rsidR="006C6233" w:rsidRPr="000F7426">
        <w:t>: see regulation 1.03.</w:t>
      </w:r>
    </w:p>
    <w:p w:rsidR="00C718CA" w:rsidRPr="000F7426" w:rsidRDefault="00C718CA" w:rsidP="00C718CA">
      <w:pPr>
        <w:pStyle w:val="Rx1"/>
      </w:pPr>
      <w:r w:rsidRPr="000F7426">
        <w:t>401.2</w:t>
      </w:r>
      <w:r w:rsidRPr="000F7426">
        <w:tab/>
        <w:t>Primary criteria</w:t>
      </w:r>
    </w:p>
    <w:p w:rsidR="005E0479" w:rsidRPr="000F7426" w:rsidRDefault="00C718CA" w:rsidP="00C718CA">
      <w:pPr>
        <w:pStyle w:val="RxN"/>
      </w:pPr>
      <w:r w:rsidRPr="000F7426">
        <w:rPr>
          <w:i/>
        </w:rPr>
        <w:t>Note</w:t>
      </w:r>
      <w:r w:rsidR="004E181A">
        <w:t>   </w:t>
      </w:r>
      <w:r w:rsidRPr="000F7426">
        <w:t>The primary criteria for the grant of a Subclass 401 visa include criteria set out in streams.</w:t>
      </w:r>
    </w:p>
    <w:p w:rsidR="005E0479" w:rsidRPr="000F7426" w:rsidRDefault="00C718CA" w:rsidP="00C718CA">
      <w:pPr>
        <w:pStyle w:val="RxN"/>
      </w:pPr>
      <w:r w:rsidRPr="000F7426">
        <w:t xml:space="preserve">If an applicant applies for a Subclass 401 visa in the </w:t>
      </w:r>
      <w:r w:rsidR="00E20BD1" w:rsidRPr="000F7426">
        <w:t>Exchange</w:t>
      </w:r>
      <w:r w:rsidRPr="000F7426">
        <w:t xml:space="preserve"> stream, the criteria in Subdivisions </w:t>
      </w:r>
      <w:r w:rsidR="00E20BD1" w:rsidRPr="000F7426">
        <w:t>401</w:t>
      </w:r>
      <w:r w:rsidRPr="000F7426">
        <w:t>.21 and</w:t>
      </w:r>
      <w:r w:rsidR="004E181A">
        <w:t> </w:t>
      </w:r>
      <w:r w:rsidR="00E20BD1" w:rsidRPr="000F7426">
        <w:t>401</w:t>
      </w:r>
      <w:r w:rsidRPr="000F7426">
        <w:t>.22 are the primary criteria for the grant of the visa.</w:t>
      </w:r>
    </w:p>
    <w:p w:rsidR="00C718CA" w:rsidRPr="000F7426" w:rsidRDefault="00C718CA" w:rsidP="00C718CA">
      <w:pPr>
        <w:pStyle w:val="RxN"/>
      </w:pPr>
      <w:r w:rsidRPr="000F7426">
        <w:t xml:space="preserve">If an applicant applies for a Subclass </w:t>
      </w:r>
      <w:r w:rsidR="00E20BD1" w:rsidRPr="000F7426">
        <w:t>401</w:t>
      </w:r>
      <w:r w:rsidRPr="000F7426">
        <w:t xml:space="preserve"> visa in the </w:t>
      </w:r>
      <w:r w:rsidR="00E20BD1" w:rsidRPr="000F7426">
        <w:t>Sport</w:t>
      </w:r>
      <w:r w:rsidRPr="000F7426">
        <w:t xml:space="preserve"> stream, the criteria in Subdivisions </w:t>
      </w:r>
      <w:r w:rsidR="00E20BD1" w:rsidRPr="000F7426">
        <w:t>401</w:t>
      </w:r>
      <w:r w:rsidRPr="000F7426">
        <w:t xml:space="preserve">.21 and </w:t>
      </w:r>
      <w:r w:rsidR="00E20BD1" w:rsidRPr="000F7426">
        <w:t>401</w:t>
      </w:r>
      <w:r w:rsidRPr="000F7426">
        <w:t>.23 are the primary criteria.</w:t>
      </w:r>
    </w:p>
    <w:p w:rsidR="005E0479" w:rsidRPr="000F7426" w:rsidRDefault="00C718CA" w:rsidP="00C718CA">
      <w:pPr>
        <w:pStyle w:val="RxN"/>
      </w:pPr>
      <w:r w:rsidRPr="000F7426">
        <w:t xml:space="preserve">If an applicant applies for a Subclass </w:t>
      </w:r>
      <w:r w:rsidR="00E20BD1" w:rsidRPr="000F7426">
        <w:t>401</w:t>
      </w:r>
      <w:r w:rsidRPr="000F7426">
        <w:t xml:space="preserve"> visa in the </w:t>
      </w:r>
      <w:r w:rsidR="00E20BD1" w:rsidRPr="000F7426">
        <w:t>Religious Worker</w:t>
      </w:r>
      <w:r w:rsidRPr="000F7426">
        <w:t xml:space="preserve"> stream, the criteria in Subdivisions </w:t>
      </w:r>
      <w:r w:rsidR="00E20BD1" w:rsidRPr="000F7426">
        <w:t>401</w:t>
      </w:r>
      <w:r w:rsidRPr="000F7426">
        <w:t xml:space="preserve">.21 and </w:t>
      </w:r>
      <w:r w:rsidR="00E20BD1" w:rsidRPr="000F7426">
        <w:t>401</w:t>
      </w:r>
      <w:r w:rsidRPr="000F7426">
        <w:t>.24 are the primary criteria.</w:t>
      </w:r>
    </w:p>
    <w:p w:rsidR="00A53662" w:rsidRPr="000F7426" w:rsidRDefault="00A53662" w:rsidP="00A53662">
      <w:pPr>
        <w:pStyle w:val="RxN"/>
      </w:pPr>
      <w:r w:rsidRPr="000F7426">
        <w:t>The primary criteria must be satisfied by at least one member of a family unit, unless a member of the family unit holds one of the following visas on the basis of satisfying the primary criteria:</w:t>
      </w:r>
    </w:p>
    <w:p w:rsidR="005E0479" w:rsidRPr="000F7426" w:rsidRDefault="00A53662" w:rsidP="00A53662">
      <w:pPr>
        <w:pStyle w:val="RxN"/>
        <w:numPr>
          <w:ilvl w:val="0"/>
          <w:numId w:val="43"/>
        </w:numPr>
        <w:ind w:left="1418" w:hanging="284"/>
      </w:pPr>
      <w:r w:rsidRPr="000F7426">
        <w:t>a Subclass 411 (Exchange) visa;</w:t>
      </w:r>
    </w:p>
    <w:p w:rsidR="005E0479" w:rsidRPr="000F7426" w:rsidRDefault="00A53662" w:rsidP="00A53662">
      <w:pPr>
        <w:pStyle w:val="RxN"/>
        <w:numPr>
          <w:ilvl w:val="0"/>
          <w:numId w:val="43"/>
        </w:numPr>
        <w:ind w:left="1418" w:hanging="284"/>
      </w:pPr>
      <w:r w:rsidRPr="000F7426">
        <w:t>a Subclass 421 (Sport) visa;</w:t>
      </w:r>
    </w:p>
    <w:p w:rsidR="00A53662" w:rsidRPr="000F7426" w:rsidRDefault="00A53662" w:rsidP="00A53662">
      <w:pPr>
        <w:pStyle w:val="RxN"/>
        <w:numPr>
          <w:ilvl w:val="0"/>
          <w:numId w:val="43"/>
        </w:numPr>
        <w:ind w:left="1418" w:hanging="284"/>
      </w:pPr>
      <w:r w:rsidRPr="000F7426">
        <w:t>a Subclass 428 (Religious Worker) visa.</w:t>
      </w:r>
    </w:p>
    <w:p w:rsidR="00A53662" w:rsidRPr="000F7426" w:rsidRDefault="00A53662" w:rsidP="00A53662">
      <w:pPr>
        <w:pStyle w:val="RxN"/>
      </w:pPr>
      <w:r w:rsidRPr="000F7426">
        <w:t>The other members of the family unit who are applicants for a visa of this subclass need satisfy only the secondary criteria.</w:t>
      </w:r>
    </w:p>
    <w:p w:rsidR="00C718CA" w:rsidRPr="000F7426" w:rsidRDefault="00C718CA" w:rsidP="00C718CA">
      <w:pPr>
        <w:pStyle w:val="RxN"/>
      </w:pPr>
      <w:r w:rsidRPr="000F7426">
        <w:t>All criteria must be satisfied at the time a decision is made on the application.</w:t>
      </w:r>
    </w:p>
    <w:p w:rsidR="005E0479" w:rsidRPr="000F7426" w:rsidRDefault="00457D7A" w:rsidP="00457D7A">
      <w:pPr>
        <w:pStyle w:val="Rx12"/>
      </w:pPr>
      <w:r w:rsidRPr="000F7426">
        <w:t>401.21</w:t>
      </w:r>
      <w:r w:rsidRPr="000F7426">
        <w:tab/>
        <w:t>Common criteria</w:t>
      </w:r>
    </w:p>
    <w:p w:rsidR="005E0479" w:rsidRPr="000F7426" w:rsidRDefault="00457D7A" w:rsidP="00457D7A">
      <w:pPr>
        <w:pStyle w:val="RxN"/>
      </w:pPr>
      <w:r w:rsidRPr="000F7426">
        <w:rPr>
          <w:i/>
        </w:rPr>
        <w:t>Note</w:t>
      </w:r>
      <w:r w:rsidR="004E181A">
        <w:t>   </w:t>
      </w:r>
      <w:r w:rsidRPr="000F7426">
        <w:t>These criteria are for all applicants seeking to satisfy the primary criteria for a Subclass 401 visa.</w:t>
      </w:r>
    </w:p>
    <w:p w:rsidR="006D77D8" w:rsidRPr="000F7426" w:rsidRDefault="000C69C1" w:rsidP="004878DB">
      <w:pPr>
        <w:pStyle w:val="ZRx123"/>
      </w:pPr>
      <w:r w:rsidRPr="000F7426">
        <w:lastRenderedPageBreak/>
        <w:t>4</w:t>
      </w:r>
      <w:r w:rsidR="009A1867" w:rsidRPr="000F7426">
        <w:t>0</w:t>
      </w:r>
      <w:r w:rsidRPr="000F7426">
        <w:t>1.211</w:t>
      </w:r>
      <w:r w:rsidRPr="000F7426">
        <w:tab/>
      </w:r>
      <w:r w:rsidR="006D77D8" w:rsidRPr="000F7426">
        <w:t xml:space="preserve">If the applicant </w:t>
      </w:r>
      <w:r w:rsidR="00B85725" w:rsidRPr="000F7426">
        <w:t>was in Australia at</w:t>
      </w:r>
      <w:r w:rsidR="006D77D8" w:rsidRPr="000F7426">
        <w:t xml:space="preserve"> the time of application</w:t>
      </w:r>
      <w:r w:rsidR="00031C96" w:rsidRPr="000F7426">
        <w:t>:</w:t>
      </w:r>
    </w:p>
    <w:p w:rsidR="000C69C1" w:rsidRPr="000F7426" w:rsidRDefault="006D77D8" w:rsidP="004878DB">
      <w:pPr>
        <w:pStyle w:val="ZRxa0"/>
      </w:pPr>
      <w:r w:rsidRPr="000F7426">
        <w:tab/>
        <w:t>(</w:t>
      </w:r>
      <w:r w:rsidR="00060579" w:rsidRPr="000F7426">
        <w:t>a</w:t>
      </w:r>
      <w:r w:rsidRPr="000F7426">
        <w:t>)</w:t>
      </w:r>
      <w:r w:rsidR="00031C96" w:rsidRPr="000F7426">
        <w:tab/>
      </w:r>
      <w:r w:rsidR="003966AE" w:rsidRPr="000F7426">
        <w:t xml:space="preserve">at that time, </w:t>
      </w:r>
      <w:r w:rsidR="00031C96" w:rsidRPr="000F7426">
        <w:t>t</w:t>
      </w:r>
      <w:r w:rsidR="000C69C1" w:rsidRPr="000F7426">
        <w:t xml:space="preserve">he applicant </w:t>
      </w:r>
      <w:r w:rsidR="003966AE" w:rsidRPr="000F7426">
        <w:t xml:space="preserve">held </w:t>
      </w:r>
      <w:r w:rsidR="000C69C1" w:rsidRPr="000F7426">
        <w:t xml:space="preserve">a substantive </w:t>
      </w:r>
      <w:r w:rsidR="006F529E" w:rsidRPr="000F7426">
        <w:rPr>
          <w:lang w:val="en-US"/>
        </w:rPr>
        <w:t xml:space="preserve">temporary </w:t>
      </w:r>
      <w:r w:rsidR="003966AE" w:rsidRPr="000F7426">
        <w:t>visa that wa</w:t>
      </w:r>
      <w:r w:rsidR="000C69C1" w:rsidRPr="000F7426">
        <w:t>s not:</w:t>
      </w:r>
    </w:p>
    <w:p w:rsidR="000C69C1" w:rsidRPr="000F7426" w:rsidRDefault="00031C96" w:rsidP="00031C96">
      <w:pPr>
        <w:pStyle w:val="Rxi"/>
        <w:rPr>
          <w:lang w:val="en-US"/>
        </w:rPr>
      </w:pPr>
      <w:r w:rsidRPr="000F7426">
        <w:tab/>
        <w:t>(i</w:t>
      </w:r>
      <w:r w:rsidR="000C69C1" w:rsidRPr="000F7426">
        <w:t>)</w:t>
      </w:r>
      <w:r w:rsidR="000C69C1" w:rsidRPr="000F7426">
        <w:tab/>
      </w:r>
      <w:r w:rsidR="00186513" w:rsidRPr="000F7426">
        <w:t xml:space="preserve">a </w:t>
      </w:r>
      <w:r w:rsidR="00186513" w:rsidRPr="000F7426">
        <w:rPr>
          <w:lang w:val="en-US"/>
        </w:rPr>
        <w:t xml:space="preserve">Subclass 403 </w:t>
      </w:r>
      <w:r w:rsidR="00A23F9D" w:rsidRPr="000F7426">
        <w:rPr>
          <w:lang w:val="en-US"/>
        </w:rPr>
        <w:t xml:space="preserve">(Temporary Work </w:t>
      </w:r>
      <w:r w:rsidR="00186513" w:rsidRPr="000F7426">
        <w:rPr>
          <w:lang w:val="en-US"/>
        </w:rPr>
        <w:t>(International Relations</w:t>
      </w:r>
      <w:r w:rsidR="00A23F9D" w:rsidRPr="000F7426">
        <w:rPr>
          <w:lang w:val="en-US"/>
        </w:rPr>
        <w:t>)</w:t>
      </w:r>
      <w:r w:rsidR="00186513" w:rsidRPr="000F7426">
        <w:rPr>
          <w:lang w:val="en-US"/>
        </w:rPr>
        <w:t>) visa in the Domestic Worker</w:t>
      </w:r>
      <w:r w:rsidR="00AB678C" w:rsidRPr="000F7426">
        <w:rPr>
          <w:lang w:val="en-US"/>
        </w:rPr>
        <w:t xml:space="preserve"> (Diplomatic </w:t>
      </w:r>
      <w:r w:rsidR="00E847C8" w:rsidRPr="000F7426">
        <w:rPr>
          <w:lang w:val="en-US"/>
        </w:rPr>
        <w:t>or</w:t>
      </w:r>
      <w:r w:rsidR="00AB678C" w:rsidRPr="000F7426">
        <w:rPr>
          <w:lang w:val="en-US"/>
        </w:rPr>
        <w:t xml:space="preserve"> Consular)</w:t>
      </w:r>
      <w:r w:rsidR="00186513" w:rsidRPr="000F7426">
        <w:rPr>
          <w:lang w:val="en-US"/>
        </w:rPr>
        <w:t xml:space="preserve"> stream</w:t>
      </w:r>
      <w:r w:rsidR="000C69C1" w:rsidRPr="000F7426">
        <w:rPr>
          <w:lang w:val="en-US"/>
        </w:rPr>
        <w:t>; or</w:t>
      </w:r>
    </w:p>
    <w:p w:rsidR="00570830" w:rsidRPr="000F7426" w:rsidRDefault="00031C96" w:rsidP="00031C96">
      <w:pPr>
        <w:pStyle w:val="Rxi"/>
        <w:rPr>
          <w:lang w:val="en-US"/>
        </w:rPr>
      </w:pPr>
      <w:r w:rsidRPr="000F7426">
        <w:rPr>
          <w:lang w:val="en-US"/>
        </w:rPr>
        <w:tab/>
        <w:t>(ii</w:t>
      </w:r>
      <w:r w:rsidR="00570830" w:rsidRPr="000F7426">
        <w:rPr>
          <w:lang w:val="en-US"/>
        </w:rPr>
        <w:t>)</w:t>
      </w:r>
      <w:r w:rsidR="00570830" w:rsidRPr="000F7426">
        <w:rPr>
          <w:lang w:val="en-US"/>
        </w:rPr>
        <w:tab/>
        <w:t>a Subclass 426 (Domestic Worker (Temporary)</w:t>
      </w:r>
      <w:r w:rsidR="000444A9" w:rsidRPr="000F7426">
        <w:rPr>
          <w:lang w:val="en-US"/>
        </w:rPr>
        <w:t>—</w:t>
      </w:r>
      <w:r w:rsidR="00570830" w:rsidRPr="000F7426">
        <w:rPr>
          <w:lang w:val="en-US"/>
        </w:rPr>
        <w:t>Diplomatic or Consular) visa; or</w:t>
      </w:r>
    </w:p>
    <w:p w:rsidR="000C69C1" w:rsidRPr="000F7426" w:rsidRDefault="00031C96" w:rsidP="00031C96">
      <w:pPr>
        <w:pStyle w:val="Rxi"/>
        <w:rPr>
          <w:lang w:val="en-US"/>
        </w:rPr>
      </w:pPr>
      <w:r w:rsidRPr="000F7426">
        <w:rPr>
          <w:lang w:val="en-US"/>
        </w:rPr>
        <w:tab/>
        <w:t>(iii</w:t>
      </w:r>
      <w:r w:rsidR="000C69C1" w:rsidRPr="000F7426">
        <w:rPr>
          <w:lang w:val="en-US"/>
        </w:rPr>
        <w:t>)</w:t>
      </w:r>
      <w:r w:rsidR="000C69C1" w:rsidRPr="000F7426">
        <w:rPr>
          <w:lang w:val="en-US"/>
        </w:rPr>
        <w:tab/>
      </w:r>
      <w:r w:rsidR="00186513" w:rsidRPr="000F7426">
        <w:rPr>
          <w:lang w:val="en-US"/>
        </w:rPr>
        <w:t>a Subclass 771 (Transit) visa</w:t>
      </w:r>
      <w:r w:rsidR="000C69C1" w:rsidRPr="000F7426">
        <w:rPr>
          <w:lang w:val="en-US"/>
        </w:rPr>
        <w:t>; or</w:t>
      </w:r>
    </w:p>
    <w:p w:rsidR="000C69C1" w:rsidRPr="000F7426" w:rsidRDefault="00031C96" w:rsidP="00031C96">
      <w:pPr>
        <w:pStyle w:val="Rxi"/>
      </w:pPr>
      <w:r w:rsidRPr="000F7426">
        <w:rPr>
          <w:lang w:val="en-US"/>
        </w:rPr>
        <w:tab/>
        <w:t>(iv</w:t>
      </w:r>
      <w:r w:rsidR="006D77D8" w:rsidRPr="000F7426">
        <w:rPr>
          <w:lang w:val="en-US"/>
        </w:rPr>
        <w:t>)</w:t>
      </w:r>
      <w:r w:rsidR="006D77D8" w:rsidRPr="000F7426">
        <w:rPr>
          <w:lang w:val="en-US"/>
        </w:rPr>
        <w:tab/>
        <w:t>a</w:t>
      </w:r>
      <w:r w:rsidRPr="000F7426">
        <w:rPr>
          <w:lang w:val="en-US"/>
        </w:rPr>
        <w:t xml:space="preserve"> special</w:t>
      </w:r>
      <w:r w:rsidRPr="000F7426">
        <w:t xml:space="preserve"> purpose visa; or</w:t>
      </w:r>
    </w:p>
    <w:p w:rsidR="00031C96" w:rsidRPr="000F7426" w:rsidRDefault="00031C96" w:rsidP="004878DB">
      <w:pPr>
        <w:pStyle w:val="ZRxa0"/>
      </w:pPr>
      <w:r w:rsidRPr="000F7426">
        <w:tab/>
        <w:t>(b)</w:t>
      </w:r>
      <w:r w:rsidRPr="000F7426">
        <w:tab/>
        <w:t xml:space="preserve">if the </w:t>
      </w:r>
      <w:r w:rsidRPr="000F7426">
        <w:rPr>
          <w:lang w:val="en-US"/>
        </w:rPr>
        <w:t xml:space="preserve">applicant </w:t>
      </w:r>
      <w:r w:rsidR="003966AE" w:rsidRPr="000F7426">
        <w:rPr>
          <w:lang w:val="en-US"/>
        </w:rPr>
        <w:t>did</w:t>
      </w:r>
      <w:r w:rsidRPr="000F7426">
        <w:rPr>
          <w:lang w:val="en-US"/>
        </w:rPr>
        <w:t xml:space="preserve"> not hold a substantive visa</w:t>
      </w:r>
      <w:r w:rsidR="006B53C9" w:rsidRPr="000F7426">
        <w:t xml:space="preserve"> at that time</w:t>
      </w:r>
      <w:r w:rsidRPr="000F7426">
        <w:t>:</w:t>
      </w:r>
    </w:p>
    <w:p w:rsidR="000C69C1" w:rsidRPr="000F7426" w:rsidRDefault="000C69C1" w:rsidP="00031C96">
      <w:pPr>
        <w:pStyle w:val="Rxi"/>
        <w:rPr>
          <w:lang w:val="en-US"/>
        </w:rPr>
      </w:pPr>
      <w:r w:rsidRPr="000F7426">
        <w:tab/>
        <w:t>(</w:t>
      </w:r>
      <w:r w:rsidR="00031C96" w:rsidRPr="000F7426">
        <w:t>i</w:t>
      </w:r>
      <w:r w:rsidR="006D77D8" w:rsidRPr="000F7426">
        <w:t>)</w:t>
      </w:r>
      <w:r w:rsidR="00031C96" w:rsidRPr="000F7426">
        <w:tab/>
      </w:r>
      <w:r w:rsidRPr="000F7426">
        <w:rPr>
          <w:lang w:val="en-US"/>
        </w:rPr>
        <w:t xml:space="preserve">the last substantive </w:t>
      </w:r>
      <w:r w:rsidR="006F529E" w:rsidRPr="000F7426">
        <w:rPr>
          <w:lang w:val="en-US"/>
        </w:rPr>
        <w:t xml:space="preserve">temporary </w:t>
      </w:r>
      <w:r w:rsidRPr="000F7426">
        <w:rPr>
          <w:lang w:val="en-US"/>
        </w:rPr>
        <w:t>visa held by the applicant was not a visa mentioned in paragraph (a); and</w:t>
      </w:r>
    </w:p>
    <w:p w:rsidR="000C69C1" w:rsidRPr="000F7426" w:rsidRDefault="00031C96" w:rsidP="00031C96">
      <w:pPr>
        <w:pStyle w:val="Rxi"/>
      </w:pPr>
      <w:r w:rsidRPr="000F7426">
        <w:rPr>
          <w:lang w:val="en-US"/>
        </w:rPr>
        <w:tab/>
        <w:t>(ii</w:t>
      </w:r>
      <w:r w:rsidR="000C69C1" w:rsidRPr="000F7426">
        <w:rPr>
          <w:lang w:val="en-US"/>
        </w:rPr>
        <w:t>)</w:t>
      </w:r>
      <w:r w:rsidR="000C69C1" w:rsidRPr="000F7426">
        <w:rPr>
          <w:lang w:val="en-US"/>
        </w:rPr>
        <w:tab/>
        <w:t xml:space="preserve">the </w:t>
      </w:r>
      <w:r w:rsidR="000C69C1" w:rsidRPr="000F7426">
        <w:t>applicant satisfie</w:t>
      </w:r>
      <w:r w:rsidR="006B53C9" w:rsidRPr="000F7426">
        <w:t>s</w:t>
      </w:r>
      <w:r w:rsidR="000C69C1" w:rsidRPr="000F7426">
        <w:t xml:space="preserve"> Schedule 3 criteria 3002, 3003, 3004 and 3005.</w:t>
      </w:r>
    </w:p>
    <w:p w:rsidR="00C718CA" w:rsidRPr="000F7426" w:rsidRDefault="00A72EF7" w:rsidP="00A72EF7">
      <w:pPr>
        <w:pStyle w:val="Rx123"/>
      </w:pPr>
      <w:r w:rsidRPr="000F7426">
        <w:t>401.212</w:t>
      </w:r>
      <w:r w:rsidRPr="000F7426">
        <w:tab/>
        <w:t>(1)</w:t>
      </w:r>
      <w:r w:rsidR="004E181A">
        <w:t>   </w:t>
      </w:r>
      <w:r w:rsidRPr="000F7426">
        <w:t>The applicant is identified in a nomination of an occupation or activity approved under section 140GB of the Act.</w:t>
      </w:r>
    </w:p>
    <w:p w:rsidR="00A72EF7" w:rsidRPr="000F7426" w:rsidRDefault="00A72EF7" w:rsidP="004878DB">
      <w:pPr>
        <w:pStyle w:val="ZRx2"/>
      </w:pPr>
      <w:r w:rsidRPr="000F7426">
        <w:tab/>
        <w:t>(2)</w:t>
      </w:r>
      <w:r w:rsidR="004E181A">
        <w:t>   </w:t>
      </w:r>
      <w:r w:rsidRPr="000F7426">
        <w:t>The nomination was made by a person who was</w:t>
      </w:r>
      <w:r w:rsidR="005E3E6D" w:rsidRPr="000F7426">
        <w:t>,</w:t>
      </w:r>
      <w:r w:rsidRPr="000F7426">
        <w:t xml:space="preserve"> at the time the nomination was approved:</w:t>
      </w:r>
    </w:p>
    <w:p w:rsidR="005E3E6D" w:rsidRPr="000F7426" w:rsidRDefault="00A72EF7" w:rsidP="00A72EF7">
      <w:pPr>
        <w:pStyle w:val="Rxa"/>
      </w:pPr>
      <w:r w:rsidRPr="000F7426">
        <w:tab/>
        <w:t>(a)</w:t>
      </w:r>
      <w:r w:rsidRPr="000F7426">
        <w:tab/>
      </w:r>
      <w:r w:rsidR="005E3E6D" w:rsidRPr="000F7426">
        <w:t>a long stay activity sponsor; or</w:t>
      </w:r>
    </w:p>
    <w:p w:rsidR="00A72EF7" w:rsidRPr="000F7426" w:rsidRDefault="005E3E6D" w:rsidP="00A72EF7">
      <w:pPr>
        <w:pStyle w:val="Rxa"/>
      </w:pPr>
      <w:r w:rsidRPr="000F7426">
        <w:tab/>
        <w:t>(b)</w:t>
      </w:r>
      <w:r w:rsidRPr="000F7426">
        <w:tab/>
      </w:r>
      <w:r w:rsidR="00A72EF7" w:rsidRPr="000F7426">
        <w:t>an exchange sponsor</w:t>
      </w:r>
      <w:r w:rsidRPr="000F7426">
        <w:t>; or</w:t>
      </w:r>
    </w:p>
    <w:p w:rsidR="005E3E6D" w:rsidRPr="000F7426" w:rsidRDefault="005E3E6D" w:rsidP="005E3E6D">
      <w:pPr>
        <w:pStyle w:val="Rxa"/>
      </w:pPr>
      <w:r w:rsidRPr="000F7426">
        <w:tab/>
        <w:t>(c)</w:t>
      </w:r>
      <w:r w:rsidRPr="000F7426">
        <w:tab/>
        <w:t>a sport sponsor; or</w:t>
      </w:r>
    </w:p>
    <w:p w:rsidR="005E3E6D" w:rsidRPr="000F7426" w:rsidRDefault="005E3E6D" w:rsidP="005E3E6D">
      <w:pPr>
        <w:pStyle w:val="Rxa"/>
      </w:pPr>
      <w:r w:rsidRPr="000F7426">
        <w:tab/>
        <w:t>(d)</w:t>
      </w:r>
      <w:r w:rsidRPr="000F7426">
        <w:tab/>
      </w:r>
      <w:r w:rsidR="00B81D7A" w:rsidRPr="000F7426">
        <w:t>a</w:t>
      </w:r>
      <w:r w:rsidRPr="000F7426">
        <w:t xml:space="preserve"> religious worker sponsor.</w:t>
      </w:r>
    </w:p>
    <w:p w:rsidR="009D1F25" w:rsidRPr="000F7426" w:rsidRDefault="009D1F25" w:rsidP="009D1F25">
      <w:pPr>
        <w:pStyle w:val="Rx2"/>
      </w:pPr>
      <w:r w:rsidRPr="000F7426">
        <w:tab/>
        <w:t>(3)</w:t>
      </w:r>
      <w:r w:rsidR="004E181A">
        <w:t>   </w:t>
      </w:r>
      <w:r w:rsidRPr="000F7426">
        <w:t>The approval of the nomination has not ceased under regulation 2.75A.</w:t>
      </w:r>
    </w:p>
    <w:p w:rsidR="009D1F25" w:rsidRPr="000F7426" w:rsidRDefault="009D1F25" w:rsidP="004878DB">
      <w:pPr>
        <w:pStyle w:val="ZRx2"/>
      </w:pPr>
      <w:r w:rsidRPr="000F7426">
        <w:tab/>
        <w:t>(4)</w:t>
      </w:r>
      <w:r w:rsidR="004E181A">
        <w:t>   </w:t>
      </w:r>
      <w:r w:rsidRPr="000F7426">
        <w:t>Either:</w:t>
      </w:r>
    </w:p>
    <w:p w:rsidR="009D1F25" w:rsidRPr="000F7426" w:rsidRDefault="009D1F25" w:rsidP="009D1F25">
      <w:pPr>
        <w:pStyle w:val="Rxa"/>
      </w:pPr>
      <w:r w:rsidRPr="000F7426">
        <w:tab/>
        <w:t>(a)</w:t>
      </w:r>
      <w:r w:rsidRPr="000F7426">
        <w:tab/>
        <w:t>there is no adverse information known to Immigration about the person who made the approved nomination or a person associated with that person; or</w:t>
      </w:r>
    </w:p>
    <w:p w:rsidR="009D1F25" w:rsidRPr="000F7426" w:rsidRDefault="009D1F25" w:rsidP="009D1F25">
      <w:pPr>
        <w:pStyle w:val="Rxa"/>
      </w:pPr>
      <w:r w:rsidRPr="000F7426">
        <w:tab/>
        <w:t>(b)</w:t>
      </w:r>
      <w:r w:rsidRPr="000F7426">
        <w:tab/>
        <w:t>it is reasonable to disregard any adverse information known to Immigration about the person who made the approved nomination or a person associated with that person.</w:t>
      </w:r>
    </w:p>
    <w:p w:rsidR="00F04BFF" w:rsidRPr="000F7426" w:rsidRDefault="00F04BFF" w:rsidP="00F04BFF">
      <w:pPr>
        <w:pStyle w:val="Rx123"/>
      </w:pPr>
      <w:r w:rsidRPr="000F7426">
        <w:lastRenderedPageBreak/>
        <w:t>401.213</w:t>
      </w:r>
      <w:r w:rsidRPr="000F7426">
        <w:tab/>
        <w:t>The applicant has adequate arrangements in Australia for health insurance during the period of the applicant’s intended stay in Australia.</w:t>
      </w:r>
    </w:p>
    <w:p w:rsidR="00DD2E59" w:rsidRPr="000F7426" w:rsidRDefault="00DD2E59" w:rsidP="004878DB">
      <w:pPr>
        <w:pStyle w:val="ZRx123"/>
      </w:pPr>
      <w:r w:rsidRPr="000F7426">
        <w:t>401.214</w:t>
      </w:r>
      <w:r w:rsidRPr="000F7426">
        <w:tab/>
        <w:t xml:space="preserve">The applicant genuinely intends to stay temporarily in Australia to carry out </w:t>
      </w:r>
      <w:r w:rsidR="005C4875" w:rsidRPr="000F7426">
        <w:t>the occupation or activity for which the visa is granted, having regard to</w:t>
      </w:r>
      <w:r w:rsidRPr="000F7426">
        <w:t>:</w:t>
      </w:r>
    </w:p>
    <w:p w:rsidR="00664ED8" w:rsidRPr="000F7426" w:rsidRDefault="00664ED8" w:rsidP="00664ED8">
      <w:pPr>
        <w:pStyle w:val="Rxa"/>
      </w:pPr>
      <w:r w:rsidRPr="000F7426">
        <w:tab/>
        <w:t>(a)</w:t>
      </w:r>
      <w:r w:rsidRPr="000F7426">
        <w:tab/>
        <w:t>whether the applicant has complied substantially with the conditions to which the last substantive visa, or any subsequent bridging visa, held by the applicant was subject; and</w:t>
      </w:r>
    </w:p>
    <w:p w:rsidR="00DD2E59" w:rsidRPr="000F7426" w:rsidRDefault="00DD2E59" w:rsidP="00DD2E59">
      <w:pPr>
        <w:pStyle w:val="Rxa"/>
      </w:pPr>
      <w:r w:rsidRPr="000F7426">
        <w:tab/>
        <w:t>(b)</w:t>
      </w:r>
      <w:r w:rsidRPr="000F7426">
        <w:tab/>
        <w:t>whether the applicant intends to comply with the conditions to which the Subclass 401 visa would be subject; and</w:t>
      </w:r>
    </w:p>
    <w:p w:rsidR="00DD2E59" w:rsidRPr="000F7426" w:rsidRDefault="00DD2E59" w:rsidP="00DD2E59">
      <w:pPr>
        <w:pStyle w:val="Rxa"/>
      </w:pPr>
      <w:r w:rsidRPr="000F7426">
        <w:tab/>
        <w:t>(c)</w:t>
      </w:r>
      <w:r w:rsidRPr="000F7426">
        <w:tab/>
        <w:t>any other relevant matter.</w:t>
      </w:r>
    </w:p>
    <w:p w:rsidR="00DD2E59" w:rsidRPr="000F7426" w:rsidRDefault="00DD2E59" w:rsidP="004878DB">
      <w:pPr>
        <w:pStyle w:val="ZRx123"/>
      </w:pPr>
      <w:r w:rsidRPr="000F7426">
        <w:t>401.215</w:t>
      </w:r>
      <w:r w:rsidRPr="000F7426">
        <w:tab/>
        <w:t>The applicant has:</w:t>
      </w:r>
    </w:p>
    <w:p w:rsidR="00DD2E59" w:rsidRPr="000F7426" w:rsidRDefault="00DD2E59" w:rsidP="00DD2E59">
      <w:pPr>
        <w:pStyle w:val="Rxa"/>
      </w:pPr>
      <w:r w:rsidRPr="000F7426">
        <w:tab/>
        <w:t>(a)</w:t>
      </w:r>
      <w:r w:rsidRPr="000F7426">
        <w:tab/>
        <w:t>adequate means to support himself or herself; or</w:t>
      </w:r>
    </w:p>
    <w:p w:rsidR="00DD2E59" w:rsidRPr="000F7426" w:rsidRDefault="00DD2E59" w:rsidP="00DD2E59">
      <w:pPr>
        <w:pStyle w:val="Rxa"/>
      </w:pPr>
      <w:r w:rsidRPr="000F7426">
        <w:tab/>
        <w:t>(b)</w:t>
      </w:r>
      <w:r w:rsidRPr="000F7426">
        <w:tab/>
        <w:t>access to adequate means to support himself or herself;</w:t>
      </w:r>
    </w:p>
    <w:p w:rsidR="00DD2E59" w:rsidRPr="000F7426" w:rsidRDefault="00DD2E59" w:rsidP="00DD2E59">
      <w:pPr>
        <w:pStyle w:val="Rx123"/>
      </w:pPr>
      <w:r w:rsidRPr="000F7426">
        <w:tab/>
        <w:t>during the period of the applicant’s intended stay in Australia.</w:t>
      </w:r>
    </w:p>
    <w:p w:rsidR="00DD2E59" w:rsidRPr="000F7426" w:rsidRDefault="00DD2E59" w:rsidP="00DD2E59">
      <w:pPr>
        <w:pStyle w:val="Rx123"/>
      </w:pPr>
      <w:r w:rsidRPr="000F7426">
        <w:t>401.216</w:t>
      </w:r>
      <w:r w:rsidRPr="000F7426">
        <w:tab/>
        <w:t>(1)</w:t>
      </w:r>
      <w:r w:rsidR="004E181A">
        <w:t>   </w:t>
      </w:r>
      <w:r w:rsidRPr="000F7426">
        <w:t>The applicant satisfies public interest criteria 4001, 4002, 4003, 4004, 4005, 4013, 4014</w:t>
      </w:r>
      <w:r w:rsidR="00A23F9D" w:rsidRPr="000F7426">
        <w:t xml:space="preserve"> and</w:t>
      </w:r>
      <w:r w:rsidRPr="000F7426">
        <w:t xml:space="preserve"> 4020.</w:t>
      </w:r>
    </w:p>
    <w:p w:rsidR="00DD2E59" w:rsidRPr="000F7426" w:rsidRDefault="00DD2E59" w:rsidP="00DD2E59">
      <w:pPr>
        <w:pStyle w:val="Rx2"/>
      </w:pPr>
      <w:r w:rsidRPr="000F7426">
        <w:tab/>
        <w:t>(2)</w:t>
      </w:r>
      <w:r w:rsidR="004E181A">
        <w:t>   </w:t>
      </w:r>
      <w:r w:rsidRPr="000F7426">
        <w:t xml:space="preserve">If the applicant </w:t>
      </w:r>
      <w:r w:rsidRPr="000F7426">
        <w:rPr>
          <w:lang w:val="en-US"/>
        </w:rPr>
        <w:t>had turned</w:t>
      </w:r>
      <w:r w:rsidRPr="000F7426">
        <w:t xml:space="preserve"> 18 at the time of application, the applicant satisfies public interest criterion 4019.</w:t>
      </w:r>
    </w:p>
    <w:p w:rsidR="005E0479" w:rsidRPr="000F7426" w:rsidRDefault="00DD2E59" w:rsidP="00DD2E59">
      <w:pPr>
        <w:pStyle w:val="Rx2"/>
        <w:rPr>
          <w:lang w:val="en-US"/>
        </w:rPr>
      </w:pPr>
      <w:r w:rsidRPr="000F7426">
        <w:tab/>
        <w:t>(3)</w:t>
      </w:r>
      <w:r w:rsidR="004E181A">
        <w:t>   </w:t>
      </w:r>
      <w:r w:rsidRPr="000F7426">
        <w:t xml:space="preserve">If the applicant </w:t>
      </w:r>
      <w:r w:rsidRPr="000F7426">
        <w:rPr>
          <w:lang w:val="en-US"/>
        </w:rPr>
        <w:t>has not turned</w:t>
      </w:r>
      <w:r w:rsidRPr="000F7426">
        <w:t xml:space="preserve"> 18, the applicant satisfies public interest criteria 4012, 4017 and 4018.</w:t>
      </w:r>
    </w:p>
    <w:p w:rsidR="00DD2E59" w:rsidRPr="000F7426" w:rsidRDefault="00DD2E59" w:rsidP="00DD2E59">
      <w:pPr>
        <w:pStyle w:val="Rx123"/>
      </w:pPr>
      <w:r w:rsidRPr="000F7426">
        <w:t>401.217</w:t>
      </w:r>
      <w:r w:rsidRPr="000F7426">
        <w:tab/>
        <w:t>The applicant satisfies special return criteria 5001, 5002 and</w:t>
      </w:r>
      <w:r w:rsidR="004E181A">
        <w:t> </w:t>
      </w:r>
      <w:r w:rsidRPr="000F7426">
        <w:t>5010.</w:t>
      </w:r>
    </w:p>
    <w:p w:rsidR="009E211D" w:rsidRPr="000F7426" w:rsidRDefault="009E211D" w:rsidP="004878DB">
      <w:pPr>
        <w:pStyle w:val="ZRx123"/>
      </w:pPr>
      <w:r w:rsidRPr="000F7426">
        <w:t>401.218</w:t>
      </w:r>
      <w:r w:rsidRPr="000F7426">
        <w:tab/>
        <w:t>Either:</w:t>
      </w:r>
    </w:p>
    <w:p w:rsidR="009E211D" w:rsidRPr="000F7426" w:rsidRDefault="009E211D" w:rsidP="004878DB">
      <w:pPr>
        <w:pStyle w:val="ZRxa0"/>
      </w:pPr>
      <w:r w:rsidRPr="000F7426">
        <w:tab/>
        <w:t>(a)</w:t>
      </w:r>
      <w:r w:rsidRPr="000F7426">
        <w:tab/>
        <w:t xml:space="preserve">the applicant </w:t>
      </w:r>
      <w:r w:rsidRPr="000F7426">
        <w:rPr>
          <w:lang w:val="en-US"/>
        </w:rPr>
        <w:t>holds a valid passport that</w:t>
      </w:r>
      <w:r w:rsidRPr="000F7426">
        <w:t>:</w:t>
      </w:r>
    </w:p>
    <w:p w:rsidR="009E211D" w:rsidRPr="000F7426" w:rsidRDefault="009E211D" w:rsidP="009E211D">
      <w:pPr>
        <w:pStyle w:val="Rxi"/>
        <w:rPr>
          <w:lang w:val="en-US"/>
        </w:rPr>
      </w:pPr>
      <w:r w:rsidRPr="000F7426">
        <w:tab/>
        <w:t>(i)</w:t>
      </w:r>
      <w:r w:rsidRPr="000F7426">
        <w:tab/>
      </w:r>
      <w:r w:rsidRPr="000F7426">
        <w:rPr>
          <w:lang w:val="en-US"/>
        </w:rPr>
        <w:t xml:space="preserve">was issued to the </w:t>
      </w:r>
      <w:r w:rsidR="00AB678C" w:rsidRPr="000F7426">
        <w:rPr>
          <w:lang w:val="en-US"/>
        </w:rPr>
        <w:t>applicant</w:t>
      </w:r>
      <w:r w:rsidRPr="000F7426">
        <w:rPr>
          <w:lang w:val="en-US"/>
        </w:rPr>
        <w:t xml:space="preserve"> by an official source; and</w:t>
      </w:r>
    </w:p>
    <w:p w:rsidR="005E0479" w:rsidRPr="000F7426" w:rsidRDefault="009E211D" w:rsidP="009E211D">
      <w:pPr>
        <w:pStyle w:val="Rxi"/>
        <w:rPr>
          <w:lang w:val="en-US"/>
        </w:rPr>
      </w:pPr>
      <w:r w:rsidRPr="000F7426">
        <w:rPr>
          <w:lang w:val="en-US"/>
        </w:rPr>
        <w:tab/>
        <w:t>(ii)</w:t>
      </w:r>
      <w:r w:rsidRPr="000F7426">
        <w:rPr>
          <w:lang w:val="en-US"/>
        </w:rPr>
        <w:tab/>
        <w:t>is in the form issued by the official source; or</w:t>
      </w:r>
    </w:p>
    <w:p w:rsidR="009E211D" w:rsidRPr="000F7426" w:rsidRDefault="009E211D" w:rsidP="009E211D">
      <w:pPr>
        <w:pStyle w:val="Rxa"/>
      </w:pPr>
      <w:r w:rsidRPr="000F7426">
        <w:rPr>
          <w:lang w:val="en-US"/>
        </w:rPr>
        <w:tab/>
        <w:t>(b)</w:t>
      </w:r>
      <w:r w:rsidRPr="000F7426">
        <w:rPr>
          <w:lang w:val="en-US"/>
        </w:rPr>
        <w:tab/>
      </w:r>
      <w:r w:rsidRPr="000F7426">
        <w:t>it would be unreasonable to require the applicant to hold a passport.</w:t>
      </w:r>
    </w:p>
    <w:p w:rsidR="00EA66C6" w:rsidRPr="000F7426" w:rsidRDefault="00EA66C6" w:rsidP="00EA66C6">
      <w:pPr>
        <w:pStyle w:val="Rx12"/>
      </w:pPr>
      <w:r w:rsidRPr="000F7426">
        <w:lastRenderedPageBreak/>
        <w:t>401.22</w:t>
      </w:r>
      <w:r w:rsidRPr="000F7426">
        <w:tab/>
        <w:t>Criteria for Exchange stream</w:t>
      </w:r>
    </w:p>
    <w:p w:rsidR="005E0479" w:rsidRPr="000F7426" w:rsidRDefault="00EA66C6" w:rsidP="00EA66C6">
      <w:pPr>
        <w:pStyle w:val="RxN"/>
      </w:pPr>
      <w:r w:rsidRPr="000F7426">
        <w:rPr>
          <w:i/>
        </w:rPr>
        <w:t>Note</w:t>
      </w:r>
      <w:r w:rsidR="004E181A">
        <w:t>   </w:t>
      </w:r>
      <w:r w:rsidRPr="000F7426">
        <w:t>These criteria are only for applicants seeking to satisfy the primary criteria for a Subclass 401 visa in the Exchange stream.</w:t>
      </w:r>
    </w:p>
    <w:p w:rsidR="00031C96" w:rsidRPr="000F7426" w:rsidRDefault="00031C96" w:rsidP="004878DB">
      <w:pPr>
        <w:pStyle w:val="ZRx123"/>
      </w:pPr>
      <w:r w:rsidRPr="000F7426">
        <w:t>401.221</w:t>
      </w:r>
      <w:r w:rsidRPr="000F7426">
        <w:tab/>
      </w:r>
      <w:r w:rsidR="00B74C86" w:rsidRPr="000F7426">
        <w:t>(1)</w:t>
      </w:r>
      <w:r w:rsidR="004E181A">
        <w:t>   </w:t>
      </w:r>
      <w:r w:rsidRPr="000F7426">
        <w:t>The applicant is identified in a nomination by:</w:t>
      </w:r>
    </w:p>
    <w:p w:rsidR="00031C96" w:rsidRPr="000F7426" w:rsidRDefault="00031C96" w:rsidP="00031C96">
      <w:pPr>
        <w:pStyle w:val="Rxa"/>
      </w:pPr>
      <w:r w:rsidRPr="000F7426">
        <w:tab/>
        <w:t>(a)</w:t>
      </w:r>
      <w:r w:rsidRPr="000F7426">
        <w:tab/>
      </w:r>
      <w:r w:rsidR="003B18AE" w:rsidRPr="000F7426">
        <w:t>a long stay activity sponsor who is a party to an exchange agreement; or</w:t>
      </w:r>
    </w:p>
    <w:p w:rsidR="003B18AE" w:rsidRPr="000F7426" w:rsidRDefault="003B18AE" w:rsidP="00031C96">
      <w:pPr>
        <w:pStyle w:val="Rxa"/>
      </w:pPr>
      <w:r w:rsidRPr="000F7426">
        <w:tab/>
        <w:t>(b)</w:t>
      </w:r>
      <w:r w:rsidRPr="000F7426">
        <w:tab/>
        <w:t>an exchange sponsor.</w:t>
      </w:r>
    </w:p>
    <w:p w:rsidR="00884DB9" w:rsidRPr="000F7426" w:rsidRDefault="003B18AE" w:rsidP="00B74C86">
      <w:pPr>
        <w:pStyle w:val="Rx2"/>
      </w:pPr>
      <w:r w:rsidRPr="000F7426">
        <w:tab/>
      </w:r>
      <w:r w:rsidR="00B74C86" w:rsidRPr="000F7426">
        <w:t>(2)</w:t>
      </w:r>
      <w:r w:rsidR="004E181A">
        <w:t>   </w:t>
      </w:r>
      <w:r w:rsidR="00884DB9" w:rsidRPr="000F7426">
        <w:t>The nomination meet</w:t>
      </w:r>
      <w:r w:rsidR="00087D77" w:rsidRPr="000F7426">
        <w:t>s the criteria in subregulation</w:t>
      </w:r>
      <w:r w:rsidR="004E181A">
        <w:t> </w:t>
      </w:r>
      <w:r w:rsidR="00884DB9" w:rsidRPr="000F7426">
        <w:t>2.72J</w:t>
      </w:r>
      <w:r w:rsidR="004E181A">
        <w:t> </w:t>
      </w:r>
      <w:r w:rsidR="00884DB9" w:rsidRPr="000F7426">
        <w:t>(3).</w:t>
      </w:r>
    </w:p>
    <w:p w:rsidR="003B18AE" w:rsidRPr="000F7426" w:rsidRDefault="00884DB9" w:rsidP="003B18AE">
      <w:pPr>
        <w:pStyle w:val="Rx123"/>
      </w:pPr>
      <w:r w:rsidRPr="000F7426">
        <w:t>401.22</w:t>
      </w:r>
      <w:r w:rsidR="00B74C86" w:rsidRPr="000F7426">
        <w:t>2</w:t>
      </w:r>
      <w:r w:rsidRPr="000F7426">
        <w:tab/>
      </w:r>
      <w:r w:rsidR="003B18AE" w:rsidRPr="000F7426">
        <w:t xml:space="preserve">An exchange agreement between the </w:t>
      </w:r>
      <w:r w:rsidR="0093526B" w:rsidRPr="000F7426">
        <w:t xml:space="preserve">long stay activity sponsor or the exchange </w:t>
      </w:r>
      <w:r w:rsidR="003B18AE" w:rsidRPr="000F7426">
        <w:t>sponsor and a reciprocating foreign organisation is still in place.</w:t>
      </w:r>
    </w:p>
    <w:p w:rsidR="003B18AE" w:rsidRPr="000F7426" w:rsidRDefault="003B18AE" w:rsidP="003B18AE">
      <w:pPr>
        <w:pStyle w:val="Rx12"/>
      </w:pPr>
      <w:r w:rsidRPr="000F7426">
        <w:t>401.23</w:t>
      </w:r>
      <w:r w:rsidRPr="000F7426">
        <w:tab/>
        <w:t>Criteria for Sport stream</w:t>
      </w:r>
    </w:p>
    <w:p w:rsidR="005E0479" w:rsidRPr="000F7426" w:rsidRDefault="003B18AE" w:rsidP="003B18AE">
      <w:pPr>
        <w:pStyle w:val="RxN"/>
      </w:pPr>
      <w:r w:rsidRPr="000F7426">
        <w:rPr>
          <w:i/>
        </w:rPr>
        <w:t>Note</w:t>
      </w:r>
      <w:r w:rsidR="004E181A">
        <w:t>   </w:t>
      </w:r>
      <w:r w:rsidRPr="000F7426">
        <w:t>These criteria are only for applicants seeking to satisfy the primary criteria for a Subclass 401 visa in the Sport stream.</w:t>
      </w:r>
    </w:p>
    <w:p w:rsidR="00E40AD3" w:rsidRPr="000F7426" w:rsidRDefault="00E40AD3" w:rsidP="004878DB">
      <w:pPr>
        <w:pStyle w:val="ZRx123"/>
      </w:pPr>
      <w:r w:rsidRPr="000F7426">
        <w:t>401.231</w:t>
      </w:r>
      <w:r w:rsidRPr="000F7426">
        <w:tab/>
        <w:t>(1)</w:t>
      </w:r>
      <w:r w:rsidR="004E181A">
        <w:t>   </w:t>
      </w:r>
      <w:r w:rsidRPr="000F7426">
        <w:t>The applicant is identified in a nomination by:</w:t>
      </w:r>
    </w:p>
    <w:p w:rsidR="00E40AD3" w:rsidRPr="000F7426" w:rsidRDefault="00E40AD3" w:rsidP="00E40AD3">
      <w:pPr>
        <w:pStyle w:val="Rxa"/>
      </w:pPr>
      <w:r w:rsidRPr="000F7426">
        <w:tab/>
        <w:t>(a)</w:t>
      </w:r>
      <w:r w:rsidRPr="000F7426">
        <w:tab/>
        <w:t>a long stay activity sponsor who is a sporting organisation; or</w:t>
      </w:r>
    </w:p>
    <w:p w:rsidR="00E40AD3" w:rsidRPr="000F7426" w:rsidRDefault="00E40AD3" w:rsidP="00E40AD3">
      <w:pPr>
        <w:pStyle w:val="Rxa"/>
      </w:pPr>
      <w:r w:rsidRPr="000F7426">
        <w:tab/>
        <w:t>(b)</w:t>
      </w:r>
      <w:r w:rsidRPr="000F7426">
        <w:tab/>
        <w:t>a sport sponsor.</w:t>
      </w:r>
    </w:p>
    <w:p w:rsidR="00B74C86" w:rsidRPr="000F7426" w:rsidRDefault="00B74C86" w:rsidP="00B74C86">
      <w:pPr>
        <w:pStyle w:val="Rx2"/>
      </w:pPr>
      <w:r w:rsidRPr="000F7426">
        <w:tab/>
        <w:t>(2)</w:t>
      </w:r>
      <w:r w:rsidR="004E181A">
        <w:t>   </w:t>
      </w:r>
      <w:r w:rsidRPr="000F7426">
        <w:t>The nomination meet</w:t>
      </w:r>
      <w:r w:rsidR="00087D77" w:rsidRPr="000F7426">
        <w:t>s the criteria in subregulation</w:t>
      </w:r>
      <w:r w:rsidR="004E181A">
        <w:t> </w:t>
      </w:r>
      <w:r w:rsidRPr="000F7426">
        <w:t>2.72J</w:t>
      </w:r>
      <w:r w:rsidR="004E181A">
        <w:t> </w:t>
      </w:r>
      <w:r w:rsidRPr="000F7426">
        <w:t>(4).</w:t>
      </w:r>
    </w:p>
    <w:p w:rsidR="000F07F1" w:rsidRPr="000F7426" w:rsidRDefault="00B74C86" w:rsidP="00B74C86">
      <w:pPr>
        <w:pStyle w:val="Rx123"/>
      </w:pPr>
      <w:r w:rsidRPr="000F7426">
        <w:t>401.232</w:t>
      </w:r>
      <w:r w:rsidRPr="000F7426">
        <w:tab/>
      </w:r>
      <w:r w:rsidR="000F07F1" w:rsidRPr="000F7426">
        <w:t xml:space="preserve">If the nominated activity for which the applicant was identified in the nomination required a formal arrangement to be in place between the </w:t>
      </w:r>
      <w:r w:rsidR="007910F6" w:rsidRPr="000F7426">
        <w:t xml:space="preserve">long stay activity sponsor or the </w:t>
      </w:r>
      <w:r w:rsidRPr="000F7426">
        <w:t>sport</w:t>
      </w:r>
      <w:r w:rsidR="000F07F1" w:rsidRPr="000F7426">
        <w:t xml:space="preserve"> sponsor and the applicant, the </w:t>
      </w:r>
      <w:r w:rsidRPr="000F7426">
        <w:t xml:space="preserve">formal arrangement </w:t>
      </w:r>
      <w:r w:rsidR="000F07F1" w:rsidRPr="000F7426">
        <w:t>is still in place.</w:t>
      </w:r>
    </w:p>
    <w:p w:rsidR="00922649" w:rsidRPr="000F7426" w:rsidRDefault="00922649" w:rsidP="00922649">
      <w:pPr>
        <w:pStyle w:val="Rx12"/>
      </w:pPr>
      <w:r w:rsidRPr="000F7426">
        <w:t>401.2</w:t>
      </w:r>
      <w:r w:rsidR="00026F36" w:rsidRPr="000F7426">
        <w:t>4</w:t>
      </w:r>
      <w:r w:rsidRPr="000F7426">
        <w:tab/>
        <w:t>Criteria for Religious Worker stream</w:t>
      </w:r>
    </w:p>
    <w:p w:rsidR="005E0479" w:rsidRPr="000F7426" w:rsidRDefault="00922649" w:rsidP="00922649">
      <w:pPr>
        <w:pStyle w:val="RxN"/>
      </w:pPr>
      <w:r w:rsidRPr="000F7426">
        <w:rPr>
          <w:i/>
        </w:rPr>
        <w:t>Note</w:t>
      </w:r>
      <w:r w:rsidR="004E181A">
        <w:t>   </w:t>
      </w:r>
      <w:r w:rsidRPr="000F7426">
        <w:t>These criteria are only for applicants seeking to satisfy the primary criteria for a Subclass 401 visa in the Religious Worker stream.</w:t>
      </w:r>
    </w:p>
    <w:p w:rsidR="00922649" w:rsidRPr="000F7426" w:rsidRDefault="00922649" w:rsidP="004878DB">
      <w:pPr>
        <w:pStyle w:val="ZRx123"/>
      </w:pPr>
      <w:r w:rsidRPr="000F7426">
        <w:t>401.2</w:t>
      </w:r>
      <w:r w:rsidR="00026F36" w:rsidRPr="000F7426">
        <w:t>4</w:t>
      </w:r>
      <w:r w:rsidRPr="000F7426">
        <w:t>1</w:t>
      </w:r>
      <w:r w:rsidRPr="000F7426">
        <w:tab/>
      </w:r>
      <w:r w:rsidR="004470FD" w:rsidRPr="000F7426">
        <w:t>(1)</w:t>
      </w:r>
      <w:r w:rsidR="004E181A">
        <w:t>   </w:t>
      </w:r>
      <w:r w:rsidRPr="000F7426">
        <w:t>The applicant is identified in a nomination by:</w:t>
      </w:r>
    </w:p>
    <w:p w:rsidR="003B72CE" w:rsidRPr="000F7426" w:rsidRDefault="003B72CE" w:rsidP="003B72CE">
      <w:pPr>
        <w:pStyle w:val="Rxa"/>
      </w:pPr>
      <w:r w:rsidRPr="000F7426">
        <w:tab/>
        <w:t>(a)</w:t>
      </w:r>
      <w:r w:rsidRPr="000F7426">
        <w:tab/>
        <w:t>a long stay activity sponsor who is a religious institution; or</w:t>
      </w:r>
    </w:p>
    <w:p w:rsidR="003B72CE" w:rsidRPr="000F7426" w:rsidRDefault="003B72CE" w:rsidP="003B72CE">
      <w:pPr>
        <w:pStyle w:val="Rxa"/>
      </w:pPr>
      <w:r w:rsidRPr="000F7426">
        <w:tab/>
        <w:t>(b)</w:t>
      </w:r>
      <w:r w:rsidRPr="000F7426">
        <w:tab/>
        <w:t>a religious worker sponsor.</w:t>
      </w:r>
    </w:p>
    <w:p w:rsidR="00917523" w:rsidRPr="000F7426" w:rsidRDefault="00917523" w:rsidP="00917523">
      <w:pPr>
        <w:pStyle w:val="Rx2"/>
      </w:pPr>
      <w:r w:rsidRPr="000F7426">
        <w:lastRenderedPageBreak/>
        <w:tab/>
        <w:t>(2)</w:t>
      </w:r>
      <w:r w:rsidR="004E181A">
        <w:t>   </w:t>
      </w:r>
      <w:r w:rsidRPr="000F7426">
        <w:t>The nomination meet</w:t>
      </w:r>
      <w:r w:rsidR="00087D77" w:rsidRPr="000F7426">
        <w:t>s the criteria in subregulation</w:t>
      </w:r>
      <w:r w:rsidR="004E181A">
        <w:t> </w:t>
      </w:r>
      <w:r w:rsidRPr="000F7426">
        <w:t>2.72J</w:t>
      </w:r>
      <w:r w:rsidR="004E181A">
        <w:t> </w:t>
      </w:r>
      <w:r w:rsidRPr="000F7426">
        <w:t>(5).</w:t>
      </w:r>
    </w:p>
    <w:p w:rsidR="00311397" w:rsidRPr="000F7426" w:rsidRDefault="00311397" w:rsidP="00311397">
      <w:pPr>
        <w:pStyle w:val="Rx1"/>
      </w:pPr>
      <w:r w:rsidRPr="000F7426">
        <w:t>401.3</w:t>
      </w:r>
      <w:r w:rsidRPr="000F7426">
        <w:tab/>
        <w:t>Secondary criteria</w:t>
      </w:r>
    </w:p>
    <w:p w:rsidR="00311397" w:rsidRPr="000F7426" w:rsidRDefault="00311397" w:rsidP="00311397">
      <w:pPr>
        <w:pStyle w:val="RxN"/>
      </w:pPr>
      <w:r w:rsidRPr="000F7426">
        <w:rPr>
          <w:i/>
        </w:rPr>
        <w:t>Note</w:t>
      </w:r>
      <w:r w:rsidR="004E181A">
        <w:rPr>
          <w:i/>
        </w:rPr>
        <w:t>   </w:t>
      </w:r>
      <w:r w:rsidRPr="000F7426">
        <w:t>These criteria are for applicants who are members of the family unit of a person who:</w:t>
      </w:r>
    </w:p>
    <w:p w:rsidR="00311397" w:rsidRPr="000F7426" w:rsidRDefault="00311397" w:rsidP="00311397">
      <w:pPr>
        <w:pStyle w:val="Notepara"/>
        <w:ind w:left="1560"/>
      </w:pPr>
      <w:r w:rsidRPr="000F7426">
        <w:t>(a)</w:t>
      </w:r>
      <w:r w:rsidRPr="000F7426">
        <w:tab/>
        <w:t>satisfies the primary criteria; or</w:t>
      </w:r>
    </w:p>
    <w:p w:rsidR="005E0479" w:rsidRPr="000F7426" w:rsidRDefault="00311397" w:rsidP="00311397">
      <w:pPr>
        <w:pStyle w:val="Notepara"/>
        <w:ind w:left="1560"/>
      </w:pPr>
      <w:r w:rsidRPr="000F7426">
        <w:t>(b)</w:t>
      </w:r>
      <w:r w:rsidRPr="000F7426">
        <w:tab/>
        <w:t>holds one of the following visas on the basis of satisfying the primary criteria:</w:t>
      </w:r>
    </w:p>
    <w:p w:rsidR="005E0479" w:rsidRPr="000F7426" w:rsidRDefault="00311397" w:rsidP="00311397">
      <w:pPr>
        <w:pStyle w:val="RxN"/>
        <w:numPr>
          <w:ilvl w:val="0"/>
          <w:numId w:val="43"/>
        </w:numPr>
        <w:ind w:left="1843" w:hanging="283"/>
      </w:pPr>
      <w:r w:rsidRPr="000F7426">
        <w:t>a Subclass 411 (Exchange) visa;</w:t>
      </w:r>
    </w:p>
    <w:p w:rsidR="005E0479" w:rsidRPr="000F7426" w:rsidRDefault="00311397" w:rsidP="00311397">
      <w:pPr>
        <w:pStyle w:val="RxN"/>
        <w:numPr>
          <w:ilvl w:val="0"/>
          <w:numId w:val="43"/>
        </w:numPr>
        <w:ind w:left="1843" w:hanging="283"/>
      </w:pPr>
      <w:r w:rsidRPr="000F7426">
        <w:t>a Subclass 421 (Sport) visa;</w:t>
      </w:r>
    </w:p>
    <w:p w:rsidR="00311397" w:rsidRPr="000F7426" w:rsidRDefault="00311397" w:rsidP="00311397">
      <w:pPr>
        <w:pStyle w:val="RxN"/>
        <w:numPr>
          <w:ilvl w:val="0"/>
          <w:numId w:val="43"/>
        </w:numPr>
        <w:ind w:left="1843" w:hanging="283"/>
      </w:pPr>
      <w:r w:rsidRPr="000F7426">
        <w:t>a Subclass 428 (Religious Worker) visa.</w:t>
      </w:r>
    </w:p>
    <w:p w:rsidR="00311397" w:rsidRPr="000F7426" w:rsidRDefault="00311397" w:rsidP="00311397">
      <w:pPr>
        <w:pStyle w:val="RxN"/>
      </w:pPr>
      <w:r w:rsidRPr="000F7426">
        <w:t>All criteria must be satisfied at the time a decision is made on the application.</w:t>
      </w:r>
    </w:p>
    <w:p w:rsidR="00A26A25" w:rsidRPr="000F7426" w:rsidRDefault="00A26A25" w:rsidP="00A26A25">
      <w:pPr>
        <w:pStyle w:val="Rx12"/>
        <w:rPr>
          <w:lang w:val="en-US"/>
        </w:rPr>
      </w:pPr>
      <w:r w:rsidRPr="000F7426">
        <w:rPr>
          <w:lang w:val="en-US"/>
        </w:rPr>
        <w:t>401.31</w:t>
      </w:r>
      <w:r w:rsidRPr="000F7426">
        <w:rPr>
          <w:lang w:val="en-US"/>
        </w:rPr>
        <w:tab/>
        <w:t>Criteria</w:t>
      </w:r>
    </w:p>
    <w:p w:rsidR="005F7E8F" w:rsidRPr="000F7426" w:rsidRDefault="005F7E8F" w:rsidP="004878DB">
      <w:pPr>
        <w:pStyle w:val="ZRx123"/>
      </w:pPr>
      <w:r w:rsidRPr="000F7426">
        <w:rPr>
          <w:lang w:val="en-US"/>
        </w:rPr>
        <w:t>401.311</w:t>
      </w:r>
      <w:r w:rsidRPr="000F7426">
        <w:rPr>
          <w:lang w:val="en-US"/>
        </w:rPr>
        <w:tab/>
        <w:t xml:space="preserve">The </w:t>
      </w:r>
      <w:r w:rsidRPr="000F7426">
        <w:t xml:space="preserve">applicant is a member of the family unit of a person (the </w:t>
      </w:r>
      <w:r w:rsidRPr="000F7426">
        <w:rPr>
          <w:b/>
          <w:i/>
        </w:rPr>
        <w:t>primary applicant</w:t>
      </w:r>
      <w:r w:rsidRPr="000F7426">
        <w:t>) who holds any of the following visas g</w:t>
      </w:r>
      <w:r w:rsidRPr="000F7426">
        <w:rPr>
          <w:lang w:val="en-US"/>
        </w:rPr>
        <w:t>ranted on the basis of</w:t>
      </w:r>
      <w:r w:rsidRPr="000F7426">
        <w:t xml:space="preserve"> satisfying the primary criteria:</w:t>
      </w:r>
    </w:p>
    <w:p w:rsidR="002C6D88" w:rsidRPr="000F7426" w:rsidRDefault="002C6D88" w:rsidP="002C6D88">
      <w:pPr>
        <w:pStyle w:val="Rxa"/>
      </w:pPr>
      <w:r w:rsidRPr="000F7426">
        <w:tab/>
        <w:t>(a)</w:t>
      </w:r>
      <w:r w:rsidRPr="000F7426">
        <w:tab/>
        <w:t>a Subclass 401 visa;</w:t>
      </w:r>
    </w:p>
    <w:p w:rsidR="002C6D88" w:rsidRPr="000F7426" w:rsidRDefault="002C6D88" w:rsidP="002C6D88">
      <w:pPr>
        <w:pStyle w:val="Rxa"/>
      </w:pPr>
      <w:r w:rsidRPr="000F7426">
        <w:tab/>
        <w:t>(b)</w:t>
      </w:r>
      <w:r w:rsidRPr="000F7426">
        <w:tab/>
        <w:t>a Subclass 411 (Exchange) visa;</w:t>
      </w:r>
    </w:p>
    <w:p w:rsidR="002C6D88" w:rsidRPr="000F7426" w:rsidRDefault="002C6D88" w:rsidP="002C6D88">
      <w:pPr>
        <w:pStyle w:val="Rxa"/>
      </w:pPr>
      <w:r w:rsidRPr="000F7426">
        <w:tab/>
        <w:t>(c)</w:t>
      </w:r>
      <w:r w:rsidRPr="000F7426">
        <w:tab/>
        <w:t>a Subclass 421 (Sport) visa;</w:t>
      </w:r>
    </w:p>
    <w:p w:rsidR="002C6D88" w:rsidRPr="000F7426" w:rsidRDefault="002C6D88" w:rsidP="002C6D88">
      <w:pPr>
        <w:pStyle w:val="Rxa"/>
      </w:pPr>
      <w:r w:rsidRPr="000F7426">
        <w:tab/>
        <w:t>(d)</w:t>
      </w:r>
      <w:r w:rsidRPr="000F7426">
        <w:tab/>
        <w:t>a Subclass 428 (Religious Worker) visa.</w:t>
      </w:r>
    </w:p>
    <w:p w:rsidR="00AB678C" w:rsidRPr="000F7426" w:rsidRDefault="00D0032B" w:rsidP="004878DB">
      <w:pPr>
        <w:pStyle w:val="ZRx123"/>
      </w:pPr>
      <w:r w:rsidRPr="000F7426">
        <w:t>401.31</w:t>
      </w:r>
      <w:r w:rsidR="005F1BED" w:rsidRPr="000F7426">
        <w:t>2</w:t>
      </w:r>
      <w:r w:rsidRPr="000F7426">
        <w:tab/>
      </w:r>
      <w:r w:rsidR="00AB678C" w:rsidRPr="000F7426">
        <w:t>The approved sponsor of the primary applicant:</w:t>
      </w:r>
    </w:p>
    <w:p w:rsidR="00AB678C" w:rsidRPr="000F7426" w:rsidRDefault="00AB678C" w:rsidP="00AB678C">
      <w:pPr>
        <w:pStyle w:val="Rxa"/>
      </w:pPr>
      <w:r w:rsidRPr="000F7426">
        <w:tab/>
        <w:t>(a)</w:t>
      </w:r>
      <w:r w:rsidRPr="000F7426">
        <w:tab/>
        <w:t>has agreed, in writing, to be the sponsor of the applicant; and</w:t>
      </w:r>
    </w:p>
    <w:p w:rsidR="00AB678C" w:rsidRPr="000F7426" w:rsidRDefault="00AB678C" w:rsidP="00AB678C">
      <w:pPr>
        <w:pStyle w:val="Rxa"/>
      </w:pPr>
      <w:r w:rsidRPr="000F7426">
        <w:tab/>
        <w:t>(b)</w:t>
      </w:r>
      <w:r w:rsidRPr="000F7426">
        <w:tab/>
        <w:t>has not withdrawn its agreement to be the sponsor in relation to the applicant; and</w:t>
      </w:r>
    </w:p>
    <w:p w:rsidR="00AB678C" w:rsidRPr="000F7426" w:rsidRDefault="00AB678C" w:rsidP="00AB678C">
      <w:pPr>
        <w:pStyle w:val="Rxa"/>
      </w:pPr>
      <w:r w:rsidRPr="000F7426">
        <w:tab/>
        <w:t>(c)</w:t>
      </w:r>
      <w:r w:rsidRPr="000F7426">
        <w:tab/>
        <w:t>h</w:t>
      </w:r>
      <w:r w:rsidR="00555479" w:rsidRPr="000F7426">
        <w:t>as not ceased to be the sponsor</w:t>
      </w:r>
      <w:r w:rsidR="00DE125A" w:rsidRPr="000F7426">
        <w:t xml:space="preserve"> of the </w:t>
      </w:r>
      <w:r w:rsidR="00E847C8" w:rsidRPr="000F7426">
        <w:t xml:space="preserve">primary </w:t>
      </w:r>
      <w:r w:rsidR="00DE125A" w:rsidRPr="000F7426">
        <w:t>applicant</w:t>
      </w:r>
      <w:r w:rsidR="00555479" w:rsidRPr="000F7426">
        <w:t>; and</w:t>
      </w:r>
    </w:p>
    <w:p w:rsidR="00555479" w:rsidRPr="000F7426" w:rsidRDefault="00555479" w:rsidP="004878DB">
      <w:pPr>
        <w:pStyle w:val="ZRxa0"/>
        <w:rPr>
          <w:lang w:val="en-US"/>
        </w:rPr>
      </w:pPr>
      <w:r w:rsidRPr="000F7426">
        <w:rPr>
          <w:lang w:val="en-US"/>
        </w:rPr>
        <w:tab/>
        <w:t>(d)</w:t>
      </w:r>
      <w:r w:rsidRPr="000F7426">
        <w:rPr>
          <w:lang w:val="en-US"/>
        </w:rPr>
        <w:tab/>
        <w:t>either:</w:t>
      </w:r>
    </w:p>
    <w:p w:rsidR="00555479" w:rsidRPr="000F7426" w:rsidRDefault="00555479" w:rsidP="00555479">
      <w:pPr>
        <w:pStyle w:val="Rxi"/>
        <w:rPr>
          <w:lang w:val="en-US"/>
        </w:rPr>
      </w:pPr>
      <w:r w:rsidRPr="000F7426">
        <w:rPr>
          <w:lang w:val="en-US"/>
        </w:rPr>
        <w:tab/>
        <w:t>(i)</w:t>
      </w:r>
      <w:r w:rsidRPr="000F7426">
        <w:rPr>
          <w:lang w:val="en-US"/>
        </w:rPr>
        <w:tab/>
        <w:t xml:space="preserve">there is no adverse information known to </w:t>
      </w:r>
      <w:r w:rsidRPr="000F7426">
        <w:t>Immigration</w:t>
      </w:r>
      <w:r w:rsidRPr="000F7426" w:rsidDel="002F2FEA">
        <w:rPr>
          <w:lang w:val="en-US"/>
        </w:rPr>
        <w:t xml:space="preserve"> </w:t>
      </w:r>
      <w:r w:rsidRPr="000F7426">
        <w:rPr>
          <w:lang w:val="en-US"/>
        </w:rPr>
        <w:t>about the sponsor or a person associated with the sponsor; or</w:t>
      </w:r>
    </w:p>
    <w:p w:rsidR="00555479" w:rsidRPr="000F7426" w:rsidRDefault="00555479" w:rsidP="00555479">
      <w:pPr>
        <w:pStyle w:val="Rxi"/>
        <w:rPr>
          <w:lang w:val="en-US"/>
        </w:rPr>
      </w:pPr>
      <w:r w:rsidRPr="000F7426">
        <w:rPr>
          <w:lang w:val="en-US"/>
        </w:rPr>
        <w:lastRenderedPageBreak/>
        <w:tab/>
        <w:t>(ii)</w:t>
      </w:r>
      <w:r w:rsidRPr="000F7426">
        <w:rPr>
          <w:lang w:val="en-US"/>
        </w:rPr>
        <w:tab/>
        <w:t xml:space="preserve">it is reasonable to disregard any adverse information known to </w:t>
      </w:r>
      <w:r w:rsidRPr="000F7426">
        <w:t>Immigration</w:t>
      </w:r>
      <w:r w:rsidRPr="000F7426" w:rsidDel="002F2FEA">
        <w:rPr>
          <w:lang w:val="en-US"/>
        </w:rPr>
        <w:t xml:space="preserve"> </w:t>
      </w:r>
      <w:r w:rsidRPr="000F7426">
        <w:rPr>
          <w:lang w:val="en-US"/>
        </w:rPr>
        <w:t xml:space="preserve">about the sponsor or a person associated with the </w:t>
      </w:r>
      <w:r w:rsidRPr="000F7426">
        <w:t>sponsor</w:t>
      </w:r>
      <w:r w:rsidR="00DE125A" w:rsidRPr="000F7426">
        <w:t>.</w:t>
      </w:r>
    </w:p>
    <w:p w:rsidR="000E090E" w:rsidRPr="000F7426" w:rsidRDefault="000E090E" w:rsidP="000E090E">
      <w:pPr>
        <w:pStyle w:val="Rx123"/>
      </w:pPr>
      <w:r w:rsidRPr="000F7426">
        <w:t>401.31</w:t>
      </w:r>
      <w:r w:rsidR="005F1BED" w:rsidRPr="000F7426">
        <w:t>3</w:t>
      </w:r>
      <w:r w:rsidRPr="000F7426">
        <w:tab/>
        <w:t>The applicant has adequate arrangements in Australia for health insurance during the period of the applicant’s intended stay in Australia.</w:t>
      </w:r>
    </w:p>
    <w:p w:rsidR="000E090E" w:rsidRPr="000F7426" w:rsidRDefault="000E090E" w:rsidP="004878DB">
      <w:pPr>
        <w:pStyle w:val="ZRx123"/>
      </w:pPr>
      <w:r w:rsidRPr="000F7426">
        <w:t>401.31</w:t>
      </w:r>
      <w:r w:rsidR="005F1BED" w:rsidRPr="000F7426">
        <w:t>4</w:t>
      </w:r>
      <w:r w:rsidRPr="000F7426">
        <w:tab/>
        <w:t>The applicant genuinely intends to stay temporarily in Australia</w:t>
      </w:r>
      <w:r w:rsidR="000F791D" w:rsidRPr="000F7426">
        <w:t xml:space="preserve"> as a member of the family unit of the primary applicant</w:t>
      </w:r>
      <w:r w:rsidRPr="000F7426">
        <w:t>, having regard to:</w:t>
      </w:r>
    </w:p>
    <w:p w:rsidR="00664ED8" w:rsidRPr="000F7426" w:rsidRDefault="00664ED8" w:rsidP="00664ED8">
      <w:pPr>
        <w:pStyle w:val="Rxa"/>
      </w:pPr>
      <w:r w:rsidRPr="000F7426">
        <w:tab/>
        <w:t>(a)</w:t>
      </w:r>
      <w:r w:rsidRPr="000F7426">
        <w:tab/>
        <w:t>whether the applicant has complied substantially with the conditions to which the last substantive visa, or any subsequent bridging visa, held by the applicant was subject; and</w:t>
      </w:r>
    </w:p>
    <w:p w:rsidR="000E090E" w:rsidRPr="000F7426" w:rsidRDefault="000E090E" w:rsidP="000E090E">
      <w:pPr>
        <w:pStyle w:val="Rxa"/>
      </w:pPr>
      <w:r w:rsidRPr="000F7426">
        <w:tab/>
        <w:t>(b)</w:t>
      </w:r>
      <w:r w:rsidRPr="000F7426">
        <w:tab/>
        <w:t>any other relevant matter.</w:t>
      </w:r>
    </w:p>
    <w:p w:rsidR="000E090E" w:rsidRPr="000F7426" w:rsidRDefault="000E090E" w:rsidP="004878DB">
      <w:pPr>
        <w:pStyle w:val="ZRx123"/>
      </w:pPr>
      <w:r w:rsidRPr="000F7426">
        <w:t>401.31</w:t>
      </w:r>
      <w:r w:rsidR="005F1BED" w:rsidRPr="000F7426">
        <w:t>5</w:t>
      </w:r>
      <w:r w:rsidRPr="000F7426">
        <w:tab/>
        <w:t>The applicant has:</w:t>
      </w:r>
    </w:p>
    <w:p w:rsidR="000E090E" w:rsidRPr="000F7426" w:rsidRDefault="000E090E" w:rsidP="000E090E">
      <w:pPr>
        <w:pStyle w:val="Rxa"/>
      </w:pPr>
      <w:r w:rsidRPr="000F7426">
        <w:tab/>
        <w:t>(a)</w:t>
      </w:r>
      <w:r w:rsidRPr="000F7426">
        <w:tab/>
        <w:t>adequate means to support himself or herself; or</w:t>
      </w:r>
    </w:p>
    <w:p w:rsidR="000E090E" w:rsidRPr="000F7426" w:rsidRDefault="000E090E" w:rsidP="000E090E">
      <w:pPr>
        <w:pStyle w:val="Rxa"/>
      </w:pPr>
      <w:r w:rsidRPr="000F7426">
        <w:tab/>
        <w:t>(b)</w:t>
      </w:r>
      <w:r w:rsidRPr="000F7426">
        <w:tab/>
        <w:t>access to adequate means to support himself or herself;</w:t>
      </w:r>
    </w:p>
    <w:p w:rsidR="000E090E" w:rsidRPr="000F7426" w:rsidRDefault="000E090E" w:rsidP="00F16CA5">
      <w:pPr>
        <w:pStyle w:val="Rx123"/>
        <w:spacing w:before="60"/>
      </w:pPr>
      <w:r w:rsidRPr="000F7426">
        <w:tab/>
        <w:t>during the period of the applicant’s intended stay in Australia.</w:t>
      </w:r>
    </w:p>
    <w:p w:rsidR="005E0479" w:rsidRPr="000F7426" w:rsidRDefault="008B2A9D" w:rsidP="008B2A9D">
      <w:pPr>
        <w:pStyle w:val="Rx123"/>
      </w:pPr>
      <w:r w:rsidRPr="000F7426">
        <w:t>401.31</w:t>
      </w:r>
      <w:r w:rsidR="005F1BED" w:rsidRPr="000F7426">
        <w:t>6</w:t>
      </w:r>
      <w:r w:rsidRPr="000F7426">
        <w:tab/>
        <w:t>(1)</w:t>
      </w:r>
      <w:r w:rsidR="004E181A">
        <w:t>   </w:t>
      </w:r>
      <w:r w:rsidRPr="000F7426">
        <w:t>The applicant satisfies public interest criteria 4001, 4002, 4003, 4004, 4005, 4013, 4014</w:t>
      </w:r>
      <w:r w:rsidR="00A23F9D" w:rsidRPr="000F7426">
        <w:t xml:space="preserve"> and 4020</w:t>
      </w:r>
      <w:r w:rsidRPr="000F7426">
        <w:t>.</w:t>
      </w:r>
    </w:p>
    <w:p w:rsidR="005E0479" w:rsidRPr="000F7426" w:rsidRDefault="008B2A9D" w:rsidP="008B2A9D">
      <w:pPr>
        <w:pStyle w:val="Rx2"/>
        <w:rPr>
          <w:lang w:val="en-US"/>
        </w:rPr>
      </w:pPr>
      <w:r w:rsidRPr="000F7426">
        <w:tab/>
        <w:t>(2)</w:t>
      </w:r>
      <w:r w:rsidR="004E181A">
        <w:t>   </w:t>
      </w:r>
      <w:r w:rsidRPr="000F7426">
        <w:t xml:space="preserve">If the applicant </w:t>
      </w:r>
      <w:r w:rsidRPr="000F7426">
        <w:rPr>
          <w:lang w:val="en-US"/>
        </w:rPr>
        <w:t>had turned</w:t>
      </w:r>
      <w:r w:rsidRPr="000F7426">
        <w:t xml:space="preserve"> 18 at the time of application, the applicant satisfies public interest criterion 4019.</w:t>
      </w:r>
    </w:p>
    <w:p w:rsidR="008B2A9D" w:rsidRPr="000F7426" w:rsidRDefault="008B2A9D" w:rsidP="008B2A9D">
      <w:pPr>
        <w:pStyle w:val="Rx2"/>
      </w:pPr>
      <w:r w:rsidRPr="000F7426">
        <w:tab/>
        <w:t>(3)</w:t>
      </w:r>
      <w:r w:rsidR="004E181A">
        <w:t>   </w:t>
      </w:r>
      <w:r w:rsidRPr="000F7426">
        <w:t>If the applicant has not turned 18, the applicant satisfies public interest criteria 4017 and 4018.</w:t>
      </w:r>
    </w:p>
    <w:p w:rsidR="008B2A9D" w:rsidRPr="000F7426" w:rsidRDefault="008B2A9D" w:rsidP="008B2A9D">
      <w:pPr>
        <w:pStyle w:val="Rx123"/>
      </w:pPr>
      <w:r w:rsidRPr="000F7426">
        <w:t>401.31</w:t>
      </w:r>
      <w:r w:rsidR="005F1BED" w:rsidRPr="000F7426">
        <w:t>7</w:t>
      </w:r>
      <w:r w:rsidRPr="000F7426">
        <w:tab/>
        <w:t>The applicant satisfies special return criteria 5001, 5002 and</w:t>
      </w:r>
      <w:r w:rsidR="004E181A">
        <w:t> </w:t>
      </w:r>
      <w:r w:rsidRPr="000F7426">
        <w:t>5010.</w:t>
      </w:r>
    </w:p>
    <w:p w:rsidR="008E5637" w:rsidRPr="000F7426" w:rsidRDefault="008E5637" w:rsidP="004878DB">
      <w:pPr>
        <w:pStyle w:val="ZRx123"/>
      </w:pPr>
      <w:r w:rsidRPr="000F7426">
        <w:t>401.318</w:t>
      </w:r>
      <w:r w:rsidRPr="000F7426">
        <w:tab/>
        <w:t>Either:</w:t>
      </w:r>
    </w:p>
    <w:p w:rsidR="008E5637" w:rsidRPr="000F7426" w:rsidRDefault="008E5637" w:rsidP="004878DB">
      <w:pPr>
        <w:pStyle w:val="ZRxa0"/>
      </w:pPr>
      <w:r w:rsidRPr="000F7426">
        <w:tab/>
        <w:t>(a)</w:t>
      </w:r>
      <w:r w:rsidRPr="000F7426">
        <w:tab/>
        <w:t xml:space="preserve">the applicant </w:t>
      </w:r>
      <w:r w:rsidRPr="000F7426">
        <w:rPr>
          <w:lang w:val="en-US"/>
        </w:rPr>
        <w:t>holds a valid passport that</w:t>
      </w:r>
      <w:r w:rsidRPr="000F7426">
        <w:t>:</w:t>
      </w:r>
    </w:p>
    <w:p w:rsidR="008E5637" w:rsidRPr="000F7426" w:rsidRDefault="008E5637" w:rsidP="008E5637">
      <w:pPr>
        <w:pStyle w:val="Rxi"/>
        <w:rPr>
          <w:lang w:val="en-US"/>
        </w:rPr>
      </w:pPr>
      <w:r w:rsidRPr="000F7426">
        <w:tab/>
        <w:t>(i)</w:t>
      </w:r>
      <w:r w:rsidRPr="000F7426">
        <w:tab/>
      </w:r>
      <w:r w:rsidRPr="000F7426">
        <w:rPr>
          <w:lang w:val="en-US"/>
        </w:rPr>
        <w:t xml:space="preserve">was issued to the </w:t>
      </w:r>
      <w:r w:rsidR="00555479" w:rsidRPr="000F7426">
        <w:rPr>
          <w:lang w:val="en-US"/>
        </w:rPr>
        <w:t>applicant</w:t>
      </w:r>
      <w:r w:rsidRPr="000F7426">
        <w:rPr>
          <w:lang w:val="en-US"/>
        </w:rPr>
        <w:t xml:space="preserve"> by an official source; and</w:t>
      </w:r>
    </w:p>
    <w:p w:rsidR="005E0479" w:rsidRPr="000F7426" w:rsidRDefault="008E5637" w:rsidP="008E5637">
      <w:pPr>
        <w:pStyle w:val="Rxi"/>
        <w:rPr>
          <w:lang w:val="en-US"/>
        </w:rPr>
      </w:pPr>
      <w:r w:rsidRPr="000F7426">
        <w:rPr>
          <w:lang w:val="en-US"/>
        </w:rPr>
        <w:tab/>
        <w:t>(ii)</w:t>
      </w:r>
      <w:r w:rsidRPr="000F7426">
        <w:rPr>
          <w:lang w:val="en-US"/>
        </w:rPr>
        <w:tab/>
        <w:t>is in the form issued by the official source; or</w:t>
      </w:r>
    </w:p>
    <w:p w:rsidR="005E0479" w:rsidRPr="000F7426" w:rsidRDefault="008E5637" w:rsidP="008E5637">
      <w:pPr>
        <w:pStyle w:val="Rxa"/>
      </w:pPr>
      <w:r w:rsidRPr="000F7426">
        <w:rPr>
          <w:lang w:val="en-US"/>
        </w:rPr>
        <w:tab/>
        <w:t>(b)</w:t>
      </w:r>
      <w:r w:rsidRPr="000F7426">
        <w:rPr>
          <w:lang w:val="en-US"/>
        </w:rPr>
        <w:tab/>
      </w:r>
      <w:r w:rsidRPr="000F7426">
        <w:t>it would be unreasonable to require the applicant to hold a passport.</w:t>
      </w:r>
    </w:p>
    <w:p w:rsidR="005E0479" w:rsidRPr="000F7426" w:rsidRDefault="008B2A9D" w:rsidP="008B2A9D">
      <w:pPr>
        <w:pStyle w:val="Rx1"/>
      </w:pPr>
      <w:r w:rsidRPr="000F7426">
        <w:lastRenderedPageBreak/>
        <w:t>401.4</w:t>
      </w:r>
      <w:r w:rsidRPr="000F7426">
        <w:tab/>
        <w:t>Circumstances applicable to grant</w:t>
      </w:r>
    </w:p>
    <w:p w:rsidR="00917523" w:rsidRPr="000F7426" w:rsidRDefault="008B2A9D" w:rsidP="004878DB">
      <w:pPr>
        <w:pStyle w:val="ZRx123"/>
      </w:pPr>
      <w:r w:rsidRPr="000F7426">
        <w:t>401.411</w:t>
      </w:r>
      <w:r w:rsidRPr="000F7426">
        <w:tab/>
      </w:r>
      <w:r w:rsidR="00917523" w:rsidRPr="000F7426">
        <w:t>If the application is made in Australia, the applicant:</w:t>
      </w:r>
    </w:p>
    <w:p w:rsidR="00917523" w:rsidRPr="000F7426" w:rsidRDefault="00917523" w:rsidP="00917523">
      <w:pPr>
        <w:pStyle w:val="Rxa"/>
      </w:pPr>
      <w:r w:rsidRPr="000F7426">
        <w:tab/>
        <w:t>(a)</w:t>
      </w:r>
      <w:r w:rsidRPr="000F7426">
        <w:tab/>
        <w:t xml:space="preserve">must be in Australia when the visa is granted; </w:t>
      </w:r>
      <w:r w:rsidR="00BB2D3C" w:rsidRPr="000F7426">
        <w:t>but</w:t>
      </w:r>
    </w:p>
    <w:p w:rsidR="00917523" w:rsidRPr="000F7426" w:rsidRDefault="00917523" w:rsidP="00917523">
      <w:pPr>
        <w:pStyle w:val="Rxa"/>
      </w:pPr>
      <w:r w:rsidRPr="000F7426">
        <w:tab/>
        <w:t>(b)</w:t>
      </w:r>
      <w:r w:rsidRPr="000F7426">
        <w:tab/>
        <w:t>must not be in immigration clearance.</w:t>
      </w:r>
    </w:p>
    <w:p w:rsidR="005E0479" w:rsidRPr="000F7426" w:rsidRDefault="00BB2D3C" w:rsidP="00BB2D3C">
      <w:pPr>
        <w:pStyle w:val="Rx123"/>
      </w:pPr>
      <w:r w:rsidRPr="000F7426">
        <w:t>401.412</w:t>
      </w:r>
      <w:r w:rsidR="008B2A9D" w:rsidRPr="000F7426">
        <w:tab/>
        <w:t xml:space="preserve">If the application is made outside Australia, the applicant must be outside Australia </w:t>
      </w:r>
      <w:r w:rsidR="00F239A2" w:rsidRPr="000F7426">
        <w:t>when the visa is granted</w:t>
      </w:r>
      <w:r w:rsidR="008B2A9D" w:rsidRPr="000F7426">
        <w:t>.</w:t>
      </w:r>
    </w:p>
    <w:p w:rsidR="008B2A9D" w:rsidRPr="000F7426" w:rsidRDefault="008B2A9D" w:rsidP="008B2A9D">
      <w:pPr>
        <w:pStyle w:val="Rx1"/>
      </w:pPr>
      <w:r w:rsidRPr="000F7426">
        <w:t>401.5</w:t>
      </w:r>
      <w:r w:rsidRPr="000F7426">
        <w:tab/>
        <w:t>When visa is in effect</w:t>
      </w:r>
    </w:p>
    <w:p w:rsidR="008B2A9D" w:rsidRPr="000F7426" w:rsidRDefault="008B2A9D" w:rsidP="004878DB">
      <w:pPr>
        <w:pStyle w:val="ZRx123"/>
      </w:pPr>
      <w:r w:rsidRPr="000F7426">
        <w:t>401.511</w:t>
      </w:r>
      <w:r w:rsidRPr="000F7426">
        <w:tab/>
        <w:t>Temporary visa permitting the holder:</w:t>
      </w:r>
    </w:p>
    <w:p w:rsidR="00F239A2" w:rsidRPr="000F7426" w:rsidRDefault="00F239A2" w:rsidP="00F239A2">
      <w:pPr>
        <w:pStyle w:val="Rxa"/>
      </w:pPr>
      <w:r w:rsidRPr="000F7426">
        <w:tab/>
        <w:t>(a)</w:t>
      </w:r>
      <w:r w:rsidRPr="000F7426">
        <w:tab/>
      </w:r>
      <w:r w:rsidR="009D23DA" w:rsidRPr="000F7426">
        <w:t xml:space="preserve">to travel to, and enter, Australia on </w:t>
      </w:r>
      <w:r w:rsidR="00D71794" w:rsidRPr="000F7426">
        <w:t>one or more</w:t>
      </w:r>
      <w:r w:rsidR="009D23DA" w:rsidRPr="000F7426">
        <w:t xml:space="preserve"> occasions until a date, not later than 2 years after the date the visa is granted, specified by the Minister</w:t>
      </w:r>
      <w:r w:rsidRPr="000F7426">
        <w:t>; and</w:t>
      </w:r>
    </w:p>
    <w:p w:rsidR="008B2A9D" w:rsidRPr="000F7426" w:rsidRDefault="008B2A9D" w:rsidP="004878DB">
      <w:pPr>
        <w:pStyle w:val="ZRxa0"/>
      </w:pPr>
      <w:r w:rsidRPr="000F7426">
        <w:tab/>
        <w:t>(b)</w:t>
      </w:r>
      <w:r w:rsidRPr="000F7426">
        <w:tab/>
        <w:t>to remain in Australia for:</w:t>
      </w:r>
    </w:p>
    <w:p w:rsidR="008B2A9D" w:rsidRPr="000F7426" w:rsidRDefault="008B2A9D" w:rsidP="008B2A9D">
      <w:pPr>
        <w:pStyle w:val="Rxi"/>
      </w:pPr>
      <w:r w:rsidRPr="000F7426">
        <w:tab/>
        <w:t>(i)</w:t>
      </w:r>
      <w:r w:rsidRPr="000F7426">
        <w:tab/>
      </w:r>
      <w:r w:rsidR="003F0B4C" w:rsidRPr="000F7426">
        <w:t>2 years</w:t>
      </w:r>
      <w:r w:rsidRPr="000F7426">
        <w:t xml:space="preserve"> </w:t>
      </w:r>
      <w:r w:rsidR="00E57E4E" w:rsidRPr="000F7426">
        <w:t>after</w:t>
      </w:r>
      <w:r w:rsidR="009D23DA" w:rsidRPr="000F7426">
        <w:t xml:space="preserve"> the date the visa is granted</w:t>
      </w:r>
      <w:r w:rsidRPr="000F7426">
        <w:t>; or</w:t>
      </w:r>
    </w:p>
    <w:p w:rsidR="005E0479" w:rsidRPr="000F7426" w:rsidRDefault="008B2A9D" w:rsidP="008B2A9D">
      <w:pPr>
        <w:pStyle w:val="Rxi"/>
      </w:pPr>
      <w:r w:rsidRPr="000F7426">
        <w:tab/>
        <w:t>(ii)</w:t>
      </w:r>
      <w:r w:rsidRPr="000F7426">
        <w:tab/>
        <w:t>a lesser period specified by the Minister.</w:t>
      </w:r>
    </w:p>
    <w:p w:rsidR="005E0479" w:rsidRPr="000F7426" w:rsidRDefault="008B2A9D" w:rsidP="008B2A9D">
      <w:pPr>
        <w:pStyle w:val="Rx1"/>
      </w:pPr>
      <w:r w:rsidRPr="000F7426">
        <w:t>401.6</w:t>
      </w:r>
      <w:r w:rsidRPr="000F7426">
        <w:tab/>
        <w:t>Conditions</w:t>
      </w:r>
    </w:p>
    <w:p w:rsidR="008B2A9D" w:rsidRPr="000F7426" w:rsidRDefault="008B2A9D" w:rsidP="008B2A9D">
      <w:pPr>
        <w:pStyle w:val="ZRx123"/>
        <w:keepNext w:val="0"/>
      </w:pPr>
      <w:r w:rsidRPr="000F7426">
        <w:t>401.611</w:t>
      </w:r>
      <w:r w:rsidRPr="000F7426">
        <w:tab/>
        <w:t xml:space="preserve">If the applicant </w:t>
      </w:r>
      <w:r w:rsidR="003F0B4C" w:rsidRPr="000F7426">
        <w:t>satisfies</w:t>
      </w:r>
      <w:r w:rsidRPr="000F7426">
        <w:t xml:space="preserve"> the primary criteria for the grant of the visa, condition</w:t>
      </w:r>
      <w:r w:rsidR="003F0B4C" w:rsidRPr="000F7426">
        <w:t>s</w:t>
      </w:r>
      <w:r w:rsidRPr="000F7426">
        <w:t xml:space="preserve"> </w:t>
      </w:r>
      <w:r w:rsidR="003F0B4C" w:rsidRPr="000F7426">
        <w:t xml:space="preserve">8107, </w:t>
      </w:r>
      <w:r w:rsidR="009D23DA" w:rsidRPr="000F7426">
        <w:t xml:space="preserve">8303 </w:t>
      </w:r>
      <w:r w:rsidR="003C1AA7" w:rsidRPr="000F7426">
        <w:t xml:space="preserve">and </w:t>
      </w:r>
      <w:r w:rsidR="003F0B4C" w:rsidRPr="000F7426">
        <w:t xml:space="preserve">8501 </w:t>
      </w:r>
      <w:r w:rsidRPr="000F7426">
        <w:t>must be imposed.</w:t>
      </w:r>
    </w:p>
    <w:p w:rsidR="003F0B4C" w:rsidRPr="000F7426" w:rsidRDefault="008B2A9D" w:rsidP="008B2A9D">
      <w:pPr>
        <w:pStyle w:val="ZRx123"/>
        <w:keepNext w:val="0"/>
      </w:pPr>
      <w:r w:rsidRPr="000F7426">
        <w:t>401.612</w:t>
      </w:r>
      <w:r w:rsidRPr="000F7426">
        <w:tab/>
      </w:r>
      <w:r w:rsidR="003F0B4C" w:rsidRPr="000F7426">
        <w:t xml:space="preserve">If the applicant satisfies the secondary criteria for the grant of the visa, conditions </w:t>
      </w:r>
      <w:r w:rsidR="005E0479" w:rsidRPr="000F7426">
        <w:t xml:space="preserve">8303 and </w:t>
      </w:r>
      <w:r w:rsidR="003F0B4C" w:rsidRPr="000F7426">
        <w:t>8501 must be imposed.</w:t>
      </w:r>
    </w:p>
    <w:p w:rsidR="002D2C1C" w:rsidRPr="000F7426" w:rsidRDefault="002D2C1C" w:rsidP="008B2A9D">
      <w:pPr>
        <w:pStyle w:val="ZRx123"/>
        <w:keepNext w:val="0"/>
      </w:pPr>
      <w:r w:rsidRPr="000F7426">
        <w:t>401.613</w:t>
      </w:r>
      <w:r w:rsidRPr="000F7426">
        <w:tab/>
        <w:t>Conditions 8106, 8301, 8502, 8503, 8516, 8522, 8525 and 8526 may be imposed.</w:t>
      </w:r>
    </w:p>
    <w:p w:rsidR="00692D97" w:rsidRPr="000F7426" w:rsidRDefault="00692D97" w:rsidP="00186E8D">
      <w:pPr>
        <w:pStyle w:val="RxSC"/>
      </w:pPr>
      <w:r w:rsidRPr="000F7426">
        <w:t>Subclass 402</w:t>
      </w:r>
      <w:r w:rsidRPr="000F7426">
        <w:tab/>
        <w:t>Training and Research</w:t>
      </w:r>
    </w:p>
    <w:p w:rsidR="00186E8D" w:rsidRPr="000F7426" w:rsidRDefault="00186E8D" w:rsidP="00186E8D">
      <w:pPr>
        <w:pStyle w:val="Rx1"/>
      </w:pPr>
      <w:r w:rsidRPr="000F7426">
        <w:t>402.1</w:t>
      </w:r>
      <w:r w:rsidRPr="000F7426">
        <w:tab/>
        <w:t>Interpretation</w:t>
      </w:r>
    </w:p>
    <w:p w:rsidR="00692D97" w:rsidRPr="000F7426" w:rsidRDefault="00692D97" w:rsidP="004878DB">
      <w:pPr>
        <w:pStyle w:val="ZRx123"/>
      </w:pPr>
      <w:r w:rsidRPr="000F7426">
        <w:t>402.111</w:t>
      </w:r>
      <w:r w:rsidRPr="000F7426">
        <w:tab/>
        <w:t>In this Part:</w:t>
      </w:r>
    </w:p>
    <w:p w:rsidR="00BA5320" w:rsidRPr="000F7426" w:rsidRDefault="00BA5320" w:rsidP="00BA5320">
      <w:pPr>
        <w:pStyle w:val="RxDef"/>
      </w:pPr>
      <w:r w:rsidRPr="000F7426">
        <w:rPr>
          <w:b/>
          <w:i/>
        </w:rPr>
        <w:t xml:space="preserve">adverse information </w:t>
      </w:r>
      <w:r w:rsidRPr="000F7426">
        <w:t>has the meaning given by subregulation</w:t>
      </w:r>
      <w:r w:rsidR="004E181A">
        <w:t> </w:t>
      </w:r>
      <w:r w:rsidRPr="000F7426">
        <w:t>2.57</w:t>
      </w:r>
      <w:r w:rsidR="004E181A">
        <w:t> </w:t>
      </w:r>
      <w:r w:rsidRPr="000F7426">
        <w:t>(3).</w:t>
      </w:r>
    </w:p>
    <w:p w:rsidR="00BA5320" w:rsidRPr="000F7426" w:rsidRDefault="00BA5320" w:rsidP="00BA5320">
      <w:pPr>
        <w:pStyle w:val="RxDef"/>
      </w:pPr>
      <w:r w:rsidRPr="000F7426">
        <w:rPr>
          <w:b/>
          <w:i/>
        </w:rPr>
        <w:t xml:space="preserve">associated with </w:t>
      </w:r>
      <w:r w:rsidRPr="000F7426">
        <w:t>has the meaning given by subregulation</w:t>
      </w:r>
      <w:r w:rsidR="004E181A">
        <w:t> </w:t>
      </w:r>
      <w:r w:rsidRPr="000F7426">
        <w:t>2.57</w:t>
      </w:r>
      <w:r w:rsidR="004E181A">
        <w:t> </w:t>
      </w:r>
      <w:r w:rsidRPr="000F7426">
        <w:t>(2).</w:t>
      </w:r>
    </w:p>
    <w:p w:rsidR="00F26E92" w:rsidRPr="000F7426" w:rsidRDefault="00F26E92" w:rsidP="00692D97">
      <w:pPr>
        <w:pStyle w:val="RxDef"/>
      </w:pPr>
      <w:r w:rsidRPr="000F7426">
        <w:rPr>
          <w:b/>
          <w:i/>
        </w:rPr>
        <w:t>completed</w:t>
      </w:r>
      <w:r w:rsidR="003C1AA7" w:rsidRPr="000F7426">
        <w:t>, in relation to a principal course,</w:t>
      </w:r>
      <w:r w:rsidRPr="000F7426">
        <w:rPr>
          <w:b/>
          <w:i/>
        </w:rPr>
        <w:t xml:space="preserve"> </w:t>
      </w:r>
      <w:r w:rsidRPr="000F7426">
        <w:t>means:</w:t>
      </w:r>
    </w:p>
    <w:p w:rsidR="00F26E92" w:rsidRPr="000F7426" w:rsidRDefault="00F26E92" w:rsidP="00F26E92">
      <w:pPr>
        <w:pStyle w:val="Rxa"/>
      </w:pPr>
      <w:r w:rsidRPr="000F7426">
        <w:lastRenderedPageBreak/>
        <w:tab/>
        <w:t>(a)</w:t>
      </w:r>
      <w:r w:rsidRPr="000F7426">
        <w:tab/>
        <w:t>for an award</w:t>
      </w:r>
      <w:r w:rsidR="003C1AA7" w:rsidRPr="000F7426">
        <w:t xml:space="preserve"> course</w:t>
      </w:r>
      <w:r w:rsidRPr="000F7426">
        <w:t>—having met the academic requirements for the award; and</w:t>
      </w:r>
    </w:p>
    <w:p w:rsidR="00F26E92" w:rsidRPr="000F7426" w:rsidRDefault="00F26E92" w:rsidP="00F26E92">
      <w:pPr>
        <w:pStyle w:val="Rxa"/>
      </w:pPr>
      <w:r w:rsidRPr="000F7426">
        <w:tab/>
        <w:t>(b)</w:t>
      </w:r>
      <w:r w:rsidRPr="000F7426">
        <w:tab/>
      </w:r>
      <w:r w:rsidR="003C1AA7" w:rsidRPr="000F7426">
        <w:t xml:space="preserve">for </w:t>
      </w:r>
      <w:r w:rsidRPr="000F7426">
        <w:t>a non-award course—having met the course requirements.</w:t>
      </w:r>
    </w:p>
    <w:p w:rsidR="007B2076" w:rsidRPr="000F7426" w:rsidRDefault="007B2076" w:rsidP="007B2076">
      <w:pPr>
        <w:pStyle w:val="RxN"/>
      </w:pPr>
      <w:r w:rsidRPr="000F7426">
        <w:rPr>
          <w:i/>
        </w:rPr>
        <w:t>Note</w:t>
      </w:r>
      <w:r w:rsidR="004E181A">
        <w:t>   </w:t>
      </w:r>
      <w:r w:rsidRPr="000F7426">
        <w:t>The academic requirements for the award of an academic qualification do not include the formal conferral of the award. Therefore, a person can complete a principal course, for this Part, before the award is formally conferred.</w:t>
      </w:r>
    </w:p>
    <w:p w:rsidR="001111A8" w:rsidRPr="000F7426" w:rsidRDefault="001111A8" w:rsidP="001111A8">
      <w:pPr>
        <w:pStyle w:val="RxDef"/>
        <w:rPr>
          <w:b/>
          <w:i/>
        </w:rPr>
      </w:pPr>
      <w:r w:rsidRPr="000F7426">
        <w:rPr>
          <w:b/>
          <w:i/>
        </w:rPr>
        <w:t>overseas employer</w:t>
      </w:r>
      <w:r w:rsidRPr="000F7426">
        <w:t xml:space="preserve"> has the</w:t>
      </w:r>
      <w:r w:rsidR="00087D77" w:rsidRPr="000F7426">
        <w:t xml:space="preserve"> meaning given by subregulation</w:t>
      </w:r>
      <w:r w:rsidR="004E181A">
        <w:t> </w:t>
      </w:r>
      <w:r w:rsidRPr="000F7426">
        <w:t>2.57</w:t>
      </w:r>
      <w:r w:rsidR="004E181A">
        <w:t> </w:t>
      </w:r>
      <w:r w:rsidRPr="000F7426">
        <w:t>(1).</w:t>
      </w:r>
    </w:p>
    <w:p w:rsidR="001111A8" w:rsidRPr="000F7426" w:rsidRDefault="001111A8" w:rsidP="001111A8">
      <w:pPr>
        <w:pStyle w:val="RxDef"/>
        <w:rPr>
          <w:b/>
          <w:i/>
        </w:rPr>
      </w:pPr>
      <w:r w:rsidRPr="000F7426">
        <w:rPr>
          <w:b/>
          <w:i/>
        </w:rPr>
        <w:t>principal course</w:t>
      </w:r>
      <w:r w:rsidRPr="000F7426">
        <w:t xml:space="preserve"> has the meaning given by regulation 1.40.</w:t>
      </w:r>
    </w:p>
    <w:p w:rsidR="00692D97" w:rsidRPr="000F7426" w:rsidRDefault="00692D97" w:rsidP="00692D97">
      <w:pPr>
        <w:pStyle w:val="RxDef"/>
        <w:rPr>
          <w:b/>
          <w:i/>
        </w:rPr>
      </w:pPr>
      <w:r w:rsidRPr="000F7426">
        <w:rPr>
          <w:b/>
          <w:i/>
        </w:rPr>
        <w:t>professional development agreement</w:t>
      </w:r>
      <w:r w:rsidRPr="000F7426">
        <w:t xml:space="preserve"> has the meaning given by subregulation 2.57</w:t>
      </w:r>
      <w:r w:rsidR="004E181A">
        <w:t> </w:t>
      </w:r>
      <w:r w:rsidRPr="000F7426">
        <w:t>(1).</w:t>
      </w:r>
    </w:p>
    <w:p w:rsidR="005E0479" w:rsidRPr="000F7426" w:rsidRDefault="007B2076" w:rsidP="007B2076">
      <w:pPr>
        <w:pStyle w:val="RxN"/>
        <w:spacing w:before="80" w:line="240" w:lineRule="auto"/>
      </w:pPr>
      <w:r w:rsidRPr="000F7426">
        <w:rPr>
          <w:i/>
        </w:rPr>
        <w:t>Note</w:t>
      </w:r>
      <w:r w:rsidR="004E181A">
        <w:t>   </w:t>
      </w:r>
      <w:r w:rsidRPr="000F7426">
        <w:t>For</w:t>
      </w:r>
      <w:r w:rsidR="00854161" w:rsidRPr="000F7426">
        <w:t xml:space="preserve"> </w:t>
      </w:r>
      <w:r w:rsidR="00854161" w:rsidRPr="000F7426">
        <w:rPr>
          <w:b/>
          <w:i/>
        </w:rPr>
        <w:t>occupational trainee sponsor</w:t>
      </w:r>
      <w:r w:rsidR="00854161" w:rsidRPr="000F7426">
        <w:t>,</w:t>
      </w:r>
      <w:r w:rsidRPr="000F7426">
        <w:t xml:space="preserve"> </w:t>
      </w:r>
      <w:r w:rsidRPr="000F7426">
        <w:rPr>
          <w:b/>
          <w:i/>
        </w:rPr>
        <w:t>professional development sponsor</w:t>
      </w:r>
      <w:r w:rsidRPr="000F7426">
        <w:t>,</w:t>
      </w:r>
      <w:r w:rsidRPr="000F7426">
        <w:rPr>
          <w:b/>
          <w:i/>
        </w:rPr>
        <w:t xml:space="preserve"> training and research sponsor</w:t>
      </w:r>
      <w:r w:rsidRPr="000F7426">
        <w:t xml:space="preserve"> and </w:t>
      </w:r>
      <w:r w:rsidRPr="000F7426">
        <w:rPr>
          <w:b/>
          <w:i/>
        </w:rPr>
        <w:t>visiting academic sponsor</w:t>
      </w:r>
      <w:r w:rsidRPr="000F7426">
        <w:t>: see regulation 1.03.</w:t>
      </w:r>
    </w:p>
    <w:p w:rsidR="00612876" w:rsidRPr="000F7426" w:rsidRDefault="00612876" w:rsidP="00612876">
      <w:pPr>
        <w:pStyle w:val="Rx1"/>
      </w:pPr>
      <w:r w:rsidRPr="000F7426">
        <w:t>402.2</w:t>
      </w:r>
      <w:r w:rsidRPr="000F7426">
        <w:tab/>
        <w:t>Primary criteria</w:t>
      </w:r>
    </w:p>
    <w:p w:rsidR="005E0479" w:rsidRPr="000F7426" w:rsidRDefault="00612876" w:rsidP="00612876">
      <w:pPr>
        <w:pStyle w:val="RxN"/>
      </w:pPr>
      <w:r w:rsidRPr="000F7426">
        <w:rPr>
          <w:i/>
        </w:rPr>
        <w:t>Note</w:t>
      </w:r>
      <w:r w:rsidR="004E181A">
        <w:t>   </w:t>
      </w:r>
      <w:r w:rsidRPr="000F7426">
        <w:t>The primary criteria for the grant of a Subclass 402 visa include criteria set out in streams.</w:t>
      </w:r>
    </w:p>
    <w:p w:rsidR="005E0479" w:rsidRPr="000F7426" w:rsidRDefault="00612876" w:rsidP="00612876">
      <w:pPr>
        <w:pStyle w:val="RxN"/>
      </w:pPr>
      <w:r w:rsidRPr="000F7426">
        <w:t xml:space="preserve">If an applicant applies for a Subclass 402 visa in the </w:t>
      </w:r>
      <w:r w:rsidR="0095181A" w:rsidRPr="000F7426">
        <w:t>Occupational Trainee</w:t>
      </w:r>
      <w:r w:rsidRPr="000F7426">
        <w:t xml:space="preserve"> stream, the criteria in Subdivisions 402.21 and</w:t>
      </w:r>
      <w:r w:rsidR="004E181A">
        <w:t> </w:t>
      </w:r>
      <w:r w:rsidRPr="000F7426">
        <w:t>402.22 are the primary criteria for the grant of the visa.</w:t>
      </w:r>
    </w:p>
    <w:p w:rsidR="00612876" w:rsidRPr="000F7426" w:rsidRDefault="00612876" w:rsidP="00612876">
      <w:pPr>
        <w:pStyle w:val="RxN"/>
      </w:pPr>
      <w:r w:rsidRPr="000F7426">
        <w:t xml:space="preserve">If an applicant applies for a Subclass 402 visa in the </w:t>
      </w:r>
      <w:r w:rsidR="0095181A" w:rsidRPr="000F7426">
        <w:t>Research</w:t>
      </w:r>
      <w:r w:rsidRPr="000F7426">
        <w:t xml:space="preserve"> stream, the criteria in Subdivisions 402.21 and 402.23 are the primary criteria.</w:t>
      </w:r>
    </w:p>
    <w:p w:rsidR="005E0479" w:rsidRPr="000F7426" w:rsidRDefault="00612876" w:rsidP="00612876">
      <w:pPr>
        <w:pStyle w:val="RxN"/>
      </w:pPr>
      <w:r w:rsidRPr="000F7426">
        <w:t xml:space="preserve">If an applicant applies for a Subclass 402 visa in the </w:t>
      </w:r>
      <w:r w:rsidR="0095181A" w:rsidRPr="000F7426">
        <w:t>Professional Development</w:t>
      </w:r>
      <w:r w:rsidRPr="000F7426">
        <w:t xml:space="preserve"> stream, the criteria in Subdivisions 402.21 and 402.24 are the primary criteria.</w:t>
      </w:r>
    </w:p>
    <w:p w:rsidR="00612876" w:rsidRPr="000F7426" w:rsidRDefault="00612876" w:rsidP="00612876">
      <w:pPr>
        <w:pStyle w:val="RxN"/>
      </w:pPr>
      <w:r w:rsidRPr="000F7426">
        <w:t>The primary criteria must be satisfied by at least one member of a family unit, unless a member of the family unit holds one of the following visas on the basis of satisfying the primary criteria:</w:t>
      </w:r>
    </w:p>
    <w:p w:rsidR="005E0479" w:rsidRPr="000F7426" w:rsidRDefault="00612876" w:rsidP="00612876">
      <w:pPr>
        <w:pStyle w:val="RxN"/>
        <w:numPr>
          <w:ilvl w:val="0"/>
          <w:numId w:val="43"/>
        </w:numPr>
        <w:ind w:left="1418" w:hanging="284"/>
      </w:pPr>
      <w:r w:rsidRPr="000F7426">
        <w:t>a Subclass 41</w:t>
      </w:r>
      <w:r w:rsidR="00915145" w:rsidRPr="000F7426">
        <w:t>9</w:t>
      </w:r>
      <w:r w:rsidRPr="000F7426">
        <w:t xml:space="preserve"> (</w:t>
      </w:r>
      <w:r w:rsidR="00915145" w:rsidRPr="000F7426">
        <w:t>Visiting Academic</w:t>
      </w:r>
      <w:r w:rsidRPr="000F7426">
        <w:t>) visa;</w:t>
      </w:r>
    </w:p>
    <w:p w:rsidR="00612876" w:rsidRPr="000F7426" w:rsidRDefault="00612876" w:rsidP="00612876">
      <w:pPr>
        <w:pStyle w:val="RxN"/>
        <w:numPr>
          <w:ilvl w:val="0"/>
          <w:numId w:val="43"/>
        </w:numPr>
        <w:ind w:left="1418" w:hanging="284"/>
      </w:pPr>
      <w:r w:rsidRPr="000F7426">
        <w:t xml:space="preserve">a </w:t>
      </w:r>
      <w:r w:rsidR="00915145" w:rsidRPr="000F7426">
        <w:t>Subclass 442</w:t>
      </w:r>
      <w:r w:rsidRPr="000F7426">
        <w:t xml:space="preserve"> (</w:t>
      </w:r>
      <w:r w:rsidR="00915145" w:rsidRPr="000F7426">
        <w:t>O</w:t>
      </w:r>
      <w:r w:rsidR="006E2482" w:rsidRPr="000F7426">
        <w:t>ccupational T</w:t>
      </w:r>
      <w:r w:rsidR="00915145" w:rsidRPr="000F7426">
        <w:t>rainee</w:t>
      </w:r>
      <w:r w:rsidRPr="000F7426">
        <w:t>) visa.</w:t>
      </w:r>
    </w:p>
    <w:p w:rsidR="00612876" w:rsidRPr="000F7426" w:rsidRDefault="00612876" w:rsidP="00612876">
      <w:pPr>
        <w:pStyle w:val="RxN"/>
      </w:pPr>
      <w:r w:rsidRPr="000F7426">
        <w:t>The other members of the family unit who are applicants for a visa of this subclass need satisfy only the secondary criteria.</w:t>
      </w:r>
    </w:p>
    <w:p w:rsidR="00612876" w:rsidRPr="000F7426" w:rsidRDefault="00612876" w:rsidP="00612876">
      <w:pPr>
        <w:pStyle w:val="RxN"/>
      </w:pPr>
      <w:r w:rsidRPr="000F7426">
        <w:t>All criteria must be satisfied at the time a decision is made on the application.</w:t>
      </w:r>
    </w:p>
    <w:p w:rsidR="005E0479" w:rsidRPr="000F7426" w:rsidRDefault="00915145" w:rsidP="00915145">
      <w:pPr>
        <w:pStyle w:val="Rx12"/>
      </w:pPr>
      <w:r w:rsidRPr="000F7426">
        <w:lastRenderedPageBreak/>
        <w:t>402.21</w:t>
      </w:r>
      <w:r w:rsidRPr="000F7426">
        <w:tab/>
        <w:t>Common criteria</w:t>
      </w:r>
    </w:p>
    <w:p w:rsidR="005E0479" w:rsidRPr="000F7426" w:rsidRDefault="00915145" w:rsidP="00915145">
      <w:pPr>
        <w:pStyle w:val="RxN"/>
      </w:pPr>
      <w:r w:rsidRPr="000F7426">
        <w:rPr>
          <w:i/>
        </w:rPr>
        <w:t>Note</w:t>
      </w:r>
      <w:r w:rsidR="004E181A">
        <w:t>   </w:t>
      </w:r>
      <w:r w:rsidRPr="000F7426">
        <w:t>These criteria are for all applicants seeking to satisfy the primary criteria for a Subclass 402 visa.</w:t>
      </w:r>
    </w:p>
    <w:p w:rsidR="00250D61" w:rsidRPr="000F7426" w:rsidRDefault="00250D61" w:rsidP="004878DB">
      <w:pPr>
        <w:pStyle w:val="ZRx123"/>
      </w:pPr>
      <w:r w:rsidRPr="000F7426">
        <w:t>4</w:t>
      </w:r>
      <w:r w:rsidR="005F1BED" w:rsidRPr="000F7426">
        <w:t>02.211</w:t>
      </w:r>
      <w:r w:rsidRPr="000F7426">
        <w:tab/>
        <w:t xml:space="preserve">If the applicant </w:t>
      </w:r>
      <w:r w:rsidR="00B85725" w:rsidRPr="000F7426">
        <w:t>was in Australia at</w:t>
      </w:r>
      <w:r w:rsidRPr="000F7426">
        <w:t xml:space="preserve"> the time of application:</w:t>
      </w:r>
    </w:p>
    <w:p w:rsidR="00250D61" w:rsidRPr="000F7426" w:rsidRDefault="00250D61" w:rsidP="004878DB">
      <w:pPr>
        <w:pStyle w:val="ZRxa0"/>
      </w:pPr>
      <w:r w:rsidRPr="000F7426">
        <w:tab/>
        <w:t>(a)</w:t>
      </w:r>
      <w:r w:rsidRPr="000F7426">
        <w:tab/>
      </w:r>
      <w:r w:rsidR="003966AE" w:rsidRPr="000F7426">
        <w:t xml:space="preserve">at that time, </w:t>
      </w:r>
      <w:r w:rsidRPr="000F7426">
        <w:t xml:space="preserve">the applicant </w:t>
      </w:r>
      <w:r w:rsidR="003966AE" w:rsidRPr="000F7426">
        <w:t xml:space="preserve">held </w:t>
      </w:r>
      <w:r w:rsidRPr="000F7426">
        <w:t xml:space="preserve">a substantive </w:t>
      </w:r>
      <w:r w:rsidR="008C4E3B" w:rsidRPr="000F7426">
        <w:t xml:space="preserve">temporary </w:t>
      </w:r>
      <w:r w:rsidR="003966AE" w:rsidRPr="000F7426">
        <w:t>visa that wa</w:t>
      </w:r>
      <w:r w:rsidRPr="000F7426">
        <w:t>s not:</w:t>
      </w:r>
    </w:p>
    <w:p w:rsidR="00D27465" w:rsidRPr="000F7426" w:rsidRDefault="00D27465" w:rsidP="00D27465">
      <w:pPr>
        <w:pStyle w:val="Rxi"/>
      </w:pPr>
      <w:r w:rsidRPr="000F7426">
        <w:tab/>
        <w:t>(i)</w:t>
      </w:r>
      <w:r w:rsidRPr="000F7426">
        <w:tab/>
        <w:t xml:space="preserve">a Subclass 403 </w:t>
      </w:r>
      <w:r w:rsidR="00A23F9D" w:rsidRPr="000F7426">
        <w:rPr>
          <w:lang w:val="en-US"/>
        </w:rPr>
        <w:t>(Temporary Work (International Relations))</w:t>
      </w:r>
      <w:r w:rsidRPr="000F7426">
        <w:t xml:space="preserve"> visa in the Domestic Worker </w:t>
      </w:r>
      <w:r w:rsidR="00555479" w:rsidRPr="000F7426">
        <w:t xml:space="preserve">(Diplomatic </w:t>
      </w:r>
      <w:r w:rsidR="00E847C8" w:rsidRPr="000F7426">
        <w:t>or</w:t>
      </w:r>
      <w:r w:rsidR="00555479" w:rsidRPr="000F7426">
        <w:t xml:space="preserve"> Consular) </w:t>
      </w:r>
      <w:r w:rsidRPr="000F7426">
        <w:t>stream; or</w:t>
      </w:r>
    </w:p>
    <w:p w:rsidR="00250D61" w:rsidRPr="000F7426" w:rsidRDefault="00A37171" w:rsidP="00250D61">
      <w:pPr>
        <w:pStyle w:val="Rxi"/>
      </w:pPr>
      <w:r w:rsidRPr="000F7426">
        <w:tab/>
        <w:t>(</w:t>
      </w:r>
      <w:r w:rsidR="00D27465" w:rsidRPr="000F7426">
        <w:t>ii</w:t>
      </w:r>
      <w:r w:rsidR="00250D61" w:rsidRPr="000F7426">
        <w:t>)</w:t>
      </w:r>
      <w:r w:rsidR="00250D61" w:rsidRPr="000F7426">
        <w:tab/>
        <w:t>a Subclass 426 (Domestic Worker (Temporary)</w:t>
      </w:r>
      <w:r w:rsidR="000444A9" w:rsidRPr="000F7426">
        <w:t>—</w:t>
      </w:r>
      <w:r w:rsidR="00250D61" w:rsidRPr="000F7426">
        <w:t>Diplomatic or Consular) visa; or</w:t>
      </w:r>
    </w:p>
    <w:p w:rsidR="00250D61" w:rsidRPr="000F7426" w:rsidRDefault="00250D61" w:rsidP="00250D61">
      <w:pPr>
        <w:pStyle w:val="Rxi"/>
      </w:pPr>
      <w:r w:rsidRPr="000F7426">
        <w:tab/>
        <w:t>(i</w:t>
      </w:r>
      <w:r w:rsidR="00D27465" w:rsidRPr="000F7426">
        <w:t>i</w:t>
      </w:r>
      <w:r w:rsidRPr="000F7426">
        <w:t>i)</w:t>
      </w:r>
      <w:r w:rsidRPr="000F7426">
        <w:tab/>
        <w:t>a Subclass 771 (Transit) visa; or</w:t>
      </w:r>
    </w:p>
    <w:p w:rsidR="00250D61" w:rsidRPr="000F7426" w:rsidRDefault="00250D61" w:rsidP="00250D61">
      <w:pPr>
        <w:pStyle w:val="Rxi"/>
      </w:pPr>
      <w:r w:rsidRPr="000F7426">
        <w:tab/>
        <w:t>(iv)</w:t>
      </w:r>
      <w:r w:rsidRPr="000F7426">
        <w:tab/>
        <w:t>a special purpose visa; or</w:t>
      </w:r>
    </w:p>
    <w:p w:rsidR="009E6108" w:rsidRPr="000F7426" w:rsidRDefault="009E6108" w:rsidP="004878DB">
      <w:pPr>
        <w:pStyle w:val="ZRxa0"/>
      </w:pPr>
      <w:r w:rsidRPr="000F7426">
        <w:tab/>
        <w:t>(b)</w:t>
      </w:r>
      <w:r w:rsidRPr="000F7426">
        <w:tab/>
        <w:t xml:space="preserve">if the </w:t>
      </w:r>
      <w:r w:rsidRPr="000F7426">
        <w:rPr>
          <w:lang w:val="en-US"/>
        </w:rPr>
        <w:t xml:space="preserve">applicant </w:t>
      </w:r>
      <w:r w:rsidR="003966AE" w:rsidRPr="000F7426">
        <w:rPr>
          <w:lang w:val="en-US"/>
        </w:rPr>
        <w:t>did</w:t>
      </w:r>
      <w:r w:rsidRPr="000F7426">
        <w:rPr>
          <w:lang w:val="en-US"/>
        </w:rPr>
        <w:t xml:space="preserve"> not hold a substantive visa</w:t>
      </w:r>
      <w:r w:rsidR="006B53C9" w:rsidRPr="000F7426">
        <w:t xml:space="preserve"> at that time</w:t>
      </w:r>
      <w:r w:rsidRPr="000F7426">
        <w:t>:</w:t>
      </w:r>
    </w:p>
    <w:p w:rsidR="009E6108" w:rsidRPr="000F7426" w:rsidRDefault="009E6108" w:rsidP="009E6108">
      <w:pPr>
        <w:pStyle w:val="Rxi"/>
        <w:rPr>
          <w:lang w:val="en-US"/>
        </w:rPr>
      </w:pPr>
      <w:r w:rsidRPr="000F7426">
        <w:tab/>
        <w:t>(i)</w:t>
      </w:r>
      <w:r w:rsidRPr="000F7426">
        <w:tab/>
      </w:r>
      <w:r w:rsidRPr="000F7426">
        <w:rPr>
          <w:lang w:val="en-US"/>
        </w:rPr>
        <w:t xml:space="preserve">the last substantive </w:t>
      </w:r>
      <w:r w:rsidR="008C4E3B" w:rsidRPr="000F7426">
        <w:t xml:space="preserve">temporary </w:t>
      </w:r>
      <w:r w:rsidRPr="000F7426">
        <w:rPr>
          <w:lang w:val="en-US"/>
        </w:rPr>
        <w:t>visa held by the applicant was not a visa mentioned in paragraph (a); and</w:t>
      </w:r>
    </w:p>
    <w:p w:rsidR="009E6108" w:rsidRPr="000F7426" w:rsidRDefault="009E6108" w:rsidP="009E6108">
      <w:pPr>
        <w:pStyle w:val="Rxi"/>
      </w:pPr>
      <w:r w:rsidRPr="000F7426">
        <w:rPr>
          <w:lang w:val="en-US"/>
        </w:rPr>
        <w:tab/>
        <w:t>(ii)</w:t>
      </w:r>
      <w:r w:rsidRPr="000F7426">
        <w:rPr>
          <w:lang w:val="en-US"/>
        </w:rPr>
        <w:tab/>
        <w:t xml:space="preserve">the </w:t>
      </w:r>
      <w:r w:rsidRPr="000F7426">
        <w:t>applicant satisfie</w:t>
      </w:r>
      <w:r w:rsidR="006B53C9" w:rsidRPr="000F7426">
        <w:t>s</w:t>
      </w:r>
      <w:r w:rsidRPr="000F7426">
        <w:t xml:space="preserve"> Schedule 3 criteria 3002, 3003, 3004 and 3005.</w:t>
      </w:r>
    </w:p>
    <w:p w:rsidR="005F1BED" w:rsidRPr="000F7426" w:rsidRDefault="005F1BED" w:rsidP="004878DB">
      <w:pPr>
        <w:pStyle w:val="ZRx123"/>
      </w:pPr>
      <w:r w:rsidRPr="000F7426">
        <w:t>402.212</w:t>
      </w:r>
      <w:r w:rsidRPr="000F7426">
        <w:tab/>
        <w:t>Either:</w:t>
      </w:r>
    </w:p>
    <w:p w:rsidR="005F1BED" w:rsidRPr="000F7426" w:rsidRDefault="005F1BED" w:rsidP="005F1BED">
      <w:pPr>
        <w:pStyle w:val="Rxa"/>
      </w:pPr>
      <w:r w:rsidRPr="000F7426">
        <w:tab/>
        <w:t>(a)</w:t>
      </w:r>
      <w:r w:rsidRPr="000F7426">
        <w:tab/>
        <w:t>the applicant has turned 18; or</w:t>
      </w:r>
    </w:p>
    <w:p w:rsidR="005F1BED" w:rsidRPr="000F7426" w:rsidRDefault="005F1BED" w:rsidP="005F1BED">
      <w:pPr>
        <w:pStyle w:val="Rxa"/>
      </w:pPr>
      <w:r w:rsidRPr="000F7426">
        <w:tab/>
        <w:t>(b)</w:t>
      </w:r>
      <w:r w:rsidRPr="000F7426">
        <w:tab/>
        <w:t>the applicant has not turned 18 and seeks to enter Australia to participate in an occupational training program relating to sport; or</w:t>
      </w:r>
    </w:p>
    <w:p w:rsidR="005F1BED" w:rsidRPr="000F7426" w:rsidRDefault="005F1BED" w:rsidP="005F1BED">
      <w:pPr>
        <w:pStyle w:val="Rxa"/>
      </w:pPr>
      <w:r w:rsidRPr="000F7426">
        <w:tab/>
        <w:t>(c)</w:t>
      </w:r>
      <w:r w:rsidRPr="000F7426">
        <w:tab/>
        <w:t>the applicant has not turned 18 and exceptional circumstances exist for the grant of the visa.</w:t>
      </w:r>
    </w:p>
    <w:p w:rsidR="00F81460" w:rsidRPr="000F7426" w:rsidRDefault="00F81460" w:rsidP="00F81460">
      <w:pPr>
        <w:pStyle w:val="Rx123"/>
      </w:pPr>
      <w:r w:rsidRPr="000F7426">
        <w:t>402.213</w:t>
      </w:r>
      <w:r w:rsidRPr="000F7426">
        <w:tab/>
        <w:t>The applicant has adequate arrangements in Australia for health insurance during the period of the applicant’s intended stay in Australia.</w:t>
      </w:r>
    </w:p>
    <w:p w:rsidR="00C93688" w:rsidRPr="000F7426" w:rsidRDefault="00C93688" w:rsidP="004878DB">
      <w:pPr>
        <w:pStyle w:val="ZRx123"/>
      </w:pPr>
      <w:r w:rsidRPr="000F7426">
        <w:t>402.214</w:t>
      </w:r>
      <w:r w:rsidRPr="000F7426">
        <w:tab/>
        <w:t xml:space="preserve">The applicant genuinely intends to stay temporarily in Australia </w:t>
      </w:r>
      <w:r w:rsidR="00F204E7" w:rsidRPr="000F7426">
        <w:t>to carry out</w:t>
      </w:r>
      <w:r w:rsidR="00315CB1" w:rsidRPr="000F7426">
        <w:t xml:space="preserve"> the </w:t>
      </w:r>
      <w:r w:rsidR="00640468" w:rsidRPr="000F7426">
        <w:t>occupation</w:t>
      </w:r>
      <w:r w:rsidR="00F204E7" w:rsidRPr="000F7426">
        <w:t>, program</w:t>
      </w:r>
      <w:r w:rsidR="00640468" w:rsidRPr="000F7426">
        <w:t xml:space="preserve"> or </w:t>
      </w:r>
      <w:r w:rsidR="00315CB1" w:rsidRPr="000F7426">
        <w:t>activity for which the visa is granted</w:t>
      </w:r>
      <w:r w:rsidRPr="000F7426">
        <w:t>, having regard to:</w:t>
      </w:r>
    </w:p>
    <w:p w:rsidR="00C93688" w:rsidRPr="000F7426" w:rsidRDefault="00C93688" w:rsidP="00C93688">
      <w:pPr>
        <w:pStyle w:val="Rxa"/>
      </w:pPr>
      <w:r w:rsidRPr="000F7426">
        <w:tab/>
        <w:t>(a)</w:t>
      </w:r>
      <w:r w:rsidRPr="000F7426">
        <w:tab/>
        <w:t xml:space="preserve">whether the applicant </w:t>
      </w:r>
      <w:r w:rsidR="00664ED8" w:rsidRPr="000F7426">
        <w:t xml:space="preserve">has </w:t>
      </w:r>
      <w:r w:rsidRPr="000F7426">
        <w:t xml:space="preserve">complied </w:t>
      </w:r>
      <w:r w:rsidR="00664ED8" w:rsidRPr="000F7426">
        <w:t xml:space="preserve">substantially </w:t>
      </w:r>
      <w:r w:rsidRPr="000F7426">
        <w:t xml:space="preserve">with the conditions to which </w:t>
      </w:r>
      <w:r w:rsidR="00664ED8" w:rsidRPr="000F7426">
        <w:t>the last</w:t>
      </w:r>
      <w:r w:rsidRPr="000F7426">
        <w:t xml:space="preserve"> substantive visa</w:t>
      </w:r>
      <w:r w:rsidR="00664ED8" w:rsidRPr="000F7426">
        <w:t>,</w:t>
      </w:r>
      <w:r w:rsidRPr="000F7426">
        <w:t xml:space="preserve"> or </w:t>
      </w:r>
      <w:r w:rsidR="00664ED8" w:rsidRPr="000F7426">
        <w:t xml:space="preserve">any subsequent </w:t>
      </w:r>
      <w:r w:rsidRPr="000F7426">
        <w:t>bridging visa</w:t>
      </w:r>
      <w:r w:rsidR="00664ED8" w:rsidRPr="000F7426">
        <w:t>,</w:t>
      </w:r>
      <w:r w:rsidRPr="000F7426">
        <w:t xml:space="preserve"> held by the applicant was subject; and</w:t>
      </w:r>
    </w:p>
    <w:p w:rsidR="00C93688" w:rsidRPr="000F7426" w:rsidRDefault="00C93688" w:rsidP="00C93688">
      <w:pPr>
        <w:pStyle w:val="Rxa"/>
      </w:pPr>
      <w:r w:rsidRPr="000F7426">
        <w:lastRenderedPageBreak/>
        <w:tab/>
        <w:t>(b)</w:t>
      </w:r>
      <w:r w:rsidRPr="000F7426">
        <w:tab/>
        <w:t>whether the applicant intends to comply with the conditions to which the Subclass 40</w:t>
      </w:r>
      <w:r w:rsidR="00315CB1" w:rsidRPr="000F7426">
        <w:t>2</w:t>
      </w:r>
      <w:r w:rsidRPr="000F7426">
        <w:t xml:space="preserve"> visa would be subject; and</w:t>
      </w:r>
    </w:p>
    <w:p w:rsidR="00C93688" w:rsidRPr="000F7426" w:rsidRDefault="00C93688" w:rsidP="00C93688">
      <w:pPr>
        <w:pStyle w:val="Rxa"/>
      </w:pPr>
      <w:r w:rsidRPr="000F7426">
        <w:tab/>
        <w:t>(c)</w:t>
      </w:r>
      <w:r w:rsidRPr="000F7426">
        <w:tab/>
        <w:t>any other relevant matter.</w:t>
      </w:r>
    </w:p>
    <w:p w:rsidR="00632ACF" w:rsidRPr="000F7426" w:rsidRDefault="00632ACF" w:rsidP="004878DB">
      <w:pPr>
        <w:pStyle w:val="ZRx123"/>
      </w:pPr>
      <w:r w:rsidRPr="000F7426">
        <w:t>402.215</w:t>
      </w:r>
      <w:r w:rsidRPr="000F7426">
        <w:tab/>
        <w:t>The applicant has:</w:t>
      </w:r>
    </w:p>
    <w:p w:rsidR="00632ACF" w:rsidRPr="000F7426" w:rsidRDefault="00632ACF" w:rsidP="00632ACF">
      <w:pPr>
        <w:pStyle w:val="Rxa"/>
      </w:pPr>
      <w:r w:rsidRPr="000F7426">
        <w:tab/>
        <w:t>(a)</w:t>
      </w:r>
      <w:r w:rsidRPr="000F7426">
        <w:tab/>
        <w:t>adequate means to support himself or herself; or</w:t>
      </w:r>
    </w:p>
    <w:p w:rsidR="00632ACF" w:rsidRPr="000F7426" w:rsidRDefault="00632ACF" w:rsidP="00632ACF">
      <w:pPr>
        <w:pStyle w:val="Rxa"/>
      </w:pPr>
      <w:r w:rsidRPr="000F7426">
        <w:tab/>
        <w:t>(b)</w:t>
      </w:r>
      <w:r w:rsidRPr="000F7426">
        <w:tab/>
        <w:t>access to adequate means to support himself or herself;</w:t>
      </w:r>
    </w:p>
    <w:p w:rsidR="00632ACF" w:rsidRPr="000F7426" w:rsidRDefault="00632ACF" w:rsidP="00632ACF">
      <w:pPr>
        <w:pStyle w:val="Rx123"/>
      </w:pPr>
      <w:r w:rsidRPr="000F7426">
        <w:tab/>
        <w:t>during the period of the applicant’s intended stay in Australia.</w:t>
      </w:r>
    </w:p>
    <w:p w:rsidR="005C23EB" w:rsidRPr="000F7426" w:rsidRDefault="005C23EB" w:rsidP="005C23EB">
      <w:pPr>
        <w:pStyle w:val="Rx123"/>
      </w:pPr>
      <w:r w:rsidRPr="000F7426">
        <w:t>402.216</w:t>
      </w:r>
      <w:r w:rsidRPr="000F7426">
        <w:tab/>
        <w:t>(1)</w:t>
      </w:r>
      <w:r w:rsidR="004E181A">
        <w:t>   </w:t>
      </w:r>
      <w:r w:rsidRPr="000F7426">
        <w:t>The applicant satisfies public interest criteria 4001, 4002, 4003, 4004, 4005, 4013, 4014</w:t>
      </w:r>
      <w:r w:rsidR="00A23F9D" w:rsidRPr="000F7426">
        <w:t xml:space="preserve"> and 4020</w:t>
      </w:r>
      <w:r w:rsidRPr="000F7426">
        <w:t>.</w:t>
      </w:r>
    </w:p>
    <w:p w:rsidR="005C23EB" w:rsidRPr="000F7426" w:rsidRDefault="005C23EB" w:rsidP="005C23EB">
      <w:pPr>
        <w:pStyle w:val="Rx2"/>
      </w:pPr>
      <w:r w:rsidRPr="000F7426">
        <w:tab/>
        <w:t>(2)</w:t>
      </w:r>
      <w:r w:rsidR="004E181A">
        <w:t>   </w:t>
      </w:r>
      <w:r w:rsidRPr="000F7426">
        <w:t xml:space="preserve">If the applicant </w:t>
      </w:r>
      <w:r w:rsidRPr="000F7426">
        <w:rPr>
          <w:lang w:val="en-US"/>
        </w:rPr>
        <w:t>had turned</w:t>
      </w:r>
      <w:r w:rsidRPr="000F7426">
        <w:t xml:space="preserve"> 18 at the time of application, the applicant satisfies public interest criterion 4019.</w:t>
      </w:r>
    </w:p>
    <w:p w:rsidR="005E0479" w:rsidRPr="000F7426" w:rsidRDefault="005C23EB" w:rsidP="005C23EB">
      <w:pPr>
        <w:pStyle w:val="Rx2"/>
        <w:rPr>
          <w:lang w:val="en-US"/>
        </w:rPr>
      </w:pPr>
      <w:r w:rsidRPr="000F7426">
        <w:tab/>
        <w:t>(3)</w:t>
      </w:r>
      <w:r w:rsidR="004E181A">
        <w:t>   </w:t>
      </w:r>
      <w:r w:rsidRPr="000F7426">
        <w:t xml:space="preserve">If the applicant </w:t>
      </w:r>
      <w:r w:rsidRPr="000F7426">
        <w:rPr>
          <w:lang w:val="en-US"/>
        </w:rPr>
        <w:t>has not turned</w:t>
      </w:r>
      <w:r w:rsidRPr="000F7426">
        <w:t xml:space="preserve"> 18, the applicant satisfies public interest criteria 4012, 4017 and 4018.</w:t>
      </w:r>
    </w:p>
    <w:p w:rsidR="005C23EB" w:rsidRPr="000F7426" w:rsidRDefault="005C23EB" w:rsidP="005C23EB">
      <w:pPr>
        <w:pStyle w:val="Rx123"/>
      </w:pPr>
      <w:r w:rsidRPr="000F7426">
        <w:t>402.217</w:t>
      </w:r>
      <w:r w:rsidRPr="000F7426">
        <w:tab/>
        <w:t>The applicant satisfies special return criteria 5001, 5002 and</w:t>
      </w:r>
      <w:r w:rsidR="004E181A">
        <w:t> </w:t>
      </w:r>
      <w:r w:rsidRPr="000F7426">
        <w:t>5010.</w:t>
      </w:r>
    </w:p>
    <w:p w:rsidR="00FB3F42" w:rsidRPr="000F7426" w:rsidRDefault="00FB3F42" w:rsidP="004878DB">
      <w:pPr>
        <w:pStyle w:val="ZRx123"/>
      </w:pPr>
      <w:r w:rsidRPr="000F7426">
        <w:t>402.218</w:t>
      </w:r>
      <w:r w:rsidRPr="000F7426">
        <w:tab/>
        <w:t>Either:</w:t>
      </w:r>
    </w:p>
    <w:p w:rsidR="00FB3F42" w:rsidRPr="000F7426" w:rsidRDefault="00FB3F42" w:rsidP="004878DB">
      <w:pPr>
        <w:pStyle w:val="ZRxa0"/>
      </w:pPr>
      <w:r w:rsidRPr="000F7426">
        <w:tab/>
        <w:t>(a)</w:t>
      </w:r>
      <w:r w:rsidRPr="000F7426">
        <w:tab/>
        <w:t xml:space="preserve">the applicant </w:t>
      </w:r>
      <w:r w:rsidRPr="000F7426">
        <w:rPr>
          <w:lang w:val="en-US"/>
        </w:rPr>
        <w:t>holds a valid passport that</w:t>
      </w:r>
      <w:r w:rsidRPr="000F7426">
        <w:t>:</w:t>
      </w:r>
    </w:p>
    <w:p w:rsidR="00FB3F42" w:rsidRPr="000F7426" w:rsidRDefault="00FB3F42" w:rsidP="00FB3F42">
      <w:pPr>
        <w:pStyle w:val="Rxi"/>
        <w:rPr>
          <w:lang w:val="en-US"/>
        </w:rPr>
      </w:pPr>
      <w:r w:rsidRPr="000F7426">
        <w:tab/>
        <w:t>(i)</w:t>
      </w:r>
      <w:r w:rsidRPr="000F7426">
        <w:tab/>
      </w:r>
      <w:r w:rsidRPr="000F7426">
        <w:rPr>
          <w:lang w:val="en-US"/>
        </w:rPr>
        <w:t xml:space="preserve">was issued to the </w:t>
      </w:r>
      <w:r w:rsidR="00A37171" w:rsidRPr="000F7426">
        <w:rPr>
          <w:lang w:val="en-US"/>
        </w:rPr>
        <w:t>applicant</w:t>
      </w:r>
      <w:r w:rsidRPr="000F7426">
        <w:rPr>
          <w:lang w:val="en-US"/>
        </w:rPr>
        <w:t xml:space="preserve"> by an official source; and</w:t>
      </w:r>
    </w:p>
    <w:p w:rsidR="005E0479" w:rsidRPr="000F7426" w:rsidRDefault="00FB3F42" w:rsidP="00FB3F42">
      <w:pPr>
        <w:pStyle w:val="Rxi"/>
        <w:rPr>
          <w:lang w:val="en-US"/>
        </w:rPr>
      </w:pPr>
      <w:r w:rsidRPr="000F7426">
        <w:rPr>
          <w:lang w:val="en-US"/>
        </w:rPr>
        <w:tab/>
        <w:t>(ii)</w:t>
      </w:r>
      <w:r w:rsidRPr="000F7426">
        <w:rPr>
          <w:lang w:val="en-US"/>
        </w:rPr>
        <w:tab/>
        <w:t>is in the form issued by the official source; or</w:t>
      </w:r>
    </w:p>
    <w:p w:rsidR="005E0479" w:rsidRPr="000F7426" w:rsidRDefault="00FB3F42" w:rsidP="00FB3F42">
      <w:pPr>
        <w:pStyle w:val="Rxa"/>
      </w:pPr>
      <w:r w:rsidRPr="000F7426">
        <w:rPr>
          <w:lang w:val="en-US"/>
        </w:rPr>
        <w:tab/>
        <w:t>(b)</w:t>
      </w:r>
      <w:r w:rsidRPr="000F7426">
        <w:rPr>
          <w:lang w:val="en-US"/>
        </w:rPr>
        <w:tab/>
      </w:r>
      <w:r w:rsidRPr="000F7426">
        <w:t>it would be unreasonable to require the applicant to hold a passport.</w:t>
      </w:r>
    </w:p>
    <w:p w:rsidR="00E20F38" w:rsidRPr="000F7426" w:rsidRDefault="00E20F38" w:rsidP="00E20F38">
      <w:pPr>
        <w:pStyle w:val="Rx12"/>
      </w:pPr>
      <w:r w:rsidRPr="000F7426">
        <w:t>402.22</w:t>
      </w:r>
      <w:r w:rsidRPr="000F7426">
        <w:tab/>
        <w:t>Criteria for Occupational Trainee stream</w:t>
      </w:r>
    </w:p>
    <w:p w:rsidR="005E0479" w:rsidRPr="000F7426" w:rsidRDefault="00E20F38" w:rsidP="00E20F38">
      <w:pPr>
        <w:pStyle w:val="RxN"/>
      </w:pPr>
      <w:r w:rsidRPr="000F7426">
        <w:rPr>
          <w:i/>
        </w:rPr>
        <w:t>Note</w:t>
      </w:r>
      <w:r w:rsidR="004E181A">
        <w:t>   </w:t>
      </w:r>
      <w:r w:rsidRPr="000F7426">
        <w:t>These criteria are only for applicants seeking to satisfy the primary criteria for a Subclass 402 visa in the Occupational Trainee stream.</w:t>
      </w:r>
    </w:p>
    <w:p w:rsidR="008F3204" w:rsidRPr="000F7426" w:rsidRDefault="008F3204" w:rsidP="004878DB">
      <w:pPr>
        <w:pStyle w:val="ZRx123"/>
      </w:pPr>
      <w:r w:rsidRPr="000F7426">
        <w:t>402.221</w:t>
      </w:r>
      <w:r w:rsidRPr="000F7426">
        <w:tab/>
        <w:t>(1)</w:t>
      </w:r>
      <w:r w:rsidR="004E181A">
        <w:t>   </w:t>
      </w:r>
      <w:r w:rsidR="00A37171" w:rsidRPr="000F7426">
        <w:t>Either</w:t>
      </w:r>
      <w:r w:rsidRPr="000F7426">
        <w:t>:</w:t>
      </w:r>
    </w:p>
    <w:p w:rsidR="00A37171" w:rsidRPr="000F7426" w:rsidRDefault="008F3204" w:rsidP="004878DB">
      <w:pPr>
        <w:pStyle w:val="ZRxa0"/>
      </w:pPr>
      <w:r w:rsidRPr="000F7426">
        <w:tab/>
        <w:t>(a)</w:t>
      </w:r>
      <w:r w:rsidRPr="000F7426">
        <w:tab/>
      </w:r>
      <w:r w:rsidR="00A37171" w:rsidRPr="000F7426">
        <w:t>if the occupational training is not to be provided to the applicant by the Commonwealth</w:t>
      </w:r>
      <w:r w:rsidR="00A37171" w:rsidRPr="000F7426">
        <w:rPr>
          <w:lang w:val="en-US"/>
        </w:rPr>
        <w:t>:</w:t>
      </w:r>
    </w:p>
    <w:p w:rsidR="005E0479" w:rsidRPr="000F7426" w:rsidRDefault="00A37171" w:rsidP="00A37171">
      <w:pPr>
        <w:pStyle w:val="Rxi"/>
        <w:rPr>
          <w:lang w:val="en-US"/>
        </w:rPr>
      </w:pPr>
      <w:r w:rsidRPr="000F7426">
        <w:tab/>
      </w:r>
      <w:r w:rsidRPr="000F7426">
        <w:rPr>
          <w:lang w:val="en-US"/>
        </w:rPr>
        <w:t>(i)</w:t>
      </w:r>
      <w:r w:rsidRPr="000F7426">
        <w:rPr>
          <w:lang w:val="en-US"/>
        </w:rPr>
        <w:tab/>
      </w:r>
      <w:r w:rsidR="008F3204" w:rsidRPr="000F7426">
        <w:rPr>
          <w:lang w:val="en-US"/>
        </w:rPr>
        <w:t xml:space="preserve">the applicant is identified in a nomination </w:t>
      </w:r>
      <w:r w:rsidR="00DE125A" w:rsidRPr="000F7426">
        <w:rPr>
          <w:lang w:val="en-US"/>
        </w:rPr>
        <w:t>by a training and research sponsor or an occupational trainee sponsor</w:t>
      </w:r>
      <w:r w:rsidR="008F3204" w:rsidRPr="000F7426">
        <w:rPr>
          <w:lang w:val="en-US"/>
        </w:rPr>
        <w:t>;</w:t>
      </w:r>
      <w:r w:rsidRPr="000F7426">
        <w:rPr>
          <w:lang w:val="en-US"/>
        </w:rPr>
        <w:t xml:space="preserve"> </w:t>
      </w:r>
      <w:r w:rsidR="00E847C8" w:rsidRPr="000F7426">
        <w:rPr>
          <w:lang w:val="en-US"/>
        </w:rPr>
        <w:t>and</w:t>
      </w:r>
    </w:p>
    <w:p w:rsidR="005E0479" w:rsidRPr="000F7426" w:rsidRDefault="00795117" w:rsidP="00A37171">
      <w:pPr>
        <w:pStyle w:val="Rxi"/>
        <w:rPr>
          <w:lang w:val="en-US"/>
        </w:rPr>
      </w:pPr>
      <w:r w:rsidRPr="000F7426">
        <w:rPr>
          <w:lang w:val="en-US"/>
        </w:rPr>
        <w:lastRenderedPageBreak/>
        <w:tab/>
        <w:t>(</w:t>
      </w:r>
      <w:r w:rsidR="00A37171" w:rsidRPr="000F7426">
        <w:rPr>
          <w:lang w:val="en-US"/>
        </w:rPr>
        <w:t>ii</w:t>
      </w:r>
      <w:r w:rsidRPr="000F7426">
        <w:rPr>
          <w:lang w:val="en-US"/>
        </w:rPr>
        <w:t>)</w:t>
      </w:r>
      <w:r w:rsidRPr="000F7426">
        <w:rPr>
          <w:lang w:val="en-US"/>
        </w:rPr>
        <w:tab/>
        <w:t xml:space="preserve">the nomination </w:t>
      </w:r>
      <w:r w:rsidR="00BD32E0" w:rsidRPr="000F7426">
        <w:rPr>
          <w:lang w:val="en-US"/>
        </w:rPr>
        <w:t>meet</w:t>
      </w:r>
      <w:r w:rsidR="005C4875" w:rsidRPr="000F7426">
        <w:rPr>
          <w:lang w:val="en-US"/>
        </w:rPr>
        <w:t>s the criteria in regulation</w:t>
      </w:r>
      <w:r w:rsidR="004E181A">
        <w:rPr>
          <w:lang w:val="en-US"/>
        </w:rPr>
        <w:t> </w:t>
      </w:r>
      <w:r w:rsidR="00BD32E0" w:rsidRPr="000F7426">
        <w:rPr>
          <w:lang w:val="en-US"/>
        </w:rPr>
        <w:t>2.72I</w:t>
      </w:r>
      <w:r w:rsidRPr="000F7426">
        <w:rPr>
          <w:lang w:val="en-US"/>
        </w:rPr>
        <w:t>;</w:t>
      </w:r>
      <w:r w:rsidR="00A37171" w:rsidRPr="000F7426">
        <w:rPr>
          <w:lang w:val="en-US"/>
        </w:rPr>
        <w:t xml:space="preserve"> </w:t>
      </w:r>
      <w:r w:rsidR="00E847C8" w:rsidRPr="000F7426">
        <w:rPr>
          <w:lang w:val="en-US"/>
        </w:rPr>
        <w:t>and</w:t>
      </w:r>
    </w:p>
    <w:p w:rsidR="005E0479" w:rsidRPr="000F7426" w:rsidRDefault="008F3204" w:rsidP="00A37171">
      <w:pPr>
        <w:pStyle w:val="Rxi"/>
        <w:rPr>
          <w:lang w:val="en-US"/>
        </w:rPr>
      </w:pPr>
      <w:r w:rsidRPr="000F7426">
        <w:rPr>
          <w:lang w:val="en-US"/>
        </w:rPr>
        <w:tab/>
        <w:t>(</w:t>
      </w:r>
      <w:r w:rsidR="00A37171" w:rsidRPr="000F7426">
        <w:rPr>
          <w:lang w:val="en-US"/>
        </w:rPr>
        <w:t>iii</w:t>
      </w:r>
      <w:r w:rsidRPr="000F7426">
        <w:rPr>
          <w:lang w:val="en-US"/>
        </w:rPr>
        <w:t>)</w:t>
      </w:r>
      <w:r w:rsidRPr="000F7426">
        <w:rPr>
          <w:lang w:val="en-US"/>
        </w:rPr>
        <w:tab/>
        <w:t>the approval of the nomination has not ceased under regulation 2.75A;</w:t>
      </w:r>
      <w:r w:rsidR="00A37171" w:rsidRPr="000F7426">
        <w:rPr>
          <w:lang w:val="en-US"/>
        </w:rPr>
        <w:t xml:space="preserve"> </w:t>
      </w:r>
      <w:r w:rsidR="00E847C8" w:rsidRPr="000F7426">
        <w:rPr>
          <w:lang w:val="en-US"/>
        </w:rPr>
        <w:t>and</w:t>
      </w:r>
    </w:p>
    <w:p w:rsidR="00E847C8" w:rsidRPr="000F7426" w:rsidRDefault="008F3204" w:rsidP="004878DB">
      <w:pPr>
        <w:pStyle w:val="ZRxi"/>
        <w:rPr>
          <w:lang w:val="en-US"/>
        </w:rPr>
      </w:pPr>
      <w:r w:rsidRPr="000F7426">
        <w:rPr>
          <w:lang w:val="en-US"/>
        </w:rPr>
        <w:tab/>
        <w:t>(i</w:t>
      </w:r>
      <w:r w:rsidR="00A37171" w:rsidRPr="000F7426">
        <w:rPr>
          <w:lang w:val="en-US"/>
        </w:rPr>
        <w:t>v</w:t>
      </w:r>
      <w:r w:rsidRPr="000F7426">
        <w:rPr>
          <w:lang w:val="en-US"/>
        </w:rPr>
        <w:t>)</w:t>
      </w:r>
      <w:r w:rsidRPr="000F7426">
        <w:rPr>
          <w:lang w:val="en-US"/>
        </w:rPr>
        <w:tab/>
      </w:r>
      <w:r w:rsidR="00E847C8" w:rsidRPr="000F7426">
        <w:rPr>
          <w:lang w:val="en-US"/>
        </w:rPr>
        <w:t>either:</w:t>
      </w:r>
    </w:p>
    <w:p w:rsidR="00E847C8" w:rsidRPr="000F7426" w:rsidRDefault="00E847C8" w:rsidP="00E847C8">
      <w:pPr>
        <w:pStyle w:val="P3"/>
        <w:rPr>
          <w:lang w:val="en-US"/>
        </w:rPr>
      </w:pPr>
      <w:r w:rsidRPr="000F7426">
        <w:rPr>
          <w:lang w:val="en-US"/>
        </w:rPr>
        <w:tab/>
        <w:t>(A)</w:t>
      </w:r>
      <w:r w:rsidRPr="000F7426">
        <w:rPr>
          <w:lang w:val="en-US"/>
        </w:rPr>
        <w:tab/>
      </w:r>
      <w:r w:rsidR="008F3204" w:rsidRPr="000F7426">
        <w:rPr>
          <w:lang w:val="en-US"/>
        </w:rPr>
        <w:t xml:space="preserve">there is no adverse information known to </w:t>
      </w:r>
      <w:r w:rsidR="008F3204" w:rsidRPr="000F7426">
        <w:t>Immigration</w:t>
      </w:r>
      <w:r w:rsidR="008F3204" w:rsidRPr="000F7426" w:rsidDel="002F2FEA">
        <w:rPr>
          <w:lang w:val="en-US"/>
        </w:rPr>
        <w:t xml:space="preserve"> </w:t>
      </w:r>
      <w:r w:rsidR="008F3204" w:rsidRPr="000F7426">
        <w:rPr>
          <w:lang w:val="en-US"/>
        </w:rPr>
        <w:t>about the nominator or a person associated with the nominator; or</w:t>
      </w:r>
    </w:p>
    <w:p w:rsidR="008F3204" w:rsidRPr="000F7426" w:rsidRDefault="008F3204" w:rsidP="00E847C8">
      <w:pPr>
        <w:pStyle w:val="P3"/>
        <w:rPr>
          <w:lang w:val="en-US"/>
        </w:rPr>
      </w:pPr>
      <w:r w:rsidRPr="000F7426">
        <w:rPr>
          <w:lang w:val="en-US"/>
        </w:rPr>
        <w:tab/>
        <w:t>(</w:t>
      </w:r>
      <w:r w:rsidR="00E847C8" w:rsidRPr="000F7426">
        <w:rPr>
          <w:lang w:val="en-US"/>
        </w:rPr>
        <w:t>B</w:t>
      </w:r>
      <w:r w:rsidRPr="000F7426">
        <w:rPr>
          <w:lang w:val="en-US"/>
        </w:rPr>
        <w:t>)</w:t>
      </w:r>
      <w:r w:rsidRPr="000F7426">
        <w:rPr>
          <w:lang w:val="en-US"/>
        </w:rPr>
        <w:tab/>
        <w:t xml:space="preserve">it is reasonable to disregard any adverse information known to </w:t>
      </w:r>
      <w:r w:rsidRPr="000F7426">
        <w:t>Immigration</w:t>
      </w:r>
      <w:r w:rsidRPr="000F7426" w:rsidDel="002F2FEA">
        <w:rPr>
          <w:lang w:val="en-US"/>
        </w:rPr>
        <w:t xml:space="preserve"> </w:t>
      </w:r>
      <w:r w:rsidRPr="000F7426">
        <w:rPr>
          <w:lang w:val="en-US"/>
        </w:rPr>
        <w:t xml:space="preserve">about the nominator or a person associated with the </w:t>
      </w:r>
      <w:r w:rsidRPr="000F7426">
        <w:t>nominator</w:t>
      </w:r>
      <w:r w:rsidR="00847DD0" w:rsidRPr="000F7426">
        <w:t>;</w:t>
      </w:r>
      <w:r w:rsidR="001A4907" w:rsidRPr="000F7426">
        <w:t xml:space="preserve"> or</w:t>
      </w:r>
    </w:p>
    <w:p w:rsidR="00E27AB7" w:rsidRPr="000F7426" w:rsidRDefault="00E27AB7" w:rsidP="004878DB">
      <w:pPr>
        <w:pStyle w:val="ZRxa0"/>
      </w:pPr>
      <w:r w:rsidRPr="000F7426">
        <w:tab/>
        <w:t>(</w:t>
      </w:r>
      <w:r w:rsidR="00A37171" w:rsidRPr="000F7426">
        <w:t>b</w:t>
      </w:r>
      <w:r w:rsidRPr="000F7426">
        <w:t>)</w:t>
      </w:r>
      <w:r w:rsidRPr="000F7426">
        <w:tab/>
        <w:t>if the occupational training is to be provided to the applicant by the Commonwealth:</w:t>
      </w:r>
    </w:p>
    <w:p w:rsidR="00E27AB7" w:rsidRPr="000F7426" w:rsidRDefault="00E27AB7" w:rsidP="00E27AB7">
      <w:pPr>
        <w:pStyle w:val="Rxi"/>
      </w:pPr>
      <w:r w:rsidRPr="000F7426">
        <w:tab/>
        <w:t>(i)</w:t>
      </w:r>
      <w:r w:rsidRPr="000F7426">
        <w:tab/>
        <w:t>a training and research sponsor or an occupational trainee sponsor has agreed, in writing, to be the approved sponsor in relation to the applicant; and</w:t>
      </w:r>
    </w:p>
    <w:p w:rsidR="005E0479" w:rsidRPr="000F7426" w:rsidRDefault="00E27AB7" w:rsidP="00E27AB7">
      <w:pPr>
        <w:pStyle w:val="Rxi"/>
      </w:pPr>
      <w:r w:rsidRPr="000F7426">
        <w:tab/>
        <w:t>(ii)</w:t>
      </w:r>
      <w:r w:rsidRPr="000F7426">
        <w:tab/>
        <w:t>the sponsor has not withdrawn its agreement to be the approved sponsor in relation to the applicant and has not ceased to be an approved sponsor</w:t>
      </w:r>
      <w:r w:rsidR="00847DD0" w:rsidRPr="000F7426">
        <w:t>.</w:t>
      </w:r>
    </w:p>
    <w:p w:rsidR="00847DD0" w:rsidRPr="000F7426" w:rsidRDefault="00847DD0" w:rsidP="004878DB">
      <w:pPr>
        <w:pStyle w:val="ZRx2"/>
      </w:pPr>
      <w:r w:rsidRPr="000F7426">
        <w:tab/>
        <w:t>(2)</w:t>
      </w:r>
      <w:r w:rsidR="004E181A">
        <w:t>   </w:t>
      </w:r>
      <w:r w:rsidRPr="000F7426">
        <w:t>For subclause (1), occupational training to be provided by the Commonwealth includes occupational training to be provided by:</w:t>
      </w:r>
    </w:p>
    <w:p w:rsidR="00847DD0" w:rsidRPr="000F7426" w:rsidRDefault="00847DD0" w:rsidP="00847DD0">
      <w:pPr>
        <w:pStyle w:val="Rxa"/>
      </w:pPr>
      <w:r w:rsidRPr="000F7426">
        <w:tab/>
        <w:t>(a)</w:t>
      </w:r>
      <w:r w:rsidRPr="000F7426">
        <w:tab/>
        <w:t>a body corporate incorporated for a public purpose under an Act or regulations made under an Act; or</w:t>
      </w:r>
    </w:p>
    <w:p w:rsidR="00847DD0" w:rsidRPr="000F7426" w:rsidRDefault="00847DD0" w:rsidP="00847DD0">
      <w:pPr>
        <w:pStyle w:val="Rxa"/>
      </w:pPr>
      <w:r w:rsidRPr="000F7426">
        <w:tab/>
        <w:t>(b)</w:t>
      </w:r>
      <w:r w:rsidRPr="000F7426">
        <w:tab/>
        <w:t>an authority or body (other than a body corporate) established for a public purpose under an Act or regulations made under an Act.</w:t>
      </w:r>
    </w:p>
    <w:p w:rsidR="00CE481B" w:rsidRPr="000F7426" w:rsidRDefault="00CE481B" w:rsidP="00CE481B">
      <w:pPr>
        <w:pStyle w:val="Rx123"/>
      </w:pPr>
      <w:r w:rsidRPr="000F7426">
        <w:t>402.222</w:t>
      </w:r>
      <w:r w:rsidRPr="000F7426">
        <w:tab/>
      </w:r>
      <w:r w:rsidR="008E5637" w:rsidRPr="000F7426">
        <w:t>O</w:t>
      </w:r>
      <w:r w:rsidRPr="000F7426">
        <w:t>ccupational opportunities available to Australian citizens or permanent residents of Australia will not be adversely affected if the visa is granted.</w:t>
      </w:r>
    </w:p>
    <w:p w:rsidR="00F70EE5" w:rsidRPr="000F7426" w:rsidRDefault="00F70EE5" w:rsidP="004878DB">
      <w:pPr>
        <w:pStyle w:val="ZRx123"/>
      </w:pPr>
      <w:r w:rsidRPr="000F7426">
        <w:t>402.223</w:t>
      </w:r>
      <w:r w:rsidRPr="000F7426">
        <w:tab/>
        <w:t>(1)</w:t>
      </w:r>
      <w:r w:rsidR="004E181A">
        <w:t>   </w:t>
      </w:r>
      <w:r w:rsidRPr="000F7426">
        <w:t xml:space="preserve">This clause applies if the applicant </w:t>
      </w:r>
      <w:r w:rsidR="00B85725" w:rsidRPr="000F7426">
        <w:t>was in Australia at</w:t>
      </w:r>
      <w:r w:rsidRPr="000F7426">
        <w:t xml:space="preserve"> the time of application and:</w:t>
      </w:r>
    </w:p>
    <w:p w:rsidR="00F70EE5" w:rsidRPr="000F7426" w:rsidRDefault="00B13DE0" w:rsidP="004878DB">
      <w:pPr>
        <w:pStyle w:val="ZRxa0"/>
      </w:pPr>
      <w:r w:rsidRPr="000F7426">
        <w:tab/>
        <w:t>(a)</w:t>
      </w:r>
      <w:r w:rsidRPr="000F7426">
        <w:tab/>
        <w:t>at that</w:t>
      </w:r>
      <w:r w:rsidR="00F70EE5" w:rsidRPr="000F7426">
        <w:t xml:space="preserve"> time, the applicant </w:t>
      </w:r>
      <w:r w:rsidR="003966AE" w:rsidRPr="000F7426">
        <w:t>held</w:t>
      </w:r>
      <w:r w:rsidR="00F70EE5" w:rsidRPr="000F7426">
        <w:t xml:space="preserve"> a visa of one of the following subclasses:</w:t>
      </w:r>
    </w:p>
    <w:p w:rsidR="00F70EE5" w:rsidRPr="000F7426" w:rsidRDefault="00F70EE5" w:rsidP="00F70EE5">
      <w:pPr>
        <w:pStyle w:val="Rxi"/>
      </w:pPr>
      <w:r w:rsidRPr="000F7426">
        <w:tab/>
        <w:t>(i)</w:t>
      </w:r>
      <w:r w:rsidRPr="000F7426">
        <w:tab/>
        <w:t>Subclass 570 (Independent ELICOS Sector);</w:t>
      </w:r>
    </w:p>
    <w:p w:rsidR="00F70EE5" w:rsidRPr="000F7426" w:rsidRDefault="00F70EE5" w:rsidP="00F70EE5">
      <w:pPr>
        <w:pStyle w:val="Rxi"/>
      </w:pPr>
      <w:r w:rsidRPr="000F7426">
        <w:lastRenderedPageBreak/>
        <w:tab/>
        <w:t>(ii)</w:t>
      </w:r>
      <w:r w:rsidRPr="000F7426">
        <w:tab/>
        <w:t>Subclass 572 (Vocational Education and Training Sector);</w:t>
      </w:r>
    </w:p>
    <w:p w:rsidR="00F70EE5" w:rsidRPr="000F7426" w:rsidRDefault="00F70EE5" w:rsidP="00F70EE5">
      <w:pPr>
        <w:pStyle w:val="Rxi"/>
      </w:pPr>
      <w:r w:rsidRPr="000F7426">
        <w:tab/>
        <w:t>(iii)</w:t>
      </w:r>
      <w:r w:rsidRPr="000F7426">
        <w:tab/>
        <w:t>Subclass 573 (Higher Education Sector);</w:t>
      </w:r>
    </w:p>
    <w:p w:rsidR="00F70EE5" w:rsidRPr="000F7426" w:rsidRDefault="00F70EE5" w:rsidP="00F70EE5">
      <w:pPr>
        <w:pStyle w:val="Rxi"/>
      </w:pPr>
      <w:r w:rsidRPr="000F7426">
        <w:tab/>
        <w:t>(iv)</w:t>
      </w:r>
      <w:r w:rsidRPr="000F7426">
        <w:tab/>
        <w:t>Subclass 574 (Postgraduate Research Sector);</w:t>
      </w:r>
    </w:p>
    <w:p w:rsidR="00F70EE5" w:rsidRPr="000F7426" w:rsidRDefault="00F70EE5" w:rsidP="00F70EE5">
      <w:pPr>
        <w:pStyle w:val="Rxi"/>
      </w:pPr>
      <w:r w:rsidRPr="000F7426">
        <w:tab/>
        <w:t>(v)</w:t>
      </w:r>
      <w:r w:rsidRPr="000F7426">
        <w:tab/>
        <w:t>Subclass 575 (Non</w:t>
      </w:r>
      <w:r w:rsidRPr="000F7426">
        <w:noBreakHyphen/>
        <w:t>Award Sector); or</w:t>
      </w:r>
    </w:p>
    <w:p w:rsidR="00F70EE5" w:rsidRPr="000F7426" w:rsidRDefault="00B13DE0" w:rsidP="003966AE">
      <w:pPr>
        <w:pStyle w:val="Rxa"/>
        <w:keepNext/>
        <w:keepLines/>
      </w:pPr>
      <w:r w:rsidRPr="000F7426">
        <w:tab/>
        <w:t>(b)</w:t>
      </w:r>
      <w:r w:rsidRPr="000F7426">
        <w:tab/>
      </w:r>
      <w:r w:rsidR="003966AE" w:rsidRPr="000F7426">
        <w:t xml:space="preserve">if the </w:t>
      </w:r>
      <w:r w:rsidR="003966AE" w:rsidRPr="000F7426">
        <w:rPr>
          <w:lang w:val="en-US"/>
        </w:rPr>
        <w:t>applicant did not hold a substantive visa</w:t>
      </w:r>
      <w:r w:rsidR="006B53C9" w:rsidRPr="000F7426">
        <w:t xml:space="preserve"> at that time</w:t>
      </w:r>
      <w:r w:rsidR="003966AE" w:rsidRPr="000F7426">
        <w:t>,</w:t>
      </w:r>
      <w:r w:rsidR="00F70EE5" w:rsidRPr="000F7426">
        <w:tab/>
        <w:t>the last substantive visa held by the applicant was a visa mentioned in paragraph (a).</w:t>
      </w:r>
    </w:p>
    <w:p w:rsidR="00F70EE5" w:rsidRPr="000F7426" w:rsidRDefault="00F70EE5" w:rsidP="004878DB">
      <w:pPr>
        <w:pStyle w:val="ZRx2"/>
      </w:pPr>
      <w:r w:rsidRPr="000F7426">
        <w:tab/>
        <w:t>(2)</w:t>
      </w:r>
      <w:r w:rsidR="004E181A">
        <w:t>   </w:t>
      </w:r>
      <w:r w:rsidR="008E5637" w:rsidRPr="000F7426">
        <w:t>Either</w:t>
      </w:r>
      <w:r w:rsidRPr="000F7426">
        <w:t>:</w:t>
      </w:r>
    </w:p>
    <w:p w:rsidR="00F70EE5" w:rsidRPr="000F7426" w:rsidRDefault="00F70EE5" w:rsidP="004878DB">
      <w:pPr>
        <w:pStyle w:val="ZRxa0"/>
      </w:pPr>
      <w:r w:rsidRPr="000F7426">
        <w:tab/>
        <w:t>(a)</w:t>
      </w:r>
      <w:r w:rsidRPr="000F7426">
        <w:tab/>
        <w:t>the applicant:</w:t>
      </w:r>
    </w:p>
    <w:p w:rsidR="00F70EE5" w:rsidRPr="000F7426" w:rsidRDefault="00F70EE5" w:rsidP="004878DB">
      <w:pPr>
        <w:pStyle w:val="ZRxi"/>
      </w:pPr>
      <w:r w:rsidRPr="000F7426">
        <w:tab/>
        <w:t>(i)</w:t>
      </w:r>
      <w:r w:rsidRPr="000F7426">
        <w:tab/>
        <w:t>has completed the principal course, at the diploma level or higher, in Australia in relation to which:</w:t>
      </w:r>
    </w:p>
    <w:p w:rsidR="00F70EE5" w:rsidRPr="000F7426" w:rsidRDefault="00F70EE5" w:rsidP="00F70EE5">
      <w:pPr>
        <w:pStyle w:val="RxA0"/>
      </w:pPr>
      <w:r w:rsidRPr="000F7426">
        <w:tab/>
        <w:t>(A)</w:t>
      </w:r>
      <w:r w:rsidRPr="000F7426">
        <w:tab/>
        <w:t>the visa held by the applicant at the time of application</w:t>
      </w:r>
      <w:r w:rsidR="00A97533" w:rsidRPr="000F7426">
        <w:t xml:space="preserve"> was granted</w:t>
      </w:r>
      <w:r w:rsidRPr="000F7426">
        <w:t>; or</w:t>
      </w:r>
    </w:p>
    <w:p w:rsidR="00F70EE5" w:rsidRPr="000F7426" w:rsidRDefault="00F70EE5" w:rsidP="00A97533">
      <w:pPr>
        <w:pStyle w:val="RxA0"/>
      </w:pPr>
      <w:r w:rsidRPr="000F7426">
        <w:tab/>
        <w:t>(B)</w:t>
      </w:r>
      <w:r w:rsidRPr="000F7426">
        <w:tab/>
        <w:t xml:space="preserve">if the applicant </w:t>
      </w:r>
      <w:r w:rsidR="00A97533" w:rsidRPr="000F7426">
        <w:t>did not hold</w:t>
      </w:r>
      <w:r w:rsidRPr="000F7426">
        <w:t xml:space="preserve"> a substantive visa at the time of application—the last substantive visa held by the applicant</w:t>
      </w:r>
      <w:r w:rsidR="00A97533" w:rsidRPr="000F7426">
        <w:t xml:space="preserve"> was granted</w:t>
      </w:r>
      <w:r w:rsidRPr="000F7426">
        <w:t>; and</w:t>
      </w:r>
    </w:p>
    <w:p w:rsidR="00F70EE5" w:rsidRPr="000F7426" w:rsidRDefault="00F70EE5" w:rsidP="00F70EE5">
      <w:pPr>
        <w:pStyle w:val="Rxi"/>
      </w:pPr>
      <w:r w:rsidRPr="000F7426">
        <w:tab/>
        <w:t>(ii)</w:t>
      </w:r>
      <w:r w:rsidRPr="000F7426">
        <w:tab/>
        <w:t>seeks to undertake occupational training closely related to the principal course; and</w:t>
      </w:r>
    </w:p>
    <w:p w:rsidR="00F70EE5" w:rsidRPr="000F7426" w:rsidRDefault="00F70EE5" w:rsidP="00F70EE5">
      <w:pPr>
        <w:pStyle w:val="Rxi"/>
      </w:pPr>
      <w:r w:rsidRPr="000F7426">
        <w:tab/>
        <w:t>(iii)</w:t>
      </w:r>
      <w:r w:rsidRPr="000F7426">
        <w:tab/>
        <w:t>would complete the occupational training within 12 months; or</w:t>
      </w:r>
    </w:p>
    <w:p w:rsidR="00F70EE5" w:rsidRPr="000F7426" w:rsidRDefault="00F70EE5" w:rsidP="004878DB">
      <w:pPr>
        <w:pStyle w:val="ZRxa0"/>
      </w:pPr>
      <w:r w:rsidRPr="000F7426">
        <w:tab/>
        <w:t>(b)</w:t>
      </w:r>
      <w:r w:rsidRPr="000F7426">
        <w:tab/>
        <w:t>the applicant:</w:t>
      </w:r>
    </w:p>
    <w:p w:rsidR="00F70EE5" w:rsidRPr="000F7426" w:rsidRDefault="00F70EE5" w:rsidP="004878DB">
      <w:pPr>
        <w:pStyle w:val="ZRxi"/>
      </w:pPr>
      <w:r w:rsidRPr="000F7426">
        <w:tab/>
        <w:t>(i)</w:t>
      </w:r>
      <w:r w:rsidRPr="000F7426">
        <w:tab/>
        <w:t>has completed the principal course in Australia in relation to which:</w:t>
      </w:r>
    </w:p>
    <w:p w:rsidR="00F70EE5" w:rsidRPr="000F7426" w:rsidRDefault="00F70EE5" w:rsidP="00F70EE5">
      <w:pPr>
        <w:pStyle w:val="RxA0"/>
      </w:pPr>
      <w:r w:rsidRPr="000F7426">
        <w:tab/>
        <w:t>(A)</w:t>
      </w:r>
      <w:r w:rsidRPr="000F7426">
        <w:tab/>
        <w:t>the visa held by the applicant at the time of application</w:t>
      </w:r>
      <w:r w:rsidR="00991AF6" w:rsidRPr="000F7426">
        <w:t xml:space="preserve"> was granted</w:t>
      </w:r>
      <w:r w:rsidRPr="000F7426">
        <w:t>; or</w:t>
      </w:r>
    </w:p>
    <w:p w:rsidR="00F70EE5" w:rsidRPr="000F7426" w:rsidRDefault="00F70EE5" w:rsidP="00991AF6">
      <w:pPr>
        <w:pStyle w:val="RxA0"/>
      </w:pPr>
      <w:r w:rsidRPr="000F7426">
        <w:tab/>
        <w:t>(B)</w:t>
      </w:r>
      <w:r w:rsidRPr="000F7426">
        <w:tab/>
        <w:t xml:space="preserve">if the applicant </w:t>
      </w:r>
      <w:r w:rsidR="00991AF6" w:rsidRPr="000F7426">
        <w:t>did not hold</w:t>
      </w:r>
      <w:r w:rsidRPr="000F7426">
        <w:t xml:space="preserve"> a substantive visa at the time of application—the last substantive visa held by the applicant</w:t>
      </w:r>
      <w:r w:rsidR="00991AF6" w:rsidRPr="000F7426">
        <w:t xml:space="preserve"> was granted</w:t>
      </w:r>
      <w:r w:rsidRPr="000F7426">
        <w:t>; and</w:t>
      </w:r>
    </w:p>
    <w:p w:rsidR="00F70EE5" w:rsidRPr="000F7426" w:rsidRDefault="00F70EE5" w:rsidP="004878DB">
      <w:pPr>
        <w:pStyle w:val="ZRxi"/>
      </w:pPr>
      <w:r w:rsidRPr="000F7426">
        <w:tab/>
        <w:t>(ii)</w:t>
      </w:r>
      <w:r w:rsidRPr="000F7426">
        <w:tab/>
        <w:t>must complete a period of practical employment experience in order to obtain registration in a profession in which registration is a prerequisite for the practice of the profession in:</w:t>
      </w:r>
    </w:p>
    <w:p w:rsidR="00F70EE5" w:rsidRPr="000F7426" w:rsidRDefault="00F70EE5" w:rsidP="00F70EE5">
      <w:pPr>
        <w:pStyle w:val="RxA0"/>
      </w:pPr>
      <w:r w:rsidRPr="000F7426">
        <w:tab/>
        <w:t>(A)</w:t>
      </w:r>
      <w:r w:rsidRPr="000F7426">
        <w:tab/>
        <w:t>the applicant’s usual country of residence; or</w:t>
      </w:r>
    </w:p>
    <w:p w:rsidR="00F70EE5" w:rsidRPr="000F7426" w:rsidRDefault="00F70EE5" w:rsidP="00F70EE5">
      <w:pPr>
        <w:pStyle w:val="RxA0"/>
      </w:pPr>
      <w:r w:rsidRPr="000F7426">
        <w:tab/>
        <w:t>(B)</w:t>
      </w:r>
      <w:r w:rsidRPr="000F7426">
        <w:tab/>
        <w:t>Australia.</w:t>
      </w:r>
    </w:p>
    <w:p w:rsidR="00FB2ADD" w:rsidRPr="000F7426" w:rsidRDefault="00FB2ADD" w:rsidP="00FB2ADD">
      <w:pPr>
        <w:pStyle w:val="Rx12"/>
      </w:pPr>
      <w:r w:rsidRPr="000F7426">
        <w:lastRenderedPageBreak/>
        <w:t>402.2</w:t>
      </w:r>
      <w:r w:rsidR="00EB64A5" w:rsidRPr="000F7426">
        <w:t>3</w:t>
      </w:r>
      <w:r w:rsidRPr="000F7426">
        <w:tab/>
        <w:t>Criteria for Research stream</w:t>
      </w:r>
    </w:p>
    <w:p w:rsidR="005E0479" w:rsidRPr="000F7426" w:rsidRDefault="00FB2ADD" w:rsidP="00FB2ADD">
      <w:pPr>
        <w:pStyle w:val="RxN"/>
      </w:pPr>
      <w:r w:rsidRPr="000F7426">
        <w:rPr>
          <w:i/>
        </w:rPr>
        <w:t>Note</w:t>
      </w:r>
      <w:r w:rsidR="004E181A">
        <w:t>   </w:t>
      </w:r>
      <w:r w:rsidRPr="000F7426">
        <w:t>These criteria are only for applicants seeking to satisfy the primary criteria for a Subclass 402 visa in the Research stream.</w:t>
      </w:r>
    </w:p>
    <w:p w:rsidR="00EB64A5" w:rsidRPr="000F7426" w:rsidRDefault="00EB64A5" w:rsidP="004878DB">
      <w:pPr>
        <w:pStyle w:val="ZRx123"/>
      </w:pPr>
      <w:r w:rsidRPr="000F7426">
        <w:t>4</w:t>
      </w:r>
      <w:r w:rsidR="00CB7C66" w:rsidRPr="000F7426">
        <w:t>02</w:t>
      </w:r>
      <w:r w:rsidRPr="000F7426">
        <w:t>.231</w:t>
      </w:r>
      <w:r w:rsidRPr="000F7426">
        <w:tab/>
      </w:r>
      <w:r w:rsidR="008E5637" w:rsidRPr="000F7426">
        <w:t>Each of the following applies</w:t>
      </w:r>
      <w:r w:rsidRPr="000F7426">
        <w:t>:</w:t>
      </w:r>
    </w:p>
    <w:p w:rsidR="005E0479" w:rsidRPr="000F7426" w:rsidRDefault="00EB64A5" w:rsidP="00EB64A5">
      <w:pPr>
        <w:pStyle w:val="Rxa"/>
      </w:pPr>
      <w:r w:rsidRPr="000F7426">
        <w:tab/>
        <w:t>(a)</w:t>
      </w:r>
      <w:r w:rsidRPr="000F7426">
        <w:tab/>
        <w:t xml:space="preserve">a training and research sponsor or a visiting academic sponsor (the </w:t>
      </w:r>
      <w:r w:rsidRPr="000F7426">
        <w:rPr>
          <w:b/>
          <w:i/>
        </w:rPr>
        <w:t>sponsor</w:t>
      </w:r>
      <w:r w:rsidRPr="000F7426">
        <w:t>) has agreed, in writing, to be the approved sponsor in relation to the applicant;</w:t>
      </w:r>
    </w:p>
    <w:p w:rsidR="005E0479" w:rsidRPr="000F7426" w:rsidRDefault="00EB64A5" w:rsidP="00EB64A5">
      <w:pPr>
        <w:pStyle w:val="Rxa"/>
      </w:pPr>
      <w:r w:rsidRPr="000F7426">
        <w:tab/>
        <w:t>(b)</w:t>
      </w:r>
      <w:r w:rsidRPr="000F7426">
        <w:tab/>
        <w:t>the sponsor is a</w:t>
      </w:r>
      <w:r w:rsidR="00016337" w:rsidRPr="000F7426">
        <w:t>n Australian</w:t>
      </w:r>
      <w:r w:rsidRPr="000F7426">
        <w:t xml:space="preserve"> tertiary</w:t>
      </w:r>
      <w:r w:rsidR="00016337" w:rsidRPr="000F7426">
        <w:t xml:space="preserve"> </w:t>
      </w:r>
      <w:r w:rsidRPr="000F7426">
        <w:t>or research institution;</w:t>
      </w:r>
    </w:p>
    <w:p w:rsidR="005E0479" w:rsidRPr="000F7426" w:rsidRDefault="00EB64A5" w:rsidP="00EB64A5">
      <w:pPr>
        <w:pStyle w:val="Rxa"/>
      </w:pPr>
      <w:r w:rsidRPr="000F7426">
        <w:tab/>
        <w:t>(c)</w:t>
      </w:r>
      <w:r w:rsidRPr="000F7426">
        <w:tab/>
      </w:r>
      <w:r w:rsidR="005358EE" w:rsidRPr="000F7426">
        <w:t xml:space="preserve">the sponsor has not withdrawn its agreement to be the </w:t>
      </w:r>
      <w:r w:rsidR="00050EA4" w:rsidRPr="000F7426">
        <w:t xml:space="preserve">sponsor </w:t>
      </w:r>
      <w:r w:rsidR="005358EE" w:rsidRPr="000F7426">
        <w:t>in relation to the applicant and has not ceased to be the sponsor;</w:t>
      </w:r>
    </w:p>
    <w:p w:rsidR="00EB64A5" w:rsidRPr="000F7426" w:rsidRDefault="00A31158" w:rsidP="004878DB">
      <w:pPr>
        <w:pStyle w:val="ZRxa0"/>
      </w:pPr>
      <w:r w:rsidRPr="000F7426">
        <w:tab/>
        <w:t>(d</w:t>
      </w:r>
      <w:r w:rsidR="005358EE" w:rsidRPr="000F7426">
        <w:t>)</w:t>
      </w:r>
      <w:r w:rsidR="005358EE" w:rsidRPr="000F7426">
        <w:tab/>
      </w:r>
      <w:r w:rsidR="00EB64A5" w:rsidRPr="000F7426">
        <w:t>either:</w:t>
      </w:r>
    </w:p>
    <w:p w:rsidR="00EB64A5" w:rsidRPr="000F7426" w:rsidRDefault="00EB64A5" w:rsidP="00EB64A5">
      <w:pPr>
        <w:pStyle w:val="Rxi"/>
        <w:rPr>
          <w:lang w:val="en-US"/>
        </w:rPr>
      </w:pPr>
      <w:r w:rsidRPr="000F7426">
        <w:rPr>
          <w:lang w:val="en-US"/>
        </w:rPr>
        <w:tab/>
        <w:t>(i)</w:t>
      </w:r>
      <w:r w:rsidRPr="000F7426">
        <w:rPr>
          <w:lang w:val="en-US"/>
        </w:rPr>
        <w:tab/>
        <w:t xml:space="preserve">there is no adverse information known to </w:t>
      </w:r>
      <w:r w:rsidRPr="000F7426">
        <w:t>Immigration</w:t>
      </w:r>
      <w:r w:rsidRPr="000F7426" w:rsidDel="002F2FEA">
        <w:rPr>
          <w:lang w:val="en-US"/>
        </w:rPr>
        <w:t xml:space="preserve"> </w:t>
      </w:r>
      <w:r w:rsidRPr="000F7426">
        <w:rPr>
          <w:lang w:val="en-US"/>
        </w:rPr>
        <w:t xml:space="preserve">about the </w:t>
      </w:r>
      <w:r w:rsidRPr="000F7426">
        <w:t>sponsor</w:t>
      </w:r>
      <w:r w:rsidRPr="000F7426">
        <w:rPr>
          <w:lang w:val="en-US"/>
        </w:rPr>
        <w:t xml:space="preserve"> or a person associated with the </w:t>
      </w:r>
      <w:r w:rsidRPr="000F7426">
        <w:t>sponsor</w:t>
      </w:r>
      <w:r w:rsidRPr="000F7426">
        <w:rPr>
          <w:lang w:val="en-US"/>
        </w:rPr>
        <w:t>; or</w:t>
      </w:r>
    </w:p>
    <w:p w:rsidR="005E0479" w:rsidRPr="000F7426" w:rsidRDefault="00EB64A5" w:rsidP="00EB64A5">
      <w:pPr>
        <w:pStyle w:val="Rxi"/>
      </w:pPr>
      <w:r w:rsidRPr="000F7426">
        <w:rPr>
          <w:lang w:val="en-US"/>
        </w:rPr>
        <w:tab/>
        <w:t>(ii)</w:t>
      </w:r>
      <w:r w:rsidRPr="000F7426">
        <w:rPr>
          <w:lang w:val="en-US"/>
        </w:rPr>
        <w:tab/>
        <w:t xml:space="preserve">it is reasonable to disregard any adverse information known to </w:t>
      </w:r>
      <w:r w:rsidRPr="000F7426">
        <w:t>Immigration</w:t>
      </w:r>
      <w:r w:rsidRPr="000F7426" w:rsidDel="002F2FEA">
        <w:rPr>
          <w:lang w:val="en-US"/>
        </w:rPr>
        <w:t xml:space="preserve"> </w:t>
      </w:r>
      <w:r w:rsidRPr="000F7426">
        <w:rPr>
          <w:lang w:val="en-US"/>
        </w:rPr>
        <w:t xml:space="preserve">about the </w:t>
      </w:r>
      <w:r w:rsidRPr="000F7426">
        <w:t>sponsor</w:t>
      </w:r>
      <w:r w:rsidRPr="000F7426">
        <w:rPr>
          <w:lang w:val="en-US"/>
        </w:rPr>
        <w:t xml:space="preserve"> or a person associated with the </w:t>
      </w:r>
      <w:r w:rsidRPr="000F7426">
        <w:t>sponsor.</w:t>
      </w:r>
    </w:p>
    <w:p w:rsidR="00CB7C66" w:rsidRPr="000F7426" w:rsidRDefault="00CB7C66" w:rsidP="004878DB">
      <w:pPr>
        <w:pStyle w:val="ZRx123"/>
      </w:pPr>
      <w:r w:rsidRPr="000F7426">
        <w:t>402.232</w:t>
      </w:r>
      <w:r w:rsidRPr="000F7426">
        <w:tab/>
        <w:t>The applicant will observe or participate in an Australian research project:</w:t>
      </w:r>
    </w:p>
    <w:p w:rsidR="00CB7C66" w:rsidRPr="000F7426" w:rsidRDefault="00CB7C66" w:rsidP="00CB7C66">
      <w:pPr>
        <w:pStyle w:val="Rxa"/>
      </w:pPr>
      <w:r w:rsidRPr="000F7426">
        <w:tab/>
        <w:t>(a)</w:t>
      </w:r>
      <w:r w:rsidRPr="000F7426">
        <w:tab/>
        <w:t xml:space="preserve">at the sponsoring </w:t>
      </w:r>
      <w:r w:rsidR="00E847C8" w:rsidRPr="000F7426">
        <w:t>Australian tertiary or research institution</w:t>
      </w:r>
      <w:r w:rsidRPr="000F7426">
        <w:t>; and</w:t>
      </w:r>
    </w:p>
    <w:p w:rsidR="00CB7C66" w:rsidRPr="000F7426" w:rsidRDefault="00CB7C66" w:rsidP="00CB7C66">
      <w:pPr>
        <w:pStyle w:val="Rxa"/>
      </w:pPr>
      <w:r w:rsidRPr="000F7426">
        <w:tab/>
        <w:t>(b)</w:t>
      </w:r>
      <w:r w:rsidRPr="000F7426">
        <w:tab/>
        <w:t>in collaboration with other academics employed by the institution.</w:t>
      </w:r>
    </w:p>
    <w:p w:rsidR="00CB7C66" w:rsidRPr="000F7426" w:rsidRDefault="00CB7C66" w:rsidP="004878DB">
      <w:pPr>
        <w:pStyle w:val="ZRx123"/>
      </w:pPr>
      <w:r w:rsidRPr="000F7426">
        <w:t>402.233</w:t>
      </w:r>
      <w:r w:rsidRPr="000F7426">
        <w:tab/>
        <w:t>The</w:t>
      </w:r>
      <w:r w:rsidR="008E5637" w:rsidRPr="000F7426">
        <w:t xml:space="preserve"> </w:t>
      </w:r>
      <w:r w:rsidR="00016337" w:rsidRPr="000F7426">
        <w:t>applicant</w:t>
      </w:r>
      <w:r w:rsidRPr="000F7426">
        <w:t>:</w:t>
      </w:r>
    </w:p>
    <w:p w:rsidR="00CB7C66" w:rsidRPr="000F7426" w:rsidRDefault="00CB7C66" w:rsidP="00CB7C66">
      <w:pPr>
        <w:pStyle w:val="Rxa"/>
      </w:pPr>
      <w:r w:rsidRPr="000F7426">
        <w:tab/>
        <w:t>(a)</w:t>
      </w:r>
      <w:r w:rsidRPr="000F7426">
        <w:tab/>
        <w:t>is employed, or was formerly employed, as an academic at a tertiary education institution or research institution; and</w:t>
      </w:r>
    </w:p>
    <w:p w:rsidR="00CB7C66" w:rsidRPr="000F7426" w:rsidRDefault="00CB7C66" w:rsidP="00CB7C66">
      <w:pPr>
        <w:pStyle w:val="Rxa"/>
      </w:pPr>
      <w:r w:rsidRPr="000F7426">
        <w:tab/>
        <w:t>(b)</w:t>
      </w:r>
      <w:r w:rsidRPr="000F7426">
        <w:tab/>
        <w:t>has a significant record of achievement in his or her field.</w:t>
      </w:r>
    </w:p>
    <w:p w:rsidR="00CB7C66" w:rsidRPr="000F7426" w:rsidRDefault="00CB7C66" w:rsidP="00CB7C66">
      <w:pPr>
        <w:pStyle w:val="Rx123"/>
      </w:pPr>
      <w:r w:rsidRPr="000F7426">
        <w:t>402.234</w:t>
      </w:r>
      <w:r w:rsidRPr="000F7426">
        <w:tab/>
        <w:t>The applicant will not receive from the sponsor a salary, scholarship or allowance (other than an allowance for living expenses in Australia and travel costs).</w:t>
      </w:r>
    </w:p>
    <w:p w:rsidR="009E09A6" w:rsidRPr="000F7426" w:rsidRDefault="009E09A6" w:rsidP="009E09A6">
      <w:pPr>
        <w:pStyle w:val="Rx12"/>
      </w:pPr>
      <w:r w:rsidRPr="000F7426">
        <w:lastRenderedPageBreak/>
        <w:t>402.24</w:t>
      </w:r>
      <w:r w:rsidRPr="000F7426">
        <w:tab/>
        <w:t>Criteria for Professional Development stream</w:t>
      </w:r>
    </w:p>
    <w:p w:rsidR="005E0479" w:rsidRPr="000F7426" w:rsidRDefault="009E09A6" w:rsidP="009E09A6">
      <w:pPr>
        <w:pStyle w:val="RxN"/>
      </w:pPr>
      <w:r w:rsidRPr="000F7426">
        <w:rPr>
          <w:i/>
        </w:rPr>
        <w:t>Note</w:t>
      </w:r>
      <w:r w:rsidR="004E181A">
        <w:t>   </w:t>
      </w:r>
      <w:r w:rsidRPr="000F7426">
        <w:t>These criteria are only for applicants seeking to satisfy the primary criteria for a Subclass 402 visa in the Professional Development stream.</w:t>
      </w:r>
    </w:p>
    <w:p w:rsidR="00050EA4" w:rsidRPr="000F7426" w:rsidRDefault="00050EA4" w:rsidP="004878DB">
      <w:pPr>
        <w:pStyle w:val="ZRx123"/>
      </w:pPr>
      <w:r w:rsidRPr="000F7426">
        <w:t>402.241</w:t>
      </w:r>
      <w:r w:rsidRPr="000F7426">
        <w:tab/>
      </w:r>
      <w:r w:rsidR="003F1345" w:rsidRPr="000F7426">
        <w:t>Each of the following applies</w:t>
      </w:r>
      <w:r w:rsidRPr="000F7426">
        <w:t>:</w:t>
      </w:r>
    </w:p>
    <w:p w:rsidR="005E0479" w:rsidRPr="000F7426" w:rsidRDefault="00050EA4" w:rsidP="00050EA4">
      <w:pPr>
        <w:pStyle w:val="Rxa"/>
      </w:pPr>
      <w:r w:rsidRPr="000F7426">
        <w:tab/>
        <w:t>(a)</w:t>
      </w:r>
      <w:r w:rsidRPr="000F7426">
        <w:tab/>
        <w:t xml:space="preserve">a professional development sponsor (the </w:t>
      </w:r>
      <w:r w:rsidRPr="000F7426">
        <w:rPr>
          <w:b/>
          <w:i/>
        </w:rPr>
        <w:t>sponsor</w:t>
      </w:r>
      <w:r w:rsidRPr="000F7426">
        <w:t>) has agreed, in writing, to be the approved sponsor in relation to the applicant;</w:t>
      </w:r>
    </w:p>
    <w:p w:rsidR="005E0479" w:rsidRPr="000F7426" w:rsidRDefault="00050EA4" w:rsidP="00050EA4">
      <w:pPr>
        <w:pStyle w:val="Rxa"/>
      </w:pPr>
      <w:r w:rsidRPr="000F7426">
        <w:tab/>
        <w:t>(b)</w:t>
      </w:r>
      <w:r w:rsidRPr="000F7426">
        <w:tab/>
        <w:t>the sponsor has not withdrawn its agreement to be the sponsor in relation to the applicant and has not ceased to be the sponsor;</w:t>
      </w:r>
    </w:p>
    <w:p w:rsidR="00050EA4" w:rsidRPr="000F7426" w:rsidRDefault="00EF2331" w:rsidP="004878DB">
      <w:pPr>
        <w:pStyle w:val="ZRxa0"/>
      </w:pPr>
      <w:r w:rsidRPr="000F7426">
        <w:tab/>
        <w:t>(c</w:t>
      </w:r>
      <w:r w:rsidR="00050EA4" w:rsidRPr="000F7426">
        <w:t>)</w:t>
      </w:r>
      <w:r w:rsidR="00050EA4" w:rsidRPr="000F7426">
        <w:tab/>
        <w:t>either:</w:t>
      </w:r>
    </w:p>
    <w:p w:rsidR="00050EA4" w:rsidRPr="000F7426" w:rsidRDefault="00050EA4" w:rsidP="00050EA4">
      <w:pPr>
        <w:pStyle w:val="Rxi"/>
        <w:rPr>
          <w:lang w:val="en-US"/>
        </w:rPr>
      </w:pPr>
      <w:r w:rsidRPr="000F7426">
        <w:rPr>
          <w:lang w:val="en-US"/>
        </w:rPr>
        <w:tab/>
        <w:t>(i)</w:t>
      </w:r>
      <w:r w:rsidRPr="000F7426">
        <w:rPr>
          <w:lang w:val="en-US"/>
        </w:rPr>
        <w:tab/>
        <w:t xml:space="preserve">there is no adverse information known to </w:t>
      </w:r>
      <w:r w:rsidRPr="000F7426">
        <w:t>Immigration</w:t>
      </w:r>
      <w:r w:rsidRPr="000F7426" w:rsidDel="002F2FEA">
        <w:rPr>
          <w:lang w:val="en-US"/>
        </w:rPr>
        <w:t xml:space="preserve"> </w:t>
      </w:r>
      <w:r w:rsidRPr="000F7426">
        <w:rPr>
          <w:lang w:val="en-US"/>
        </w:rPr>
        <w:t xml:space="preserve">about the </w:t>
      </w:r>
      <w:r w:rsidRPr="000F7426">
        <w:t>sponsor</w:t>
      </w:r>
      <w:r w:rsidRPr="000F7426">
        <w:rPr>
          <w:lang w:val="en-US"/>
        </w:rPr>
        <w:t xml:space="preserve"> or a person associated with the </w:t>
      </w:r>
      <w:r w:rsidRPr="000F7426">
        <w:t>sponsor</w:t>
      </w:r>
      <w:r w:rsidRPr="000F7426">
        <w:rPr>
          <w:lang w:val="en-US"/>
        </w:rPr>
        <w:t>; or</w:t>
      </w:r>
    </w:p>
    <w:p w:rsidR="005E0479" w:rsidRPr="000F7426" w:rsidRDefault="00050EA4" w:rsidP="00050EA4">
      <w:pPr>
        <w:pStyle w:val="Rxi"/>
      </w:pPr>
      <w:r w:rsidRPr="000F7426">
        <w:rPr>
          <w:lang w:val="en-US"/>
        </w:rPr>
        <w:tab/>
        <w:t>(ii)</w:t>
      </w:r>
      <w:r w:rsidRPr="000F7426">
        <w:rPr>
          <w:lang w:val="en-US"/>
        </w:rPr>
        <w:tab/>
        <w:t xml:space="preserve">it is reasonable to disregard any adverse information known to </w:t>
      </w:r>
      <w:r w:rsidRPr="000F7426">
        <w:t>Immigration</w:t>
      </w:r>
      <w:r w:rsidRPr="000F7426" w:rsidDel="002F2FEA">
        <w:rPr>
          <w:lang w:val="en-US"/>
        </w:rPr>
        <w:t xml:space="preserve"> </w:t>
      </w:r>
      <w:r w:rsidRPr="000F7426">
        <w:rPr>
          <w:lang w:val="en-US"/>
        </w:rPr>
        <w:t xml:space="preserve">about the </w:t>
      </w:r>
      <w:r w:rsidRPr="000F7426">
        <w:t>sponsor</w:t>
      </w:r>
      <w:r w:rsidRPr="000F7426">
        <w:rPr>
          <w:lang w:val="en-US"/>
        </w:rPr>
        <w:t xml:space="preserve"> or a person associated with the </w:t>
      </w:r>
      <w:r w:rsidRPr="000F7426">
        <w:t>sponsor.</w:t>
      </w:r>
    </w:p>
    <w:p w:rsidR="00050EA4" w:rsidRPr="000F7426" w:rsidRDefault="00050EA4" w:rsidP="004878DB">
      <w:pPr>
        <w:pStyle w:val="ZRx123"/>
      </w:pPr>
      <w:r w:rsidRPr="000F7426">
        <w:t>402.24</w:t>
      </w:r>
      <w:r w:rsidR="009649BA" w:rsidRPr="000F7426">
        <w:t>2</w:t>
      </w:r>
      <w:r w:rsidRPr="000F7426">
        <w:tab/>
        <w:t>The applicant:</w:t>
      </w:r>
    </w:p>
    <w:p w:rsidR="00050EA4" w:rsidRPr="000F7426" w:rsidRDefault="00050EA4" w:rsidP="00050EA4">
      <w:pPr>
        <w:pStyle w:val="Rxa"/>
      </w:pPr>
      <w:r w:rsidRPr="000F7426">
        <w:tab/>
        <w:t>(a)</w:t>
      </w:r>
      <w:r w:rsidRPr="000F7426">
        <w:tab/>
        <w:t>has an overseas employer; and</w:t>
      </w:r>
    </w:p>
    <w:p w:rsidR="00050EA4" w:rsidRPr="000F7426" w:rsidRDefault="00050EA4" w:rsidP="00050EA4">
      <w:pPr>
        <w:pStyle w:val="Rxa"/>
      </w:pPr>
      <w:r w:rsidRPr="000F7426">
        <w:tab/>
        <w:t>(b)</w:t>
      </w:r>
      <w:r w:rsidRPr="000F7426">
        <w:tab/>
        <w:t>is in a managerial or professional position in relation to</w:t>
      </w:r>
      <w:r w:rsidRPr="000F7426">
        <w:rPr>
          <w:shd w:val="pct15" w:color="auto" w:fill="FFFFFF"/>
        </w:rPr>
        <w:t xml:space="preserve"> </w:t>
      </w:r>
      <w:r w:rsidRPr="000F7426">
        <w:t>the overseas employer.</w:t>
      </w:r>
    </w:p>
    <w:p w:rsidR="00050EA4" w:rsidRPr="000F7426" w:rsidRDefault="00050EA4" w:rsidP="00050EA4">
      <w:pPr>
        <w:pStyle w:val="Rx123"/>
      </w:pPr>
      <w:r w:rsidRPr="000F7426">
        <w:t>4</w:t>
      </w:r>
      <w:r w:rsidR="006C799B" w:rsidRPr="000F7426">
        <w:t>02.24</w:t>
      </w:r>
      <w:r w:rsidR="009649BA" w:rsidRPr="000F7426">
        <w:t>3</w:t>
      </w:r>
      <w:r w:rsidRPr="000F7426">
        <w:tab/>
        <w:t>There is no information indicating that any of the parties to the professional development agreement are unable to meet their financial commitments under the agreement.</w:t>
      </w:r>
    </w:p>
    <w:p w:rsidR="009649BA" w:rsidRPr="000F7426" w:rsidRDefault="009649BA" w:rsidP="004878DB">
      <w:pPr>
        <w:pStyle w:val="ZRx123"/>
      </w:pPr>
      <w:r w:rsidRPr="000F7426">
        <w:t>402.244</w:t>
      </w:r>
      <w:r w:rsidRPr="000F7426">
        <w:tab/>
        <w:t>The sponsor is satisfied that the applicant:</w:t>
      </w:r>
    </w:p>
    <w:p w:rsidR="009649BA" w:rsidRPr="000F7426" w:rsidRDefault="009649BA" w:rsidP="009649BA">
      <w:pPr>
        <w:pStyle w:val="Rxa"/>
      </w:pPr>
      <w:r w:rsidRPr="000F7426">
        <w:tab/>
        <w:t>(a)</w:t>
      </w:r>
      <w:r w:rsidRPr="000F7426">
        <w:tab/>
        <w:t>will undertake the professional development program mentioned in the visa application; and</w:t>
      </w:r>
    </w:p>
    <w:p w:rsidR="009649BA" w:rsidRPr="000F7426" w:rsidRDefault="009649BA" w:rsidP="009649BA">
      <w:pPr>
        <w:pStyle w:val="Rxa"/>
      </w:pPr>
      <w:r w:rsidRPr="000F7426">
        <w:tab/>
        <w:t>(b)</w:t>
      </w:r>
      <w:r w:rsidRPr="000F7426">
        <w:tab/>
        <w:t>has managerial or other professional skills and work experience that are relevant to that program.</w:t>
      </w:r>
    </w:p>
    <w:p w:rsidR="00050EA4" w:rsidRPr="000F7426" w:rsidRDefault="00050EA4" w:rsidP="00050EA4">
      <w:pPr>
        <w:pStyle w:val="Rx123"/>
      </w:pPr>
      <w:r w:rsidRPr="000F7426">
        <w:t>4</w:t>
      </w:r>
      <w:r w:rsidR="006C799B" w:rsidRPr="000F7426">
        <w:t>02</w:t>
      </w:r>
      <w:r w:rsidR="00596753" w:rsidRPr="000F7426">
        <w:t>.245</w:t>
      </w:r>
      <w:r w:rsidRPr="000F7426">
        <w:tab/>
        <w:t>The sponsor is satisfied in relation to the applicant’s English language proficiency for the purposes of undertaking the professional development program mentioned in the visa application.</w:t>
      </w:r>
    </w:p>
    <w:p w:rsidR="006C799B" w:rsidRPr="000F7426" w:rsidRDefault="006C799B" w:rsidP="006C799B">
      <w:pPr>
        <w:pStyle w:val="Rx1"/>
      </w:pPr>
      <w:r w:rsidRPr="000F7426">
        <w:lastRenderedPageBreak/>
        <w:t>402.3</w:t>
      </w:r>
      <w:r w:rsidRPr="000F7426">
        <w:tab/>
        <w:t>Secondary criteria</w:t>
      </w:r>
    </w:p>
    <w:p w:rsidR="006C799B" w:rsidRPr="000F7426" w:rsidRDefault="006C799B" w:rsidP="006C799B">
      <w:pPr>
        <w:pStyle w:val="RxN"/>
      </w:pPr>
      <w:r w:rsidRPr="000F7426">
        <w:rPr>
          <w:i/>
        </w:rPr>
        <w:t>Note</w:t>
      </w:r>
      <w:r w:rsidR="004E181A">
        <w:rPr>
          <w:i/>
        </w:rPr>
        <w:t>   </w:t>
      </w:r>
      <w:r w:rsidRPr="000F7426">
        <w:t>These criteria are for applicants who are members of the family unit of a person who:</w:t>
      </w:r>
    </w:p>
    <w:p w:rsidR="006C799B" w:rsidRPr="000F7426" w:rsidRDefault="006C799B" w:rsidP="006C799B">
      <w:pPr>
        <w:pStyle w:val="Notepara"/>
        <w:ind w:left="1560"/>
      </w:pPr>
      <w:r w:rsidRPr="000F7426">
        <w:t>(a)</w:t>
      </w:r>
      <w:r w:rsidRPr="000F7426">
        <w:tab/>
        <w:t>satisfies the primary criteria; or</w:t>
      </w:r>
    </w:p>
    <w:p w:rsidR="005E0479" w:rsidRPr="000F7426" w:rsidRDefault="006C799B" w:rsidP="006C799B">
      <w:pPr>
        <w:pStyle w:val="Notepara"/>
        <w:ind w:left="1560"/>
      </w:pPr>
      <w:r w:rsidRPr="000F7426">
        <w:t>(b)</w:t>
      </w:r>
      <w:r w:rsidRPr="000F7426">
        <w:tab/>
        <w:t>holds one of the following visas on the basis of satisfying the primary criteria:</w:t>
      </w:r>
    </w:p>
    <w:p w:rsidR="005E0479" w:rsidRPr="000F7426" w:rsidRDefault="006C799B" w:rsidP="006C799B">
      <w:pPr>
        <w:pStyle w:val="RxN"/>
        <w:numPr>
          <w:ilvl w:val="0"/>
          <w:numId w:val="43"/>
        </w:numPr>
        <w:ind w:left="1843" w:hanging="283"/>
      </w:pPr>
      <w:r w:rsidRPr="000F7426">
        <w:t>a Subclass 419 (Visiting Academic) visa;</w:t>
      </w:r>
    </w:p>
    <w:p w:rsidR="006C799B" w:rsidRPr="000F7426" w:rsidRDefault="006C799B" w:rsidP="006C799B">
      <w:pPr>
        <w:pStyle w:val="RxN"/>
        <w:numPr>
          <w:ilvl w:val="0"/>
          <w:numId w:val="43"/>
        </w:numPr>
        <w:ind w:left="1843" w:hanging="283"/>
      </w:pPr>
      <w:r w:rsidRPr="000F7426">
        <w:t>a Subclass 442 (O</w:t>
      </w:r>
      <w:r w:rsidR="006E2482" w:rsidRPr="000F7426">
        <w:t>ccupational T</w:t>
      </w:r>
      <w:r w:rsidRPr="000F7426">
        <w:t>rainee) visa.</w:t>
      </w:r>
    </w:p>
    <w:p w:rsidR="006C799B" w:rsidRPr="000F7426" w:rsidRDefault="006C799B" w:rsidP="006C799B">
      <w:pPr>
        <w:pStyle w:val="RxN"/>
      </w:pPr>
      <w:r w:rsidRPr="000F7426">
        <w:t>All criteria must be satisfied at the time a decision is made on the application.</w:t>
      </w:r>
    </w:p>
    <w:p w:rsidR="00E10CB4" w:rsidRPr="000F7426" w:rsidRDefault="00E10CB4" w:rsidP="00E10CB4">
      <w:pPr>
        <w:pStyle w:val="Rx12"/>
      </w:pPr>
      <w:r w:rsidRPr="000F7426">
        <w:t>402.31</w:t>
      </w:r>
      <w:r w:rsidRPr="000F7426">
        <w:tab/>
        <w:t>Criteria</w:t>
      </w:r>
    </w:p>
    <w:p w:rsidR="00223388" w:rsidRPr="000F7426" w:rsidRDefault="00223388" w:rsidP="004878DB">
      <w:pPr>
        <w:pStyle w:val="ZRx123"/>
      </w:pPr>
      <w:r w:rsidRPr="000F7426">
        <w:rPr>
          <w:lang w:val="en-US"/>
        </w:rPr>
        <w:t>402.311</w:t>
      </w:r>
      <w:r w:rsidRPr="000F7426">
        <w:rPr>
          <w:lang w:val="en-US"/>
        </w:rPr>
        <w:tab/>
        <w:t xml:space="preserve">The </w:t>
      </w:r>
      <w:r w:rsidRPr="000F7426">
        <w:t xml:space="preserve">applicant is a member of the family unit of a person (the </w:t>
      </w:r>
      <w:r w:rsidRPr="000F7426">
        <w:rPr>
          <w:b/>
          <w:i/>
        </w:rPr>
        <w:t>primary applicant</w:t>
      </w:r>
      <w:r w:rsidRPr="000F7426">
        <w:t>) who holds any of the following visas g</w:t>
      </w:r>
      <w:r w:rsidRPr="000F7426">
        <w:rPr>
          <w:lang w:val="en-US"/>
        </w:rPr>
        <w:t>ranted on the basis of</w:t>
      </w:r>
      <w:r w:rsidRPr="000F7426">
        <w:t xml:space="preserve"> satisfying the primary criteria:</w:t>
      </w:r>
    </w:p>
    <w:p w:rsidR="00223388" w:rsidRPr="000F7426" w:rsidRDefault="00223388" w:rsidP="00223388">
      <w:pPr>
        <w:pStyle w:val="Rxa"/>
      </w:pPr>
      <w:r w:rsidRPr="000F7426">
        <w:tab/>
        <w:t>(a)</w:t>
      </w:r>
      <w:r w:rsidRPr="000F7426">
        <w:tab/>
        <w:t>a Subclass 402 visa</w:t>
      </w:r>
      <w:r w:rsidRPr="000F7426">
        <w:rPr>
          <w:lang w:val="en-US"/>
        </w:rPr>
        <w:t xml:space="preserve"> in the Occupational Trainee stream</w:t>
      </w:r>
      <w:r w:rsidRPr="000F7426">
        <w:t>;</w:t>
      </w:r>
    </w:p>
    <w:p w:rsidR="00223388" w:rsidRPr="000F7426" w:rsidRDefault="00223388" w:rsidP="00223388">
      <w:pPr>
        <w:pStyle w:val="Rxa"/>
      </w:pPr>
      <w:r w:rsidRPr="000F7426">
        <w:tab/>
        <w:t>(b)</w:t>
      </w:r>
      <w:r w:rsidRPr="000F7426">
        <w:tab/>
        <w:t>a Subclass 402 visa in the Research stream;</w:t>
      </w:r>
    </w:p>
    <w:p w:rsidR="00223388" w:rsidRPr="000F7426" w:rsidRDefault="00223388" w:rsidP="00223388">
      <w:pPr>
        <w:pStyle w:val="Rxa"/>
      </w:pPr>
      <w:r w:rsidRPr="000F7426">
        <w:tab/>
        <w:t>(c)</w:t>
      </w:r>
      <w:r w:rsidRPr="000F7426">
        <w:tab/>
        <w:t>a Subclass 419 (Visiting Academic) visa;</w:t>
      </w:r>
    </w:p>
    <w:p w:rsidR="00223388" w:rsidRPr="000F7426" w:rsidRDefault="00223388" w:rsidP="00223388">
      <w:pPr>
        <w:pStyle w:val="Rxa"/>
      </w:pPr>
      <w:r w:rsidRPr="000F7426">
        <w:tab/>
        <w:t>(d)</w:t>
      </w:r>
      <w:r w:rsidRPr="000F7426">
        <w:tab/>
        <w:t>a Subclass 442 (Occupational Trainee) visa.</w:t>
      </w:r>
    </w:p>
    <w:p w:rsidR="00894DB3" w:rsidRPr="000F7426" w:rsidRDefault="00894DB3" w:rsidP="004878DB">
      <w:pPr>
        <w:pStyle w:val="ZRx123"/>
      </w:pPr>
      <w:r w:rsidRPr="000F7426">
        <w:t>402.312</w:t>
      </w:r>
      <w:r w:rsidRPr="000F7426">
        <w:tab/>
        <w:t>If the primary applicant applied for the visa mentioned in clause 402.311 on or after 14 September 2009, the approved sponsor of the primary applicant:</w:t>
      </w:r>
    </w:p>
    <w:p w:rsidR="00894DB3" w:rsidRPr="000F7426" w:rsidRDefault="00894DB3" w:rsidP="00894DB3">
      <w:pPr>
        <w:pStyle w:val="Rxa"/>
      </w:pPr>
      <w:r w:rsidRPr="000F7426">
        <w:tab/>
        <w:t>(a)</w:t>
      </w:r>
      <w:r w:rsidRPr="000F7426">
        <w:tab/>
        <w:t>has agreed, in writing, to be the sponsor of the applicant; and</w:t>
      </w:r>
    </w:p>
    <w:p w:rsidR="005E0479" w:rsidRPr="000F7426" w:rsidRDefault="00894DB3" w:rsidP="00894DB3">
      <w:pPr>
        <w:pStyle w:val="Rxa"/>
      </w:pPr>
      <w:r w:rsidRPr="000F7426">
        <w:tab/>
        <w:t>(b)</w:t>
      </w:r>
      <w:r w:rsidRPr="000F7426">
        <w:tab/>
        <w:t xml:space="preserve">has not withdrawn its agreement to be the sponsor in relation to the </w:t>
      </w:r>
      <w:r w:rsidR="00E847C8" w:rsidRPr="000F7426">
        <w:t xml:space="preserve">primary </w:t>
      </w:r>
      <w:r w:rsidRPr="000F7426">
        <w:t>applicant; and</w:t>
      </w:r>
    </w:p>
    <w:p w:rsidR="00894DB3" w:rsidRPr="000F7426" w:rsidRDefault="00894DB3" w:rsidP="00894DB3">
      <w:pPr>
        <w:pStyle w:val="Rxa"/>
      </w:pPr>
      <w:r w:rsidRPr="000F7426">
        <w:tab/>
        <w:t>(c)</w:t>
      </w:r>
      <w:r w:rsidRPr="000F7426">
        <w:tab/>
        <w:t>has not ceased to be the sponsor</w:t>
      </w:r>
      <w:r w:rsidR="00DE125A" w:rsidRPr="000F7426">
        <w:t xml:space="preserve"> of the applicant; and</w:t>
      </w:r>
    </w:p>
    <w:p w:rsidR="00DE125A" w:rsidRPr="000F7426" w:rsidRDefault="00DE125A" w:rsidP="004878DB">
      <w:pPr>
        <w:pStyle w:val="ZRxa0"/>
        <w:rPr>
          <w:lang w:val="en-US"/>
        </w:rPr>
      </w:pPr>
      <w:r w:rsidRPr="000F7426">
        <w:rPr>
          <w:lang w:val="en-US"/>
        </w:rPr>
        <w:tab/>
        <w:t>(d)</w:t>
      </w:r>
      <w:r w:rsidRPr="000F7426">
        <w:rPr>
          <w:lang w:val="en-US"/>
        </w:rPr>
        <w:tab/>
        <w:t>either:</w:t>
      </w:r>
    </w:p>
    <w:p w:rsidR="00DE125A" w:rsidRPr="000F7426" w:rsidRDefault="00DE125A" w:rsidP="00DE125A">
      <w:pPr>
        <w:pStyle w:val="Rxi"/>
        <w:rPr>
          <w:lang w:val="en-US"/>
        </w:rPr>
      </w:pPr>
      <w:r w:rsidRPr="000F7426">
        <w:rPr>
          <w:lang w:val="en-US"/>
        </w:rPr>
        <w:tab/>
        <w:t>(i)</w:t>
      </w:r>
      <w:r w:rsidRPr="000F7426">
        <w:rPr>
          <w:lang w:val="en-US"/>
        </w:rPr>
        <w:tab/>
        <w:t xml:space="preserve">there is no adverse information known to </w:t>
      </w:r>
      <w:r w:rsidRPr="000F7426">
        <w:t>Immigration</w:t>
      </w:r>
      <w:r w:rsidRPr="000F7426" w:rsidDel="002F2FEA">
        <w:rPr>
          <w:lang w:val="en-US"/>
        </w:rPr>
        <w:t xml:space="preserve"> </w:t>
      </w:r>
      <w:r w:rsidRPr="000F7426">
        <w:rPr>
          <w:lang w:val="en-US"/>
        </w:rPr>
        <w:t>about the sponsor or a person associated with the sponsor; or</w:t>
      </w:r>
    </w:p>
    <w:p w:rsidR="00DE125A" w:rsidRPr="000F7426" w:rsidRDefault="00DE125A" w:rsidP="00DE125A">
      <w:pPr>
        <w:pStyle w:val="Rxi"/>
        <w:rPr>
          <w:lang w:val="en-US"/>
        </w:rPr>
      </w:pPr>
      <w:r w:rsidRPr="000F7426">
        <w:rPr>
          <w:lang w:val="en-US"/>
        </w:rPr>
        <w:tab/>
        <w:t>(ii)</w:t>
      </w:r>
      <w:r w:rsidRPr="000F7426">
        <w:rPr>
          <w:lang w:val="en-US"/>
        </w:rPr>
        <w:tab/>
        <w:t xml:space="preserve">it is reasonable to disregard any adverse information known to </w:t>
      </w:r>
      <w:r w:rsidRPr="000F7426">
        <w:t>Immigration</w:t>
      </w:r>
      <w:r w:rsidRPr="000F7426" w:rsidDel="002F2FEA">
        <w:rPr>
          <w:lang w:val="en-US"/>
        </w:rPr>
        <w:t xml:space="preserve"> </w:t>
      </w:r>
      <w:r w:rsidRPr="000F7426">
        <w:rPr>
          <w:lang w:val="en-US"/>
        </w:rPr>
        <w:t xml:space="preserve">about the sponsor or a person associated with the </w:t>
      </w:r>
      <w:r w:rsidRPr="000F7426">
        <w:t>sponsor.</w:t>
      </w:r>
    </w:p>
    <w:p w:rsidR="000A5463" w:rsidRPr="000F7426" w:rsidRDefault="000A5463" w:rsidP="000A5463">
      <w:pPr>
        <w:pStyle w:val="Rx123"/>
      </w:pPr>
      <w:r w:rsidRPr="000F7426">
        <w:lastRenderedPageBreak/>
        <w:t>402.313</w:t>
      </w:r>
      <w:r w:rsidRPr="000F7426">
        <w:tab/>
        <w:t>The applicant has adequate arrangements in Australia for health insurance during the period of the applicant’s intended stay in Australia.</w:t>
      </w:r>
    </w:p>
    <w:p w:rsidR="000A5463" w:rsidRPr="000F7426" w:rsidRDefault="000A5463" w:rsidP="004878DB">
      <w:pPr>
        <w:pStyle w:val="ZRx123"/>
      </w:pPr>
      <w:r w:rsidRPr="000F7426">
        <w:t>402.314</w:t>
      </w:r>
      <w:r w:rsidRPr="000F7426">
        <w:tab/>
        <w:t>The applicant genuinely intends to stay temporarily in Australia</w:t>
      </w:r>
      <w:r w:rsidR="005D5549" w:rsidRPr="000F7426">
        <w:t xml:space="preserve"> as a member of the family unit of the primary applicant</w:t>
      </w:r>
      <w:r w:rsidRPr="000F7426">
        <w:t>, having regard to:</w:t>
      </w:r>
    </w:p>
    <w:p w:rsidR="00664ED8" w:rsidRPr="000F7426" w:rsidRDefault="00664ED8" w:rsidP="00664ED8">
      <w:pPr>
        <w:pStyle w:val="Rxa"/>
      </w:pPr>
      <w:r w:rsidRPr="000F7426">
        <w:tab/>
        <w:t>(a)</w:t>
      </w:r>
      <w:r w:rsidRPr="000F7426">
        <w:tab/>
        <w:t>whether the applicant has complied substantially with the conditions to which the last substantive visa, or any subsequent bridging visa, held by the applicant was subject; and</w:t>
      </w:r>
    </w:p>
    <w:p w:rsidR="000A5463" w:rsidRPr="000F7426" w:rsidRDefault="000A5463" w:rsidP="000A5463">
      <w:pPr>
        <w:pStyle w:val="Rxa"/>
      </w:pPr>
      <w:r w:rsidRPr="000F7426">
        <w:tab/>
        <w:t>(b)</w:t>
      </w:r>
      <w:r w:rsidRPr="000F7426">
        <w:tab/>
        <w:t>any other relevant matter.</w:t>
      </w:r>
    </w:p>
    <w:p w:rsidR="00B37F15" w:rsidRPr="000F7426" w:rsidRDefault="00B37F15" w:rsidP="004878DB">
      <w:pPr>
        <w:pStyle w:val="ZRx123"/>
      </w:pPr>
      <w:r w:rsidRPr="000F7426">
        <w:t>402.315</w:t>
      </w:r>
      <w:r w:rsidRPr="000F7426">
        <w:tab/>
        <w:t>The applicant has:</w:t>
      </w:r>
    </w:p>
    <w:p w:rsidR="00B37F15" w:rsidRPr="000F7426" w:rsidRDefault="00B37F15" w:rsidP="00B37F15">
      <w:pPr>
        <w:pStyle w:val="Rxa"/>
      </w:pPr>
      <w:r w:rsidRPr="000F7426">
        <w:tab/>
        <w:t>(a)</w:t>
      </w:r>
      <w:r w:rsidRPr="000F7426">
        <w:tab/>
        <w:t>adequate means to support himself or herself; or</w:t>
      </w:r>
    </w:p>
    <w:p w:rsidR="00B37F15" w:rsidRPr="000F7426" w:rsidRDefault="00B37F15" w:rsidP="00B37F15">
      <w:pPr>
        <w:pStyle w:val="Rxa"/>
      </w:pPr>
      <w:r w:rsidRPr="000F7426">
        <w:tab/>
        <w:t>(b)</w:t>
      </w:r>
      <w:r w:rsidRPr="000F7426">
        <w:tab/>
        <w:t>access to adequate means to support himself or herself;</w:t>
      </w:r>
    </w:p>
    <w:p w:rsidR="00B37F15" w:rsidRPr="000F7426" w:rsidRDefault="00B37F15" w:rsidP="00B37F15">
      <w:pPr>
        <w:pStyle w:val="Rx123"/>
      </w:pPr>
      <w:r w:rsidRPr="000F7426">
        <w:tab/>
        <w:t>during the period of the applicant’s intended stay in Australia.</w:t>
      </w:r>
    </w:p>
    <w:p w:rsidR="00B37F15" w:rsidRPr="000F7426" w:rsidRDefault="00B37F15" w:rsidP="00B37F15">
      <w:pPr>
        <w:pStyle w:val="Rx123"/>
      </w:pPr>
      <w:r w:rsidRPr="000F7426">
        <w:t>402.316</w:t>
      </w:r>
      <w:r w:rsidRPr="000F7426">
        <w:tab/>
        <w:t>(1)</w:t>
      </w:r>
      <w:r w:rsidR="004E181A">
        <w:t>   </w:t>
      </w:r>
      <w:r w:rsidRPr="000F7426">
        <w:t>The applicant satisfies public interest criteria 4001, 4002, 4003, 4004, 4005</w:t>
      </w:r>
      <w:r w:rsidR="00C8110B" w:rsidRPr="000F7426">
        <w:t>,</w:t>
      </w:r>
      <w:r w:rsidRPr="000F7426">
        <w:t xml:space="preserve"> 4013, 4014</w:t>
      </w:r>
      <w:r w:rsidR="00A23F9D" w:rsidRPr="000F7426">
        <w:t xml:space="preserve"> and 4020</w:t>
      </w:r>
      <w:r w:rsidRPr="000F7426">
        <w:t>.</w:t>
      </w:r>
    </w:p>
    <w:p w:rsidR="00B37F15" w:rsidRPr="000F7426" w:rsidRDefault="00B37F15" w:rsidP="00B37F15">
      <w:pPr>
        <w:pStyle w:val="Rx2"/>
      </w:pPr>
      <w:r w:rsidRPr="000F7426">
        <w:tab/>
        <w:t>(2)</w:t>
      </w:r>
      <w:r w:rsidR="004E181A">
        <w:t>   </w:t>
      </w:r>
      <w:r w:rsidRPr="000F7426">
        <w:t xml:space="preserve">If the applicant </w:t>
      </w:r>
      <w:r w:rsidRPr="000F7426">
        <w:rPr>
          <w:lang w:val="en-US"/>
        </w:rPr>
        <w:t>had turned</w:t>
      </w:r>
      <w:r w:rsidRPr="000F7426">
        <w:t xml:space="preserve"> 18 at the time of application, the applicant satisfies public interest criterion 4019.</w:t>
      </w:r>
    </w:p>
    <w:p w:rsidR="005E0479" w:rsidRPr="000F7426" w:rsidRDefault="00B37F15" w:rsidP="00B37F15">
      <w:pPr>
        <w:pStyle w:val="Rx2"/>
        <w:rPr>
          <w:lang w:val="en-US"/>
        </w:rPr>
      </w:pPr>
      <w:r w:rsidRPr="000F7426">
        <w:tab/>
        <w:t>(3)</w:t>
      </w:r>
      <w:r w:rsidR="004E181A">
        <w:t>   </w:t>
      </w:r>
      <w:r w:rsidRPr="000F7426">
        <w:t xml:space="preserve">If the applicant </w:t>
      </w:r>
      <w:r w:rsidRPr="000F7426">
        <w:rPr>
          <w:lang w:val="en-US"/>
        </w:rPr>
        <w:t>has not turned</w:t>
      </w:r>
      <w:r w:rsidRPr="000F7426">
        <w:t xml:space="preserve"> 18, the applicant satisfies public interest criteria 4017 and 4018.</w:t>
      </w:r>
    </w:p>
    <w:p w:rsidR="00B37F15" w:rsidRPr="000F7426" w:rsidRDefault="00B37F15" w:rsidP="00B37F15">
      <w:pPr>
        <w:pStyle w:val="Rx123"/>
      </w:pPr>
      <w:r w:rsidRPr="000F7426">
        <w:t>402.317</w:t>
      </w:r>
      <w:r w:rsidRPr="000F7426">
        <w:tab/>
        <w:t>The applicant satisfies special return criteria 5001, 5002 and</w:t>
      </w:r>
      <w:r w:rsidR="004E181A">
        <w:t> </w:t>
      </w:r>
      <w:r w:rsidRPr="000F7426">
        <w:t>5010.</w:t>
      </w:r>
    </w:p>
    <w:p w:rsidR="00FB3F42" w:rsidRPr="000F7426" w:rsidRDefault="00FB3F42" w:rsidP="004878DB">
      <w:pPr>
        <w:pStyle w:val="ZRx123"/>
      </w:pPr>
      <w:r w:rsidRPr="000F7426">
        <w:t>402.318</w:t>
      </w:r>
      <w:r w:rsidRPr="000F7426">
        <w:tab/>
        <w:t>Either:</w:t>
      </w:r>
    </w:p>
    <w:p w:rsidR="00FB3F42" w:rsidRPr="000F7426" w:rsidRDefault="00FB3F42" w:rsidP="004878DB">
      <w:pPr>
        <w:pStyle w:val="ZRxa0"/>
      </w:pPr>
      <w:r w:rsidRPr="000F7426">
        <w:tab/>
        <w:t>(a)</w:t>
      </w:r>
      <w:r w:rsidRPr="000F7426">
        <w:tab/>
        <w:t xml:space="preserve">the applicant </w:t>
      </w:r>
      <w:r w:rsidRPr="000F7426">
        <w:rPr>
          <w:lang w:val="en-US"/>
        </w:rPr>
        <w:t>holds a valid passport that</w:t>
      </w:r>
      <w:r w:rsidRPr="000F7426">
        <w:t>:</w:t>
      </w:r>
    </w:p>
    <w:p w:rsidR="00FB3F42" w:rsidRPr="000F7426" w:rsidRDefault="00FB3F42" w:rsidP="00FB3F42">
      <w:pPr>
        <w:pStyle w:val="Rxi"/>
        <w:rPr>
          <w:lang w:val="en-US"/>
        </w:rPr>
      </w:pPr>
      <w:r w:rsidRPr="000F7426">
        <w:tab/>
        <w:t>(i)</w:t>
      </w:r>
      <w:r w:rsidRPr="000F7426">
        <w:tab/>
      </w:r>
      <w:r w:rsidRPr="000F7426">
        <w:rPr>
          <w:lang w:val="en-US"/>
        </w:rPr>
        <w:t xml:space="preserve">was issued to the </w:t>
      </w:r>
      <w:r w:rsidR="00DE125A" w:rsidRPr="000F7426">
        <w:rPr>
          <w:lang w:val="en-US"/>
        </w:rPr>
        <w:t>applicant</w:t>
      </w:r>
      <w:r w:rsidRPr="000F7426">
        <w:rPr>
          <w:lang w:val="en-US"/>
        </w:rPr>
        <w:t xml:space="preserve"> by an official source; and</w:t>
      </w:r>
    </w:p>
    <w:p w:rsidR="005E0479" w:rsidRPr="000F7426" w:rsidRDefault="00FB3F42" w:rsidP="00FB3F42">
      <w:pPr>
        <w:pStyle w:val="Rxi"/>
        <w:rPr>
          <w:lang w:val="en-US"/>
        </w:rPr>
      </w:pPr>
      <w:r w:rsidRPr="000F7426">
        <w:rPr>
          <w:lang w:val="en-US"/>
        </w:rPr>
        <w:tab/>
        <w:t>(ii)</w:t>
      </w:r>
      <w:r w:rsidRPr="000F7426">
        <w:rPr>
          <w:lang w:val="en-US"/>
        </w:rPr>
        <w:tab/>
        <w:t>is in the form issued by the official source; or</w:t>
      </w:r>
    </w:p>
    <w:p w:rsidR="00FB3F42" w:rsidRPr="000F7426" w:rsidRDefault="00FB3F42" w:rsidP="00FB3F42">
      <w:pPr>
        <w:pStyle w:val="Rxa"/>
      </w:pPr>
      <w:r w:rsidRPr="000F7426">
        <w:rPr>
          <w:lang w:val="en-US"/>
        </w:rPr>
        <w:tab/>
        <w:t>(b)</w:t>
      </w:r>
      <w:r w:rsidRPr="000F7426">
        <w:rPr>
          <w:lang w:val="en-US"/>
        </w:rPr>
        <w:tab/>
      </w:r>
      <w:r w:rsidRPr="000F7426">
        <w:t>it would be unreasonable to require the applicant to hold a passport.</w:t>
      </w:r>
    </w:p>
    <w:p w:rsidR="00F13D6F" w:rsidRPr="000F7426" w:rsidRDefault="008670BD" w:rsidP="00F13D6F">
      <w:pPr>
        <w:pStyle w:val="Rx1"/>
      </w:pPr>
      <w:r w:rsidRPr="000F7426">
        <w:lastRenderedPageBreak/>
        <w:t>402</w:t>
      </w:r>
      <w:r w:rsidR="00F13D6F" w:rsidRPr="000F7426">
        <w:t>.4</w:t>
      </w:r>
      <w:r w:rsidR="00F13D6F" w:rsidRPr="000F7426">
        <w:tab/>
        <w:t>Circumstances applicable to grant</w:t>
      </w:r>
    </w:p>
    <w:p w:rsidR="00DE125A" w:rsidRPr="000F7426" w:rsidRDefault="00BB2D3C" w:rsidP="00DE125A">
      <w:pPr>
        <w:pStyle w:val="Rx123"/>
      </w:pPr>
      <w:r w:rsidRPr="000F7426">
        <w:t>402.411</w:t>
      </w:r>
      <w:r w:rsidRPr="000F7426">
        <w:tab/>
      </w:r>
      <w:r w:rsidR="00DE125A" w:rsidRPr="000F7426">
        <w:t>An applicant for a Subclass 402 visa in the Professional Development stream must be outside Australia when the visa is granted</w:t>
      </w:r>
      <w:r w:rsidR="001A4907" w:rsidRPr="000F7426">
        <w:t>.</w:t>
      </w:r>
    </w:p>
    <w:p w:rsidR="005E0479" w:rsidRPr="000F7426" w:rsidRDefault="00BB2D3C" w:rsidP="00BB2D3C">
      <w:pPr>
        <w:pStyle w:val="Rx123"/>
      </w:pPr>
      <w:r w:rsidRPr="000F7426">
        <w:t>402.412</w:t>
      </w:r>
      <w:r w:rsidRPr="000F7426">
        <w:tab/>
      </w:r>
      <w:r w:rsidR="00DE125A" w:rsidRPr="000F7426">
        <w:t>Any other applicant may be in or outside Australia, but not in immigration clearance, when the visa is granted</w:t>
      </w:r>
      <w:r w:rsidRPr="000F7426">
        <w:t>.</w:t>
      </w:r>
    </w:p>
    <w:p w:rsidR="008670BD" w:rsidRPr="000F7426" w:rsidRDefault="008670BD" w:rsidP="008670BD">
      <w:pPr>
        <w:pStyle w:val="Rx1"/>
      </w:pPr>
      <w:r w:rsidRPr="000F7426">
        <w:t>402.5</w:t>
      </w:r>
      <w:r w:rsidRPr="000F7426">
        <w:tab/>
        <w:t>When visa is in effect</w:t>
      </w:r>
    </w:p>
    <w:p w:rsidR="00EF1A47" w:rsidRPr="000F7426" w:rsidRDefault="008670BD" w:rsidP="004878DB">
      <w:pPr>
        <w:pStyle w:val="ZRx123"/>
      </w:pPr>
      <w:r w:rsidRPr="000F7426">
        <w:t>402.511</w:t>
      </w:r>
      <w:r w:rsidRPr="000F7426">
        <w:tab/>
      </w:r>
      <w:r w:rsidR="00EF1A47" w:rsidRPr="000F7426">
        <w:t>Temporary visa permitting the holder:</w:t>
      </w:r>
    </w:p>
    <w:p w:rsidR="00EF1A47" w:rsidRPr="000F7426" w:rsidRDefault="00EF1A47" w:rsidP="00EF1A47">
      <w:pPr>
        <w:pStyle w:val="Rxa"/>
      </w:pPr>
      <w:r w:rsidRPr="000F7426">
        <w:tab/>
        <w:t>(a)</w:t>
      </w:r>
      <w:r w:rsidRPr="000F7426">
        <w:tab/>
        <w:t xml:space="preserve">to travel to, and enter, Australia on </w:t>
      </w:r>
      <w:r w:rsidR="00D71794" w:rsidRPr="000F7426">
        <w:t>one</w:t>
      </w:r>
      <w:r w:rsidRPr="000F7426">
        <w:t xml:space="preserve"> or more occasions until a date</w:t>
      </w:r>
      <w:r w:rsidR="00D71794" w:rsidRPr="000F7426">
        <w:t xml:space="preserve"> </w:t>
      </w:r>
      <w:r w:rsidRPr="000F7426">
        <w:t>specified by the Minister; and</w:t>
      </w:r>
    </w:p>
    <w:p w:rsidR="005E0479" w:rsidRPr="000F7426" w:rsidRDefault="00D71794" w:rsidP="00D71794">
      <w:pPr>
        <w:pStyle w:val="Rxa"/>
      </w:pPr>
      <w:r w:rsidRPr="000F7426">
        <w:tab/>
        <w:t>(b)</w:t>
      </w:r>
      <w:r w:rsidRPr="000F7426">
        <w:tab/>
        <w:t>to remain in Australia for a period specified by the Minister.</w:t>
      </w:r>
    </w:p>
    <w:p w:rsidR="005E0479" w:rsidRPr="000F7426" w:rsidRDefault="00D3722F" w:rsidP="007051EB">
      <w:pPr>
        <w:pStyle w:val="Rx1"/>
      </w:pPr>
      <w:r w:rsidRPr="000F7426">
        <w:t>40</w:t>
      </w:r>
      <w:r w:rsidR="007051EB" w:rsidRPr="000F7426">
        <w:t>2.6</w:t>
      </w:r>
      <w:r w:rsidR="007051EB" w:rsidRPr="000F7426">
        <w:tab/>
        <w:t>Conditions</w:t>
      </w:r>
    </w:p>
    <w:p w:rsidR="00D3722F" w:rsidRPr="000F7426" w:rsidRDefault="00D3722F" w:rsidP="004878DB">
      <w:pPr>
        <w:pStyle w:val="ZRx123"/>
        <w:rPr>
          <w:lang w:val="en-US"/>
        </w:rPr>
      </w:pPr>
      <w:r w:rsidRPr="000F7426">
        <w:rPr>
          <w:lang w:val="en-US"/>
        </w:rPr>
        <w:t>402.611</w:t>
      </w:r>
      <w:r w:rsidRPr="000F7426">
        <w:rPr>
          <w:lang w:val="en-US"/>
        </w:rPr>
        <w:tab/>
      </w:r>
      <w:r w:rsidR="00102D6E" w:rsidRPr="000F7426">
        <w:rPr>
          <w:lang w:val="en-US"/>
        </w:rPr>
        <w:t>(1)</w:t>
      </w:r>
      <w:r w:rsidR="004E181A">
        <w:rPr>
          <w:lang w:val="en-US"/>
        </w:rPr>
        <w:t>   </w:t>
      </w:r>
      <w:r w:rsidRPr="000F7426">
        <w:rPr>
          <w:lang w:val="en-US"/>
        </w:rPr>
        <w:t xml:space="preserve">If the applicant </w:t>
      </w:r>
      <w:r w:rsidRPr="000F7426">
        <w:t>satisfie</w:t>
      </w:r>
      <w:r w:rsidR="002C0C29" w:rsidRPr="000F7426">
        <w:t>s</w:t>
      </w:r>
      <w:r w:rsidRPr="000F7426">
        <w:t xml:space="preserve"> the primary criteria for the grant of a Subclass 40</w:t>
      </w:r>
      <w:r w:rsidR="00A90C96" w:rsidRPr="000F7426">
        <w:t>2</w:t>
      </w:r>
      <w:r w:rsidRPr="000F7426">
        <w:t xml:space="preserve"> visa</w:t>
      </w:r>
      <w:r w:rsidR="002A3666" w:rsidRPr="000F7426">
        <w:t xml:space="preserve"> in the Occupational Trainee stream</w:t>
      </w:r>
      <w:r w:rsidRPr="000F7426">
        <w:rPr>
          <w:lang w:val="en-US"/>
        </w:rPr>
        <w:t>:</w:t>
      </w:r>
    </w:p>
    <w:p w:rsidR="00D3722F" w:rsidRPr="000F7426" w:rsidRDefault="00D3722F" w:rsidP="00D3722F">
      <w:pPr>
        <w:pStyle w:val="Rxa"/>
        <w:rPr>
          <w:lang w:val="en-US"/>
        </w:rPr>
      </w:pPr>
      <w:r w:rsidRPr="000F7426">
        <w:rPr>
          <w:lang w:val="en-US"/>
        </w:rPr>
        <w:tab/>
        <w:t>(a)</w:t>
      </w:r>
      <w:r w:rsidRPr="000F7426">
        <w:rPr>
          <w:lang w:val="en-US"/>
        </w:rPr>
        <w:tab/>
        <w:t xml:space="preserve">conditions </w:t>
      </w:r>
      <w:r w:rsidR="002A3666" w:rsidRPr="000F7426">
        <w:rPr>
          <w:lang w:val="en-US"/>
        </w:rPr>
        <w:t xml:space="preserve">8102, </w:t>
      </w:r>
      <w:r w:rsidRPr="000F7426">
        <w:rPr>
          <w:lang w:val="en-US"/>
        </w:rPr>
        <w:t>8303</w:t>
      </w:r>
      <w:r w:rsidR="00102D6E" w:rsidRPr="000F7426">
        <w:rPr>
          <w:lang w:val="en-US"/>
        </w:rPr>
        <w:t>, 8501 and 8516</w:t>
      </w:r>
      <w:r w:rsidRPr="000F7426">
        <w:rPr>
          <w:lang w:val="en-US"/>
        </w:rPr>
        <w:t xml:space="preserve"> must be imposed; and</w:t>
      </w:r>
    </w:p>
    <w:p w:rsidR="00D3722F" w:rsidRPr="000F7426" w:rsidRDefault="00D3722F" w:rsidP="00D3722F">
      <w:pPr>
        <w:pStyle w:val="Rxa"/>
        <w:rPr>
          <w:lang w:val="en-US"/>
        </w:rPr>
      </w:pPr>
      <w:r w:rsidRPr="000F7426">
        <w:rPr>
          <w:lang w:val="en-US"/>
        </w:rPr>
        <w:tab/>
        <w:t>(b)</w:t>
      </w:r>
      <w:r w:rsidRPr="000F7426">
        <w:rPr>
          <w:lang w:val="en-US"/>
        </w:rPr>
        <w:tab/>
        <w:t>condition</w:t>
      </w:r>
      <w:r w:rsidR="00E30AEC" w:rsidRPr="000F7426">
        <w:rPr>
          <w:lang w:val="en-US"/>
        </w:rPr>
        <w:t>s 8106, 8301, 8502,</w:t>
      </w:r>
      <w:r w:rsidRPr="000F7426">
        <w:rPr>
          <w:lang w:val="en-US"/>
        </w:rPr>
        <w:t xml:space="preserve"> 8503</w:t>
      </w:r>
      <w:r w:rsidR="00E30AEC" w:rsidRPr="000F7426">
        <w:rPr>
          <w:lang w:val="en-US"/>
        </w:rPr>
        <w:t>, 8522, 8525 and 8526</w:t>
      </w:r>
      <w:r w:rsidRPr="000F7426">
        <w:rPr>
          <w:lang w:val="en-US"/>
        </w:rPr>
        <w:t xml:space="preserve"> may be imposed.</w:t>
      </w:r>
    </w:p>
    <w:p w:rsidR="005E0479" w:rsidRPr="000F7426" w:rsidRDefault="00102D6E" w:rsidP="004878DB">
      <w:pPr>
        <w:pStyle w:val="ZRx2"/>
        <w:rPr>
          <w:lang w:val="en-US"/>
        </w:rPr>
      </w:pPr>
      <w:r w:rsidRPr="000F7426">
        <w:rPr>
          <w:lang w:val="en-US"/>
        </w:rPr>
        <w:tab/>
        <w:t>(2)</w:t>
      </w:r>
      <w:r w:rsidR="004E181A">
        <w:rPr>
          <w:lang w:val="en-US"/>
        </w:rPr>
        <w:t>   </w:t>
      </w:r>
      <w:r w:rsidR="002A3666" w:rsidRPr="000F7426">
        <w:rPr>
          <w:lang w:val="en-US"/>
        </w:rPr>
        <w:t xml:space="preserve">If the applicant </w:t>
      </w:r>
      <w:r w:rsidR="002C0C29" w:rsidRPr="000F7426">
        <w:t xml:space="preserve">satisfies </w:t>
      </w:r>
      <w:r w:rsidR="002A3666" w:rsidRPr="000F7426">
        <w:t>the primary criteria for the grant of a Subclass 402 visa in the Research stream</w:t>
      </w:r>
      <w:r w:rsidR="002A3666" w:rsidRPr="000F7426">
        <w:rPr>
          <w:lang w:val="en-US"/>
        </w:rPr>
        <w:t>:</w:t>
      </w:r>
    </w:p>
    <w:p w:rsidR="002A3666" w:rsidRPr="000F7426" w:rsidRDefault="002A3666" w:rsidP="002A3666">
      <w:pPr>
        <w:pStyle w:val="Rxa"/>
        <w:rPr>
          <w:lang w:val="en-US"/>
        </w:rPr>
      </w:pPr>
      <w:r w:rsidRPr="000F7426">
        <w:rPr>
          <w:lang w:val="en-US"/>
        </w:rPr>
        <w:tab/>
        <w:t>(a)</w:t>
      </w:r>
      <w:r w:rsidRPr="000F7426">
        <w:rPr>
          <w:lang w:val="en-US"/>
        </w:rPr>
        <w:tab/>
        <w:t>conditions 8103, 8107, 8303, 8501 and 8516 must be imposed; and</w:t>
      </w:r>
    </w:p>
    <w:p w:rsidR="00E30AEC" w:rsidRPr="000F7426" w:rsidRDefault="00E30AEC" w:rsidP="00E30AEC">
      <w:pPr>
        <w:pStyle w:val="Rxa"/>
        <w:rPr>
          <w:lang w:val="en-US"/>
        </w:rPr>
      </w:pPr>
      <w:r w:rsidRPr="000F7426">
        <w:rPr>
          <w:lang w:val="en-US"/>
        </w:rPr>
        <w:tab/>
        <w:t>(b)</w:t>
      </w:r>
      <w:r w:rsidRPr="000F7426">
        <w:rPr>
          <w:lang w:val="en-US"/>
        </w:rPr>
        <w:tab/>
        <w:t>conditions 8106, 8301, 8502, 8503, 8522, 8525 and 8526 may be imposed.</w:t>
      </w:r>
    </w:p>
    <w:p w:rsidR="005E0479" w:rsidRPr="000F7426" w:rsidRDefault="002A3666" w:rsidP="004878DB">
      <w:pPr>
        <w:pStyle w:val="ZRx2"/>
        <w:rPr>
          <w:lang w:val="en-US"/>
        </w:rPr>
      </w:pPr>
      <w:r w:rsidRPr="000F7426">
        <w:rPr>
          <w:lang w:val="en-US"/>
        </w:rPr>
        <w:tab/>
        <w:t>(3)</w:t>
      </w:r>
      <w:r w:rsidR="004E181A">
        <w:rPr>
          <w:lang w:val="en-US"/>
        </w:rPr>
        <w:t>   </w:t>
      </w:r>
      <w:r w:rsidRPr="000F7426">
        <w:rPr>
          <w:lang w:val="en-US"/>
        </w:rPr>
        <w:t xml:space="preserve">If the applicant </w:t>
      </w:r>
      <w:r w:rsidR="002C0C29" w:rsidRPr="000F7426">
        <w:t xml:space="preserve">satisfies </w:t>
      </w:r>
      <w:r w:rsidRPr="000F7426">
        <w:t>the primary criteria for the grant of a Subclass 402 visa in the Professional Development stream</w:t>
      </w:r>
      <w:r w:rsidRPr="000F7426">
        <w:rPr>
          <w:lang w:val="en-US"/>
        </w:rPr>
        <w:t>:</w:t>
      </w:r>
    </w:p>
    <w:p w:rsidR="002A3666" w:rsidRPr="000F7426" w:rsidRDefault="002A3666" w:rsidP="002A3666">
      <w:pPr>
        <w:pStyle w:val="Rxa"/>
        <w:rPr>
          <w:lang w:val="en-US"/>
        </w:rPr>
      </w:pPr>
      <w:r w:rsidRPr="000F7426">
        <w:rPr>
          <w:lang w:val="en-US"/>
        </w:rPr>
        <w:tab/>
        <w:t>(a)</w:t>
      </w:r>
      <w:r w:rsidRPr="000F7426">
        <w:rPr>
          <w:lang w:val="en-US"/>
        </w:rPr>
        <w:tab/>
        <w:t>conditions 8102, 8303, 8501, 8503, 8516, 8531 and 8536 must be imposed; and</w:t>
      </w:r>
    </w:p>
    <w:p w:rsidR="00E30AEC" w:rsidRPr="000F7426" w:rsidRDefault="00E30AEC" w:rsidP="00E30AEC">
      <w:pPr>
        <w:pStyle w:val="Rxa"/>
        <w:rPr>
          <w:lang w:val="en-US"/>
        </w:rPr>
      </w:pPr>
      <w:r w:rsidRPr="000F7426">
        <w:rPr>
          <w:lang w:val="en-US"/>
        </w:rPr>
        <w:tab/>
        <w:t>(b)</w:t>
      </w:r>
      <w:r w:rsidRPr="000F7426">
        <w:rPr>
          <w:lang w:val="en-US"/>
        </w:rPr>
        <w:tab/>
        <w:t>conditions 8106, 8301, 8502, 8522, 8525 and 8526 may be imposed.</w:t>
      </w:r>
    </w:p>
    <w:p w:rsidR="00E30AEC" w:rsidRPr="000F7426" w:rsidRDefault="00D3722F" w:rsidP="004878DB">
      <w:pPr>
        <w:pStyle w:val="ZRx123"/>
      </w:pPr>
      <w:r w:rsidRPr="000F7426">
        <w:lastRenderedPageBreak/>
        <w:t>402.612</w:t>
      </w:r>
      <w:r w:rsidRPr="000F7426">
        <w:tab/>
      </w:r>
      <w:r w:rsidR="00E30AEC" w:rsidRPr="000F7426">
        <w:t>(1)</w:t>
      </w:r>
      <w:r w:rsidR="004E181A">
        <w:t>   </w:t>
      </w:r>
      <w:r w:rsidRPr="000F7426">
        <w:t xml:space="preserve">If the applicant </w:t>
      </w:r>
      <w:r w:rsidR="002C0C29" w:rsidRPr="000F7426">
        <w:t xml:space="preserve">satisfies </w:t>
      </w:r>
      <w:r w:rsidRPr="000F7426">
        <w:t>the secondary criteria for the grant of a Subclass 40</w:t>
      </w:r>
      <w:r w:rsidR="00A90C96" w:rsidRPr="000F7426">
        <w:t>2</w:t>
      </w:r>
      <w:r w:rsidRPr="000F7426">
        <w:t xml:space="preserve"> visa</w:t>
      </w:r>
      <w:r w:rsidR="00E30AEC" w:rsidRPr="000F7426">
        <w:t xml:space="preserve"> on the basis of being a member of the family unit of a person who holds a Subclass 402 visa in the Occupational Trainee stream:</w:t>
      </w:r>
    </w:p>
    <w:p w:rsidR="00D3722F" w:rsidRPr="000F7426" w:rsidRDefault="00E30AEC" w:rsidP="00E30AEC">
      <w:pPr>
        <w:pStyle w:val="Rxa"/>
        <w:rPr>
          <w:lang w:val="en-US"/>
        </w:rPr>
      </w:pPr>
      <w:r w:rsidRPr="000F7426">
        <w:tab/>
        <w:t>(a)</w:t>
      </w:r>
      <w:r w:rsidRPr="000F7426">
        <w:tab/>
      </w:r>
      <w:r w:rsidR="00D3722F" w:rsidRPr="000F7426">
        <w:rPr>
          <w:lang w:val="en-US"/>
        </w:rPr>
        <w:t xml:space="preserve">conditions </w:t>
      </w:r>
      <w:r w:rsidRPr="000F7426">
        <w:rPr>
          <w:lang w:val="en-US"/>
        </w:rPr>
        <w:t>8104,</w:t>
      </w:r>
      <w:r w:rsidR="00D3722F" w:rsidRPr="000F7426">
        <w:rPr>
          <w:lang w:val="en-US"/>
        </w:rPr>
        <w:t xml:space="preserve"> 8303 </w:t>
      </w:r>
      <w:r w:rsidRPr="000F7426">
        <w:rPr>
          <w:lang w:val="en-US"/>
        </w:rPr>
        <w:t xml:space="preserve">and 8501 </w:t>
      </w:r>
      <w:r w:rsidR="00D3722F" w:rsidRPr="000F7426">
        <w:rPr>
          <w:lang w:val="en-US"/>
        </w:rPr>
        <w:t>must be imposed</w:t>
      </w:r>
      <w:r w:rsidRPr="000F7426">
        <w:rPr>
          <w:lang w:val="en-US"/>
        </w:rPr>
        <w:t>; and</w:t>
      </w:r>
    </w:p>
    <w:p w:rsidR="00E30AEC" w:rsidRPr="000F7426" w:rsidRDefault="00E30AEC" w:rsidP="00E30AEC">
      <w:pPr>
        <w:pStyle w:val="Rxa"/>
        <w:rPr>
          <w:lang w:val="en-US"/>
        </w:rPr>
      </w:pPr>
      <w:r w:rsidRPr="000F7426">
        <w:rPr>
          <w:lang w:val="en-US"/>
        </w:rPr>
        <w:tab/>
        <w:t>(b)</w:t>
      </w:r>
      <w:r w:rsidRPr="000F7426">
        <w:rPr>
          <w:lang w:val="en-US"/>
        </w:rPr>
        <w:tab/>
        <w:t>conditions 8106, 8301, 8502, 8503</w:t>
      </w:r>
      <w:r w:rsidR="002C0C29" w:rsidRPr="000F7426">
        <w:rPr>
          <w:lang w:val="en-US"/>
        </w:rPr>
        <w:t>, 8516</w:t>
      </w:r>
      <w:r w:rsidRPr="000F7426">
        <w:rPr>
          <w:lang w:val="en-US"/>
        </w:rPr>
        <w:t>, 8522, 8525 and 8526 may be imposed.</w:t>
      </w:r>
    </w:p>
    <w:p w:rsidR="00E30AEC" w:rsidRPr="000F7426" w:rsidRDefault="00E30AEC" w:rsidP="004878DB">
      <w:pPr>
        <w:pStyle w:val="ZRx2"/>
      </w:pPr>
      <w:r w:rsidRPr="000F7426">
        <w:rPr>
          <w:lang w:val="en-US"/>
        </w:rPr>
        <w:tab/>
        <w:t>(2)</w:t>
      </w:r>
      <w:r w:rsidR="004E181A">
        <w:rPr>
          <w:lang w:val="en-US"/>
        </w:rPr>
        <w:t>   </w:t>
      </w:r>
      <w:r w:rsidRPr="000F7426">
        <w:t>I</w:t>
      </w:r>
      <w:r w:rsidR="002C0C29" w:rsidRPr="000F7426">
        <w:t>n any other case, i</w:t>
      </w:r>
      <w:r w:rsidRPr="000F7426">
        <w:t xml:space="preserve">f the applicant </w:t>
      </w:r>
      <w:r w:rsidR="002C0C29" w:rsidRPr="000F7426">
        <w:t xml:space="preserve">satisfies </w:t>
      </w:r>
      <w:r w:rsidRPr="000F7426">
        <w:t>the secondary criteria:</w:t>
      </w:r>
    </w:p>
    <w:p w:rsidR="007051EB" w:rsidRPr="000F7426" w:rsidRDefault="00E30AEC" w:rsidP="00E30AEC">
      <w:pPr>
        <w:pStyle w:val="Rxa"/>
        <w:rPr>
          <w:lang w:val="en-US"/>
        </w:rPr>
      </w:pPr>
      <w:r w:rsidRPr="000F7426">
        <w:tab/>
        <w:t>(a)</w:t>
      </w:r>
      <w:r w:rsidRPr="000F7426">
        <w:tab/>
        <w:t>conditions</w:t>
      </w:r>
      <w:r w:rsidRPr="000F7426">
        <w:rPr>
          <w:lang w:val="en-US"/>
        </w:rPr>
        <w:t xml:space="preserve"> 8303 and 8501 must be imposed; and</w:t>
      </w:r>
    </w:p>
    <w:p w:rsidR="00E30AEC" w:rsidRPr="000F7426" w:rsidRDefault="00E30AEC" w:rsidP="00E30AEC">
      <w:pPr>
        <w:pStyle w:val="Rxa"/>
        <w:rPr>
          <w:lang w:val="en-US"/>
        </w:rPr>
      </w:pPr>
      <w:r w:rsidRPr="000F7426">
        <w:rPr>
          <w:lang w:val="en-US"/>
        </w:rPr>
        <w:tab/>
        <w:t>(b)</w:t>
      </w:r>
      <w:r w:rsidRPr="000F7426">
        <w:rPr>
          <w:lang w:val="en-US"/>
        </w:rPr>
        <w:tab/>
        <w:t xml:space="preserve">conditions 8106, 8301, 8502, 8503, </w:t>
      </w:r>
      <w:r w:rsidR="00DB7DC2" w:rsidRPr="000F7426">
        <w:rPr>
          <w:lang w:val="en-US"/>
        </w:rPr>
        <w:t xml:space="preserve">8516, </w:t>
      </w:r>
      <w:r w:rsidRPr="000F7426">
        <w:rPr>
          <w:lang w:val="en-US"/>
        </w:rPr>
        <w:t>8522, 8525 and 8526 may be imposed.</w:t>
      </w:r>
    </w:p>
    <w:p w:rsidR="00EC05E3" w:rsidRPr="000F7426" w:rsidRDefault="00EC05E3" w:rsidP="00EC05E3">
      <w:pPr>
        <w:pStyle w:val="RxSC"/>
      </w:pPr>
      <w:r w:rsidRPr="000F7426">
        <w:t>Subclass 403</w:t>
      </w:r>
      <w:r w:rsidRPr="000F7426">
        <w:tab/>
        <w:t>Temporary Work (International Relations)</w:t>
      </w:r>
    </w:p>
    <w:p w:rsidR="00EC05E3" w:rsidRPr="000F7426" w:rsidRDefault="00EC05E3" w:rsidP="00EC05E3">
      <w:pPr>
        <w:pStyle w:val="Rx1"/>
      </w:pPr>
      <w:r w:rsidRPr="000F7426">
        <w:t>403.1</w:t>
      </w:r>
      <w:r w:rsidRPr="000F7426">
        <w:tab/>
        <w:t>Interpretation</w:t>
      </w:r>
    </w:p>
    <w:p w:rsidR="00EC05E3" w:rsidRPr="000F7426" w:rsidRDefault="00EC05E3" w:rsidP="004878DB">
      <w:pPr>
        <w:pStyle w:val="ZRx123"/>
      </w:pPr>
      <w:r w:rsidRPr="000F7426">
        <w:t>403.111</w:t>
      </w:r>
      <w:r w:rsidRPr="000F7426">
        <w:tab/>
        <w:t>In this Part:</w:t>
      </w:r>
    </w:p>
    <w:p w:rsidR="002C0C29" w:rsidRPr="000F7426" w:rsidRDefault="002C0C29" w:rsidP="002C0C29">
      <w:pPr>
        <w:pStyle w:val="RxDef"/>
        <w:rPr>
          <w:b/>
          <w:i/>
        </w:rPr>
      </w:pPr>
      <w:r w:rsidRPr="000F7426">
        <w:rPr>
          <w:b/>
          <w:i/>
        </w:rPr>
        <w:t>Australian signatory</w:t>
      </w:r>
      <w:r w:rsidRPr="000F7426">
        <w:t xml:space="preserve"> is a department or agency of:</w:t>
      </w:r>
    </w:p>
    <w:p w:rsidR="002C0C29" w:rsidRPr="000F7426" w:rsidRDefault="002C0C29" w:rsidP="002C0C29">
      <w:pPr>
        <w:pStyle w:val="Rxa"/>
        <w:keepNext/>
        <w:keepLines/>
      </w:pPr>
      <w:r w:rsidRPr="000F7426">
        <w:tab/>
        <w:t>(a)</w:t>
      </w:r>
      <w:r w:rsidRPr="000F7426">
        <w:tab/>
        <w:t>the Commonwealth; or</w:t>
      </w:r>
    </w:p>
    <w:p w:rsidR="002C0C29" w:rsidRPr="000F7426" w:rsidRDefault="002C0C29" w:rsidP="002C0C29">
      <w:pPr>
        <w:pStyle w:val="Rxa"/>
        <w:keepNext/>
        <w:keepLines/>
      </w:pPr>
      <w:r w:rsidRPr="000F7426">
        <w:tab/>
        <w:t>(b)</w:t>
      </w:r>
      <w:r w:rsidRPr="000F7426">
        <w:tab/>
        <w:t>a State or Territory;</w:t>
      </w:r>
    </w:p>
    <w:p w:rsidR="002C0C29" w:rsidRPr="000F7426" w:rsidRDefault="002C0C29" w:rsidP="002C0C29">
      <w:pPr>
        <w:pStyle w:val="Rc"/>
        <w:ind w:firstLine="170"/>
      </w:pPr>
      <w:r w:rsidRPr="000F7426">
        <w:t>that is a signatory to the relevant agreement.</w:t>
      </w:r>
    </w:p>
    <w:p w:rsidR="00B31EF4" w:rsidRPr="000F7426" w:rsidRDefault="00B31EF4" w:rsidP="00B31EF4">
      <w:pPr>
        <w:pStyle w:val="RxDef"/>
        <w:rPr>
          <w:b/>
          <w:i/>
        </w:rPr>
      </w:pPr>
      <w:r w:rsidRPr="000F7426">
        <w:rPr>
          <w:b/>
          <w:i/>
        </w:rPr>
        <w:t>foreign government agency</w:t>
      </w:r>
      <w:r w:rsidRPr="000F7426">
        <w:t xml:space="preserve"> has the meaning given by subregulation 2.57</w:t>
      </w:r>
      <w:r w:rsidR="004E181A">
        <w:t> </w:t>
      </w:r>
      <w:r w:rsidRPr="000F7426">
        <w:t>(1).</w:t>
      </w:r>
    </w:p>
    <w:p w:rsidR="00EC05E3" w:rsidRPr="000F7426" w:rsidRDefault="00EC05E3" w:rsidP="00EC05E3">
      <w:pPr>
        <w:pStyle w:val="RxDef"/>
      </w:pPr>
      <w:r w:rsidRPr="000F7426">
        <w:rPr>
          <w:b/>
          <w:i/>
        </w:rPr>
        <w:t>foreign signatory</w:t>
      </w:r>
      <w:r w:rsidRPr="000F7426">
        <w:t xml:space="preserve"> means a government, of a foreign country, that is a signatory to the relevant agreement.</w:t>
      </w:r>
    </w:p>
    <w:p w:rsidR="00EC05E3" w:rsidRPr="000F7426" w:rsidRDefault="00EC05E3" w:rsidP="00EC05E3">
      <w:pPr>
        <w:pStyle w:val="RxDef"/>
        <w:keepNext/>
        <w:keepLines/>
      </w:pPr>
      <w:r w:rsidRPr="000F7426">
        <w:rPr>
          <w:b/>
          <w:i/>
        </w:rPr>
        <w:t>relevant agreement</w:t>
      </w:r>
      <w:r w:rsidRPr="000F7426">
        <w:t xml:space="preserve"> means a written agreement that:</w:t>
      </w:r>
    </w:p>
    <w:p w:rsidR="00EC05E3" w:rsidRPr="000F7426" w:rsidRDefault="00EC05E3" w:rsidP="00EC05E3">
      <w:pPr>
        <w:pStyle w:val="Rxa"/>
      </w:pPr>
      <w:r w:rsidRPr="000F7426">
        <w:tab/>
        <w:t>(a)</w:t>
      </w:r>
      <w:r w:rsidRPr="000F7426">
        <w:tab/>
        <w:t>is in effect; and</w:t>
      </w:r>
    </w:p>
    <w:p w:rsidR="00EC05E3" w:rsidRPr="000F7426" w:rsidRDefault="00EC05E3" w:rsidP="004878DB">
      <w:pPr>
        <w:pStyle w:val="ZRxa0"/>
      </w:pPr>
      <w:r w:rsidRPr="000F7426">
        <w:tab/>
        <w:t>(b)</w:t>
      </w:r>
      <w:r w:rsidRPr="000F7426">
        <w:tab/>
        <w:t>is between:</w:t>
      </w:r>
    </w:p>
    <w:p w:rsidR="00EC05E3" w:rsidRPr="000F7426" w:rsidRDefault="00EC05E3" w:rsidP="00B31EF4">
      <w:pPr>
        <w:pStyle w:val="Rxi"/>
      </w:pPr>
      <w:r w:rsidRPr="000F7426">
        <w:tab/>
        <w:t>(</w:t>
      </w:r>
      <w:r w:rsidR="00B31EF4" w:rsidRPr="000F7426">
        <w:t>i)</w:t>
      </w:r>
      <w:r w:rsidR="00B31EF4" w:rsidRPr="000F7426">
        <w:tab/>
        <w:t>a department or agency of the Commonwealth, a State or a Territory</w:t>
      </w:r>
      <w:r w:rsidRPr="000F7426">
        <w:t>; and</w:t>
      </w:r>
    </w:p>
    <w:p w:rsidR="00EC05E3" w:rsidRPr="000F7426" w:rsidRDefault="00EC05E3" w:rsidP="00EC05E3">
      <w:pPr>
        <w:pStyle w:val="Rxi"/>
      </w:pPr>
      <w:r w:rsidRPr="000F7426">
        <w:tab/>
        <w:t>(ii)</w:t>
      </w:r>
      <w:r w:rsidRPr="000F7426">
        <w:tab/>
        <w:t>a government of a foreign country; and</w:t>
      </w:r>
    </w:p>
    <w:p w:rsidR="00EC05E3" w:rsidRPr="000F7426" w:rsidRDefault="00EC05E3" w:rsidP="00EC05E3">
      <w:pPr>
        <w:pStyle w:val="Rxa"/>
      </w:pPr>
      <w:r w:rsidRPr="000F7426">
        <w:tab/>
        <w:t>(c)</w:t>
      </w:r>
      <w:r w:rsidRPr="000F7426">
        <w:tab/>
        <w:t>is at least partly for the purpose of facilitating the temporary entry of people to Australia; and</w:t>
      </w:r>
    </w:p>
    <w:p w:rsidR="00EC05E3" w:rsidRPr="000F7426" w:rsidRDefault="00EC05E3" w:rsidP="00EC05E3">
      <w:pPr>
        <w:pStyle w:val="Rxa"/>
      </w:pPr>
      <w:r w:rsidRPr="000F7426">
        <w:lastRenderedPageBreak/>
        <w:tab/>
        <w:t>(d)</w:t>
      </w:r>
      <w:r w:rsidRPr="000F7426">
        <w:tab/>
        <w:t>is not an agreement or arrangement, or a type of agreement or arrangement, that is specified by the Minister in an instrument in writing for this paragraph.</w:t>
      </w:r>
    </w:p>
    <w:p w:rsidR="005E0479" w:rsidRPr="000F7426" w:rsidRDefault="00EC05E3" w:rsidP="00EC05E3">
      <w:pPr>
        <w:pStyle w:val="RxN"/>
        <w:spacing w:before="80" w:line="240" w:lineRule="auto"/>
      </w:pPr>
      <w:r w:rsidRPr="000F7426">
        <w:rPr>
          <w:i/>
        </w:rPr>
        <w:t>Note</w:t>
      </w:r>
      <w:r w:rsidR="004E181A">
        <w:t>   </w:t>
      </w:r>
      <w:r w:rsidRPr="000F7426">
        <w:t xml:space="preserve">For </w:t>
      </w:r>
      <w:r w:rsidR="00C57F25" w:rsidRPr="000F7426">
        <w:rPr>
          <w:b/>
          <w:i/>
        </w:rPr>
        <w:t>Foreign Minister</w:t>
      </w:r>
      <w:r w:rsidRPr="000F7426">
        <w:t>: see regulation 1.03.</w:t>
      </w:r>
    </w:p>
    <w:p w:rsidR="00EC05E3" w:rsidRPr="000F7426" w:rsidRDefault="00EC05E3" w:rsidP="00EC05E3">
      <w:pPr>
        <w:pStyle w:val="Rx1"/>
      </w:pPr>
      <w:r w:rsidRPr="000F7426">
        <w:t>403.2</w:t>
      </w:r>
      <w:r w:rsidRPr="000F7426">
        <w:tab/>
        <w:t>Primary criteria</w:t>
      </w:r>
    </w:p>
    <w:p w:rsidR="005E0479" w:rsidRPr="000F7426" w:rsidRDefault="00A92B60" w:rsidP="00A92B60">
      <w:pPr>
        <w:pStyle w:val="RxN"/>
      </w:pPr>
      <w:r w:rsidRPr="000F7426">
        <w:rPr>
          <w:i/>
        </w:rPr>
        <w:t>Note</w:t>
      </w:r>
      <w:r w:rsidR="004E181A">
        <w:t>   </w:t>
      </w:r>
      <w:r w:rsidRPr="000F7426">
        <w:t>The primary criteria for the grant of a Subclass 403 visa include criteria set out in streams.</w:t>
      </w:r>
    </w:p>
    <w:p w:rsidR="00CB2B44" w:rsidRPr="000F7426" w:rsidRDefault="00CB2B44" w:rsidP="00A92B60">
      <w:pPr>
        <w:pStyle w:val="RxN"/>
      </w:pPr>
      <w:r w:rsidRPr="000F7426">
        <w:t>An applicant must satisfy the criteria in Subdivision 403.21 and also in one of Subdivisions 403.22 to 403.25.</w:t>
      </w:r>
    </w:p>
    <w:p w:rsidR="00A92B60" w:rsidRPr="000F7426" w:rsidRDefault="00A92B60" w:rsidP="00A92B60">
      <w:pPr>
        <w:pStyle w:val="RxN"/>
      </w:pPr>
      <w:r w:rsidRPr="000F7426">
        <w:t>An application for a Subclass 403 visa will be assessed against as many streams as necessary, whether or not the applicant specifies a particular stream in the application. The criteria in Subdivisions 403.2</w:t>
      </w:r>
      <w:r w:rsidR="00CB2B44" w:rsidRPr="000F7426">
        <w:t>2</w:t>
      </w:r>
      <w:r w:rsidRPr="000F7426">
        <w:t xml:space="preserve"> to 403.25 will be used in turn as primary criteria for the grant of the visa as the application is assessed.</w:t>
      </w:r>
    </w:p>
    <w:p w:rsidR="00A92B60" w:rsidRPr="000F7426" w:rsidRDefault="00A92B60" w:rsidP="00A92B60">
      <w:pPr>
        <w:pStyle w:val="RxN"/>
      </w:pPr>
      <w:r w:rsidRPr="000F7426">
        <w:t>The primary criteria must be satisfied by at least one member of a family unit, unless a member of the family unit holds one of the following visas on the basis of satisfying the primary criteria:</w:t>
      </w:r>
    </w:p>
    <w:p w:rsidR="005E0479" w:rsidRPr="000F7426" w:rsidRDefault="00A92B60" w:rsidP="00A92B60">
      <w:pPr>
        <w:pStyle w:val="RxN"/>
        <w:numPr>
          <w:ilvl w:val="0"/>
          <w:numId w:val="43"/>
        </w:numPr>
        <w:ind w:left="1418" w:hanging="284"/>
      </w:pPr>
      <w:r w:rsidRPr="000F7426">
        <w:t>a Subclass 406 (Government Agreement) visa;</w:t>
      </w:r>
    </w:p>
    <w:p w:rsidR="00A92B60" w:rsidRPr="000F7426" w:rsidRDefault="00A92B60" w:rsidP="00A92B60">
      <w:pPr>
        <w:pStyle w:val="RxN"/>
        <w:numPr>
          <w:ilvl w:val="0"/>
          <w:numId w:val="43"/>
        </w:numPr>
        <w:ind w:left="1418" w:hanging="284"/>
      </w:pPr>
      <w:r w:rsidRPr="000F7426">
        <w:t>a Subclass 415 (Foreign Government Agency) visa.</w:t>
      </w:r>
    </w:p>
    <w:p w:rsidR="00A92B60" w:rsidRPr="000F7426" w:rsidRDefault="00A92B60" w:rsidP="00A92B60">
      <w:pPr>
        <w:pStyle w:val="RxN"/>
      </w:pPr>
      <w:r w:rsidRPr="000F7426">
        <w:t>The other members of the family unit who are applicants for a visa of this subclass need satisfy only the secondary criteria.</w:t>
      </w:r>
    </w:p>
    <w:p w:rsidR="00A92B60" w:rsidRPr="000F7426" w:rsidRDefault="00A92B60" w:rsidP="00A92B60">
      <w:pPr>
        <w:pStyle w:val="RxN"/>
      </w:pPr>
      <w:r w:rsidRPr="000F7426">
        <w:t>All criteria must be satisfied at the time a decision is made on the application.</w:t>
      </w:r>
    </w:p>
    <w:p w:rsidR="005E0479" w:rsidRPr="000F7426" w:rsidRDefault="00EC05E3" w:rsidP="00EC05E3">
      <w:pPr>
        <w:pStyle w:val="Rx12"/>
      </w:pPr>
      <w:r w:rsidRPr="000F7426">
        <w:t>403.21</w:t>
      </w:r>
      <w:r w:rsidRPr="000F7426">
        <w:tab/>
        <w:t>Common criteria</w:t>
      </w:r>
    </w:p>
    <w:p w:rsidR="005E0479" w:rsidRPr="000F7426" w:rsidRDefault="00EC05E3" w:rsidP="00EC05E3">
      <w:pPr>
        <w:pStyle w:val="RxN"/>
      </w:pPr>
      <w:r w:rsidRPr="000F7426">
        <w:rPr>
          <w:i/>
        </w:rPr>
        <w:t>Note</w:t>
      </w:r>
      <w:r w:rsidR="004E181A">
        <w:t>   </w:t>
      </w:r>
      <w:r w:rsidRPr="000F7426">
        <w:t>These criteria are for all applicants seeking to satisfy the primary criteria for a Subclass 40</w:t>
      </w:r>
      <w:r w:rsidR="00E23C54" w:rsidRPr="000F7426">
        <w:t>3</w:t>
      </w:r>
      <w:r w:rsidRPr="000F7426">
        <w:t xml:space="preserve"> visa.</w:t>
      </w:r>
    </w:p>
    <w:p w:rsidR="00EC05E3" w:rsidRPr="000F7426" w:rsidRDefault="00EC05E3" w:rsidP="00EC05E3">
      <w:pPr>
        <w:pStyle w:val="Rx123"/>
      </w:pPr>
      <w:r w:rsidRPr="000F7426">
        <w:t>403.211</w:t>
      </w:r>
      <w:r w:rsidRPr="000F7426">
        <w:tab/>
        <w:t>The applicant has adequate arrangements in Australia for health insurance during the period of the applicant’s intended stay in Australia.</w:t>
      </w:r>
    </w:p>
    <w:p w:rsidR="00EC05E3" w:rsidRPr="000F7426" w:rsidRDefault="00EC05E3" w:rsidP="004878DB">
      <w:pPr>
        <w:pStyle w:val="ZRx123"/>
      </w:pPr>
      <w:r w:rsidRPr="000F7426">
        <w:t>403.21</w:t>
      </w:r>
      <w:r w:rsidR="00E23C54" w:rsidRPr="000F7426">
        <w:t>2</w:t>
      </w:r>
      <w:r w:rsidRPr="000F7426">
        <w:tab/>
        <w:t xml:space="preserve">The applicant genuinely intends to stay temporarily in Australia </w:t>
      </w:r>
      <w:r w:rsidR="00E23C54" w:rsidRPr="000F7426">
        <w:t>for the purpose for which the visa is granted</w:t>
      </w:r>
      <w:r w:rsidRPr="000F7426">
        <w:t>, having regard to:</w:t>
      </w:r>
    </w:p>
    <w:p w:rsidR="00EC05E3" w:rsidRPr="000F7426" w:rsidRDefault="00EC05E3" w:rsidP="00EC05E3">
      <w:pPr>
        <w:pStyle w:val="Rxa"/>
      </w:pPr>
      <w:r w:rsidRPr="000F7426">
        <w:tab/>
        <w:t>(a)</w:t>
      </w:r>
      <w:r w:rsidRPr="000F7426">
        <w:tab/>
        <w:t>whether the applicant has complied substantially with the conditions to which the last substantive visa, or any subsequent bridging visa, held by the applicant was subject; and</w:t>
      </w:r>
    </w:p>
    <w:p w:rsidR="00EC05E3" w:rsidRPr="000F7426" w:rsidRDefault="00EC05E3" w:rsidP="00EC05E3">
      <w:pPr>
        <w:pStyle w:val="Rxa"/>
      </w:pPr>
      <w:r w:rsidRPr="000F7426">
        <w:lastRenderedPageBreak/>
        <w:tab/>
        <w:t>(b)</w:t>
      </w:r>
      <w:r w:rsidRPr="000F7426">
        <w:tab/>
        <w:t>whether the applicant intends to comply with the conditions to which the Subclass 40</w:t>
      </w:r>
      <w:r w:rsidR="00E23C54" w:rsidRPr="000F7426">
        <w:t>3</w:t>
      </w:r>
      <w:r w:rsidRPr="000F7426">
        <w:t xml:space="preserve"> visa would be subject; and</w:t>
      </w:r>
    </w:p>
    <w:p w:rsidR="00EC05E3" w:rsidRPr="000F7426" w:rsidRDefault="00EC05E3" w:rsidP="00EC05E3">
      <w:pPr>
        <w:pStyle w:val="Rxa"/>
      </w:pPr>
      <w:r w:rsidRPr="000F7426">
        <w:tab/>
        <w:t>(c)</w:t>
      </w:r>
      <w:r w:rsidRPr="000F7426">
        <w:tab/>
        <w:t>any other relevant matter.</w:t>
      </w:r>
    </w:p>
    <w:p w:rsidR="00EC05E3" w:rsidRPr="000F7426" w:rsidRDefault="00EC05E3" w:rsidP="004878DB">
      <w:pPr>
        <w:pStyle w:val="ZRx123"/>
      </w:pPr>
      <w:r w:rsidRPr="000F7426">
        <w:t>403.21</w:t>
      </w:r>
      <w:r w:rsidR="00E23C54" w:rsidRPr="000F7426">
        <w:t>3</w:t>
      </w:r>
      <w:r w:rsidRPr="000F7426">
        <w:tab/>
        <w:t>The applicant has:</w:t>
      </w:r>
    </w:p>
    <w:p w:rsidR="00EC05E3" w:rsidRPr="000F7426" w:rsidRDefault="00EC05E3" w:rsidP="00EC05E3">
      <w:pPr>
        <w:pStyle w:val="Rxa"/>
      </w:pPr>
      <w:r w:rsidRPr="000F7426">
        <w:tab/>
        <w:t>(a)</w:t>
      </w:r>
      <w:r w:rsidRPr="000F7426">
        <w:tab/>
        <w:t>adequate means to support himself or herself; or</w:t>
      </w:r>
    </w:p>
    <w:p w:rsidR="00EC05E3" w:rsidRPr="000F7426" w:rsidRDefault="00EC05E3" w:rsidP="00EC05E3">
      <w:pPr>
        <w:pStyle w:val="Rxa"/>
      </w:pPr>
      <w:r w:rsidRPr="000F7426">
        <w:tab/>
        <w:t>(b)</w:t>
      </w:r>
      <w:r w:rsidRPr="000F7426">
        <w:tab/>
        <w:t>access to adequate means to support himself or herself;</w:t>
      </w:r>
    </w:p>
    <w:p w:rsidR="00EC05E3" w:rsidRPr="000F7426" w:rsidRDefault="00EC05E3" w:rsidP="00EC05E3">
      <w:pPr>
        <w:pStyle w:val="Rx123"/>
      </w:pPr>
      <w:r w:rsidRPr="000F7426">
        <w:tab/>
        <w:t>during the period of the applicant’s intended stay in Australia.</w:t>
      </w:r>
    </w:p>
    <w:p w:rsidR="00EC05E3" w:rsidRPr="000F7426" w:rsidRDefault="00EC05E3" w:rsidP="00EC05E3">
      <w:pPr>
        <w:pStyle w:val="Rx123"/>
      </w:pPr>
      <w:r w:rsidRPr="000F7426">
        <w:t>403.21</w:t>
      </w:r>
      <w:r w:rsidR="00E23C54" w:rsidRPr="000F7426">
        <w:t>4</w:t>
      </w:r>
      <w:r w:rsidRPr="000F7426">
        <w:tab/>
        <w:t>(1)</w:t>
      </w:r>
      <w:r w:rsidR="004E181A">
        <w:t>   </w:t>
      </w:r>
      <w:r w:rsidRPr="000F7426">
        <w:t xml:space="preserve">The applicant satisfies public interest criteria </w:t>
      </w:r>
      <w:r w:rsidR="00E23C54" w:rsidRPr="000F7426">
        <w:t>4001, 4002, 4003, 4004</w:t>
      </w:r>
      <w:r w:rsidRPr="000F7426">
        <w:t>, 4013, 4014</w:t>
      </w:r>
      <w:r w:rsidR="00A23F9D" w:rsidRPr="000F7426">
        <w:t xml:space="preserve"> and 4020</w:t>
      </w:r>
      <w:r w:rsidRPr="000F7426">
        <w:t>.</w:t>
      </w:r>
    </w:p>
    <w:p w:rsidR="005E0479" w:rsidRPr="000F7426" w:rsidRDefault="00EC05E3" w:rsidP="00EC05E3">
      <w:pPr>
        <w:pStyle w:val="Rx2"/>
        <w:rPr>
          <w:lang w:val="en-US"/>
        </w:rPr>
      </w:pPr>
      <w:r w:rsidRPr="000F7426">
        <w:tab/>
        <w:t>(2)</w:t>
      </w:r>
      <w:r w:rsidR="004E181A">
        <w:t>   </w:t>
      </w:r>
      <w:r w:rsidRPr="000F7426">
        <w:t xml:space="preserve">If the applicant </w:t>
      </w:r>
      <w:r w:rsidRPr="000F7426">
        <w:rPr>
          <w:lang w:val="en-US"/>
        </w:rPr>
        <w:t>has not turned</w:t>
      </w:r>
      <w:r w:rsidRPr="000F7426">
        <w:t xml:space="preserve"> 18, the applicant satisfies public interest criteria 4012, 4017 and 4018.</w:t>
      </w:r>
    </w:p>
    <w:p w:rsidR="00EC05E3" w:rsidRPr="000F7426" w:rsidRDefault="00EC05E3" w:rsidP="00EC05E3">
      <w:pPr>
        <w:pStyle w:val="Rx123"/>
      </w:pPr>
      <w:r w:rsidRPr="000F7426">
        <w:t>403.21</w:t>
      </w:r>
      <w:r w:rsidR="005628F7" w:rsidRPr="000F7426">
        <w:t>5</w:t>
      </w:r>
      <w:r w:rsidRPr="000F7426">
        <w:tab/>
        <w:t>The applicant satisfies special return criteria 5001, 5002 and</w:t>
      </w:r>
      <w:r w:rsidR="004E181A">
        <w:t> </w:t>
      </w:r>
      <w:r w:rsidRPr="000F7426">
        <w:t>5010.</w:t>
      </w:r>
    </w:p>
    <w:p w:rsidR="00A92B60" w:rsidRPr="000F7426" w:rsidRDefault="00A92B60" w:rsidP="004878DB">
      <w:pPr>
        <w:pStyle w:val="ZRx123"/>
      </w:pPr>
      <w:r w:rsidRPr="000F7426">
        <w:t>403.216</w:t>
      </w:r>
      <w:r w:rsidRPr="000F7426">
        <w:tab/>
        <w:t>Either:</w:t>
      </w:r>
    </w:p>
    <w:p w:rsidR="00A92B60" w:rsidRPr="000F7426" w:rsidRDefault="00A92B60" w:rsidP="004878DB">
      <w:pPr>
        <w:pStyle w:val="ZRxa0"/>
      </w:pPr>
      <w:r w:rsidRPr="000F7426">
        <w:tab/>
        <w:t>(a)</w:t>
      </w:r>
      <w:r w:rsidRPr="000F7426">
        <w:tab/>
        <w:t xml:space="preserve">the applicant </w:t>
      </w:r>
      <w:r w:rsidRPr="000F7426">
        <w:rPr>
          <w:lang w:val="en-US"/>
        </w:rPr>
        <w:t>holds a valid passport that</w:t>
      </w:r>
      <w:r w:rsidRPr="000F7426">
        <w:t>:</w:t>
      </w:r>
    </w:p>
    <w:p w:rsidR="00A92B60" w:rsidRPr="000F7426" w:rsidRDefault="00A92B60" w:rsidP="00A92B60">
      <w:pPr>
        <w:pStyle w:val="Rxi"/>
        <w:rPr>
          <w:lang w:val="en-US"/>
        </w:rPr>
      </w:pPr>
      <w:r w:rsidRPr="000F7426">
        <w:tab/>
        <w:t>(i)</w:t>
      </w:r>
      <w:r w:rsidRPr="000F7426">
        <w:tab/>
      </w:r>
      <w:r w:rsidRPr="000F7426">
        <w:rPr>
          <w:lang w:val="en-US"/>
        </w:rPr>
        <w:t xml:space="preserve">was issued to the </w:t>
      </w:r>
      <w:r w:rsidR="00CB2B44" w:rsidRPr="000F7426">
        <w:rPr>
          <w:lang w:val="en-US"/>
        </w:rPr>
        <w:t>applicant</w:t>
      </w:r>
      <w:r w:rsidRPr="000F7426">
        <w:rPr>
          <w:lang w:val="en-US"/>
        </w:rPr>
        <w:t xml:space="preserve"> by an official source; and</w:t>
      </w:r>
    </w:p>
    <w:p w:rsidR="005E0479" w:rsidRPr="000F7426" w:rsidRDefault="00A92B60" w:rsidP="00A92B60">
      <w:pPr>
        <w:pStyle w:val="Rxi"/>
        <w:rPr>
          <w:lang w:val="en-US"/>
        </w:rPr>
      </w:pPr>
      <w:r w:rsidRPr="000F7426">
        <w:rPr>
          <w:lang w:val="en-US"/>
        </w:rPr>
        <w:tab/>
        <w:t>(ii)</w:t>
      </w:r>
      <w:r w:rsidRPr="000F7426">
        <w:rPr>
          <w:lang w:val="en-US"/>
        </w:rPr>
        <w:tab/>
        <w:t>is in the form issued by the official source; or</w:t>
      </w:r>
    </w:p>
    <w:p w:rsidR="00A92B60" w:rsidRPr="000F7426" w:rsidRDefault="00A92B60" w:rsidP="00A92B60">
      <w:pPr>
        <w:pStyle w:val="Rxa"/>
      </w:pPr>
      <w:r w:rsidRPr="000F7426">
        <w:rPr>
          <w:lang w:val="en-US"/>
        </w:rPr>
        <w:tab/>
        <w:t>(b)</w:t>
      </w:r>
      <w:r w:rsidRPr="000F7426">
        <w:rPr>
          <w:lang w:val="en-US"/>
        </w:rPr>
        <w:tab/>
      </w:r>
      <w:r w:rsidRPr="000F7426">
        <w:t>it would be unreasonable to require the applicant to hold a passport.</w:t>
      </w:r>
    </w:p>
    <w:p w:rsidR="00EC05E3" w:rsidRPr="000F7426" w:rsidRDefault="00EC05E3" w:rsidP="00EC05E3">
      <w:pPr>
        <w:pStyle w:val="Rx12"/>
      </w:pPr>
      <w:r w:rsidRPr="000F7426">
        <w:t>403.22</w:t>
      </w:r>
      <w:r w:rsidRPr="000F7426">
        <w:tab/>
        <w:t xml:space="preserve">Criteria for </w:t>
      </w:r>
      <w:r w:rsidR="00E06F5E" w:rsidRPr="000F7426">
        <w:t>Government Agreement</w:t>
      </w:r>
      <w:r w:rsidRPr="000F7426">
        <w:t xml:space="preserve"> stream</w:t>
      </w:r>
    </w:p>
    <w:p w:rsidR="005E0479" w:rsidRPr="000F7426" w:rsidRDefault="00EC05E3" w:rsidP="00EC05E3">
      <w:pPr>
        <w:pStyle w:val="RxN"/>
      </w:pPr>
      <w:r w:rsidRPr="000F7426">
        <w:rPr>
          <w:i/>
        </w:rPr>
        <w:t>Note</w:t>
      </w:r>
      <w:r w:rsidR="004E181A">
        <w:t>   </w:t>
      </w:r>
      <w:r w:rsidRPr="000F7426">
        <w:t xml:space="preserve">These criteria are only for applicants </w:t>
      </w:r>
      <w:r w:rsidR="009F2BE2" w:rsidRPr="000F7426">
        <w:t>being assessed against</w:t>
      </w:r>
      <w:r w:rsidRPr="000F7426">
        <w:t xml:space="preserve"> the primary criteria for a Subclass 40</w:t>
      </w:r>
      <w:r w:rsidR="00F0321B" w:rsidRPr="000F7426">
        <w:t>3</w:t>
      </w:r>
      <w:r w:rsidRPr="000F7426">
        <w:t xml:space="preserve"> visa in the </w:t>
      </w:r>
      <w:r w:rsidR="00E06F5E" w:rsidRPr="000F7426">
        <w:t>Government Agreement</w:t>
      </w:r>
      <w:r w:rsidRPr="000F7426">
        <w:t xml:space="preserve"> stream.</w:t>
      </w:r>
    </w:p>
    <w:p w:rsidR="00344696" w:rsidRPr="000F7426" w:rsidRDefault="00EC05E3" w:rsidP="004878DB">
      <w:pPr>
        <w:pStyle w:val="ZRx123"/>
      </w:pPr>
      <w:r w:rsidRPr="000F7426">
        <w:t>403.221</w:t>
      </w:r>
      <w:r w:rsidRPr="000F7426">
        <w:tab/>
      </w:r>
      <w:r w:rsidR="00344696" w:rsidRPr="000F7426">
        <w:t xml:space="preserve">If the applicant </w:t>
      </w:r>
      <w:r w:rsidR="00B85725" w:rsidRPr="000F7426">
        <w:t>was in Australia at</w:t>
      </w:r>
      <w:r w:rsidR="00344696" w:rsidRPr="000F7426">
        <w:t xml:space="preserve"> the time of application:</w:t>
      </w:r>
    </w:p>
    <w:p w:rsidR="00344696" w:rsidRPr="000F7426" w:rsidRDefault="00344696" w:rsidP="004878DB">
      <w:pPr>
        <w:pStyle w:val="ZRxa0"/>
      </w:pPr>
      <w:r w:rsidRPr="000F7426">
        <w:tab/>
        <w:t>(a)</w:t>
      </w:r>
      <w:r w:rsidRPr="000F7426">
        <w:tab/>
      </w:r>
      <w:r w:rsidR="003966AE" w:rsidRPr="000F7426">
        <w:t xml:space="preserve">at that time, </w:t>
      </w:r>
      <w:r w:rsidRPr="000F7426">
        <w:t xml:space="preserve">the applicant </w:t>
      </w:r>
      <w:r w:rsidR="003966AE" w:rsidRPr="000F7426">
        <w:t xml:space="preserve">held </w:t>
      </w:r>
      <w:r w:rsidRPr="000F7426">
        <w:t xml:space="preserve">a substantive </w:t>
      </w:r>
      <w:r w:rsidR="008C4E3B" w:rsidRPr="000F7426">
        <w:t xml:space="preserve">temporary </w:t>
      </w:r>
      <w:r w:rsidR="003966AE" w:rsidRPr="000F7426">
        <w:t>visa that wa</w:t>
      </w:r>
      <w:r w:rsidRPr="000F7426">
        <w:t>s not:</w:t>
      </w:r>
    </w:p>
    <w:p w:rsidR="00344696" w:rsidRPr="000F7426" w:rsidRDefault="00344696" w:rsidP="00344696">
      <w:pPr>
        <w:pStyle w:val="Rxi"/>
        <w:rPr>
          <w:lang w:val="en-US"/>
        </w:rPr>
      </w:pPr>
      <w:r w:rsidRPr="000F7426">
        <w:tab/>
        <w:t>(i)</w:t>
      </w:r>
      <w:r w:rsidRPr="000F7426">
        <w:tab/>
        <w:t xml:space="preserve">a </w:t>
      </w:r>
      <w:r w:rsidRPr="000F7426">
        <w:rPr>
          <w:lang w:val="en-US"/>
        </w:rPr>
        <w:t>Subclass 403 visa in the Domestic Worker</w:t>
      </w:r>
      <w:r w:rsidR="00CB2B44" w:rsidRPr="000F7426">
        <w:rPr>
          <w:lang w:val="en-US"/>
        </w:rPr>
        <w:t xml:space="preserve"> (Diplomatic or Consular)</w:t>
      </w:r>
      <w:r w:rsidRPr="000F7426">
        <w:rPr>
          <w:lang w:val="en-US"/>
        </w:rPr>
        <w:t xml:space="preserve"> stream; or</w:t>
      </w:r>
    </w:p>
    <w:p w:rsidR="00344696" w:rsidRPr="000F7426" w:rsidRDefault="00344696" w:rsidP="00344696">
      <w:pPr>
        <w:pStyle w:val="Rxi"/>
        <w:rPr>
          <w:lang w:val="en-US"/>
        </w:rPr>
      </w:pPr>
      <w:r w:rsidRPr="000F7426">
        <w:rPr>
          <w:lang w:val="en-US"/>
        </w:rPr>
        <w:tab/>
        <w:t>(ii)</w:t>
      </w:r>
      <w:r w:rsidRPr="000F7426">
        <w:rPr>
          <w:lang w:val="en-US"/>
        </w:rPr>
        <w:tab/>
        <w:t>a Subclass 426 (Domestic Worker (Temporary)</w:t>
      </w:r>
      <w:r w:rsidR="000444A9" w:rsidRPr="000F7426">
        <w:rPr>
          <w:lang w:val="en-US"/>
        </w:rPr>
        <w:t>—</w:t>
      </w:r>
      <w:r w:rsidRPr="000F7426">
        <w:rPr>
          <w:lang w:val="en-US"/>
        </w:rPr>
        <w:t>Diplomatic or Consular) visa; or</w:t>
      </w:r>
    </w:p>
    <w:p w:rsidR="00344696" w:rsidRPr="000F7426" w:rsidRDefault="00344696" w:rsidP="00344696">
      <w:pPr>
        <w:pStyle w:val="Rxi"/>
        <w:rPr>
          <w:lang w:val="en-US"/>
        </w:rPr>
      </w:pPr>
      <w:r w:rsidRPr="000F7426">
        <w:rPr>
          <w:lang w:val="en-US"/>
        </w:rPr>
        <w:tab/>
        <w:t>(iii)</w:t>
      </w:r>
      <w:r w:rsidRPr="000F7426">
        <w:rPr>
          <w:lang w:val="en-US"/>
        </w:rPr>
        <w:tab/>
        <w:t>a Subclass 771 (Transit) visa; or</w:t>
      </w:r>
    </w:p>
    <w:p w:rsidR="00344696" w:rsidRPr="000F7426" w:rsidRDefault="00344696" w:rsidP="00344696">
      <w:pPr>
        <w:pStyle w:val="Rxi"/>
      </w:pPr>
      <w:r w:rsidRPr="000F7426">
        <w:rPr>
          <w:lang w:val="en-US"/>
        </w:rPr>
        <w:lastRenderedPageBreak/>
        <w:tab/>
        <w:t>(iv)</w:t>
      </w:r>
      <w:r w:rsidRPr="000F7426">
        <w:rPr>
          <w:lang w:val="en-US"/>
        </w:rPr>
        <w:tab/>
        <w:t>a special</w:t>
      </w:r>
      <w:r w:rsidRPr="000F7426">
        <w:t xml:space="preserve"> purpose visa; or</w:t>
      </w:r>
    </w:p>
    <w:p w:rsidR="00344696" w:rsidRPr="000F7426" w:rsidRDefault="00344696" w:rsidP="004878DB">
      <w:pPr>
        <w:pStyle w:val="ZRxa0"/>
      </w:pPr>
      <w:r w:rsidRPr="000F7426">
        <w:tab/>
        <w:t>(b)</w:t>
      </w:r>
      <w:r w:rsidRPr="000F7426">
        <w:tab/>
        <w:t xml:space="preserve">if the </w:t>
      </w:r>
      <w:r w:rsidRPr="000F7426">
        <w:rPr>
          <w:lang w:val="en-US"/>
        </w:rPr>
        <w:t xml:space="preserve">applicant </w:t>
      </w:r>
      <w:r w:rsidR="003966AE" w:rsidRPr="000F7426">
        <w:rPr>
          <w:lang w:val="en-US"/>
        </w:rPr>
        <w:t>did</w:t>
      </w:r>
      <w:r w:rsidRPr="000F7426">
        <w:rPr>
          <w:lang w:val="en-US"/>
        </w:rPr>
        <w:t xml:space="preserve"> not hold a substantive visa</w:t>
      </w:r>
      <w:r w:rsidR="006B53C9" w:rsidRPr="000F7426">
        <w:t xml:space="preserve"> at that time</w:t>
      </w:r>
      <w:r w:rsidRPr="000F7426">
        <w:t>:</w:t>
      </w:r>
    </w:p>
    <w:p w:rsidR="00344696" w:rsidRPr="000F7426" w:rsidRDefault="00344696" w:rsidP="00344696">
      <w:pPr>
        <w:pStyle w:val="Rxi"/>
        <w:rPr>
          <w:lang w:val="en-US"/>
        </w:rPr>
      </w:pPr>
      <w:r w:rsidRPr="000F7426">
        <w:tab/>
        <w:t>(i)</w:t>
      </w:r>
      <w:r w:rsidRPr="000F7426">
        <w:tab/>
      </w:r>
      <w:r w:rsidRPr="000F7426">
        <w:rPr>
          <w:lang w:val="en-US"/>
        </w:rPr>
        <w:t xml:space="preserve">the last substantive </w:t>
      </w:r>
      <w:r w:rsidR="008C4E3B" w:rsidRPr="000F7426">
        <w:t xml:space="preserve">temporary </w:t>
      </w:r>
      <w:r w:rsidRPr="000F7426">
        <w:rPr>
          <w:lang w:val="en-US"/>
        </w:rPr>
        <w:t>visa held by the applicant was not a visa mentioned in paragraph (a); and</w:t>
      </w:r>
    </w:p>
    <w:p w:rsidR="00344696" w:rsidRPr="000F7426" w:rsidRDefault="00344696" w:rsidP="00344696">
      <w:pPr>
        <w:pStyle w:val="Rxi"/>
      </w:pPr>
      <w:r w:rsidRPr="000F7426">
        <w:rPr>
          <w:lang w:val="en-US"/>
        </w:rPr>
        <w:tab/>
        <w:t>(ii)</w:t>
      </w:r>
      <w:r w:rsidRPr="000F7426">
        <w:rPr>
          <w:lang w:val="en-US"/>
        </w:rPr>
        <w:tab/>
        <w:t xml:space="preserve">the </w:t>
      </w:r>
      <w:r w:rsidRPr="000F7426">
        <w:t>applicant satisfie</w:t>
      </w:r>
      <w:r w:rsidR="006B53C9" w:rsidRPr="000F7426">
        <w:t>s</w:t>
      </w:r>
      <w:r w:rsidRPr="000F7426">
        <w:t xml:space="preserve"> Schedule 3 criteria 3002, 3003, 3004 and 3005.</w:t>
      </w:r>
    </w:p>
    <w:p w:rsidR="00EC05E3" w:rsidRPr="000F7426" w:rsidRDefault="00EC05E3" w:rsidP="00EC05E3">
      <w:pPr>
        <w:pStyle w:val="Rx123"/>
      </w:pPr>
      <w:r w:rsidRPr="000F7426">
        <w:t>403.222</w:t>
      </w:r>
      <w:r w:rsidRPr="000F7426">
        <w:tab/>
      </w:r>
      <w:r w:rsidR="000A6EEA" w:rsidRPr="000F7426">
        <w:t>(1)</w:t>
      </w:r>
      <w:r w:rsidR="004E181A">
        <w:t>   </w:t>
      </w:r>
      <w:r w:rsidR="000A6EEA" w:rsidRPr="000F7426">
        <w:t>The applicant will be engaged in work, or an activity, in Australia in accordance with the terms and conditions of a relevant agreement.</w:t>
      </w:r>
    </w:p>
    <w:p w:rsidR="000A6EEA" w:rsidRPr="000F7426" w:rsidRDefault="000A6EEA" w:rsidP="000A6EEA">
      <w:pPr>
        <w:pStyle w:val="Rx2"/>
      </w:pPr>
      <w:r w:rsidRPr="000F7426">
        <w:tab/>
        <w:t>(2)</w:t>
      </w:r>
      <w:r w:rsidR="004E181A">
        <w:t>   </w:t>
      </w:r>
      <w:r w:rsidRPr="000F7426">
        <w:t>The applicant meets the requirements of the relevant agreement.</w:t>
      </w:r>
    </w:p>
    <w:p w:rsidR="000A6EEA" w:rsidRPr="000F7426" w:rsidRDefault="000A6EEA" w:rsidP="000A6EEA">
      <w:pPr>
        <w:pStyle w:val="Rx2"/>
      </w:pPr>
      <w:r w:rsidRPr="000F7426">
        <w:tab/>
        <w:t>(3)</w:t>
      </w:r>
      <w:r w:rsidR="004E181A">
        <w:t>   </w:t>
      </w:r>
      <w:r w:rsidRPr="000F7426">
        <w:t>An Australian signatory agrees to the applicant’s stay in Australia.</w:t>
      </w:r>
    </w:p>
    <w:p w:rsidR="000A6EEA" w:rsidRPr="000F7426" w:rsidRDefault="000A6EEA" w:rsidP="000A6EEA">
      <w:pPr>
        <w:pStyle w:val="Rx2"/>
      </w:pPr>
      <w:r w:rsidRPr="000F7426">
        <w:tab/>
        <w:t>(4)</w:t>
      </w:r>
      <w:r w:rsidR="004E181A">
        <w:t>   </w:t>
      </w:r>
      <w:r w:rsidRPr="000F7426">
        <w:t>The foreign signatory agrees to the applicant’s stay in Australia.</w:t>
      </w:r>
    </w:p>
    <w:p w:rsidR="000A6EEA" w:rsidRPr="000F7426" w:rsidRDefault="000A6EEA" w:rsidP="000A6EEA">
      <w:pPr>
        <w:pStyle w:val="Rx2"/>
      </w:pPr>
      <w:r w:rsidRPr="000F7426">
        <w:tab/>
        <w:t>(5)</w:t>
      </w:r>
      <w:r w:rsidR="004E181A">
        <w:t>   </w:t>
      </w:r>
      <w:r w:rsidRPr="000F7426">
        <w:t>If the foreign signatory is not the national government of the relevant foreign country, the national government of the foreign country does not oppose the applicant’s stay in Australia.</w:t>
      </w:r>
    </w:p>
    <w:p w:rsidR="000A6EEA" w:rsidRPr="000F7426" w:rsidRDefault="000A6EEA" w:rsidP="004878DB">
      <w:pPr>
        <w:pStyle w:val="ZRx123"/>
      </w:pPr>
      <w:r w:rsidRPr="000F7426">
        <w:t>40</w:t>
      </w:r>
      <w:r w:rsidR="006D1493" w:rsidRPr="000F7426">
        <w:t>3</w:t>
      </w:r>
      <w:r w:rsidRPr="000F7426">
        <w:t>.223</w:t>
      </w:r>
      <w:r w:rsidRPr="000F7426">
        <w:tab/>
        <w:t xml:space="preserve">If the Minister </w:t>
      </w:r>
      <w:r w:rsidR="006D1493" w:rsidRPr="000F7426">
        <w:t xml:space="preserve">has </w:t>
      </w:r>
      <w:r w:rsidRPr="000F7426">
        <w:t>require</w:t>
      </w:r>
      <w:r w:rsidR="006D1493" w:rsidRPr="000F7426">
        <w:t>d</w:t>
      </w:r>
      <w:r w:rsidR="007E281D" w:rsidRPr="000F7426">
        <w:t xml:space="preserve"> the applicant to provide </w:t>
      </w:r>
      <w:r w:rsidRPr="000F7426">
        <w:t>a letter from an Australian signatory stating that the Australian signatory is satisfied that:</w:t>
      </w:r>
    </w:p>
    <w:p w:rsidR="000A6EEA" w:rsidRPr="000F7426" w:rsidRDefault="00920B1B" w:rsidP="00920B1B">
      <w:pPr>
        <w:pStyle w:val="Rxa"/>
      </w:pPr>
      <w:r w:rsidRPr="000F7426">
        <w:tab/>
        <w:t>(a</w:t>
      </w:r>
      <w:r w:rsidR="000A6EEA" w:rsidRPr="000F7426">
        <w:t>)</w:t>
      </w:r>
      <w:r w:rsidR="000A6EEA" w:rsidRPr="000F7426">
        <w:tab/>
        <w:t>the applicant is to be employed or engaged in Australia in accordance with the standards for wages and working conditions provided for under relevant Australian legislation and awards; and</w:t>
      </w:r>
    </w:p>
    <w:p w:rsidR="000A6EEA" w:rsidRPr="000F7426" w:rsidRDefault="00920B1B" w:rsidP="00920B1B">
      <w:pPr>
        <w:pStyle w:val="Rxa"/>
      </w:pPr>
      <w:r w:rsidRPr="000F7426">
        <w:tab/>
        <w:t>(b</w:t>
      </w:r>
      <w:r w:rsidR="000A6EEA" w:rsidRPr="000F7426">
        <w:t>)</w:t>
      </w:r>
      <w:r w:rsidR="000A6EEA" w:rsidRPr="000F7426">
        <w:tab/>
        <w:t>the applicant has complied with any licensing, registration or equivalent requirements associated with the appli</w:t>
      </w:r>
      <w:r w:rsidR="006D1493" w:rsidRPr="000F7426">
        <w:t>cant’s employment or engagement;</w:t>
      </w:r>
    </w:p>
    <w:p w:rsidR="006D1493" w:rsidRPr="000F7426" w:rsidRDefault="006D1493" w:rsidP="006D1493">
      <w:pPr>
        <w:pStyle w:val="Rx123"/>
      </w:pPr>
      <w:r w:rsidRPr="000F7426">
        <w:tab/>
        <w:t>the applicant has provided the letter.</w:t>
      </w:r>
    </w:p>
    <w:p w:rsidR="00E96CCC" w:rsidRPr="000F7426" w:rsidRDefault="00E96CCC" w:rsidP="00E96CCC">
      <w:pPr>
        <w:pStyle w:val="Rx123"/>
      </w:pPr>
      <w:r w:rsidRPr="000F7426">
        <w:t>40</w:t>
      </w:r>
      <w:r w:rsidR="00753D29" w:rsidRPr="000F7426">
        <w:t>3</w:t>
      </w:r>
      <w:r w:rsidRPr="000F7426">
        <w:t>.224</w:t>
      </w:r>
      <w:r w:rsidRPr="000F7426">
        <w:tab/>
        <w:t>The employment or engagement of the applicant would be of benefit to Australia.</w:t>
      </w:r>
    </w:p>
    <w:p w:rsidR="00E96CCC" w:rsidRPr="000F7426" w:rsidRDefault="00E96CCC" w:rsidP="00E96CCC">
      <w:pPr>
        <w:pStyle w:val="Rx123"/>
      </w:pPr>
      <w:r w:rsidRPr="000F7426">
        <w:t>40</w:t>
      </w:r>
      <w:r w:rsidR="00753D29" w:rsidRPr="000F7426">
        <w:t>3</w:t>
      </w:r>
      <w:r w:rsidRPr="000F7426">
        <w:t>.225</w:t>
      </w:r>
      <w:r w:rsidRPr="000F7426">
        <w:tab/>
        <w:t>(1)</w:t>
      </w:r>
      <w:r w:rsidR="004E181A">
        <w:t>   </w:t>
      </w:r>
      <w:r w:rsidRPr="000F7426">
        <w:t>The applicant satisfies public interest criterion 4005.</w:t>
      </w:r>
    </w:p>
    <w:p w:rsidR="00E96CCC" w:rsidRPr="000F7426" w:rsidRDefault="00E96CCC" w:rsidP="00E96CCC">
      <w:pPr>
        <w:pStyle w:val="Rx2"/>
      </w:pPr>
      <w:r w:rsidRPr="000F7426">
        <w:lastRenderedPageBreak/>
        <w:tab/>
        <w:t>(2)</w:t>
      </w:r>
      <w:r w:rsidR="004E181A">
        <w:t>   </w:t>
      </w:r>
      <w:r w:rsidRPr="000F7426">
        <w:t xml:space="preserve">If the applicant </w:t>
      </w:r>
      <w:r w:rsidRPr="000F7426">
        <w:rPr>
          <w:lang w:val="en-US"/>
        </w:rPr>
        <w:t>had turned</w:t>
      </w:r>
      <w:r w:rsidRPr="000F7426">
        <w:t xml:space="preserve"> 18 at the time of application, the applicant satisfies public interest criterion 4019.</w:t>
      </w:r>
    </w:p>
    <w:p w:rsidR="00EC05E3" w:rsidRPr="000F7426" w:rsidRDefault="00EC05E3" w:rsidP="00EC05E3">
      <w:pPr>
        <w:pStyle w:val="Rx12"/>
      </w:pPr>
      <w:r w:rsidRPr="000F7426">
        <w:t>403.23</w:t>
      </w:r>
      <w:r w:rsidRPr="000F7426">
        <w:tab/>
        <w:t xml:space="preserve">Criteria for </w:t>
      </w:r>
      <w:r w:rsidR="00E96CCC" w:rsidRPr="000F7426">
        <w:t xml:space="preserve">Foreign Government Agency </w:t>
      </w:r>
      <w:r w:rsidRPr="000F7426">
        <w:t>stream</w:t>
      </w:r>
    </w:p>
    <w:p w:rsidR="005E0479" w:rsidRPr="000F7426" w:rsidRDefault="00EC05E3" w:rsidP="00EC05E3">
      <w:pPr>
        <w:pStyle w:val="RxN"/>
      </w:pPr>
      <w:r w:rsidRPr="000F7426">
        <w:rPr>
          <w:i/>
        </w:rPr>
        <w:t>Note</w:t>
      </w:r>
      <w:r w:rsidR="004E181A">
        <w:t>   </w:t>
      </w:r>
      <w:r w:rsidRPr="000F7426">
        <w:t xml:space="preserve">These criteria are only for applicants </w:t>
      </w:r>
      <w:r w:rsidR="009F2BE2" w:rsidRPr="000F7426">
        <w:t>being assessed against</w:t>
      </w:r>
      <w:r w:rsidRPr="000F7426">
        <w:t xml:space="preserve"> the primary criteria for a Subclass 40</w:t>
      </w:r>
      <w:r w:rsidR="00E96CCC" w:rsidRPr="000F7426">
        <w:t>3</w:t>
      </w:r>
      <w:r w:rsidRPr="000F7426">
        <w:t xml:space="preserve"> visa in the </w:t>
      </w:r>
      <w:r w:rsidR="00E96CCC" w:rsidRPr="000F7426">
        <w:t xml:space="preserve">Foreign Government Agency </w:t>
      </w:r>
      <w:r w:rsidRPr="000F7426">
        <w:t>stream.</w:t>
      </w:r>
    </w:p>
    <w:p w:rsidR="00753D29" w:rsidRPr="000F7426" w:rsidRDefault="00753D29" w:rsidP="004878DB">
      <w:pPr>
        <w:pStyle w:val="ZRx123"/>
      </w:pPr>
      <w:r w:rsidRPr="000F7426">
        <w:t>403.231</w:t>
      </w:r>
      <w:r w:rsidRPr="000F7426">
        <w:tab/>
        <w:t xml:space="preserve">If the applicant </w:t>
      </w:r>
      <w:r w:rsidR="00B85725" w:rsidRPr="000F7426">
        <w:t>was in Australia at</w:t>
      </w:r>
      <w:r w:rsidRPr="000F7426">
        <w:t xml:space="preserve"> the time of application:</w:t>
      </w:r>
    </w:p>
    <w:p w:rsidR="00753D29" w:rsidRPr="000F7426" w:rsidRDefault="00753D29" w:rsidP="004878DB">
      <w:pPr>
        <w:pStyle w:val="ZRxa0"/>
      </w:pPr>
      <w:r w:rsidRPr="000F7426">
        <w:tab/>
        <w:t>(a)</w:t>
      </w:r>
      <w:r w:rsidRPr="000F7426">
        <w:tab/>
      </w:r>
      <w:r w:rsidR="007E71B0" w:rsidRPr="000F7426">
        <w:t xml:space="preserve">at that time, </w:t>
      </w:r>
      <w:r w:rsidRPr="000F7426">
        <w:t xml:space="preserve">the applicant </w:t>
      </w:r>
      <w:r w:rsidR="007E71B0" w:rsidRPr="000F7426">
        <w:t>held</w:t>
      </w:r>
      <w:r w:rsidRPr="000F7426">
        <w:t xml:space="preserve"> a substantive </w:t>
      </w:r>
      <w:r w:rsidR="00EF4FBC" w:rsidRPr="000F7426">
        <w:t xml:space="preserve">temporary </w:t>
      </w:r>
      <w:r w:rsidRPr="000F7426">
        <w:t xml:space="preserve">visa that </w:t>
      </w:r>
      <w:r w:rsidR="007E71B0" w:rsidRPr="000F7426">
        <w:t>wa</w:t>
      </w:r>
      <w:r w:rsidRPr="000F7426">
        <w:t>s not:</w:t>
      </w:r>
    </w:p>
    <w:p w:rsidR="00753D29" w:rsidRPr="000F7426" w:rsidRDefault="00753D29" w:rsidP="00753D29">
      <w:pPr>
        <w:pStyle w:val="Rxi"/>
        <w:rPr>
          <w:lang w:val="en-US"/>
        </w:rPr>
      </w:pPr>
      <w:r w:rsidRPr="000F7426">
        <w:tab/>
        <w:t>(i)</w:t>
      </w:r>
      <w:r w:rsidRPr="000F7426">
        <w:tab/>
        <w:t xml:space="preserve">a </w:t>
      </w:r>
      <w:r w:rsidRPr="000F7426">
        <w:rPr>
          <w:lang w:val="en-US"/>
        </w:rPr>
        <w:t xml:space="preserve">Subclass 403 visa in the Domestic Worker </w:t>
      </w:r>
      <w:r w:rsidR="00B24DE8" w:rsidRPr="000F7426">
        <w:rPr>
          <w:lang w:val="en-US"/>
        </w:rPr>
        <w:t xml:space="preserve">(Diplomatic or Consular) </w:t>
      </w:r>
      <w:r w:rsidRPr="000F7426">
        <w:rPr>
          <w:lang w:val="en-US"/>
        </w:rPr>
        <w:t>stream; or</w:t>
      </w:r>
    </w:p>
    <w:p w:rsidR="00753D29" w:rsidRPr="000F7426" w:rsidRDefault="00753D29" w:rsidP="00753D29">
      <w:pPr>
        <w:pStyle w:val="Rxi"/>
        <w:rPr>
          <w:lang w:val="en-US"/>
        </w:rPr>
      </w:pPr>
      <w:r w:rsidRPr="000F7426">
        <w:rPr>
          <w:lang w:val="en-US"/>
        </w:rPr>
        <w:tab/>
        <w:t>(ii)</w:t>
      </w:r>
      <w:r w:rsidRPr="000F7426">
        <w:rPr>
          <w:lang w:val="en-US"/>
        </w:rPr>
        <w:tab/>
        <w:t>a Subclass 426 (Domestic Worker (Temporary)</w:t>
      </w:r>
      <w:r w:rsidR="000444A9" w:rsidRPr="000F7426">
        <w:rPr>
          <w:lang w:val="en-US"/>
        </w:rPr>
        <w:t>—</w:t>
      </w:r>
      <w:r w:rsidRPr="000F7426">
        <w:rPr>
          <w:lang w:val="en-US"/>
        </w:rPr>
        <w:t>Diplomatic or Consular) visa; or</w:t>
      </w:r>
    </w:p>
    <w:p w:rsidR="00753D29" w:rsidRPr="000F7426" w:rsidRDefault="00753D29" w:rsidP="00753D29">
      <w:pPr>
        <w:pStyle w:val="Rxi"/>
        <w:rPr>
          <w:lang w:val="en-US"/>
        </w:rPr>
      </w:pPr>
      <w:r w:rsidRPr="000F7426">
        <w:rPr>
          <w:lang w:val="en-US"/>
        </w:rPr>
        <w:tab/>
        <w:t>(iii)</w:t>
      </w:r>
      <w:r w:rsidRPr="000F7426">
        <w:rPr>
          <w:lang w:val="en-US"/>
        </w:rPr>
        <w:tab/>
        <w:t>a Subclass 771 (Transit) visa; or</w:t>
      </w:r>
    </w:p>
    <w:p w:rsidR="00753D29" w:rsidRPr="000F7426" w:rsidRDefault="00753D29" w:rsidP="00753D29">
      <w:pPr>
        <w:pStyle w:val="Rxi"/>
      </w:pPr>
      <w:r w:rsidRPr="000F7426">
        <w:rPr>
          <w:lang w:val="en-US"/>
        </w:rPr>
        <w:tab/>
        <w:t>(iv)</w:t>
      </w:r>
      <w:r w:rsidRPr="000F7426">
        <w:rPr>
          <w:lang w:val="en-US"/>
        </w:rPr>
        <w:tab/>
        <w:t>a special</w:t>
      </w:r>
      <w:r w:rsidRPr="000F7426">
        <w:t xml:space="preserve"> purpose visa; or</w:t>
      </w:r>
    </w:p>
    <w:p w:rsidR="00753D29" w:rsidRPr="000F7426" w:rsidRDefault="00753D29" w:rsidP="004878DB">
      <w:pPr>
        <w:pStyle w:val="ZRxa0"/>
      </w:pPr>
      <w:r w:rsidRPr="000F7426">
        <w:tab/>
        <w:t>(b)</w:t>
      </w:r>
      <w:r w:rsidRPr="000F7426">
        <w:tab/>
        <w:t xml:space="preserve">if the </w:t>
      </w:r>
      <w:r w:rsidRPr="000F7426">
        <w:rPr>
          <w:lang w:val="en-US"/>
        </w:rPr>
        <w:t xml:space="preserve">applicant </w:t>
      </w:r>
      <w:r w:rsidR="007E71B0" w:rsidRPr="000F7426">
        <w:rPr>
          <w:lang w:val="en-US"/>
        </w:rPr>
        <w:t>did</w:t>
      </w:r>
      <w:r w:rsidRPr="000F7426">
        <w:rPr>
          <w:lang w:val="en-US"/>
        </w:rPr>
        <w:t xml:space="preserve"> not hold a substantive visa</w:t>
      </w:r>
      <w:r w:rsidR="006B53C9" w:rsidRPr="000F7426">
        <w:t xml:space="preserve"> at that time</w:t>
      </w:r>
      <w:r w:rsidRPr="000F7426">
        <w:t>:</w:t>
      </w:r>
    </w:p>
    <w:p w:rsidR="00753D29" w:rsidRPr="000F7426" w:rsidRDefault="00753D29" w:rsidP="00753D29">
      <w:pPr>
        <w:pStyle w:val="Rxi"/>
        <w:rPr>
          <w:lang w:val="en-US"/>
        </w:rPr>
      </w:pPr>
      <w:r w:rsidRPr="000F7426">
        <w:tab/>
        <w:t>(i)</w:t>
      </w:r>
      <w:r w:rsidRPr="000F7426">
        <w:tab/>
      </w:r>
      <w:r w:rsidRPr="000F7426">
        <w:rPr>
          <w:lang w:val="en-US"/>
        </w:rPr>
        <w:t xml:space="preserve">the last substantive </w:t>
      </w:r>
      <w:r w:rsidR="00EF4FBC" w:rsidRPr="000F7426">
        <w:rPr>
          <w:lang w:val="en-US"/>
        </w:rPr>
        <w:t xml:space="preserve">temporary </w:t>
      </w:r>
      <w:r w:rsidRPr="000F7426">
        <w:rPr>
          <w:lang w:val="en-US"/>
        </w:rPr>
        <w:t>visa held by the applicant was no</w:t>
      </w:r>
      <w:r w:rsidR="0035296F" w:rsidRPr="000F7426">
        <w:rPr>
          <w:lang w:val="en-US"/>
        </w:rPr>
        <w:t>t a visa mentioned in paragraph</w:t>
      </w:r>
      <w:r w:rsidR="004E181A">
        <w:rPr>
          <w:lang w:val="en-US"/>
        </w:rPr>
        <w:t> </w:t>
      </w:r>
      <w:r w:rsidRPr="000F7426">
        <w:rPr>
          <w:lang w:val="en-US"/>
        </w:rPr>
        <w:t>(a); and</w:t>
      </w:r>
    </w:p>
    <w:p w:rsidR="00753D29" w:rsidRPr="000F7426" w:rsidRDefault="00753D29" w:rsidP="00753D29">
      <w:pPr>
        <w:pStyle w:val="Rxi"/>
      </w:pPr>
      <w:r w:rsidRPr="000F7426">
        <w:rPr>
          <w:lang w:val="en-US"/>
        </w:rPr>
        <w:tab/>
        <w:t>(ii)</w:t>
      </w:r>
      <w:r w:rsidRPr="000F7426">
        <w:rPr>
          <w:lang w:val="en-US"/>
        </w:rPr>
        <w:tab/>
        <w:t xml:space="preserve">the </w:t>
      </w:r>
      <w:r w:rsidRPr="000F7426">
        <w:t>applicant satisfie</w:t>
      </w:r>
      <w:r w:rsidR="006B53C9" w:rsidRPr="000F7426">
        <w:t>s</w:t>
      </w:r>
      <w:r w:rsidRPr="000F7426">
        <w:t xml:space="preserve"> Schedule 3 criteria 3002, 3003, 3004 and 3005.</w:t>
      </w:r>
    </w:p>
    <w:p w:rsidR="005E0479" w:rsidRPr="000F7426" w:rsidRDefault="00753D29" w:rsidP="004878DB">
      <w:pPr>
        <w:pStyle w:val="ZRx123"/>
      </w:pPr>
      <w:r w:rsidRPr="000F7426">
        <w:t>403.232</w:t>
      </w:r>
      <w:r w:rsidRPr="000F7426">
        <w:tab/>
        <w:t>The applicant is:</w:t>
      </w:r>
    </w:p>
    <w:p w:rsidR="005E0479" w:rsidRPr="000F7426" w:rsidRDefault="00753D29" w:rsidP="004878DB">
      <w:pPr>
        <w:pStyle w:val="ZRxa0"/>
      </w:pPr>
      <w:r w:rsidRPr="000F7426">
        <w:tab/>
        <w:t>(a)</w:t>
      </w:r>
      <w:r w:rsidRPr="000F7426">
        <w:tab/>
        <w:t>a person who:</w:t>
      </w:r>
    </w:p>
    <w:p w:rsidR="005E0479" w:rsidRPr="000F7426" w:rsidRDefault="00753D29" w:rsidP="00753D29">
      <w:pPr>
        <w:pStyle w:val="Rxi"/>
      </w:pPr>
      <w:r w:rsidRPr="000F7426">
        <w:tab/>
        <w:t>(i)</w:t>
      </w:r>
      <w:r w:rsidRPr="000F7426">
        <w:tab/>
        <w:t>seeks to enter Australia to be employed as a representative of a foreign government agency that does not enjoy official status in Australia; and</w:t>
      </w:r>
    </w:p>
    <w:p w:rsidR="005E0479" w:rsidRPr="000F7426" w:rsidRDefault="00753D29" w:rsidP="00753D29">
      <w:pPr>
        <w:pStyle w:val="Rxi"/>
      </w:pPr>
      <w:r w:rsidRPr="000F7426">
        <w:tab/>
        <w:t>(ii)</w:t>
      </w:r>
      <w:r w:rsidRPr="000F7426">
        <w:tab/>
        <w:t>would not, as a representative of that kind, enjoy official status in Australia; or</w:t>
      </w:r>
    </w:p>
    <w:p w:rsidR="005E0479" w:rsidRPr="000F7426" w:rsidRDefault="00753D29" w:rsidP="00753D29">
      <w:pPr>
        <w:pStyle w:val="Rxa"/>
      </w:pPr>
      <w:r w:rsidRPr="000F7426">
        <w:tab/>
        <w:t>(b)</w:t>
      </w:r>
      <w:r w:rsidRPr="000F7426">
        <w:tab/>
        <w:t>a foreign language teacher intending to work in an Australian school but as an employee of a foreign government.</w:t>
      </w:r>
    </w:p>
    <w:p w:rsidR="00753D29" w:rsidRPr="000F7426" w:rsidRDefault="00753D29" w:rsidP="00753D29">
      <w:pPr>
        <w:pStyle w:val="Rx123"/>
      </w:pPr>
      <w:r w:rsidRPr="000F7426">
        <w:t>403.233</w:t>
      </w:r>
      <w:r w:rsidRPr="000F7426">
        <w:tab/>
        <w:t>The employment or engagement of the applicant would be of benefit to Australia.</w:t>
      </w:r>
    </w:p>
    <w:p w:rsidR="00B70B8F" w:rsidRPr="000F7426" w:rsidRDefault="00753D29" w:rsidP="00753D29">
      <w:pPr>
        <w:pStyle w:val="Rx123"/>
      </w:pPr>
      <w:r w:rsidRPr="000F7426">
        <w:lastRenderedPageBreak/>
        <w:t>403.234</w:t>
      </w:r>
      <w:r w:rsidRPr="000F7426">
        <w:tab/>
      </w:r>
      <w:r w:rsidR="0052625B" w:rsidRPr="000F7426">
        <w:t xml:space="preserve">The application has the support, in writing, of </w:t>
      </w:r>
      <w:r w:rsidR="00B70B8F" w:rsidRPr="000F7426">
        <w:t>the foreign government agency.</w:t>
      </w:r>
    </w:p>
    <w:p w:rsidR="00E657CE" w:rsidRPr="000F7426" w:rsidRDefault="00E657CE" w:rsidP="00E657CE">
      <w:pPr>
        <w:pStyle w:val="Rx123"/>
      </w:pPr>
      <w:r w:rsidRPr="000F7426">
        <w:t>403.235</w:t>
      </w:r>
      <w:r w:rsidRPr="000F7426">
        <w:tab/>
        <w:t>(1)</w:t>
      </w:r>
      <w:r w:rsidR="004E181A">
        <w:t>   </w:t>
      </w:r>
      <w:r w:rsidRPr="000F7426">
        <w:t>The applicant satisfies public interest criterion 4005.</w:t>
      </w:r>
    </w:p>
    <w:p w:rsidR="00E657CE" w:rsidRPr="000F7426" w:rsidRDefault="00E657CE" w:rsidP="00E657CE">
      <w:pPr>
        <w:pStyle w:val="Rx2"/>
      </w:pPr>
      <w:r w:rsidRPr="000F7426">
        <w:tab/>
        <w:t>(2)</w:t>
      </w:r>
      <w:r w:rsidR="004E181A">
        <w:t>   </w:t>
      </w:r>
      <w:r w:rsidRPr="000F7426">
        <w:t xml:space="preserve">If the applicant </w:t>
      </w:r>
      <w:r w:rsidRPr="000F7426">
        <w:rPr>
          <w:lang w:val="en-US"/>
        </w:rPr>
        <w:t>had turned</w:t>
      </w:r>
      <w:r w:rsidRPr="000F7426">
        <w:t xml:space="preserve"> 18 at the time of application, the applicant satisfies public interest criterion 4019.</w:t>
      </w:r>
    </w:p>
    <w:p w:rsidR="00EC05E3" w:rsidRPr="000F7426" w:rsidRDefault="00EC05E3" w:rsidP="00EC05E3">
      <w:pPr>
        <w:pStyle w:val="Rx12"/>
      </w:pPr>
      <w:r w:rsidRPr="000F7426">
        <w:t>403.24</w:t>
      </w:r>
      <w:r w:rsidRPr="000F7426">
        <w:tab/>
        <w:t xml:space="preserve">Criteria for </w:t>
      </w:r>
      <w:r w:rsidR="00E657CE" w:rsidRPr="000F7426">
        <w:t>Domestic Worker (Diplomatic or Consular)</w:t>
      </w:r>
      <w:r w:rsidRPr="000F7426">
        <w:t xml:space="preserve"> stream</w:t>
      </w:r>
    </w:p>
    <w:p w:rsidR="005E0479" w:rsidRPr="000F7426" w:rsidRDefault="00EC05E3" w:rsidP="00EC05E3">
      <w:pPr>
        <w:pStyle w:val="RxN"/>
      </w:pPr>
      <w:r w:rsidRPr="000F7426">
        <w:rPr>
          <w:i/>
        </w:rPr>
        <w:t>Note</w:t>
      </w:r>
      <w:r w:rsidR="004E181A">
        <w:t>   </w:t>
      </w:r>
      <w:r w:rsidRPr="000F7426">
        <w:t xml:space="preserve">These criteria are only for applicants </w:t>
      </w:r>
      <w:r w:rsidR="009F2BE2" w:rsidRPr="000F7426">
        <w:t>being assessed against</w:t>
      </w:r>
      <w:r w:rsidRPr="000F7426">
        <w:t xml:space="preserve"> the primary criteria for a Subclass 40</w:t>
      </w:r>
      <w:r w:rsidR="00E657CE" w:rsidRPr="000F7426">
        <w:t>3</w:t>
      </w:r>
      <w:r w:rsidRPr="000F7426">
        <w:t xml:space="preserve"> visa in the </w:t>
      </w:r>
      <w:r w:rsidR="00E657CE" w:rsidRPr="000F7426">
        <w:t>Domestic Worker (Diplomatic or Consular)</w:t>
      </w:r>
      <w:r w:rsidRPr="000F7426">
        <w:t xml:space="preserve"> stream.</w:t>
      </w:r>
    </w:p>
    <w:p w:rsidR="00261D03" w:rsidRPr="000F7426" w:rsidRDefault="00261D03" w:rsidP="004878DB">
      <w:pPr>
        <w:pStyle w:val="ZRx123"/>
      </w:pPr>
      <w:r w:rsidRPr="000F7426">
        <w:t>403.2</w:t>
      </w:r>
      <w:r w:rsidR="00655AB0" w:rsidRPr="000F7426">
        <w:t>4</w:t>
      </w:r>
      <w:r w:rsidRPr="000F7426">
        <w:t>1</w:t>
      </w:r>
      <w:r w:rsidRPr="000F7426">
        <w:tab/>
        <w:t xml:space="preserve">If the applicant </w:t>
      </w:r>
      <w:r w:rsidR="00B85725" w:rsidRPr="000F7426">
        <w:t>was in Australia at</w:t>
      </w:r>
      <w:r w:rsidRPr="000F7426">
        <w:t xml:space="preserve"> the time of application:</w:t>
      </w:r>
    </w:p>
    <w:p w:rsidR="00261D03" w:rsidRPr="000F7426" w:rsidRDefault="00261D03" w:rsidP="004878DB">
      <w:pPr>
        <w:pStyle w:val="ZRxa0"/>
      </w:pPr>
      <w:r w:rsidRPr="000F7426">
        <w:tab/>
        <w:t>(a)</w:t>
      </w:r>
      <w:r w:rsidRPr="000F7426">
        <w:tab/>
      </w:r>
      <w:r w:rsidR="007E71B0" w:rsidRPr="000F7426">
        <w:t xml:space="preserve">at that time, </w:t>
      </w:r>
      <w:r w:rsidRPr="000F7426">
        <w:t xml:space="preserve">the applicant </w:t>
      </w:r>
      <w:r w:rsidR="007E71B0" w:rsidRPr="000F7426">
        <w:t>held</w:t>
      </w:r>
      <w:r w:rsidRPr="000F7426">
        <w:t>:</w:t>
      </w:r>
    </w:p>
    <w:p w:rsidR="00261D03" w:rsidRPr="000F7426" w:rsidRDefault="00261D03" w:rsidP="00261D03">
      <w:pPr>
        <w:pStyle w:val="Rxi"/>
        <w:rPr>
          <w:lang w:val="en-US"/>
        </w:rPr>
      </w:pPr>
      <w:r w:rsidRPr="000F7426">
        <w:tab/>
        <w:t>(i)</w:t>
      </w:r>
      <w:r w:rsidRPr="000F7426">
        <w:tab/>
        <w:t xml:space="preserve">a </w:t>
      </w:r>
      <w:r w:rsidRPr="000F7426">
        <w:rPr>
          <w:lang w:val="en-US"/>
        </w:rPr>
        <w:t>Subclass 403 visa in the Domestic Worker</w:t>
      </w:r>
      <w:r w:rsidR="0052625B" w:rsidRPr="000F7426">
        <w:rPr>
          <w:lang w:val="en-US"/>
        </w:rPr>
        <w:t xml:space="preserve"> (Diplomatic or Consular)</w:t>
      </w:r>
      <w:r w:rsidRPr="000F7426">
        <w:rPr>
          <w:lang w:val="en-US"/>
        </w:rPr>
        <w:t xml:space="preserve"> stream; or</w:t>
      </w:r>
    </w:p>
    <w:p w:rsidR="00261D03" w:rsidRPr="000F7426" w:rsidRDefault="00261D03" w:rsidP="00261D03">
      <w:pPr>
        <w:pStyle w:val="Rxi"/>
      </w:pPr>
      <w:r w:rsidRPr="000F7426">
        <w:rPr>
          <w:lang w:val="en-US"/>
        </w:rPr>
        <w:tab/>
        <w:t>(ii)</w:t>
      </w:r>
      <w:r w:rsidRPr="000F7426">
        <w:rPr>
          <w:lang w:val="en-US"/>
        </w:rPr>
        <w:tab/>
        <w:t>a Subclass 426 (Domestic Worker (Temporary)</w:t>
      </w:r>
      <w:r w:rsidR="000444A9" w:rsidRPr="000F7426">
        <w:rPr>
          <w:lang w:val="en-US"/>
        </w:rPr>
        <w:t>—</w:t>
      </w:r>
      <w:r w:rsidRPr="000F7426">
        <w:rPr>
          <w:lang w:val="en-US"/>
        </w:rPr>
        <w:t>Diplomatic or Consular) visa</w:t>
      </w:r>
      <w:r w:rsidRPr="000F7426">
        <w:t>; or</w:t>
      </w:r>
    </w:p>
    <w:p w:rsidR="00261D03" w:rsidRPr="000F7426" w:rsidRDefault="00261D03" w:rsidP="004878DB">
      <w:pPr>
        <w:pStyle w:val="ZRxa0"/>
      </w:pPr>
      <w:r w:rsidRPr="000F7426">
        <w:tab/>
        <w:t>(b)</w:t>
      </w:r>
      <w:r w:rsidRPr="000F7426">
        <w:tab/>
        <w:t xml:space="preserve">if the </w:t>
      </w:r>
      <w:r w:rsidRPr="000F7426">
        <w:rPr>
          <w:lang w:val="en-US"/>
        </w:rPr>
        <w:t xml:space="preserve">applicant </w:t>
      </w:r>
      <w:r w:rsidR="007E71B0" w:rsidRPr="000F7426">
        <w:rPr>
          <w:lang w:val="en-US"/>
        </w:rPr>
        <w:t>did</w:t>
      </w:r>
      <w:r w:rsidRPr="000F7426">
        <w:rPr>
          <w:lang w:val="en-US"/>
        </w:rPr>
        <w:t xml:space="preserve"> not hold a substantive visa</w:t>
      </w:r>
      <w:r w:rsidR="006B53C9" w:rsidRPr="000F7426">
        <w:t xml:space="preserve"> at that time</w:t>
      </w:r>
      <w:r w:rsidRPr="000F7426">
        <w:t>:</w:t>
      </w:r>
    </w:p>
    <w:p w:rsidR="00261D03" w:rsidRPr="000F7426" w:rsidRDefault="00261D03" w:rsidP="00261D03">
      <w:pPr>
        <w:pStyle w:val="Rxi"/>
        <w:rPr>
          <w:lang w:val="en-US"/>
        </w:rPr>
      </w:pPr>
      <w:r w:rsidRPr="000F7426">
        <w:tab/>
        <w:t>(i)</w:t>
      </w:r>
      <w:r w:rsidRPr="000F7426">
        <w:tab/>
      </w:r>
      <w:r w:rsidRPr="000F7426">
        <w:rPr>
          <w:lang w:val="en-US"/>
        </w:rPr>
        <w:t>the last substantive visa held by the applicant was a visa mentioned in paragraph (a); and</w:t>
      </w:r>
    </w:p>
    <w:p w:rsidR="00261D03" w:rsidRPr="000F7426" w:rsidRDefault="00261D03" w:rsidP="00261D03">
      <w:pPr>
        <w:pStyle w:val="Rxi"/>
      </w:pPr>
      <w:r w:rsidRPr="000F7426">
        <w:rPr>
          <w:lang w:val="en-US"/>
        </w:rPr>
        <w:tab/>
        <w:t>(ii)</w:t>
      </w:r>
      <w:r w:rsidRPr="000F7426">
        <w:rPr>
          <w:lang w:val="en-US"/>
        </w:rPr>
        <w:tab/>
        <w:t xml:space="preserve">the </w:t>
      </w:r>
      <w:r w:rsidRPr="000F7426">
        <w:t>applicant satisfie</w:t>
      </w:r>
      <w:r w:rsidR="006B53C9" w:rsidRPr="000F7426">
        <w:t>s</w:t>
      </w:r>
      <w:r w:rsidRPr="000F7426">
        <w:t xml:space="preserve"> Schedule 3 criteria </w:t>
      </w:r>
      <w:r w:rsidR="00D324BE" w:rsidRPr="000F7426">
        <w:t>3003 and</w:t>
      </w:r>
      <w:r w:rsidRPr="000F7426">
        <w:t xml:space="preserve"> 3004.</w:t>
      </w:r>
    </w:p>
    <w:p w:rsidR="005E0479" w:rsidRPr="000F7426" w:rsidRDefault="00AA369F" w:rsidP="004878DB">
      <w:pPr>
        <w:pStyle w:val="ZRx123"/>
      </w:pPr>
      <w:r w:rsidRPr="000F7426">
        <w:t>403.24</w:t>
      </w:r>
      <w:r w:rsidR="002E641B" w:rsidRPr="000F7426">
        <w:t>2</w:t>
      </w:r>
      <w:r w:rsidRPr="000F7426">
        <w:tab/>
        <w:t>If the application is made in Australia:</w:t>
      </w:r>
    </w:p>
    <w:p w:rsidR="00116DF9" w:rsidRPr="000F7426" w:rsidRDefault="00AA369F" w:rsidP="004878DB">
      <w:pPr>
        <w:pStyle w:val="ZRxa0"/>
      </w:pPr>
      <w:r w:rsidRPr="000F7426">
        <w:tab/>
        <w:t>(a)</w:t>
      </w:r>
      <w:r w:rsidRPr="000F7426">
        <w:tab/>
        <w:t>the applic</w:t>
      </w:r>
      <w:r w:rsidR="00116DF9" w:rsidRPr="000F7426">
        <w:t xml:space="preserve">ant </w:t>
      </w:r>
      <w:r w:rsidRPr="000F7426">
        <w:t>is undertaking full</w:t>
      </w:r>
      <w:r w:rsidRPr="000F7426">
        <w:noBreakHyphen/>
        <w:t xml:space="preserve">time domestic duties in the household of </w:t>
      </w:r>
      <w:r w:rsidR="00116DF9" w:rsidRPr="000F7426">
        <w:t>a person:</w:t>
      </w:r>
    </w:p>
    <w:p w:rsidR="00116DF9" w:rsidRPr="000F7426" w:rsidRDefault="00116DF9" w:rsidP="00116DF9">
      <w:pPr>
        <w:pStyle w:val="Rxi"/>
      </w:pPr>
      <w:r w:rsidRPr="000F7426">
        <w:tab/>
        <w:t>(i)</w:t>
      </w:r>
      <w:r w:rsidRPr="000F7426">
        <w:tab/>
        <w:t>who holds</w:t>
      </w:r>
      <w:r w:rsidR="00AA369F" w:rsidRPr="000F7426">
        <w:t xml:space="preserve"> a subclass 995 Diplomatic (Temporary) visa</w:t>
      </w:r>
      <w:r w:rsidRPr="000F7426">
        <w:t>; and</w:t>
      </w:r>
    </w:p>
    <w:p w:rsidR="00AA369F" w:rsidRPr="000F7426" w:rsidRDefault="00116DF9" w:rsidP="00116DF9">
      <w:pPr>
        <w:pStyle w:val="Rxi"/>
      </w:pPr>
      <w:r w:rsidRPr="000F7426">
        <w:tab/>
        <w:t>(ii)</w:t>
      </w:r>
      <w:r w:rsidRPr="000F7426">
        <w:tab/>
        <w:t xml:space="preserve">who had entered into an employment agreement with the applicant </w:t>
      </w:r>
      <w:r w:rsidR="0095221E" w:rsidRPr="000F7426">
        <w:t>on the basis of which</w:t>
      </w:r>
      <w:r w:rsidRPr="000F7426">
        <w:t xml:space="preserve"> the applicant was </w:t>
      </w:r>
      <w:r w:rsidR="0095221E" w:rsidRPr="000F7426">
        <w:t xml:space="preserve">previously </w:t>
      </w:r>
      <w:r w:rsidRPr="000F7426">
        <w:t xml:space="preserve">granted </w:t>
      </w:r>
      <w:r w:rsidR="00875D84" w:rsidRPr="000F7426">
        <w:t>a</w:t>
      </w:r>
      <w:r w:rsidRPr="000F7426">
        <w:t xml:space="preserve"> Subclass 4</w:t>
      </w:r>
      <w:r w:rsidR="00875D84" w:rsidRPr="000F7426">
        <w:t>03</w:t>
      </w:r>
      <w:r w:rsidR="0095221E" w:rsidRPr="000F7426">
        <w:t xml:space="preserve"> visa in the Domestic Worker (Diplomatic or Consular) stream</w:t>
      </w:r>
      <w:r w:rsidRPr="000F7426">
        <w:t xml:space="preserve"> or </w:t>
      </w:r>
      <w:r w:rsidR="005C4875" w:rsidRPr="000F7426">
        <w:t xml:space="preserve">a Subclass </w:t>
      </w:r>
      <w:r w:rsidRPr="000F7426">
        <w:t>4</w:t>
      </w:r>
      <w:r w:rsidR="00875D84" w:rsidRPr="000F7426">
        <w:t>26</w:t>
      </w:r>
      <w:r w:rsidRPr="000F7426">
        <w:t xml:space="preserve"> </w:t>
      </w:r>
      <w:r w:rsidR="005C4875" w:rsidRPr="000F7426">
        <w:rPr>
          <w:sz w:val="23"/>
          <w:szCs w:val="23"/>
        </w:rPr>
        <w:t>(Domestic Worker (Temporary)—Diplomatic or Consular)</w:t>
      </w:r>
      <w:r w:rsidRPr="000F7426">
        <w:t xml:space="preserve"> </w:t>
      </w:r>
      <w:r w:rsidR="005C4875" w:rsidRPr="000F7426">
        <w:t>visa</w:t>
      </w:r>
      <w:r w:rsidR="00AA369F" w:rsidRPr="000F7426">
        <w:t xml:space="preserve">; </w:t>
      </w:r>
      <w:r w:rsidRPr="000F7426">
        <w:t>or</w:t>
      </w:r>
    </w:p>
    <w:p w:rsidR="005E0479" w:rsidRPr="000F7426" w:rsidRDefault="00AA369F" w:rsidP="004878DB">
      <w:pPr>
        <w:pStyle w:val="ZRxa0"/>
      </w:pPr>
      <w:r w:rsidRPr="000F7426">
        <w:lastRenderedPageBreak/>
        <w:tab/>
        <w:t>(b)</w:t>
      </w:r>
      <w:r w:rsidRPr="000F7426">
        <w:tab/>
        <w:t>the applicant seeks to remain in Australia to undertake full</w:t>
      </w:r>
      <w:r w:rsidRPr="000F7426">
        <w:noBreakHyphen/>
        <w:t>time domestic duties in the household of a person:</w:t>
      </w:r>
    </w:p>
    <w:p w:rsidR="00AA369F" w:rsidRPr="000F7426" w:rsidRDefault="00AA369F" w:rsidP="00AA369F">
      <w:pPr>
        <w:pStyle w:val="Rxi"/>
      </w:pPr>
      <w:r w:rsidRPr="000F7426">
        <w:tab/>
        <w:t>(i)</w:t>
      </w:r>
      <w:r w:rsidRPr="000F7426">
        <w:tab/>
      </w:r>
      <w:r w:rsidR="002C6074" w:rsidRPr="000F7426">
        <w:t>for whom the applicant is not currently undertaking full</w:t>
      </w:r>
      <w:r w:rsidR="002C6074" w:rsidRPr="000F7426">
        <w:noBreakHyphen/>
        <w:t>time domestic duties</w:t>
      </w:r>
      <w:r w:rsidRPr="000F7426">
        <w:t>; and</w:t>
      </w:r>
    </w:p>
    <w:p w:rsidR="00AA369F" w:rsidRPr="000F7426" w:rsidRDefault="00AA369F" w:rsidP="00AA369F">
      <w:pPr>
        <w:pStyle w:val="Rxi"/>
      </w:pPr>
      <w:r w:rsidRPr="000F7426">
        <w:tab/>
        <w:t>(ii)</w:t>
      </w:r>
      <w:r w:rsidRPr="000F7426">
        <w:tab/>
      </w:r>
      <w:r w:rsidR="002C6074" w:rsidRPr="000F7426">
        <w:t xml:space="preserve">who </w:t>
      </w:r>
      <w:r w:rsidRPr="000F7426">
        <w:t>holds a Subclass 995 (Diplomatic (Temporary)) visa; and</w:t>
      </w:r>
    </w:p>
    <w:p w:rsidR="005E0479" w:rsidRPr="000F7426" w:rsidRDefault="00AA369F" w:rsidP="00AA369F">
      <w:pPr>
        <w:pStyle w:val="Rxi"/>
      </w:pPr>
      <w:r w:rsidRPr="000F7426">
        <w:tab/>
        <w:t>(iii)</w:t>
      </w:r>
      <w:r w:rsidRPr="000F7426">
        <w:tab/>
      </w:r>
      <w:r w:rsidR="002C6074" w:rsidRPr="000F7426">
        <w:t xml:space="preserve">who </w:t>
      </w:r>
      <w:r w:rsidRPr="000F7426">
        <w:t>has entered into an employment agreement with the applicant in relation to those duties.</w:t>
      </w:r>
    </w:p>
    <w:p w:rsidR="005E0479" w:rsidRPr="000F7426" w:rsidRDefault="004569DE" w:rsidP="004878DB">
      <w:pPr>
        <w:pStyle w:val="ZRx123"/>
      </w:pPr>
      <w:r w:rsidRPr="000F7426">
        <w:t>403.24</w:t>
      </w:r>
      <w:r w:rsidR="002E641B" w:rsidRPr="000F7426">
        <w:t>3</w:t>
      </w:r>
      <w:r w:rsidRPr="000F7426">
        <w:tab/>
        <w:t>If the application is made outside Australia, the applicant:</w:t>
      </w:r>
    </w:p>
    <w:p w:rsidR="005E0479" w:rsidRPr="000F7426" w:rsidRDefault="004569DE" w:rsidP="004569DE">
      <w:pPr>
        <w:pStyle w:val="Rxa"/>
      </w:pPr>
      <w:r w:rsidRPr="000F7426">
        <w:tab/>
        <w:t>(a)</w:t>
      </w:r>
      <w:r w:rsidRPr="000F7426">
        <w:tab/>
        <w:t>has turned 18; and</w:t>
      </w:r>
    </w:p>
    <w:p w:rsidR="005E0479" w:rsidRPr="000F7426" w:rsidRDefault="004569DE" w:rsidP="004878DB">
      <w:pPr>
        <w:pStyle w:val="ZRxa0"/>
      </w:pPr>
      <w:r w:rsidRPr="000F7426">
        <w:tab/>
        <w:t>(b)</w:t>
      </w:r>
      <w:r w:rsidRPr="000F7426">
        <w:tab/>
        <w:t>seeks to enter Australia to undertake full</w:t>
      </w:r>
      <w:r w:rsidRPr="000F7426">
        <w:noBreakHyphen/>
        <w:t>time domestic duties in the household of a person who:</w:t>
      </w:r>
    </w:p>
    <w:p w:rsidR="004569DE" w:rsidRPr="000F7426" w:rsidRDefault="004569DE" w:rsidP="004569DE">
      <w:pPr>
        <w:pStyle w:val="Rxi"/>
      </w:pPr>
      <w:r w:rsidRPr="000F7426">
        <w:tab/>
        <w:t>(i)</w:t>
      </w:r>
      <w:r w:rsidRPr="000F7426">
        <w:tab/>
      </w:r>
      <w:r w:rsidR="00991AF6" w:rsidRPr="000F7426">
        <w:t>holds</w:t>
      </w:r>
      <w:r w:rsidRPr="000F7426">
        <w:t xml:space="preserve"> a Subclass 995 (Diplomatic (Temporary)) visa; and</w:t>
      </w:r>
    </w:p>
    <w:p w:rsidR="005E0479" w:rsidRPr="000F7426" w:rsidRDefault="004569DE" w:rsidP="004569DE">
      <w:pPr>
        <w:pStyle w:val="Rxi"/>
      </w:pPr>
      <w:r w:rsidRPr="000F7426">
        <w:tab/>
        <w:t>(ii)</w:t>
      </w:r>
      <w:r w:rsidRPr="000F7426">
        <w:tab/>
        <w:t>is not a permanent resident of Australia; and</w:t>
      </w:r>
    </w:p>
    <w:p w:rsidR="005E0479" w:rsidRPr="000F7426" w:rsidRDefault="004569DE" w:rsidP="004569DE">
      <w:pPr>
        <w:pStyle w:val="Rxi"/>
      </w:pPr>
      <w:r w:rsidRPr="000F7426">
        <w:tab/>
        <w:t>(iii)</w:t>
      </w:r>
      <w:r w:rsidRPr="000F7426">
        <w:tab/>
        <w:t>has entered into an employment agreement with the applicant in relation to those duties; and</w:t>
      </w:r>
    </w:p>
    <w:p w:rsidR="005E0479" w:rsidRPr="000F7426" w:rsidRDefault="004569DE" w:rsidP="004569DE">
      <w:pPr>
        <w:pStyle w:val="Rxa"/>
      </w:pPr>
      <w:r w:rsidRPr="000F7426">
        <w:tab/>
        <w:t>(c)</w:t>
      </w:r>
      <w:r w:rsidRPr="000F7426">
        <w:tab/>
        <w:t>is to be employed or engaged in Australia in accordance with the standards for wages and working conditions provided for under relevant Australian legislation and awards.</w:t>
      </w:r>
    </w:p>
    <w:p w:rsidR="005E0479" w:rsidRPr="000F7426" w:rsidRDefault="004569DE" w:rsidP="004569DE">
      <w:pPr>
        <w:pStyle w:val="Rx123"/>
      </w:pPr>
      <w:r w:rsidRPr="000F7426">
        <w:t>4</w:t>
      </w:r>
      <w:r w:rsidR="00D53EF2" w:rsidRPr="000F7426">
        <w:t>03</w:t>
      </w:r>
      <w:r w:rsidRPr="000F7426">
        <w:t>.2</w:t>
      </w:r>
      <w:r w:rsidR="00D53EF2" w:rsidRPr="000F7426">
        <w:t>4</w:t>
      </w:r>
      <w:r w:rsidR="002E641B" w:rsidRPr="000F7426">
        <w:t>4</w:t>
      </w:r>
      <w:r w:rsidRPr="000F7426">
        <w:tab/>
        <w:t>The application has the support, in writing, of the Foreign Minister.</w:t>
      </w:r>
    </w:p>
    <w:p w:rsidR="007D6B34" w:rsidRPr="000F7426" w:rsidRDefault="007D6B34" w:rsidP="007D6B34">
      <w:pPr>
        <w:pStyle w:val="Rx123"/>
      </w:pPr>
      <w:r w:rsidRPr="000F7426">
        <w:t>403.245</w:t>
      </w:r>
      <w:r w:rsidRPr="000F7426">
        <w:tab/>
        <w:t>(1)</w:t>
      </w:r>
      <w:r w:rsidR="004E181A">
        <w:t>   </w:t>
      </w:r>
      <w:r w:rsidRPr="000F7426">
        <w:t>The applicant satisfies public interest criterion 4005.</w:t>
      </w:r>
    </w:p>
    <w:p w:rsidR="007D6B34" w:rsidRPr="000F7426" w:rsidRDefault="007D6B34" w:rsidP="007D6B34">
      <w:pPr>
        <w:pStyle w:val="Rx2"/>
      </w:pPr>
      <w:r w:rsidRPr="000F7426">
        <w:tab/>
        <w:t>(2)</w:t>
      </w:r>
      <w:r w:rsidR="004E181A">
        <w:t>   </w:t>
      </w:r>
      <w:r w:rsidRPr="000F7426">
        <w:t xml:space="preserve">If the applicant </w:t>
      </w:r>
      <w:r w:rsidRPr="000F7426">
        <w:rPr>
          <w:lang w:val="en-US"/>
        </w:rPr>
        <w:t>had turned</w:t>
      </w:r>
      <w:r w:rsidRPr="000F7426">
        <w:t xml:space="preserve"> 18 at the time of application, the applicant satisfies public interest criterion 4019.</w:t>
      </w:r>
    </w:p>
    <w:p w:rsidR="00261D03" w:rsidRPr="000F7426" w:rsidRDefault="00261D03" w:rsidP="00261D03">
      <w:pPr>
        <w:pStyle w:val="Rx12"/>
      </w:pPr>
      <w:r w:rsidRPr="000F7426">
        <w:t>403.25</w:t>
      </w:r>
      <w:r w:rsidRPr="000F7426">
        <w:tab/>
        <w:t>Criteria for Privileges and Immunities stream</w:t>
      </w:r>
    </w:p>
    <w:p w:rsidR="005E0479" w:rsidRPr="000F7426" w:rsidRDefault="00261D03" w:rsidP="00261D03">
      <w:pPr>
        <w:pStyle w:val="RxN"/>
      </w:pPr>
      <w:r w:rsidRPr="000F7426">
        <w:rPr>
          <w:i/>
        </w:rPr>
        <w:t>Note</w:t>
      </w:r>
      <w:r w:rsidR="004E181A">
        <w:t>   </w:t>
      </w:r>
      <w:r w:rsidRPr="000F7426">
        <w:t xml:space="preserve">These criteria are only for applicants </w:t>
      </w:r>
      <w:r w:rsidR="00387EBD" w:rsidRPr="000F7426">
        <w:t>being assessed against</w:t>
      </w:r>
      <w:r w:rsidRPr="000F7426">
        <w:t xml:space="preserve"> the primary criteria for a Subclass 403 visa in the Privileges and Immunities stream.</w:t>
      </w:r>
    </w:p>
    <w:p w:rsidR="00391FE2" w:rsidRPr="000F7426" w:rsidRDefault="00391FE2" w:rsidP="004878DB">
      <w:pPr>
        <w:pStyle w:val="ZRx123"/>
      </w:pPr>
      <w:r w:rsidRPr="000F7426">
        <w:t>403.251</w:t>
      </w:r>
      <w:r w:rsidRPr="000F7426">
        <w:tab/>
        <w:t xml:space="preserve">If the applicant </w:t>
      </w:r>
      <w:r w:rsidR="00B85725" w:rsidRPr="000F7426">
        <w:t>was in Australia at</w:t>
      </w:r>
      <w:r w:rsidRPr="000F7426">
        <w:t xml:space="preserve"> the time of application:</w:t>
      </w:r>
    </w:p>
    <w:p w:rsidR="00391FE2" w:rsidRPr="000F7426" w:rsidRDefault="00391FE2" w:rsidP="004878DB">
      <w:pPr>
        <w:pStyle w:val="ZRxa0"/>
      </w:pPr>
      <w:r w:rsidRPr="000F7426">
        <w:tab/>
        <w:t>(a)</w:t>
      </w:r>
      <w:r w:rsidRPr="000F7426">
        <w:tab/>
      </w:r>
      <w:r w:rsidR="00775EBE" w:rsidRPr="000F7426">
        <w:t xml:space="preserve">at that time, </w:t>
      </w:r>
      <w:r w:rsidRPr="000F7426">
        <w:t xml:space="preserve">the applicant </w:t>
      </w:r>
      <w:r w:rsidR="00775EBE" w:rsidRPr="000F7426">
        <w:t>held</w:t>
      </w:r>
      <w:r w:rsidRPr="000F7426">
        <w:t xml:space="preserve"> a substantive </w:t>
      </w:r>
      <w:r w:rsidR="00EF4FBC" w:rsidRPr="000F7426">
        <w:t xml:space="preserve">temporary </w:t>
      </w:r>
      <w:r w:rsidRPr="000F7426">
        <w:t xml:space="preserve">visa that </w:t>
      </w:r>
      <w:r w:rsidR="00775EBE" w:rsidRPr="000F7426">
        <w:t>wa</w:t>
      </w:r>
      <w:r w:rsidRPr="000F7426">
        <w:t>s not:</w:t>
      </w:r>
    </w:p>
    <w:p w:rsidR="00391FE2" w:rsidRPr="000F7426" w:rsidRDefault="00391FE2" w:rsidP="00391FE2">
      <w:pPr>
        <w:pStyle w:val="Rxi"/>
        <w:rPr>
          <w:lang w:val="en-US"/>
        </w:rPr>
      </w:pPr>
      <w:r w:rsidRPr="000F7426">
        <w:tab/>
        <w:t>(i)</w:t>
      </w:r>
      <w:r w:rsidRPr="000F7426">
        <w:tab/>
        <w:t xml:space="preserve">a </w:t>
      </w:r>
      <w:r w:rsidRPr="000F7426">
        <w:rPr>
          <w:lang w:val="en-US"/>
        </w:rPr>
        <w:t>Subclass 403</w:t>
      </w:r>
      <w:r w:rsidR="009F2BE2" w:rsidRPr="000F7426">
        <w:rPr>
          <w:lang w:val="en-US"/>
        </w:rPr>
        <w:t xml:space="preserve"> </w:t>
      </w:r>
      <w:r w:rsidRPr="000F7426">
        <w:rPr>
          <w:lang w:val="en-US"/>
        </w:rPr>
        <w:t>visa in the Domestic Worker</w:t>
      </w:r>
      <w:r w:rsidR="00582248" w:rsidRPr="000F7426">
        <w:rPr>
          <w:lang w:val="en-US"/>
        </w:rPr>
        <w:t xml:space="preserve"> (Diplomatic or Consular)</w:t>
      </w:r>
      <w:r w:rsidRPr="000F7426">
        <w:rPr>
          <w:lang w:val="en-US"/>
        </w:rPr>
        <w:t xml:space="preserve"> stream; or</w:t>
      </w:r>
    </w:p>
    <w:p w:rsidR="00391FE2" w:rsidRPr="000F7426" w:rsidRDefault="00391FE2" w:rsidP="00391FE2">
      <w:pPr>
        <w:pStyle w:val="Rxi"/>
        <w:rPr>
          <w:lang w:val="en-US"/>
        </w:rPr>
      </w:pPr>
      <w:r w:rsidRPr="000F7426">
        <w:rPr>
          <w:lang w:val="en-US"/>
        </w:rPr>
        <w:lastRenderedPageBreak/>
        <w:tab/>
        <w:t>(ii)</w:t>
      </w:r>
      <w:r w:rsidRPr="000F7426">
        <w:rPr>
          <w:lang w:val="en-US"/>
        </w:rPr>
        <w:tab/>
        <w:t>a Subclass 426 (Domestic Worker (Temporary)</w:t>
      </w:r>
      <w:r w:rsidR="000444A9" w:rsidRPr="000F7426">
        <w:rPr>
          <w:lang w:val="en-US"/>
        </w:rPr>
        <w:t>—</w:t>
      </w:r>
      <w:r w:rsidRPr="000F7426">
        <w:rPr>
          <w:lang w:val="en-US"/>
        </w:rPr>
        <w:t>Diplomatic or Consular) visa; or</w:t>
      </w:r>
    </w:p>
    <w:p w:rsidR="00391FE2" w:rsidRPr="000F7426" w:rsidRDefault="00391FE2" w:rsidP="00391FE2">
      <w:pPr>
        <w:pStyle w:val="Rxi"/>
        <w:rPr>
          <w:lang w:val="en-US"/>
        </w:rPr>
      </w:pPr>
      <w:r w:rsidRPr="000F7426">
        <w:rPr>
          <w:lang w:val="en-US"/>
        </w:rPr>
        <w:tab/>
        <w:t>(iii)</w:t>
      </w:r>
      <w:r w:rsidRPr="000F7426">
        <w:rPr>
          <w:lang w:val="en-US"/>
        </w:rPr>
        <w:tab/>
        <w:t>a Subclass 771 (Transit) visa; or</w:t>
      </w:r>
    </w:p>
    <w:p w:rsidR="00391FE2" w:rsidRPr="000F7426" w:rsidRDefault="00391FE2" w:rsidP="00391FE2">
      <w:pPr>
        <w:pStyle w:val="Rxi"/>
      </w:pPr>
      <w:r w:rsidRPr="000F7426">
        <w:rPr>
          <w:lang w:val="en-US"/>
        </w:rPr>
        <w:tab/>
        <w:t>(iv)</w:t>
      </w:r>
      <w:r w:rsidRPr="000F7426">
        <w:rPr>
          <w:lang w:val="en-US"/>
        </w:rPr>
        <w:tab/>
        <w:t>a special</w:t>
      </w:r>
      <w:r w:rsidRPr="000F7426">
        <w:t xml:space="preserve"> purpose visa; or</w:t>
      </w:r>
    </w:p>
    <w:p w:rsidR="00391FE2" w:rsidRPr="000F7426" w:rsidRDefault="00391FE2" w:rsidP="004878DB">
      <w:pPr>
        <w:pStyle w:val="ZRxa0"/>
      </w:pPr>
      <w:r w:rsidRPr="000F7426">
        <w:tab/>
        <w:t>(b)</w:t>
      </w:r>
      <w:r w:rsidRPr="000F7426">
        <w:tab/>
        <w:t xml:space="preserve">if the </w:t>
      </w:r>
      <w:r w:rsidRPr="000F7426">
        <w:rPr>
          <w:lang w:val="en-US"/>
        </w:rPr>
        <w:t xml:space="preserve">applicant </w:t>
      </w:r>
      <w:r w:rsidR="00775EBE" w:rsidRPr="000F7426">
        <w:rPr>
          <w:lang w:val="en-US"/>
        </w:rPr>
        <w:t>did</w:t>
      </w:r>
      <w:r w:rsidRPr="000F7426">
        <w:rPr>
          <w:lang w:val="en-US"/>
        </w:rPr>
        <w:t xml:space="preserve"> not hold a substantive visa</w:t>
      </w:r>
      <w:r w:rsidR="006B53C9" w:rsidRPr="000F7426">
        <w:t xml:space="preserve"> at that time</w:t>
      </w:r>
      <w:r w:rsidRPr="000F7426">
        <w:t>:</w:t>
      </w:r>
    </w:p>
    <w:p w:rsidR="00391FE2" w:rsidRPr="000F7426" w:rsidRDefault="00391FE2" w:rsidP="00391FE2">
      <w:pPr>
        <w:pStyle w:val="Rxi"/>
        <w:rPr>
          <w:lang w:val="en-US"/>
        </w:rPr>
      </w:pPr>
      <w:r w:rsidRPr="000F7426">
        <w:tab/>
        <w:t>(i)</w:t>
      </w:r>
      <w:r w:rsidRPr="000F7426">
        <w:tab/>
      </w:r>
      <w:r w:rsidRPr="000F7426">
        <w:rPr>
          <w:lang w:val="en-US"/>
        </w:rPr>
        <w:t xml:space="preserve">the last substantive </w:t>
      </w:r>
      <w:r w:rsidR="00EF4FBC" w:rsidRPr="000F7426">
        <w:t xml:space="preserve">temporary </w:t>
      </w:r>
      <w:r w:rsidRPr="000F7426">
        <w:rPr>
          <w:lang w:val="en-US"/>
        </w:rPr>
        <w:t>visa held by the applicant was not a visa mentioned in paragraph (a); and</w:t>
      </w:r>
    </w:p>
    <w:p w:rsidR="00391FE2" w:rsidRPr="000F7426" w:rsidRDefault="00391FE2" w:rsidP="00391FE2">
      <w:pPr>
        <w:pStyle w:val="Rxi"/>
      </w:pPr>
      <w:r w:rsidRPr="000F7426">
        <w:rPr>
          <w:lang w:val="en-US"/>
        </w:rPr>
        <w:tab/>
        <w:t>(ii)</w:t>
      </w:r>
      <w:r w:rsidRPr="000F7426">
        <w:rPr>
          <w:lang w:val="en-US"/>
        </w:rPr>
        <w:tab/>
        <w:t xml:space="preserve">the </w:t>
      </w:r>
      <w:r w:rsidRPr="000F7426">
        <w:t>applicant sati</w:t>
      </w:r>
      <w:r w:rsidR="009F2BE2" w:rsidRPr="000F7426">
        <w:t xml:space="preserve">sfies Schedule 3 criteria </w:t>
      </w:r>
      <w:r w:rsidRPr="000F7426">
        <w:t>3003, 3004 and 3005.</w:t>
      </w:r>
    </w:p>
    <w:p w:rsidR="00741D60" w:rsidRPr="000F7426" w:rsidRDefault="00741D60" w:rsidP="00741D60">
      <w:pPr>
        <w:pStyle w:val="Rx123"/>
      </w:pPr>
      <w:r w:rsidRPr="000F7426">
        <w:t>403.252</w:t>
      </w:r>
      <w:r w:rsidRPr="000F7426">
        <w:tab/>
        <w:t>(1)</w:t>
      </w:r>
      <w:r w:rsidR="004E181A">
        <w:t>   </w:t>
      </w:r>
      <w:r w:rsidRPr="000F7426">
        <w:t xml:space="preserve">The applicant is a person to whom privileges and immunities are, or are expected to be, accorded to the applicant under the </w:t>
      </w:r>
      <w:r w:rsidRPr="000F7426">
        <w:rPr>
          <w:i/>
        </w:rPr>
        <w:t xml:space="preserve">International Organisations (Privileges and Immunities) Act 1963 </w:t>
      </w:r>
      <w:r w:rsidRPr="000F7426">
        <w:t xml:space="preserve">or the </w:t>
      </w:r>
      <w:r w:rsidRPr="000F7426">
        <w:rPr>
          <w:i/>
        </w:rPr>
        <w:t>Overseas Missions (Privileges and Immunities) Act</w:t>
      </w:r>
      <w:r w:rsidR="004E181A">
        <w:rPr>
          <w:i/>
        </w:rPr>
        <w:t> </w:t>
      </w:r>
      <w:r w:rsidRPr="000F7426">
        <w:rPr>
          <w:i/>
        </w:rPr>
        <w:t>1995</w:t>
      </w:r>
      <w:r w:rsidRPr="000F7426">
        <w:t>.</w:t>
      </w:r>
    </w:p>
    <w:p w:rsidR="004D259F" w:rsidRPr="000F7426" w:rsidRDefault="00741D60" w:rsidP="00741D60">
      <w:pPr>
        <w:pStyle w:val="Rx2"/>
      </w:pPr>
      <w:r w:rsidRPr="000F7426">
        <w:tab/>
        <w:t>(2)</w:t>
      </w:r>
      <w:r w:rsidR="004E181A">
        <w:t>   </w:t>
      </w:r>
      <w:r w:rsidR="004D259F" w:rsidRPr="000F7426">
        <w:t>The application has the support, in writing, of the Foreign Minister.</w:t>
      </w:r>
    </w:p>
    <w:p w:rsidR="00EC05E3" w:rsidRPr="000F7426" w:rsidRDefault="00EC05E3" w:rsidP="00EC05E3">
      <w:pPr>
        <w:pStyle w:val="Rx1"/>
      </w:pPr>
      <w:r w:rsidRPr="000F7426">
        <w:t>403.3</w:t>
      </w:r>
      <w:r w:rsidRPr="000F7426">
        <w:tab/>
        <w:t>Secondary criteria</w:t>
      </w:r>
    </w:p>
    <w:p w:rsidR="00EC05E3" w:rsidRPr="000F7426" w:rsidRDefault="00EC05E3" w:rsidP="00EC05E3">
      <w:pPr>
        <w:pStyle w:val="RxN"/>
      </w:pPr>
      <w:r w:rsidRPr="000F7426">
        <w:rPr>
          <w:i/>
        </w:rPr>
        <w:t>Note</w:t>
      </w:r>
      <w:r w:rsidR="004E181A">
        <w:rPr>
          <w:i/>
        </w:rPr>
        <w:t>   </w:t>
      </w:r>
      <w:r w:rsidRPr="000F7426">
        <w:t>These criteria are for applicants who are members of the family unit of a person who:</w:t>
      </w:r>
    </w:p>
    <w:p w:rsidR="00EC05E3" w:rsidRPr="000F7426" w:rsidRDefault="00EC05E3" w:rsidP="00EC05E3">
      <w:pPr>
        <w:pStyle w:val="Notepara"/>
        <w:ind w:left="1560"/>
      </w:pPr>
      <w:r w:rsidRPr="000F7426">
        <w:t>(a)</w:t>
      </w:r>
      <w:r w:rsidRPr="000F7426">
        <w:tab/>
        <w:t>satisfies the primary criteria; or</w:t>
      </w:r>
    </w:p>
    <w:p w:rsidR="005E0479" w:rsidRPr="000F7426" w:rsidRDefault="00EC05E3" w:rsidP="00EC05E3">
      <w:pPr>
        <w:pStyle w:val="Notepara"/>
        <w:ind w:left="1560"/>
      </w:pPr>
      <w:r w:rsidRPr="000F7426">
        <w:t>(b)</w:t>
      </w:r>
      <w:r w:rsidRPr="000F7426">
        <w:tab/>
        <w:t>holds one of the following visas on the basis of satisfying the primary criteria:</w:t>
      </w:r>
    </w:p>
    <w:p w:rsidR="005E0479" w:rsidRPr="000F7426" w:rsidRDefault="00741D60" w:rsidP="00741D60">
      <w:pPr>
        <w:pStyle w:val="RxN"/>
        <w:numPr>
          <w:ilvl w:val="0"/>
          <w:numId w:val="43"/>
        </w:numPr>
        <w:ind w:left="1843" w:hanging="283"/>
      </w:pPr>
      <w:r w:rsidRPr="000F7426">
        <w:t>a Subclass 406 (Government Agreement) visa;</w:t>
      </w:r>
    </w:p>
    <w:p w:rsidR="00741D60" w:rsidRPr="000F7426" w:rsidRDefault="00741D60" w:rsidP="00741D60">
      <w:pPr>
        <w:pStyle w:val="RxN"/>
        <w:numPr>
          <w:ilvl w:val="0"/>
          <w:numId w:val="43"/>
        </w:numPr>
        <w:ind w:left="1843" w:hanging="283"/>
      </w:pPr>
      <w:r w:rsidRPr="000F7426">
        <w:t>a Subclass 415 (Foreign Government Agency) visa.</w:t>
      </w:r>
    </w:p>
    <w:p w:rsidR="00EC05E3" w:rsidRPr="000F7426" w:rsidRDefault="00EC05E3" w:rsidP="00EC05E3">
      <w:pPr>
        <w:pStyle w:val="RxN"/>
      </w:pPr>
      <w:r w:rsidRPr="000F7426">
        <w:t>All criteria must be satisfied at the time a decision is made on the application.</w:t>
      </w:r>
    </w:p>
    <w:p w:rsidR="00EC05E3" w:rsidRPr="000F7426" w:rsidRDefault="00EC05E3" w:rsidP="00EC05E3">
      <w:pPr>
        <w:pStyle w:val="Rx12"/>
        <w:rPr>
          <w:lang w:val="en-US"/>
        </w:rPr>
      </w:pPr>
      <w:r w:rsidRPr="000F7426">
        <w:rPr>
          <w:lang w:val="en-US"/>
        </w:rPr>
        <w:t>403.31</w:t>
      </w:r>
      <w:r w:rsidRPr="000F7426">
        <w:rPr>
          <w:lang w:val="en-US"/>
        </w:rPr>
        <w:tab/>
        <w:t>Criteria</w:t>
      </w:r>
    </w:p>
    <w:p w:rsidR="00EC05E3" w:rsidRPr="000F7426" w:rsidRDefault="00EC05E3" w:rsidP="004878DB">
      <w:pPr>
        <w:pStyle w:val="ZRx123"/>
      </w:pPr>
      <w:r w:rsidRPr="000F7426">
        <w:rPr>
          <w:lang w:val="en-US"/>
        </w:rPr>
        <w:t>403.311</w:t>
      </w:r>
      <w:r w:rsidRPr="000F7426">
        <w:rPr>
          <w:lang w:val="en-US"/>
        </w:rPr>
        <w:tab/>
        <w:t xml:space="preserve">The </w:t>
      </w:r>
      <w:r w:rsidRPr="000F7426">
        <w:t xml:space="preserve">applicant is a member of the family unit of a person (the </w:t>
      </w:r>
      <w:r w:rsidRPr="000F7426">
        <w:rPr>
          <w:b/>
          <w:i/>
        </w:rPr>
        <w:t>primary applicant</w:t>
      </w:r>
      <w:r w:rsidRPr="000F7426">
        <w:t>) who holds any of the following visas g</w:t>
      </w:r>
      <w:r w:rsidRPr="000F7426">
        <w:rPr>
          <w:lang w:val="en-US"/>
        </w:rPr>
        <w:t>ranted on the basis of</w:t>
      </w:r>
      <w:r w:rsidRPr="000F7426">
        <w:t xml:space="preserve"> satisfying the primary criteria:</w:t>
      </w:r>
    </w:p>
    <w:p w:rsidR="00EC05E3" w:rsidRPr="000F7426" w:rsidRDefault="00EC05E3" w:rsidP="00EC05E3">
      <w:pPr>
        <w:pStyle w:val="Rxa"/>
      </w:pPr>
      <w:r w:rsidRPr="000F7426">
        <w:tab/>
        <w:t>(a)</w:t>
      </w:r>
      <w:r w:rsidRPr="000F7426">
        <w:tab/>
        <w:t>a Subclass 40</w:t>
      </w:r>
      <w:r w:rsidR="003E45E2" w:rsidRPr="000F7426">
        <w:t>3</w:t>
      </w:r>
      <w:r w:rsidRPr="000F7426">
        <w:t xml:space="preserve"> visa</w:t>
      </w:r>
      <w:r w:rsidR="003E45E2" w:rsidRPr="000F7426">
        <w:t xml:space="preserve"> in the Government Agreement stream</w:t>
      </w:r>
      <w:r w:rsidRPr="000F7426">
        <w:t>;</w:t>
      </w:r>
    </w:p>
    <w:p w:rsidR="003E45E2" w:rsidRPr="000F7426" w:rsidRDefault="003E45E2" w:rsidP="003E45E2">
      <w:pPr>
        <w:pStyle w:val="Rxa"/>
      </w:pPr>
      <w:r w:rsidRPr="000F7426">
        <w:lastRenderedPageBreak/>
        <w:tab/>
        <w:t>(b)</w:t>
      </w:r>
      <w:r w:rsidRPr="000F7426">
        <w:tab/>
        <w:t>a Subclass 403 visa in the Foreign Government Agency stream;</w:t>
      </w:r>
    </w:p>
    <w:p w:rsidR="003E45E2" w:rsidRPr="000F7426" w:rsidRDefault="003E45E2" w:rsidP="003E45E2">
      <w:pPr>
        <w:pStyle w:val="Rxa"/>
      </w:pPr>
      <w:r w:rsidRPr="000F7426">
        <w:tab/>
        <w:t>(c)</w:t>
      </w:r>
      <w:r w:rsidRPr="000F7426">
        <w:tab/>
        <w:t>a Subclass 403 visa in the Privileges and Immunities stream;</w:t>
      </w:r>
    </w:p>
    <w:p w:rsidR="005E0479" w:rsidRPr="000F7426" w:rsidRDefault="003E45E2" w:rsidP="003E45E2">
      <w:pPr>
        <w:pStyle w:val="Rxa"/>
      </w:pPr>
      <w:r w:rsidRPr="000F7426">
        <w:tab/>
        <w:t>(d)</w:t>
      </w:r>
      <w:r w:rsidRPr="000F7426">
        <w:tab/>
        <w:t>a Subclass 406 (Government Agreement) visa;</w:t>
      </w:r>
    </w:p>
    <w:p w:rsidR="003E45E2" w:rsidRPr="000F7426" w:rsidRDefault="003E45E2" w:rsidP="003E45E2">
      <w:pPr>
        <w:pStyle w:val="Rxa"/>
      </w:pPr>
      <w:r w:rsidRPr="000F7426">
        <w:tab/>
        <w:t>(e)</w:t>
      </w:r>
      <w:r w:rsidRPr="000F7426">
        <w:tab/>
        <w:t>a Subclass 415 (Foreign Government Agency) visa.</w:t>
      </w:r>
    </w:p>
    <w:p w:rsidR="005F7758" w:rsidRPr="000F7426" w:rsidRDefault="005F7758" w:rsidP="004878DB">
      <w:pPr>
        <w:pStyle w:val="ZRx123"/>
      </w:pPr>
      <w:r w:rsidRPr="000F7426">
        <w:t>403.312</w:t>
      </w:r>
      <w:r w:rsidRPr="000F7426">
        <w:tab/>
        <w:t xml:space="preserve">If the </w:t>
      </w:r>
      <w:r w:rsidR="00E67485" w:rsidRPr="000F7426">
        <w:t>primary applicant</w:t>
      </w:r>
      <w:r w:rsidR="009E3BA6" w:rsidRPr="000F7426">
        <w:rPr>
          <w:lang w:val="en-US"/>
        </w:rPr>
        <w:t xml:space="preserve"> holds </w:t>
      </w:r>
      <w:r w:rsidR="009E3BA6" w:rsidRPr="000F7426">
        <w:t>a Subclass 403 visa in the Government Agreement stream or a Subclass 406 (Government Agreement) visa</w:t>
      </w:r>
      <w:r w:rsidRPr="000F7426">
        <w:t>:</w:t>
      </w:r>
    </w:p>
    <w:p w:rsidR="005F7758" w:rsidRPr="000F7426" w:rsidRDefault="005F7758" w:rsidP="005F7758">
      <w:pPr>
        <w:pStyle w:val="Rxa"/>
      </w:pPr>
      <w:r w:rsidRPr="000F7426">
        <w:tab/>
        <w:t>(a)</w:t>
      </w:r>
      <w:r w:rsidRPr="000F7426">
        <w:tab/>
        <w:t xml:space="preserve">the relevant agreement permits the applicant to enter Australia as a member of the family unit of the </w:t>
      </w:r>
      <w:r w:rsidR="00E67485" w:rsidRPr="000F7426">
        <w:t>primary applicant</w:t>
      </w:r>
      <w:r w:rsidRPr="000F7426">
        <w:t>; and</w:t>
      </w:r>
    </w:p>
    <w:p w:rsidR="005F7758" w:rsidRPr="000F7426" w:rsidRDefault="005F7758" w:rsidP="005F7758">
      <w:pPr>
        <w:pStyle w:val="Rxa"/>
      </w:pPr>
      <w:r w:rsidRPr="000F7426">
        <w:tab/>
        <w:t>(b)</w:t>
      </w:r>
      <w:r w:rsidRPr="000F7426">
        <w:tab/>
        <w:t>an Australian signatory has agreed to th</w:t>
      </w:r>
      <w:r w:rsidR="007653CE" w:rsidRPr="000F7426">
        <w:t>e applicant’s stay in Australia; and</w:t>
      </w:r>
    </w:p>
    <w:p w:rsidR="005F7758" w:rsidRPr="000F7426" w:rsidRDefault="007653CE" w:rsidP="007653CE">
      <w:pPr>
        <w:pStyle w:val="Rxa"/>
      </w:pPr>
      <w:r w:rsidRPr="000F7426">
        <w:tab/>
        <w:t>(c</w:t>
      </w:r>
      <w:r w:rsidR="005F7758" w:rsidRPr="000F7426">
        <w:t>)</w:t>
      </w:r>
      <w:r w:rsidR="005F7758" w:rsidRPr="000F7426">
        <w:tab/>
      </w:r>
      <w:r w:rsidRPr="000F7426">
        <w:t xml:space="preserve">if </w:t>
      </w:r>
      <w:r w:rsidR="005F7758" w:rsidRPr="000F7426">
        <w:t xml:space="preserve">the relevant agreement contains terms and conditions that apply to a member of the family unit of the </w:t>
      </w:r>
      <w:r w:rsidR="00E67485" w:rsidRPr="000F7426">
        <w:t>primary applicant</w:t>
      </w:r>
      <w:r w:rsidRPr="000F7426">
        <w:t xml:space="preserve">, </w:t>
      </w:r>
      <w:r w:rsidR="005F7758" w:rsidRPr="000F7426">
        <w:t>the applicant meets the requirements of the terms and conditions.</w:t>
      </w:r>
    </w:p>
    <w:p w:rsidR="00EC05E3" w:rsidRPr="000F7426" w:rsidRDefault="00EC05E3" w:rsidP="00EC05E3">
      <w:pPr>
        <w:pStyle w:val="Rx123"/>
      </w:pPr>
      <w:r w:rsidRPr="000F7426">
        <w:t>403.31</w:t>
      </w:r>
      <w:r w:rsidR="00E67485" w:rsidRPr="000F7426">
        <w:t>3</w:t>
      </w:r>
      <w:r w:rsidRPr="000F7426">
        <w:tab/>
        <w:t>The applicant has adequate arrangements in Australia for health insurance during the period of the applicant’s intended stay in Australia.</w:t>
      </w:r>
    </w:p>
    <w:p w:rsidR="00EC05E3" w:rsidRPr="000F7426" w:rsidRDefault="00EC05E3" w:rsidP="004878DB">
      <w:pPr>
        <w:pStyle w:val="ZRx123"/>
      </w:pPr>
      <w:r w:rsidRPr="000F7426">
        <w:t>403.31</w:t>
      </w:r>
      <w:r w:rsidR="00E67485" w:rsidRPr="000F7426">
        <w:t>4</w:t>
      </w:r>
      <w:r w:rsidRPr="000F7426">
        <w:tab/>
        <w:t>The applicant genuinely intends to stay temporarily in Australia as a member of the family unit of the primary applicant, having regard to:</w:t>
      </w:r>
    </w:p>
    <w:p w:rsidR="00EC05E3" w:rsidRPr="000F7426" w:rsidRDefault="00EC05E3" w:rsidP="00EC05E3">
      <w:pPr>
        <w:pStyle w:val="Rxa"/>
      </w:pPr>
      <w:r w:rsidRPr="000F7426">
        <w:tab/>
        <w:t>(a)</w:t>
      </w:r>
      <w:r w:rsidRPr="000F7426">
        <w:tab/>
        <w:t>whether the applicant has complied substantially with the conditions to which the last substantive visa, or any subsequent bridging visa, held by the applicant was subject; and</w:t>
      </w:r>
    </w:p>
    <w:p w:rsidR="00EC05E3" w:rsidRPr="000F7426" w:rsidRDefault="00EC05E3" w:rsidP="00EC05E3">
      <w:pPr>
        <w:pStyle w:val="Rxa"/>
      </w:pPr>
      <w:r w:rsidRPr="000F7426">
        <w:tab/>
        <w:t>(b)</w:t>
      </w:r>
      <w:r w:rsidRPr="000F7426">
        <w:tab/>
        <w:t>any other relevant matter.</w:t>
      </w:r>
    </w:p>
    <w:p w:rsidR="00EC05E3" w:rsidRPr="000F7426" w:rsidRDefault="00EC05E3" w:rsidP="004878DB">
      <w:pPr>
        <w:pStyle w:val="ZRx123"/>
      </w:pPr>
      <w:r w:rsidRPr="000F7426">
        <w:t>403.31</w:t>
      </w:r>
      <w:r w:rsidR="00E67485" w:rsidRPr="000F7426">
        <w:t>5</w:t>
      </w:r>
      <w:r w:rsidRPr="000F7426">
        <w:tab/>
        <w:t>The applicant has:</w:t>
      </w:r>
    </w:p>
    <w:p w:rsidR="00EC05E3" w:rsidRPr="000F7426" w:rsidRDefault="00EC05E3" w:rsidP="00EC05E3">
      <w:pPr>
        <w:pStyle w:val="Rxa"/>
      </w:pPr>
      <w:r w:rsidRPr="000F7426">
        <w:tab/>
        <w:t>(a)</w:t>
      </w:r>
      <w:r w:rsidRPr="000F7426">
        <w:tab/>
        <w:t>adequate means to support himself or herself; or</w:t>
      </w:r>
    </w:p>
    <w:p w:rsidR="00EC05E3" w:rsidRPr="000F7426" w:rsidRDefault="00EC05E3" w:rsidP="00EC05E3">
      <w:pPr>
        <w:pStyle w:val="Rxa"/>
      </w:pPr>
      <w:r w:rsidRPr="000F7426">
        <w:tab/>
        <w:t>(b)</w:t>
      </w:r>
      <w:r w:rsidRPr="000F7426">
        <w:tab/>
        <w:t>access to adequate means to support himself or herself;</w:t>
      </w:r>
    </w:p>
    <w:p w:rsidR="00EC05E3" w:rsidRPr="000F7426" w:rsidRDefault="00EC05E3" w:rsidP="00EC05E3">
      <w:pPr>
        <w:pStyle w:val="Rx123"/>
        <w:spacing w:before="60"/>
      </w:pPr>
      <w:r w:rsidRPr="000F7426">
        <w:tab/>
        <w:t>during the period of the applicant’s intended stay in Australia.</w:t>
      </w:r>
    </w:p>
    <w:p w:rsidR="005E0479" w:rsidRPr="000F7426" w:rsidRDefault="00EC05E3" w:rsidP="00EC05E3">
      <w:pPr>
        <w:pStyle w:val="Rx123"/>
      </w:pPr>
      <w:r w:rsidRPr="000F7426">
        <w:t>403.31</w:t>
      </w:r>
      <w:r w:rsidR="00E67485" w:rsidRPr="000F7426">
        <w:t>6</w:t>
      </w:r>
      <w:r w:rsidRPr="000F7426">
        <w:tab/>
        <w:t>(1)</w:t>
      </w:r>
      <w:r w:rsidR="004E181A">
        <w:t>   </w:t>
      </w:r>
      <w:r w:rsidRPr="000F7426">
        <w:t>The applicant satisfies public interest criteria 4001, 4002, 4003, 4004, 4013, 4014</w:t>
      </w:r>
      <w:r w:rsidR="00A23F9D" w:rsidRPr="000F7426">
        <w:t xml:space="preserve"> and 4020</w:t>
      </w:r>
      <w:r w:rsidRPr="000F7426">
        <w:t>.</w:t>
      </w:r>
    </w:p>
    <w:p w:rsidR="00EC05E3" w:rsidRPr="000F7426" w:rsidRDefault="00EC05E3" w:rsidP="00EC05E3">
      <w:pPr>
        <w:pStyle w:val="Rx2"/>
      </w:pPr>
      <w:r w:rsidRPr="000F7426">
        <w:lastRenderedPageBreak/>
        <w:tab/>
        <w:t>(2)</w:t>
      </w:r>
      <w:r w:rsidR="004E181A">
        <w:t>   </w:t>
      </w:r>
      <w:r w:rsidRPr="000F7426">
        <w:t>If the applicant has not turned 18, the applicant satisfies public interest criteria</w:t>
      </w:r>
      <w:r w:rsidR="00B4267B" w:rsidRPr="000F7426">
        <w:t xml:space="preserve"> 4012,</w:t>
      </w:r>
      <w:r w:rsidRPr="000F7426">
        <w:t xml:space="preserve"> 4017 and 4018.</w:t>
      </w:r>
    </w:p>
    <w:p w:rsidR="00B4267B" w:rsidRPr="000F7426" w:rsidRDefault="00B4267B" w:rsidP="004878DB">
      <w:pPr>
        <w:pStyle w:val="ZRx2"/>
      </w:pPr>
      <w:r w:rsidRPr="000F7426">
        <w:tab/>
        <w:t>(3)</w:t>
      </w:r>
      <w:r w:rsidR="004E181A">
        <w:t>   </w:t>
      </w:r>
      <w:r w:rsidRPr="000F7426">
        <w:t>If the primary applicant holds:</w:t>
      </w:r>
    </w:p>
    <w:p w:rsidR="00B4267B" w:rsidRPr="000F7426" w:rsidRDefault="00B4267B" w:rsidP="00B4267B">
      <w:pPr>
        <w:pStyle w:val="Rxa"/>
      </w:pPr>
      <w:r w:rsidRPr="000F7426">
        <w:tab/>
        <w:t>(a)</w:t>
      </w:r>
      <w:r w:rsidRPr="000F7426">
        <w:tab/>
        <w:t>a Subclass 403 visa in the Government Agreement stream; or</w:t>
      </w:r>
    </w:p>
    <w:p w:rsidR="007015C5" w:rsidRPr="000F7426" w:rsidRDefault="00B4267B" w:rsidP="007015C5">
      <w:pPr>
        <w:pStyle w:val="Rxa"/>
      </w:pPr>
      <w:r w:rsidRPr="000F7426">
        <w:tab/>
        <w:t>(b)</w:t>
      </w:r>
      <w:r w:rsidRPr="000F7426">
        <w:tab/>
        <w:t>a Subclass 403 visa in the Foreign Government Agency stream; or</w:t>
      </w:r>
    </w:p>
    <w:p w:rsidR="007015C5" w:rsidRPr="000F7426" w:rsidRDefault="007015C5" w:rsidP="007015C5">
      <w:pPr>
        <w:pStyle w:val="Rxa"/>
      </w:pPr>
      <w:r w:rsidRPr="000F7426">
        <w:tab/>
        <w:t>(c)</w:t>
      </w:r>
      <w:r w:rsidRPr="000F7426">
        <w:tab/>
        <w:t>a Subclass 406 (Government Agreement) visa; or</w:t>
      </w:r>
    </w:p>
    <w:p w:rsidR="00B4267B" w:rsidRPr="000F7426" w:rsidRDefault="00B4267B" w:rsidP="00B4267B">
      <w:pPr>
        <w:pStyle w:val="Rxa"/>
      </w:pPr>
      <w:r w:rsidRPr="000F7426">
        <w:tab/>
      </w:r>
      <w:r w:rsidR="007015C5" w:rsidRPr="000F7426">
        <w:t>(d</w:t>
      </w:r>
      <w:r w:rsidRPr="000F7426">
        <w:t>)</w:t>
      </w:r>
      <w:r w:rsidRPr="000F7426">
        <w:tab/>
        <w:t>a Subclass 415 (Foreign Government Agency) visa;</w:t>
      </w:r>
    </w:p>
    <w:p w:rsidR="00B4267B" w:rsidRPr="000F7426" w:rsidRDefault="00B4267B" w:rsidP="00B4267B">
      <w:pPr>
        <w:pStyle w:val="Rx123"/>
      </w:pPr>
      <w:r w:rsidRPr="000F7426">
        <w:tab/>
        <w:t>the applicant satisfies public interest criterion 4005.</w:t>
      </w:r>
    </w:p>
    <w:p w:rsidR="00B4267B" w:rsidRPr="000F7426" w:rsidRDefault="00B4267B" w:rsidP="004878DB">
      <w:pPr>
        <w:pStyle w:val="ZRx2"/>
      </w:pPr>
      <w:r w:rsidRPr="000F7426">
        <w:tab/>
        <w:t>(</w:t>
      </w:r>
      <w:r w:rsidR="007015C5" w:rsidRPr="000F7426">
        <w:t>4</w:t>
      </w:r>
      <w:r w:rsidRPr="000F7426">
        <w:t>)</w:t>
      </w:r>
      <w:r w:rsidR="004E181A">
        <w:t>   </w:t>
      </w:r>
      <w:r w:rsidRPr="000F7426">
        <w:t>If:</w:t>
      </w:r>
    </w:p>
    <w:p w:rsidR="00B4267B" w:rsidRPr="000F7426" w:rsidRDefault="00B4267B" w:rsidP="004878DB">
      <w:pPr>
        <w:pStyle w:val="ZRxa0"/>
      </w:pPr>
      <w:r w:rsidRPr="000F7426">
        <w:tab/>
        <w:t>(a)</w:t>
      </w:r>
      <w:r w:rsidRPr="000F7426">
        <w:tab/>
        <w:t>the primary applicant holds:</w:t>
      </w:r>
    </w:p>
    <w:p w:rsidR="00B4267B" w:rsidRPr="000F7426" w:rsidRDefault="00B4267B" w:rsidP="00B4267B">
      <w:pPr>
        <w:pStyle w:val="Rxi"/>
      </w:pPr>
      <w:r w:rsidRPr="000F7426">
        <w:tab/>
        <w:t>(i)</w:t>
      </w:r>
      <w:r w:rsidRPr="000F7426">
        <w:tab/>
        <w:t>a Subclass 403 visa in the Government Agreement stream; or</w:t>
      </w:r>
    </w:p>
    <w:p w:rsidR="00B4267B" w:rsidRPr="000F7426" w:rsidRDefault="00B4267B" w:rsidP="00B4267B">
      <w:pPr>
        <w:pStyle w:val="Rxi"/>
      </w:pPr>
      <w:r w:rsidRPr="000F7426">
        <w:tab/>
        <w:t>(ii)</w:t>
      </w:r>
      <w:r w:rsidRPr="000F7426">
        <w:tab/>
        <w:t>a Subclass 403 visa in the Foreign Government Agency stream; or</w:t>
      </w:r>
    </w:p>
    <w:p w:rsidR="00B4267B" w:rsidRPr="000F7426" w:rsidRDefault="00B4267B" w:rsidP="00B4267B">
      <w:pPr>
        <w:pStyle w:val="Rxi"/>
      </w:pPr>
      <w:r w:rsidRPr="000F7426">
        <w:tab/>
        <w:t>(iii)</w:t>
      </w:r>
      <w:r w:rsidRPr="000F7426">
        <w:tab/>
        <w:t>a Subclass 406 (Government Agreement) visa; or</w:t>
      </w:r>
    </w:p>
    <w:p w:rsidR="00B4267B" w:rsidRPr="000F7426" w:rsidRDefault="00B4267B" w:rsidP="00B4267B">
      <w:pPr>
        <w:pStyle w:val="Rxi"/>
      </w:pPr>
      <w:r w:rsidRPr="000F7426">
        <w:tab/>
        <w:t>(</w:t>
      </w:r>
      <w:r w:rsidR="007015C5" w:rsidRPr="000F7426">
        <w:t>i</w:t>
      </w:r>
      <w:r w:rsidRPr="000F7426">
        <w:t>v)</w:t>
      </w:r>
      <w:r w:rsidRPr="000F7426">
        <w:tab/>
        <w:t>a Subclass 415 (Foreign Government Agency) visa; and</w:t>
      </w:r>
    </w:p>
    <w:p w:rsidR="00B4267B" w:rsidRPr="000F7426" w:rsidRDefault="00B4267B" w:rsidP="00B4267B">
      <w:pPr>
        <w:pStyle w:val="Rxa"/>
      </w:pPr>
      <w:r w:rsidRPr="000F7426">
        <w:tab/>
        <w:t>(b)</w:t>
      </w:r>
      <w:r w:rsidRPr="000F7426">
        <w:tab/>
        <w:t xml:space="preserve">the applicant </w:t>
      </w:r>
      <w:r w:rsidRPr="000F7426">
        <w:rPr>
          <w:lang w:val="en-US"/>
        </w:rPr>
        <w:t>had turned</w:t>
      </w:r>
      <w:r w:rsidRPr="000F7426">
        <w:t xml:space="preserve"> 18 at the time of application;</w:t>
      </w:r>
    </w:p>
    <w:p w:rsidR="00B4267B" w:rsidRPr="000F7426" w:rsidRDefault="00B4267B" w:rsidP="00B4267B">
      <w:pPr>
        <w:pStyle w:val="Rx123"/>
      </w:pPr>
      <w:r w:rsidRPr="000F7426">
        <w:tab/>
        <w:t>the applicant satisfies public interest criterion 40</w:t>
      </w:r>
      <w:r w:rsidR="007015C5" w:rsidRPr="000F7426">
        <w:t>19</w:t>
      </w:r>
      <w:r w:rsidRPr="000F7426">
        <w:t>.</w:t>
      </w:r>
    </w:p>
    <w:p w:rsidR="00EC05E3" w:rsidRPr="000F7426" w:rsidRDefault="00EC05E3" w:rsidP="00EC05E3">
      <w:pPr>
        <w:pStyle w:val="Rx123"/>
      </w:pPr>
      <w:r w:rsidRPr="000F7426">
        <w:t>403.31</w:t>
      </w:r>
      <w:r w:rsidR="00E67485" w:rsidRPr="000F7426">
        <w:t>7</w:t>
      </w:r>
      <w:r w:rsidRPr="000F7426">
        <w:tab/>
        <w:t>The applicant satisfies special return criteria 5001, 5002 and</w:t>
      </w:r>
      <w:r w:rsidR="004E181A">
        <w:t> </w:t>
      </w:r>
      <w:r w:rsidRPr="000F7426">
        <w:t>5010.</w:t>
      </w:r>
    </w:p>
    <w:p w:rsidR="00A92B60" w:rsidRPr="000F7426" w:rsidRDefault="00A92B60" w:rsidP="004878DB">
      <w:pPr>
        <w:pStyle w:val="ZRx123"/>
      </w:pPr>
      <w:r w:rsidRPr="000F7426">
        <w:t>403.318</w:t>
      </w:r>
      <w:r w:rsidRPr="000F7426">
        <w:tab/>
        <w:t>Either:</w:t>
      </w:r>
    </w:p>
    <w:p w:rsidR="00A92B60" w:rsidRPr="000F7426" w:rsidRDefault="00A92B60" w:rsidP="004878DB">
      <w:pPr>
        <w:pStyle w:val="ZRxa0"/>
      </w:pPr>
      <w:r w:rsidRPr="000F7426">
        <w:tab/>
        <w:t>(a)</w:t>
      </w:r>
      <w:r w:rsidRPr="000F7426">
        <w:tab/>
        <w:t xml:space="preserve">the applicant </w:t>
      </w:r>
      <w:r w:rsidRPr="000F7426">
        <w:rPr>
          <w:lang w:val="en-US"/>
        </w:rPr>
        <w:t>holds a valid passport that</w:t>
      </w:r>
      <w:r w:rsidRPr="000F7426">
        <w:t>:</w:t>
      </w:r>
    </w:p>
    <w:p w:rsidR="00A92B60" w:rsidRPr="000F7426" w:rsidRDefault="00A92B60" w:rsidP="00A92B60">
      <w:pPr>
        <w:pStyle w:val="Rxi"/>
        <w:rPr>
          <w:lang w:val="en-US"/>
        </w:rPr>
      </w:pPr>
      <w:r w:rsidRPr="000F7426">
        <w:tab/>
        <w:t>(i)</w:t>
      </w:r>
      <w:r w:rsidRPr="000F7426">
        <w:tab/>
      </w:r>
      <w:r w:rsidRPr="000F7426">
        <w:rPr>
          <w:lang w:val="en-US"/>
        </w:rPr>
        <w:t xml:space="preserve">was issued to the </w:t>
      </w:r>
      <w:r w:rsidR="000A5B0B" w:rsidRPr="000F7426">
        <w:rPr>
          <w:lang w:val="en-US"/>
        </w:rPr>
        <w:t>applicant</w:t>
      </w:r>
      <w:r w:rsidRPr="000F7426">
        <w:rPr>
          <w:lang w:val="en-US"/>
        </w:rPr>
        <w:t xml:space="preserve"> by an official source; and</w:t>
      </w:r>
    </w:p>
    <w:p w:rsidR="005E0479" w:rsidRPr="000F7426" w:rsidRDefault="00A92B60" w:rsidP="00A92B60">
      <w:pPr>
        <w:pStyle w:val="Rxi"/>
        <w:rPr>
          <w:lang w:val="en-US"/>
        </w:rPr>
      </w:pPr>
      <w:r w:rsidRPr="000F7426">
        <w:rPr>
          <w:lang w:val="en-US"/>
        </w:rPr>
        <w:tab/>
        <w:t>(ii)</w:t>
      </w:r>
      <w:r w:rsidRPr="000F7426">
        <w:rPr>
          <w:lang w:val="en-US"/>
        </w:rPr>
        <w:tab/>
        <w:t>is in the form issued by the official source; or</w:t>
      </w:r>
    </w:p>
    <w:p w:rsidR="00A92B60" w:rsidRPr="000F7426" w:rsidRDefault="00A92B60" w:rsidP="00A92B60">
      <w:pPr>
        <w:pStyle w:val="Rxa"/>
      </w:pPr>
      <w:r w:rsidRPr="000F7426">
        <w:rPr>
          <w:lang w:val="en-US"/>
        </w:rPr>
        <w:tab/>
        <w:t>(b)</w:t>
      </w:r>
      <w:r w:rsidRPr="000F7426">
        <w:rPr>
          <w:lang w:val="en-US"/>
        </w:rPr>
        <w:tab/>
      </w:r>
      <w:r w:rsidRPr="000F7426">
        <w:t>it would be unreasonable to require the applicant to hold a passport.</w:t>
      </w:r>
    </w:p>
    <w:p w:rsidR="005E0479" w:rsidRPr="000F7426" w:rsidRDefault="00EC05E3" w:rsidP="00EC05E3">
      <w:pPr>
        <w:pStyle w:val="Rx1"/>
      </w:pPr>
      <w:r w:rsidRPr="000F7426">
        <w:t>403.4</w:t>
      </w:r>
      <w:r w:rsidRPr="000F7426">
        <w:tab/>
        <w:t>Circumstances applicable to grant</w:t>
      </w:r>
    </w:p>
    <w:p w:rsidR="004D259F" w:rsidRPr="000F7426" w:rsidRDefault="004D259F" w:rsidP="004878DB">
      <w:pPr>
        <w:pStyle w:val="ZRx123"/>
      </w:pPr>
      <w:r w:rsidRPr="000F7426">
        <w:t>403.411</w:t>
      </w:r>
      <w:r w:rsidRPr="000F7426">
        <w:tab/>
        <w:t>If the application is made in Australia, the applicant:</w:t>
      </w:r>
    </w:p>
    <w:p w:rsidR="004D259F" w:rsidRPr="000F7426" w:rsidRDefault="004D259F" w:rsidP="004D259F">
      <w:pPr>
        <w:pStyle w:val="Rxa"/>
      </w:pPr>
      <w:r w:rsidRPr="000F7426">
        <w:tab/>
        <w:t>(a)</w:t>
      </w:r>
      <w:r w:rsidRPr="000F7426">
        <w:tab/>
        <w:t>must be in Australia when the visa is granted; but</w:t>
      </w:r>
    </w:p>
    <w:p w:rsidR="004D259F" w:rsidRPr="000F7426" w:rsidRDefault="004D259F" w:rsidP="004D259F">
      <w:pPr>
        <w:pStyle w:val="Rxa"/>
      </w:pPr>
      <w:r w:rsidRPr="000F7426">
        <w:lastRenderedPageBreak/>
        <w:tab/>
        <w:t>(b)</w:t>
      </w:r>
      <w:r w:rsidRPr="000F7426">
        <w:tab/>
        <w:t>must not be in immigration clearance.</w:t>
      </w:r>
    </w:p>
    <w:p w:rsidR="005E0479" w:rsidRPr="000F7426" w:rsidRDefault="00EC05E3" w:rsidP="00EC05E3">
      <w:pPr>
        <w:pStyle w:val="Rx123"/>
      </w:pPr>
      <w:r w:rsidRPr="000F7426">
        <w:t>403.412</w:t>
      </w:r>
      <w:r w:rsidRPr="000F7426">
        <w:tab/>
        <w:t>If the application is made outside Australia, the applicant must be outside Australia when the visa is granted.</w:t>
      </w:r>
    </w:p>
    <w:p w:rsidR="00EC05E3" w:rsidRPr="000F7426" w:rsidRDefault="00EC05E3" w:rsidP="00AE373C">
      <w:pPr>
        <w:pStyle w:val="Rx1"/>
      </w:pPr>
      <w:r w:rsidRPr="000F7426">
        <w:t>403.5</w:t>
      </w:r>
      <w:r w:rsidRPr="000F7426">
        <w:tab/>
        <w:t>When visa is in effect</w:t>
      </w:r>
    </w:p>
    <w:p w:rsidR="00F260F7" w:rsidRPr="000F7426" w:rsidRDefault="00F260F7" w:rsidP="004878DB">
      <w:pPr>
        <w:pStyle w:val="ZRx123"/>
      </w:pPr>
      <w:r w:rsidRPr="000F7426">
        <w:t>40</w:t>
      </w:r>
      <w:r w:rsidR="004D259F" w:rsidRPr="000F7426">
        <w:t>3</w:t>
      </w:r>
      <w:r w:rsidRPr="000F7426">
        <w:t>.511</w:t>
      </w:r>
      <w:r w:rsidRPr="000F7426">
        <w:tab/>
        <w:t>Temporary visa permitting the holder:</w:t>
      </w:r>
    </w:p>
    <w:p w:rsidR="00F260F7" w:rsidRPr="000F7426" w:rsidRDefault="00F260F7" w:rsidP="004878DB">
      <w:pPr>
        <w:pStyle w:val="ZRxa0"/>
      </w:pPr>
      <w:r w:rsidRPr="000F7426">
        <w:tab/>
        <w:t>(a)</w:t>
      </w:r>
      <w:r w:rsidRPr="000F7426">
        <w:tab/>
        <w:t xml:space="preserve">to </w:t>
      </w:r>
      <w:r w:rsidRPr="000F7426">
        <w:rPr>
          <w:lang w:val="en-US"/>
        </w:rPr>
        <w:t>travel</w:t>
      </w:r>
      <w:r w:rsidRPr="000F7426">
        <w:t xml:space="preserve"> to and enter Australia, during a period specified by the Minister:</w:t>
      </w:r>
    </w:p>
    <w:p w:rsidR="00F260F7" w:rsidRPr="000F7426" w:rsidRDefault="00F260F7" w:rsidP="00F260F7">
      <w:pPr>
        <w:pStyle w:val="Rxi"/>
        <w:rPr>
          <w:lang w:val="en-US"/>
        </w:rPr>
      </w:pPr>
      <w:r w:rsidRPr="000F7426">
        <w:tab/>
        <w:t>(i)</w:t>
      </w:r>
      <w:r w:rsidRPr="000F7426">
        <w:tab/>
        <w:t>more than once; or</w:t>
      </w:r>
    </w:p>
    <w:p w:rsidR="00F260F7" w:rsidRPr="000F7426" w:rsidRDefault="00F260F7" w:rsidP="00F260F7">
      <w:pPr>
        <w:pStyle w:val="Rxi"/>
      </w:pPr>
      <w:r w:rsidRPr="000F7426">
        <w:rPr>
          <w:lang w:val="en-US"/>
        </w:rPr>
        <w:tab/>
        <w:t>(ii)</w:t>
      </w:r>
      <w:r w:rsidRPr="000F7426">
        <w:rPr>
          <w:lang w:val="en-US"/>
        </w:rPr>
        <w:tab/>
        <w:t>if the Minister specifies—once only; and</w:t>
      </w:r>
    </w:p>
    <w:p w:rsidR="005E0479" w:rsidRPr="000F7426" w:rsidRDefault="00F260F7" w:rsidP="00F260F7">
      <w:pPr>
        <w:pStyle w:val="Rxa"/>
      </w:pPr>
      <w:r w:rsidRPr="000F7426">
        <w:tab/>
        <w:t>(b)</w:t>
      </w:r>
      <w:r w:rsidRPr="000F7426">
        <w:tab/>
        <w:t>to remain in Australia for a period specified by the Minister.</w:t>
      </w:r>
    </w:p>
    <w:p w:rsidR="005E0479" w:rsidRPr="000F7426" w:rsidRDefault="00EC05E3" w:rsidP="00EC05E3">
      <w:pPr>
        <w:pStyle w:val="Rx1"/>
      </w:pPr>
      <w:r w:rsidRPr="000F7426">
        <w:t>403.6</w:t>
      </w:r>
      <w:r w:rsidRPr="000F7426">
        <w:tab/>
        <w:t>Conditions</w:t>
      </w:r>
    </w:p>
    <w:p w:rsidR="00EC05E3" w:rsidRPr="000F7426" w:rsidRDefault="00EC05E3" w:rsidP="00EC05E3">
      <w:pPr>
        <w:pStyle w:val="ZRx123"/>
        <w:keepNext w:val="0"/>
      </w:pPr>
      <w:r w:rsidRPr="000F7426">
        <w:t>403.611</w:t>
      </w:r>
      <w:r w:rsidRPr="000F7426">
        <w:tab/>
      </w:r>
      <w:r w:rsidR="00171983" w:rsidRPr="000F7426">
        <w:t>C</w:t>
      </w:r>
      <w:r w:rsidRPr="000F7426">
        <w:t>onditions 8303</w:t>
      </w:r>
      <w:r w:rsidR="00013AEE" w:rsidRPr="000F7426">
        <w:t>,</w:t>
      </w:r>
      <w:r w:rsidRPr="000F7426">
        <w:t xml:space="preserve"> 8501 </w:t>
      </w:r>
      <w:r w:rsidR="00013AEE" w:rsidRPr="000F7426">
        <w:t xml:space="preserve">and 8516 </w:t>
      </w:r>
      <w:r w:rsidRPr="000F7426">
        <w:t>must be imposed.</w:t>
      </w:r>
    </w:p>
    <w:p w:rsidR="00013AEE" w:rsidRPr="000F7426" w:rsidRDefault="00EC05E3" w:rsidP="004878DB">
      <w:pPr>
        <w:pStyle w:val="ZRx123"/>
      </w:pPr>
      <w:r w:rsidRPr="000F7426">
        <w:t>403.612</w:t>
      </w:r>
      <w:r w:rsidRPr="000F7426">
        <w:tab/>
      </w:r>
      <w:r w:rsidR="00013AEE" w:rsidRPr="000F7426">
        <w:t>If the visa is:</w:t>
      </w:r>
    </w:p>
    <w:p w:rsidR="00013AEE" w:rsidRPr="000F7426" w:rsidRDefault="00013AEE" w:rsidP="00013AEE">
      <w:pPr>
        <w:pStyle w:val="Rxa"/>
      </w:pPr>
      <w:r w:rsidRPr="000F7426">
        <w:tab/>
        <w:t>(a)</w:t>
      </w:r>
      <w:r w:rsidRPr="000F7426">
        <w:tab/>
        <w:t>a Subclass 403 visa in the Government Agreement stream; or</w:t>
      </w:r>
    </w:p>
    <w:p w:rsidR="00013AEE" w:rsidRPr="000F7426" w:rsidRDefault="00013AEE" w:rsidP="00013AEE">
      <w:pPr>
        <w:pStyle w:val="Rxa"/>
      </w:pPr>
      <w:r w:rsidRPr="000F7426">
        <w:tab/>
        <w:t>(b)</w:t>
      </w:r>
      <w:r w:rsidRPr="000F7426">
        <w:tab/>
        <w:t>a Subclass 403 visa in the Foreign Government Agency stream; or</w:t>
      </w:r>
    </w:p>
    <w:p w:rsidR="005E0479" w:rsidRPr="000F7426" w:rsidRDefault="00013AEE" w:rsidP="00013AEE">
      <w:pPr>
        <w:pStyle w:val="Rxa"/>
      </w:pPr>
      <w:r w:rsidRPr="000F7426">
        <w:tab/>
        <w:t>(c)</w:t>
      </w:r>
      <w:r w:rsidRPr="000F7426">
        <w:tab/>
        <w:t>a Subclass 403 visa in the Privileges and Immunities stream;</w:t>
      </w:r>
    </w:p>
    <w:p w:rsidR="00013AEE" w:rsidRPr="000F7426" w:rsidRDefault="00013AEE" w:rsidP="00EC05E3">
      <w:pPr>
        <w:pStyle w:val="ZRx123"/>
        <w:keepNext w:val="0"/>
      </w:pPr>
      <w:r w:rsidRPr="000F7426">
        <w:tab/>
        <w:t>condition 8107 must be imposed.</w:t>
      </w:r>
    </w:p>
    <w:p w:rsidR="00013AEE" w:rsidRPr="000F7426" w:rsidRDefault="00013AEE" w:rsidP="00013AEE">
      <w:pPr>
        <w:pStyle w:val="ZRx123"/>
        <w:keepNext w:val="0"/>
      </w:pPr>
      <w:r w:rsidRPr="000F7426">
        <w:t>403.613</w:t>
      </w:r>
      <w:r w:rsidRPr="000F7426">
        <w:tab/>
        <w:t>If the visa is a Subclass 403 visa in the Domestic Worker (Diplomatic or Consular) stream, condition 8110 must be imposed.</w:t>
      </w:r>
    </w:p>
    <w:p w:rsidR="00EC05E3" w:rsidRPr="000F7426" w:rsidRDefault="00013AEE" w:rsidP="00EC05E3">
      <w:pPr>
        <w:pStyle w:val="ZRx123"/>
        <w:keepNext w:val="0"/>
      </w:pPr>
      <w:r w:rsidRPr="000F7426">
        <w:t>403.614</w:t>
      </w:r>
      <w:r w:rsidR="00EC05E3" w:rsidRPr="000F7426">
        <w:tab/>
        <w:t>Conditions 8106, 8301, 8502, 8503, 8522, 8525 and 8526 may be imposed.</w:t>
      </w:r>
    </w:p>
    <w:p w:rsidR="008E00A1" w:rsidRPr="000F7426" w:rsidRDefault="008E00A1" w:rsidP="00AE373C">
      <w:pPr>
        <w:pStyle w:val="A1S"/>
        <w:keepNext w:val="0"/>
        <w:spacing w:before="360"/>
      </w:pPr>
      <w:r w:rsidRPr="000F7426">
        <w:t>[</w:t>
      </w:r>
      <w:fldSimple w:instr=" SEQ Sch1Item " w:fldLock="1">
        <w:r w:rsidR="00C073AD">
          <w:rPr>
            <w:noProof/>
          </w:rPr>
          <w:t>216</w:t>
        </w:r>
      </w:fldSimple>
      <w:r w:rsidRPr="000F7426">
        <w:t>]</w:t>
      </w:r>
      <w:r w:rsidRPr="000F7426">
        <w:tab/>
        <w:t>Schedule 2, Part 406</w:t>
      </w:r>
    </w:p>
    <w:p w:rsidR="008E00A1" w:rsidRPr="000F7426" w:rsidRDefault="008E00A1" w:rsidP="00AE373C">
      <w:pPr>
        <w:pStyle w:val="A2S"/>
        <w:keepNext w:val="0"/>
      </w:pPr>
      <w:r w:rsidRPr="000F7426">
        <w:t>omit</w:t>
      </w:r>
    </w:p>
    <w:p w:rsidR="00D916EE" w:rsidRPr="000F7426" w:rsidRDefault="0092180B" w:rsidP="00AE373C">
      <w:pPr>
        <w:pStyle w:val="A1S"/>
        <w:keepNext w:val="0"/>
        <w:spacing w:before="360"/>
      </w:pPr>
      <w:r w:rsidRPr="000F7426">
        <w:t>[</w:t>
      </w:r>
      <w:fldSimple w:instr=" SEQ Sch1Item " w:fldLock="1">
        <w:r w:rsidR="00C073AD">
          <w:rPr>
            <w:noProof/>
          </w:rPr>
          <w:t>217</w:t>
        </w:r>
      </w:fldSimple>
      <w:r w:rsidRPr="000F7426">
        <w:t>]</w:t>
      </w:r>
      <w:r w:rsidRPr="000F7426">
        <w:tab/>
      </w:r>
      <w:r w:rsidR="00246945" w:rsidRPr="000F7426">
        <w:t>Schedule 2, Part 411</w:t>
      </w:r>
    </w:p>
    <w:p w:rsidR="00246945" w:rsidRPr="000F7426" w:rsidRDefault="00246945" w:rsidP="00AE373C">
      <w:pPr>
        <w:pStyle w:val="A2S"/>
        <w:keepNext w:val="0"/>
      </w:pPr>
      <w:r w:rsidRPr="000F7426">
        <w:t>omit</w:t>
      </w:r>
    </w:p>
    <w:p w:rsidR="008E00A1" w:rsidRPr="000F7426" w:rsidRDefault="008E00A1" w:rsidP="008E00A1">
      <w:pPr>
        <w:pStyle w:val="A1S"/>
      </w:pPr>
      <w:r w:rsidRPr="000F7426">
        <w:lastRenderedPageBreak/>
        <w:t>[</w:t>
      </w:r>
      <w:fldSimple w:instr=" SEQ Sch1Item " w:fldLock="1">
        <w:r w:rsidR="00C073AD">
          <w:rPr>
            <w:noProof/>
          </w:rPr>
          <w:t>218</w:t>
        </w:r>
      </w:fldSimple>
      <w:r w:rsidRPr="000F7426">
        <w:t>]</w:t>
      </w:r>
      <w:r w:rsidRPr="000F7426">
        <w:tab/>
        <w:t>Schedule 2, Part 415</w:t>
      </w:r>
    </w:p>
    <w:p w:rsidR="008E00A1" w:rsidRPr="000F7426" w:rsidRDefault="008E00A1" w:rsidP="008E00A1">
      <w:pPr>
        <w:pStyle w:val="A2S"/>
      </w:pPr>
      <w:r w:rsidRPr="000F7426">
        <w:t>omit</w:t>
      </w:r>
    </w:p>
    <w:p w:rsidR="00DB7DC2" w:rsidRPr="000F7426" w:rsidRDefault="0092180B" w:rsidP="008E00A1">
      <w:pPr>
        <w:pStyle w:val="A1S"/>
      </w:pPr>
      <w:r w:rsidRPr="000F7426">
        <w:t>[</w:t>
      </w:r>
      <w:fldSimple w:instr=" SEQ Sch1Item " w:fldLock="1">
        <w:r w:rsidR="00C073AD">
          <w:rPr>
            <w:noProof/>
          </w:rPr>
          <w:t>219</w:t>
        </w:r>
      </w:fldSimple>
      <w:r w:rsidRPr="000F7426">
        <w:t>]</w:t>
      </w:r>
      <w:r w:rsidRPr="000F7426">
        <w:tab/>
      </w:r>
      <w:r w:rsidR="00DB7DC2" w:rsidRPr="000F7426">
        <w:t>Schedule 2, Part 419</w:t>
      </w:r>
    </w:p>
    <w:p w:rsidR="00DB7DC2" w:rsidRPr="000F7426" w:rsidRDefault="00DB7DC2" w:rsidP="00DB7DC2">
      <w:pPr>
        <w:pStyle w:val="A2S"/>
      </w:pPr>
      <w:r w:rsidRPr="000F7426">
        <w:t>omit</w:t>
      </w:r>
    </w:p>
    <w:p w:rsidR="00186E8D" w:rsidRPr="000F7426" w:rsidRDefault="00186E8D" w:rsidP="00186E8D">
      <w:pPr>
        <w:pStyle w:val="A1S"/>
      </w:pPr>
      <w:r w:rsidRPr="000F7426">
        <w:t>[</w:t>
      </w:r>
      <w:fldSimple w:instr=" SEQ Sch1Item " w:fldLock="1">
        <w:r w:rsidR="00C073AD">
          <w:rPr>
            <w:noProof/>
          </w:rPr>
          <w:t>220</w:t>
        </w:r>
      </w:fldSimple>
      <w:r w:rsidRPr="000F7426">
        <w:t>]</w:t>
      </w:r>
      <w:r w:rsidRPr="000F7426">
        <w:tab/>
        <w:t>Schedule 2, Part 420</w:t>
      </w:r>
    </w:p>
    <w:p w:rsidR="00186E8D" w:rsidRPr="000F7426" w:rsidRDefault="00186E8D" w:rsidP="00186E8D">
      <w:pPr>
        <w:pStyle w:val="A2S"/>
      </w:pPr>
      <w:r w:rsidRPr="000F7426">
        <w:t>substitute</w:t>
      </w:r>
    </w:p>
    <w:p w:rsidR="00186E8D" w:rsidRPr="000F7426" w:rsidRDefault="00186E8D" w:rsidP="00186E8D">
      <w:pPr>
        <w:pStyle w:val="RxSC"/>
        <w:keepNext/>
        <w:keepLines/>
      </w:pPr>
      <w:r w:rsidRPr="004878DB">
        <w:t>Subclass 420</w:t>
      </w:r>
      <w:r w:rsidRPr="004878DB">
        <w:tab/>
      </w:r>
      <w:r w:rsidR="00FD3437" w:rsidRPr="004878DB">
        <w:t>Temporary Work (</w:t>
      </w:r>
      <w:r w:rsidRPr="004878DB">
        <w:t>Entertainment</w:t>
      </w:r>
      <w:r w:rsidR="00FD3437" w:rsidRPr="004878DB">
        <w:t>)</w:t>
      </w:r>
    </w:p>
    <w:p w:rsidR="00186E8D" w:rsidRPr="000F7426" w:rsidRDefault="00186E8D" w:rsidP="00186E8D">
      <w:pPr>
        <w:pStyle w:val="Rx1"/>
      </w:pPr>
      <w:r w:rsidRPr="000F7426">
        <w:t>420.1</w:t>
      </w:r>
      <w:r w:rsidRPr="000F7426">
        <w:tab/>
        <w:t>Interpretation</w:t>
      </w:r>
    </w:p>
    <w:p w:rsidR="00FD3437" w:rsidRPr="000F7426" w:rsidRDefault="00FD3437" w:rsidP="00FD3437">
      <w:pPr>
        <w:pStyle w:val="RxN"/>
      </w:pPr>
      <w:r w:rsidRPr="000F7426">
        <w:rPr>
          <w:i/>
        </w:rPr>
        <w:t>Note</w:t>
      </w:r>
      <w:r w:rsidR="004E181A">
        <w:rPr>
          <w:i/>
        </w:rPr>
        <w:t> </w:t>
      </w:r>
      <w:r w:rsidRPr="000F7426">
        <w:rPr>
          <w:i/>
        </w:rPr>
        <w:t>1</w:t>
      </w:r>
      <w:r w:rsidR="004E181A">
        <w:t>   </w:t>
      </w:r>
      <w:r w:rsidRPr="000F7426">
        <w:t xml:space="preserve">For </w:t>
      </w:r>
      <w:r w:rsidRPr="000F7426">
        <w:rPr>
          <w:b/>
          <w:i/>
        </w:rPr>
        <w:t>Arts Minister</w:t>
      </w:r>
      <w:r w:rsidRPr="000F7426">
        <w:t>: see regulation 1.03.</w:t>
      </w:r>
    </w:p>
    <w:p w:rsidR="00FD3437" w:rsidRPr="000F7426" w:rsidRDefault="00FD3437" w:rsidP="00FD3437">
      <w:pPr>
        <w:pStyle w:val="RxN"/>
      </w:pPr>
      <w:r w:rsidRPr="000F7426">
        <w:rPr>
          <w:i/>
        </w:rPr>
        <w:t>Note</w:t>
      </w:r>
      <w:r w:rsidR="004E181A">
        <w:rPr>
          <w:i/>
        </w:rPr>
        <w:t> </w:t>
      </w:r>
      <w:r w:rsidRPr="000F7426">
        <w:rPr>
          <w:i/>
        </w:rPr>
        <w:t>2</w:t>
      </w:r>
      <w:r w:rsidR="004E181A">
        <w:t>   </w:t>
      </w:r>
      <w:r w:rsidRPr="000F7426">
        <w:t>There are no interpretation provisions specific to this Part.</w:t>
      </w:r>
    </w:p>
    <w:p w:rsidR="005E0479" w:rsidRPr="000F7426" w:rsidRDefault="00186E8D" w:rsidP="00186E8D">
      <w:pPr>
        <w:pStyle w:val="Rx1"/>
      </w:pPr>
      <w:r w:rsidRPr="000F7426">
        <w:t>420.2</w:t>
      </w:r>
      <w:r w:rsidRPr="000F7426">
        <w:tab/>
        <w:t>Primary criteria</w:t>
      </w:r>
    </w:p>
    <w:p w:rsidR="004542F4" w:rsidRPr="000F7426" w:rsidRDefault="0029212E" w:rsidP="004542F4">
      <w:pPr>
        <w:pStyle w:val="RxN"/>
      </w:pPr>
      <w:r w:rsidRPr="000F7426">
        <w:rPr>
          <w:i/>
        </w:rPr>
        <w:t>Note</w:t>
      </w:r>
      <w:r w:rsidR="004E181A">
        <w:t>   </w:t>
      </w:r>
      <w:r w:rsidR="004542F4" w:rsidRPr="000F7426">
        <w:t xml:space="preserve">The primary criteria must be satisfied by at least one member of a family unit, unless a member of the family unit holds </w:t>
      </w:r>
      <w:r w:rsidRPr="000F7426">
        <w:t xml:space="preserve">a Subclass 423 (Media and Film Staff) visa </w:t>
      </w:r>
      <w:r w:rsidR="004542F4" w:rsidRPr="000F7426">
        <w:t xml:space="preserve">on the basis of </w:t>
      </w:r>
      <w:r w:rsidRPr="000F7426">
        <w:t>satisfying the primary criteria.</w:t>
      </w:r>
    </w:p>
    <w:p w:rsidR="004542F4" w:rsidRPr="000F7426" w:rsidRDefault="004542F4" w:rsidP="004542F4">
      <w:pPr>
        <w:pStyle w:val="RxN"/>
      </w:pPr>
      <w:r w:rsidRPr="000F7426">
        <w:t>The other members of the family unit who are applicants for a visa of this subclass need satisfy only the secondary criteria.</w:t>
      </w:r>
    </w:p>
    <w:p w:rsidR="004542F4" w:rsidRPr="000F7426" w:rsidRDefault="004542F4" w:rsidP="004542F4">
      <w:pPr>
        <w:pStyle w:val="RxN"/>
      </w:pPr>
      <w:r w:rsidRPr="000F7426">
        <w:t>All criteria must be satisfied at the time a decision is made on the application.</w:t>
      </w:r>
    </w:p>
    <w:p w:rsidR="005E0479" w:rsidRPr="000F7426" w:rsidRDefault="00186E8D" w:rsidP="00A6243E">
      <w:pPr>
        <w:pStyle w:val="Rx12"/>
      </w:pPr>
      <w:r w:rsidRPr="000F7426">
        <w:t>420.21</w:t>
      </w:r>
      <w:r w:rsidRPr="000F7426">
        <w:tab/>
        <w:t>Criteria</w:t>
      </w:r>
    </w:p>
    <w:p w:rsidR="005E0479" w:rsidRPr="000F7426" w:rsidRDefault="0029212E" w:rsidP="0029212E">
      <w:pPr>
        <w:pStyle w:val="RxN"/>
      </w:pPr>
      <w:r w:rsidRPr="000F7426">
        <w:rPr>
          <w:i/>
        </w:rPr>
        <w:t>Note</w:t>
      </w:r>
      <w:r w:rsidR="004E181A">
        <w:t>   </w:t>
      </w:r>
      <w:r w:rsidRPr="000F7426">
        <w:t>These criteria are for all applicants seeking to satisfy the primary criteria for a Subclass 420 visa.</w:t>
      </w:r>
    </w:p>
    <w:p w:rsidR="00186E8D" w:rsidRPr="000F7426" w:rsidRDefault="00186E8D" w:rsidP="004878DB">
      <w:pPr>
        <w:pStyle w:val="ZRx123"/>
      </w:pPr>
      <w:r w:rsidRPr="000F7426">
        <w:t>420.211</w:t>
      </w:r>
      <w:r w:rsidRPr="000F7426">
        <w:tab/>
        <w:t xml:space="preserve">If the applicant </w:t>
      </w:r>
      <w:r w:rsidR="00B85725" w:rsidRPr="000F7426">
        <w:t>was in Australia at</w:t>
      </w:r>
      <w:r w:rsidRPr="000F7426">
        <w:t xml:space="preserve"> the time of application:</w:t>
      </w:r>
    </w:p>
    <w:p w:rsidR="00186E8D" w:rsidRPr="000F7426" w:rsidRDefault="00186E8D" w:rsidP="004878DB">
      <w:pPr>
        <w:pStyle w:val="ZRxa0"/>
      </w:pPr>
      <w:r w:rsidRPr="000F7426">
        <w:tab/>
        <w:t>(a)</w:t>
      </w:r>
      <w:r w:rsidRPr="000F7426">
        <w:tab/>
      </w:r>
      <w:r w:rsidR="00775EBE" w:rsidRPr="000F7426">
        <w:t xml:space="preserve">at that time, </w:t>
      </w:r>
      <w:r w:rsidRPr="000F7426">
        <w:t xml:space="preserve">the applicant </w:t>
      </w:r>
      <w:r w:rsidR="00775EBE" w:rsidRPr="000F7426">
        <w:t>held</w:t>
      </w:r>
      <w:r w:rsidRPr="000F7426">
        <w:t xml:space="preserve"> a substantive </w:t>
      </w:r>
      <w:r w:rsidR="00EF4FBC" w:rsidRPr="000F7426">
        <w:t xml:space="preserve">temporary </w:t>
      </w:r>
      <w:r w:rsidRPr="000F7426">
        <w:t xml:space="preserve">visa that </w:t>
      </w:r>
      <w:r w:rsidR="00775EBE" w:rsidRPr="000F7426">
        <w:t>wa</w:t>
      </w:r>
      <w:r w:rsidRPr="000F7426">
        <w:t>s not:</w:t>
      </w:r>
    </w:p>
    <w:p w:rsidR="005A0355" w:rsidRPr="000F7426" w:rsidRDefault="005A0355" w:rsidP="005A0355">
      <w:pPr>
        <w:pStyle w:val="Rxi"/>
        <w:rPr>
          <w:lang w:val="en-US"/>
        </w:rPr>
      </w:pPr>
      <w:r w:rsidRPr="000F7426">
        <w:tab/>
        <w:t>(i)</w:t>
      </w:r>
      <w:r w:rsidRPr="000F7426">
        <w:tab/>
        <w:t xml:space="preserve">a </w:t>
      </w:r>
      <w:r w:rsidRPr="000F7426">
        <w:rPr>
          <w:lang w:val="en-US"/>
        </w:rPr>
        <w:t xml:space="preserve">Subclass 403 </w:t>
      </w:r>
      <w:r w:rsidR="00A23F9D" w:rsidRPr="000F7426">
        <w:rPr>
          <w:lang w:val="en-US"/>
        </w:rPr>
        <w:t>(Temporary Work (International Relations))</w:t>
      </w:r>
      <w:r w:rsidRPr="000F7426">
        <w:rPr>
          <w:lang w:val="en-US"/>
        </w:rPr>
        <w:t xml:space="preserve"> visa in the Domestic Worker </w:t>
      </w:r>
      <w:r w:rsidR="00875D84" w:rsidRPr="000F7426">
        <w:rPr>
          <w:lang w:val="en-US"/>
        </w:rPr>
        <w:t xml:space="preserve">(Diplomatic or Consular) </w:t>
      </w:r>
      <w:r w:rsidRPr="000F7426">
        <w:rPr>
          <w:lang w:val="en-US"/>
        </w:rPr>
        <w:t>stream; or</w:t>
      </w:r>
    </w:p>
    <w:p w:rsidR="00186E8D" w:rsidRPr="000F7426" w:rsidRDefault="005A0355" w:rsidP="00376677">
      <w:pPr>
        <w:pStyle w:val="Rxi"/>
      </w:pPr>
      <w:r w:rsidRPr="000F7426">
        <w:lastRenderedPageBreak/>
        <w:tab/>
        <w:t>(ii)</w:t>
      </w:r>
      <w:r w:rsidRPr="000F7426">
        <w:tab/>
      </w:r>
      <w:r w:rsidR="00186E8D" w:rsidRPr="000F7426">
        <w:t>a Subclass 426 (Domestic Worker (Temporary)</w:t>
      </w:r>
      <w:r w:rsidR="000444A9" w:rsidRPr="000F7426">
        <w:t>—</w:t>
      </w:r>
      <w:r w:rsidR="00186E8D" w:rsidRPr="000F7426">
        <w:t>Diplomatic or Consular) visa; or</w:t>
      </w:r>
    </w:p>
    <w:p w:rsidR="00186E8D" w:rsidRPr="000F7426" w:rsidRDefault="00186E8D" w:rsidP="00376677">
      <w:pPr>
        <w:pStyle w:val="Rxi"/>
      </w:pPr>
      <w:r w:rsidRPr="000F7426">
        <w:tab/>
        <w:t>(ii</w:t>
      </w:r>
      <w:r w:rsidR="005A0355" w:rsidRPr="000F7426">
        <w:t>i</w:t>
      </w:r>
      <w:r w:rsidRPr="000F7426">
        <w:t>)</w:t>
      </w:r>
      <w:r w:rsidRPr="000F7426">
        <w:tab/>
        <w:t>a Subclass 771 (Transit) visa; or</w:t>
      </w:r>
    </w:p>
    <w:p w:rsidR="00186E8D" w:rsidRPr="000F7426" w:rsidRDefault="005A0355" w:rsidP="00376677">
      <w:pPr>
        <w:pStyle w:val="Rxi"/>
      </w:pPr>
      <w:r w:rsidRPr="000F7426">
        <w:tab/>
        <w:t>(iv</w:t>
      </w:r>
      <w:r w:rsidR="00186E8D" w:rsidRPr="000F7426">
        <w:t>)</w:t>
      </w:r>
      <w:r w:rsidR="00186E8D" w:rsidRPr="000F7426">
        <w:tab/>
        <w:t>a special purpose visa; or</w:t>
      </w:r>
    </w:p>
    <w:p w:rsidR="009E6108" w:rsidRPr="000F7426" w:rsidRDefault="009E6108" w:rsidP="00376677">
      <w:pPr>
        <w:pStyle w:val="ZRxa0"/>
      </w:pPr>
      <w:r w:rsidRPr="000F7426">
        <w:tab/>
        <w:t>(b)</w:t>
      </w:r>
      <w:r w:rsidRPr="000F7426">
        <w:tab/>
        <w:t xml:space="preserve">if the </w:t>
      </w:r>
      <w:r w:rsidRPr="000F7426">
        <w:rPr>
          <w:lang w:val="en-US"/>
        </w:rPr>
        <w:t xml:space="preserve">applicant </w:t>
      </w:r>
      <w:r w:rsidR="00775EBE" w:rsidRPr="000F7426">
        <w:rPr>
          <w:lang w:val="en-US"/>
        </w:rPr>
        <w:t>did</w:t>
      </w:r>
      <w:r w:rsidRPr="000F7426">
        <w:rPr>
          <w:lang w:val="en-US"/>
        </w:rPr>
        <w:t xml:space="preserve"> not hold a substantive visa</w:t>
      </w:r>
      <w:r w:rsidR="006B53C9" w:rsidRPr="000F7426">
        <w:t xml:space="preserve"> at that time</w:t>
      </w:r>
      <w:r w:rsidRPr="000F7426">
        <w:t>:</w:t>
      </w:r>
    </w:p>
    <w:p w:rsidR="009E6108" w:rsidRPr="000F7426" w:rsidRDefault="009E6108" w:rsidP="00376677">
      <w:pPr>
        <w:pStyle w:val="Rxi"/>
        <w:rPr>
          <w:lang w:val="en-US"/>
        </w:rPr>
      </w:pPr>
      <w:r w:rsidRPr="000F7426">
        <w:tab/>
        <w:t>(i)</w:t>
      </w:r>
      <w:r w:rsidRPr="000F7426">
        <w:tab/>
      </w:r>
      <w:r w:rsidRPr="000F7426">
        <w:rPr>
          <w:lang w:val="en-US"/>
        </w:rPr>
        <w:t xml:space="preserve">the last substantive </w:t>
      </w:r>
      <w:r w:rsidR="00EF4FBC" w:rsidRPr="000F7426">
        <w:t xml:space="preserve">temporary </w:t>
      </w:r>
      <w:r w:rsidRPr="000F7426">
        <w:rPr>
          <w:lang w:val="en-US"/>
        </w:rPr>
        <w:t>visa held by the applicant was not a visa mentioned i</w:t>
      </w:r>
      <w:r w:rsidR="00087D77" w:rsidRPr="000F7426">
        <w:rPr>
          <w:lang w:val="en-US"/>
        </w:rPr>
        <w:t>n paragraph</w:t>
      </w:r>
      <w:r w:rsidR="004E181A">
        <w:rPr>
          <w:lang w:val="en-US"/>
        </w:rPr>
        <w:t> </w:t>
      </w:r>
      <w:r w:rsidRPr="000F7426">
        <w:rPr>
          <w:lang w:val="en-US"/>
        </w:rPr>
        <w:t>(a); and</w:t>
      </w:r>
    </w:p>
    <w:p w:rsidR="00186E8D" w:rsidRPr="000F7426" w:rsidRDefault="009E6108" w:rsidP="00376677">
      <w:pPr>
        <w:pStyle w:val="Rxi"/>
      </w:pPr>
      <w:r w:rsidRPr="000F7426">
        <w:tab/>
        <w:t>(ii</w:t>
      </w:r>
      <w:r w:rsidR="00186E8D" w:rsidRPr="000F7426">
        <w:t>)</w:t>
      </w:r>
      <w:r w:rsidR="00186E8D" w:rsidRPr="000F7426">
        <w:tab/>
        <w:t>the applicant satisfie</w:t>
      </w:r>
      <w:r w:rsidR="006B53C9" w:rsidRPr="000F7426">
        <w:t>s</w:t>
      </w:r>
      <w:r w:rsidR="00186E8D" w:rsidRPr="000F7426">
        <w:t xml:space="preserve"> Schedule 3 criteria 3002, 3003, 3004 and 3005.</w:t>
      </w:r>
    </w:p>
    <w:p w:rsidR="00FE5FF7" w:rsidRPr="000F7426" w:rsidRDefault="00FE5FF7" w:rsidP="00376677">
      <w:pPr>
        <w:pStyle w:val="Rx123"/>
      </w:pPr>
      <w:r w:rsidRPr="000F7426">
        <w:t>420.212</w:t>
      </w:r>
      <w:r w:rsidRPr="000F7426">
        <w:tab/>
        <w:t>(1)</w:t>
      </w:r>
      <w:r w:rsidR="004E181A">
        <w:t>   </w:t>
      </w:r>
      <w:r w:rsidRPr="000F7426">
        <w:t>The applicant is identified in a nomination of an occupation or activity approved under section 140GB of the Act.</w:t>
      </w:r>
    </w:p>
    <w:p w:rsidR="00FE5FF7" w:rsidRPr="000F7426" w:rsidRDefault="00FE5FF7" w:rsidP="00FE5FF7">
      <w:pPr>
        <w:pStyle w:val="Rx2"/>
      </w:pPr>
      <w:r w:rsidRPr="000F7426">
        <w:tab/>
        <w:t>(2)</w:t>
      </w:r>
      <w:r w:rsidR="004E181A">
        <w:t>   </w:t>
      </w:r>
      <w:r w:rsidRPr="000F7426">
        <w:t>The nomination was made by a person who was an entertainment sponsor at the time the nomination was approved.</w:t>
      </w:r>
    </w:p>
    <w:p w:rsidR="0095221E" w:rsidRPr="000F7426" w:rsidRDefault="0095221E" w:rsidP="0095221E">
      <w:pPr>
        <w:pStyle w:val="Rx2"/>
      </w:pPr>
      <w:r w:rsidRPr="000F7426">
        <w:tab/>
        <w:t>(3)</w:t>
      </w:r>
      <w:r w:rsidR="004E181A">
        <w:t>   </w:t>
      </w:r>
      <w:r w:rsidRPr="000F7426">
        <w:t>The nomi</w:t>
      </w:r>
      <w:r w:rsidR="005C4875" w:rsidRPr="000F7426">
        <w:t xml:space="preserve">nation meets the criteria in </w:t>
      </w:r>
      <w:r w:rsidRPr="000F7426">
        <w:t>regulation</w:t>
      </w:r>
      <w:r w:rsidR="004E181A">
        <w:t> </w:t>
      </w:r>
      <w:r w:rsidRPr="000F7426">
        <w:t>2.72D.</w:t>
      </w:r>
    </w:p>
    <w:p w:rsidR="00FE5FF7" w:rsidRPr="000F7426" w:rsidRDefault="00FE5FF7" w:rsidP="00FE5FF7">
      <w:pPr>
        <w:pStyle w:val="Rx2"/>
      </w:pPr>
      <w:r w:rsidRPr="000F7426">
        <w:tab/>
        <w:t>(</w:t>
      </w:r>
      <w:r w:rsidR="0095221E" w:rsidRPr="000F7426">
        <w:t>4</w:t>
      </w:r>
      <w:r w:rsidRPr="000F7426">
        <w:t>)</w:t>
      </w:r>
      <w:r w:rsidR="004E181A">
        <w:t>   </w:t>
      </w:r>
      <w:r w:rsidRPr="000F7426">
        <w:t>The approval of the nomination has not ceased under regulation 2.75A.</w:t>
      </w:r>
    </w:p>
    <w:p w:rsidR="00FE5FF7" w:rsidRPr="000F7426" w:rsidRDefault="00FE5FF7" w:rsidP="004878DB">
      <w:pPr>
        <w:pStyle w:val="ZRx2"/>
      </w:pPr>
      <w:r w:rsidRPr="000F7426">
        <w:tab/>
      </w:r>
      <w:r w:rsidR="0095221E" w:rsidRPr="000F7426">
        <w:t>(5</w:t>
      </w:r>
      <w:r w:rsidRPr="000F7426">
        <w:t>)</w:t>
      </w:r>
      <w:r w:rsidR="004E181A">
        <w:t>   </w:t>
      </w:r>
      <w:r w:rsidRPr="000F7426">
        <w:t>Either:</w:t>
      </w:r>
    </w:p>
    <w:p w:rsidR="00FE5FF7" w:rsidRPr="000F7426" w:rsidRDefault="00FE5FF7" w:rsidP="00FE5FF7">
      <w:pPr>
        <w:pStyle w:val="Rxa"/>
      </w:pPr>
      <w:r w:rsidRPr="000F7426">
        <w:tab/>
        <w:t>(a)</w:t>
      </w:r>
      <w:r w:rsidRPr="000F7426">
        <w:tab/>
        <w:t>there is no adverse information known to Immigration about the person who made the approved nomination or a person associated with that person; or</w:t>
      </w:r>
    </w:p>
    <w:p w:rsidR="00FE5FF7" w:rsidRPr="000F7426" w:rsidRDefault="00FE5FF7" w:rsidP="00FE5FF7">
      <w:pPr>
        <w:pStyle w:val="Rxa"/>
      </w:pPr>
      <w:r w:rsidRPr="000F7426">
        <w:tab/>
        <w:t>(b)</w:t>
      </w:r>
      <w:r w:rsidRPr="000F7426">
        <w:tab/>
        <w:t>it is reasonable to disregard any adverse information known to Immigration about the person who made the approved nomination or a person associated with that person.</w:t>
      </w:r>
    </w:p>
    <w:p w:rsidR="00F34B2B" w:rsidRPr="000F7426" w:rsidRDefault="00F34B2B" w:rsidP="00376677">
      <w:pPr>
        <w:pStyle w:val="Rx123"/>
      </w:pPr>
      <w:r w:rsidRPr="000F7426">
        <w:t>420.21</w:t>
      </w:r>
      <w:r w:rsidR="00FE5FF7" w:rsidRPr="000F7426">
        <w:t>3</w:t>
      </w:r>
      <w:r w:rsidRPr="000F7426">
        <w:tab/>
        <w:t>The applicant has adequate arrangements in Australia for health insurance during the period of the applicant’s intended stay in Australia.</w:t>
      </w:r>
    </w:p>
    <w:p w:rsidR="00F34B2B" w:rsidRPr="000F7426" w:rsidRDefault="00F34B2B" w:rsidP="00376677">
      <w:pPr>
        <w:pStyle w:val="ZRx123"/>
      </w:pPr>
      <w:r w:rsidRPr="000F7426">
        <w:lastRenderedPageBreak/>
        <w:t>420.21</w:t>
      </w:r>
      <w:r w:rsidR="00FE5FF7" w:rsidRPr="000F7426">
        <w:t>4</w:t>
      </w:r>
      <w:r w:rsidRPr="000F7426">
        <w:tab/>
        <w:t xml:space="preserve">The applicant genuinely intends to stay temporarily in Australia </w:t>
      </w:r>
      <w:r w:rsidR="00467E10" w:rsidRPr="000F7426">
        <w:t xml:space="preserve">to carry out the </w:t>
      </w:r>
      <w:r w:rsidR="00F1430F" w:rsidRPr="000F7426">
        <w:t xml:space="preserve">occupation or </w:t>
      </w:r>
      <w:r w:rsidRPr="000F7426">
        <w:t>activity for which the visa is granted, having regard to:</w:t>
      </w:r>
    </w:p>
    <w:p w:rsidR="00F34B2B" w:rsidRPr="000F7426" w:rsidRDefault="00F34B2B" w:rsidP="00376677">
      <w:pPr>
        <w:pStyle w:val="Rxa"/>
        <w:keepNext/>
      </w:pPr>
      <w:r w:rsidRPr="000F7426">
        <w:tab/>
        <w:t>(a)</w:t>
      </w:r>
      <w:r w:rsidRPr="000F7426">
        <w:tab/>
        <w:t>whether the applicant has complied substantially with the conditions to which the last substantive visa, or any subsequent bridging visa, held by the applicant was subject; and</w:t>
      </w:r>
    </w:p>
    <w:p w:rsidR="00F34B2B" w:rsidRPr="000F7426" w:rsidRDefault="00F34B2B" w:rsidP="00F34B2B">
      <w:pPr>
        <w:pStyle w:val="Rxa"/>
      </w:pPr>
      <w:r w:rsidRPr="000F7426">
        <w:tab/>
        <w:t>(b)</w:t>
      </w:r>
      <w:r w:rsidRPr="000F7426">
        <w:tab/>
        <w:t>whether the applicant intends to comply with the conditions to which the Subclass 420 visa would be subject; and</w:t>
      </w:r>
    </w:p>
    <w:p w:rsidR="00F34B2B" w:rsidRPr="000F7426" w:rsidRDefault="00F34B2B" w:rsidP="00F34B2B">
      <w:pPr>
        <w:pStyle w:val="Rxa"/>
      </w:pPr>
      <w:r w:rsidRPr="000F7426">
        <w:tab/>
        <w:t>(c)</w:t>
      </w:r>
      <w:r w:rsidRPr="000F7426">
        <w:tab/>
        <w:t>any other relevant matter.</w:t>
      </w:r>
    </w:p>
    <w:p w:rsidR="00F34B2B" w:rsidRPr="000F7426" w:rsidRDefault="00F34B2B" w:rsidP="004878DB">
      <w:pPr>
        <w:pStyle w:val="ZRx123"/>
      </w:pPr>
      <w:r w:rsidRPr="000F7426">
        <w:t>420.21</w:t>
      </w:r>
      <w:r w:rsidR="00FE5FF7" w:rsidRPr="000F7426">
        <w:t>5</w:t>
      </w:r>
      <w:r w:rsidRPr="000F7426">
        <w:tab/>
        <w:t>The applicant has:</w:t>
      </w:r>
    </w:p>
    <w:p w:rsidR="00F34B2B" w:rsidRPr="000F7426" w:rsidRDefault="00F34B2B" w:rsidP="00F34B2B">
      <w:pPr>
        <w:pStyle w:val="Rxa"/>
      </w:pPr>
      <w:r w:rsidRPr="000F7426">
        <w:tab/>
        <w:t>(a)</w:t>
      </w:r>
      <w:r w:rsidRPr="000F7426">
        <w:tab/>
        <w:t>adequate means to support himself or herself; or</w:t>
      </w:r>
    </w:p>
    <w:p w:rsidR="00F34B2B" w:rsidRPr="000F7426" w:rsidRDefault="00F34B2B" w:rsidP="00F34B2B">
      <w:pPr>
        <w:pStyle w:val="Rxa"/>
      </w:pPr>
      <w:r w:rsidRPr="000F7426">
        <w:tab/>
        <w:t>(b)</w:t>
      </w:r>
      <w:r w:rsidRPr="000F7426">
        <w:tab/>
        <w:t>access to adequate means to support himself or herself;</w:t>
      </w:r>
    </w:p>
    <w:p w:rsidR="00F34B2B" w:rsidRPr="000F7426" w:rsidRDefault="00F34B2B" w:rsidP="00F34B2B">
      <w:pPr>
        <w:pStyle w:val="Rx123"/>
      </w:pPr>
      <w:r w:rsidRPr="000F7426">
        <w:tab/>
        <w:t>during the period of the applicant’s intended stay in Australia.</w:t>
      </w:r>
    </w:p>
    <w:p w:rsidR="00F34B2B" w:rsidRPr="000F7426" w:rsidRDefault="00F34B2B" w:rsidP="00F34B2B">
      <w:pPr>
        <w:pStyle w:val="Rx123"/>
      </w:pPr>
      <w:r w:rsidRPr="000F7426">
        <w:t>420.21</w:t>
      </w:r>
      <w:r w:rsidR="00FE5FF7" w:rsidRPr="000F7426">
        <w:t>6</w:t>
      </w:r>
      <w:r w:rsidRPr="000F7426">
        <w:tab/>
        <w:t>(1)</w:t>
      </w:r>
      <w:r w:rsidR="004E181A">
        <w:t>   </w:t>
      </w:r>
      <w:r w:rsidRPr="000F7426">
        <w:t>The applicant satisfies public interest criteria 4001, 400</w:t>
      </w:r>
      <w:r w:rsidR="00F455F6" w:rsidRPr="000F7426">
        <w:t>2, 4003, 4004, 4005, 4013, 4014 and</w:t>
      </w:r>
      <w:r w:rsidRPr="000F7426">
        <w:t xml:space="preserve"> 4020.</w:t>
      </w:r>
    </w:p>
    <w:p w:rsidR="00F34B2B" w:rsidRPr="000F7426" w:rsidRDefault="00F34B2B" w:rsidP="00F34B2B">
      <w:pPr>
        <w:pStyle w:val="Rx2"/>
      </w:pPr>
      <w:r w:rsidRPr="000F7426">
        <w:tab/>
        <w:t>(2)</w:t>
      </w:r>
      <w:r w:rsidR="004E181A">
        <w:t>   </w:t>
      </w:r>
      <w:r w:rsidRPr="000F7426">
        <w:t xml:space="preserve">If the applicant </w:t>
      </w:r>
      <w:r w:rsidRPr="000F7426">
        <w:rPr>
          <w:lang w:val="en-US"/>
        </w:rPr>
        <w:t>had turned</w:t>
      </w:r>
      <w:r w:rsidRPr="000F7426">
        <w:t xml:space="preserve"> 18 at the time of application, the applicant satisfies public interest criterion 4019.</w:t>
      </w:r>
    </w:p>
    <w:p w:rsidR="005E0479" w:rsidRPr="000F7426" w:rsidRDefault="00F34B2B" w:rsidP="00F34B2B">
      <w:pPr>
        <w:pStyle w:val="Rx2"/>
        <w:rPr>
          <w:lang w:val="en-US"/>
        </w:rPr>
      </w:pPr>
      <w:r w:rsidRPr="000F7426">
        <w:tab/>
        <w:t>(3)</w:t>
      </w:r>
      <w:r w:rsidR="004E181A">
        <w:t>   </w:t>
      </w:r>
      <w:r w:rsidRPr="000F7426">
        <w:t xml:space="preserve">If the applicant </w:t>
      </w:r>
      <w:r w:rsidRPr="000F7426">
        <w:rPr>
          <w:lang w:val="en-US"/>
        </w:rPr>
        <w:t>has not turned</w:t>
      </w:r>
      <w:r w:rsidRPr="000F7426">
        <w:t xml:space="preserve"> 18, the applicant satisfies public interest criteria 4012, 4017 and 4018.</w:t>
      </w:r>
    </w:p>
    <w:p w:rsidR="00F34B2B" w:rsidRPr="000F7426" w:rsidRDefault="00F34B2B" w:rsidP="00F34B2B">
      <w:pPr>
        <w:pStyle w:val="Rx123"/>
      </w:pPr>
      <w:r w:rsidRPr="000F7426">
        <w:t>420.21</w:t>
      </w:r>
      <w:r w:rsidR="00FE5FF7" w:rsidRPr="000F7426">
        <w:t>7</w:t>
      </w:r>
      <w:r w:rsidRPr="000F7426">
        <w:tab/>
        <w:t>The applicant satisfies special return criteria 5001, 5002 and</w:t>
      </w:r>
      <w:r w:rsidR="004E181A">
        <w:t> </w:t>
      </w:r>
      <w:r w:rsidRPr="000F7426">
        <w:t>5010.</w:t>
      </w:r>
    </w:p>
    <w:p w:rsidR="00F455F6" w:rsidRPr="000F7426" w:rsidRDefault="00F455F6" w:rsidP="004878DB">
      <w:pPr>
        <w:pStyle w:val="ZRx123"/>
      </w:pPr>
      <w:r w:rsidRPr="000F7426">
        <w:t>420.218</w:t>
      </w:r>
      <w:r w:rsidRPr="000F7426">
        <w:tab/>
        <w:t>Either:</w:t>
      </w:r>
    </w:p>
    <w:p w:rsidR="00F455F6" w:rsidRPr="000F7426" w:rsidRDefault="00F455F6" w:rsidP="004878DB">
      <w:pPr>
        <w:pStyle w:val="ZRxa0"/>
      </w:pPr>
      <w:r w:rsidRPr="000F7426">
        <w:tab/>
        <w:t>(a)</w:t>
      </w:r>
      <w:r w:rsidRPr="000F7426">
        <w:tab/>
        <w:t xml:space="preserve">the applicant </w:t>
      </w:r>
      <w:r w:rsidRPr="000F7426">
        <w:rPr>
          <w:lang w:val="en-US"/>
        </w:rPr>
        <w:t>holds a valid passport that</w:t>
      </w:r>
      <w:r w:rsidRPr="000F7426">
        <w:t>:</w:t>
      </w:r>
    </w:p>
    <w:p w:rsidR="00F455F6" w:rsidRPr="000F7426" w:rsidRDefault="00F455F6" w:rsidP="00F455F6">
      <w:pPr>
        <w:pStyle w:val="Rxi"/>
        <w:rPr>
          <w:lang w:val="en-US"/>
        </w:rPr>
      </w:pPr>
      <w:r w:rsidRPr="000F7426">
        <w:tab/>
        <w:t>(i)</w:t>
      </w:r>
      <w:r w:rsidRPr="000F7426">
        <w:tab/>
      </w:r>
      <w:r w:rsidRPr="000F7426">
        <w:rPr>
          <w:lang w:val="en-US"/>
        </w:rPr>
        <w:t xml:space="preserve">was issued to the </w:t>
      </w:r>
      <w:r w:rsidR="00C57342" w:rsidRPr="000F7426">
        <w:rPr>
          <w:lang w:val="en-US"/>
        </w:rPr>
        <w:t>applicant</w:t>
      </w:r>
      <w:r w:rsidRPr="000F7426">
        <w:rPr>
          <w:lang w:val="en-US"/>
        </w:rPr>
        <w:t xml:space="preserve"> by an official source; and</w:t>
      </w:r>
    </w:p>
    <w:p w:rsidR="005E0479" w:rsidRPr="000F7426" w:rsidRDefault="00F455F6" w:rsidP="00F455F6">
      <w:pPr>
        <w:pStyle w:val="Rxi"/>
        <w:rPr>
          <w:lang w:val="en-US"/>
        </w:rPr>
      </w:pPr>
      <w:r w:rsidRPr="000F7426">
        <w:rPr>
          <w:lang w:val="en-US"/>
        </w:rPr>
        <w:tab/>
        <w:t>(ii)</w:t>
      </w:r>
      <w:r w:rsidRPr="000F7426">
        <w:rPr>
          <w:lang w:val="en-US"/>
        </w:rPr>
        <w:tab/>
        <w:t>is in the form issued by the official source; or</w:t>
      </w:r>
    </w:p>
    <w:p w:rsidR="00F455F6" w:rsidRPr="000F7426" w:rsidRDefault="00F455F6" w:rsidP="00F455F6">
      <w:pPr>
        <w:pStyle w:val="Rxa"/>
      </w:pPr>
      <w:r w:rsidRPr="000F7426">
        <w:rPr>
          <w:lang w:val="en-US"/>
        </w:rPr>
        <w:tab/>
        <w:t>(b)</w:t>
      </w:r>
      <w:r w:rsidRPr="000F7426">
        <w:rPr>
          <w:lang w:val="en-US"/>
        </w:rPr>
        <w:tab/>
      </w:r>
      <w:r w:rsidRPr="000F7426">
        <w:t>it would be unreasonable to require the applicant to hold a passport.</w:t>
      </w:r>
    </w:p>
    <w:p w:rsidR="00BA6E78" w:rsidRPr="000F7426" w:rsidRDefault="00BA6E78" w:rsidP="00AE373C">
      <w:pPr>
        <w:pStyle w:val="Rx1"/>
        <w:spacing w:before="240"/>
      </w:pPr>
      <w:r w:rsidRPr="000F7426">
        <w:t>420.3</w:t>
      </w:r>
      <w:r w:rsidRPr="000F7426">
        <w:tab/>
        <w:t>Secondary criteria</w:t>
      </w:r>
    </w:p>
    <w:p w:rsidR="00BA6E78" w:rsidRPr="000F7426" w:rsidRDefault="00BA6E78" w:rsidP="00BA6E78">
      <w:pPr>
        <w:pStyle w:val="RxN"/>
      </w:pPr>
      <w:r w:rsidRPr="000F7426">
        <w:rPr>
          <w:i/>
        </w:rPr>
        <w:t>Note</w:t>
      </w:r>
      <w:r w:rsidR="004E181A">
        <w:rPr>
          <w:i/>
        </w:rPr>
        <w:t>   </w:t>
      </w:r>
      <w:r w:rsidRPr="000F7426">
        <w:t>These criteria are for applicants who are members of the family unit of a person who:</w:t>
      </w:r>
    </w:p>
    <w:p w:rsidR="00BA6E78" w:rsidRPr="000F7426" w:rsidRDefault="00BA6E78" w:rsidP="00BA6E78">
      <w:pPr>
        <w:pStyle w:val="Notepara"/>
        <w:ind w:left="1560"/>
      </w:pPr>
      <w:r w:rsidRPr="000F7426">
        <w:lastRenderedPageBreak/>
        <w:t>(a)</w:t>
      </w:r>
      <w:r w:rsidRPr="000F7426">
        <w:tab/>
        <w:t>satisfies the primary criteria; or</w:t>
      </w:r>
    </w:p>
    <w:p w:rsidR="00BA6E78" w:rsidRPr="000F7426" w:rsidRDefault="00BA6E78" w:rsidP="00BA6E78">
      <w:pPr>
        <w:pStyle w:val="Notepara"/>
        <w:ind w:left="1560"/>
      </w:pPr>
      <w:r w:rsidRPr="000F7426">
        <w:t>(b)</w:t>
      </w:r>
      <w:r w:rsidRPr="000F7426">
        <w:tab/>
        <w:t>holds a Subclass 423 (Media and Film Staff) visa on the basis of satisfying the primary criteria.</w:t>
      </w:r>
    </w:p>
    <w:p w:rsidR="00BA6E78" w:rsidRPr="000F7426" w:rsidRDefault="00BA6E78" w:rsidP="00BA6E78">
      <w:pPr>
        <w:pStyle w:val="RxN"/>
      </w:pPr>
      <w:r w:rsidRPr="000F7426">
        <w:t>All criteria must be satisfied at the time a decision is made on the application.</w:t>
      </w:r>
    </w:p>
    <w:p w:rsidR="005E0479" w:rsidRPr="000F7426" w:rsidRDefault="00186E8D" w:rsidP="00186E8D">
      <w:pPr>
        <w:pStyle w:val="Rx12"/>
      </w:pPr>
      <w:r w:rsidRPr="000F7426">
        <w:t>420.31</w:t>
      </w:r>
      <w:r w:rsidRPr="000F7426">
        <w:tab/>
        <w:t>Criteria</w:t>
      </w:r>
    </w:p>
    <w:p w:rsidR="00F1430F" w:rsidRPr="000F7426" w:rsidRDefault="00F1430F" w:rsidP="004878DB">
      <w:pPr>
        <w:pStyle w:val="ZRx123"/>
      </w:pPr>
      <w:r w:rsidRPr="000F7426">
        <w:rPr>
          <w:lang w:val="en-US"/>
        </w:rPr>
        <w:t>420.311</w:t>
      </w:r>
      <w:r w:rsidRPr="000F7426">
        <w:rPr>
          <w:lang w:val="en-US"/>
        </w:rPr>
        <w:tab/>
        <w:t xml:space="preserve">The </w:t>
      </w:r>
      <w:r w:rsidRPr="000F7426">
        <w:t xml:space="preserve">applicant is a member of the family unit of a person (the </w:t>
      </w:r>
      <w:r w:rsidRPr="000F7426">
        <w:rPr>
          <w:b/>
          <w:i/>
        </w:rPr>
        <w:t>primary applicant</w:t>
      </w:r>
      <w:r w:rsidRPr="000F7426">
        <w:t>) who holds any of the following visas g</w:t>
      </w:r>
      <w:r w:rsidRPr="000F7426">
        <w:rPr>
          <w:lang w:val="en-US"/>
        </w:rPr>
        <w:t>ranted on the basis of</w:t>
      </w:r>
      <w:r w:rsidRPr="000F7426">
        <w:t xml:space="preserve"> satisfying the primary criteria:</w:t>
      </w:r>
    </w:p>
    <w:p w:rsidR="005E0479" w:rsidRPr="000F7426" w:rsidRDefault="00DB1FC4" w:rsidP="00DB1FC4">
      <w:pPr>
        <w:pStyle w:val="Rxa"/>
        <w:rPr>
          <w:lang w:val="en-US"/>
        </w:rPr>
      </w:pPr>
      <w:r w:rsidRPr="000F7426">
        <w:tab/>
        <w:t>(a)</w:t>
      </w:r>
      <w:r w:rsidRPr="000F7426">
        <w:tab/>
        <w:t>a</w:t>
      </w:r>
      <w:r w:rsidRPr="000F7426">
        <w:rPr>
          <w:lang w:val="en-US"/>
        </w:rPr>
        <w:t xml:space="preserve"> Subclass 420 visa;</w:t>
      </w:r>
    </w:p>
    <w:p w:rsidR="00DB1FC4" w:rsidRPr="000F7426" w:rsidRDefault="00DB1FC4" w:rsidP="00DB1FC4">
      <w:pPr>
        <w:pStyle w:val="Rxa"/>
        <w:rPr>
          <w:lang w:val="en-US"/>
        </w:rPr>
      </w:pPr>
      <w:r w:rsidRPr="000F7426">
        <w:rPr>
          <w:lang w:val="en-US"/>
        </w:rPr>
        <w:tab/>
        <w:t>(b)</w:t>
      </w:r>
      <w:r w:rsidRPr="000F7426">
        <w:rPr>
          <w:lang w:val="en-US"/>
        </w:rPr>
        <w:tab/>
        <w:t>a Subclass 423 (Media and Film Staff) visa.</w:t>
      </w:r>
    </w:p>
    <w:p w:rsidR="008435CA" w:rsidRPr="000F7426" w:rsidRDefault="008435CA" w:rsidP="004878DB">
      <w:pPr>
        <w:pStyle w:val="ZRx123"/>
      </w:pPr>
      <w:r w:rsidRPr="000F7426">
        <w:t>420.312</w:t>
      </w:r>
      <w:r w:rsidRPr="000F7426">
        <w:tab/>
        <w:t>The approved sponsor of the primary applicant:</w:t>
      </w:r>
    </w:p>
    <w:p w:rsidR="008435CA" w:rsidRPr="000F7426" w:rsidRDefault="008435CA" w:rsidP="008435CA">
      <w:pPr>
        <w:pStyle w:val="Rxa"/>
      </w:pPr>
      <w:r w:rsidRPr="000F7426">
        <w:tab/>
        <w:t>(a)</w:t>
      </w:r>
      <w:r w:rsidRPr="000F7426">
        <w:tab/>
        <w:t>has agreed, in writing, to be the sponsor of the applicant; and</w:t>
      </w:r>
    </w:p>
    <w:p w:rsidR="005E0479" w:rsidRPr="000F7426" w:rsidRDefault="008435CA" w:rsidP="008435CA">
      <w:pPr>
        <w:pStyle w:val="Rxa"/>
      </w:pPr>
      <w:r w:rsidRPr="000F7426">
        <w:tab/>
        <w:t>(b)</w:t>
      </w:r>
      <w:r w:rsidRPr="000F7426">
        <w:tab/>
        <w:t>has not withdrawn its agreement to be the sponsor in relation to the applicant; and</w:t>
      </w:r>
    </w:p>
    <w:p w:rsidR="008435CA" w:rsidRPr="000F7426" w:rsidRDefault="008435CA" w:rsidP="008435CA">
      <w:pPr>
        <w:pStyle w:val="Rxa"/>
      </w:pPr>
      <w:r w:rsidRPr="000F7426">
        <w:tab/>
        <w:t>(c)</w:t>
      </w:r>
      <w:r w:rsidRPr="000F7426">
        <w:tab/>
        <w:t>has not ceased to be the sponsor</w:t>
      </w:r>
      <w:r w:rsidR="00C57342" w:rsidRPr="000F7426">
        <w:t xml:space="preserve"> of the </w:t>
      </w:r>
      <w:r w:rsidR="0095221E" w:rsidRPr="000F7426">
        <w:t xml:space="preserve">primary </w:t>
      </w:r>
      <w:r w:rsidR="00C57342" w:rsidRPr="000F7426">
        <w:t>applicant</w:t>
      </w:r>
      <w:r w:rsidR="006436EE" w:rsidRPr="000F7426">
        <w:t>; and</w:t>
      </w:r>
    </w:p>
    <w:p w:rsidR="006436EE" w:rsidRPr="000F7426" w:rsidRDefault="006436EE" w:rsidP="004878DB">
      <w:pPr>
        <w:pStyle w:val="ZRxa0"/>
        <w:rPr>
          <w:lang w:val="en-US"/>
        </w:rPr>
      </w:pPr>
      <w:r w:rsidRPr="000F7426">
        <w:rPr>
          <w:lang w:val="en-US"/>
        </w:rPr>
        <w:tab/>
        <w:t>(d)</w:t>
      </w:r>
      <w:r w:rsidRPr="000F7426">
        <w:rPr>
          <w:lang w:val="en-US"/>
        </w:rPr>
        <w:tab/>
        <w:t>either:</w:t>
      </w:r>
    </w:p>
    <w:p w:rsidR="006436EE" w:rsidRPr="000F7426" w:rsidRDefault="006436EE" w:rsidP="006436EE">
      <w:pPr>
        <w:pStyle w:val="Rxi"/>
        <w:rPr>
          <w:lang w:val="en-US"/>
        </w:rPr>
      </w:pPr>
      <w:r w:rsidRPr="000F7426">
        <w:rPr>
          <w:lang w:val="en-US"/>
        </w:rPr>
        <w:tab/>
        <w:t>(i)</w:t>
      </w:r>
      <w:r w:rsidRPr="000F7426">
        <w:rPr>
          <w:lang w:val="en-US"/>
        </w:rPr>
        <w:tab/>
        <w:t xml:space="preserve">there is no adverse information known to </w:t>
      </w:r>
      <w:r w:rsidRPr="000F7426">
        <w:t>Immigration</w:t>
      </w:r>
      <w:r w:rsidRPr="000F7426" w:rsidDel="002F2FEA">
        <w:rPr>
          <w:lang w:val="en-US"/>
        </w:rPr>
        <w:t xml:space="preserve"> </w:t>
      </w:r>
      <w:r w:rsidRPr="000F7426">
        <w:rPr>
          <w:lang w:val="en-US"/>
        </w:rPr>
        <w:t>about the sponsor or a person associated with the sponsor; or</w:t>
      </w:r>
    </w:p>
    <w:p w:rsidR="006436EE" w:rsidRPr="000F7426" w:rsidRDefault="006436EE" w:rsidP="006436EE">
      <w:pPr>
        <w:pStyle w:val="Rxi"/>
        <w:rPr>
          <w:lang w:val="en-US"/>
        </w:rPr>
      </w:pPr>
      <w:r w:rsidRPr="000F7426">
        <w:rPr>
          <w:lang w:val="en-US"/>
        </w:rPr>
        <w:tab/>
        <w:t>(ii)</w:t>
      </w:r>
      <w:r w:rsidRPr="000F7426">
        <w:rPr>
          <w:lang w:val="en-US"/>
        </w:rPr>
        <w:tab/>
        <w:t xml:space="preserve">it is reasonable to disregard any adverse information known to </w:t>
      </w:r>
      <w:r w:rsidRPr="000F7426">
        <w:t>Immigration</w:t>
      </w:r>
      <w:r w:rsidRPr="000F7426" w:rsidDel="002F2FEA">
        <w:rPr>
          <w:lang w:val="en-US"/>
        </w:rPr>
        <w:t xml:space="preserve"> </w:t>
      </w:r>
      <w:r w:rsidRPr="000F7426">
        <w:rPr>
          <w:lang w:val="en-US"/>
        </w:rPr>
        <w:t xml:space="preserve">about the sponsor or a person associated with the </w:t>
      </w:r>
      <w:r w:rsidRPr="000F7426">
        <w:t>sponsor.</w:t>
      </w:r>
    </w:p>
    <w:p w:rsidR="007D1035" w:rsidRPr="000F7426" w:rsidRDefault="007D1035" w:rsidP="007D1035">
      <w:pPr>
        <w:pStyle w:val="Rx123"/>
      </w:pPr>
      <w:r w:rsidRPr="000F7426">
        <w:t>420.313</w:t>
      </w:r>
      <w:r w:rsidRPr="000F7426">
        <w:tab/>
        <w:t>The applicant has adequate arrangements in Australia for health insurance during the period of the applicant’s intended stay in Australia.</w:t>
      </w:r>
    </w:p>
    <w:p w:rsidR="007D1035" w:rsidRPr="000F7426" w:rsidRDefault="007D1035" w:rsidP="004878DB">
      <w:pPr>
        <w:pStyle w:val="ZRx123"/>
      </w:pPr>
      <w:r w:rsidRPr="000F7426">
        <w:t>420.314</w:t>
      </w:r>
      <w:r w:rsidRPr="000F7426">
        <w:tab/>
        <w:t>The applicant genuinely intends to stay temporarily in Australia as a member of the family unit of the primary applicant, having regard to:</w:t>
      </w:r>
    </w:p>
    <w:p w:rsidR="007D1035" w:rsidRPr="000F7426" w:rsidRDefault="007D1035" w:rsidP="007D1035">
      <w:pPr>
        <w:pStyle w:val="Rxa"/>
      </w:pPr>
      <w:r w:rsidRPr="000F7426">
        <w:tab/>
        <w:t>(a)</w:t>
      </w:r>
      <w:r w:rsidRPr="000F7426">
        <w:tab/>
        <w:t>whether the applicant has complied substantially with the conditions to which the last substantive visa, or any subsequent bridging visa, held by the applicant was subject; and</w:t>
      </w:r>
    </w:p>
    <w:p w:rsidR="007D1035" w:rsidRPr="000F7426" w:rsidRDefault="007D1035" w:rsidP="007D1035">
      <w:pPr>
        <w:pStyle w:val="Rxa"/>
      </w:pPr>
      <w:r w:rsidRPr="000F7426">
        <w:tab/>
        <w:t>(b)</w:t>
      </w:r>
      <w:r w:rsidRPr="000F7426">
        <w:tab/>
        <w:t>any other relevant matter.</w:t>
      </w:r>
    </w:p>
    <w:p w:rsidR="007D1035" w:rsidRPr="000F7426" w:rsidRDefault="007D1035" w:rsidP="004878DB">
      <w:pPr>
        <w:pStyle w:val="ZRx123"/>
      </w:pPr>
      <w:r w:rsidRPr="000F7426">
        <w:lastRenderedPageBreak/>
        <w:t>420.315</w:t>
      </w:r>
      <w:r w:rsidRPr="000F7426">
        <w:tab/>
        <w:t>The applicant has:</w:t>
      </w:r>
    </w:p>
    <w:p w:rsidR="007D1035" w:rsidRPr="000F7426" w:rsidRDefault="007D1035" w:rsidP="007D1035">
      <w:pPr>
        <w:pStyle w:val="Rxa"/>
      </w:pPr>
      <w:r w:rsidRPr="000F7426">
        <w:tab/>
        <w:t>(a)</w:t>
      </w:r>
      <w:r w:rsidRPr="000F7426">
        <w:tab/>
        <w:t>adequate means to support himself or herself; or</w:t>
      </w:r>
    </w:p>
    <w:p w:rsidR="007D1035" w:rsidRPr="000F7426" w:rsidRDefault="007D1035" w:rsidP="007D1035">
      <w:pPr>
        <w:pStyle w:val="Rxa"/>
      </w:pPr>
      <w:r w:rsidRPr="000F7426">
        <w:tab/>
        <w:t>(b)</w:t>
      </w:r>
      <w:r w:rsidRPr="000F7426">
        <w:tab/>
        <w:t>access to adequate means to support himself or herself;</w:t>
      </w:r>
    </w:p>
    <w:p w:rsidR="007D1035" w:rsidRPr="000F7426" w:rsidRDefault="007D1035" w:rsidP="007D1035">
      <w:pPr>
        <w:pStyle w:val="Rx123"/>
      </w:pPr>
      <w:r w:rsidRPr="000F7426">
        <w:tab/>
        <w:t>during the period of the applicant’s intended stay in Australia.</w:t>
      </w:r>
    </w:p>
    <w:p w:rsidR="007D1035" w:rsidRPr="000F7426" w:rsidRDefault="007D1035" w:rsidP="007D1035">
      <w:pPr>
        <w:pStyle w:val="Rx123"/>
      </w:pPr>
      <w:r w:rsidRPr="000F7426">
        <w:t>420.316</w:t>
      </w:r>
      <w:r w:rsidRPr="000F7426">
        <w:tab/>
        <w:t>(1)</w:t>
      </w:r>
      <w:r w:rsidR="004E181A">
        <w:t>   </w:t>
      </w:r>
      <w:r w:rsidRPr="000F7426">
        <w:t>The applicant satisfies public interest criteria 4001, 4002, 4003, 4004, 4005, 4013, 4014</w:t>
      </w:r>
      <w:r w:rsidR="0013122E" w:rsidRPr="000F7426">
        <w:t xml:space="preserve"> and</w:t>
      </w:r>
      <w:r w:rsidRPr="000F7426">
        <w:t xml:space="preserve"> 4020.</w:t>
      </w:r>
    </w:p>
    <w:p w:rsidR="007D1035" w:rsidRPr="000F7426" w:rsidRDefault="007D1035" w:rsidP="007D1035">
      <w:pPr>
        <w:pStyle w:val="Rx2"/>
      </w:pPr>
      <w:r w:rsidRPr="000F7426">
        <w:tab/>
        <w:t>(2)</w:t>
      </w:r>
      <w:r w:rsidR="004E181A">
        <w:t>   </w:t>
      </w:r>
      <w:r w:rsidRPr="000F7426">
        <w:t xml:space="preserve">If the applicant </w:t>
      </w:r>
      <w:r w:rsidRPr="000F7426">
        <w:rPr>
          <w:lang w:val="en-US"/>
        </w:rPr>
        <w:t>had turned</w:t>
      </w:r>
      <w:r w:rsidRPr="000F7426">
        <w:t xml:space="preserve"> 18 at the time of application, the applicant satisfies public interest criterion 4019.</w:t>
      </w:r>
    </w:p>
    <w:p w:rsidR="005E0479" w:rsidRPr="000F7426" w:rsidRDefault="007D1035" w:rsidP="007D1035">
      <w:pPr>
        <w:pStyle w:val="Rx2"/>
        <w:rPr>
          <w:lang w:val="en-US"/>
        </w:rPr>
      </w:pPr>
      <w:r w:rsidRPr="000F7426">
        <w:tab/>
        <w:t>(3)</w:t>
      </w:r>
      <w:r w:rsidR="004E181A">
        <w:t>   </w:t>
      </w:r>
      <w:r w:rsidRPr="000F7426">
        <w:t xml:space="preserve">If the applicant </w:t>
      </w:r>
      <w:r w:rsidRPr="000F7426">
        <w:rPr>
          <w:lang w:val="en-US"/>
        </w:rPr>
        <w:t>has not turned</w:t>
      </w:r>
      <w:r w:rsidRPr="000F7426">
        <w:t xml:space="preserve"> 18, the applicant satisfies public interest criteria 4017 and 4018.</w:t>
      </w:r>
    </w:p>
    <w:p w:rsidR="007D1035" w:rsidRPr="000F7426" w:rsidRDefault="007D1035" w:rsidP="007D1035">
      <w:pPr>
        <w:pStyle w:val="Rx123"/>
      </w:pPr>
      <w:r w:rsidRPr="000F7426">
        <w:t>420.317</w:t>
      </w:r>
      <w:r w:rsidRPr="000F7426">
        <w:tab/>
        <w:t>The applicant satisfies special return criteria 5001, 5002 and</w:t>
      </w:r>
      <w:r w:rsidR="004E181A">
        <w:t> </w:t>
      </w:r>
      <w:r w:rsidRPr="000F7426">
        <w:t>5010.</w:t>
      </w:r>
    </w:p>
    <w:p w:rsidR="0013122E" w:rsidRPr="000F7426" w:rsidRDefault="0013122E" w:rsidP="004878DB">
      <w:pPr>
        <w:pStyle w:val="ZRx123"/>
      </w:pPr>
      <w:r w:rsidRPr="000F7426">
        <w:t>420</w:t>
      </w:r>
      <w:r w:rsidR="00C57342" w:rsidRPr="000F7426">
        <w:t>.</w:t>
      </w:r>
      <w:r w:rsidRPr="000F7426">
        <w:t>318</w:t>
      </w:r>
      <w:r w:rsidRPr="000F7426">
        <w:tab/>
        <w:t>Either:</w:t>
      </w:r>
    </w:p>
    <w:p w:rsidR="0013122E" w:rsidRPr="000F7426" w:rsidRDefault="0013122E" w:rsidP="004878DB">
      <w:pPr>
        <w:pStyle w:val="ZRxa0"/>
      </w:pPr>
      <w:r w:rsidRPr="000F7426">
        <w:tab/>
        <w:t>(a)</w:t>
      </w:r>
      <w:r w:rsidRPr="000F7426">
        <w:tab/>
        <w:t xml:space="preserve">the applicant </w:t>
      </w:r>
      <w:r w:rsidRPr="000F7426">
        <w:rPr>
          <w:lang w:val="en-US"/>
        </w:rPr>
        <w:t>holds a valid passport that</w:t>
      </w:r>
      <w:r w:rsidRPr="000F7426">
        <w:t>:</w:t>
      </w:r>
    </w:p>
    <w:p w:rsidR="0013122E" w:rsidRPr="000F7426" w:rsidRDefault="0013122E" w:rsidP="0013122E">
      <w:pPr>
        <w:pStyle w:val="Rxi"/>
        <w:rPr>
          <w:lang w:val="en-US"/>
        </w:rPr>
      </w:pPr>
      <w:r w:rsidRPr="000F7426">
        <w:tab/>
        <w:t>(i)</w:t>
      </w:r>
      <w:r w:rsidRPr="000F7426">
        <w:tab/>
      </w:r>
      <w:r w:rsidRPr="000F7426">
        <w:rPr>
          <w:lang w:val="en-US"/>
        </w:rPr>
        <w:t xml:space="preserve">was issued to the </w:t>
      </w:r>
      <w:r w:rsidR="00F65951" w:rsidRPr="000F7426">
        <w:t>applicant</w:t>
      </w:r>
      <w:r w:rsidR="00F65951" w:rsidRPr="000F7426">
        <w:rPr>
          <w:lang w:val="en-US"/>
        </w:rPr>
        <w:t xml:space="preserve"> </w:t>
      </w:r>
      <w:r w:rsidRPr="000F7426">
        <w:rPr>
          <w:lang w:val="en-US"/>
        </w:rPr>
        <w:t>by an official source; and</w:t>
      </w:r>
    </w:p>
    <w:p w:rsidR="005E0479" w:rsidRPr="000F7426" w:rsidRDefault="0013122E" w:rsidP="0013122E">
      <w:pPr>
        <w:pStyle w:val="Rxi"/>
        <w:rPr>
          <w:lang w:val="en-US"/>
        </w:rPr>
      </w:pPr>
      <w:r w:rsidRPr="000F7426">
        <w:rPr>
          <w:lang w:val="en-US"/>
        </w:rPr>
        <w:tab/>
        <w:t>(ii)</w:t>
      </w:r>
      <w:r w:rsidRPr="000F7426">
        <w:rPr>
          <w:lang w:val="en-US"/>
        </w:rPr>
        <w:tab/>
        <w:t>is in the form issued by the official source; or</w:t>
      </w:r>
    </w:p>
    <w:p w:rsidR="0013122E" w:rsidRPr="000F7426" w:rsidRDefault="0013122E" w:rsidP="0013122E">
      <w:pPr>
        <w:pStyle w:val="Rxa"/>
      </w:pPr>
      <w:r w:rsidRPr="000F7426">
        <w:rPr>
          <w:lang w:val="en-US"/>
        </w:rPr>
        <w:tab/>
        <w:t>(b)</w:t>
      </w:r>
      <w:r w:rsidRPr="000F7426">
        <w:rPr>
          <w:lang w:val="en-US"/>
        </w:rPr>
        <w:tab/>
      </w:r>
      <w:r w:rsidRPr="000F7426">
        <w:t>it would be unreasonable to require the applicant to hold a passport.</w:t>
      </w:r>
    </w:p>
    <w:p w:rsidR="00DE0378" w:rsidRPr="000F7426" w:rsidRDefault="00DE0378" w:rsidP="00DE0378">
      <w:pPr>
        <w:pStyle w:val="Rx1"/>
      </w:pPr>
      <w:r w:rsidRPr="000F7426">
        <w:t>420.4</w:t>
      </w:r>
      <w:r w:rsidRPr="000F7426">
        <w:tab/>
        <w:t>Circumstances applicable to grant</w:t>
      </w:r>
    </w:p>
    <w:p w:rsidR="00C53682" w:rsidRPr="000F7426" w:rsidRDefault="00C53682" w:rsidP="004878DB">
      <w:pPr>
        <w:pStyle w:val="ZRx123"/>
      </w:pPr>
      <w:r w:rsidRPr="000F7426">
        <w:t>4</w:t>
      </w:r>
      <w:r w:rsidR="00A72665" w:rsidRPr="000F7426">
        <w:t>20</w:t>
      </w:r>
      <w:r w:rsidRPr="000F7426">
        <w:t>.411</w:t>
      </w:r>
      <w:r w:rsidRPr="000F7426">
        <w:tab/>
      </w:r>
      <w:r w:rsidR="000F7426" w:rsidRPr="000F7426">
        <w:t>If the applicant was in Australia at the time of application</w:t>
      </w:r>
      <w:r w:rsidRPr="000F7426">
        <w:t>, the applicant:</w:t>
      </w:r>
    </w:p>
    <w:p w:rsidR="00C53682" w:rsidRPr="000F7426" w:rsidRDefault="00C53682" w:rsidP="00C53682">
      <w:pPr>
        <w:pStyle w:val="Rxa"/>
      </w:pPr>
      <w:r w:rsidRPr="000F7426">
        <w:tab/>
        <w:t>(a)</w:t>
      </w:r>
      <w:r w:rsidRPr="000F7426">
        <w:tab/>
        <w:t>must be in Australia when the visa is granted; but</w:t>
      </w:r>
    </w:p>
    <w:p w:rsidR="00C53682" w:rsidRPr="000F7426" w:rsidRDefault="00C53682" w:rsidP="00C53682">
      <w:pPr>
        <w:pStyle w:val="Rxa"/>
      </w:pPr>
      <w:r w:rsidRPr="000F7426">
        <w:tab/>
        <w:t>(b)</w:t>
      </w:r>
      <w:r w:rsidRPr="000F7426">
        <w:tab/>
        <w:t>must not be in immigration clearance.</w:t>
      </w:r>
    </w:p>
    <w:p w:rsidR="005E0479" w:rsidRPr="000F7426" w:rsidRDefault="00A72665" w:rsidP="00C53682">
      <w:pPr>
        <w:pStyle w:val="Rx123"/>
      </w:pPr>
      <w:r w:rsidRPr="000F7426">
        <w:t>420</w:t>
      </w:r>
      <w:r w:rsidR="00C53682" w:rsidRPr="000F7426">
        <w:t>.412</w:t>
      </w:r>
      <w:r w:rsidR="00C53682" w:rsidRPr="000F7426">
        <w:tab/>
      </w:r>
      <w:r w:rsidR="000F7426" w:rsidRPr="00376677">
        <w:t>If the applicant was outside Australia at the time of application</w:t>
      </w:r>
      <w:r w:rsidR="00C53682" w:rsidRPr="00376677">
        <w:t xml:space="preserve">, the applicant must be outside Australia when the </w:t>
      </w:r>
      <w:r w:rsidR="00C53682" w:rsidRPr="000F7426">
        <w:t>visa is granted.</w:t>
      </w:r>
    </w:p>
    <w:p w:rsidR="00DE0378" w:rsidRPr="000F7426" w:rsidRDefault="00DE0378" w:rsidP="00DE0378">
      <w:pPr>
        <w:pStyle w:val="Rx1"/>
      </w:pPr>
      <w:r w:rsidRPr="000F7426">
        <w:lastRenderedPageBreak/>
        <w:t>420.5</w:t>
      </w:r>
      <w:r w:rsidRPr="000F7426">
        <w:tab/>
        <w:t>When visa is in effect</w:t>
      </w:r>
    </w:p>
    <w:p w:rsidR="00BF323E" w:rsidRPr="000F7426" w:rsidRDefault="00BF323E" w:rsidP="004878DB">
      <w:pPr>
        <w:pStyle w:val="ZRx123"/>
      </w:pPr>
      <w:r w:rsidRPr="000F7426">
        <w:t>420.511</w:t>
      </w:r>
      <w:r w:rsidRPr="000F7426">
        <w:tab/>
        <w:t>Temporary visa permitting the holder:</w:t>
      </w:r>
    </w:p>
    <w:p w:rsidR="00BF323E" w:rsidRPr="000F7426" w:rsidRDefault="00BF323E" w:rsidP="00BF323E">
      <w:pPr>
        <w:pStyle w:val="Rxa"/>
      </w:pPr>
      <w:r w:rsidRPr="000F7426">
        <w:tab/>
        <w:t>(a)</w:t>
      </w:r>
      <w:r w:rsidRPr="000F7426">
        <w:tab/>
        <w:t>to travel to, and enter, Australia on one or more occasions; and</w:t>
      </w:r>
    </w:p>
    <w:p w:rsidR="005E0479" w:rsidRPr="000F7426" w:rsidRDefault="00DE0378" w:rsidP="00DE0378">
      <w:pPr>
        <w:pStyle w:val="Rxa"/>
      </w:pPr>
      <w:r w:rsidRPr="000F7426">
        <w:tab/>
        <w:t>(b)</w:t>
      </w:r>
      <w:r w:rsidRPr="000F7426">
        <w:tab/>
        <w:t>to remain in Australia for a period specified by the Minister.</w:t>
      </w:r>
    </w:p>
    <w:p w:rsidR="005E0479" w:rsidRPr="000F7426" w:rsidRDefault="007F4A23" w:rsidP="007F4A23">
      <w:pPr>
        <w:pStyle w:val="Rx1"/>
      </w:pPr>
      <w:r w:rsidRPr="000F7426">
        <w:t>420.6</w:t>
      </w:r>
      <w:r w:rsidRPr="000F7426">
        <w:tab/>
        <w:t>Conditions</w:t>
      </w:r>
    </w:p>
    <w:p w:rsidR="007F4A23" w:rsidRPr="000F7426" w:rsidRDefault="007F4A23" w:rsidP="004878DB">
      <w:pPr>
        <w:pStyle w:val="ZRx123"/>
        <w:rPr>
          <w:lang w:val="en-US"/>
        </w:rPr>
      </w:pPr>
      <w:r w:rsidRPr="000F7426">
        <w:rPr>
          <w:lang w:val="en-US"/>
        </w:rPr>
        <w:t>420.611</w:t>
      </w:r>
      <w:r w:rsidRPr="000F7426">
        <w:rPr>
          <w:lang w:val="en-US"/>
        </w:rPr>
        <w:tab/>
        <w:t xml:space="preserve">If the applicant </w:t>
      </w:r>
      <w:r w:rsidRPr="000F7426">
        <w:t>satisfied the primary criteria for the grant of a Subclass 420 visa</w:t>
      </w:r>
      <w:r w:rsidRPr="000F7426">
        <w:rPr>
          <w:lang w:val="en-US"/>
        </w:rPr>
        <w:t>:</w:t>
      </w:r>
    </w:p>
    <w:p w:rsidR="007F4A23" w:rsidRPr="000F7426" w:rsidRDefault="007F4A23" w:rsidP="007F4A23">
      <w:pPr>
        <w:pStyle w:val="Rxa"/>
        <w:rPr>
          <w:lang w:val="en-US"/>
        </w:rPr>
      </w:pPr>
      <w:r w:rsidRPr="000F7426">
        <w:rPr>
          <w:lang w:val="en-US"/>
        </w:rPr>
        <w:tab/>
        <w:t>(a)</w:t>
      </w:r>
      <w:r w:rsidRPr="000F7426">
        <w:rPr>
          <w:lang w:val="en-US"/>
        </w:rPr>
        <w:tab/>
        <w:t>conditions 8107, 8109, 8303 and 8501 must be imposed; and</w:t>
      </w:r>
    </w:p>
    <w:p w:rsidR="007F4A23" w:rsidRPr="000F7426" w:rsidRDefault="007F4A23" w:rsidP="007F4A23">
      <w:pPr>
        <w:pStyle w:val="Rxa"/>
        <w:rPr>
          <w:lang w:val="en-US"/>
        </w:rPr>
      </w:pPr>
      <w:r w:rsidRPr="000F7426">
        <w:rPr>
          <w:lang w:val="en-US"/>
        </w:rPr>
        <w:tab/>
        <w:t>(b)</w:t>
      </w:r>
      <w:r w:rsidRPr="000F7426">
        <w:rPr>
          <w:lang w:val="en-US"/>
        </w:rPr>
        <w:tab/>
        <w:t>conditions 8106, 8301, 8502, 8503, 8516, 8522, 8525 and 8526 may be imposed.</w:t>
      </w:r>
    </w:p>
    <w:p w:rsidR="007F4A23" w:rsidRPr="000F7426" w:rsidRDefault="007F4A23" w:rsidP="004878DB">
      <w:pPr>
        <w:pStyle w:val="ZRx123"/>
      </w:pPr>
      <w:r w:rsidRPr="000F7426">
        <w:t>420.612</w:t>
      </w:r>
      <w:r w:rsidRPr="000F7426">
        <w:tab/>
        <w:t>If the applicant satisfied the secondary criteria for the grant of a Subclass 420 visa:</w:t>
      </w:r>
    </w:p>
    <w:p w:rsidR="007F4A23" w:rsidRPr="000F7426" w:rsidRDefault="007F4A23" w:rsidP="007F4A23">
      <w:pPr>
        <w:pStyle w:val="Rxa"/>
        <w:rPr>
          <w:lang w:val="en-US"/>
        </w:rPr>
      </w:pPr>
      <w:r w:rsidRPr="000F7426">
        <w:tab/>
        <w:t>(a)</w:t>
      </w:r>
      <w:r w:rsidRPr="000F7426">
        <w:tab/>
      </w:r>
      <w:r w:rsidRPr="000F7426">
        <w:rPr>
          <w:lang w:val="en-US"/>
        </w:rPr>
        <w:t>conditions 8303 and 8501 must be imposed; and</w:t>
      </w:r>
    </w:p>
    <w:p w:rsidR="007F4A23" w:rsidRPr="000F7426" w:rsidRDefault="007F4A23" w:rsidP="007F4A23">
      <w:pPr>
        <w:pStyle w:val="Rxa"/>
        <w:rPr>
          <w:lang w:val="en-US"/>
        </w:rPr>
      </w:pPr>
      <w:r w:rsidRPr="000F7426">
        <w:rPr>
          <w:lang w:val="en-US"/>
        </w:rPr>
        <w:tab/>
        <w:t>(b)</w:t>
      </w:r>
      <w:r w:rsidRPr="000F7426">
        <w:rPr>
          <w:lang w:val="en-US"/>
        </w:rPr>
        <w:tab/>
        <w:t>conditions 8106, 8301, 8502, 8503,</w:t>
      </w:r>
      <w:r w:rsidR="008A5DC2" w:rsidRPr="000F7426">
        <w:rPr>
          <w:lang w:val="en-US"/>
        </w:rPr>
        <w:t xml:space="preserve"> 8516,</w:t>
      </w:r>
      <w:r w:rsidRPr="000F7426">
        <w:rPr>
          <w:lang w:val="en-US"/>
        </w:rPr>
        <w:t xml:space="preserve"> 8522, 8525 and 8526 may be imposed.</w:t>
      </w:r>
    </w:p>
    <w:p w:rsidR="00246945" w:rsidRPr="000F7426" w:rsidRDefault="0092180B" w:rsidP="00376677">
      <w:pPr>
        <w:pStyle w:val="A1S"/>
        <w:keepNext w:val="0"/>
      </w:pPr>
      <w:r w:rsidRPr="000F7426">
        <w:t>[</w:t>
      </w:r>
      <w:fldSimple w:instr=" SEQ Sch1Item " w:fldLock="1">
        <w:r w:rsidR="00C073AD">
          <w:rPr>
            <w:noProof/>
          </w:rPr>
          <w:t>221</w:t>
        </w:r>
      </w:fldSimple>
      <w:r w:rsidRPr="000F7426">
        <w:t>]</w:t>
      </w:r>
      <w:r w:rsidRPr="000F7426">
        <w:tab/>
      </w:r>
      <w:r w:rsidR="00246945" w:rsidRPr="000F7426">
        <w:t>Schedule 2, Part 421</w:t>
      </w:r>
    </w:p>
    <w:p w:rsidR="00246945" w:rsidRPr="000F7426" w:rsidRDefault="00246945" w:rsidP="00376677">
      <w:pPr>
        <w:pStyle w:val="A2S"/>
        <w:keepNext w:val="0"/>
      </w:pPr>
      <w:r w:rsidRPr="000F7426">
        <w:t>omit</w:t>
      </w:r>
    </w:p>
    <w:p w:rsidR="008E00A1" w:rsidRPr="000F7426" w:rsidRDefault="00BE084D" w:rsidP="00376677">
      <w:pPr>
        <w:pStyle w:val="A1S"/>
        <w:keepNext w:val="0"/>
      </w:pPr>
      <w:r w:rsidRPr="000F7426">
        <w:t>[</w:t>
      </w:r>
      <w:fldSimple w:instr=" SEQ Sch1Item " w:fldLock="1">
        <w:r w:rsidR="00C073AD">
          <w:rPr>
            <w:noProof/>
          </w:rPr>
          <w:t>222</w:t>
        </w:r>
      </w:fldSimple>
      <w:r w:rsidRPr="000F7426">
        <w:t>]</w:t>
      </w:r>
      <w:r w:rsidRPr="000F7426">
        <w:tab/>
        <w:t>Schedule 2, Part</w:t>
      </w:r>
      <w:r w:rsidR="00EB43DA" w:rsidRPr="000F7426">
        <w:t>s</w:t>
      </w:r>
      <w:r w:rsidRPr="000F7426">
        <w:t xml:space="preserve"> 423</w:t>
      </w:r>
      <w:r w:rsidR="00FD6ACF" w:rsidRPr="000F7426">
        <w:t xml:space="preserve"> to 428</w:t>
      </w:r>
    </w:p>
    <w:p w:rsidR="008E00A1" w:rsidRPr="000F7426" w:rsidRDefault="008E00A1" w:rsidP="00376677">
      <w:pPr>
        <w:pStyle w:val="A2S"/>
        <w:keepNext w:val="0"/>
      </w:pPr>
      <w:r w:rsidRPr="000F7426">
        <w:t>omit</w:t>
      </w:r>
    </w:p>
    <w:p w:rsidR="00DB7DC2" w:rsidRPr="000F7426" w:rsidRDefault="0092180B" w:rsidP="00376677">
      <w:pPr>
        <w:pStyle w:val="A1S"/>
        <w:keepNext w:val="0"/>
      </w:pPr>
      <w:r w:rsidRPr="000F7426">
        <w:t>[</w:t>
      </w:r>
      <w:fldSimple w:instr=" SEQ Sch1Item " w:fldLock="1">
        <w:r w:rsidR="00C073AD">
          <w:rPr>
            <w:noProof/>
          </w:rPr>
          <w:t>223</w:t>
        </w:r>
      </w:fldSimple>
      <w:r w:rsidRPr="000F7426">
        <w:t>]</w:t>
      </w:r>
      <w:r w:rsidRPr="000F7426">
        <w:tab/>
      </w:r>
      <w:r w:rsidR="00DB7DC2" w:rsidRPr="000F7426">
        <w:t>Schedule 2, Part 442</w:t>
      </w:r>
    </w:p>
    <w:p w:rsidR="00DB7DC2" w:rsidRPr="000F7426" w:rsidRDefault="00DB7DC2" w:rsidP="00376677">
      <w:pPr>
        <w:pStyle w:val="A2S"/>
        <w:keepNext w:val="0"/>
      </w:pPr>
      <w:r w:rsidRPr="000F7426">
        <w:t>omit</w:t>
      </w:r>
    </w:p>
    <w:p w:rsidR="00F7739C" w:rsidRPr="000F7426" w:rsidRDefault="00F7739C" w:rsidP="00376677">
      <w:pPr>
        <w:pStyle w:val="A1S"/>
        <w:keepNext w:val="0"/>
      </w:pPr>
      <w:r w:rsidRPr="000F7426">
        <w:t>[</w:t>
      </w:r>
      <w:fldSimple w:instr=" SEQ Sch1Item " w:fldLock="1">
        <w:r w:rsidR="00C073AD">
          <w:rPr>
            <w:noProof/>
          </w:rPr>
          <w:t>224</w:t>
        </w:r>
      </w:fldSimple>
      <w:r w:rsidRPr="000F7426">
        <w:t>]</w:t>
      </w:r>
      <w:r w:rsidRPr="000F7426">
        <w:tab/>
        <w:t>Schedule 2, Part 457, title</w:t>
      </w:r>
    </w:p>
    <w:p w:rsidR="00F7739C" w:rsidRPr="000F7426" w:rsidRDefault="00F7739C" w:rsidP="00376677">
      <w:pPr>
        <w:pStyle w:val="A2S"/>
        <w:keepNext w:val="0"/>
      </w:pPr>
      <w:r w:rsidRPr="000F7426">
        <w:t>substitute</w:t>
      </w:r>
    </w:p>
    <w:p w:rsidR="00F7739C" w:rsidRPr="000F7426" w:rsidRDefault="00F7739C" w:rsidP="00F7739C">
      <w:pPr>
        <w:pStyle w:val="RxSC"/>
      </w:pPr>
      <w:r w:rsidRPr="000F7426">
        <w:lastRenderedPageBreak/>
        <w:t>Subclass 457</w:t>
      </w:r>
      <w:r w:rsidRPr="000F7426">
        <w:tab/>
        <w:t>Temporary Work (Skilled)</w:t>
      </w:r>
    </w:p>
    <w:p w:rsidR="00F7739C" w:rsidRPr="000F7426" w:rsidRDefault="00397C66" w:rsidP="00397C66">
      <w:pPr>
        <w:pStyle w:val="A1S"/>
      </w:pPr>
      <w:r w:rsidRPr="000F7426">
        <w:t>[</w:t>
      </w:r>
      <w:fldSimple w:instr=" SEQ Sch1Item " w:fldLock="1">
        <w:r w:rsidR="00C073AD">
          <w:rPr>
            <w:noProof/>
          </w:rPr>
          <w:t>225</w:t>
        </w:r>
      </w:fldSimple>
      <w:r w:rsidRPr="000F7426">
        <w:t>]</w:t>
      </w:r>
      <w:r w:rsidRPr="000F7426">
        <w:tab/>
      </w:r>
      <w:r w:rsidR="008926DD" w:rsidRPr="000F7426">
        <w:t>Schedule 2, subclause 457.111 (2), note</w:t>
      </w:r>
    </w:p>
    <w:p w:rsidR="008926DD" w:rsidRPr="000F7426" w:rsidRDefault="00153D25" w:rsidP="008926DD">
      <w:pPr>
        <w:pStyle w:val="A2S"/>
      </w:pPr>
      <w:r w:rsidRPr="000F7426">
        <w:t>substitute</w:t>
      </w:r>
    </w:p>
    <w:p w:rsidR="005E0479" w:rsidRPr="000F7426" w:rsidRDefault="00153D25" w:rsidP="00153D25">
      <w:pPr>
        <w:pStyle w:val="RxN"/>
      </w:pPr>
      <w:r w:rsidRPr="000F7426">
        <w:rPr>
          <w:i/>
        </w:rPr>
        <w:t>Note</w:t>
      </w:r>
      <w:r w:rsidR="004E181A">
        <w:t>   </w:t>
      </w:r>
      <w:r w:rsidRPr="000F7426">
        <w:t xml:space="preserve">For </w:t>
      </w:r>
      <w:r w:rsidRPr="000F7426">
        <w:rPr>
          <w:b/>
          <w:bCs/>
          <w:i/>
        </w:rPr>
        <w:t>AUD</w:t>
      </w:r>
      <w:r w:rsidRPr="000F7426">
        <w:t xml:space="preserve">, </w:t>
      </w:r>
      <w:r w:rsidRPr="000F7426">
        <w:rPr>
          <w:b/>
          <w:i/>
        </w:rPr>
        <w:t>labour agreement</w:t>
      </w:r>
      <w:r w:rsidRPr="000F7426">
        <w:t xml:space="preserve">, </w:t>
      </w:r>
      <w:r w:rsidRPr="000F7426">
        <w:rPr>
          <w:b/>
          <w:bCs/>
          <w:i/>
        </w:rPr>
        <w:t>ownership interest</w:t>
      </w:r>
      <w:r w:rsidRPr="000F7426">
        <w:t xml:space="preserve"> and </w:t>
      </w:r>
      <w:r w:rsidRPr="000F7426">
        <w:rPr>
          <w:b/>
          <w:i/>
        </w:rPr>
        <w:t>standard business sponsor</w:t>
      </w:r>
      <w:r w:rsidRPr="000F7426">
        <w:t>: see regulation 1.03.</w:t>
      </w:r>
    </w:p>
    <w:p w:rsidR="00F7739C" w:rsidRPr="000F7426" w:rsidRDefault="004267FA" w:rsidP="004267FA">
      <w:pPr>
        <w:pStyle w:val="A1S"/>
      </w:pPr>
      <w:r w:rsidRPr="000F7426">
        <w:t>[</w:t>
      </w:r>
      <w:fldSimple w:instr=" SEQ Sch1Item " w:fldLock="1">
        <w:r w:rsidR="00C073AD">
          <w:rPr>
            <w:noProof/>
          </w:rPr>
          <w:t>226</w:t>
        </w:r>
      </w:fldSimple>
      <w:r w:rsidRPr="000F7426">
        <w:t>]</w:t>
      </w:r>
      <w:r w:rsidRPr="000F7426">
        <w:tab/>
      </w:r>
      <w:r w:rsidR="00BE05C9" w:rsidRPr="000F7426">
        <w:t>Schedule 2, subclause 457.223 (1)</w:t>
      </w:r>
    </w:p>
    <w:p w:rsidR="00BE05C9" w:rsidRPr="000F7426" w:rsidRDefault="00BE05C9" w:rsidP="00BE05C9">
      <w:pPr>
        <w:pStyle w:val="A2S"/>
      </w:pPr>
      <w:r w:rsidRPr="000F7426">
        <w:t>omit</w:t>
      </w:r>
    </w:p>
    <w:p w:rsidR="00BE05C9" w:rsidRPr="000F7426" w:rsidRDefault="00BE05C9" w:rsidP="00BE05C9">
      <w:pPr>
        <w:pStyle w:val="A3S"/>
      </w:pPr>
      <w:r w:rsidRPr="000F7426">
        <w:t>subclause (2),</w:t>
      </w:r>
      <w:r w:rsidR="004E181A">
        <w:t> </w:t>
      </w:r>
      <w:r w:rsidRPr="000F7426">
        <w:t>(4), (7A), (8), (9) or (10)</w:t>
      </w:r>
    </w:p>
    <w:p w:rsidR="005E0479" w:rsidRPr="000F7426" w:rsidRDefault="00BE05C9" w:rsidP="00BE05C9">
      <w:pPr>
        <w:pStyle w:val="A2S"/>
      </w:pPr>
      <w:r w:rsidRPr="000F7426">
        <w:t>insert</w:t>
      </w:r>
    </w:p>
    <w:p w:rsidR="00BE05C9" w:rsidRPr="000F7426" w:rsidRDefault="00BE05C9" w:rsidP="00BE05C9">
      <w:pPr>
        <w:pStyle w:val="A3S"/>
      </w:pPr>
      <w:r w:rsidRPr="000F7426">
        <w:t>subclause (2),</w:t>
      </w:r>
      <w:r w:rsidR="004E181A">
        <w:t> </w:t>
      </w:r>
      <w:r w:rsidRPr="000F7426">
        <w:t>(4) or (8)</w:t>
      </w:r>
    </w:p>
    <w:p w:rsidR="00F7739C" w:rsidRPr="000F7426" w:rsidRDefault="00BE05C9" w:rsidP="00BE05C9">
      <w:pPr>
        <w:pStyle w:val="A1S"/>
      </w:pPr>
      <w:r w:rsidRPr="000F7426">
        <w:t>[</w:t>
      </w:r>
      <w:fldSimple w:instr=" SEQ Sch1Item " w:fldLock="1">
        <w:r w:rsidR="00C073AD">
          <w:rPr>
            <w:noProof/>
          </w:rPr>
          <w:t>227</w:t>
        </w:r>
      </w:fldSimple>
      <w:r w:rsidRPr="000F7426">
        <w:t>]</w:t>
      </w:r>
      <w:r w:rsidRPr="000F7426">
        <w:tab/>
        <w:t>Schedule 2, subclause 457.223 (</w:t>
      </w:r>
      <w:r w:rsidR="00371393" w:rsidRPr="000F7426">
        <w:t>7A</w:t>
      </w:r>
      <w:r w:rsidRPr="000F7426">
        <w:t>)</w:t>
      </w:r>
    </w:p>
    <w:p w:rsidR="00BE05C9" w:rsidRPr="000F7426" w:rsidRDefault="00BE05C9" w:rsidP="00BE05C9">
      <w:pPr>
        <w:pStyle w:val="A2S"/>
      </w:pPr>
      <w:r w:rsidRPr="000F7426">
        <w:t>omit</w:t>
      </w:r>
    </w:p>
    <w:p w:rsidR="00F7739C" w:rsidRPr="000F7426" w:rsidRDefault="00BE05C9" w:rsidP="00BE05C9">
      <w:pPr>
        <w:pStyle w:val="A1S"/>
      </w:pPr>
      <w:r w:rsidRPr="000F7426">
        <w:t>[</w:t>
      </w:r>
      <w:fldSimple w:instr=" SEQ Sch1Item " w:fldLock="1">
        <w:r w:rsidR="00C073AD">
          <w:rPr>
            <w:noProof/>
          </w:rPr>
          <w:t>228</w:t>
        </w:r>
      </w:fldSimple>
      <w:r w:rsidRPr="000F7426">
        <w:t>]</w:t>
      </w:r>
      <w:r w:rsidRPr="000F7426">
        <w:tab/>
        <w:t>Schedule 2, subclause</w:t>
      </w:r>
      <w:r w:rsidR="005C4875" w:rsidRPr="000F7426">
        <w:t>s</w:t>
      </w:r>
      <w:r w:rsidRPr="000F7426">
        <w:t xml:space="preserve"> 457.223 (9) and (10)</w:t>
      </w:r>
    </w:p>
    <w:p w:rsidR="00BE05C9" w:rsidRPr="000F7426" w:rsidRDefault="00BE05C9" w:rsidP="00BE05C9">
      <w:pPr>
        <w:pStyle w:val="A2S"/>
      </w:pPr>
      <w:r w:rsidRPr="000F7426">
        <w:t>omit</w:t>
      </w:r>
    </w:p>
    <w:p w:rsidR="00F7739C" w:rsidRPr="000F7426" w:rsidRDefault="00BE05C9" w:rsidP="00BE05C9">
      <w:pPr>
        <w:pStyle w:val="A1S"/>
      </w:pPr>
      <w:r w:rsidRPr="000F7426">
        <w:t>[</w:t>
      </w:r>
      <w:fldSimple w:instr=" SEQ Sch1Item " w:fldLock="1">
        <w:r w:rsidR="00C073AD">
          <w:rPr>
            <w:noProof/>
          </w:rPr>
          <w:t>229</w:t>
        </w:r>
      </w:fldSimple>
      <w:r w:rsidRPr="000F7426">
        <w:t>]</w:t>
      </w:r>
      <w:r w:rsidRPr="000F7426">
        <w:tab/>
        <w:t>Schedule 2, clause 457.223B</w:t>
      </w:r>
    </w:p>
    <w:p w:rsidR="00BE05C9" w:rsidRPr="000F7426" w:rsidRDefault="00BE05C9" w:rsidP="00BE05C9">
      <w:pPr>
        <w:pStyle w:val="A2S"/>
      </w:pPr>
      <w:r w:rsidRPr="000F7426">
        <w:t>omit</w:t>
      </w:r>
    </w:p>
    <w:p w:rsidR="00BE05C9" w:rsidRPr="000F7426" w:rsidRDefault="00BE05C9" w:rsidP="00BE05C9">
      <w:pPr>
        <w:pStyle w:val="A3S"/>
      </w:pPr>
      <w:r w:rsidRPr="000F7426">
        <w:t>or subclause 457.223 (9)</w:t>
      </w:r>
    </w:p>
    <w:p w:rsidR="00F7739C" w:rsidRPr="000F7426" w:rsidRDefault="00BE05C9" w:rsidP="00BE05C9">
      <w:pPr>
        <w:pStyle w:val="A1S"/>
      </w:pPr>
      <w:r w:rsidRPr="000F7426">
        <w:t>[</w:t>
      </w:r>
      <w:fldSimple w:instr=" SEQ Sch1Item " w:fldLock="1">
        <w:r w:rsidR="00C073AD">
          <w:rPr>
            <w:noProof/>
          </w:rPr>
          <w:t>230</w:t>
        </w:r>
      </w:fldSimple>
      <w:r w:rsidRPr="000F7426">
        <w:t>]</w:t>
      </w:r>
      <w:r w:rsidRPr="000F7426">
        <w:tab/>
        <w:t>Schedule 2, clause 457.224</w:t>
      </w:r>
    </w:p>
    <w:p w:rsidR="00BE05C9" w:rsidRPr="000F7426" w:rsidRDefault="00BE05C9" w:rsidP="00BE05C9">
      <w:pPr>
        <w:pStyle w:val="A2S"/>
      </w:pPr>
      <w:r w:rsidRPr="000F7426">
        <w:t>substitute</w:t>
      </w:r>
    </w:p>
    <w:p w:rsidR="00184091" w:rsidRPr="000F7426" w:rsidRDefault="00BE05C9" w:rsidP="0089200B">
      <w:pPr>
        <w:pStyle w:val="Rx123"/>
        <w:keepNext/>
        <w:keepLines/>
      </w:pPr>
      <w:r w:rsidRPr="000F7426">
        <w:t>457.224</w:t>
      </w:r>
      <w:r w:rsidRPr="000F7426">
        <w:tab/>
      </w:r>
      <w:r w:rsidR="00184091" w:rsidRPr="000F7426">
        <w:t>(1)</w:t>
      </w:r>
      <w:r w:rsidR="004E181A">
        <w:t>   </w:t>
      </w:r>
      <w:r w:rsidR="00184091" w:rsidRPr="000F7426">
        <w:t>The applicant satisfies public interest criteria 4001, 4002, 4003, 4004, 4006A, 4010, 4013, 4014</w:t>
      </w:r>
      <w:r w:rsidR="00A23F9D" w:rsidRPr="000F7426">
        <w:t xml:space="preserve"> and 4020</w:t>
      </w:r>
      <w:r w:rsidR="00184091" w:rsidRPr="000F7426">
        <w:t>.</w:t>
      </w:r>
    </w:p>
    <w:p w:rsidR="005E0479" w:rsidRPr="000F7426" w:rsidRDefault="00184091" w:rsidP="00184091">
      <w:pPr>
        <w:pStyle w:val="Rx2"/>
        <w:rPr>
          <w:lang w:val="en-US"/>
        </w:rPr>
      </w:pPr>
      <w:r w:rsidRPr="000F7426">
        <w:tab/>
        <w:t>(2)</w:t>
      </w:r>
      <w:r w:rsidR="004E181A">
        <w:t>   </w:t>
      </w:r>
      <w:r w:rsidRPr="000F7426">
        <w:t xml:space="preserve">If the applicant </w:t>
      </w:r>
      <w:r w:rsidRPr="000F7426">
        <w:rPr>
          <w:lang w:val="en-US"/>
        </w:rPr>
        <w:t>had turned</w:t>
      </w:r>
      <w:r w:rsidRPr="000F7426">
        <w:t xml:space="preserve"> 18 at the time of application, the applicant satisfies public interest criterion 4019.</w:t>
      </w:r>
    </w:p>
    <w:p w:rsidR="00DC05E3" w:rsidRPr="000F7426" w:rsidRDefault="00DC05E3" w:rsidP="00DC05E3">
      <w:pPr>
        <w:pStyle w:val="A1S"/>
      </w:pPr>
      <w:r w:rsidRPr="000F7426">
        <w:lastRenderedPageBreak/>
        <w:t>[</w:t>
      </w:r>
      <w:fldSimple w:instr=" SEQ Sch1Item " w:fldLock="1">
        <w:r w:rsidR="00C073AD">
          <w:rPr>
            <w:noProof/>
          </w:rPr>
          <w:t>231</w:t>
        </w:r>
      </w:fldSimple>
      <w:r w:rsidRPr="000F7426">
        <w:t>]</w:t>
      </w:r>
      <w:r w:rsidRPr="000F7426">
        <w:tab/>
        <w:t>Schedule 2, clause 457.227</w:t>
      </w:r>
    </w:p>
    <w:p w:rsidR="00DC05E3" w:rsidRPr="000F7426" w:rsidRDefault="00DC05E3" w:rsidP="00DC05E3">
      <w:pPr>
        <w:pStyle w:val="A2S"/>
      </w:pPr>
      <w:r w:rsidRPr="000F7426">
        <w:t>omit</w:t>
      </w:r>
    </w:p>
    <w:p w:rsidR="00DC05E3" w:rsidRPr="000F7426" w:rsidRDefault="00DC05E3" w:rsidP="00DC05E3">
      <w:pPr>
        <w:pStyle w:val="A1S"/>
      </w:pPr>
      <w:r w:rsidRPr="000F7426">
        <w:t>[</w:t>
      </w:r>
      <w:fldSimple w:instr=" SEQ Sch1Item " w:fldLock="1">
        <w:r w:rsidR="00C073AD">
          <w:rPr>
            <w:noProof/>
          </w:rPr>
          <w:t>232</w:t>
        </w:r>
      </w:fldSimple>
      <w:r w:rsidRPr="000F7426">
        <w:t>]</w:t>
      </w:r>
      <w:r w:rsidRPr="000F7426">
        <w:tab/>
        <w:t>Schedule 2, subclause 457.324 (1)</w:t>
      </w:r>
    </w:p>
    <w:p w:rsidR="00DC05E3" w:rsidRPr="000F7426" w:rsidRDefault="00DC05E3" w:rsidP="00DC05E3">
      <w:pPr>
        <w:pStyle w:val="A2S"/>
      </w:pPr>
      <w:r w:rsidRPr="000F7426">
        <w:t>omit</w:t>
      </w:r>
    </w:p>
    <w:p w:rsidR="00DC05E3" w:rsidRPr="000F7426" w:rsidRDefault="00DC05E3" w:rsidP="00DC05E3">
      <w:pPr>
        <w:pStyle w:val="A3S"/>
      </w:pPr>
      <w:r w:rsidRPr="000F7426">
        <w:t>in accordance with approved form 1196N or 1196 (Internet)</w:t>
      </w:r>
    </w:p>
    <w:p w:rsidR="00DC05E3" w:rsidRPr="000F7426" w:rsidRDefault="00DC05E3" w:rsidP="00DC05E3">
      <w:pPr>
        <w:pStyle w:val="A1S"/>
      </w:pPr>
      <w:r w:rsidRPr="000F7426">
        <w:t>[</w:t>
      </w:r>
      <w:fldSimple w:instr=" SEQ Sch1Item " w:fldLock="1">
        <w:r w:rsidR="00C073AD">
          <w:rPr>
            <w:noProof/>
          </w:rPr>
          <w:t>233</w:t>
        </w:r>
      </w:fldSimple>
      <w:r w:rsidRPr="000F7426">
        <w:t>]</w:t>
      </w:r>
      <w:r w:rsidRPr="000F7426">
        <w:tab/>
        <w:t>Schedule 2, subclause 457.324 (2)</w:t>
      </w:r>
    </w:p>
    <w:p w:rsidR="00DC05E3" w:rsidRPr="000F7426" w:rsidRDefault="00DC05E3" w:rsidP="00DC05E3">
      <w:pPr>
        <w:pStyle w:val="A2S"/>
      </w:pPr>
      <w:r w:rsidRPr="000F7426">
        <w:t>omit</w:t>
      </w:r>
    </w:p>
    <w:p w:rsidR="00DC05E3" w:rsidRPr="000F7426" w:rsidRDefault="00DC05E3" w:rsidP="00DC05E3">
      <w:pPr>
        <w:pStyle w:val="A3S"/>
      </w:pPr>
      <w:r w:rsidRPr="000F7426">
        <w:t>in accordance with approved form 1196N or 1196 (Internet)</w:t>
      </w:r>
    </w:p>
    <w:p w:rsidR="00916C30" w:rsidRPr="000F7426" w:rsidRDefault="005C4875" w:rsidP="00B21884">
      <w:pPr>
        <w:pStyle w:val="A1S"/>
      </w:pPr>
      <w:r w:rsidRPr="000F7426">
        <w:t>[</w:t>
      </w:r>
      <w:fldSimple w:instr=" SEQ Sch1Item " w:fldLock="1">
        <w:r w:rsidR="00C073AD">
          <w:rPr>
            <w:noProof/>
          </w:rPr>
          <w:t>234</w:t>
        </w:r>
      </w:fldSimple>
      <w:r w:rsidRPr="000F7426">
        <w:t>]</w:t>
      </w:r>
      <w:r w:rsidRPr="000F7426">
        <w:tab/>
        <w:t xml:space="preserve">Schedule 2, </w:t>
      </w:r>
      <w:r w:rsidR="00C161CA" w:rsidRPr="000F7426">
        <w:t xml:space="preserve">clause </w:t>
      </w:r>
      <w:r w:rsidR="00916C30" w:rsidRPr="000F7426">
        <w:t>457.324D</w:t>
      </w:r>
    </w:p>
    <w:p w:rsidR="00916C30" w:rsidRPr="000F7426" w:rsidRDefault="00916C30" w:rsidP="00811341">
      <w:pPr>
        <w:pStyle w:val="A2S"/>
      </w:pPr>
      <w:r w:rsidRPr="000F7426">
        <w:t>omit</w:t>
      </w:r>
    </w:p>
    <w:p w:rsidR="00916C30" w:rsidRPr="000F7426" w:rsidRDefault="00916C30" w:rsidP="00916C30">
      <w:pPr>
        <w:pStyle w:val="A3S"/>
      </w:pPr>
      <w:r w:rsidRPr="000F7426">
        <w:t>or subclause 457.223</w:t>
      </w:r>
      <w:r w:rsidR="004E181A">
        <w:t> </w:t>
      </w:r>
      <w:r w:rsidRPr="000F7426">
        <w:t>(9)</w:t>
      </w:r>
    </w:p>
    <w:p w:rsidR="00916C30" w:rsidRPr="000F7426" w:rsidRDefault="00916C30" w:rsidP="00811341">
      <w:pPr>
        <w:pStyle w:val="A2S"/>
      </w:pPr>
      <w:r w:rsidRPr="000F7426">
        <w:t>insert</w:t>
      </w:r>
    </w:p>
    <w:p w:rsidR="00916C30" w:rsidRPr="000F7426" w:rsidRDefault="00916C30" w:rsidP="00916C30">
      <w:pPr>
        <w:pStyle w:val="A3S"/>
      </w:pPr>
      <w:r w:rsidRPr="000F7426">
        <w:t>, or subclause 457.223</w:t>
      </w:r>
      <w:r w:rsidR="004E181A">
        <w:t> </w:t>
      </w:r>
      <w:r w:rsidRPr="000F7426">
        <w:t>(9) as in force immediately before 24 November 2012</w:t>
      </w:r>
    </w:p>
    <w:p w:rsidR="00FB2F99" w:rsidRPr="000F7426" w:rsidRDefault="005C4875" w:rsidP="00B21884">
      <w:pPr>
        <w:pStyle w:val="A1S"/>
      </w:pPr>
      <w:r w:rsidRPr="000F7426">
        <w:t>[</w:t>
      </w:r>
      <w:fldSimple w:instr=" SEQ Sch1Item " w:fldLock="1">
        <w:r w:rsidR="00C073AD">
          <w:rPr>
            <w:noProof/>
          </w:rPr>
          <w:t>235</w:t>
        </w:r>
      </w:fldSimple>
      <w:r w:rsidRPr="000F7426">
        <w:t>]</w:t>
      </w:r>
      <w:r w:rsidRPr="000F7426">
        <w:tab/>
      </w:r>
      <w:r w:rsidR="00FB2F99" w:rsidRPr="000F7426">
        <w:t>Schedule 2, subparagraph 457.325 (b) (ii)</w:t>
      </w:r>
    </w:p>
    <w:p w:rsidR="00FB2F99" w:rsidRPr="000F7426" w:rsidRDefault="00FB2F99" w:rsidP="00FB2F99">
      <w:pPr>
        <w:pStyle w:val="A2S"/>
      </w:pPr>
      <w:r w:rsidRPr="000F7426">
        <w:t>after</w:t>
      </w:r>
    </w:p>
    <w:p w:rsidR="00FB2F99" w:rsidRPr="000F7426" w:rsidRDefault="00FB2F99" w:rsidP="00FB2F99">
      <w:pPr>
        <w:pStyle w:val="A3S"/>
      </w:pPr>
      <w:r w:rsidRPr="000F7426">
        <w:t>subclause 457.223 (9)</w:t>
      </w:r>
    </w:p>
    <w:p w:rsidR="00FB2F99" w:rsidRPr="000F7426" w:rsidRDefault="00FB2F99" w:rsidP="00FB2F99">
      <w:pPr>
        <w:pStyle w:val="A2S"/>
      </w:pPr>
      <w:r w:rsidRPr="000F7426">
        <w:t>insert</w:t>
      </w:r>
    </w:p>
    <w:p w:rsidR="00FB2F99" w:rsidRPr="000F7426" w:rsidRDefault="00FB2F99" w:rsidP="00FB2F99">
      <w:pPr>
        <w:pStyle w:val="A3S"/>
      </w:pPr>
      <w:r w:rsidRPr="000F7426">
        <w:t>as in force immediately before 24 November 2012</w:t>
      </w:r>
    </w:p>
    <w:p w:rsidR="00B21884" w:rsidRPr="000F7426" w:rsidRDefault="00B21884" w:rsidP="00FB2F99">
      <w:pPr>
        <w:pStyle w:val="A1S"/>
      </w:pPr>
      <w:r w:rsidRPr="000F7426">
        <w:t>[</w:t>
      </w:r>
      <w:fldSimple w:instr=" SEQ Sch1Item " w:fldLock="1">
        <w:r w:rsidR="00C073AD">
          <w:rPr>
            <w:noProof/>
          </w:rPr>
          <w:t>236</w:t>
        </w:r>
      </w:fldSimple>
      <w:r w:rsidRPr="000F7426">
        <w:t>]</w:t>
      </w:r>
      <w:r w:rsidRPr="000F7426">
        <w:tab/>
        <w:t>Schedule 2, paragraph 457.325 (c)</w:t>
      </w:r>
    </w:p>
    <w:p w:rsidR="00B21884" w:rsidRPr="000F7426" w:rsidRDefault="00B21884" w:rsidP="00B21884">
      <w:pPr>
        <w:pStyle w:val="A2S"/>
      </w:pPr>
      <w:r w:rsidRPr="000F7426">
        <w:t>omit</w:t>
      </w:r>
    </w:p>
    <w:p w:rsidR="00C161CA" w:rsidRPr="000F7426" w:rsidRDefault="005C4875" w:rsidP="00B21884">
      <w:pPr>
        <w:pStyle w:val="A1S"/>
      </w:pPr>
      <w:r w:rsidRPr="000F7426">
        <w:t>[</w:t>
      </w:r>
      <w:fldSimple w:instr=" SEQ Sch1Item " w:fldLock="1">
        <w:r w:rsidR="00C073AD">
          <w:rPr>
            <w:noProof/>
          </w:rPr>
          <w:t>237</w:t>
        </w:r>
      </w:fldSimple>
      <w:r w:rsidRPr="000F7426">
        <w:t>]</w:t>
      </w:r>
      <w:r w:rsidRPr="000F7426">
        <w:tab/>
      </w:r>
      <w:r w:rsidR="00C161CA" w:rsidRPr="000F7426">
        <w:t>Schedule 2, paragraph 457.325 (d)</w:t>
      </w:r>
    </w:p>
    <w:p w:rsidR="00C161CA" w:rsidRPr="000F7426" w:rsidRDefault="00C161CA" w:rsidP="00811341">
      <w:pPr>
        <w:pStyle w:val="A2S"/>
      </w:pPr>
      <w:r w:rsidRPr="000F7426">
        <w:t>after</w:t>
      </w:r>
    </w:p>
    <w:p w:rsidR="00C161CA" w:rsidRPr="000F7426" w:rsidRDefault="00C161CA" w:rsidP="00C161CA">
      <w:pPr>
        <w:pStyle w:val="A3S"/>
      </w:pPr>
      <w:r w:rsidRPr="000F7426">
        <w:t>subclause 457.223 (9)</w:t>
      </w:r>
    </w:p>
    <w:p w:rsidR="00C161CA" w:rsidRPr="000F7426" w:rsidRDefault="00C161CA" w:rsidP="00811341">
      <w:pPr>
        <w:pStyle w:val="A2S"/>
      </w:pPr>
      <w:r w:rsidRPr="000F7426">
        <w:lastRenderedPageBreak/>
        <w:t>insert</w:t>
      </w:r>
    </w:p>
    <w:p w:rsidR="00C161CA" w:rsidRPr="000F7426" w:rsidRDefault="00C161CA" w:rsidP="00C161CA">
      <w:pPr>
        <w:pStyle w:val="A3S"/>
      </w:pPr>
      <w:r w:rsidRPr="000F7426">
        <w:t>as in force immediately before 24 November 2012</w:t>
      </w:r>
    </w:p>
    <w:p w:rsidR="00B21884" w:rsidRPr="000F7426" w:rsidRDefault="00B21884" w:rsidP="00B21884">
      <w:pPr>
        <w:pStyle w:val="A1S"/>
      </w:pPr>
      <w:r w:rsidRPr="000F7426">
        <w:t>[</w:t>
      </w:r>
      <w:fldSimple w:instr=" SEQ Sch1Item " w:fldLock="1">
        <w:r w:rsidR="00C073AD">
          <w:rPr>
            <w:noProof/>
          </w:rPr>
          <w:t>238</w:t>
        </w:r>
      </w:fldSimple>
      <w:r w:rsidRPr="000F7426">
        <w:t>]</w:t>
      </w:r>
      <w:r w:rsidRPr="000F7426">
        <w:tab/>
        <w:t>Schedule 2, paragraph 457.511 (c)</w:t>
      </w:r>
    </w:p>
    <w:p w:rsidR="00371393" w:rsidRPr="000F7426" w:rsidRDefault="00371393" w:rsidP="00371393">
      <w:pPr>
        <w:pStyle w:val="A2S"/>
      </w:pPr>
      <w:r w:rsidRPr="000F7426">
        <w:t>omit</w:t>
      </w:r>
    </w:p>
    <w:p w:rsidR="00DC78A3" w:rsidRPr="000F7426" w:rsidRDefault="00DC78A3" w:rsidP="00DC78A3">
      <w:pPr>
        <w:pStyle w:val="A1S"/>
      </w:pPr>
      <w:r w:rsidRPr="000F7426">
        <w:t>[</w:t>
      </w:r>
      <w:fldSimple w:instr=" SEQ Sch1Item " w:fldLock="1">
        <w:r w:rsidR="00C073AD">
          <w:rPr>
            <w:noProof/>
          </w:rPr>
          <w:t>239</w:t>
        </w:r>
      </w:fldSimple>
      <w:r w:rsidRPr="000F7426">
        <w:t>]</w:t>
      </w:r>
      <w:r w:rsidRPr="000F7426">
        <w:tab/>
        <w:t>Schedule 2, subparagraph 457.511 (d) (i)</w:t>
      </w:r>
    </w:p>
    <w:p w:rsidR="00DC78A3" w:rsidRPr="000F7426" w:rsidRDefault="00DC78A3" w:rsidP="00DC78A3">
      <w:pPr>
        <w:pStyle w:val="A2S"/>
      </w:pPr>
      <w:r w:rsidRPr="000F7426">
        <w:t>omit</w:t>
      </w:r>
    </w:p>
    <w:p w:rsidR="00DC78A3" w:rsidRPr="000F7426" w:rsidRDefault="00DC78A3" w:rsidP="00DC78A3">
      <w:pPr>
        <w:pStyle w:val="A3S"/>
      </w:pPr>
      <w:r w:rsidRPr="000F7426">
        <w:t>, (c)</w:t>
      </w:r>
    </w:p>
    <w:p w:rsidR="00DC78A3" w:rsidRPr="000F7426" w:rsidRDefault="00DC78A3" w:rsidP="00337041">
      <w:pPr>
        <w:pStyle w:val="A1S"/>
      </w:pPr>
      <w:r w:rsidRPr="000F7426">
        <w:t>[</w:t>
      </w:r>
      <w:fldSimple w:instr=" SEQ Sch1Item " w:fldLock="1">
        <w:r w:rsidR="00C073AD">
          <w:rPr>
            <w:noProof/>
          </w:rPr>
          <w:t>240</w:t>
        </w:r>
      </w:fldSimple>
      <w:r w:rsidRPr="000F7426">
        <w:t>]</w:t>
      </w:r>
      <w:r w:rsidRPr="000F7426">
        <w:tab/>
        <w:t>Schedule 2, subparagraph 457.511 (d) (iii)</w:t>
      </w:r>
    </w:p>
    <w:p w:rsidR="00DC78A3" w:rsidRPr="000F7426" w:rsidRDefault="00DC78A3" w:rsidP="00DC78A3">
      <w:pPr>
        <w:pStyle w:val="A2S"/>
      </w:pPr>
      <w:r w:rsidRPr="000F7426">
        <w:t>omit</w:t>
      </w:r>
    </w:p>
    <w:p w:rsidR="00DC78A3" w:rsidRPr="000F7426" w:rsidRDefault="00CC4A47" w:rsidP="00DC78A3">
      <w:pPr>
        <w:pStyle w:val="A3S"/>
      </w:pPr>
      <w:r w:rsidRPr="000F7426">
        <w:t>(a), (b) or (c)</w:t>
      </w:r>
    </w:p>
    <w:p w:rsidR="00CC4A47" w:rsidRPr="000F7426" w:rsidRDefault="00CC4A47" w:rsidP="00CC4A47">
      <w:pPr>
        <w:pStyle w:val="A2S"/>
      </w:pPr>
      <w:r w:rsidRPr="000F7426">
        <w:t>insert</w:t>
      </w:r>
    </w:p>
    <w:p w:rsidR="00CC4A47" w:rsidRPr="000F7426" w:rsidRDefault="00CC4A47" w:rsidP="00CC4A47">
      <w:pPr>
        <w:pStyle w:val="A3S"/>
      </w:pPr>
      <w:r w:rsidRPr="000F7426">
        <w:t>(a) or (b)</w:t>
      </w:r>
    </w:p>
    <w:p w:rsidR="005E7A4A" w:rsidRPr="000F7426" w:rsidRDefault="005E7A4A" w:rsidP="00CC4A47">
      <w:pPr>
        <w:pStyle w:val="A1S"/>
      </w:pPr>
      <w:r w:rsidRPr="000F7426">
        <w:t>[</w:t>
      </w:r>
      <w:fldSimple w:instr=" SEQ Sch1Item " w:fldLock="1">
        <w:r w:rsidR="00C073AD">
          <w:rPr>
            <w:noProof/>
          </w:rPr>
          <w:t>241</w:t>
        </w:r>
      </w:fldSimple>
      <w:r w:rsidRPr="000F7426">
        <w:t>]</w:t>
      </w:r>
      <w:r w:rsidRPr="000F7426">
        <w:tab/>
        <w:t>Schedule 2, paragraph 457.611 (1) (a)</w:t>
      </w:r>
    </w:p>
    <w:p w:rsidR="005E7A4A" w:rsidRPr="000F7426" w:rsidRDefault="005E7A4A" w:rsidP="005E7A4A">
      <w:pPr>
        <w:pStyle w:val="A2S"/>
      </w:pPr>
      <w:r w:rsidRPr="000F7426">
        <w:t>omit</w:t>
      </w:r>
    </w:p>
    <w:p w:rsidR="005E7A4A" w:rsidRPr="000F7426" w:rsidRDefault="005E7A4A" w:rsidP="005E7A4A">
      <w:pPr>
        <w:pStyle w:val="A3S"/>
      </w:pPr>
      <w:r w:rsidRPr="000F7426">
        <w:t>or subclause 457.223</w:t>
      </w:r>
      <w:r w:rsidR="004E181A">
        <w:t> </w:t>
      </w:r>
      <w:r w:rsidRPr="000F7426">
        <w:t>(9)</w:t>
      </w:r>
    </w:p>
    <w:p w:rsidR="006D25DC" w:rsidRPr="000F7426" w:rsidRDefault="005C4875" w:rsidP="005A4F7C">
      <w:pPr>
        <w:pStyle w:val="A1S"/>
      </w:pPr>
      <w:r w:rsidRPr="000F7426">
        <w:t>[</w:t>
      </w:r>
      <w:fldSimple w:instr=" SEQ Sch1Item " w:fldLock="1">
        <w:r w:rsidR="00C073AD">
          <w:rPr>
            <w:noProof/>
          </w:rPr>
          <w:t>242</w:t>
        </w:r>
      </w:fldSimple>
      <w:r w:rsidRPr="000F7426">
        <w:t>]</w:t>
      </w:r>
      <w:r w:rsidRPr="000F7426">
        <w:tab/>
      </w:r>
      <w:r w:rsidR="006D25DC" w:rsidRPr="000F7426">
        <w:t>Schedule 2, paragraph 457.611 (1) (b)</w:t>
      </w:r>
    </w:p>
    <w:p w:rsidR="006D25DC" w:rsidRPr="000F7426" w:rsidRDefault="006D25DC" w:rsidP="00703918">
      <w:pPr>
        <w:pStyle w:val="A2S"/>
      </w:pPr>
      <w:r w:rsidRPr="000F7426">
        <w:t>omit</w:t>
      </w:r>
    </w:p>
    <w:p w:rsidR="006D25DC" w:rsidRPr="000F7426" w:rsidRDefault="006D25DC" w:rsidP="006D25DC">
      <w:pPr>
        <w:pStyle w:val="A3S"/>
      </w:pPr>
      <w:r w:rsidRPr="000F7426">
        <w:t>the requirements of subclause 457.223 (8) or subclause 457.223</w:t>
      </w:r>
      <w:r w:rsidR="004E181A">
        <w:t> </w:t>
      </w:r>
      <w:r w:rsidRPr="000F7426">
        <w:t>(9);</w:t>
      </w:r>
    </w:p>
    <w:p w:rsidR="006D25DC" w:rsidRPr="000F7426" w:rsidRDefault="006D25DC" w:rsidP="00703918">
      <w:pPr>
        <w:pStyle w:val="A2S"/>
      </w:pPr>
      <w:r w:rsidRPr="000F7426">
        <w:t>insert</w:t>
      </w:r>
    </w:p>
    <w:p w:rsidR="006D25DC" w:rsidRPr="000F7426" w:rsidRDefault="006D25DC" w:rsidP="006D25DC">
      <w:pPr>
        <w:pStyle w:val="A3S"/>
      </w:pPr>
      <w:r w:rsidRPr="000F7426">
        <w:t>the requirements of:</w:t>
      </w:r>
    </w:p>
    <w:p w:rsidR="006D25DC" w:rsidRPr="000F7426" w:rsidRDefault="006D25DC" w:rsidP="006D25DC">
      <w:pPr>
        <w:pStyle w:val="P2"/>
      </w:pPr>
      <w:r w:rsidRPr="000F7426">
        <w:tab/>
        <w:t>(i)</w:t>
      </w:r>
      <w:r w:rsidRPr="000F7426">
        <w:tab/>
      </w:r>
      <w:r w:rsidR="00003DB0" w:rsidRPr="000F7426">
        <w:t>subclause</w:t>
      </w:r>
      <w:r w:rsidR="004E181A">
        <w:t> </w:t>
      </w:r>
      <w:r w:rsidRPr="000F7426">
        <w:t>457.223 (8); or</w:t>
      </w:r>
    </w:p>
    <w:p w:rsidR="006D25DC" w:rsidRPr="000F7426" w:rsidRDefault="006D25DC" w:rsidP="006D25DC">
      <w:pPr>
        <w:pStyle w:val="P2"/>
      </w:pPr>
      <w:r w:rsidRPr="000F7426">
        <w:tab/>
        <w:t>(ii)</w:t>
      </w:r>
      <w:r w:rsidRPr="000F7426">
        <w:tab/>
      </w:r>
      <w:r w:rsidR="00003DB0" w:rsidRPr="000F7426">
        <w:t>subclause</w:t>
      </w:r>
      <w:r w:rsidR="004E181A">
        <w:t> </w:t>
      </w:r>
      <w:r w:rsidR="00916C30" w:rsidRPr="000F7426">
        <w:t>457.223</w:t>
      </w:r>
      <w:r w:rsidR="004E181A">
        <w:t> </w:t>
      </w:r>
      <w:r w:rsidR="00916C30" w:rsidRPr="000F7426">
        <w:t>(9)</w:t>
      </w:r>
      <w:r w:rsidRPr="000F7426">
        <w:t xml:space="preserve"> as in force immediately before 24 November 2012;</w:t>
      </w:r>
    </w:p>
    <w:p w:rsidR="005A4F7C" w:rsidRPr="000F7426" w:rsidRDefault="005A4F7C" w:rsidP="005A4F7C">
      <w:pPr>
        <w:pStyle w:val="A1S"/>
      </w:pPr>
      <w:r w:rsidRPr="000F7426">
        <w:lastRenderedPageBreak/>
        <w:t>[</w:t>
      </w:r>
      <w:fldSimple w:instr=" SEQ Sch1Item " w:fldLock="1">
        <w:r w:rsidR="00C073AD">
          <w:rPr>
            <w:noProof/>
          </w:rPr>
          <w:t>243</w:t>
        </w:r>
      </w:fldSimple>
      <w:r w:rsidRPr="000F7426">
        <w:t>]</w:t>
      </w:r>
      <w:r w:rsidRPr="000F7426">
        <w:tab/>
        <w:t>Schedule 2, subclause 457.611 (2)</w:t>
      </w:r>
    </w:p>
    <w:p w:rsidR="005A4F7C" w:rsidRPr="000F7426" w:rsidRDefault="005A4F7C" w:rsidP="005A4F7C">
      <w:pPr>
        <w:pStyle w:val="A2S"/>
      </w:pPr>
      <w:r w:rsidRPr="000F7426">
        <w:t>substitute</w:t>
      </w:r>
    </w:p>
    <w:p w:rsidR="005A4F7C" w:rsidRPr="000F7426" w:rsidRDefault="005A4F7C" w:rsidP="005A4F7C">
      <w:pPr>
        <w:pStyle w:val="Rx2"/>
      </w:pPr>
      <w:r w:rsidRPr="000F7426">
        <w:tab/>
        <w:t>(2)</w:t>
      </w:r>
      <w:r w:rsidR="004E181A">
        <w:t>   </w:t>
      </w:r>
      <w:r w:rsidRPr="000F7426">
        <w:t xml:space="preserve">If the applicant satisfies </w:t>
      </w:r>
      <w:r w:rsidR="00087D77" w:rsidRPr="000F7426">
        <w:t>the primary criteria, condition</w:t>
      </w:r>
      <w:r w:rsidR="004E181A">
        <w:t> </w:t>
      </w:r>
      <w:r w:rsidRPr="000F7426">
        <w:t>8107</w:t>
      </w:r>
      <w:r w:rsidR="00354E3C" w:rsidRPr="000F7426">
        <w:t xml:space="preserve"> must be </w:t>
      </w:r>
      <w:r w:rsidR="0095221E" w:rsidRPr="000F7426">
        <w:t>imposed</w:t>
      </w:r>
      <w:r w:rsidRPr="000F7426">
        <w:t>.</w:t>
      </w:r>
    </w:p>
    <w:p w:rsidR="008E00A1" w:rsidRPr="000F7426" w:rsidRDefault="008E00A1" w:rsidP="005A4F7C">
      <w:pPr>
        <w:pStyle w:val="A1S"/>
      </w:pPr>
      <w:r w:rsidRPr="000F7426">
        <w:t>[</w:t>
      </w:r>
      <w:fldSimple w:instr=" SEQ Sch1Item " w:fldLock="1">
        <w:r w:rsidR="00C073AD">
          <w:rPr>
            <w:noProof/>
          </w:rPr>
          <w:t>244</w:t>
        </w:r>
      </w:fldSimple>
      <w:r w:rsidRPr="000F7426">
        <w:t>]</w:t>
      </w:r>
      <w:r w:rsidRPr="000F7426">
        <w:tab/>
        <w:t>Schedule 2, clause 461.213</w:t>
      </w:r>
    </w:p>
    <w:p w:rsidR="008E00A1" w:rsidRPr="000F7426" w:rsidRDefault="008E00A1" w:rsidP="008E00A1">
      <w:pPr>
        <w:pStyle w:val="A2S"/>
      </w:pPr>
      <w:r w:rsidRPr="000F7426">
        <w:t>substitute</w:t>
      </w:r>
    </w:p>
    <w:p w:rsidR="008E00A1" w:rsidRPr="000F7426" w:rsidRDefault="008E00A1" w:rsidP="004878DB">
      <w:pPr>
        <w:pStyle w:val="ZRx123"/>
      </w:pPr>
      <w:r w:rsidRPr="000F7426">
        <w:t>461.213</w:t>
      </w:r>
      <w:r w:rsidRPr="000F7426">
        <w:tab/>
        <w:t>If the application is made in Australia:</w:t>
      </w:r>
    </w:p>
    <w:p w:rsidR="008E00A1" w:rsidRPr="000F7426" w:rsidRDefault="008E00A1" w:rsidP="004878DB">
      <w:pPr>
        <w:pStyle w:val="ZRxa0"/>
      </w:pPr>
      <w:r w:rsidRPr="000F7426">
        <w:tab/>
        <w:t>(a)</w:t>
      </w:r>
      <w:r w:rsidRPr="000F7426">
        <w:tab/>
      </w:r>
      <w:r w:rsidR="00065840" w:rsidRPr="000F7426">
        <w:t xml:space="preserve">at the time of application, </w:t>
      </w:r>
      <w:r w:rsidRPr="000F7426">
        <w:t xml:space="preserve">the applicant </w:t>
      </w:r>
      <w:r w:rsidR="00065840" w:rsidRPr="000F7426">
        <w:t xml:space="preserve">held </w:t>
      </w:r>
      <w:r w:rsidRPr="000F7426">
        <w:t>a substantive temporary visa other than:</w:t>
      </w:r>
    </w:p>
    <w:p w:rsidR="008E00A1" w:rsidRPr="000F7426" w:rsidRDefault="008E00A1" w:rsidP="008E00A1">
      <w:pPr>
        <w:pStyle w:val="Rxi"/>
      </w:pPr>
      <w:r w:rsidRPr="000F7426">
        <w:tab/>
        <w:t>(i)</w:t>
      </w:r>
      <w:r w:rsidRPr="000F7426">
        <w:tab/>
        <w:t xml:space="preserve">a </w:t>
      </w:r>
      <w:r w:rsidR="005A0355" w:rsidRPr="000F7426">
        <w:t>Subclass 403 (Temporary Work (International Relations)) visa</w:t>
      </w:r>
      <w:r w:rsidRPr="000F7426">
        <w:t xml:space="preserve"> in the Domestic Worker (Diplomatic or Consular) stream; or</w:t>
      </w:r>
    </w:p>
    <w:p w:rsidR="008E00A1" w:rsidRPr="000F7426" w:rsidRDefault="008E00A1" w:rsidP="008E00A1">
      <w:pPr>
        <w:pStyle w:val="Rxi"/>
      </w:pPr>
      <w:r w:rsidRPr="000F7426">
        <w:tab/>
        <w:t>(ii)</w:t>
      </w:r>
      <w:r w:rsidRPr="000F7426">
        <w:tab/>
        <w:t>a Subclass 426 (Domestic Worker (Temporary)</w:t>
      </w:r>
      <w:r w:rsidR="000444A9" w:rsidRPr="000F7426">
        <w:t>—</w:t>
      </w:r>
      <w:r w:rsidRPr="000F7426">
        <w:t>Diplomatic or Consular) visa; or</w:t>
      </w:r>
    </w:p>
    <w:p w:rsidR="009E6108" w:rsidRPr="000F7426" w:rsidRDefault="009E6108" w:rsidP="004878DB">
      <w:pPr>
        <w:pStyle w:val="ZRxa0"/>
      </w:pPr>
      <w:r w:rsidRPr="000F7426">
        <w:tab/>
        <w:t>(b)</w:t>
      </w:r>
      <w:r w:rsidRPr="000F7426">
        <w:tab/>
        <w:t xml:space="preserve">if the </w:t>
      </w:r>
      <w:r w:rsidRPr="000F7426">
        <w:rPr>
          <w:lang w:val="en-US"/>
        </w:rPr>
        <w:t>applicant d</w:t>
      </w:r>
      <w:r w:rsidR="00065840" w:rsidRPr="000F7426">
        <w:rPr>
          <w:lang w:val="en-US"/>
        </w:rPr>
        <w:t>id</w:t>
      </w:r>
      <w:r w:rsidRPr="000F7426">
        <w:rPr>
          <w:lang w:val="en-US"/>
        </w:rPr>
        <w:t xml:space="preserve"> not hold a substantive visa</w:t>
      </w:r>
      <w:r w:rsidR="00065840" w:rsidRPr="000F7426">
        <w:rPr>
          <w:lang w:val="en-US"/>
        </w:rPr>
        <w:t xml:space="preserve"> at that time</w:t>
      </w:r>
      <w:r w:rsidRPr="000F7426">
        <w:t>:</w:t>
      </w:r>
    </w:p>
    <w:p w:rsidR="009E6108" w:rsidRPr="000F7426" w:rsidRDefault="009E6108" w:rsidP="009E6108">
      <w:pPr>
        <w:pStyle w:val="Rxi"/>
        <w:rPr>
          <w:lang w:val="en-US"/>
        </w:rPr>
      </w:pPr>
      <w:r w:rsidRPr="000F7426">
        <w:tab/>
        <w:t>(i)</w:t>
      </w:r>
      <w:r w:rsidRPr="000F7426">
        <w:tab/>
      </w:r>
      <w:r w:rsidRPr="000F7426">
        <w:rPr>
          <w:lang w:val="en-US"/>
        </w:rPr>
        <w:t xml:space="preserve">the last substantive </w:t>
      </w:r>
      <w:r w:rsidR="00E15876" w:rsidRPr="000F7426">
        <w:rPr>
          <w:lang w:val="en-US"/>
        </w:rPr>
        <w:t xml:space="preserve">temporary </w:t>
      </w:r>
      <w:r w:rsidRPr="000F7426">
        <w:rPr>
          <w:lang w:val="en-US"/>
        </w:rPr>
        <w:t>visa held by the applicant was no</w:t>
      </w:r>
      <w:r w:rsidR="00087D77" w:rsidRPr="000F7426">
        <w:rPr>
          <w:lang w:val="en-US"/>
        </w:rPr>
        <w:t>t a visa mentioned in paragraph</w:t>
      </w:r>
      <w:r w:rsidR="004E181A">
        <w:rPr>
          <w:lang w:val="en-US"/>
        </w:rPr>
        <w:t> </w:t>
      </w:r>
      <w:r w:rsidRPr="000F7426">
        <w:rPr>
          <w:lang w:val="en-US"/>
        </w:rPr>
        <w:t>(a); and</w:t>
      </w:r>
    </w:p>
    <w:p w:rsidR="009E6108" w:rsidRPr="000F7426" w:rsidRDefault="009E6108" w:rsidP="009E6108">
      <w:pPr>
        <w:pStyle w:val="Rxi"/>
      </w:pPr>
      <w:r w:rsidRPr="000F7426">
        <w:rPr>
          <w:lang w:val="en-US"/>
        </w:rPr>
        <w:tab/>
        <w:t>(ii)</w:t>
      </w:r>
      <w:r w:rsidRPr="000F7426">
        <w:rPr>
          <w:lang w:val="en-US"/>
        </w:rPr>
        <w:tab/>
        <w:t xml:space="preserve">the </w:t>
      </w:r>
      <w:r w:rsidRPr="000F7426">
        <w:t>applicant satisfies Schedule 3 criteria 3002, 3003, 3004 and 3005.</w:t>
      </w:r>
    </w:p>
    <w:p w:rsidR="00DB7DC2" w:rsidRPr="000F7426" w:rsidRDefault="0092180B" w:rsidP="009E6108">
      <w:pPr>
        <w:pStyle w:val="A1S"/>
      </w:pPr>
      <w:r w:rsidRPr="000F7426">
        <w:t>[</w:t>
      </w:r>
      <w:fldSimple w:instr=" SEQ Sch1Item " w:fldLock="1">
        <w:r w:rsidR="00C073AD">
          <w:rPr>
            <w:noProof/>
          </w:rPr>
          <w:t>245</w:t>
        </w:r>
      </w:fldSimple>
      <w:r w:rsidRPr="000F7426">
        <w:t>]</w:t>
      </w:r>
      <w:r w:rsidRPr="000F7426">
        <w:tab/>
      </w:r>
      <w:r w:rsidR="00DB7DC2" w:rsidRPr="000F7426">
        <w:t>Schedule 2, Part 470</w:t>
      </w:r>
    </w:p>
    <w:p w:rsidR="00DB7DC2" w:rsidRPr="000F7426" w:rsidRDefault="00DB7DC2" w:rsidP="00DB7DC2">
      <w:pPr>
        <w:pStyle w:val="A2S"/>
      </w:pPr>
      <w:r w:rsidRPr="000F7426">
        <w:t>omit</w:t>
      </w:r>
    </w:p>
    <w:p w:rsidR="00D916EE" w:rsidRPr="000F7426" w:rsidRDefault="0092180B" w:rsidP="005778A1">
      <w:pPr>
        <w:pStyle w:val="A1S"/>
      </w:pPr>
      <w:r w:rsidRPr="000F7426">
        <w:t>[</w:t>
      </w:r>
      <w:fldSimple w:instr=" SEQ Sch1Item " w:fldLock="1">
        <w:r w:rsidR="00C073AD">
          <w:rPr>
            <w:noProof/>
          </w:rPr>
          <w:t>246</w:t>
        </w:r>
      </w:fldSimple>
      <w:r w:rsidRPr="000F7426">
        <w:t>]</w:t>
      </w:r>
      <w:r w:rsidRPr="000F7426">
        <w:tab/>
      </w:r>
      <w:r w:rsidR="00455814" w:rsidRPr="000F7426">
        <w:t>Schedule 2, subparagraph 570.211 (2) (a) (xvi)</w:t>
      </w:r>
    </w:p>
    <w:p w:rsidR="00455814" w:rsidRPr="000F7426" w:rsidRDefault="00455814" w:rsidP="00455814">
      <w:pPr>
        <w:pStyle w:val="A2S"/>
      </w:pPr>
      <w:r w:rsidRPr="000F7426">
        <w:t>substitute</w:t>
      </w:r>
    </w:p>
    <w:p w:rsidR="005E0479" w:rsidRPr="000F7426" w:rsidRDefault="00455814" w:rsidP="00455814">
      <w:pPr>
        <w:pStyle w:val="Rxi"/>
      </w:pPr>
      <w:r w:rsidRPr="000F7426">
        <w:tab/>
        <w:t>(xvi)</w:t>
      </w:r>
      <w:r w:rsidRPr="000F7426">
        <w:tab/>
        <w:t>Working Holiday (Temporary) (Class TZ);</w:t>
      </w:r>
    </w:p>
    <w:p w:rsidR="005E0479" w:rsidRPr="000F7426" w:rsidRDefault="00C72114" w:rsidP="00C72114">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8A5DC2" w:rsidP="008A5DC2">
      <w:pPr>
        <w:pStyle w:val="Rxi"/>
        <w:tabs>
          <w:tab w:val="right" w:pos="4111"/>
        </w:tabs>
      </w:pPr>
      <w:r w:rsidRPr="000F7426">
        <w:tab/>
        <w:t>(xviii)</w:t>
      </w:r>
      <w:r w:rsidRPr="000F7426">
        <w:tab/>
        <w:t>Training and Research (Class GC);</w:t>
      </w:r>
    </w:p>
    <w:p w:rsidR="00C72114" w:rsidRPr="000F7426" w:rsidRDefault="008A5DC2" w:rsidP="00C72114">
      <w:pPr>
        <w:pStyle w:val="Rxi"/>
        <w:tabs>
          <w:tab w:val="right" w:pos="4111"/>
        </w:tabs>
      </w:pPr>
      <w:r w:rsidRPr="000F7426">
        <w:tab/>
        <w:t>(xix</w:t>
      </w:r>
      <w:r w:rsidR="00C72114" w:rsidRPr="000F7426">
        <w:t>)</w:t>
      </w:r>
      <w:r w:rsidR="00C72114" w:rsidRPr="000F7426">
        <w:tab/>
        <w:t>Temporary Wo</w:t>
      </w:r>
      <w:r w:rsidR="005E0479" w:rsidRPr="000F7426">
        <w:t>rk (Entertainment) (Class GE);</w:t>
      </w:r>
    </w:p>
    <w:p w:rsidR="008A5DC2" w:rsidRPr="000F7426" w:rsidRDefault="008A5DC2" w:rsidP="008A5DC2">
      <w:pPr>
        <w:pStyle w:val="Rxi"/>
        <w:tabs>
          <w:tab w:val="right" w:pos="4111"/>
        </w:tabs>
      </w:pPr>
      <w:r w:rsidRPr="000F7426">
        <w:lastRenderedPageBreak/>
        <w:tab/>
        <w:t>(xx)</w:t>
      </w:r>
      <w:r w:rsidRPr="000F7426">
        <w:tab/>
        <w:t>Special Program (Temporary) (Class TE); or</w:t>
      </w:r>
    </w:p>
    <w:p w:rsidR="00D916EE" w:rsidRPr="000F7426" w:rsidRDefault="0092180B" w:rsidP="005778A1">
      <w:pPr>
        <w:pStyle w:val="A1S"/>
      </w:pPr>
      <w:r w:rsidRPr="000F7426">
        <w:t>[</w:t>
      </w:r>
      <w:fldSimple w:instr=" SEQ Sch1Item " w:fldLock="1">
        <w:r w:rsidR="00C073AD">
          <w:rPr>
            <w:noProof/>
          </w:rPr>
          <w:t>247</w:t>
        </w:r>
      </w:fldSimple>
      <w:r w:rsidRPr="000F7426">
        <w:t>]</w:t>
      </w:r>
      <w:r w:rsidRPr="000F7426">
        <w:tab/>
      </w:r>
      <w:r w:rsidR="00A73A93" w:rsidRPr="000F7426">
        <w:t>Schedule 2, sub-subparagraph 570.227 (c) (i) (O)</w:t>
      </w:r>
    </w:p>
    <w:p w:rsidR="00A73A93" w:rsidRPr="000F7426" w:rsidRDefault="00A73A93" w:rsidP="00A73A93">
      <w:pPr>
        <w:pStyle w:val="A2S"/>
      </w:pPr>
      <w:r w:rsidRPr="000F7426">
        <w:t>substitute</w:t>
      </w:r>
    </w:p>
    <w:p w:rsidR="005E0479" w:rsidRPr="000F7426" w:rsidRDefault="00A73A93" w:rsidP="00A73A93">
      <w:pPr>
        <w:pStyle w:val="RxA0"/>
      </w:pPr>
      <w:r w:rsidRPr="000F7426">
        <w:tab/>
        <w:t>(O)</w:t>
      </w:r>
      <w:r w:rsidRPr="000F7426">
        <w:tab/>
        <w:t>Working Holiday (Temporary) (Class TZ);</w:t>
      </w:r>
    </w:p>
    <w:p w:rsidR="005E0479" w:rsidRPr="000F7426" w:rsidRDefault="00A73A93" w:rsidP="00A73A93">
      <w:pPr>
        <w:pStyle w:val="RxA0"/>
      </w:pPr>
      <w:r w:rsidRPr="000F7426">
        <w:tab/>
        <w:t>(P)</w:t>
      </w:r>
      <w:r w:rsidRPr="000F7426">
        <w:tab/>
        <w:t>Temporary Work (Long Stay Activity) (Class</w:t>
      </w:r>
      <w:r w:rsidR="004E181A">
        <w:t> </w:t>
      </w:r>
      <w:r w:rsidRPr="000F7426">
        <w:t>GB);</w:t>
      </w:r>
    </w:p>
    <w:p w:rsidR="005E0479" w:rsidRPr="000F7426" w:rsidRDefault="001542D5" w:rsidP="001542D5">
      <w:pPr>
        <w:pStyle w:val="RxA0"/>
      </w:pPr>
      <w:r w:rsidRPr="000F7426">
        <w:tab/>
        <w:t>(Q)</w:t>
      </w:r>
      <w:r w:rsidRPr="000F7426">
        <w:tab/>
        <w:t>Training and Research (Class GC);</w:t>
      </w:r>
    </w:p>
    <w:p w:rsidR="005E0479" w:rsidRPr="000F7426" w:rsidRDefault="001542D5" w:rsidP="00A73A93">
      <w:pPr>
        <w:pStyle w:val="RxA0"/>
      </w:pPr>
      <w:r w:rsidRPr="000F7426">
        <w:tab/>
        <w:t>(R</w:t>
      </w:r>
      <w:r w:rsidR="00D97DCA" w:rsidRPr="000F7426">
        <w:t>)</w:t>
      </w:r>
      <w:r w:rsidR="00D97DCA" w:rsidRPr="000F7426">
        <w:tab/>
        <w:t>Tempor</w:t>
      </w:r>
      <w:r w:rsidRPr="000F7426">
        <w:t>ary Work (Entertainment) (Class</w:t>
      </w:r>
      <w:r w:rsidR="004E181A">
        <w:t> </w:t>
      </w:r>
      <w:r w:rsidR="00D97DCA" w:rsidRPr="000F7426">
        <w:t>GE);</w:t>
      </w:r>
    </w:p>
    <w:p w:rsidR="001542D5" w:rsidRPr="000F7426" w:rsidRDefault="001542D5" w:rsidP="001542D5">
      <w:pPr>
        <w:pStyle w:val="RxA0"/>
      </w:pPr>
      <w:r w:rsidRPr="000F7426">
        <w:tab/>
        <w:t>(S)</w:t>
      </w:r>
      <w:r w:rsidRPr="000F7426">
        <w:tab/>
        <w:t>Special Program (Temporary) (Class TE); or</w:t>
      </w:r>
    </w:p>
    <w:p w:rsidR="00D916EE" w:rsidRPr="000F7426" w:rsidRDefault="00143203" w:rsidP="00DC5FA8">
      <w:pPr>
        <w:pStyle w:val="A1S"/>
      </w:pPr>
      <w:r w:rsidRPr="000F7426">
        <w:t>[</w:t>
      </w:r>
      <w:fldSimple w:instr=" SEQ Sch1Item " w:fldLock="1">
        <w:r w:rsidR="00C073AD">
          <w:rPr>
            <w:noProof/>
          </w:rPr>
          <w:t>248</w:t>
        </w:r>
      </w:fldSimple>
      <w:r w:rsidRPr="000F7426">
        <w:t>]</w:t>
      </w:r>
      <w:r w:rsidRPr="000F7426">
        <w:tab/>
      </w:r>
      <w:r w:rsidR="00DC5FA8" w:rsidRPr="000F7426">
        <w:t>Schedule 2, subparagraph 570.312 (2) (a) (xvi)</w:t>
      </w:r>
    </w:p>
    <w:p w:rsidR="00DC5FA8" w:rsidRPr="000F7426" w:rsidRDefault="00DC5FA8" w:rsidP="00DC5FA8">
      <w:pPr>
        <w:pStyle w:val="A2S"/>
      </w:pPr>
      <w:r w:rsidRPr="000F7426">
        <w:t>substitute</w:t>
      </w:r>
    </w:p>
    <w:p w:rsidR="005E0479" w:rsidRPr="000F7426" w:rsidRDefault="00DC5FA8" w:rsidP="00DC5FA8">
      <w:pPr>
        <w:pStyle w:val="Rxi"/>
      </w:pPr>
      <w:r w:rsidRPr="000F7426">
        <w:tab/>
        <w:t>(xvi)</w:t>
      </w:r>
      <w:r w:rsidRPr="000F7426">
        <w:tab/>
        <w:t>Working Holiday (Temporary) (Class TZ);</w:t>
      </w:r>
    </w:p>
    <w:p w:rsidR="005E0479" w:rsidRPr="000F7426" w:rsidRDefault="00611EDE" w:rsidP="00611EDE">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333A25" w:rsidP="00333A25">
      <w:pPr>
        <w:pStyle w:val="Rxi"/>
        <w:tabs>
          <w:tab w:val="right" w:pos="4111"/>
        </w:tabs>
      </w:pPr>
      <w:r w:rsidRPr="000F7426">
        <w:tab/>
        <w:t>(xviii)</w:t>
      </w:r>
      <w:r w:rsidRPr="000F7426">
        <w:tab/>
        <w:t>Training and Research (Class GC);</w:t>
      </w:r>
    </w:p>
    <w:p w:rsidR="005E0479" w:rsidRPr="000F7426" w:rsidRDefault="00333A25" w:rsidP="00611EDE">
      <w:pPr>
        <w:pStyle w:val="Rxi"/>
        <w:tabs>
          <w:tab w:val="right" w:pos="4111"/>
        </w:tabs>
      </w:pPr>
      <w:r w:rsidRPr="000F7426">
        <w:tab/>
        <w:t>(xix</w:t>
      </w:r>
      <w:r w:rsidR="00611EDE" w:rsidRPr="000F7426">
        <w:t>)</w:t>
      </w:r>
      <w:r w:rsidR="00611EDE" w:rsidRPr="000F7426">
        <w:tab/>
        <w:t>Temporary Work (Entertainment) (Class GE);</w:t>
      </w:r>
    </w:p>
    <w:p w:rsidR="00333A25" w:rsidRPr="000F7426" w:rsidRDefault="00333A25" w:rsidP="00333A25">
      <w:pPr>
        <w:pStyle w:val="Rxi"/>
        <w:tabs>
          <w:tab w:val="right" w:pos="4111"/>
        </w:tabs>
      </w:pPr>
      <w:r w:rsidRPr="000F7426">
        <w:tab/>
        <w:t>(xx)</w:t>
      </w:r>
      <w:r w:rsidRPr="000F7426">
        <w:tab/>
        <w:t>Special Program (Temporary) (Class TE); or</w:t>
      </w:r>
    </w:p>
    <w:p w:rsidR="00D916EE" w:rsidRPr="000F7426" w:rsidRDefault="00143203" w:rsidP="003B4C20">
      <w:pPr>
        <w:pStyle w:val="A1S"/>
      </w:pPr>
      <w:r w:rsidRPr="000F7426">
        <w:t>[</w:t>
      </w:r>
      <w:fldSimple w:instr=" SEQ Sch1Item " w:fldLock="1">
        <w:r w:rsidR="00C073AD">
          <w:rPr>
            <w:noProof/>
          </w:rPr>
          <w:t>249</w:t>
        </w:r>
      </w:fldSimple>
      <w:r w:rsidRPr="000F7426">
        <w:t>]</w:t>
      </w:r>
      <w:r w:rsidRPr="000F7426">
        <w:tab/>
      </w:r>
      <w:r w:rsidR="00E351E7" w:rsidRPr="000F7426">
        <w:t>Schedule 2, subparagraph 571.211 (2) (a) (xvi)</w:t>
      </w:r>
    </w:p>
    <w:p w:rsidR="00E351E7" w:rsidRPr="000F7426" w:rsidRDefault="00E351E7" w:rsidP="00E351E7">
      <w:pPr>
        <w:pStyle w:val="A2S"/>
      </w:pPr>
      <w:r w:rsidRPr="000F7426">
        <w:t>substitute</w:t>
      </w:r>
    </w:p>
    <w:p w:rsidR="005E0479" w:rsidRPr="000F7426" w:rsidRDefault="00E351E7" w:rsidP="00E351E7">
      <w:pPr>
        <w:pStyle w:val="Rxi"/>
      </w:pPr>
      <w:r w:rsidRPr="000F7426">
        <w:tab/>
        <w:t>(xvi)</w:t>
      </w:r>
      <w:r w:rsidRPr="000F7426">
        <w:tab/>
        <w:t>Working Holiday (Temporary) (Class TZ);</w:t>
      </w:r>
    </w:p>
    <w:p w:rsidR="005E0479" w:rsidRPr="000F7426" w:rsidRDefault="000014D5" w:rsidP="000014D5">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333A25" w:rsidP="00333A25">
      <w:pPr>
        <w:pStyle w:val="Rxi"/>
        <w:tabs>
          <w:tab w:val="right" w:pos="4111"/>
        </w:tabs>
      </w:pPr>
      <w:r w:rsidRPr="000F7426">
        <w:tab/>
        <w:t>(xviii)</w:t>
      </w:r>
      <w:r w:rsidRPr="000F7426">
        <w:tab/>
        <w:t>Training and Research (Class GC);</w:t>
      </w:r>
    </w:p>
    <w:p w:rsidR="005E0479" w:rsidRPr="000F7426" w:rsidRDefault="00333A25" w:rsidP="000014D5">
      <w:pPr>
        <w:pStyle w:val="Rxi"/>
        <w:tabs>
          <w:tab w:val="right" w:pos="4111"/>
        </w:tabs>
      </w:pPr>
      <w:r w:rsidRPr="000F7426">
        <w:tab/>
        <w:t>(xix</w:t>
      </w:r>
      <w:r w:rsidR="000014D5" w:rsidRPr="000F7426">
        <w:t>)</w:t>
      </w:r>
      <w:r w:rsidR="000014D5" w:rsidRPr="000F7426">
        <w:tab/>
        <w:t>Temporary Work (Entertainment) (Class GE);</w:t>
      </w:r>
    </w:p>
    <w:p w:rsidR="00333A25" w:rsidRPr="000F7426" w:rsidRDefault="00333A25" w:rsidP="00333A25">
      <w:pPr>
        <w:pStyle w:val="Rxi"/>
        <w:tabs>
          <w:tab w:val="right" w:pos="4111"/>
        </w:tabs>
      </w:pPr>
      <w:r w:rsidRPr="000F7426">
        <w:tab/>
        <w:t>(xx)</w:t>
      </w:r>
      <w:r w:rsidRPr="000F7426">
        <w:tab/>
        <w:t>Special Program (Temporary) (Class TE); or</w:t>
      </w:r>
    </w:p>
    <w:p w:rsidR="00E351E7" w:rsidRPr="000F7426" w:rsidRDefault="00143203" w:rsidP="00BA5852">
      <w:pPr>
        <w:pStyle w:val="A1S"/>
      </w:pPr>
      <w:r w:rsidRPr="000F7426">
        <w:t>[</w:t>
      </w:r>
      <w:fldSimple w:instr=" SEQ Sch1Item " w:fldLock="1">
        <w:r w:rsidR="00C073AD">
          <w:rPr>
            <w:noProof/>
          </w:rPr>
          <w:t>250</w:t>
        </w:r>
      </w:fldSimple>
      <w:r w:rsidRPr="000F7426">
        <w:t>]</w:t>
      </w:r>
      <w:r w:rsidRPr="000F7426">
        <w:tab/>
      </w:r>
      <w:r w:rsidR="00F4744D" w:rsidRPr="000F7426">
        <w:t>Schedule 2, sub-subparagraph 571.227 (c) (i) (O)</w:t>
      </w:r>
    </w:p>
    <w:p w:rsidR="00F4744D" w:rsidRPr="000F7426" w:rsidRDefault="00F4744D" w:rsidP="00F4744D">
      <w:pPr>
        <w:pStyle w:val="A2S"/>
      </w:pPr>
      <w:r w:rsidRPr="000F7426">
        <w:t>substitute</w:t>
      </w:r>
    </w:p>
    <w:p w:rsidR="005E0479" w:rsidRPr="000F7426" w:rsidRDefault="00F4744D" w:rsidP="00F4744D">
      <w:pPr>
        <w:pStyle w:val="RxA0"/>
      </w:pPr>
      <w:r w:rsidRPr="000F7426">
        <w:tab/>
        <w:t>(O)</w:t>
      </w:r>
      <w:r w:rsidRPr="000F7426">
        <w:tab/>
        <w:t>Working Holiday (Temporary) (Class TZ);</w:t>
      </w:r>
    </w:p>
    <w:p w:rsidR="005E0479" w:rsidRPr="000F7426" w:rsidRDefault="00662514" w:rsidP="00662514">
      <w:pPr>
        <w:pStyle w:val="RxA0"/>
      </w:pPr>
      <w:r w:rsidRPr="000F7426">
        <w:lastRenderedPageBreak/>
        <w:tab/>
        <w:t>(P)</w:t>
      </w:r>
      <w:r w:rsidRPr="000F7426">
        <w:tab/>
        <w:t>Temporary Work (Long Stay Activity) (Class</w:t>
      </w:r>
      <w:r w:rsidR="004E181A">
        <w:t> </w:t>
      </w:r>
      <w:r w:rsidRPr="000F7426">
        <w:t>GB);</w:t>
      </w:r>
    </w:p>
    <w:p w:rsidR="005E0479" w:rsidRPr="000F7426" w:rsidRDefault="00333A25" w:rsidP="00333A25">
      <w:pPr>
        <w:pStyle w:val="RxA0"/>
      </w:pPr>
      <w:r w:rsidRPr="000F7426">
        <w:tab/>
        <w:t>(Q)</w:t>
      </w:r>
      <w:r w:rsidRPr="000F7426">
        <w:tab/>
        <w:t>Training and Research (Class GC);</w:t>
      </w:r>
    </w:p>
    <w:p w:rsidR="005E0479" w:rsidRPr="000F7426" w:rsidRDefault="00333A25" w:rsidP="00662514">
      <w:pPr>
        <w:pStyle w:val="RxA0"/>
      </w:pPr>
      <w:r w:rsidRPr="000F7426">
        <w:tab/>
        <w:t>(R</w:t>
      </w:r>
      <w:r w:rsidR="00662514" w:rsidRPr="000F7426">
        <w:t>)</w:t>
      </w:r>
      <w:r w:rsidR="00662514" w:rsidRPr="000F7426">
        <w:tab/>
        <w:t>Tempor</w:t>
      </w:r>
      <w:r w:rsidRPr="000F7426">
        <w:t>ary Work (Entertainment) (Class</w:t>
      </w:r>
      <w:r w:rsidR="004E181A">
        <w:t> </w:t>
      </w:r>
      <w:r w:rsidR="00662514" w:rsidRPr="000F7426">
        <w:t>GE);</w:t>
      </w:r>
    </w:p>
    <w:p w:rsidR="00333A25" w:rsidRPr="000F7426" w:rsidRDefault="00333A25" w:rsidP="00333A25">
      <w:pPr>
        <w:pStyle w:val="RxA0"/>
      </w:pPr>
      <w:r w:rsidRPr="000F7426">
        <w:tab/>
        <w:t>(S)</w:t>
      </w:r>
      <w:r w:rsidRPr="000F7426">
        <w:tab/>
        <w:t>Special Program (Temporary) (Class TE); or</w:t>
      </w:r>
    </w:p>
    <w:p w:rsidR="00236803" w:rsidRPr="000F7426" w:rsidRDefault="00143203" w:rsidP="00372375">
      <w:pPr>
        <w:pStyle w:val="A1S"/>
      </w:pPr>
      <w:r w:rsidRPr="000F7426">
        <w:t>[</w:t>
      </w:r>
      <w:fldSimple w:instr=" SEQ Sch1Item " w:fldLock="1">
        <w:r w:rsidR="00C073AD">
          <w:rPr>
            <w:noProof/>
          </w:rPr>
          <w:t>251</w:t>
        </w:r>
      </w:fldSimple>
      <w:r w:rsidRPr="000F7426">
        <w:t>]</w:t>
      </w:r>
      <w:r w:rsidRPr="000F7426">
        <w:tab/>
      </w:r>
      <w:r w:rsidR="00236803" w:rsidRPr="000F7426">
        <w:t>Schedule 2, subparagraph 571.312 (2) (a) (xvi)</w:t>
      </w:r>
    </w:p>
    <w:p w:rsidR="00236803" w:rsidRPr="000F7426" w:rsidRDefault="00236803" w:rsidP="00236803">
      <w:pPr>
        <w:pStyle w:val="A2S"/>
      </w:pPr>
      <w:r w:rsidRPr="000F7426">
        <w:t>substitute</w:t>
      </w:r>
    </w:p>
    <w:p w:rsidR="005E0479" w:rsidRPr="000F7426" w:rsidRDefault="00236803" w:rsidP="00236803">
      <w:pPr>
        <w:pStyle w:val="Rxi"/>
      </w:pPr>
      <w:r w:rsidRPr="000F7426">
        <w:tab/>
        <w:t>(xvi)</w:t>
      </w:r>
      <w:r w:rsidRPr="000F7426">
        <w:tab/>
        <w:t>Working Holiday (Temporary) (Class TZ);</w:t>
      </w:r>
    </w:p>
    <w:p w:rsidR="005E0479" w:rsidRPr="000F7426" w:rsidRDefault="00472584" w:rsidP="00472584">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333A25" w:rsidP="00333A25">
      <w:pPr>
        <w:pStyle w:val="Rxi"/>
        <w:tabs>
          <w:tab w:val="right" w:pos="4111"/>
        </w:tabs>
      </w:pPr>
      <w:r w:rsidRPr="000F7426">
        <w:tab/>
        <w:t>(xviii)</w:t>
      </w:r>
      <w:r w:rsidRPr="000F7426">
        <w:tab/>
        <w:t>Training and Research (Class GC);</w:t>
      </w:r>
    </w:p>
    <w:p w:rsidR="005E0479" w:rsidRPr="000F7426" w:rsidRDefault="00333A25" w:rsidP="00472584">
      <w:pPr>
        <w:pStyle w:val="Rxi"/>
        <w:tabs>
          <w:tab w:val="right" w:pos="4111"/>
        </w:tabs>
      </w:pPr>
      <w:r w:rsidRPr="000F7426">
        <w:tab/>
        <w:t>(xix</w:t>
      </w:r>
      <w:r w:rsidR="00472584" w:rsidRPr="000F7426">
        <w:t>)</w:t>
      </w:r>
      <w:r w:rsidR="00472584" w:rsidRPr="000F7426">
        <w:tab/>
        <w:t>Temporary Work (Entertainment) (Class GE);</w:t>
      </w:r>
    </w:p>
    <w:p w:rsidR="00333A25" w:rsidRPr="000F7426" w:rsidRDefault="00333A25" w:rsidP="00333A25">
      <w:pPr>
        <w:pStyle w:val="Rxi"/>
        <w:tabs>
          <w:tab w:val="right" w:pos="4111"/>
        </w:tabs>
      </w:pPr>
      <w:r w:rsidRPr="000F7426">
        <w:tab/>
        <w:t>(xx)</w:t>
      </w:r>
      <w:r w:rsidRPr="000F7426">
        <w:tab/>
        <w:t>Special Program (Temporary) (Class TE); or</w:t>
      </w:r>
    </w:p>
    <w:p w:rsidR="00236803" w:rsidRPr="000F7426" w:rsidRDefault="00143203" w:rsidP="008F5524">
      <w:pPr>
        <w:pStyle w:val="A1S"/>
      </w:pPr>
      <w:r w:rsidRPr="000F7426">
        <w:t>[</w:t>
      </w:r>
      <w:fldSimple w:instr=" SEQ Sch1Item " w:fldLock="1">
        <w:r w:rsidR="00C073AD">
          <w:rPr>
            <w:noProof/>
          </w:rPr>
          <w:t>252</w:t>
        </w:r>
      </w:fldSimple>
      <w:r w:rsidRPr="000F7426">
        <w:t>]</w:t>
      </w:r>
      <w:r w:rsidRPr="000F7426">
        <w:tab/>
      </w:r>
      <w:r w:rsidR="00236803" w:rsidRPr="000F7426">
        <w:t>Schedule 2, subparagraph 572.211 (2) (a) (xvi)</w:t>
      </w:r>
    </w:p>
    <w:p w:rsidR="00236803" w:rsidRPr="000F7426" w:rsidRDefault="00236803" w:rsidP="00236803">
      <w:pPr>
        <w:pStyle w:val="A2S"/>
      </w:pPr>
      <w:r w:rsidRPr="000F7426">
        <w:t>substitute</w:t>
      </w:r>
    </w:p>
    <w:p w:rsidR="005E0479" w:rsidRPr="000F7426" w:rsidRDefault="00236803" w:rsidP="00236803">
      <w:pPr>
        <w:pStyle w:val="Rxi"/>
      </w:pPr>
      <w:r w:rsidRPr="000F7426">
        <w:tab/>
        <w:t>(xvi)</w:t>
      </w:r>
      <w:r w:rsidRPr="000F7426">
        <w:tab/>
        <w:t>Working Holiday (Temporary) (Class TZ);</w:t>
      </w:r>
    </w:p>
    <w:p w:rsidR="005E0479" w:rsidRPr="000F7426" w:rsidRDefault="00236803" w:rsidP="00236803">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333A25" w:rsidP="00333A25">
      <w:pPr>
        <w:pStyle w:val="Rxi"/>
        <w:tabs>
          <w:tab w:val="right" w:pos="4111"/>
        </w:tabs>
      </w:pPr>
      <w:r w:rsidRPr="000F7426">
        <w:tab/>
        <w:t>(xviii)</w:t>
      </w:r>
      <w:r w:rsidRPr="000F7426">
        <w:tab/>
        <w:t>Training and Research (Class GC);</w:t>
      </w:r>
    </w:p>
    <w:p w:rsidR="005E0479" w:rsidRPr="000F7426" w:rsidRDefault="00333A25" w:rsidP="00236803">
      <w:pPr>
        <w:pStyle w:val="Rxi"/>
        <w:tabs>
          <w:tab w:val="right" w:pos="4111"/>
        </w:tabs>
      </w:pPr>
      <w:r w:rsidRPr="000F7426">
        <w:tab/>
        <w:t>(xix</w:t>
      </w:r>
      <w:r w:rsidR="008C558F" w:rsidRPr="000F7426">
        <w:t>)</w:t>
      </w:r>
      <w:r w:rsidR="008C558F" w:rsidRPr="000F7426">
        <w:tab/>
        <w:t>Temporary Work (Entertainment) (Class GE);</w:t>
      </w:r>
    </w:p>
    <w:p w:rsidR="00333A25" w:rsidRPr="000F7426" w:rsidRDefault="00333A25" w:rsidP="00333A25">
      <w:pPr>
        <w:pStyle w:val="Rxi"/>
        <w:tabs>
          <w:tab w:val="right" w:pos="4111"/>
        </w:tabs>
      </w:pPr>
      <w:r w:rsidRPr="000F7426">
        <w:tab/>
        <w:t>(xx)</w:t>
      </w:r>
      <w:r w:rsidRPr="000F7426">
        <w:tab/>
        <w:t>Special Program (Temporary) (Class TE); or</w:t>
      </w:r>
    </w:p>
    <w:p w:rsidR="00236803" w:rsidRPr="000F7426" w:rsidRDefault="00143203" w:rsidP="008F5524">
      <w:pPr>
        <w:pStyle w:val="A1S"/>
      </w:pPr>
      <w:r w:rsidRPr="000F7426">
        <w:t>[</w:t>
      </w:r>
      <w:fldSimple w:instr=" SEQ Sch1Item " w:fldLock="1">
        <w:r w:rsidR="00C073AD">
          <w:rPr>
            <w:noProof/>
          </w:rPr>
          <w:t>253</w:t>
        </w:r>
      </w:fldSimple>
      <w:r w:rsidRPr="000F7426">
        <w:t>]</w:t>
      </w:r>
      <w:r w:rsidRPr="000F7426">
        <w:tab/>
      </w:r>
      <w:r w:rsidR="00236803" w:rsidRPr="000F7426">
        <w:t>Schedule 2, sub-subparagraph 572.227 (c) (i) (O)</w:t>
      </w:r>
    </w:p>
    <w:p w:rsidR="00236803" w:rsidRPr="000F7426" w:rsidRDefault="00236803" w:rsidP="00236803">
      <w:pPr>
        <w:pStyle w:val="A2S"/>
      </w:pPr>
      <w:r w:rsidRPr="000F7426">
        <w:t>substitute</w:t>
      </w:r>
    </w:p>
    <w:p w:rsidR="005E0479" w:rsidRPr="000F7426" w:rsidRDefault="00236803" w:rsidP="00236803">
      <w:pPr>
        <w:pStyle w:val="RxA0"/>
      </w:pPr>
      <w:r w:rsidRPr="000F7426">
        <w:tab/>
        <w:t>(O)</w:t>
      </w:r>
      <w:r w:rsidRPr="000F7426">
        <w:tab/>
        <w:t>Working Holiday (Temporary) (Class TZ);</w:t>
      </w:r>
    </w:p>
    <w:p w:rsidR="005E0479" w:rsidRPr="000F7426" w:rsidRDefault="00225405" w:rsidP="00225405">
      <w:pPr>
        <w:pStyle w:val="RxA0"/>
      </w:pPr>
      <w:r w:rsidRPr="000F7426">
        <w:tab/>
        <w:t>(P)</w:t>
      </w:r>
      <w:r w:rsidRPr="000F7426">
        <w:tab/>
        <w:t>Temporary Work (Long Stay Activity) (Class</w:t>
      </w:r>
      <w:r w:rsidR="004E181A">
        <w:t> </w:t>
      </w:r>
      <w:r w:rsidRPr="000F7426">
        <w:t>GB);</w:t>
      </w:r>
    </w:p>
    <w:p w:rsidR="005E0479" w:rsidRPr="000F7426" w:rsidRDefault="00333A25" w:rsidP="00333A25">
      <w:pPr>
        <w:pStyle w:val="RxA0"/>
      </w:pPr>
      <w:r w:rsidRPr="000F7426">
        <w:tab/>
        <w:t>(</w:t>
      </w:r>
      <w:r w:rsidR="001438DC" w:rsidRPr="000F7426">
        <w:t>Q</w:t>
      </w:r>
      <w:r w:rsidRPr="000F7426">
        <w:t>)</w:t>
      </w:r>
      <w:r w:rsidRPr="000F7426">
        <w:tab/>
        <w:t>Training and Research (Class GC);</w:t>
      </w:r>
    </w:p>
    <w:p w:rsidR="005E0479" w:rsidRPr="000F7426" w:rsidRDefault="00225405" w:rsidP="00225405">
      <w:pPr>
        <w:pStyle w:val="RxA0"/>
      </w:pPr>
      <w:r w:rsidRPr="000F7426">
        <w:tab/>
        <w:t>(</w:t>
      </w:r>
      <w:r w:rsidR="001438DC" w:rsidRPr="000F7426">
        <w:t>R</w:t>
      </w:r>
      <w:r w:rsidRPr="000F7426">
        <w:t>)</w:t>
      </w:r>
      <w:r w:rsidRPr="000F7426">
        <w:tab/>
        <w:t>Temporary Work (Entertainment) (Class GE);</w:t>
      </w:r>
    </w:p>
    <w:p w:rsidR="00333A25" w:rsidRPr="000F7426" w:rsidRDefault="00333A25" w:rsidP="00333A25">
      <w:pPr>
        <w:pStyle w:val="RxA0"/>
      </w:pPr>
      <w:r w:rsidRPr="000F7426">
        <w:tab/>
        <w:t>(</w:t>
      </w:r>
      <w:r w:rsidR="001438DC" w:rsidRPr="000F7426">
        <w:t>S</w:t>
      </w:r>
      <w:r w:rsidRPr="000F7426">
        <w:t>)</w:t>
      </w:r>
      <w:r w:rsidRPr="000F7426">
        <w:tab/>
        <w:t>Special Program (Temporary) (Class TE); or</w:t>
      </w:r>
    </w:p>
    <w:p w:rsidR="00236803" w:rsidRPr="000F7426" w:rsidRDefault="00143203" w:rsidP="00AC1DED">
      <w:pPr>
        <w:pStyle w:val="A1S"/>
      </w:pPr>
      <w:r w:rsidRPr="000F7426">
        <w:lastRenderedPageBreak/>
        <w:t>[</w:t>
      </w:r>
      <w:fldSimple w:instr=" SEQ Sch1Item " w:fldLock="1">
        <w:r w:rsidR="00C073AD">
          <w:rPr>
            <w:noProof/>
          </w:rPr>
          <w:t>254</w:t>
        </w:r>
      </w:fldSimple>
      <w:r w:rsidRPr="000F7426">
        <w:t>]</w:t>
      </w:r>
      <w:r w:rsidRPr="000F7426">
        <w:tab/>
      </w:r>
      <w:r w:rsidR="00236803" w:rsidRPr="000F7426">
        <w:t>Schedule 2, subparagraph 572.312 (2) (a) (xvi)</w:t>
      </w:r>
    </w:p>
    <w:p w:rsidR="00236803" w:rsidRPr="000F7426" w:rsidRDefault="00236803" w:rsidP="00236803">
      <w:pPr>
        <w:pStyle w:val="A2S"/>
      </w:pPr>
      <w:r w:rsidRPr="000F7426">
        <w:t>substitute</w:t>
      </w:r>
    </w:p>
    <w:p w:rsidR="005E0479" w:rsidRPr="000F7426" w:rsidRDefault="00236803" w:rsidP="00236803">
      <w:pPr>
        <w:pStyle w:val="Rxi"/>
      </w:pPr>
      <w:r w:rsidRPr="000F7426">
        <w:tab/>
        <w:t>(xvi)</w:t>
      </w:r>
      <w:r w:rsidRPr="000F7426">
        <w:tab/>
        <w:t>Working Holiday (Temporary) (Class TZ);</w:t>
      </w:r>
    </w:p>
    <w:p w:rsidR="005E0479" w:rsidRPr="000F7426" w:rsidRDefault="00CE52AA" w:rsidP="00CE52AA">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E956E9" w:rsidP="00E956E9">
      <w:pPr>
        <w:pStyle w:val="Rxi"/>
        <w:tabs>
          <w:tab w:val="right" w:pos="4111"/>
        </w:tabs>
      </w:pPr>
      <w:r w:rsidRPr="000F7426">
        <w:tab/>
        <w:t>(xviii)</w:t>
      </w:r>
      <w:r w:rsidRPr="000F7426">
        <w:tab/>
        <w:t>Training and Research (Class GC);</w:t>
      </w:r>
    </w:p>
    <w:p w:rsidR="005E0479" w:rsidRPr="000F7426" w:rsidRDefault="00CE52AA" w:rsidP="00CE52AA">
      <w:pPr>
        <w:pStyle w:val="Rxi"/>
        <w:tabs>
          <w:tab w:val="right" w:pos="4111"/>
        </w:tabs>
      </w:pPr>
      <w:r w:rsidRPr="000F7426">
        <w:tab/>
        <w:t>(x</w:t>
      </w:r>
      <w:r w:rsidR="00E956E9" w:rsidRPr="000F7426">
        <w:t>ix</w:t>
      </w:r>
      <w:r w:rsidRPr="000F7426">
        <w:t>)</w:t>
      </w:r>
      <w:r w:rsidRPr="000F7426">
        <w:tab/>
        <w:t>Temporary Work (Entertainment) (Class GE);</w:t>
      </w:r>
    </w:p>
    <w:p w:rsidR="00E956E9" w:rsidRPr="000F7426" w:rsidRDefault="00E956E9" w:rsidP="00E956E9">
      <w:pPr>
        <w:pStyle w:val="Rxi"/>
        <w:tabs>
          <w:tab w:val="right" w:pos="4111"/>
        </w:tabs>
      </w:pPr>
      <w:r w:rsidRPr="000F7426">
        <w:tab/>
        <w:t>(xx)</w:t>
      </w:r>
      <w:r w:rsidRPr="000F7426">
        <w:tab/>
        <w:t>Special Program (Temporary) (Class TE); or</w:t>
      </w:r>
    </w:p>
    <w:p w:rsidR="00236803" w:rsidRPr="000F7426" w:rsidRDefault="00143203" w:rsidP="00AC1DED">
      <w:pPr>
        <w:pStyle w:val="A1S"/>
      </w:pPr>
      <w:r w:rsidRPr="000F7426">
        <w:t>[</w:t>
      </w:r>
      <w:fldSimple w:instr=" SEQ Sch1Item " w:fldLock="1">
        <w:r w:rsidR="00C073AD">
          <w:rPr>
            <w:noProof/>
          </w:rPr>
          <w:t>255</w:t>
        </w:r>
      </w:fldSimple>
      <w:r w:rsidRPr="000F7426">
        <w:t>]</w:t>
      </w:r>
      <w:r w:rsidRPr="000F7426">
        <w:tab/>
      </w:r>
      <w:r w:rsidR="00236803" w:rsidRPr="000F7426">
        <w:t>Schedule 2, subparagraph 57</w:t>
      </w:r>
      <w:r w:rsidR="004E38A4" w:rsidRPr="000F7426">
        <w:t>3</w:t>
      </w:r>
      <w:r w:rsidR="00236803" w:rsidRPr="000F7426">
        <w:t>.211 (2) (a) (xvi)</w:t>
      </w:r>
    </w:p>
    <w:p w:rsidR="00236803" w:rsidRPr="000F7426" w:rsidRDefault="00236803" w:rsidP="00236803">
      <w:pPr>
        <w:pStyle w:val="A2S"/>
      </w:pPr>
      <w:r w:rsidRPr="000F7426">
        <w:t>substitute</w:t>
      </w:r>
    </w:p>
    <w:p w:rsidR="005E0479" w:rsidRPr="000F7426" w:rsidRDefault="00327DD2" w:rsidP="00327DD2">
      <w:pPr>
        <w:pStyle w:val="Rxi"/>
      </w:pPr>
      <w:r w:rsidRPr="000F7426">
        <w:tab/>
        <w:t>(xvi)</w:t>
      </w:r>
      <w:r w:rsidRPr="000F7426">
        <w:tab/>
        <w:t>Working Holiday (Temporary) (Class TZ);</w:t>
      </w:r>
    </w:p>
    <w:p w:rsidR="005E0479" w:rsidRPr="000F7426" w:rsidRDefault="00327DD2" w:rsidP="00327DD2">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327DD2" w:rsidP="00327DD2">
      <w:pPr>
        <w:pStyle w:val="Rxi"/>
        <w:tabs>
          <w:tab w:val="right" w:pos="4111"/>
        </w:tabs>
      </w:pPr>
      <w:r w:rsidRPr="000F7426">
        <w:tab/>
        <w:t>(xviii)</w:t>
      </w:r>
      <w:r w:rsidRPr="000F7426">
        <w:tab/>
        <w:t>Training and Research (Class GC);</w:t>
      </w:r>
    </w:p>
    <w:p w:rsidR="005E0479" w:rsidRPr="000F7426" w:rsidRDefault="00327DD2" w:rsidP="00327DD2">
      <w:pPr>
        <w:pStyle w:val="Rxi"/>
        <w:tabs>
          <w:tab w:val="right" w:pos="4111"/>
        </w:tabs>
      </w:pPr>
      <w:r w:rsidRPr="000F7426">
        <w:tab/>
        <w:t>(xix)</w:t>
      </w:r>
      <w:r w:rsidRPr="000F7426">
        <w:tab/>
        <w:t>Temporary Work (Entertainment) (Class GE);</w:t>
      </w:r>
    </w:p>
    <w:p w:rsidR="00327DD2" w:rsidRPr="000F7426" w:rsidRDefault="00327DD2" w:rsidP="00327DD2">
      <w:pPr>
        <w:pStyle w:val="Rxi"/>
        <w:tabs>
          <w:tab w:val="right" w:pos="4111"/>
        </w:tabs>
      </w:pPr>
      <w:r w:rsidRPr="000F7426">
        <w:tab/>
        <w:t>(xx)</w:t>
      </w:r>
      <w:r w:rsidRPr="000F7426">
        <w:tab/>
        <w:t>Special Program (Temporary) (Class TE); or</w:t>
      </w:r>
    </w:p>
    <w:p w:rsidR="00236803" w:rsidRPr="000F7426" w:rsidRDefault="00143203" w:rsidP="00AC1DED">
      <w:pPr>
        <w:pStyle w:val="A1S"/>
      </w:pPr>
      <w:r w:rsidRPr="000F7426">
        <w:t>[</w:t>
      </w:r>
      <w:fldSimple w:instr=" SEQ Sch1Item " w:fldLock="1">
        <w:r w:rsidR="00C073AD">
          <w:rPr>
            <w:noProof/>
          </w:rPr>
          <w:t>256</w:t>
        </w:r>
      </w:fldSimple>
      <w:r w:rsidRPr="000F7426">
        <w:t>]</w:t>
      </w:r>
      <w:r w:rsidRPr="000F7426">
        <w:tab/>
      </w:r>
      <w:r w:rsidR="00236803" w:rsidRPr="000F7426">
        <w:t>Schedule 2, sub-subparagraph 57</w:t>
      </w:r>
      <w:r w:rsidR="004E38A4" w:rsidRPr="000F7426">
        <w:t>3</w:t>
      </w:r>
      <w:r w:rsidR="00236803" w:rsidRPr="000F7426">
        <w:t>.227 (c) (i) (O)</w:t>
      </w:r>
    </w:p>
    <w:p w:rsidR="00236803" w:rsidRPr="000F7426" w:rsidRDefault="00236803" w:rsidP="00236803">
      <w:pPr>
        <w:pStyle w:val="A2S"/>
      </w:pPr>
      <w:r w:rsidRPr="000F7426">
        <w:t>substitute</w:t>
      </w:r>
    </w:p>
    <w:p w:rsidR="005E0479" w:rsidRPr="000F7426" w:rsidRDefault="001438DC" w:rsidP="001438DC">
      <w:pPr>
        <w:pStyle w:val="RxA0"/>
      </w:pPr>
      <w:r w:rsidRPr="000F7426">
        <w:tab/>
        <w:t>(O)</w:t>
      </w:r>
      <w:r w:rsidRPr="000F7426">
        <w:tab/>
        <w:t>Working Holiday (Temporary) (Class TZ);</w:t>
      </w:r>
    </w:p>
    <w:p w:rsidR="005E0479" w:rsidRPr="000F7426" w:rsidRDefault="001438DC" w:rsidP="001438DC">
      <w:pPr>
        <w:pStyle w:val="RxA0"/>
      </w:pPr>
      <w:r w:rsidRPr="000F7426">
        <w:tab/>
        <w:t>(P)</w:t>
      </w:r>
      <w:r w:rsidRPr="000F7426">
        <w:tab/>
        <w:t>Temporary Work (Long Stay Activity) (Class</w:t>
      </w:r>
      <w:r w:rsidR="004E181A">
        <w:t> </w:t>
      </w:r>
      <w:r w:rsidRPr="000F7426">
        <w:t>GB);</w:t>
      </w:r>
    </w:p>
    <w:p w:rsidR="005E0479" w:rsidRPr="000F7426" w:rsidRDefault="001438DC" w:rsidP="001438DC">
      <w:pPr>
        <w:pStyle w:val="RxA0"/>
      </w:pPr>
      <w:r w:rsidRPr="000F7426">
        <w:tab/>
        <w:t>(Q)</w:t>
      </w:r>
      <w:r w:rsidRPr="000F7426">
        <w:tab/>
        <w:t>Training and Research (Class GC);</w:t>
      </w:r>
    </w:p>
    <w:p w:rsidR="005E0479" w:rsidRPr="000F7426" w:rsidRDefault="001438DC" w:rsidP="001438DC">
      <w:pPr>
        <w:pStyle w:val="RxA0"/>
      </w:pPr>
      <w:r w:rsidRPr="000F7426">
        <w:tab/>
        <w:t>(R)</w:t>
      </w:r>
      <w:r w:rsidRPr="000F7426">
        <w:tab/>
        <w:t>Temporary Work (Entertainment) (Class GE);</w:t>
      </w:r>
    </w:p>
    <w:p w:rsidR="001438DC" w:rsidRPr="000F7426" w:rsidRDefault="001438DC" w:rsidP="001438DC">
      <w:pPr>
        <w:pStyle w:val="RxA0"/>
      </w:pPr>
      <w:r w:rsidRPr="000F7426">
        <w:tab/>
        <w:t>(S)</w:t>
      </w:r>
      <w:r w:rsidRPr="000F7426">
        <w:tab/>
        <w:t>Special Program (Temporary) (Class TE); or</w:t>
      </w:r>
    </w:p>
    <w:p w:rsidR="00236803" w:rsidRPr="000F7426" w:rsidRDefault="00143203" w:rsidP="001438DC">
      <w:pPr>
        <w:pStyle w:val="A1S"/>
      </w:pPr>
      <w:r w:rsidRPr="000F7426">
        <w:t>[</w:t>
      </w:r>
      <w:fldSimple w:instr=" SEQ Sch1Item " w:fldLock="1">
        <w:r w:rsidR="00C073AD">
          <w:rPr>
            <w:noProof/>
          </w:rPr>
          <w:t>257</w:t>
        </w:r>
      </w:fldSimple>
      <w:r w:rsidRPr="000F7426">
        <w:t>]</w:t>
      </w:r>
      <w:r w:rsidRPr="000F7426">
        <w:tab/>
      </w:r>
      <w:r w:rsidR="00236803" w:rsidRPr="000F7426">
        <w:t>Schedule 2, subparagraph 57</w:t>
      </w:r>
      <w:r w:rsidR="004E38A4" w:rsidRPr="000F7426">
        <w:t>3</w:t>
      </w:r>
      <w:r w:rsidR="00236803" w:rsidRPr="000F7426">
        <w:t>.312 (2) (a) (xvi)</w:t>
      </w:r>
    </w:p>
    <w:p w:rsidR="00236803" w:rsidRPr="000F7426" w:rsidRDefault="00236803" w:rsidP="00236803">
      <w:pPr>
        <w:pStyle w:val="A2S"/>
      </w:pPr>
      <w:r w:rsidRPr="000F7426">
        <w:t>substitute</w:t>
      </w:r>
    </w:p>
    <w:p w:rsidR="005E0479" w:rsidRPr="000F7426" w:rsidRDefault="00327DD2" w:rsidP="00327DD2">
      <w:pPr>
        <w:pStyle w:val="Rxi"/>
      </w:pPr>
      <w:r w:rsidRPr="000F7426">
        <w:tab/>
        <w:t>(xvi)</w:t>
      </w:r>
      <w:r w:rsidRPr="000F7426">
        <w:tab/>
        <w:t>Working Holiday (Temporary) (Class TZ);</w:t>
      </w:r>
    </w:p>
    <w:p w:rsidR="005E0479" w:rsidRPr="000F7426" w:rsidRDefault="00327DD2" w:rsidP="00327DD2">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327DD2" w:rsidP="00327DD2">
      <w:pPr>
        <w:pStyle w:val="Rxi"/>
        <w:tabs>
          <w:tab w:val="right" w:pos="4111"/>
        </w:tabs>
      </w:pPr>
      <w:r w:rsidRPr="000F7426">
        <w:tab/>
        <w:t>(xviii)</w:t>
      </w:r>
      <w:r w:rsidRPr="000F7426">
        <w:tab/>
        <w:t>Training and Research (Class GC);</w:t>
      </w:r>
    </w:p>
    <w:p w:rsidR="005E0479" w:rsidRPr="000F7426" w:rsidRDefault="00327DD2" w:rsidP="00327DD2">
      <w:pPr>
        <w:pStyle w:val="Rxi"/>
        <w:tabs>
          <w:tab w:val="right" w:pos="4111"/>
        </w:tabs>
      </w:pPr>
      <w:r w:rsidRPr="000F7426">
        <w:lastRenderedPageBreak/>
        <w:tab/>
        <w:t>(xix)</w:t>
      </w:r>
      <w:r w:rsidRPr="000F7426">
        <w:tab/>
        <w:t>Temporary Work (Entertainment) (Class GE);</w:t>
      </w:r>
    </w:p>
    <w:p w:rsidR="00327DD2" w:rsidRPr="000F7426" w:rsidRDefault="00327DD2" w:rsidP="00327DD2">
      <w:pPr>
        <w:pStyle w:val="Rxi"/>
        <w:tabs>
          <w:tab w:val="right" w:pos="4111"/>
        </w:tabs>
      </w:pPr>
      <w:r w:rsidRPr="000F7426">
        <w:tab/>
        <w:t>(xx)</w:t>
      </w:r>
      <w:r w:rsidRPr="000F7426">
        <w:tab/>
        <w:t>Special Program (Temporary) (Class TE); or</w:t>
      </w:r>
    </w:p>
    <w:p w:rsidR="00AD3795" w:rsidRPr="000F7426" w:rsidRDefault="00143203" w:rsidP="00173B65">
      <w:pPr>
        <w:pStyle w:val="A1S"/>
      </w:pPr>
      <w:r w:rsidRPr="000F7426">
        <w:t>[</w:t>
      </w:r>
      <w:fldSimple w:instr=" SEQ Sch1Item " w:fldLock="1">
        <w:r w:rsidR="00C073AD">
          <w:rPr>
            <w:noProof/>
          </w:rPr>
          <w:t>258</w:t>
        </w:r>
      </w:fldSimple>
      <w:r w:rsidRPr="000F7426">
        <w:t>]</w:t>
      </w:r>
      <w:r w:rsidRPr="000F7426">
        <w:tab/>
      </w:r>
      <w:r w:rsidR="00AD3795" w:rsidRPr="000F7426">
        <w:t>Schedule 2, subparagraph 574.211 (2) (a) (xvi)</w:t>
      </w:r>
    </w:p>
    <w:p w:rsidR="00AD3795" w:rsidRPr="000F7426" w:rsidRDefault="00AD3795" w:rsidP="00AD3795">
      <w:pPr>
        <w:pStyle w:val="A2S"/>
      </w:pPr>
      <w:r w:rsidRPr="000F7426">
        <w:t>substitute</w:t>
      </w:r>
    </w:p>
    <w:p w:rsidR="005E0479" w:rsidRPr="000F7426" w:rsidRDefault="00327DD2" w:rsidP="00327DD2">
      <w:pPr>
        <w:pStyle w:val="Rxi"/>
      </w:pPr>
      <w:r w:rsidRPr="000F7426">
        <w:tab/>
        <w:t>(xvi)</w:t>
      </w:r>
      <w:r w:rsidRPr="000F7426">
        <w:tab/>
        <w:t>Working Holiday (Temporary) (Class TZ);</w:t>
      </w:r>
    </w:p>
    <w:p w:rsidR="005E0479" w:rsidRPr="000F7426" w:rsidRDefault="00327DD2" w:rsidP="00327DD2">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327DD2" w:rsidP="00327DD2">
      <w:pPr>
        <w:pStyle w:val="Rxi"/>
        <w:tabs>
          <w:tab w:val="right" w:pos="4111"/>
        </w:tabs>
      </w:pPr>
      <w:r w:rsidRPr="000F7426">
        <w:tab/>
        <w:t>(xviii)</w:t>
      </w:r>
      <w:r w:rsidRPr="000F7426">
        <w:tab/>
        <w:t>Training and Research (Class GC);</w:t>
      </w:r>
    </w:p>
    <w:p w:rsidR="005E0479" w:rsidRPr="000F7426" w:rsidRDefault="00327DD2" w:rsidP="00327DD2">
      <w:pPr>
        <w:pStyle w:val="Rxi"/>
        <w:tabs>
          <w:tab w:val="right" w:pos="4111"/>
        </w:tabs>
      </w:pPr>
      <w:r w:rsidRPr="000F7426">
        <w:tab/>
        <w:t>(xix)</w:t>
      </w:r>
      <w:r w:rsidRPr="000F7426">
        <w:tab/>
        <w:t>Temporary Work (Entertainment) (Class GE);</w:t>
      </w:r>
    </w:p>
    <w:p w:rsidR="00327DD2" w:rsidRPr="000F7426" w:rsidRDefault="00327DD2" w:rsidP="00327DD2">
      <w:pPr>
        <w:pStyle w:val="Rxi"/>
        <w:tabs>
          <w:tab w:val="right" w:pos="4111"/>
        </w:tabs>
      </w:pPr>
      <w:r w:rsidRPr="000F7426">
        <w:tab/>
        <w:t>(xx)</w:t>
      </w:r>
      <w:r w:rsidRPr="000F7426">
        <w:tab/>
        <w:t>Special Program (Temporary) (Class TE); or</w:t>
      </w:r>
    </w:p>
    <w:p w:rsidR="00AD3795" w:rsidRPr="000F7426" w:rsidRDefault="00143203" w:rsidP="00173B65">
      <w:pPr>
        <w:pStyle w:val="A1S"/>
      </w:pPr>
      <w:r w:rsidRPr="000F7426">
        <w:t>[</w:t>
      </w:r>
      <w:fldSimple w:instr=" SEQ Sch1Item " w:fldLock="1">
        <w:r w:rsidR="00C073AD">
          <w:rPr>
            <w:noProof/>
          </w:rPr>
          <w:t>259</w:t>
        </w:r>
      </w:fldSimple>
      <w:r w:rsidRPr="000F7426">
        <w:t>]</w:t>
      </w:r>
      <w:r w:rsidRPr="000F7426">
        <w:tab/>
      </w:r>
      <w:r w:rsidR="00AD3795" w:rsidRPr="000F7426">
        <w:t>Schedule 2, sub-subparagraph 574.227 (c) (i) (O)</w:t>
      </w:r>
    </w:p>
    <w:p w:rsidR="00AD3795" w:rsidRPr="000F7426" w:rsidRDefault="00AD3795" w:rsidP="00AD3795">
      <w:pPr>
        <w:pStyle w:val="A2S"/>
      </w:pPr>
      <w:r w:rsidRPr="000F7426">
        <w:t>substitute</w:t>
      </w:r>
    </w:p>
    <w:p w:rsidR="005E0479" w:rsidRPr="000F7426" w:rsidRDefault="001438DC" w:rsidP="001438DC">
      <w:pPr>
        <w:pStyle w:val="RxA0"/>
      </w:pPr>
      <w:r w:rsidRPr="000F7426">
        <w:tab/>
        <w:t>(O)</w:t>
      </w:r>
      <w:r w:rsidRPr="000F7426">
        <w:tab/>
        <w:t>Working Holiday (Temporary) (Class TZ);</w:t>
      </w:r>
    </w:p>
    <w:p w:rsidR="005E0479" w:rsidRPr="000F7426" w:rsidRDefault="001438DC" w:rsidP="001438DC">
      <w:pPr>
        <w:pStyle w:val="RxA0"/>
      </w:pPr>
      <w:r w:rsidRPr="000F7426">
        <w:tab/>
        <w:t>(P)</w:t>
      </w:r>
      <w:r w:rsidRPr="000F7426">
        <w:tab/>
        <w:t>Temporary Work (Long Stay Activity) (Class</w:t>
      </w:r>
      <w:r w:rsidR="004E181A">
        <w:t> </w:t>
      </w:r>
      <w:r w:rsidRPr="000F7426">
        <w:t>GB);</w:t>
      </w:r>
    </w:p>
    <w:p w:rsidR="005E0479" w:rsidRPr="000F7426" w:rsidRDefault="001438DC" w:rsidP="001438DC">
      <w:pPr>
        <w:pStyle w:val="RxA0"/>
      </w:pPr>
      <w:r w:rsidRPr="000F7426">
        <w:tab/>
        <w:t>(Q)</w:t>
      </w:r>
      <w:r w:rsidRPr="000F7426">
        <w:tab/>
        <w:t>Training and Research (Class GC);</w:t>
      </w:r>
    </w:p>
    <w:p w:rsidR="005E0479" w:rsidRPr="000F7426" w:rsidRDefault="001438DC" w:rsidP="001438DC">
      <w:pPr>
        <w:pStyle w:val="RxA0"/>
      </w:pPr>
      <w:r w:rsidRPr="000F7426">
        <w:tab/>
        <w:t>(R)</w:t>
      </w:r>
      <w:r w:rsidRPr="000F7426">
        <w:tab/>
        <w:t>Temporary Work (Entertainment) (Class GE);</w:t>
      </w:r>
    </w:p>
    <w:p w:rsidR="001438DC" w:rsidRPr="000F7426" w:rsidRDefault="001438DC" w:rsidP="001438DC">
      <w:pPr>
        <w:pStyle w:val="RxA0"/>
      </w:pPr>
      <w:r w:rsidRPr="000F7426">
        <w:tab/>
        <w:t>(S)</w:t>
      </w:r>
      <w:r w:rsidRPr="000F7426">
        <w:tab/>
        <w:t>Special Program (Temporary) (Class TE); or</w:t>
      </w:r>
    </w:p>
    <w:p w:rsidR="00AD3795" w:rsidRPr="000F7426" w:rsidRDefault="00143203" w:rsidP="00303F90">
      <w:pPr>
        <w:pStyle w:val="A1S"/>
      </w:pPr>
      <w:r w:rsidRPr="000F7426">
        <w:t>[</w:t>
      </w:r>
      <w:fldSimple w:instr=" SEQ Sch1Item " w:fldLock="1">
        <w:r w:rsidR="00C073AD">
          <w:rPr>
            <w:noProof/>
          </w:rPr>
          <w:t>260</w:t>
        </w:r>
      </w:fldSimple>
      <w:r w:rsidRPr="000F7426">
        <w:t>]</w:t>
      </w:r>
      <w:r w:rsidRPr="000F7426">
        <w:tab/>
      </w:r>
      <w:r w:rsidR="00AD3795" w:rsidRPr="000F7426">
        <w:t>Schedule 2, subparagraph 574.312 (2) (a) (xvi)</w:t>
      </w:r>
    </w:p>
    <w:p w:rsidR="00AD3795" w:rsidRPr="000F7426" w:rsidRDefault="00AD3795" w:rsidP="00AD3795">
      <w:pPr>
        <w:pStyle w:val="A2S"/>
      </w:pPr>
      <w:r w:rsidRPr="000F7426">
        <w:t>substitute</w:t>
      </w:r>
    </w:p>
    <w:p w:rsidR="005E0479" w:rsidRPr="000F7426" w:rsidRDefault="006E3782" w:rsidP="006E3782">
      <w:pPr>
        <w:pStyle w:val="Rxi"/>
      </w:pPr>
      <w:r w:rsidRPr="000F7426">
        <w:tab/>
        <w:t>(xvi)</w:t>
      </w:r>
      <w:r w:rsidRPr="000F7426">
        <w:tab/>
        <w:t>Working Holiday (Temporary) (Class TZ);</w:t>
      </w:r>
    </w:p>
    <w:p w:rsidR="005E0479" w:rsidRPr="000F7426" w:rsidRDefault="006E3782" w:rsidP="006E3782">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6E3782" w:rsidP="006E3782">
      <w:pPr>
        <w:pStyle w:val="Rxi"/>
        <w:tabs>
          <w:tab w:val="right" w:pos="4111"/>
        </w:tabs>
      </w:pPr>
      <w:r w:rsidRPr="000F7426">
        <w:tab/>
        <w:t>(xviii)</w:t>
      </w:r>
      <w:r w:rsidRPr="000F7426">
        <w:tab/>
        <w:t>Training and Research (Class GC);</w:t>
      </w:r>
    </w:p>
    <w:p w:rsidR="005E0479" w:rsidRPr="000F7426" w:rsidRDefault="006E3782" w:rsidP="006E3782">
      <w:pPr>
        <w:pStyle w:val="Rxi"/>
        <w:tabs>
          <w:tab w:val="right" w:pos="4111"/>
        </w:tabs>
      </w:pPr>
      <w:r w:rsidRPr="000F7426">
        <w:tab/>
        <w:t>(xix)</w:t>
      </w:r>
      <w:r w:rsidRPr="000F7426">
        <w:tab/>
        <w:t>Temporary Work (Entertainment) (Class GE);</w:t>
      </w:r>
    </w:p>
    <w:p w:rsidR="006E3782" w:rsidRPr="000F7426" w:rsidRDefault="006E3782" w:rsidP="006E3782">
      <w:pPr>
        <w:pStyle w:val="Rxi"/>
        <w:tabs>
          <w:tab w:val="right" w:pos="4111"/>
        </w:tabs>
      </w:pPr>
      <w:r w:rsidRPr="000F7426">
        <w:tab/>
        <w:t>(xx)</w:t>
      </w:r>
      <w:r w:rsidRPr="000F7426">
        <w:tab/>
        <w:t>Special Program (Temporary) (Class TE); or</w:t>
      </w:r>
    </w:p>
    <w:p w:rsidR="00AD3795" w:rsidRPr="000F7426" w:rsidRDefault="00143203" w:rsidP="00303F90">
      <w:pPr>
        <w:pStyle w:val="A1S"/>
      </w:pPr>
      <w:r w:rsidRPr="000F7426">
        <w:lastRenderedPageBreak/>
        <w:t>[</w:t>
      </w:r>
      <w:fldSimple w:instr=" SEQ Sch1Item " w:fldLock="1">
        <w:r w:rsidR="00C073AD">
          <w:rPr>
            <w:noProof/>
          </w:rPr>
          <w:t>261</w:t>
        </w:r>
      </w:fldSimple>
      <w:r w:rsidRPr="000F7426">
        <w:t>]</w:t>
      </w:r>
      <w:r w:rsidRPr="000F7426">
        <w:tab/>
      </w:r>
      <w:r w:rsidR="00AD3795" w:rsidRPr="000F7426">
        <w:t>Schedule 2, subparagraph 575.211 (2) (a) (xvi)</w:t>
      </w:r>
    </w:p>
    <w:p w:rsidR="00AD3795" w:rsidRPr="000F7426" w:rsidRDefault="00AD3795" w:rsidP="00AD3795">
      <w:pPr>
        <w:pStyle w:val="A2S"/>
      </w:pPr>
      <w:r w:rsidRPr="000F7426">
        <w:t>substitute</w:t>
      </w:r>
    </w:p>
    <w:p w:rsidR="005E0479" w:rsidRPr="000F7426" w:rsidRDefault="006E3782" w:rsidP="006E3782">
      <w:pPr>
        <w:pStyle w:val="Rxi"/>
      </w:pPr>
      <w:r w:rsidRPr="000F7426">
        <w:tab/>
        <w:t>(xvi)</w:t>
      </w:r>
      <w:r w:rsidRPr="000F7426">
        <w:tab/>
        <w:t>Working Holiday (Temporary) (Class TZ);</w:t>
      </w:r>
    </w:p>
    <w:p w:rsidR="005E0479" w:rsidRPr="000F7426" w:rsidRDefault="006E3782" w:rsidP="006E3782">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6E3782" w:rsidP="006E3782">
      <w:pPr>
        <w:pStyle w:val="Rxi"/>
        <w:tabs>
          <w:tab w:val="right" w:pos="4111"/>
        </w:tabs>
      </w:pPr>
      <w:r w:rsidRPr="000F7426">
        <w:tab/>
        <w:t>(xviii)</w:t>
      </w:r>
      <w:r w:rsidRPr="000F7426">
        <w:tab/>
        <w:t>Training and Research (Class GC);</w:t>
      </w:r>
    </w:p>
    <w:p w:rsidR="005E0479" w:rsidRPr="000F7426" w:rsidRDefault="006E3782" w:rsidP="006E3782">
      <w:pPr>
        <w:pStyle w:val="Rxi"/>
        <w:tabs>
          <w:tab w:val="right" w:pos="4111"/>
        </w:tabs>
      </w:pPr>
      <w:r w:rsidRPr="000F7426">
        <w:tab/>
        <w:t>(xix)</w:t>
      </w:r>
      <w:r w:rsidRPr="000F7426">
        <w:tab/>
        <w:t>Temporary Work (Entertainment) (Class GE);</w:t>
      </w:r>
    </w:p>
    <w:p w:rsidR="006E3782" w:rsidRPr="000F7426" w:rsidRDefault="006E3782" w:rsidP="006E3782">
      <w:pPr>
        <w:pStyle w:val="Rxi"/>
        <w:tabs>
          <w:tab w:val="right" w:pos="4111"/>
        </w:tabs>
      </w:pPr>
      <w:r w:rsidRPr="000F7426">
        <w:tab/>
        <w:t>(xx)</w:t>
      </w:r>
      <w:r w:rsidRPr="000F7426">
        <w:tab/>
        <w:t>Special Program (Temporary) (Class TE); or</w:t>
      </w:r>
    </w:p>
    <w:p w:rsidR="00AD3795" w:rsidRPr="000F7426" w:rsidRDefault="00143203" w:rsidP="00553FAF">
      <w:pPr>
        <w:pStyle w:val="A1S"/>
      </w:pPr>
      <w:r w:rsidRPr="000F7426">
        <w:t>[</w:t>
      </w:r>
      <w:fldSimple w:instr=" SEQ Sch1Item " w:fldLock="1">
        <w:r w:rsidR="00C073AD">
          <w:rPr>
            <w:noProof/>
          </w:rPr>
          <w:t>262</w:t>
        </w:r>
      </w:fldSimple>
      <w:r w:rsidRPr="000F7426">
        <w:t>]</w:t>
      </w:r>
      <w:r w:rsidRPr="000F7426">
        <w:tab/>
      </w:r>
      <w:r w:rsidR="00AD3795" w:rsidRPr="000F7426">
        <w:t>Schedule 2, sub-subparagraph 575.227 (c) (i) (O)</w:t>
      </w:r>
    </w:p>
    <w:p w:rsidR="00AD3795" w:rsidRPr="000F7426" w:rsidRDefault="00AD3795" w:rsidP="00AD3795">
      <w:pPr>
        <w:pStyle w:val="A2S"/>
      </w:pPr>
      <w:r w:rsidRPr="000F7426">
        <w:t>substitute</w:t>
      </w:r>
    </w:p>
    <w:p w:rsidR="005E0479" w:rsidRPr="000F7426" w:rsidRDefault="001438DC" w:rsidP="001438DC">
      <w:pPr>
        <w:pStyle w:val="RxA0"/>
      </w:pPr>
      <w:r w:rsidRPr="000F7426">
        <w:tab/>
        <w:t>(O)</w:t>
      </w:r>
      <w:r w:rsidRPr="000F7426">
        <w:tab/>
        <w:t>Working Holiday (Temporary) (Class TZ);</w:t>
      </w:r>
    </w:p>
    <w:p w:rsidR="005E0479" w:rsidRPr="000F7426" w:rsidRDefault="001438DC" w:rsidP="001438DC">
      <w:pPr>
        <w:pStyle w:val="RxA0"/>
      </w:pPr>
      <w:r w:rsidRPr="000F7426">
        <w:tab/>
        <w:t>(P)</w:t>
      </w:r>
      <w:r w:rsidRPr="000F7426">
        <w:tab/>
        <w:t>Temporary Work (Long Stay Activity) (Class</w:t>
      </w:r>
      <w:r w:rsidR="004E181A">
        <w:t> </w:t>
      </w:r>
      <w:r w:rsidRPr="000F7426">
        <w:t>GB);</w:t>
      </w:r>
    </w:p>
    <w:p w:rsidR="005E0479" w:rsidRPr="000F7426" w:rsidRDefault="001438DC" w:rsidP="001438DC">
      <w:pPr>
        <w:pStyle w:val="RxA0"/>
      </w:pPr>
      <w:r w:rsidRPr="000F7426">
        <w:tab/>
        <w:t>(Q)</w:t>
      </w:r>
      <w:r w:rsidRPr="000F7426">
        <w:tab/>
        <w:t>Training and Research (Class GC);</w:t>
      </w:r>
    </w:p>
    <w:p w:rsidR="005E0479" w:rsidRPr="000F7426" w:rsidRDefault="001438DC" w:rsidP="001438DC">
      <w:pPr>
        <w:pStyle w:val="RxA0"/>
      </w:pPr>
      <w:r w:rsidRPr="000F7426">
        <w:tab/>
        <w:t>(R)</w:t>
      </w:r>
      <w:r w:rsidRPr="000F7426">
        <w:tab/>
        <w:t>Temporary Work (Entertainment) (Class GE);</w:t>
      </w:r>
    </w:p>
    <w:p w:rsidR="001438DC" w:rsidRPr="000F7426" w:rsidRDefault="001438DC" w:rsidP="001438DC">
      <w:pPr>
        <w:pStyle w:val="RxA0"/>
      </w:pPr>
      <w:r w:rsidRPr="000F7426">
        <w:tab/>
        <w:t>(S)</w:t>
      </w:r>
      <w:r w:rsidRPr="000F7426">
        <w:tab/>
        <w:t>Special Program (Temporary) (Class TE); or</w:t>
      </w:r>
    </w:p>
    <w:p w:rsidR="00AD3795" w:rsidRPr="000F7426" w:rsidRDefault="00143203" w:rsidP="001438DC">
      <w:pPr>
        <w:pStyle w:val="A1S"/>
      </w:pPr>
      <w:r w:rsidRPr="000F7426">
        <w:t>[</w:t>
      </w:r>
      <w:fldSimple w:instr=" SEQ Sch1Item " w:fldLock="1">
        <w:r w:rsidR="00C073AD">
          <w:rPr>
            <w:noProof/>
          </w:rPr>
          <w:t>263</w:t>
        </w:r>
      </w:fldSimple>
      <w:r w:rsidRPr="000F7426">
        <w:t>]</w:t>
      </w:r>
      <w:r w:rsidRPr="000F7426">
        <w:tab/>
      </w:r>
      <w:r w:rsidR="00AD3795" w:rsidRPr="000F7426">
        <w:t>Schedule 2, subparagraph 575.312 (2) (a) (xvi)</w:t>
      </w:r>
    </w:p>
    <w:p w:rsidR="00AD3795" w:rsidRPr="000F7426" w:rsidRDefault="00AD3795" w:rsidP="00AD3795">
      <w:pPr>
        <w:pStyle w:val="A2S"/>
      </w:pPr>
      <w:r w:rsidRPr="000F7426">
        <w:t>substitute</w:t>
      </w:r>
    </w:p>
    <w:p w:rsidR="005E0479" w:rsidRPr="000F7426" w:rsidRDefault="006E3782" w:rsidP="006E3782">
      <w:pPr>
        <w:pStyle w:val="Rxi"/>
      </w:pPr>
      <w:r w:rsidRPr="000F7426">
        <w:tab/>
        <w:t>(xvi)</w:t>
      </w:r>
      <w:r w:rsidRPr="000F7426">
        <w:tab/>
        <w:t>Working Holiday (Temporary) (Class TZ);</w:t>
      </w:r>
    </w:p>
    <w:p w:rsidR="005E0479" w:rsidRPr="000F7426" w:rsidRDefault="006E3782" w:rsidP="006E3782">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6E3782" w:rsidP="006E3782">
      <w:pPr>
        <w:pStyle w:val="Rxi"/>
        <w:tabs>
          <w:tab w:val="right" w:pos="4111"/>
        </w:tabs>
      </w:pPr>
      <w:r w:rsidRPr="000F7426">
        <w:tab/>
        <w:t>(xviii)</w:t>
      </w:r>
      <w:r w:rsidRPr="000F7426">
        <w:tab/>
        <w:t>Training and Research (Class GC);</w:t>
      </w:r>
    </w:p>
    <w:p w:rsidR="005E0479" w:rsidRPr="000F7426" w:rsidRDefault="006E3782" w:rsidP="006E3782">
      <w:pPr>
        <w:pStyle w:val="Rxi"/>
        <w:tabs>
          <w:tab w:val="right" w:pos="4111"/>
        </w:tabs>
      </w:pPr>
      <w:r w:rsidRPr="000F7426">
        <w:tab/>
        <w:t>(xix)</w:t>
      </w:r>
      <w:r w:rsidRPr="000F7426">
        <w:tab/>
        <w:t>Temporary Work (Entertainment) (Class GE);</w:t>
      </w:r>
    </w:p>
    <w:p w:rsidR="006E3782" w:rsidRPr="000F7426" w:rsidRDefault="006E3782" w:rsidP="006E3782">
      <w:pPr>
        <w:pStyle w:val="Rxi"/>
        <w:tabs>
          <w:tab w:val="right" w:pos="4111"/>
        </w:tabs>
      </w:pPr>
      <w:r w:rsidRPr="000F7426">
        <w:tab/>
        <w:t>(xx)</w:t>
      </w:r>
      <w:r w:rsidRPr="000F7426">
        <w:tab/>
        <w:t>Special Program (Temporary) (Class TE); or</w:t>
      </w:r>
    </w:p>
    <w:p w:rsidR="00E834D7" w:rsidRPr="000F7426" w:rsidRDefault="00143203" w:rsidP="00FE69D0">
      <w:pPr>
        <w:pStyle w:val="A1S"/>
      </w:pPr>
      <w:r w:rsidRPr="000F7426">
        <w:t>[</w:t>
      </w:r>
      <w:fldSimple w:instr=" SEQ Sch1Item " w:fldLock="1">
        <w:r w:rsidR="00C073AD">
          <w:rPr>
            <w:noProof/>
          </w:rPr>
          <w:t>264</w:t>
        </w:r>
      </w:fldSimple>
      <w:r w:rsidRPr="000F7426">
        <w:t>]</w:t>
      </w:r>
      <w:r w:rsidRPr="000F7426">
        <w:tab/>
      </w:r>
      <w:r w:rsidR="00E834D7" w:rsidRPr="000F7426">
        <w:t>Schedule 2, subparagraph 576.211 (2) (a) (xvi)</w:t>
      </w:r>
    </w:p>
    <w:p w:rsidR="00E834D7" w:rsidRPr="000F7426" w:rsidRDefault="00E834D7" w:rsidP="00E834D7">
      <w:pPr>
        <w:pStyle w:val="A2S"/>
      </w:pPr>
      <w:r w:rsidRPr="000F7426">
        <w:t>substitute</w:t>
      </w:r>
    </w:p>
    <w:p w:rsidR="005E0479" w:rsidRPr="000F7426" w:rsidRDefault="006E3782" w:rsidP="006E3782">
      <w:pPr>
        <w:pStyle w:val="Rxi"/>
      </w:pPr>
      <w:r w:rsidRPr="000F7426">
        <w:tab/>
        <w:t>(xvi)</w:t>
      </w:r>
      <w:r w:rsidRPr="000F7426">
        <w:tab/>
        <w:t>Working Holiday (Temporary) (Class TZ);</w:t>
      </w:r>
    </w:p>
    <w:p w:rsidR="005E0479" w:rsidRPr="000F7426" w:rsidRDefault="006E3782" w:rsidP="006E3782">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6E3782" w:rsidP="006E3782">
      <w:pPr>
        <w:pStyle w:val="Rxi"/>
        <w:tabs>
          <w:tab w:val="right" w:pos="4111"/>
        </w:tabs>
      </w:pPr>
      <w:r w:rsidRPr="000F7426">
        <w:tab/>
        <w:t>(xviii)</w:t>
      </w:r>
      <w:r w:rsidRPr="000F7426">
        <w:tab/>
        <w:t>Training and Research (Class GC);</w:t>
      </w:r>
    </w:p>
    <w:p w:rsidR="005E0479" w:rsidRPr="000F7426" w:rsidRDefault="006E3782" w:rsidP="006E3782">
      <w:pPr>
        <w:pStyle w:val="Rxi"/>
        <w:tabs>
          <w:tab w:val="right" w:pos="4111"/>
        </w:tabs>
      </w:pPr>
      <w:r w:rsidRPr="000F7426">
        <w:lastRenderedPageBreak/>
        <w:tab/>
        <w:t>(xix)</w:t>
      </w:r>
      <w:r w:rsidRPr="000F7426">
        <w:tab/>
        <w:t>Temporary Work (Entertainment) (Class GE);</w:t>
      </w:r>
    </w:p>
    <w:p w:rsidR="006E3782" w:rsidRPr="000F7426" w:rsidRDefault="006E3782" w:rsidP="006E3782">
      <w:pPr>
        <w:pStyle w:val="Rxi"/>
        <w:tabs>
          <w:tab w:val="right" w:pos="4111"/>
        </w:tabs>
      </w:pPr>
      <w:r w:rsidRPr="000F7426">
        <w:tab/>
        <w:t>(xx)</w:t>
      </w:r>
      <w:r w:rsidRPr="000F7426">
        <w:tab/>
        <w:t>Special Program (Temporary) (Class TE); or</w:t>
      </w:r>
    </w:p>
    <w:p w:rsidR="00E834D7" w:rsidRPr="000F7426" w:rsidRDefault="00143203" w:rsidP="00FE69D0">
      <w:pPr>
        <w:pStyle w:val="A1S"/>
      </w:pPr>
      <w:r w:rsidRPr="000F7426">
        <w:t>[</w:t>
      </w:r>
      <w:fldSimple w:instr=" SEQ Sch1Item " w:fldLock="1">
        <w:r w:rsidR="00C073AD">
          <w:rPr>
            <w:noProof/>
          </w:rPr>
          <w:t>265</w:t>
        </w:r>
      </w:fldSimple>
      <w:r w:rsidRPr="000F7426">
        <w:t>]</w:t>
      </w:r>
      <w:r w:rsidRPr="000F7426">
        <w:tab/>
      </w:r>
      <w:r w:rsidR="00E834D7" w:rsidRPr="000F7426">
        <w:t>Schedule 2, subparagraph 576.312 (2) (a) (xvi)</w:t>
      </w:r>
    </w:p>
    <w:p w:rsidR="00E834D7" w:rsidRPr="000F7426" w:rsidRDefault="00E834D7" w:rsidP="00E834D7">
      <w:pPr>
        <w:pStyle w:val="A2S"/>
      </w:pPr>
      <w:r w:rsidRPr="000F7426">
        <w:t>substitute</w:t>
      </w:r>
    </w:p>
    <w:p w:rsidR="005E0479" w:rsidRPr="000F7426" w:rsidRDefault="002B27AD" w:rsidP="002B27AD">
      <w:pPr>
        <w:pStyle w:val="Rxi"/>
      </w:pPr>
      <w:r w:rsidRPr="000F7426">
        <w:tab/>
        <w:t>(xvi)</w:t>
      </w:r>
      <w:r w:rsidRPr="000F7426">
        <w:tab/>
        <w:t>Working Holiday (Temporary) (Class TZ);</w:t>
      </w:r>
    </w:p>
    <w:p w:rsidR="005E0479" w:rsidRPr="000F7426" w:rsidRDefault="002B27AD" w:rsidP="002B27AD">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2B27AD" w:rsidP="002B27AD">
      <w:pPr>
        <w:pStyle w:val="Rxi"/>
        <w:tabs>
          <w:tab w:val="right" w:pos="4111"/>
        </w:tabs>
      </w:pPr>
      <w:r w:rsidRPr="000F7426">
        <w:tab/>
        <w:t>(xviii)</w:t>
      </w:r>
      <w:r w:rsidRPr="000F7426">
        <w:tab/>
        <w:t>Training and Research (Class GC);</w:t>
      </w:r>
    </w:p>
    <w:p w:rsidR="005E0479" w:rsidRPr="000F7426" w:rsidRDefault="002B27AD" w:rsidP="002B27AD">
      <w:pPr>
        <w:pStyle w:val="Rxi"/>
        <w:tabs>
          <w:tab w:val="right" w:pos="4111"/>
        </w:tabs>
      </w:pPr>
      <w:r w:rsidRPr="000F7426">
        <w:tab/>
        <w:t>(xix)</w:t>
      </w:r>
      <w:r w:rsidRPr="000F7426">
        <w:tab/>
        <w:t>Temporary Work (Entertainment) (Class GE);</w:t>
      </w:r>
    </w:p>
    <w:p w:rsidR="002B27AD" w:rsidRPr="000F7426" w:rsidRDefault="002B27AD" w:rsidP="002B27AD">
      <w:pPr>
        <w:pStyle w:val="Rxi"/>
        <w:tabs>
          <w:tab w:val="right" w:pos="4111"/>
        </w:tabs>
      </w:pPr>
      <w:r w:rsidRPr="000F7426">
        <w:tab/>
        <w:t>(xx)</w:t>
      </w:r>
      <w:r w:rsidRPr="000F7426">
        <w:tab/>
        <w:t>Special Program (Temporary) (Class TE); or</w:t>
      </w:r>
    </w:p>
    <w:p w:rsidR="006D6DB2" w:rsidRPr="000F7426" w:rsidRDefault="00143203" w:rsidP="00FE69D0">
      <w:pPr>
        <w:pStyle w:val="A1S"/>
      </w:pPr>
      <w:r w:rsidRPr="000F7426">
        <w:t>[</w:t>
      </w:r>
      <w:fldSimple w:instr=" SEQ Sch1Item " w:fldLock="1">
        <w:r w:rsidR="00C073AD">
          <w:rPr>
            <w:noProof/>
          </w:rPr>
          <w:t>266</w:t>
        </w:r>
      </w:fldSimple>
      <w:r w:rsidRPr="000F7426">
        <w:t>]</w:t>
      </w:r>
      <w:r w:rsidRPr="000F7426">
        <w:tab/>
      </w:r>
      <w:r w:rsidR="006D6DB2" w:rsidRPr="000F7426">
        <w:t>Schedule 2, subparagraph 580.211 (2) (a) (xvi)</w:t>
      </w:r>
    </w:p>
    <w:p w:rsidR="006D6DB2" w:rsidRPr="000F7426" w:rsidRDefault="006D6DB2" w:rsidP="006D6DB2">
      <w:pPr>
        <w:pStyle w:val="A2S"/>
      </w:pPr>
      <w:r w:rsidRPr="000F7426">
        <w:t>substitute</w:t>
      </w:r>
    </w:p>
    <w:p w:rsidR="005E0479" w:rsidRPr="000F7426" w:rsidRDefault="002B27AD" w:rsidP="002B27AD">
      <w:pPr>
        <w:pStyle w:val="Rxi"/>
      </w:pPr>
      <w:r w:rsidRPr="000F7426">
        <w:tab/>
        <w:t>(xvi)</w:t>
      </w:r>
      <w:r w:rsidRPr="000F7426">
        <w:tab/>
        <w:t>Working Holiday (Temporary) (Class TZ);</w:t>
      </w:r>
    </w:p>
    <w:p w:rsidR="005E0479" w:rsidRPr="000F7426" w:rsidRDefault="002B27AD" w:rsidP="002B27AD">
      <w:pPr>
        <w:pStyle w:val="Rxi"/>
        <w:tabs>
          <w:tab w:val="right" w:pos="4111"/>
        </w:tabs>
      </w:pPr>
      <w:r w:rsidRPr="000F7426">
        <w:tab/>
        <w:t>(xvii)</w:t>
      </w:r>
      <w:r w:rsidRPr="000F7426">
        <w:tab/>
        <w:t>Temporary Work (Long Stay Activity) (Class</w:t>
      </w:r>
      <w:r w:rsidR="004E181A">
        <w:t> </w:t>
      </w:r>
      <w:r w:rsidRPr="000F7426">
        <w:t>GB);</w:t>
      </w:r>
    </w:p>
    <w:p w:rsidR="005E0479" w:rsidRPr="000F7426" w:rsidRDefault="002B27AD" w:rsidP="002B27AD">
      <w:pPr>
        <w:pStyle w:val="Rxi"/>
        <w:tabs>
          <w:tab w:val="right" w:pos="4111"/>
        </w:tabs>
      </w:pPr>
      <w:r w:rsidRPr="000F7426">
        <w:tab/>
        <w:t>(xviii)</w:t>
      </w:r>
      <w:r w:rsidRPr="000F7426">
        <w:tab/>
        <w:t>Training and Research (Class GC);</w:t>
      </w:r>
    </w:p>
    <w:p w:rsidR="005E0479" w:rsidRPr="000F7426" w:rsidRDefault="002B27AD" w:rsidP="002B27AD">
      <w:pPr>
        <w:pStyle w:val="Rxi"/>
        <w:tabs>
          <w:tab w:val="right" w:pos="4111"/>
        </w:tabs>
      </w:pPr>
      <w:r w:rsidRPr="000F7426">
        <w:tab/>
        <w:t>(xix)</w:t>
      </w:r>
      <w:r w:rsidRPr="000F7426">
        <w:tab/>
        <w:t>Temporary Work (Entertainment) (Class GE);</w:t>
      </w:r>
    </w:p>
    <w:p w:rsidR="002B27AD" w:rsidRPr="000F7426" w:rsidRDefault="002B27AD" w:rsidP="002B27AD">
      <w:pPr>
        <w:pStyle w:val="Rxi"/>
        <w:tabs>
          <w:tab w:val="right" w:pos="4111"/>
        </w:tabs>
      </w:pPr>
      <w:r w:rsidRPr="000F7426">
        <w:tab/>
        <w:t>(xx)</w:t>
      </w:r>
      <w:r w:rsidRPr="000F7426">
        <w:tab/>
        <w:t>Special Program (Temporary) (Class TE); or</w:t>
      </w:r>
    </w:p>
    <w:p w:rsidR="006D6DB2" w:rsidRPr="000F7426" w:rsidRDefault="00143203" w:rsidP="00FE69D0">
      <w:pPr>
        <w:pStyle w:val="A1S"/>
      </w:pPr>
      <w:r w:rsidRPr="000F7426">
        <w:t>[</w:t>
      </w:r>
      <w:fldSimple w:instr=" SEQ Sch1Item " w:fldLock="1">
        <w:r w:rsidR="00C073AD">
          <w:rPr>
            <w:noProof/>
          </w:rPr>
          <w:t>267</w:t>
        </w:r>
      </w:fldSimple>
      <w:r w:rsidRPr="000F7426">
        <w:t>]</w:t>
      </w:r>
      <w:r w:rsidRPr="000F7426">
        <w:tab/>
      </w:r>
      <w:r w:rsidR="006D6DB2" w:rsidRPr="000F7426">
        <w:t>Schedule 2, sub-subparagraph 580.227 (c) (i) (O)</w:t>
      </w:r>
    </w:p>
    <w:p w:rsidR="006D6DB2" w:rsidRPr="000F7426" w:rsidRDefault="006D6DB2" w:rsidP="006D6DB2">
      <w:pPr>
        <w:pStyle w:val="A2S"/>
      </w:pPr>
      <w:r w:rsidRPr="000F7426">
        <w:t>substitute</w:t>
      </w:r>
    </w:p>
    <w:p w:rsidR="005E0479" w:rsidRPr="000F7426" w:rsidRDefault="001438DC" w:rsidP="001438DC">
      <w:pPr>
        <w:pStyle w:val="RxA0"/>
      </w:pPr>
      <w:r w:rsidRPr="000F7426">
        <w:tab/>
        <w:t>(O)</w:t>
      </w:r>
      <w:r w:rsidRPr="000F7426">
        <w:tab/>
        <w:t>Working Holiday (Temporary) (Class TZ);</w:t>
      </w:r>
    </w:p>
    <w:p w:rsidR="005E0479" w:rsidRPr="000F7426" w:rsidRDefault="001438DC" w:rsidP="001438DC">
      <w:pPr>
        <w:pStyle w:val="RxA0"/>
      </w:pPr>
      <w:r w:rsidRPr="000F7426">
        <w:tab/>
        <w:t>(P)</w:t>
      </w:r>
      <w:r w:rsidRPr="000F7426">
        <w:tab/>
        <w:t>Temporary Work (Long Stay Activity) (Class</w:t>
      </w:r>
      <w:r w:rsidR="004E181A">
        <w:t> </w:t>
      </w:r>
      <w:r w:rsidRPr="000F7426">
        <w:t>GB);</w:t>
      </w:r>
    </w:p>
    <w:p w:rsidR="005E0479" w:rsidRPr="000F7426" w:rsidRDefault="001438DC" w:rsidP="001438DC">
      <w:pPr>
        <w:pStyle w:val="RxA0"/>
      </w:pPr>
      <w:r w:rsidRPr="000F7426">
        <w:tab/>
        <w:t>(Q)</w:t>
      </w:r>
      <w:r w:rsidRPr="000F7426">
        <w:tab/>
        <w:t>Training and Research (Class GC);</w:t>
      </w:r>
    </w:p>
    <w:p w:rsidR="005E0479" w:rsidRPr="000F7426" w:rsidRDefault="001438DC" w:rsidP="001438DC">
      <w:pPr>
        <w:pStyle w:val="RxA0"/>
      </w:pPr>
      <w:r w:rsidRPr="000F7426">
        <w:tab/>
        <w:t>(R)</w:t>
      </w:r>
      <w:r w:rsidRPr="000F7426">
        <w:tab/>
        <w:t>Temporary Work (Entertainment) (Class GE);</w:t>
      </w:r>
    </w:p>
    <w:p w:rsidR="001438DC" w:rsidRPr="000F7426" w:rsidRDefault="001438DC" w:rsidP="001438DC">
      <w:pPr>
        <w:pStyle w:val="RxA0"/>
      </w:pPr>
      <w:r w:rsidRPr="000F7426">
        <w:tab/>
        <w:t>(S)</w:t>
      </w:r>
      <w:r w:rsidRPr="000F7426">
        <w:tab/>
        <w:t>Special Program (Temporary) (Class TE); or</w:t>
      </w:r>
    </w:p>
    <w:p w:rsidR="006D6DB2" w:rsidRPr="000F7426" w:rsidRDefault="00143203" w:rsidP="00275A9A">
      <w:pPr>
        <w:pStyle w:val="A1S"/>
        <w:spacing w:before="240"/>
      </w:pPr>
      <w:r w:rsidRPr="000F7426">
        <w:t>[</w:t>
      </w:r>
      <w:fldSimple w:instr=" SEQ Sch1Item " w:fldLock="1">
        <w:r w:rsidR="00C073AD">
          <w:rPr>
            <w:noProof/>
          </w:rPr>
          <w:t>268</w:t>
        </w:r>
      </w:fldSimple>
      <w:r w:rsidRPr="000F7426">
        <w:t>]</w:t>
      </w:r>
      <w:r w:rsidRPr="000F7426">
        <w:tab/>
      </w:r>
      <w:r w:rsidR="006D6DB2" w:rsidRPr="000F7426">
        <w:t>Schedule 2, subparagraph 580.311 (2) (a) (xvi)</w:t>
      </w:r>
    </w:p>
    <w:p w:rsidR="006D6DB2" w:rsidRPr="000F7426" w:rsidRDefault="006D6DB2" w:rsidP="006D6DB2">
      <w:pPr>
        <w:pStyle w:val="A2S"/>
      </w:pPr>
      <w:r w:rsidRPr="000F7426">
        <w:t>substitute</w:t>
      </w:r>
    </w:p>
    <w:p w:rsidR="005E0479" w:rsidRPr="000F7426" w:rsidRDefault="002B27AD" w:rsidP="002B27AD">
      <w:pPr>
        <w:pStyle w:val="Rxi"/>
      </w:pPr>
      <w:r w:rsidRPr="000F7426">
        <w:tab/>
        <w:t>(xvi)</w:t>
      </w:r>
      <w:r w:rsidRPr="000F7426">
        <w:tab/>
        <w:t>Working Holiday (Temporary) (Class TZ);</w:t>
      </w:r>
    </w:p>
    <w:p w:rsidR="005E0479" w:rsidRPr="000F7426" w:rsidRDefault="002B27AD" w:rsidP="002B27AD">
      <w:pPr>
        <w:pStyle w:val="Rxi"/>
        <w:tabs>
          <w:tab w:val="right" w:pos="4111"/>
        </w:tabs>
      </w:pPr>
      <w:r w:rsidRPr="000F7426">
        <w:lastRenderedPageBreak/>
        <w:tab/>
        <w:t>(xvii)</w:t>
      </w:r>
      <w:r w:rsidRPr="000F7426">
        <w:tab/>
        <w:t>Temporary Work (Long Stay Activity) (Class</w:t>
      </w:r>
      <w:r w:rsidR="004E181A">
        <w:t> </w:t>
      </w:r>
      <w:r w:rsidRPr="000F7426">
        <w:t>GB);</w:t>
      </w:r>
    </w:p>
    <w:p w:rsidR="005E0479" w:rsidRPr="000F7426" w:rsidRDefault="002B27AD" w:rsidP="002B27AD">
      <w:pPr>
        <w:pStyle w:val="Rxi"/>
        <w:tabs>
          <w:tab w:val="right" w:pos="4111"/>
        </w:tabs>
      </w:pPr>
      <w:r w:rsidRPr="000F7426">
        <w:tab/>
        <w:t>(xviii)</w:t>
      </w:r>
      <w:r w:rsidRPr="000F7426">
        <w:tab/>
        <w:t>Training and Research (Class GC);</w:t>
      </w:r>
    </w:p>
    <w:p w:rsidR="005E0479" w:rsidRPr="000F7426" w:rsidRDefault="002B27AD" w:rsidP="002B27AD">
      <w:pPr>
        <w:pStyle w:val="Rxi"/>
        <w:tabs>
          <w:tab w:val="right" w:pos="4111"/>
        </w:tabs>
      </w:pPr>
      <w:r w:rsidRPr="000F7426">
        <w:tab/>
        <w:t>(xix)</w:t>
      </w:r>
      <w:r w:rsidRPr="000F7426">
        <w:tab/>
        <w:t>Temporary Work (Entertainment) (Class GE);</w:t>
      </w:r>
    </w:p>
    <w:p w:rsidR="002B27AD" w:rsidRPr="000F7426" w:rsidRDefault="002B27AD" w:rsidP="002B27AD">
      <w:pPr>
        <w:pStyle w:val="Rxi"/>
        <w:tabs>
          <w:tab w:val="right" w:pos="4111"/>
        </w:tabs>
      </w:pPr>
      <w:r w:rsidRPr="000F7426">
        <w:tab/>
        <w:t>(xx)</w:t>
      </w:r>
      <w:r w:rsidRPr="000F7426">
        <w:tab/>
        <w:t>Special Program (Temporary) (Class TE); or</w:t>
      </w:r>
    </w:p>
    <w:p w:rsidR="00FC7E15" w:rsidRPr="000F7426" w:rsidRDefault="00FC7E15" w:rsidP="002B27AD">
      <w:pPr>
        <w:pStyle w:val="A1S"/>
      </w:pPr>
      <w:r w:rsidRPr="000F7426">
        <w:t>[</w:t>
      </w:r>
      <w:fldSimple w:instr=" SEQ Sch1Item " w:fldLock="1">
        <w:r w:rsidR="00C073AD">
          <w:rPr>
            <w:noProof/>
          </w:rPr>
          <w:t>269</w:t>
        </w:r>
      </w:fldSimple>
      <w:r w:rsidRPr="000F7426">
        <w:t>]</w:t>
      </w:r>
      <w:r w:rsidRPr="000F7426">
        <w:tab/>
      </w:r>
      <w:r w:rsidR="00186E8D" w:rsidRPr="000F7426">
        <w:t>Schedule 2, p</w:t>
      </w:r>
      <w:r w:rsidR="00EB43DA" w:rsidRPr="000F7426">
        <w:t xml:space="preserve">aragraph 675.216 </w:t>
      </w:r>
      <w:r w:rsidR="00B40B6A" w:rsidRPr="000F7426">
        <w:t>(a)</w:t>
      </w:r>
    </w:p>
    <w:p w:rsidR="00FC7E15" w:rsidRPr="000F7426" w:rsidRDefault="00FC7E15" w:rsidP="00FC7E15">
      <w:pPr>
        <w:pStyle w:val="A2S"/>
      </w:pPr>
      <w:r w:rsidRPr="000F7426">
        <w:t>substitute</w:t>
      </w:r>
    </w:p>
    <w:p w:rsidR="005E0479" w:rsidRPr="000F7426" w:rsidRDefault="00FC7E15" w:rsidP="004878DB">
      <w:pPr>
        <w:pStyle w:val="ZRxa0"/>
      </w:pPr>
      <w:r w:rsidRPr="000F7426">
        <w:tab/>
        <w:t>(a)</w:t>
      </w:r>
      <w:r w:rsidRPr="000F7426">
        <w:tab/>
      </w:r>
      <w:r w:rsidR="00810D0B" w:rsidRPr="000F7426">
        <w:t>either</w:t>
      </w:r>
      <w:r w:rsidRPr="000F7426">
        <w:t>:</w:t>
      </w:r>
    </w:p>
    <w:p w:rsidR="00810D0B" w:rsidRPr="000F7426" w:rsidRDefault="00FC7E15" w:rsidP="004878DB">
      <w:pPr>
        <w:pStyle w:val="ZRxi"/>
      </w:pPr>
      <w:r w:rsidRPr="000F7426">
        <w:tab/>
        <w:t>(i)</w:t>
      </w:r>
      <w:r w:rsidRPr="000F7426">
        <w:tab/>
      </w:r>
      <w:r w:rsidR="006B53C9" w:rsidRPr="000F7426">
        <w:t xml:space="preserve">at the time of application, </w:t>
      </w:r>
      <w:r w:rsidR="00810D0B" w:rsidRPr="000F7426">
        <w:t xml:space="preserve">the applicant </w:t>
      </w:r>
      <w:r w:rsidR="006B53C9" w:rsidRPr="000F7426">
        <w:t>held</w:t>
      </w:r>
      <w:r w:rsidRPr="000F7426">
        <w:t xml:space="preserve"> a substantive temporary visa</w:t>
      </w:r>
      <w:r w:rsidR="00810D0B" w:rsidRPr="000F7426">
        <w:t xml:space="preserve"> </w:t>
      </w:r>
      <w:r w:rsidRPr="000F7426">
        <w:t>ot</w:t>
      </w:r>
      <w:r w:rsidR="00810D0B" w:rsidRPr="000F7426">
        <w:t>her than:</w:t>
      </w:r>
    </w:p>
    <w:p w:rsidR="00810D0B" w:rsidRPr="000F7426" w:rsidRDefault="00810D0B" w:rsidP="00810D0B">
      <w:pPr>
        <w:pStyle w:val="RxA0"/>
      </w:pPr>
      <w:r w:rsidRPr="000F7426">
        <w:tab/>
        <w:t>(A)</w:t>
      </w:r>
      <w:r w:rsidRPr="000F7426">
        <w:tab/>
        <w:t xml:space="preserve">a </w:t>
      </w:r>
      <w:r w:rsidR="005A0355" w:rsidRPr="000F7426">
        <w:t>Subclass 403 (Temporary Work (International Relations)) visa</w:t>
      </w:r>
      <w:r w:rsidRPr="000F7426">
        <w:t xml:space="preserve"> in the Domestic Worker (Diplomatic or Consular) stream; or</w:t>
      </w:r>
    </w:p>
    <w:p w:rsidR="00FC7E15" w:rsidRPr="000F7426" w:rsidRDefault="00810D0B" w:rsidP="00810D0B">
      <w:pPr>
        <w:pStyle w:val="RxA0"/>
      </w:pPr>
      <w:r w:rsidRPr="000F7426">
        <w:tab/>
        <w:t>(B)</w:t>
      </w:r>
      <w:r w:rsidRPr="000F7426">
        <w:tab/>
      </w:r>
      <w:r w:rsidR="00FC7E15" w:rsidRPr="000F7426">
        <w:t>a Subclass 426 (Domestic Worker (Temporary)</w:t>
      </w:r>
      <w:r w:rsidR="000444A9" w:rsidRPr="000F7426">
        <w:t>—</w:t>
      </w:r>
      <w:r w:rsidR="00FC7E15" w:rsidRPr="000F7426">
        <w:t xml:space="preserve">Diplomatic or Consular) visa; </w:t>
      </w:r>
      <w:r w:rsidRPr="000F7426">
        <w:t>or</w:t>
      </w:r>
    </w:p>
    <w:p w:rsidR="00E15876" w:rsidRPr="000F7426" w:rsidRDefault="00E15876" w:rsidP="004878DB">
      <w:pPr>
        <w:pStyle w:val="ZRxi"/>
      </w:pPr>
      <w:r w:rsidRPr="000F7426">
        <w:tab/>
        <w:t>(ii)</w:t>
      </w:r>
      <w:r w:rsidRPr="000F7426">
        <w:tab/>
        <w:t>if the applicant</w:t>
      </w:r>
      <w:r w:rsidRPr="000F7426">
        <w:rPr>
          <w:lang w:val="en-US"/>
        </w:rPr>
        <w:t xml:space="preserve"> </w:t>
      </w:r>
      <w:r w:rsidR="006B53C9" w:rsidRPr="000F7426">
        <w:rPr>
          <w:lang w:val="en-US"/>
        </w:rPr>
        <w:t>did</w:t>
      </w:r>
      <w:r w:rsidRPr="000F7426">
        <w:rPr>
          <w:lang w:val="en-US"/>
        </w:rPr>
        <w:t xml:space="preserve"> not hold a substantive </w:t>
      </w:r>
      <w:r w:rsidR="006B53C9" w:rsidRPr="000F7426">
        <w:rPr>
          <w:lang w:val="en-US"/>
        </w:rPr>
        <w:t xml:space="preserve">temporary </w:t>
      </w:r>
      <w:r w:rsidRPr="000F7426">
        <w:rPr>
          <w:lang w:val="en-US"/>
        </w:rPr>
        <w:t>visa</w:t>
      </w:r>
      <w:r w:rsidR="006B53C9" w:rsidRPr="000F7426">
        <w:rPr>
          <w:lang w:val="en-US"/>
        </w:rPr>
        <w:t xml:space="preserve"> at the time of application</w:t>
      </w:r>
      <w:r w:rsidRPr="000F7426">
        <w:t>:</w:t>
      </w:r>
    </w:p>
    <w:p w:rsidR="00E15876" w:rsidRPr="000F7426" w:rsidRDefault="00E15876" w:rsidP="00E15876">
      <w:pPr>
        <w:pStyle w:val="RxA0"/>
      </w:pPr>
      <w:r w:rsidRPr="000F7426">
        <w:tab/>
        <w:t>(A)</w:t>
      </w:r>
      <w:r w:rsidRPr="000F7426">
        <w:tab/>
      </w:r>
      <w:r w:rsidRPr="000F7426">
        <w:rPr>
          <w:lang w:val="en-US"/>
        </w:rPr>
        <w:t>the last</w:t>
      </w:r>
      <w:r w:rsidRPr="000F7426">
        <w:t xml:space="preserve"> substantive temporary visa held by the applicant was not a visa mentioned in paragraph (a); and</w:t>
      </w:r>
    </w:p>
    <w:p w:rsidR="00E15876" w:rsidRPr="000F7426" w:rsidRDefault="00E15876" w:rsidP="00E15876">
      <w:pPr>
        <w:pStyle w:val="RxA0"/>
      </w:pPr>
      <w:r w:rsidRPr="000F7426">
        <w:tab/>
        <w:t>(B)</w:t>
      </w:r>
      <w:r w:rsidRPr="000F7426">
        <w:tab/>
        <w:t>the applicant satisfies Schedule 3 criteria 3001, 3003, 3004 and 3005; and</w:t>
      </w:r>
    </w:p>
    <w:p w:rsidR="00CE1A8D" w:rsidRPr="000F7426" w:rsidRDefault="00CE1A8D" w:rsidP="00376677">
      <w:pPr>
        <w:pStyle w:val="A1S"/>
        <w:keepNext w:val="0"/>
      </w:pPr>
      <w:r w:rsidRPr="000F7426">
        <w:t>[</w:t>
      </w:r>
      <w:fldSimple w:instr=" SEQ Sch1Item " w:fldLock="1">
        <w:r w:rsidR="00C073AD">
          <w:rPr>
            <w:noProof/>
          </w:rPr>
          <w:t>270</w:t>
        </w:r>
      </w:fldSimple>
      <w:r w:rsidRPr="000F7426">
        <w:t>]</w:t>
      </w:r>
      <w:r w:rsidRPr="000F7426">
        <w:tab/>
      </w:r>
      <w:r w:rsidR="00186E8D" w:rsidRPr="000F7426">
        <w:t>Schedule 2, p</w:t>
      </w:r>
      <w:r w:rsidRPr="000F7426">
        <w:t>aragraph 676.21</w:t>
      </w:r>
      <w:r w:rsidR="00397019" w:rsidRPr="000F7426">
        <w:t>5</w:t>
      </w:r>
      <w:r w:rsidRPr="000F7426">
        <w:t xml:space="preserve"> (a)</w:t>
      </w:r>
    </w:p>
    <w:p w:rsidR="00CE1A8D" w:rsidRPr="000F7426" w:rsidRDefault="00CE1A8D" w:rsidP="00376677">
      <w:pPr>
        <w:pStyle w:val="A2S"/>
        <w:keepNext w:val="0"/>
      </w:pPr>
      <w:r w:rsidRPr="000F7426">
        <w:t>substitute</w:t>
      </w:r>
    </w:p>
    <w:p w:rsidR="005E0479" w:rsidRPr="000F7426" w:rsidRDefault="00CE1A8D" w:rsidP="00376677">
      <w:pPr>
        <w:pStyle w:val="ZRxa0"/>
        <w:keepNext w:val="0"/>
      </w:pPr>
      <w:r w:rsidRPr="000F7426">
        <w:tab/>
        <w:t>(a)</w:t>
      </w:r>
      <w:r w:rsidRPr="000F7426">
        <w:tab/>
        <w:t>either:</w:t>
      </w:r>
    </w:p>
    <w:p w:rsidR="006B53C9" w:rsidRPr="000F7426" w:rsidRDefault="006B53C9" w:rsidP="00275A9A">
      <w:pPr>
        <w:pStyle w:val="ZRxi"/>
        <w:keepNext w:val="0"/>
      </w:pPr>
      <w:r w:rsidRPr="000F7426">
        <w:tab/>
        <w:t>(i)</w:t>
      </w:r>
      <w:r w:rsidRPr="000F7426">
        <w:tab/>
        <w:t>at the time of application, the applicant held a substantive temporary visa other than:</w:t>
      </w:r>
    </w:p>
    <w:p w:rsidR="00CE1A8D" w:rsidRPr="000F7426" w:rsidRDefault="00CE1A8D" w:rsidP="00275A9A">
      <w:pPr>
        <w:pStyle w:val="RxA0"/>
      </w:pPr>
      <w:r w:rsidRPr="000F7426">
        <w:tab/>
        <w:t>(A)</w:t>
      </w:r>
      <w:r w:rsidRPr="000F7426">
        <w:tab/>
        <w:t xml:space="preserve">a </w:t>
      </w:r>
      <w:r w:rsidR="005A0355" w:rsidRPr="000F7426">
        <w:t>Subclass 403 (Temporary Work (International Relations)) visa</w:t>
      </w:r>
      <w:r w:rsidRPr="000F7426">
        <w:t xml:space="preserve"> in the Domestic Worker (Diplomatic or Consular) stream; or</w:t>
      </w:r>
    </w:p>
    <w:p w:rsidR="00CE1A8D" w:rsidRPr="000F7426" w:rsidRDefault="00CE1A8D" w:rsidP="00CE1A8D">
      <w:pPr>
        <w:pStyle w:val="RxA0"/>
      </w:pPr>
      <w:r w:rsidRPr="000F7426">
        <w:lastRenderedPageBreak/>
        <w:tab/>
        <w:t>(B)</w:t>
      </w:r>
      <w:r w:rsidRPr="000F7426">
        <w:tab/>
        <w:t>a Subclass 426 (Domestic Worker (Temporary)</w:t>
      </w:r>
      <w:r w:rsidR="000444A9" w:rsidRPr="000F7426">
        <w:t>—</w:t>
      </w:r>
      <w:r w:rsidRPr="000F7426">
        <w:t>Diplomatic or Consular) visa; or</w:t>
      </w:r>
    </w:p>
    <w:p w:rsidR="006B53C9" w:rsidRPr="000F7426" w:rsidRDefault="006B53C9" w:rsidP="004878DB">
      <w:pPr>
        <w:pStyle w:val="ZRxi"/>
      </w:pPr>
      <w:r w:rsidRPr="000F7426">
        <w:tab/>
        <w:t>(ii)</w:t>
      </w:r>
      <w:r w:rsidRPr="000F7426">
        <w:tab/>
        <w:t>if the applicant</w:t>
      </w:r>
      <w:r w:rsidRPr="000F7426">
        <w:rPr>
          <w:lang w:val="en-US"/>
        </w:rPr>
        <w:t xml:space="preserve"> did not hold a substantive temporary visa at the time of application</w:t>
      </w:r>
      <w:r w:rsidRPr="000F7426">
        <w:t>:</w:t>
      </w:r>
    </w:p>
    <w:p w:rsidR="00E15876" w:rsidRPr="000F7426" w:rsidRDefault="00E15876" w:rsidP="00E15876">
      <w:pPr>
        <w:pStyle w:val="RxA0"/>
        <w:rPr>
          <w:lang w:val="en-US"/>
        </w:rPr>
      </w:pPr>
      <w:r w:rsidRPr="000F7426">
        <w:tab/>
        <w:t>(A)</w:t>
      </w:r>
      <w:r w:rsidRPr="000F7426">
        <w:tab/>
      </w:r>
      <w:r w:rsidRPr="000F7426">
        <w:rPr>
          <w:lang w:val="en-US"/>
        </w:rPr>
        <w:t>the last substantive temporary visa held by the applicant was not a visa mentioned in paragraph (a); and</w:t>
      </w:r>
    </w:p>
    <w:p w:rsidR="00E15876" w:rsidRPr="000F7426" w:rsidRDefault="00E15876" w:rsidP="00E15876">
      <w:pPr>
        <w:pStyle w:val="RxA0"/>
      </w:pPr>
      <w:r w:rsidRPr="000F7426">
        <w:rPr>
          <w:lang w:val="en-US"/>
        </w:rPr>
        <w:tab/>
        <w:t>(B)</w:t>
      </w:r>
      <w:r w:rsidRPr="000F7426">
        <w:rPr>
          <w:lang w:val="en-US"/>
        </w:rPr>
        <w:tab/>
        <w:t xml:space="preserve">the </w:t>
      </w:r>
      <w:r w:rsidRPr="000F7426">
        <w:t>applican</w:t>
      </w:r>
      <w:r w:rsidR="00087D77" w:rsidRPr="000F7426">
        <w:t>t satisfies Schedule 3 criteria</w:t>
      </w:r>
      <w:r w:rsidR="004E181A">
        <w:t> </w:t>
      </w:r>
      <w:r w:rsidRPr="000F7426">
        <w:t>3001, 3003, 3004 and 3005; and</w:t>
      </w:r>
    </w:p>
    <w:p w:rsidR="00397019" w:rsidRPr="000F7426" w:rsidRDefault="00397019" w:rsidP="00397019">
      <w:pPr>
        <w:pStyle w:val="A1S"/>
      </w:pPr>
      <w:r w:rsidRPr="000F7426">
        <w:t>[</w:t>
      </w:r>
      <w:fldSimple w:instr=" SEQ Sch1Item " w:fldLock="1">
        <w:r w:rsidR="00C073AD">
          <w:rPr>
            <w:noProof/>
          </w:rPr>
          <w:t>271</w:t>
        </w:r>
      </w:fldSimple>
      <w:r w:rsidRPr="000F7426">
        <w:t>]</w:t>
      </w:r>
      <w:r w:rsidRPr="000F7426">
        <w:tab/>
      </w:r>
      <w:r w:rsidR="00186E8D" w:rsidRPr="000F7426">
        <w:t>Schedule 2, p</w:t>
      </w:r>
      <w:r w:rsidRPr="000F7426">
        <w:t>aragraph</w:t>
      </w:r>
      <w:r w:rsidR="002F5A90" w:rsidRPr="000F7426">
        <w:t>s</w:t>
      </w:r>
      <w:r w:rsidRPr="000F7426">
        <w:t xml:space="preserve"> 685.216 (1) (a)</w:t>
      </w:r>
      <w:r w:rsidR="002F5A90" w:rsidRPr="000F7426">
        <w:t xml:space="preserve"> and (b)</w:t>
      </w:r>
    </w:p>
    <w:p w:rsidR="00397019" w:rsidRPr="000F7426" w:rsidRDefault="00397019" w:rsidP="00397019">
      <w:pPr>
        <w:pStyle w:val="A2S"/>
      </w:pPr>
      <w:r w:rsidRPr="000F7426">
        <w:t>substitute</w:t>
      </w:r>
    </w:p>
    <w:p w:rsidR="005E0479" w:rsidRPr="000F7426" w:rsidRDefault="00397019" w:rsidP="004878DB">
      <w:pPr>
        <w:pStyle w:val="ZRxa0"/>
      </w:pPr>
      <w:r w:rsidRPr="000F7426">
        <w:tab/>
        <w:t>(a)</w:t>
      </w:r>
      <w:r w:rsidRPr="000F7426">
        <w:tab/>
        <w:t>either:</w:t>
      </w:r>
    </w:p>
    <w:p w:rsidR="00397019" w:rsidRPr="000F7426" w:rsidRDefault="00397019" w:rsidP="004878DB">
      <w:pPr>
        <w:pStyle w:val="ZRxi"/>
      </w:pPr>
      <w:r w:rsidRPr="000F7426">
        <w:tab/>
        <w:t>(i)</w:t>
      </w:r>
      <w:r w:rsidRPr="000F7426">
        <w:tab/>
      </w:r>
      <w:r w:rsidR="006B53C9" w:rsidRPr="000F7426">
        <w:t>at the time of application, the applicant held a substantive temporary visa other than</w:t>
      </w:r>
      <w:r w:rsidRPr="000F7426">
        <w:t>:</w:t>
      </w:r>
    </w:p>
    <w:p w:rsidR="00397019" w:rsidRPr="000F7426" w:rsidRDefault="00397019" w:rsidP="00397019">
      <w:pPr>
        <w:pStyle w:val="RxA0"/>
      </w:pPr>
      <w:r w:rsidRPr="000F7426">
        <w:tab/>
        <w:t>(A)</w:t>
      </w:r>
      <w:r w:rsidRPr="000F7426">
        <w:tab/>
        <w:t xml:space="preserve">a </w:t>
      </w:r>
      <w:r w:rsidR="005A0355" w:rsidRPr="000F7426">
        <w:t>Subclass 403 (Temporary Work (International Relations)) visa</w:t>
      </w:r>
      <w:r w:rsidRPr="000F7426">
        <w:t xml:space="preserve"> in the Domestic Worker (Diplomatic or Consular) stream; or</w:t>
      </w:r>
    </w:p>
    <w:p w:rsidR="00397019" w:rsidRPr="000F7426" w:rsidRDefault="00397019" w:rsidP="00397019">
      <w:pPr>
        <w:pStyle w:val="RxA0"/>
      </w:pPr>
      <w:r w:rsidRPr="000F7426">
        <w:tab/>
        <w:t>(B)</w:t>
      </w:r>
      <w:r w:rsidRPr="000F7426">
        <w:tab/>
        <w:t>a Subclass 426 (Domestic Worker (Temporary)</w:t>
      </w:r>
      <w:r w:rsidR="000444A9" w:rsidRPr="000F7426">
        <w:t>—</w:t>
      </w:r>
      <w:r w:rsidRPr="000F7426">
        <w:t>Diplomatic or Consular) visa; or</w:t>
      </w:r>
    </w:p>
    <w:p w:rsidR="00E15876" w:rsidRPr="000F7426" w:rsidRDefault="00E15876" w:rsidP="004878DB">
      <w:pPr>
        <w:pStyle w:val="ZRxi"/>
      </w:pPr>
      <w:r w:rsidRPr="000F7426">
        <w:tab/>
        <w:t>(ii)</w:t>
      </w:r>
      <w:r w:rsidRPr="000F7426">
        <w:tab/>
      </w:r>
      <w:r w:rsidR="006B53C9" w:rsidRPr="000F7426">
        <w:t>if the applicant</w:t>
      </w:r>
      <w:r w:rsidR="006B53C9" w:rsidRPr="000F7426">
        <w:rPr>
          <w:lang w:val="en-US"/>
        </w:rPr>
        <w:t xml:space="preserve"> did not hold a substantive temporary visa at the time of application</w:t>
      </w:r>
      <w:r w:rsidRPr="000F7426">
        <w:t>:</w:t>
      </w:r>
    </w:p>
    <w:p w:rsidR="00E15876" w:rsidRPr="000F7426" w:rsidRDefault="00E15876" w:rsidP="00E15876">
      <w:pPr>
        <w:pStyle w:val="RxA0"/>
        <w:rPr>
          <w:lang w:val="en-US"/>
        </w:rPr>
      </w:pPr>
      <w:r w:rsidRPr="000F7426">
        <w:tab/>
        <w:t>(A)</w:t>
      </w:r>
      <w:r w:rsidRPr="000F7426">
        <w:tab/>
      </w:r>
      <w:r w:rsidRPr="000F7426">
        <w:rPr>
          <w:lang w:val="en-US"/>
        </w:rPr>
        <w:t>the last substantive temporary visa held by the applicant was not a visa mentioned in paragraph (a); and</w:t>
      </w:r>
    </w:p>
    <w:p w:rsidR="00E15876" w:rsidRPr="000F7426" w:rsidRDefault="00E15876" w:rsidP="00E15876">
      <w:pPr>
        <w:pStyle w:val="RxA0"/>
      </w:pPr>
      <w:r w:rsidRPr="000F7426">
        <w:rPr>
          <w:lang w:val="en-US"/>
        </w:rPr>
        <w:tab/>
        <w:t>(B)</w:t>
      </w:r>
      <w:r w:rsidRPr="000F7426">
        <w:rPr>
          <w:lang w:val="en-US"/>
        </w:rPr>
        <w:tab/>
        <w:t xml:space="preserve">the </w:t>
      </w:r>
      <w:r w:rsidRPr="000F7426">
        <w:t>applican</w:t>
      </w:r>
      <w:r w:rsidR="00087D77" w:rsidRPr="000F7426">
        <w:t>t satisfies Schedule 3 criteria</w:t>
      </w:r>
      <w:r w:rsidR="004E181A">
        <w:t> </w:t>
      </w:r>
      <w:r w:rsidRPr="000F7426">
        <w:t>3001, 3003, 3004 and 3005; and</w:t>
      </w:r>
    </w:p>
    <w:p w:rsidR="00E351E7" w:rsidRPr="000F7426" w:rsidRDefault="00143203" w:rsidP="003E511C">
      <w:pPr>
        <w:pStyle w:val="A1S"/>
      </w:pPr>
      <w:r w:rsidRPr="000F7426">
        <w:t>[</w:t>
      </w:r>
      <w:fldSimple w:instr=" SEQ Sch1Item " w:fldLock="1">
        <w:r w:rsidR="00C073AD">
          <w:rPr>
            <w:noProof/>
          </w:rPr>
          <w:t>272</w:t>
        </w:r>
      </w:fldSimple>
      <w:r w:rsidRPr="000F7426">
        <w:t>]</w:t>
      </w:r>
      <w:r w:rsidRPr="000F7426">
        <w:tab/>
      </w:r>
      <w:r w:rsidR="0013479C" w:rsidRPr="000F7426">
        <w:t>Schedule 2, paragraph 773.213 (3) (</w:t>
      </w:r>
      <w:r w:rsidR="00165C12" w:rsidRPr="000F7426">
        <w:t>s</w:t>
      </w:r>
      <w:r w:rsidR="0013479C" w:rsidRPr="000F7426">
        <w:t>)</w:t>
      </w:r>
    </w:p>
    <w:p w:rsidR="0013479C" w:rsidRPr="000F7426" w:rsidRDefault="0013479C" w:rsidP="0013479C">
      <w:pPr>
        <w:pStyle w:val="A2S"/>
      </w:pPr>
      <w:r w:rsidRPr="000F7426">
        <w:t>substitute</w:t>
      </w:r>
    </w:p>
    <w:p w:rsidR="00165C12" w:rsidRPr="000F7426" w:rsidRDefault="00165C12" w:rsidP="00165C12">
      <w:pPr>
        <w:pStyle w:val="Rxa"/>
      </w:pPr>
      <w:r w:rsidRPr="000F7426">
        <w:tab/>
        <w:t>(s)</w:t>
      </w:r>
      <w:r w:rsidRPr="000F7426">
        <w:tab/>
        <w:t>Skilled</w:t>
      </w:r>
      <w:r w:rsidR="000444A9" w:rsidRPr="000F7426">
        <w:t>—</w:t>
      </w:r>
      <w:r w:rsidRPr="000F7426">
        <w:t>Regional Sponsored (Provisional) (Class</w:t>
      </w:r>
      <w:r w:rsidR="004E181A">
        <w:t> </w:t>
      </w:r>
      <w:r w:rsidRPr="000F7426">
        <w:t>SP);</w:t>
      </w:r>
    </w:p>
    <w:p w:rsidR="005E0479" w:rsidRPr="000F7426" w:rsidRDefault="00251C3D" w:rsidP="00251C3D">
      <w:pPr>
        <w:pStyle w:val="Rxa"/>
      </w:pPr>
      <w:r w:rsidRPr="000F7426">
        <w:tab/>
        <w:t>(t)</w:t>
      </w:r>
      <w:r w:rsidRPr="000F7426">
        <w:tab/>
        <w:t>Temporary Work (Long Stay Activity) (Class</w:t>
      </w:r>
      <w:r w:rsidR="004E181A">
        <w:t> </w:t>
      </w:r>
      <w:r w:rsidRPr="000F7426">
        <w:t>GB);</w:t>
      </w:r>
    </w:p>
    <w:p w:rsidR="005E0479" w:rsidRPr="000F7426" w:rsidRDefault="00CF4B21" w:rsidP="00CF4B21">
      <w:pPr>
        <w:pStyle w:val="Rxa"/>
      </w:pPr>
      <w:r w:rsidRPr="000F7426">
        <w:tab/>
        <w:t>(u)</w:t>
      </w:r>
      <w:r w:rsidRPr="000F7426">
        <w:tab/>
        <w:t>Training and Research (Class GC);</w:t>
      </w:r>
    </w:p>
    <w:p w:rsidR="0013479C" w:rsidRPr="000F7426" w:rsidRDefault="00CF4B21" w:rsidP="0013479C">
      <w:pPr>
        <w:pStyle w:val="Rxa"/>
      </w:pPr>
      <w:r w:rsidRPr="000F7426">
        <w:lastRenderedPageBreak/>
        <w:tab/>
        <w:t>(v</w:t>
      </w:r>
      <w:r w:rsidR="00251C3D" w:rsidRPr="000F7426">
        <w:t>)</w:t>
      </w:r>
      <w:r w:rsidR="00251C3D" w:rsidRPr="000F7426">
        <w:tab/>
        <w:t>Temporary Work (Entertainment) (Class GE)</w:t>
      </w:r>
      <w:r w:rsidR="0013479C" w:rsidRPr="000F7426">
        <w:t>.</w:t>
      </w:r>
    </w:p>
    <w:p w:rsidR="003E511C" w:rsidRPr="000F7426" w:rsidRDefault="003E511C" w:rsidP="003E511C">
      <w:pPr>
        <w:pStyle w:val="A1S"/>
      </w:pPr>
      <w:r w:rsidRPr="000F7426">
        <w:t>[</w:t>
      </w:r>
      <w:fldSimple w:instr=" SEQ Sch1Item " w:fldLock="1">
        <w:r w:rsidR="00C073AD">
          <w:rPr>
            <w:noProof/>
          </w:rPr>
          <w:t>273</w:t>
        </w:r>
      </w:fldSimple>
      <w:r w:rsidRPr="000F7426">
        <w:t>]</w:t>
      </w:r>
      <w:r w:rsidRPr="000F7426">
        <w:tab/>
        <w:t>Schedule 2, paragraph 773.213 (4) (b)</w:t>
      </w:r>
    </w:p>
    <w:p w:rsidR="003E511C" w:rsidRPr="000F7426" w:rsidRDefault="003E511C" w:rsidP="003E511C">
      <w:pPr>
        <w:pStyle w:val="A2S"/>
      </w:pPr>
      <w:r w:rsidRPr="000F7426">
        <w:t>substitute</w:t>
      </w:r>
    </w:p>
    <w:p w:rsidR="005E0479" w:rsidRPr="000F7426" w:rsidRDefault="003E511C" w:rsidP="003E511C">
      <w:pPr>
        <w:pStyle w:val="Rxa"/>
      </w:pPr>
      <w:r w:rsidRPr="000F7426">
        <w:tab/>
        <w:t>(b)</w:t>
      </w:r>
      <w:r w:rsidRPr="000F7426">
        <w:tab/>
        <w:t>Subclass 457</w:t>
      </w:r>
      <w:r w:rsidR="00CF4B21" w:rsidRPr="000F7426">
        <w:t xml:space="preserve"> (</w:t>
      </w:r>
      <w:r w:rsidR="00CF4B21" w:rsidRPr="000F7426">
        <w:rPr>
          <w:iCs/>
        </w:rPr>
        <w:t>Temporary Work (Skilled)</w:t>
      </w:r>
      <w:r w:rsidR="00CF4B21" w:rsidRPr="000F7426">
        <w:t>)</w:t>
      </w:r>
      <w:r w:rsidRPr="000F7426">
        <w:t xml:space="preserve"> visa.</w:t>
      </w:r>
    </w:p>
    <w:p w:rsidR="00E575CD" w:rsidRPr="000F7426" w:rsidRDefault="00942735" w:rsidP="003E511C">
      <w:pPr>
        <w:pStyle w:val="A1S"/>
      </w:pPr>
      <w:r w:rsidRPr="000F7426">
        <w:t>[</w:t>
      </w:r>
      <w:fldSimple w:instr=" SEQ Sch1Item " w:fldLock="1">
        <w:r w:rsidR="00C073AD">
          <w:rPr>
            <w:noProof/>
          </w:rPr>
          <w:t>274</w:t>
        </w:r>
      </w:fldSimple>
      <w:r w:rsidRPr="000F7426">
        <w:t>]</w:t>
      </w:r>
      <w:r w:rsidRPr="000F7426">
        <w:tab/>
      </w:r>
      <w:r w:rsidR="00E575CD" w:rsidRPr="000F7426">
        <w:t>Schedule 4, Part 2, after item 4055AA</w:t>
      </w:r>
    </w:p>
    <w:p w:rsidR="00E575CD" w:rsidRPr="000F7426" w:rsidRDefault="00E575CD" w:rsidP="00E575CD">
      <w:pPr>
        <w:pStyle w:val="A2S"/>
      </w:pPr>
      <w:r w:rsidRPr="000F7426">
        <w:t>insert</w:t>
      </w:r>
    </w:p>
    <w:tbl>
      <w:tblPr>
        <w:tblW w:w="7196" w:type="dxa"/>
        <w:tblLayout w:type="fixed"/>
        <w:tblLook w:val="04A0"/>
      </w:tblPr>
      <w:tblGrid>
        <w:gridCol w:w="1242"/>
        <w:gridCol w:w="3784"/>
        <w:gridCol w:w="2170"/>
      </w:tblGrid>
      <w:tr w:rsidR="00E575CD" w:rsidRPr="000F7426" w:rsidTr="00275A9A">
        <w:tc>
          <w:tcPr>
            <w:tcW w:w="1242" w:type="dxa"/>
            <w:hideMark/>
          </w:tcPr>
          <w:p w:rsidR="00E575CD" w:rsidRPr="000F7426" w:rsidRDefault="00E575CD">
            <w:pPr>
              <w:spacing w:before="60" w:after="60" w:line="276" w:lineRule="auto"/>
              <w:rPr>
                <w:sz w:val="22"/>
                <w:szCs w:val="22"/>
              </w:rPr>
            </w:pPr>
            <w:r w:rsidRPr="000F7426">
              <w:rPr>
                <w:sz w:val="22"/>
                <w:szCs w:val="22"/>
              </w:rPr>
              <w:t>4055AAA</w:t>
            </w:r>
          </w:p>
        </w:tc>
        <w:tc>
          <w:tcPr>
            <w:tcW w:w="3784" w:type="dxa"/>
            <w:hideMark/>
          </w:tcPr>
          <w:p w:rsidR="00E575CD" w:rsidRPr="000F7426" w:rsidRDefault="00E575CD">
            <w:pPr>
              <w:spacing w:before="60" w:after="60" w:line="276" w:lineRule="auto"/>
              <w:rPr>
                <w:sz w:val="22"/>
                <w:szCs w:val="22"/>
              </w:rPr>
            </w:pPr>
            <w:r w:rsidRPr="000F7426">
              <w:rPr>
                <w:sz w:val="22"/>
                <w:szCs w:val="22"/>
              </w:rPr>
              <w:t>402</w:t>
            </w:r>
            <w:r w:rsidR="004E181A">
              <w:rPr>
                <w:sz w:val="22"/>
                <w:szCs w:val="22"/>
              </w:rPr>
              <w:t>   </w:t>
            </w:r>
            <w:r w:rsidRPr="000F7426">
              <w:rPr>
                <w:sz w:val="22"/>
                <w:szCs w:val="22"/>
              </w:rPr>
              <w:t>(Training and Research)</w:t>
            </w:r>
          </w:p>
        </w:tc>
        <w:tc>
          <w:tcPr>
            <w:tcW w:w="2170" w:type="dxa"/>
            <w:hideMark/>
          </w:tcPr>
          <w:p w:rsidR="00E575CD" w:rsidRPr="000F7426" w:rsidRDefault="00E575CD">
            <w:pPr>
              <w:spacing w:before="60" w:after="60" w:line="276" w:lineRule="auto"/>
              <w:rPr>
                <w:sz w:val="22"/>
                <w:szCs w:val="22"/>
              </w:rPr>
            </w:pPr>
            <w:r w:rsidRPr="000F7426">
              <w:rPr>
                <w:sz w:val="22"/>
                <w:szCs w:val="22"/>
              </w:rPr>
              <w:t xml:space="preserve">8102, </w:t>
            </w:r>
            <w:r w:rsidR="00CF4B21" w:rsidRPr="000F7426">
              <w:rPr>
                <w:sz w:val="22"/>
                <w:szCs w:val="22"/>
              </w:rPr>
              <w:t xml:space="preserve">8103, </w:t>
            </w:r>
            <w:r w:rsidRPr="000F7426">
              <w:rPr>
                <w:sz w:val="22"/>
                <w:szCs w:val="22"/>
              </w:rPr>
              <w:t>8501, 8531 or 8536</w:t>
            </w:r>
          </w:p>
        </w:tc>
      </w:tr>
    </w:tbl>
    <w:p w:rsidR="003E511C" w:rsidRPr="000F7426" w:rsidRDefault="003E511C" w:rsidP="003E511C">
      <w:pPr>
        <w:pStyle w:val="A1S"/>
      </w:pPr>
      <w:r w:rsidRPr="000F7426">
        <w:t>[</w:t>
      </w:r>
      <w:fldSimple w:instr=" SEQ Sch1Item " w:fldLock="1">
        <w:r w:rsidR="00C073AD">
          <w:rPr>
            <w:noProof/>
          </w:rPr>
          <w:t>275</w:t>
        </w:r>
      </w:fldSimple>
      <w:r w:rsidRPr="000F7426">
        <w:t>]</w:t>
      </w:r>
      <w:r w:rsidRPr="000F7426">
        <w:tab/>
        <w:t>Schedule 8, subclause 8107 (3)</w:t>
      </w:r>
    </w:p>
    <w:p w:rsidR="003E511C" w:rsidRPr="000F7426" w:rsidRDefault="003E511C" w:rsidP="003E511C">
      <w:pPr>
        <w:pStyle w:val="A2S"/>
      </w:pPr>
      <w:r w:rsidRPr="000F7426">
        <w:t>omit</w:t>
      </w:r>
    </w:p>
    <w:p w:rsidR="003E511C" w:rsidRPr="000F7426" w:rsidRDefault="003E511C" w:rsidP="003E511C">
      <w:pPr>
        <w:pStyle w:val="A3S"/>
      </w:pPr>
      <w:r w:rsidRPr="000F7426">
        <w:t>a Subclass 457 (Business (Long Stay)) visa</w:t>
      </w:r>
    </w:p>
    <w:p w:rsidR="005E0479" w:rsidRPr="000F7426" w:rsidRDefault="003E511C" w:rsidP="003E511C">
      <w:pPr>
        <w:pStyle w:val="A2S"/>
      </w:pPr>
      <w:r w:rsidRPr="000F7426">
        <w:t>insert</w:t>
      </w:r>
    </w:p>
    <w:p w:rsidR="003E511C" w:rsidRPr="000F7426" w:rsidRDefault="003E511C" w:rsidP="003E511C">
      <w:pPr>
        <w:pStyle w:val="A3S"/>
      </w:pPr>
      <w:r w:rsidRPr="000F7426">
        <w:t>a Subclass 457</w:t>
      </w:r>
      <w:r w:rsidR="00CF4B21" w:rsidRPr="000F7426">
        <w:t xml:space="preserve"> (</w:t>
      </w:r>
      <w:r w:rsidR="00CF4B21" w:rsidRPr="000F7426">
        <w:rPr>
          <w:iCs/>
        </w:rPr>
        <w:t>Temporary Work (Skilled)</w:t>
      </w:r>
      <w:r w:rsidR="00CF4B21" w:rsidRPr="000F7426">
        <w:t>)</w:t>
      </w:r>
      <w:r w:rsidRPr="000F7426">
        <w:t xml:space="preserve"> visa</w:t>
      </w:r>
    </w:p>
    <w:p w:rsidR="003E511C" w:rsidRPr="000F7426" w:rsidRDefault="003E511C" w:rsidP="003E511C">
      <w:pPr>
        <w:pStyle w:val="A1S"/>
      </w:pPr>
      <w:r w:rsidRPr="000F7426">
        <w:t>[</w:t>
      </w:r>
      <w:fldSimple w:instr=" SEQ Sch1Item " w:fldLock="1">
        <w:r w:rsidR="00C073AD">
          <w:rPr>
            <w:noProof/>
          </w:rPr>
          <w:t>276</w:t>
        </w:r>
      </w:fldSimple>
      <w:r w:rsidRPr="000F7426">
        <w:t>]</w:t>
      </w:r>
      <w:r w:rsidRPr="000F7426">
        <w:tab/>
        <w:t>Schedule 8, subclause 8107 (3B)</w:t>
      </w:r>
    </w:p>
    <w:p w:rsidR="003E511C" w:rsidRPr="000F7426" w:rsidRDefault="003E511C" w:rsidP="003E511C">
      <w:pPr>
        <w:pStyle w:val="A2S"/>
      </w:pPr>
      <w:r w:rsidRPr="000F7426">
        <w:t>omit</w:t>
      </w:r>
    </w:p>
    <w:p w:rsidR="003E511C" w:rsidRPr="000F7426" w:rsidRDefault="003E511C" w:rsidP="003E511C">
      <w:pPr>
        <w:pStyle w:val="A3S"/>
      </w:pPr>
      <w:r w:rsidRPr="000F7426">
        <w:t>a Subclass 457 (Business (Long Stay)) visa</w:t>
      </w:r>
    </w:p>
    <w:p w:rsidR="005E0479" w:rsidRPr="000F7426" w:rsidRDefault="003E511C" w:rsidP="003E511C">
      <w:pPr>
        <w:pStyle w:val="A2S"/>
      </w:pPr>
      <w:r w:rsidRPr="000F7426">
        <w:t>insert</w:t>
      </w:r>
    </w:p>
    <w:p w:rsidR="003E511C" w:rsidRPr="000F7426" w:rsidRDefault="003E511C" w:rsidP="003E511C">
      <w:pPr>
        <w:pStyle w:val="A3S"/>
      </w:pPr>
      <w:r w:rsidRPr="000F7426">
        <w:t>a Subclass 457</w:t>
      </w:r>
      <w:r w:rsidR="00CF4B21" w:rsidRPr="000F7426">
        <w:t xml:space="preserve"> (</w:t>
      </w:r>
      <w:r w:rsidR="00CF4B21" w:rsidRPr="000F7426">
        <w:rPr>
          <w:iCs/>
        </w:rPr>
        <w:t>Temporary Work (Skilled)</w:t>
      </w:r>
      <w:r w:rsidR="00CF4B21" w:rsidRPr="000F7426">
        <w:t>)</w:t>
      </w:r>
      <w:r w:rsidRPr="000F7426">
        <w:t xml:space="preserve"> visa</w:t>
      </w:r>
    </w:p>
    <w:p w:rsidR="00C35AFE" w:rsidRPr="000F7426" w:rsidRDefault="00C35AFE" w:rsidP="003E511C">
      <w:pPr>
        <w:pStyle w:val="A1S"/>
      </w:pPr>
      <w:r w:rsidRPr="000F7426">
        <w:t>[</w:t>
      </w:r>
      <w:fldSimple w:instr=" SEQ Sch1Item " w:fldLock="1">
        <w:r w:rsidR="00C073AD">
          <w:rPr>
            <w:noProof/>
          </w:rPr>
          <w:t>277</w:t>
        </w:r>
      </w:fldSimple>
      <w:r w:rsidRPr="000F7426">
        <w:t>]</w:t>
      </w:r>
      <w:r w:rsidRPr="000F7426">
        <w:tab/>
        <w:t>Schedule 8, subclause 8107 (3B)</w:t>
      </w:r>
    </w:p>
    <w:p w:rsidR="00C35AFE" w:rsidRPr="000F7426" w:rsidRDefault="00C35AFE" w:rsidP="00C35AFE">
      <w:pPr>
        <w:pStyle w:val="A2S"/>
      </w:pPr>
      <w:r w:rsidRPr="000F7426">
        <w:t>omit</w:t>
      </w:r>
    </w:p>
    <w:p w:rsidR="00C35AFE" w:rsidRPr="000F7426" w:rsidRDefault="00C35AFE" w:rsidP="00C35AFE">
      <w:pPr>
        <w:pStyle w:val="A3S"/>
      </w:pPr>
      <w:r w:rsidRPr="000F7426">
        <w:t>subclause 457.223</w:t>
      </w:r>
      <w:r w:rsidR="004E181A">
        <w:t> </w:t>
      </w:r>
      <w:r w:rsidRPr="000F7426">
        <w:t>(8),</w:t>
      </w:r>
      <w:r w:rsidR="004E181A">
        <w:t> </w:t>
      </w:r>
      <w:r w:rsidRPr="000F7426">
        <w:t>(9) or</w:t>
      </w:r>
      <w:r w:rsidR="004E181A">
        <w:t> </w:t>
      </w:r>
      <w:r w:rsidRPr="000F7426">
        <w:t>(10)</w:t>
      </w:r>
    </w:p>
    <w:p w:rsidR="005E0479" w:rsidRPr="000F7426" w:rsidRDefault="00C35AFE" w:rsidP="00C35AFE">
      <w:pPr>
        <w:pStyle w:val="A2S"/>
      </w:pPr>
      <w:r w:rsidRPr="000F7426">
        <w:t>insert</w:t>
      </w:r>
    </w:p>
    <w:p w:rsidR="005E0479" w:rsidRPr="000F7426" w:rsidRDefault="00C35AFE" w:rsidP="00C35AFE">
      <w:pPr>
        <w:pStyle w:val="A3S"/>
      </w:pPr>
      <w:r w:rsidRPr="000F7426">
        <w:t>subclause 457.223</w:t>
      </w:r>
      <w:r w:rsidR="004E181A">
        <w:t> </w:t>
      </w:r>
      <w:r w:rsidRPr="000F7426">
        <w:t>(8)</w:t>
      </w:r>
    </w:p>
    <w:p w:rsidR="00003DB0" w:rsidRPr="000F7426" w:rsidRDefault="005C4875" w:rsidP="00003DB0">
      <w:pPr>
        <w:pStyle w:val="A1S"/>
      </w:pPr>
      <w:r w:rsidRPr="000F7426">
        <w:lastRenderedPageBreak/>
        <w:t>[</w:t>
      </w:r>
      <w:fldSimple w:instr=" SEQ Sch1Item " w:fldLock="1">
        <w:r w:rsidR="00C073AD">
          <w:rPr>
            <w:noProof/>
          </w:rPr>
          <w:t>278</w:t>
        </w:r>
      </w:fldSimple>
      <w:r w:rsidRPr="000F7426">
        <w:t>]</w:t>
      </w:r>
      <w:r w:rsidRPr="000F7426">
        <w:tab/>
      </w:r>
      <w:r w:rsidR="00003DB0" w:rsidRPr="000F7426">
        <w:t>Schedule 8, sub</w:t>
      </w:r>
      <w:r w:rsidR="00243AFC" w:rsidRPr="000F7426">
        <w:t>clause</w:t>
      </w:r>
      <w:r w:rsidR="00003DB0" w:rsidRPr="000F7426">
        <w:t xml:space="preserve"> 8107 (4)</w:t>
      </w:r>
    </w:p>
    <w:p w:rsidR="00003DB0" w:rsidRPr="000F7426" w:rsidRDefault="00003DB0" w:rsidP="00703918">
      <w:pPr>
        <w:pStyle w:val="A2S"/>
      </w:pPr>
      <w:r w:rsidRPr="000F7426">
        <w:t>omit</w:t>
      </w:r>
    </w:p>
    <w:p w:rsidR="00243AFC" w:rsidRPr="000F7426" w:rsidRDefault="00243AFC" w:rsidP="004878DB">
      <w:pPr>
        <w:pStyle w:val="ZRx2"/>
      </w:pPr>
      <w:r w:rsidRPr="000F7426">
        <w:tab/>
        <w:t>(4)</w:t>
      </w:r>
      <w:r w:rsidR="004E181A">
        <w:t>   </w:t>
      </w:r>
      <w:r w:rsidRPr="000F7426">
        <w:t>If:</w:t>
      </w:r>
    </w:p>
    <w:p w:rsidR="00243AFC" w:rsidRPr="000F7426" w:rsidRDefault="00243AFC" w:rsidP="00243AFC">
      <w:pPr>
        <w:pStyle w:val="A2S"/>
      </w:pPr>
      <w:r w:rsidRPr="000F7426">
        <w:t>insert</w:t>
      </w:r>
    </w:p>
    <w:p w:rsidR="00003DB0" w:rsidRPr="000F7426" w:rsidRDefault="00003DB0" w:rsidP="004878DB">
      <w:pPr>
        <w:pStyle w:val="ZRx2"/>
      </w:pPr>
      <w:r w:rsidRPr="000F7426">
        <w:tab/>
        <w:t>(4)</w:t>
      </w:r>
      <w:r w:rsidR="004E181A">
        <w:t>   </w:t>
      </w:r>
      <w:r w:rsidRPr="000F7426">
        <w:t>If</w:t>
      </w:r>
      <w:r w:rsidR="00703918" w:rsidRPr="000F7426">
        <w:t xml:space="preserve"> the visa is</w:t>
      </w:r>
      <w:r w:rsidR="00243AFC" w:rsidRPr="000F7426">
        <w:t>:</w:t>
      </w:r>
    </w:p>
    <w:p w:rsidR="00E351E7" w:rsidRPr="000F7426" w:rsidRDefault="00C45D7D" w:rsidP="00003DB0">
      <w:pPr>
        <w:pStyle w:val="A1S"/>
      </w:pPr>
      <w:r w:rsidRPr="000F7426">
        <w:t>[</w:t>
      </w:r>
      <w:fldSimple w:instr=" SEQ Sch1Item " w:fldLock="1">
        <w:r w:rsidR="00C073AD">
          <w:rPr>
            <w:noProof/>
          </w:rPr>
          <w:t>279</w:t>
        </w:r>
      </w:fldSimple>
      <w:r w:rsidRPr="000F7426">
        <w:t>]</w:t>
      </w:r>
      <w:r w:rsidRPr="000F7426">
        <w:tab/>
      </w:r>
      <w:r w:rsidR="002D2C1C" w:rsidRPr="000F7426">
        <w:t>Schedule 8</w:t>
      </w:r>
      <w:r w:rsidR="00243AFC" w:rsidRPr="000F7426">
        <w:t xml:space="preserve">, </w:t>
      </w:r>
      <w:r w:rsidR="002D2C1C" w:rsidRPr="000F7426">
        <w:t>paragraph</w:t>
      </w:r>
      <w:r w:rsidR="00243AFC" w:rsidRPr="000F7426">
        <w:t>s</w:t>
      </w:r>
      <w:r w:rsidR="002D2C1C" w:rsidRPr="000F7426">
        <w:t xml:space="preserve"> 8107 (4) (a) </w:t>
      </w:r>
      <w:r w:rsidR="00003DB0" w:rsidRPr="000F7426">
        <w:t>and (b)</w:t>
      </w:r>
    </w:p>
    <w:p w:rsidR="001D3E86" w:rsidRPr="000F7426" w:rsidRDefault="00243AFC" w:rsidP="00243AFC">
      <w:pPr>
        <w:pStyle w:val="A2S"/>
      </w:pPr>
      <w:r w:rsidRPr="000F7426">
        <w:t>substitute</w:t>
      </w:r>
    </w:p>
    <w:p w:rsidR="00243AFC" w:rsidRPr="000F7426" w:rsidRDefault="00243AFC" w:rsidP="00243AFC">
      <w:pPr>
        <w:pStyle w:val="Rxa"/>
      </w:pPr>
      <w:r w:rsidRPr="000F7426">
        <w:tab/>
        <w:t>(a)</w:t>
      </w:r>
      <w:r w:rsidRPr="000F7426">
        <w:tab/>
        <w:t>a Subclass 401 (Temporary Work (Long Stay Activity)) visa; or</w:t>
      </w:r>
    </w:p>
    <w:p w:rsidR="00243AFC" w:rsidRPr="000F7426" w:rsidRDefault="00243AFC" w:rsidP="00243AFC">
      <w:pPr>
        <w:pStyle w:val="Rxa"/>
      </w:pPr>
      <w:r w:rsidRPr="000F7426">
        <w:tab/>
        <w:t>(b)</w:t>
      </w:r>
      <w:r w:rsidRPr="000F7426">
        <w:tab/>
        <w:t>a Subclass 402 (Training and Research) visa;</w:t>
      </w:r>
      <w:r w:rsidR="00F20B8A" w:rsidRPr="000F7426">
        <w:t xml:space="preserve"> or</w:t>
      </w:r>
    </w:p>
    <w:p w:rsidR="00F20B8A" w:rsidRPr="000F7426" w:rsidRDefault="00F20B8A" w:rsidP="00243AFC">
      <w:pPr>
        <w:pStyle w:val="Rxa"/>
      </w:pPr>
      <w:r w:rsidRPr="000F7426">
        <w:tab/>
        <w:t>(ba)</w:t>
      </w:r>
      <w:r w:rsidRPr="000F7426">
        <w:tab/>
        <w:t xml:space="preserve">a </w:t>
      </w:r>
      <w:r w:rsidR="005C4875" w:rsidRPr="000F7426">
        <w:t>Subclass 420 (Temporary Work (Entertainment)) visa</w:t>
      </w:r>
      <w:r w:rsidRPr="000F7426">
        <w:t>;</w:t>
      </w:r>
    </w:p>
    <w:p w:rsidR="005E0479" w:rsidRPr="000F7426" w:rsidRDefault="00D910B1" w:rsidP="003F3057">
      <w:pPr>
        <w:pStyle w:val="AS"/>
        <w:pageBreakBefore/>
      </w:pPr>
      <w:bookmarkStart w:id="9" w:name="_Toc335208360"/>
      <w:r w:rsidRPr="004878DB">
        <w:rPr>
          <w:rStyle w:val="CharAmSchNo"/>
        </w:rPr>
        <w:lastRenderedPageBreak/>
        <w:t xml:space="preserve">Schedule </w:t>
      </w:r>
      <w:r w:rsidR="00E575CD" w:rsidRPr="004878DB">
        <w:rPr>
          <w:rStyle w:val="CharAmSchNo"/>
        </w:rPr>
        <w:t>2</w:t>
      </w:r>
      <w:r w:rsidRPr="000F7426">
        <w:tab/>
      </w:r>
      <w:bookmarkEnd w:id="9"/>
      <w:r w:rsidR="00EE3EEC">
        <w:t xml:space="preserve">Amendments of </w:t>
      </w:r>
      <w:r w:rsidR="00EE3EEC" w:rsidRPr="00162302">
        <w:rPr>
          <w:i/>
        </w:rPr>
        <w:t>Migration Regulations 1994</w:t>
      </w:r>
      <w:r w:rsidR="00EE3EEC">
        <w:t xml:space="preserve"> relating to fees</w:t>
      </w:r>
    </w:p>
    <w:p w:rsidR="00D910B1" w:rsidRPr="000F7426" w:rsidRDefault="00D910B1" w:rsidP="00D910B1">
      <w:pPr>
        <w:pStyle w:val="ASref"/>
      </w:pPr>
      <w:r w:rsidRPr="000F7426">
        <w:t>(section 3)</w:t>
      </w:r>
    </w:p>
    <w:p w:rsidR="004E181A" w:rsidRPr="004E181A" w:rsidRDefault="004E181A" w:rsidP="004E181A">
      <w:pPr>
        <w:pStyle w:val="Header"/>
        <w:rPr>
          <w:vanish/>
        </w:rPr>
      </w:pPr>
      <w:r w:rsidRPr="004E181A">
        <w:rPr>
          <w:vanish/>
        </w:rPr>
        <w:t xml:space="preserve">  </w:t>
      </w:r>
    </w:p>
    <w:p w:rsidR="00C53E78" w:rsidRPr="000F7426" w:rsidRDefault="005B6725" w:rsidP="00C53E78">
      <w:pPr>
        <w:pStyle w:val="A1S"/>
      </w:pPr>
      <w:r w:rsidRPr="000F7426">
        <w:t>[</w:t>
      </w:r>
      <w:fldSimple w:instr=" SEQ Sch2Item " w:fldLock="1">
        <w:r w:rsidR="00C073AD">
          <w:rPr>
            <w:noProof/>
          </w:rPr>
          <w:t>1</w:t>
        </w:r>
      </w:fldSimple>
      <w:r w:rsidRPr="000F7426">
        <w:t>]</w:t>
      </w:r>
      <w:r w:rsidRPr="000F7426">
        <w:tab/>
      </w:r>
      <w:r w:rsidR="00C53E78" w:rsidRPr="000F7426">
        <w:t>After subregulation 2.61 (6)</w:t>
      </w:r>
    </w:p>
    <w:p w:rsidR="00C53E78" w:rsidRPr="000F7426" w:rsidRDefault="00C53E78" w:rsidP="00C53E78">
      <w:pPr>
        <w:pStyle w:val="A2S"/>
      </w:pPr>
      <w:r w:rsidRPr="000F7426">
        <w:t>insert</w:t>
      </w:r>
    </w:p>
    <w:p w:rsidR="00C53E78" w:rsidRPr="000F7426" w:rsidRDefault="00C53E78" w:rsidP="004878DB">
      <w:pPr>
        <w:pStyle w:val="ZR2"/>
      </w:pPr>
      <w:r w:rsidRPr="000F7426">
        <w:tab/>
        <w:t>(7)</w:t>
      </w:r>
      <w:r w:rsidRPr="000F7426">
        <w:tab/>
        <w:t>The Minister may refund an application fee if the application:</w:t>
      </w:r>
    </w:p>
    <w:p w:rsidR="00C53E78" w:rsidRPr="000F7426" w:rsidRDefault="00C53E78" w:rsidP="00C53E78">
      <w:pPr>
        <w:pStyle w:val="P1"/>
      </w:pPr>
      <w:r w:rsidRPr="000F7426">
        <w:tab/>
        <w:t>(a)</w:t>
      </w:r>
      <w:r w:rsidRPr="000F7426">
        <w:tab/>
        <w:t>is for approval as a foreign government agency sponsor; and</w:t>
      </w:r>
    </w:p>
    <w:p w:rsidR="00C53E78" w:rsidRPr="000F7426" w:rsidRDefault="00C53E78" w:rsidP="00C53E78">
      <w:pPr>
        <w:pStyle w:val="P1"/>
      </w:pPr>
      <w:r w:rsidRPr="000F7426">
        <w:tab/>
        <w:t>(b)</w:t>
      </w:r>
      <w:r w:rsidRPr="000F7426">
        <w:tab/>
        <w:t xml:space="preserve">was </w:t>
      </w:r>
      <w:r w:rsidR="0095221E" w:rsidRPr="000F7426">
        <w:t>made</w:t>
      </w:r>
      <w:r w:rsidRPr="000F7426">
        <w:t xml:space="preserve"> before 24 November 2012 but not decided before that day; and</w:t>
      </w:r>
    </w:p>
    <w:p w:rsidR="00C53E78" w:rsidRPr="000F7426" w:rsidRDefault="00C53E78" w:rsidP="00C53E78">
      <w:pPr>
        <w:pStyle w:val="P1"/>
        <w:rPr>
          <w:lang w:val="en-US"/>
        </w:rPr>
      </w:pPr>
      <w:r w:rsidRPr="000F7426">
        <w:tab/>
        <w:t>(c)</w:t>
      </w:r>
      <w:r w:rsidRPr="000F7426">
        <w:tab/>
        <w:t xml:space="preserve">is not associated with an application for a </w:t>
      </w:r>
      <w:r w:rsidRPr="000F7426">
        <w:rPr>
          <w:lang w:val="en-US"/>
        </w:rPr>
        <w:t>Subclass</w:t>
      </w:r>
      <w:r w:rsidR="004E181A">
        <w:rPr>
          <w:lang w:val="en-US"/>
        </w:rPr>
        <w:t> </w:t>
      </w:r>
      <w:r w:rsidRPr="000F7426">
        <w:rPr>
          <w:lang w:val="en-US"/>
        </w:rPr>
        <w:t>415</w:t>
      </w:r>
      <w:r w:rsidR="004E181A">
        <w:rPr>
          <w:lang w:val="en-US"/>
        </w:rPr>
        <w:t> </w:t>
      </w:r>
      <w:r w:rsidRPr="000F7426">
        <w:rPr>
          <w:lang w:val="en-US"/>
        </w:rPr>
        <w:t>(Foreign Government Agency) visa.</w:t>
      </w:r>
    </w:p>
    <w:p w:rsidR="00C53E78" w:rsidRPr="000F7426" w:rsidRDefault="00C53E78" w:rsidP="004878DB">
      <w:pPr>
        <w:pStyle w:val="ZR2"/>
      </w:pPr>
      <w:r w:rsidRPr="000F7426">
        <w:tab/>
        <w:t>(8)</w:t>
      </w:r>
      <w:r w:rsidRPr="000F7426">
        <w:tab/>
        <w:t>The Minister may refund an application fee if the application:</w:t>
      </w:r>
    </w:p>
    <w:p w:rsidR="00C53E78" w:rsidRPr="000F7426" w:rsidRDefault="00C53E78" w:rsidP="00C53E78">
      <w:pPr>
        <w:pStyle w:val="P1"/>
      </w:pPr>
      <w:r w:rsidRPr="000F7426">
        <w:tab/>
        <w:t>(a)</w:t>
      </w:r>
      <w:r w:rsidRPr="000F7426">
        <w:tab/>
        <w:t>is for approval as a domestic worker sponsor; and</w:t>
      </w:r>
    </w:p>
    <w:p w:rsidR="00C53E78" w:rsidRPr="000F7426" w:rsidRDefault="00C53E78" w:rsidP="00C53E78">
      <w:pPr>
        <w:pStyle w:val="P1"/>
      </w:pPr>
      <w:r w:rsidRPr="000F7426">
        <w:tab/>
        <w:t>(b)</w:t>
      </w:r>
      <w:r w:rsidRPr="000F7426">
        <w:tab/>
        <w:t xml:space="preserve">was </w:t>
      </w:r>
      <w:r w:rsidR="0095221E" w:rsidRPr="000F7426">
        <w:t xml:space="preserve">made </w:t>
      </w:r>
      <w:r w:rsidRPr="000F7426">
        <w:t>before 24 November 2012 but not decided before that day; and</w:t>
      </w:r>
    </w:p>
    <w:p w:rsidR="00C53E78" w:rsidRPr="000F7426" w:rsidRDefault="00C53E78" w:rsidP="00C53E78">
      <w:pPr>
        <w:pStyle w:val="P1"/>
        <w:rPr>
          <w:lang w:val="en-US"/>
        </w:rPr>
      </w:pPr>
      <w:r w:rsidRPr="000F7426">
        <w:tab/>
        <w:t>(c)</w:t>
      </w:r>
      <w:r w:rsidRPr="000F7426">
        <w:tab/>
        <w:t xml:space="preserve">is not associated with an application for a </w:t>
      </w:r>
      <w:r w:rsidR="008B4CD8">
        <w:rPr>
          <w:lang w:val="en-US"/>
        </w:rPr>
        <w:t>Subclass</w:t>
      </w:r>
      <w:r w:rsidR="004E181A">
        <w:rPr>
          <w:lang w:val="en-US"/>
        </w:rPr>
        <w:t> </w:t>
      </w:r>
      <w:r w:rsidRPr="000F7426">
        <w:rPr>
          <w:lang w:val="en-US"/>
        </w:rPr>
        <w:t>427</w:t>
      </w:r>
      <w:r w:rsidR="004E181A">
        <w:rPr>
          <w:lang w:val="en-US"/>
        </w:rPr>
        <w:t> </w:t>
      </w:r>
      <w:r w:rsidRPr="000F7426">
        <w:rPr>
          <w:lang w:val="en-US"/>
        </w:rPr>
        <w:t>(Domestic Worker (Temporary)—Executive) visa.</w:t>
      </w:r>
    </w:p>
    <w:p w:rsidR="00C53E78" w:rsidRPr="000F7426" w:rsidRDefault="005B6725" w:rsidP="00C53E78">
      <w:pPr>
        <w:pStyle w:val="A1S"/>
      </w:pPr>
      <w:r w:rsidRPr="000F7426">
        <w:t>[</w:t>
      </w:r>
      <w:fldSimple w:instr=" SEQ Sch2Item " w:fldLock="1">
        <w:r w:rsidR="00C073AD">
          <w:rPr>
            <w:noProof/>
          </w:rPr>
          <w:t>2</w:t>
        </w:r>
      </w:fldSimple>
      <w:r w:rsidRPr="000F7426">
        <w:t>]</w:t>
      </w:r>
      <w:r w:rsidRPr="000F7426">
        <w:tab/>
      </w:r>
      <w:r w:rsidR="00C53E78" w:rsidRPr="000F7426">
        <w:t>After subregulation 2.73A (6)</w:t>
      </w:r>
    </w:p>
    <w:p w:rsidR="00C53E78" w:rsidRPr="000F7426" w:rsidRDefault="00C53E78" w:rsidP="00C53E78">
      <w:pPr>
        <w:pStyle w:val="A2S"/>
      </w:pPr>
      <w:r w:rsidRPr="000F7426">
        <w:t>insert</w:t>
      </w:r>
    </w:p>
    <w:p w:rsidR="00C53E78" w:rsidRPr="000F7426" w:rsidRDefault="00C53E78" w:rsidP="004878DB">
      <w:pPr>
        <w:pStyle w:val="ZR2"/>
      </w:pPr>
      <w:r w:rsidRPr="000F7426">
        <w:tab/>
        <w:t>(7)</w:t>
      </w:r>
      <w:r w:rsidRPr="000F7426">
        <w:tab/>
        <w:t>The Minister may refund a nomination fee if:</w:t>
      </w:r>
    </w:p>
    <w:p w:rsidR="00C53E78" w:rsidRPr="000F7426" w:rsidRDefault="00C53E78" w:rsidP="004878DB">
      <w:pPr>
        <w:pStyle w:val="ZP1"/>
      </w:pPr>
      <w:r w:rsidRPr="000F7426">
        <w:tab/>
        <w:t>(a)</w:t>
      </w:r>
      <w:r w:rsidRPr="000F7426">
        <w:tab/>
        <w:t>the nomination identifies a proposed applicant for:</w:t>
      </w:r>
    </w:p>
    <w:p w:rsidR="00C53E78" w:rsidRPr="000F7426" w:rsidRDefault="00C53E78" w:rsidP="00C53E78">
      <w:pPr>
        <w:pStyle w:val="P2"/>
      </w:pPr>
      <w:r w:rsidRPr="000F7426">
        <w:tab/>
        <w:t>(i)</w:t>
      </w:r>
      <w:r w:rsidRPr="000F7426">
        <w:tab/>
        <w:t>a Subclass 411</w:t>
      </w:r>
      <w:r w:rsidR="004E181A">
        <w:t> </w:t>
      </w:r>
      <w:r w:rsidRPr="000F7426">
        <w:t>(Exchange) visa; or</w:t>
      </w:r>
    </w:p>
    <w:p w:rsidR="00C53E78" w:rsidRPr="000F7426" w:rsidRDefault="00C53E78" w:rsidP="00C53E78">
      <w:pPr>
        <w:pStyle w:val="P2"/>
      </w:pPr>
      <w:r w:rsidRPr="000F7426">
        <w:tab/>
        <w:t>(ii)</w:t>
      </w:r>
      <w:r w:rsidRPr="000F7426">
        <w:tab/>
        <w:t>a Subclass 419 (Visiting Academic) visa; or</w:t>
      </w:r>
    </w:p>
    <w:p w:rsidR="00C53E78" w:rsidRPr="000F7426" w:rsidRDefault="00C53E78" w:rsidP="00C53E78">
      <w:pPr>
        <w:pStyle w:val="P2"/>
      </w:pPr>
      <w:r w:rsidRPr="000F7426">
        <w:tab/>
        <w:t>(iii)</w:t>
      </w:r>
      <w:r w:rsidRPr="000F7426">
        <w:tab/>
        <w:t>a Subclass 427 (Domestic Worker (Temporary)—Executive) visa; or</w:t>
      </w:r>
    </w:p>
    <w:p w:rsidR="00C53E78" w:rsidRPr="000F7426" w:rsidRDefault="00C53E78" w:rsidP="00C53E78">
      <w:pPr>
        <w:pStyle w:val="P2"/>
      </w:pPr>
      <w:r w:rsidRPr="000F7426">
        <w:lastRenderedPageBreak/>
        <w:tab/>
        <w:t>(iv)</w:t>
      </w:r>
      <w:r w:rsidRPr="000F7426">
        <w:tab/>
        <w:t>a Subclass 428 (Religious Worker) visa; or</w:t>
      </w:r>
    </w:p>
    <w:p w:rsidR="00C53E78" w:rsidRPr="000F7426" w:rsidRDefault="00C53E78" w:rsidP="00C53E78">
      <w:pPr>
        <w:pStyle w:val="P2"/>
      </w:pPr>
      <w:r w:rsidRPr="000F7426">
        <w:tab/>
        <w:t>(v)</w:t>
      </w:r>
      <w:r w:rsidRPr="000F7426">
        <w:tab/>
        <w:t>a Subclass 442 (Occupational Trainee) visa; and</w:t>
      </w:r>
    </w:p>
    <w:p w:rsidR="00C53E78" w:rsidRPr="000F7426" w:rsidRDefault="00C53E78" w:rsidP="00C53E78">
      <w:pPr>
        <w:pStyle w:val="P1"/>
      </w:pPr>
      <w:r w:rsidRPr="000F7426">
        <w:tab/>
        <w:t>(b)</w:t>
      </w:r>
      <w:r w:rsidRPr="000F7426">
        <w:tab/>
        <w:t xml:space="preserve">the nomination was </w:t>
      </w:r>
      <w:r w:rsidR="0095221E" w:rsidRPr="000F7426">
        <w:t xml:space="preserve">made </w:t>
      </w:r>
      <w:r w:rsidRPr="000F7426">
        <w:t xml:space="preserve">before 24 November 2012 but not </w:t>
      </w:r>
      <w:r w:rsidR="00653061" w:rsidRPr="000F7426">
        <w:t xml:space="preserve">decided </w:t>
      </w:r>
      <w:r w:rsidRPr="000F7426">
        <w:t>before that day; and</w:t>
      </w:r>
    </w:p>
    <w:p w:rsidR="00C53E78" w:rsidRPr="000F7426" w:rsidRDefault="00C53E78" w:rsidP="00C53E78">
      <w:pPr>
        <w:pStyle w:val="P1"/>
      </w:pPr>
      <w:r w:rsidRPr="000F7426">
        <w:tab/>
        <w:t>(c)</w:t>
      </w:r>
      <w:r w:rsidRPr="000F7426">
        <w:tab/>
        <w:t>the proposed applicant did not apply for the visa before 24</w:t>
      </w:r>
      <w:r w:rsidR="004E181A">
        <w:t> </w:t>
      </w:r>
      <w:r w:rsidRPr="000F7426">
        <w:t>November 2012.</w:t>
      </w:r>
    </w:p>
    <w:p w:rsidR="00C53E78" w:rsidRPr="000F7426" w:rsidRDefault="005B6725" w:rsidP="00C53E78">
      <w:pPr>
        <w:pStyle w:val="A1S"/>
      </w:pPr>
      <w:r w:rsidRPr="000F7426">
        <w:t>[</w:t>
      </w:r>
      <w:fldSimple w:instr=" SEQ Sch2Item " w:fldLock="1">
        <w:r w:rsidR="00C073AD">
          <w:rPr>
            <w:noProof/>
          </w:rPr>
          <w:t>3</w:t>
        </w:r>
      </w:fldSimple>
      <w:r w:rsidRPr="000F7426">
        <w:t>]</w:t>
      </w:r>
      <w:r w:rsidRPr="000F7426">
        <w:tab/>
      </w:r>
      <w:r w:rsidR="00C53E78" w:rsidRPr="000F7426">
        <w:t>After subregulation 2.73B (7)</w:t>
      </w:r>
    </w:p>
    <w:p w:rsidR="00C53E78" w:rsidRPr="000F7426" w:rsidRDefault="00C53E78" w:rsidP="00C53E78">
      <w:pPr>
        <w:pStyle w:val="A2S"/>
      </w:pPr>
      <w:r w:rsidRPr="000F7426">
        <w:t>insert</w:t>
      </w:r>
    </w:p>
    <w:p w:rsidR="00C53E78" w:rsidRPr="000F7426" w:rsidRDefault="00C53E78" w:rsidP="004878DB">
      <w:pPr>
        <w:pStyle w:val="ZR2"/>
      </w:pPr>
      <w:r w:rsidRPr="000F7426">
        <w:tab/>
        <w:t>(8)</w:t>
      </w:r>
      <w:r w:rsidRPr="000F7426">
        <w:tab/>
        <w:t>The Minister may refund a nomination fee if:</w:t>
      </w:r>
    </w:p>
    <w:p w:rsidR="00C53E78" w:rsidRPr="000F7426" w:rsidRDefault="00C53E78" w:rsidP="00C53E78">
      <w:pPr>
        <w:pStyle w:val="P1"/>
      </w:pPr>
      <w:r w:rsidRPr="000F7426">
        <w:tab/>
        <w:t>(a)</w:t>
      </w:r>
      <w:r w:rsidRPr="000F7426">
        <w:tab/>
        <w:t>the nomination identifies a proposed applicant for a Subclass 423 (Media and Film Staff) visa; and</w:t>
      </w:r>
    </w:p>
    <w:p w:rsidR="00C53E78" w:rsidRPr="000F7426" w:rsidRDefault="00C53E78" w:rsidP="00C53E78">
      <w:pPr>
        <w:pStyle w:val="P1"/>
      </w:pPr>
      <w:r w:rsidRPr="000F7426">
        <w:tab/>
        <w:t>(b)</w:t>
      </w:r>
      <w:r w:rsidRPr="000F7426">
        <w:tab/>
        <w:t xml:space="preserve">the nomination was </w:t>
      </w:r>
      <w:r w:rsidR="0095221E" w:rsidRPr="000F7426">
        <w:t xml:space="preserve">made </w:t>
      </w:r>
      <w:r w:rsidRPr="000F7426">
        <w:t xml:space="preserve">before 24 November 2012 but not </w:t>
      </w:r>
      <w:r w:rsidR="00653061" w:rsidRPr="000F7426">
        <w:t xml:space="preserve">decided </w:t>
      </w:r>
      <w:r w:rsidRPr="000F7426">
        <w:t>before that day; and</w:t>
      </w:r>
    </w:p>
    <w:p w:rsidR="00C53E78" w:rsidRPr="000F7426" w:rsidRDefault="00C53E78" w:rsidP="00C53E78">
      <w:pPr>
        <w:pStyle w:val="P1"/>
      </w:pPr>
      <w:r w:rsidRPr="000F7426">
        <w:tab/>
        <w:t>(c)</w:t>
      </w:r>
      <w:r w:rsidRPr="000F7426">
        <w:tab/>
        <w:t>the proposed applicant did not apply for the visa before 24</w:t>
      </w:r>
      <w:r w:rsidR="004E181A">
        <w:t> </w:t>
      </w:r>
      <w:r w:rsidRPr="000F7426">
        <w:t>November 2012.</w:t>
      </w:r>
    </w:p>
    <w:p w:rsidR="00653061" w:rsidRPr="000F7426" w:rsidRDefault="005B6725" w:rsidP="00653061">
      <w:pPr>
        <w:pStyle w:val="A1S"/>
      </w:pPr>
      <w:r w:rsidRPr="000F7426">
        <w:t>[</w:t>
      </w:r>
      <w:fldSimple w:instr=" SEQ Sch2Item " w:fldLock="1">
        <w:r w:rsidR="00C073AD">
          <w:rPr>
            <w:noProof/>
          </w:rPr>
          <w:t>4</w:t>
        </w:r>
      </w:fldSimple>
      <w:r w:rsidRPr="000F7426">
        <w:t>]</w:t>
      </w:r>
      <w:r w:rsidRPr="000F7426">
        <w:tab/>
      </w:r>
      <w:r w:rsidR="00653061" w:rsidRPr="000F7426">
        <w:t>After subregulation 2.73C (6)</w:t>
      </w:r>
    </w:p>
    <w:p w:rsidR="00653061" w:rsidRPr="000F7426" w:rsidRDefault="00653061" w:rsidP="00653061">
      <w:pPr>
        <w:pStyle w:val="A2S"/>
      </w:pPr>
      <w:r w:rsidRPr="000F7426">
        <w:t>insert</w:t>
      </w:r>
    </w:p>
    <w:p w:rsidR="00653061" w:rsidRPr="000F7426" w:rsidRDefault="00653061" w:rsidP="004878DB">
      <w:pPr>
        <w:pStyle w:val="ZR2"/>
      </w:pPr>
      <w:r w:rsidRPr="000F7426">
        <w:tab/>
        <w:t>(7)</w:t>
      </w:r>
      <w:r w:rsidRPr="000F7426">
        <w:tab/>
        <w:t>The Minister may refund a nomination fee if:</w:t>
      </w:r>
    </w:p>
    <w:p w:rsidR="00653061" w:rsidRPr="000F7426" w:rsidRDefault="00653061" w:rsidP="00653061">
      <w:pPr>
        <w:pStyle w:val="P1"/>
      </w:pPr>
      <w:r w:rsidRPr="000F7426">
        <w:tab/>
        <w:t>(a)</w:t>
      </w:r>
      <w:r w:rsidRPr="000F7426">
        <w:tab/>
        <w:t>the nomination identifies a proposed applicant for a Subclass 421 (Sport) visa; and</w:t>
      </w:r>
    </w:p>
    <w:p w:rsidR="00653061" w:rsidRPr="000F7426" w:rsidRDefault="00653061" w:rsidP="00653061">
      <w:pPr>
        <w:pStyle w:val="P1"/>
      </w:pPr>
      <w:r w:rsidRPr="000F7426">
        <w:tab/>
        <w:t>(b)</w:t>
      </w:r>
      <w:r w:rsidRPr="000F7426">
        <w:tab/>
        <w:t xml:space="preserve">the nomination was </w:t>
      </w:r>
      <w:r w:rsidR="005B6725" w:rsidRPr="000F7426">
        <w:t>made</w:t>
      </w:r>
      <w:r w:rsidRPr="000F7426">
        <w:t xml:space="preserve"> before 24 November 2012 but not decided before that day; and</w:t>
      </w:r>
    </w:p>
    <w:p w:rsidR="00653061" w:rsidRPr="000F7426" w:rsidRDefault="00653061" w:rsidP="00653061">
      <w:pPr>
        <w:pStyle w:val="P1"/>
      </w:pPr>
      <w:r w:rsidRPr="000F7426">
        <w:tab/>
        <w:t>(c)</w:t>
      </w:r>
      <w:r w:rsidRPr="000F7426">
        <w:tab/>
        <w:t xml:space="preserve">the proposed applicant did not apply for the </w:t>
      </w:r>
      <w:r w:rsidR="00EE3EEC">
        <w:t>visa before 24</w:t>
      </w:r>
      <w:r w:rsidR="004E181A">
        <w:t> </w:t>
      </w:r>
      <w:r w:rsidRPr="000F7426">
        <w:t>November 2012.</w:t>
      </w:r>
    </w:p>
    <w:p w:rsidR="00104E62" w:rsidRPr="000F7426" w:rsidRDefault="00104E62" w:rsidP="00653061">
      <w:pPr>
        <w:pStyle w:val="A1S"/>
      </w:pPr>
      <w:r w:rsidRPr="000F7426">
        <w:t>[</w:t>
      </w:r>
      <w:fldSimple w:instr=" SEQ Sch2Item " w:fldLock="1">
        <w:r w:rsidR="00C073AD">
          <w:rPr>
            <w:noProof/>
          </w:rPr>
          <w:t>5</w:t>
        </w:r>
      </w:fldSimple>
      <w:r w:rsidRPr="000F7426">
        <w:t>]</w:t>
      </w:r>
      <w:r w:rsidRPr="000F7426">
        <w:tab/>
        <w:t xml:space="preserve">Schedule 2, clauses 457.225 </w:t>
      </w:r>
      <w:r w:rsidR="00F20B8A" w:rsidRPr="000F7426">
        <w:t>to</w:t>
      </w:r>
      <w:r w:rsidRPr="000F7426">
        <w:t xml:space="preserve"> 457.226</w:t>
      </w:r>
      <w:r w:rsidR="00F20B8A" w:rsidRPr="000F7426">
        <w:t>A</w:t>
      </w:r>
    </w:p>
    <w:p w:rsidR="00104E62" w:rsidRPr="000F7426" w:rsidRDefault="00104E62" w:rsidP="00104E62">
      <w:pPr>
        <w:pStyle w:val="A2S"/>
      </w:pPr>
      <w:r w:rsidRPr="000F7426">
        <w:t>substitute</w:t>
      </w:r>
    </w:p>
    <w:p w:rsidR="00D83EBF" w:rsidRPr="000F7426" w:rsidRDefault="00104E62" w:rsidP="00D83EBF">
      <w:pPr>
        <w:pStyle w:val="Rx123"/>
      </w:pPr>
      <w:r w:rsidRPr="000F7426">
        <w:t>457.225</w:t>
      </w:r>
      <w:r w:rsidRPr="000F7426">
        <w:tab/>
      </w:r>
      <w:r w:rsidR="00D83EBF" w:rsidRPr="000F7426">
        <w:t>The applicant satisfies special return criteria 5001, 5002 and</w:t>
      </w:r>
      <w:r w:rsidR="004E181A">
        <w:t> </w:t>
      </w:r>
      <w:r w:rsidR="00D83EBF" w:rsidRPr="000F7426">
        <w:t>5010.</w:t>
      </w:r>
    </w:p>
    <w:p w:rsidR="00104E62" w:rsidRPr="000F7426" w:rsidRDefault="001C6D26" w:rsidP="001C6D26">
      <w:pPr>
        <w:pStyle w:val="A1S"/>
      </w:pPr>
      <w:r w:rsidRPr="000F7426">
        <w:lastRenderedPageBreak/>
        <w:t>[</w:t>
      </w:r>
      <w:fldSimple w:instr=" SEQ Sch2Item " w:fldLock="1">
        <w:r w:rsidR="00C073AD">
          <w:rPr>
            <w:noProof/>
          </w:rPr>
          <w:t>6</w:t>
        </w:r>
      </w:fldSimple>
      <w:r w:rsidRPr="000F7426">
        <w:t>]</w:t>
      </w:r>
      <w:r w:rsidRPr="000F7426">
        <w:tab/>
        <w:t>Schedule 2, clause 457.322</w:t>
      </w:r>
    </w:p>
    <w:p w:rsidR="001C6D26" w:rsidRPr="000F7426" w:rsidRDefault="001C6D26" w:rsidP="001C6D26">
      <w:pPr>
        <w:pStyle w:val="A2S"/>
      </w:pPr>
      <w:r w:rsidRPr="000F7426">
        <w:t>omit</w:t>
      </w:r>
    </w:p>
    <w:p w:rsidR="001C6D26" w:rsidRPr="000F7426" w:rsidRDefault="001C6D26" w:rsidP="001C6D26">
      <w:pPr>
        <w:pStyle w:val="A1S"/>
      </w:pPr>
      <w:r w:rsidRPr="000F7426">
        <w:t>[</w:t>
      </w:r>
      <w:fldSimple w:instr=" SEQ Sch2Item " w:fldLock="1">
        <w:r w:rsidR="00C073AD">
          <w:rPr>
            <w:noProof/>
          </w:rPr>
          <w:t>7</w:t>
        </w:r>
      </w:fldSimple>
      <w:r w:rsidRPr="000F7426">
        <w:t>]</w:t>
      </w:r>
      <w:r w:rsidRPr="000F7426">
        <w:tab/>
        <w:t>Schedule 2, clauses 457.326 and 457.327</w:t>
      </w:r>
    </w:p>
    <w:p w:rsidR="001C6D26" w:rsidRPr="000F7426" w:rsidRDefault="001C6D26" w:rsidP="001C6D26">
      <w:pPr>
        <w:pStyle w:val="A2S"/>
      </w:pPr>
      <w:r w:rsidRPr="000F7426">
        <w:t>substitute</w:t>
      </w:r>
    </w:p>
    <w:p w:rsidR="00C53E78" w:rsidRPr="000F7426" w:rsidRDefault="001C6D26" w:rsidP="00614E95">
      <w:pPr>
        <w:pStyle w:val="Rx123"/>
      </w:pPr>
      <w:r w:rsidRPr="000F7426">
        <w:t>457.326</w:t>
      </w:r>
      <w:r w:rsidRPr="000F7426">
        <w:tab/>
      </w:r>
      <w:r w:rsidR="00614E95" w:rsidRPr="000F7426">
        <w:t>The applicant satisfies special return criteria 5001, 5002 and</w:t>
      </w:r>
      <w:r w:rsidR="004E181A">
        <w:t> </w:t>
      </w:r>
      <w:r w:rsidR="00614E95" w:rsidRPr="000F7426">
        <w:t>5010.</w:t>
      </w:r>
    </w:p>
    <w:p w:rsidR="005E0479" w:rsidRPr="000F7426" w:rsidRDefault="00104E62" w:rsidP="003F3057">
      <w:pPr>
        <w:pStyle w:val="AS"/>
        <w:pageBreakBefore/>
      </w:pPr>
      <w:bookmarkStart w:id="10" w:name="_Toc335208361"/>
      <w:r w:rsidRPr="004878DB">
        <w:rPr>
          <w:rStyle w:val="CharAmSchNo"/>
        </w:rPr>
        <w:lastRenderedPageBreak/>
        <w:t>Schedule 3</w:t>
      </w:r>
      <w:r w:rsidRPr="000F7426">
        <w:tab/>
      </w:r>
      <w:bookmarkEnd w:id="10"/>
      <w:r w:rsidR="009D4DFC">
        <w:t xml:space="preserve">Amendments of </w:t>
      </w:r>
      <w:r w:rsidR="009D4DFC" w:rsidRPr="00876498">
        <w:rPr>
          <w:i/>
        </w:rPr>
        <w:t>Migration Regulations 1994</w:t>
      </w:r>
      <w:r w:rsidR="00876498">
        <w:rPr>
          <w:i/>
        </w:rPr>
        <w:t xml:space="preserve"> </w:t>
      </w:r>
      <w:r w:rsidR="009D4DFC">
        <w:t>relating to certain visas</w:t>
      </w:r>
    </w:p>
    <w:p w:rsidR="00104E62" w:rsidRPr="000F7426" w:rsidRDefault="00104E62" w:rsidP="00104E62">
      <w:pPr>
        <w:pStyle w:val="ASref"/>
      </w:pPr>
      <w:r w:rsidRPr="000F7426">
        <w:t>(section 3)</w:t>
      </w:r>
    </w:p>
    <w:p w:rsidR="004E181A" w:rsidRPr="004E181A" w:rsidRDefault="004E181A" w:rsidP="004E181A">
      <w:pPr>
        <w:pStyle w:val="Header"/>
        <w:rPr>
          <w:vanish/>
        </w:rPr>
      </w:pPr>
      <w:r w:rsidRPr="004E181A">
        <w:rPr>
          <w:vanish/>
        </w:rPr>
        <w:t xml:space="preserve">  </w:t>
      </w:r>
    </w:p>
    <w:p w:rsidR="00367954" w:rsidRPr="000F7426" w:rsidRDefault="005B6725" w:rsidP="00104E62">
      <w:pPr>
        <w:pStyle w:val="A1S"/>
      </w:pPr>
      <w:r w:rsidRPr="000F7426">
        <w:t>[</w:t>
      </w:r>
      <w:fldSimple w:instr=" SEQ Sch3Item " w:fldLock="1">
        <w:r w:rsidR="00C073AD">
          <w:rPr>
            <w:noProof/>
          </w:rPr>
          <w:t>1</w:t>
        </w:r>
      </w:fldSimple>
      <w:r w:rsidRPr="000F7426">
        <w:t>]</w:t>
      </w:r>
      <w:r w:rsidRPr="000F7426">
        <w:tab/>
      </w:r>
      <w:r w:rsidR="00367954" w:rsidRPr="000F7426">
        <w:t>Subparagraph 1.08 (c) (i)</w:t>
      </w:r>
    </w:p>
    <w:p w:rsidR="00367954" w:rsidRPr="000F7426" w:rsidRDefault="00367954" w:rsidP="0090454C">
      <w:pPr>
        <w:pStyle w:val="A2S"/>
      </w:pPr>
      <w:r w:rsidRPr="000F7426">
        <w:t>substitute</w:t>
      </w:r>
    </w:p>
    <w:p w:rsidR="00367954" w:rsidRPr="000F7426" w:rsidRDefault="00367954" w:rsidP="00367954">
      <w:pPr>
        <w:pStyle w:val="P2"/>
      </w:pPr>
      <w:r w:rsidRPr="000F7426">
        <w:tab/>
        <w:t>(i)</w:t>
      </w:r>
      <w:r w:rsidRPr="000F7426">
        <w:tab/>
        <w:t>is an applicant for a Business (Temporary) (Class TB) visa; and</w:t>
      </w:r>
    </w:p>
    <w:p w:rsidR="00104E62" w:rsidRPr="000F7426" w:rsidRDefault="00104E62" w:rsidP="00104E62">
      <w:pPr>
        <w:pStyle w:val="A1S"/>
      </w:pPr>
      <w:r w:rsidRPr="000F7426">
        <w:t>[</w:t>
      </w:r>
      <w:fldSimple w:instr=" SEQ Sch3Item " w:fldLock="1">
        <w:r w:rsidR="00C073AD">
          <w:rPr>
            <w:noProof/>
          </w:rPr>
          <w:t>2</w:t>
        </w:r>
      </w:fldSimple>
      <w:r w:rsidRPr="000F7426">
        <w:t>]</w:t>
      </w:r>
      <w:r w:rsidRPr="000F7426">
        <w:tab/>
      </w:r>
      <w:r w:rsidR="004F509A" w:rsidRPr="000F7426">
        <w:t>Regulation 1.20AA</w:t>
      </w:r>
    </w:p>
    <w:p w:rsidR="004F509A" w:rsidRPr="000F7426" w:rsidRDefault="004F509A" w:rsidP="004F509A">
      <w:pPr>
        <w:pStyle w:val="A2S"/>
      </w:pPr>
      <w:r w:rsidRPr="000F7426">
        <w:t>omit</w:t>
      </w:r>
    </w:p>
    <w:p w:rsidR="00367954" w:rsidRPr="000F7426" w:rsidRDefault="005B6725" w:rsidP="004F509A">
      <w:pPr>
        <w:pStyle w:val="A1S"/>
      </w:pPr>
      <w:r w:rsidRPr="000F7426">
        <w:t>[</w:t>
      </w:r>
      <w:fldSimple w:instr=" SEQ Sch3Item " w:fldLock="1">
        <w:r w:rsidR="00C073AD">
          <w:rPr>
            <w:noProof/>
          </w:rPr>
          <w:t>3</w:t>
        </w:r>
      </w:fldSimple>
      <w:r w:rsidRPr="000F7426">
        <w:t>]</w:t>
      </w:r>
      <w:r w:rsidRPr="000F7426">
        <w:tab/>
      </w:r>
      <w:r w:rsidR="00367954" w:rsidRPr="000F7426">
        <w:t>Paragraph 2.12F (2B</w:t>
      </w:r>
      <w:r w:rsidR="008F0972" w:rsidRPr="000F7426">
        <w:t>)</w:t>
      </w:r>
      <w:r w:rsidR="00367954" w:rsidRPr="000F7426">
        <w:t xml:space="preserve"> (c)</w:t>
      </w:r>
    </w:p>
    <w:p w:rsidR="00367954" w:rsidRPr="000F7426" w:rsidRDefault="00367954" w:rsidP="0090454C">
      <w:pPr>
        <w:pStyle w:val="A2S"/>
      </w:pPr>
      <w:r w:rsidRPr="000F7426">
        <w:t>omit</w:t>
      </w:r>
    </w:p>
    <w:p w:rsidR="004F509A" w:rsidRPr="000F7426" w:rsidRDefault="004F509A" w:rsidP="004F509A">
      <w:pPr>
        <w:pStyle w:val="A1S"/>
      </w:pPr>
      <w:r w:rsidRPr="000F7426">
        <w:t>[</w:t>
      </w:r>
      <w:fldSimple w:instr=" SEQ Sch3Item " w:fldLock="1">
        <w:r w:rsidR="00C073AD">
          <w:rPr>
            <w:noProof/>
          </w:rPr>
          <w:t>4</w:t>
        </w:r>
      </w:fldSimple>
      <w:r w:rsidRPr="000F7426">
        <w:t>]</w:t>
      </w:r>
      <w:r w:rsidRPr="000F7426">
        <w:tab/>
        <w:t>Schedule 1, item 1214AA</w:t>
      </w:r>
    </w:p>
    <w:p w:rsidR="004F509A" w:rsidRPr="000F7426" w:rsidRDefault="004F509A" w:rsidP="004F509A">
      <w:pPr>
        <w:pStyle w:val="A2S"/>
      </w:pPr>
      <w:r w:rsidRPr="000F7426">
        <w:t>omit</w:t>
      </w:r>
    </w:p>
    <w:p w:rsidR="003145E6" w:rsidRPr="000F7426" w:rsidRDefault="005B6725" w:rsidP="003145E6">
      <w:pPr>
        <w:pStyle w:val="A1S"/>
      </w:pPr>
      <w:r w:rsidRPr="000F7426">
        <w:t>[</w:t>
      </w:r>
      <w:fldSimple w:instr=" SEQ Sch3Item " w:fldLock="1">
        <w:r w:rsidR="00C073AD">
          <w:rPr>
            <w:noProof/>
          </w:rPr>
          <w:t>5</w:t>
        </w:r>
      </w:fldSimple>
      <w:r w:rsidRPr="000F7426">
        <w:t>]</w:t>
      </w:r>
      <w:r w:rsidRPr="000F7426">
        <w:tab/>
      </w:r>
      <w:r w:rsidR="003145E6" w:rsidRPr="000F7426">
        <w:t>Schedule 1, subparagraph 1223A (2) (a) (vi)</w:t>
      </w:r>
    </w:p>
    <w:p w:rsidR="003124F1" w:rsidRPr="000F7426" w:rsidRDefault="003124F1" w:rsidP="0090454C">
      <w:pPr>
        <w:pStyle w:val="A2S"/>
      </w:pPr>
      <w:r w:rsidRPr="000F7426">
        <w:t>omit</w:t>
      </w:r>
    </w:p>
    <w:p w:rsidR="004F509A" w:rsidRPr="000F7426" w:rsidRDefault="004F509A" w:rsidP="004F509A">
      <w:pPr>
        <w:pStyle w:val="A1S"/>
      </w:pPr>
      <w:r w:rsidRPr="000F7426">
        <w:t>[</w:t>
      </w:r>
      <w:fldSimple w:instr=" SEQ Sch3Item " w:fldLock="1">
        <w:r w:rsidR="00C073AD">
          <w:rPr>
            <w:noProof/>
          </w:rPr>
          <w:t>6</w:t>
        </w:r>
      </w:fldSimple>
      <w:r w:rsidRPr="000F7426">
        <w:t>]</w:t>
      </w:r>
      <w:r w:rsidRPr="000F7426">
        <w:tab/>
        <w:t>Schedule 2, Part 422</w:t>
      </w:r>
    </w:p>
    <w:p w:rsidR="004F509A" w:rsidRPr="000F7426" w:rsidRDefault="004F509A" w:rsidP="004F509A">
      <w:pPr>
        <w:pStyle w:val="A2S"/>
      </w:pPr>
      <w:r w:rsidRPr="000F7426">
        <w:t>omit</w:t>
      </w:r>
    </w:p>
    <w:p w:rsidR="005E0479" w:rsidRPr="000F7426" w:rsidRDefault="00104E62" w:rsidP="003F3057">
      <w:pPr>
        <w:pStyle w:val="AS"/>
        <w:pageBreakBefore/>
      </w:pPr>
      <w:bookmarkStart w:id="11" w:name="_Toc335208362"/>
      <w:r w:rsidRPr="004878DB">
        <w:rPr>
          <w:rStyle w:val="CharAmSchNo"/>
        </w:rPr>
        <w:lastRenderedPageBreak/>
        <w:t>Schedule 4</w:t>
      </w:r>
      <w:r w:rsidRPr="000F7426">
        <w:tab/>
      </w:r>
      <w:bookmarkEnd w:id="11"/>
      <w:r w:rsidR="009D4DFC">
        <w:t xml:space="preserve">Amendment of </w:t>
      </w:r>
      <w:r w:rsidR="009D4DFC" w:rsidRPr="00876498">
        <w:rPr>
          <w:i/>
        </w:rPr>
        <w:t>Migration Regulations 1994</w:t>
      </w:r>
      <w:r w:rsidR="009D4DFC">
        <w:t xml:space="preserve"> relating to transitional matters</w:t>
      </w:r>
    </w:p>
    <w:p w:rsidR="00104E62" w:rsidRPr="000F7426" w:rsidRDefault="00104E62" w:rsidP="00104E62">
      <w:pPr>
        <w:pStyle w:val="ASref"/>
      </w:pPr>
      <w:r w:rsidRPr="000F7426">
        <w:t>(section 3)</w:t>
      </w:r>
    </w:p>
    <w:p w:rsidR="004E181A" w:rsidRPr="004E181A" w:rsidRDefault="004E181A" w:rsidP="004E181A">
      <w:pPr>
        <w:pStyle w:val="Header"/>
        <w:rPr>
          <w:vanish/>
        </w:rPr>
      </w:pPr>
      <w:r w:rsidRPr="004E181A">
        <w:rPr>
          <w:vanish/>
        </w:rPr>
        <w:t xml:space="preserve">  </w:t>
      </w:r>
    </w:p>
    <w:p w:rsidR="00D910B1" w:rsidRPr="000F7426" w:rsidRDefault="00104E62" w:rsidP="00104E62">
      <w:pPr>
        <w:pStyle w:val="A1S"/>
      </w:pPr>
      <w:r w:rsidRPr="000F7426">
        <w:t>[</w:t>
      </w:r>
      <w:fldSimple w:instr=" SEQ Sch4Item " w:fldLock="1">
        <w:r w:rsidR="00C073AD">
          <w:rPr>
            <w:noProof/>
          </w:rPr>
          <w:t>1</w:t>
        </w:r>
      </w:fldSimple>
      <w:r w:rsidRPr="000F7426">
        <w:t>]</w:t>
      </w:r>
      <w:r w:rsidRPr="000F7426">
        <w:tab/>
      </w:r>
      <w:r w:rsidR="00D910B1" w:rsidRPr="000F7426">
        <w:t>Schedule 13, after Part</w:t>
      </w:r>
      <w:r w:rsidR="00AB1686" w:rsidRPr="000F7426">
        <w:t xml:space="preserve"> </w:t>
      </w:r>
      <w:r w:rsidR="001D5D80">
        <w:t>5</w:t>
      </w:r>
    </w:p>
    <w:p w:rsidR="00D910B1" w:rsidRPr="000F7426" w:rsidRDefault="00D910B1" w:rsidP="00D910B1">
      <w:pPr>
        <w:pStyle w:val="A2S"/>
      </w:pPr>
      <w:r w:rsidRPr="000F7426">
        <w:t>insert</w:t>
      </w:r>
    </w:p>
    <w:p w:rsidR="005A20D3" w:rsidRPr="000F7426" w:rsidRDefault="005A20D3" w:rsidP="005A20D3">
      <w:pPr>
        <w:pStyle w:val="Schedulepart"/>
      </w:pPr>
      <w:r w:rsidRPr="004878DB">
        <w:rPr>
          <w:rStyle w:val="CharSchPTNo"/>
        </w:rPr>
        <w:t xml:space="preserve">Part </w:t>
      </w:r>
      <w:r w:rsidR="001D5D80">
        <w:rPr>
          <w:rStyle w:val="CharSchPTNo"/>
        </w:rPr>
        <w:t>6</w:t>
      </w:r>
      <w:r w:rsidRPr="000F7426">
        <w:tab/>
      </w:r>
      <w:r w:rsidRPr="004878DB">
        <w:rPr>
          <w:rStyle w:val="CharSchPTText"/>
        </w:rPr>
        <w:t xml:space="preserve">Amendment made by </w:t>
      </w:r>
      <w:r w:rsidRPr="004878DB">
        <w:rPr>
          <w:rStyle w:val="CharSchPTText"/>
          <w:i/>
        </w:rPr>
        <w:t xml:space="preserve">Migration </w:t>
      </w:r>
      <w:r w:rsidR="009D4DFC">
        <w:rPr>
          <w:rStyle w:val="CharSchPTText"/>
          <w:i/>
        </w:rPr>
        <w:t xml:space="preserve">Legislation </w:t>
      </w:r>
      <w:r w:rsidRPr="004878DB">
        <w:rPr>
          <w:rStyle w:val="CharSchPTText"/>
          <w:i/>
        </w:rPr>
        <w:t>Amendment Regulation 2012 (No.</w:t>
      </w:r>
      <w:r w:rsidR="004E181A">
        <w:rPr>
          <w:rStyle w:val="CharSchPTText"/>
          <w:i/>
        </w:rPr>
        <w:t> </w:t>
      </w:r>
      <w:r w:rsidR="009D4DFC">
        <w:rPr>
          <w:rStyle w:val="CharSchPTText"/>
          <w:i/>
        </w:rPr>
        <w:t>4</w:t>
      </w:r>
      <w:r w:rsidRPr="004878DB">
        <w:rPr>
          <w:rStyle w:val="CharSchPTText"/>
          <w:i/>
        </w:rPr>
        <w:t>)</w:t>
      </w:r>
    </w:p>
    <w:p w:rsidR="005A20D3" w:rsidRPr="000F7426" w:rsidRDefault="001D5D80" w:rsidP="005A20D3">
      <w:pPr>
        <w:pStyle w:val="HR"/>
      </w:pPr>
      <w:r>
        <w:rPr>
          <w:rStyle w:val="CharSectno"/>
        </w:rPr>
        <w:t>6</w:t>
      </w:r>
      <w:r w:rsidR="00871203" w:rsidRPr="004878DB">
        <w:rPr>
          <w:rStyle w:val="CharSectno"/>
        </w:rPr>
        <w:t>01</w:t>
      </w:r>
      <w:r w:rsidR="005A20D3" w:rsidRPr="000F7426">
        <w:tab/>
        <w:t xml:space="preserve">Operation of Schedule </w:t>
      </w:r>
      <w:r w:rsidR="00871203" w:rsidRPr="000F7426">
        <w:t>1</w:t>
      </w:r>
    </w:p>
    <w:p w:rsidR="00C92E0A" w:rsidRPr="000F7426" w:rsidRDefault="005A20D3" w:rsidP="004878DB">
      <w:pPr>
        <w:pStyle w:val="ZR1"/>
      </w:pPr>
      <w:r w:rsidRPr="000F7426">
        <w:tab/>
      </w:r>
      <w:r w:rsidR="00324B87" w:rsidRPr="000F7426">
        <w:t>(1)</w:t>
      </w:r>
      <w:r w:rsidRPr="000F7426">
        <w:tab/>
        <w:t xml:space="preserve">The amendments of these Regulations made by Schedule </w:t>
      </w:r>
      <w:r w:rsidR="00871203" w:rsidRPr="000F7426">
        <w:t>1</w:t>
      </w:r>
      <w:r w:rsidRPr="000F7426">
        <w:t xml:space="preserve"> to the </w:t>
      </w:r>
      <w:r w:rsidRPr="000F7426">
        <w:rPr>
          <w:i/>
        </w:rPr>
        <w:t xml:space="preserve">Migration </w:t>
      </w:r>
      <w:r w:rsidR="001D5D80">
        <w:rPr>
          <w:i/>
        </w:rPr>
        <w:t xml:space="preserve">Legislation </w:t>
      </w:r>
      <w:r w:rsidRPr="000F7426">
        <w:rPr>
          <w:i/>
        </w:rPr>
        <w:t>Amendment Regulation 2012 (No.</w:t>
      </w:r>
      <w:r w:rsidR="004E181A">
        <w:rPr>
          <w:i/>
        </w:rPr>
        <w:t> </w:t>
      </w:r>
      <w:r w:rsidR="001D5D80">
        <w:rPr>
          <w:i/>
        </w:rPr>
        <w:t>4</w:t>
      </w:r>
      <w:r w:rsidRPr="000F7426">
        <w:rPr>
          <w:i/>
        </w:rPr>
        <w:t>)</w:t>
      </w:r>
      <w:r w:rsidR="00C92E0A" w:rsidRPr="000F7426">
        <w:t xml:space="preserve"> apply in relation to</w:t>
      </w:r>
      <w:r w:rsidR="00330440" w:rsidRPr="000F7426">
        <w:t xml:space="preserve"> an application made on or after </w:t>
      </w:r>
      <w:r w:rsidR="00027427" w:rsidRPr="000F7426">
        <w:t>24</w:t>
      </w:r>
      <w:r w:rsidR="004E181A">
        <w:t> </w:t>
      </w:r>
      <w:r w:rsidR="00027427" w:rsidRPr="000F7426">
        <w:t>November</w:t>
      </w:r>
      <w:r w:rsidR="00330440" w:rsidRPr="000F7426">
        <w:t xml:space="preserve"> 2012 for</w:t>
      </w:r>
      <w:r w:rsidR="00C92E0A" w:rsidRPr="000F7426">
        <w:t>:</w:t>
      </w:r>
    </w:p>
    <w:p w:rsidR="005A20D3" w:rsidRPr="000F7426" w:rsidRDefault="00C92E0A" w:rsidP="00C92E0A">
      <w:pPr>
        <w:pStyle w:val="P1"/>
      </w:pPr>
      <w:r w:rsidRPr="000F7426">
        <w:tab/>
        <w:t>(a)</w:t>
      </w:r>
      <w:r w:rsidRPr="000F7426">
        <w:tab/>
      </w:r>
      <w:r w:rsidR="005A20D3" w:rsidRPr="000F7426">
        <w:t>a visa</w:t>
      </w:r>
      <w:r w:rsidRPr="000F7426">
        <w:t xml:space="preserve">; </w:t>
      </w:r>
      <w:r w:rsidR="00330440" w:rsidRPr="000F7426">
        <w:t>or</w:t>
      </w:r>
    </w:p>
    <w:p w:rsidR="00C92E0A" w:rsidRPr="000F7426" w:rsidRDefault="00C92E0A" w:rsidP="00C92E0A">
      <w:pPr>
        <w:pStyle w:val="P1"/>
      </w:pPr>
      <w:r w:rsidRPr="000F7426">
        <w:tab/>
        <w:t>(b)</w:t>
      </w:r>
      <w:r w:rsidRPr="000F7426">
        <w:tab/>
        <w:t xml:space="preserve">approval as a sponsor; </w:t>
      </w:r>
      <w:r w:rsidR="00330440" w:rsidRPr="000F7426">
        <w:t>or</w:t>
      </w:r>
    </w:p>
    <w:p w:rsidR="00C92E0A" w:rsidRPr="000F7426" w:rsidRDefault="00C92E0A" w:rsidP="00C92E0A">
      <w:pPr>
        <w:pStyle w:val="P1"/>
      </w:pPr>
      <w:r w:rsidRPr="000F7426">
        <w:tab/>
        <w:t>(c)</w:t>
      </w:r>
      <w:r w:rsidRPr="000F7426">
        <w:tab/>
        <w:t xml:space="preserve">approval of a </w:t>
      </w:r>
      <w:r w:rsidR="00044937" w:rsidRPr="000F7426">
        <w:t>nomination</w:t>
      </w:r>
      <w:r w:rsidR="00330440" w:rsidRPr="000F7426">
        <w:t>; or</w:t>
      </w:r>
    </w:p>
    <w:p w:rsidR="00330440" w:rsidRPr="000F7426" w:rsidRDefault="00330440" w:rsidP="00330440">
      <w:pPr>
        <w:pStyle w:val="P1"/>
      </w:pPr>
      <w:r w:rsidRPr="000F7426">
        <w:tab/>
        <w:t>(d)</w:t>
      </w:r>
      <w:r w:rsidRPr="000F7426">
        <w:tab/>
        <w:t xml:space="preserve">the variation of the terms of an approval </w:t>
      </w:r>
      <w:r w:rsidR="003124F1" w:rsidRPr="000F7426">
        <w:t>as a sponsor</w:t>
      </w:r>
      <w:r w:rsidRPr="000F7426">
        <w:t>.</w:t>
      </w:r>
    </w:p>
    <w:p w:rsidR="00324B87" w:rsidRPr="000F7426" w:rsidRDefault="00324B87" w:rsidP="00324B87">
      <w:pPr>
        <w:pStyle w:val="R2"/>
      </w:pPr>
      <w:r w:rsidRPr="000F7426">
        <w:tab/>
        <w:t>(2)</w:t>
      </w:r>
      <w:r w:rsidRPr="000F7426">
        <w:tab/>
        <w:t xml:space="preserve">However, the </w:t>
      </w:r>
      <w:r w:rsidR="00871203" w:rsidRPr="000F7426">
        <w:t>amendments made</w:t>
      </w:r>
      <w:r w:rsidRPr="000F7426">
        <w:t xml:space="preserve"> by Schedule </w:t>
      </w:r>
      <w:r w:rsidR="00871203" w:rsidRPr="000F7426">
        <w:t>1</w:t>
      </w:r>
      <w:r w:rsidR="003B080F" w:rsidRPr="000F7426">
        <w:t xml:space="preserve"> do</w:t>
      </w:r>
      <w:r w:rsidRPr="000F7426">
        <w:t xml:space="preserve"> not apply in relation to an application for a visa that is taken to have been made by a person before, on or after </w:t>
      </w:r>
      <w:r w:rsidR="00027427" w:rsidRPr="000F7426">
        <w:t>24 November</w:t>
      </w:r>
      <w:r w:rsidRPr="000F7426">
        <w:t xml:space="preserve"> 2012 in accordance with regulation 2.08 of these Regulations.</w:t>
      </w:r>
    </w:p>
    <w:p w:rsidR="005A20D3" w:rsidRPr="000F7426" w:rsidRDefault="001D5D80" w:rsidP="005A20D3">
      <w:pPr>
        <w:pStyle w:val="HR"/>
      </w:pPr>
      <w:r>
        <w:rPr>
          <w:rStyle w:val="CharSectno"/>
        </w:rPr>
        <w:lastRenderedPageBreak/>
        <w:t>6</w:t>
      </w:r>
      <w:r w:rsidR="005A20D3" w:rsidRPr="004878DB">
        <w:rPr>
          <w:rStyle w:val="CharSectno"/>
        </w:rPr>
        <w:t>0</w:t>
      </w:r>
      <w:r w:rsidR="00871203" w:rsidRPr="004878DB">
        <w:rPr>
          <w:rStyle w:val="CharSectno"/>
        </w:rPr>
        <w:t>2</w:t>
      </w:r>
      <w:r w:rsidR="005A20D3" w:rsidRPr="000F7426">
        <w:tab/>
        <w:t xml:space="preserve">Operation of Schedule </w:t>
      </w:r>
      <w:r w:rsidR="00871203" w:rsidRPr="000F7426">
        <w:t>2</w:t>
      </w:r>
    </w:p>
    <w:p w:rsidR="00104E62" w:rsidRPr="000F7426" w:rsidRDefault="005A20D3" w:rsidP="004878DB">
      <w:pPr>
        <w:pStyle w:val="ZR1"/>
      </w:pPr>
      <w:r w:rsidRPr="000F7426">
        <w:tab/>
      </w:r>
      <w:r w:rsidRPr="000F7426">
        <w:tab/>
        <w:t xml:space="preserve">The amendments of these Regulations made by Schedule </w:t>
      </w:r>
      <w:r w:rsidR="00871203" w:rsidRPr="000F7426">
        <w:t>2</w:t>
      </w:r>
      <w:r w:rsidRPr="000F7426">
        <w:t xml:space="preserve"> to the </w:t>
      </w:r>
      <w:r w:rsidRPr="000F7426">
        <w:rPr>
          <w:i/>
        </w:rPr>
        <w:t xml:space="preserve">Migration </w:t>
      </w:r>
      <w:r w:rsidR="001D5D80">
        <w:rPr>
          <w:i/>
        </w:rPr>
        <w:t xml:space="preserve">Legislation </w:t>
      </w:r>
      <w:r w:rsidRPr="000F7426">
        <w:rPr>
          <w:i/>
        </w:rPr>
        <w:t>Amendment Regulation 2012 (No.</w:t>
      </w:r>
      <w:r w:rsidR="004E181A">
        <w:rPr>
          <w:i/>
        </w:rPr>
        <w:t> </w:t>
      </w:r>
      <w:r w:rsidR="001D5D80">
        <w:rPr>
          <w:i/>
        </w:rPr>
        <w:t>4</w:t>
      </w:r>
      <w:r w:rsidRPr="000F7426">
        <w:rPr>
          <w:i/>
        </w:rPr>
        <w:t>)</w:t>
      </w:r>
      <w:r w:rsidR="00104E62" w:rsidRPr="000F7426">
        <w:t xml:space="preserve"> apply in relation to:</w:t>
      </w:r>
    </w:p>
    <w:p w:rsidR="00104E62" w:rsidRPr="000F7426" w:rsidRDefault="00104E62" w:rsidP="004878DB">
      <w:pPr>
        <w:pStyle w:val="ZP1"/>
      </w:pPr>
      <w:r w:rsidRPr="000F7426">
        <w:tab/>
        <w:t>(a)</w:t>
      </w:r>
      <w:r w:rsidRPr="000F7426">
        <w:tab/>
        <w:t>an application for</w:t>
      </w:r>
      <w:r w:rsidR="003124F1" w:rsidRPr="000F7426">
        <w:t>:</w:t>
      </w:r>
    </w:p>
    <w:p w:rsidR="00104E62" w:rsidRPr="000F7426" w:rsidRDefault="00104E62" w:rsidP="00104E62">
      <w:pPr>
        <w:pStyle w:val="P2"/>
      </w:pPr>
      <w:r w:rsidRPr="000F7426">
        <w:tab/>
        <w:t>(i)</w:t>
      </w:r>
      <w:r w:rsidRPr="000F7426">
        <w:tab/>
        <w:t>a visa; or</w:t>
      </w:r>
    </w:p>
    <w:p w:rsidR="00104E62" w:rsidRPr="000F7426" w:rsidRDefault="00104E62" w:rsidP="00104E62">
      <w:pPr>
        <w:pStyle w:val="P2"/>
      </w:pPr>
      <w:r w:rsidRPr="000F7426">
        <w:tab/>
        <w:t>(ii)</w:t>
      </w:r>
      <w:r w:rsidRPr="000F7426">
        <w:tab/>
        <w:t>approval as a sponsor; or</w:t>
      </w:r>
    </w:p>
    <w:p w:rsidR="00104E62" w:rsidRPr="000F7426" w:rsidRDefault="00104E62" w:rsidP="00104E62">
      <w:pPr>
        <w:pStyle w:val="P2"/>
      </w:pPr>
      <w:r w:rsidRPr="000F7426">
        <w:tab/>
        <w:t>(iii)</w:t>
      </w:r>
      <w:r w:rsidRPr="000F7426">
        <w:tab/>
        <w:t>appro</w:t>
      </w:r>
      <w:r w:rsidR="003124F1" w:rsidRPr="000F7426">
        <w:t>val of a nomination;</w:t>
      </w:r>
    </w:p>
    <w:p w:rsidR="00104E62" w:rsidRPr="000F7426" w:rsidRDefault="00104E62" w:rsidP="00104E62">
      <w:pPr>
        <w:pStyle w:val="P1"/>
      </w:pPr>
      <w:r w:rsidRPr="000F7426">
        <w:tab/>
      </w:r>
      <w:r w:rsidRPr="000F7426">
        <w:tab/>
        <w:t>made before 24 November 2012 but not finally determined before that date; and</w:t>
      </w:r>
    </w:p>
    <w:p w:rsidR="005A20D3" w:rsidRPr="000F7426" w:rsidRDefault="00104E62" w:rsidP="00104E62">
      <w:pPr>
        <w:pStyle w:val="P1"/>
      </w:pPr>
      <w:r w:rsidRPr="000F7426">
        <w:tab/>
        <w:t>(b)</w:t>
      </w:r>
      <w:r w:rsidRPr="000F7426">
        <w:tab/>
        <w:t>an application made o</w:t>
      </w:r>
      <w:r w:rsidR="003124F1" w:rsidRPr="000F7426">
        <w:t>n or after 24 November 2012 for a visa.</w:t>
      </w:r>
    </w:p>
    <w:p w:rsidR="00FB3600" w:rsidRPr="000F7426" w:rsidRDefault="001D5D80" w:rsidP="00FB3600">
      <w:pPr>
        <w:pStyle w:val="HR"/>
      </w:pPr>
      <w:r>
        <w:rPr>
          <w:rStyle w:val="CharSectno"/>
        </w:rPr>
        <w:t>6</w:t>
      </w:r>
      <w:r w:rsidR="00FB3600" w:rsidRPr="004878DB">
        <w:rPr>
          <w:rStyle w:val="CharSectno"/>
        </w:rPr>
        <w:t>03</w:t>
      </w:r>
      <w:r w:rsidR="00FB3600" w:rsidRPr="000F7426">
        <w:tab/>
        <w:t>Operation of Schedule 3</w:t>
      </w:r>
    </w:p>
    <w:p w:rsidR="003B080F" w:rsidRPr="000F7426" w:rsidRDefault="003B080F" w:rsidP="004878DB">
      <w:pPr>
        <w:pStyle w:val="ZR1"/>
      </w:pPr>
      <w:r w:rsidRPr="000F7426">
        <w:tab/>
      </w:r>
      <w:r w:rsidR="008F0972" w:rsidRPr="000F7426">
        <w:t>(1)</w:t>
      </w:r>
      <w:r w:rsidRPr="000F7426">
        <w:tab/>
        <w:t xml:space="preserve">The amendments of these Regulations made by Schedule 3 to the </w:t>
      </w:r>
      <w:r w:rsidRPr="000F7426">
        <w:rPr>
          <w:i/>
        </w:rPr>
        <w:t xml:space="preserve">Migration </w:t>
      </w:r>
      <w:r w:rsidR="001D5D80">
        <w:rPr>
          <w:i/>
        </w:rPr>
        <w:t xml:space="preserve">Legislation </w:t>
      </w:r>
      <w:r w:rsidRPr="000F7426">
        <w:rPr>
          <w:i/>
        </w:rPr>
        <w:t>Amendment Regulation 2012 (No.</w:t>
      </w:r>
      <w:r w:rsidR="004E181A">
        <w:rPr>
          <w:i/>
        </w:rPr>
        <w:t> </w:t>
      </w:r>
      <w:r w:rsidR="001D5D80">
        <w:rPr>
          <w:i/>
        </w:rPr>
        <w:t>4</w:t>
      </w:r>
      <w:r w:rsidRPr="000F7426">
        <w:rPr>
          <w:i/>
        </w:rPr>
        <w:t>)</w:t>
      </w:r>
      <w:r w:rsidRPr="000F7426">
        <w:t xml:space="preserve"> apply in relation to</w:t>
      </w:r>
      <w:r w:rsidR="004309B1" w:rsidRPr="000F7426">
        <w:t xml:space="preserve"> an </w:t>
      </w:r>
      <w:r w:rsidR="008B4CD8">
        <w:t>application made on or after 24</w:t>
      </w:r>
      <w:r w:rsidR="004E181A">
        <w:t> </w:t>
      </w:r>
      <w:r w:rsidR="004309B1" w:rsidRPr="000F7426">
        <w:t>November 2012 for</w:t>
      </w:r>
      <w:r w:rsidRPr="000F7426">
        <w:t>:</w:t>
      </w:r>
    </w:p>
    <w:p w:rsidR="003B080F" w:rsidRPr="000F7426" w:rsidRDefault="003B080F" w:rsidP="003B080F">
      <w:pPr>
        <w:pStyle w:val="P1"/>
      </w:pPr>
      <w:r w:rsidRPr="000F7426">
        <w:tab/>
        <w:t>(a)</w:t>
      </w:r>
      <w:r w:rsidRPr="000F7426">
        <w:tab/>
        <w:t>a visa; or</w:t>
      </w:r>
    </w:p>
    <w:p w:rsidR="003B080F" w:rsidRPr="000F7426" w:rsidRDefault="003B080F" w:rsidP="003B080F">
      <w:pPr>
        <w:pStyle w:val="P1"/>
      </w:pPr>
      <w:r w:rsidRPr="000F7426">
        <w:tab/>
        <w:t>(b)</w:t>
      </w:r>
      <w:r w:rsidRPr="000F7426">
        <w:tab/>
        <w:t>approval as a sponsor.</w:t>
      </w:r>
    </w:p>
    <w:p w:rsidR="006C6F7F" w:rsidRPr="000F7426" w:rsidRDefault="004309B1" w:rsidP="006C6F7F">
      <w:pPr>
        <w:pStyle w:val="R2"/>
      </w:pPr>
      <w:r w:rsidRPr="000F7426">
        <w:tab/>
        <w:t>(2)</w:t>
      </w:r>
      <w:r w:rsidRPr="000F7426">
        <w:tab/>
        <w:t xml:space="preserve">However, the amendments made by Schedule 3 do not apply in relation to </w:t>
      </w:r>
      <w:r w:rsidR="006C6F7F" w:rsidRPr="000F7426">
        <w:t>an application made on or after 24 November 2012 for a visa made by a person seeking to satisfy the secondary criteria</w:t>
      </w:r>
      <w:r w:rsidR="00EB1035" w:rsidRPr="000F7426">
        <w:t xml:space="preserve"> for the grant of the visa</w:t>
      </w:r>
      <w:r w:rsidR="006C6F7F" w:rsidRPr="000F7426">
        <w:t>.</w:t>
      </w:r>
    </w:p>
    <w:p w:rsidR="006C6F7F" w:rsidRPr="000F7426" w:rsidRDefault="006C6F7F" w:rsidP="00614E95">
      <w:pPr>
        <w:pStyle w:val="R2"/>
      </w:pPr>
      <w:r w:rsidRPr="000F7426">
        <w:tab/>
        <w:t>(3)</w:t>
      </w:r>
      <w:r w:rsidRPr="000F7426">
        <w:tab/>
        <w:t xml:space="preserve">Also, </w:t>
      </w:r>
      <w:r w:rsidR="002447CB" w:rsidRPr="000F7426">
        <w:t>the amendments made by Schedule 3 do</w:t>
      </w:r>
      <w:r w:rsidRPr="000F7426">
        <w:t xml:space="preserve"> not apply in relation to an application made o</w:t>
      </w:r>
      <w:r w:rsidR="00614E95" w:rsidRPr="000F7426">
        <w:t xml:space="preserve">n or after 24 November 2012 for </w:t>
      </w:r>
      <w:r w:rsidRPr="000F7426">
        <w:t>a</w:t>
      </w:r>
      <w:r w:rsidR="00614E95" w:rsidRPr="000F7426">
        <w:t xml:space="preserve">pproval as a sponsor </w:t>
      </w:r>
      <w:r w:rsidRPr="000F7426">
        <w:t xml:space="preserve">made in relation to </w:t>
      </w:r>
      <w:r w:rsidR="0002669A" w:rsidRPr="000F7426">
        <w:t xml:space="preserve">an application for a visa made by </w:t>
      </w:r>
      <w:r w:rsidRPr="000F7426">
        <w:t>a person seeking to satisfy the secondary criteria</w:t>
      </w:r>
      <w:r w:rsidR="0002669A" w:rsidRPr="000F7426">
        <w:t xml:space="preserve"> for the grant of the</w:t>
      </w:r>
      <w:r w:rsidRPr="000F7426">
        <w:t xml:space="preserve"> visa.</w:t>
      </w:r>
    </w:p>
    <w:p w:rsidR="004C1976" w:rsidRPr="000F7426" w:rsidRDefault="004C1976" w:rsidP="003F3057">
      <w:pPr>
        <w:pStyle w:val="AS"/>
        <w:pageBreakBefore/>
        <w:rPr>
          <w:i/>
        </w:rPr>
      </w:pPr>
      <w:bookmarkStart w:id="12" w:name="_Toc335208363"/>
      <w:r w:rsidRPr="004878DB">
        <w:rPr>
          <w:rStyle w:val="CharAmSchNo"/>
        </w:rPr>
        <w:lastRenderedPageBreak/>
        <w:t xml:space="preserve">Schedule </w:t>
      </w:r>
      <w:r w:rsidR="00104E62" w:rsidRPr="004878DB">
        <w:rPr>
          <w:rStyle w:val="CharAmSchNo"/>
        </w:rPr>
        <w:t>5</w:t>
      </w:r>
      <w:r w:rsidRPr="000F7426">
        <w:tab/>
      </w:r>
      <w:r w:rsidRPr="004878DB">
        <w:rPr>
          <w:rStyle w:val="CharAmSchText"/>
        </w:rPr>
        <w:t xml:space="preserve">Amendments of </w:t>
      </w:r>
      <w:r w:rsidRPr="004878DB">
        <w:rPr>
          <w:rStyle w:val="CharAmSchText"/>
          <w:i/>
        </w:rPr>
        <w:t>Migration Agents Regulations 1998</w:t>
      </w:r>
      <w:bookmarkEnd w:id="12"/>
    </w:p>
    <w:p w:rsidR="004C1976" w:rsidRPr="000F7426" w:rsidRDefault="004C1976" w:rsidP="004C1976">
      <w:pPr>
        <w:pStyle w:val="ASref"/>
      </w:pPr>
      <w:r w:rsidRPr="000F7426">
        <w:t xml:space="preserve">(section </w:t>
      </w:r>
      <w:r w:rsidR="005005FB" w:rsidRPr="000F7426">
        <w:t>4</w:t>
      </w:r>
      <w:r w:rsidRPr="000F7426">
        <w:t>)</w:t>
      </w:r>
    </w:p>
    <w:p w:rsidR="004E181A" w:rsidRPr="004E181A" w:rsidRDefault="004E181A" w:rsidP="004E181A">
      <w:pPr>
        <w:pStyle w:val="Header"/>
        <w:rPr>
          <w:vanish/>
        </w:rPr>
      </w:pPr>
      <w:r w:rsidRPr="004E181A">
        <w:rPr>
          <w:vanish/>
        </w:rPr>
        <w:t xml:space="preserve">  </w:t>
      </w:r>
    </w:p>
    <w:p w:rsidR="005E0479" w:rsidRPr="000F7426" w:rsidRDefault="00104E62" w:rsidP="004C1976">
      <w:pPr>
        <w:pStyle w:val="A1S"/>
      </w:pPr>
      <w:r w:rsidRPr="000F7426">
        <w:t>[</w:t>
      </w:r>
      <w:fldSimple w:instr=" SEQ Sch5Item " w:fldLock="1">
        <w:r w:rsidR="00C073AD">
          <w:rPr>
            <w:noProof/>
          </w:rPr>
          <w:t>1</w:t>
        </w:r>
      </w:fldSimple>
      <w:r w:rsidRPr="000F7426">
        <w:t>]</w:t>
      </w:r>
      <w:r w:rsidRPr="000F7426">
        <w:tab/>
      </w:r>
      <w:r w:rsidR="004C1976" w:rsidRPr="000F7426">
        <w:t>Regulation 3E</w:t>
      </w:r>
    </w:p>
    <w:p w:rsidR="004C1976" w:rsidRPr="000F7426" w:rsidRDefault="004C1976" w:rsidP="004C1976">
      <w:pPr>
        <w:pStyle w:val="A2S"/>
      </w:pPr>
      <w:r w:rsidRPr="000F7426">
        <w:t>substitute</w:t>
      </w:r>
    </w:p>
    <w:p w:rsidR="004C1976" w:rsidRPr="000F7426" w:rsidRDefault="004C1976" w:rsidP="004C1976">
      <w:pPr>
        <w:pStyle w:val="HR"/>
      </w:pPr>
      <w:r w:rsidRPr="004878DB">
        <w:rPr>
          <w:rStyle w:val="CharSectno"/>
        </w:rPr>
        <w:t>3E</w:t>
      </w:r>
      <w:r w:rsidRPr="000F7426">
        <w:tab/>
        <w:t>Definitions for Division 2.2</w:t>
      </w:r>
    </w:p>
    <w:p w:rsidR="004C1976" w:rsidRPr="000F7426" w:rsidRDefault="004C1976" w:rsidP="004878DB">
      <w:pPr>
        <w:pStyle w:val="ZR1"/>
      </w:pPr>
      <w:r w:rsidRPr="000F7426">
        <w:tab/>
      </w:r>
      <w:r w:rsidRPr="000F7426">
        <w:tab/>
        <w:t>In this Division:</w:t>
      </w:r>
    </w:p>
    <w:p w:rsidR="004C1976" w:rsidRPr="000F7426" w:rsidRDefault="004C1976" w:rsidP="004878DB">
      <w:pPr>
        <w:pStyle w:val="Zdefinition"/>
      </w:pPr>
      <w:r w:rsidRPr="000F7426">
        <w:rPr>
          <w:b/>
          <w:bCs/>
          <w:i/>
          <w:iCs/>
        </w:rPr>
        <w:t>applicant</w:t>
      </w:r>
      <w:r w:rsidRPr="000F7426">
        <w:t xml:space="preserve"> means a person who genuinely seeks to satisfy, or intends to seek to satisfy, the criteria for the grant of:</w:t>
      </w:r>
    </w:p>
    <w:p w:rsidR="004C1976" w:rsidRPr="000F7426" w:rsidRDefault="004C1976" w:rsidP="004C1976">
      <w:pPr>
        <w:pStyle w:val="P1"/>
      </w:pPr>
      <w:r w:rsidRPr="000F7426">
        <w:tab/>
        <w:t>(a)</w:t>
      </w:r>
      <w:r w:rsidRPr="000F7426">
        <w:tab/>
        <w:t>a Subclass 402 (Training and Research) visa in the Professional Development stream; or</w:t>
      </w:r>
    </w:p>
    <w:p w:rsidR="004C1976" w:rsidRPr="000F7426" w:rsidRDefault="004C1976" w:rsidP="004C1976">
      <w:pPr>
        <w:pStyle w:val="P1"/>
      </w:pPr>
      <w:r w:rsidRPr="000F7426">
        <w:tab/>
        <w:t>(b)</w:t>
      </w:r>
      <w:r w:rsidRPr="000F7426">
        <w:tab/>
        <w:t>a Subclass 470 (Professional Development) visa.</w:t>
      </w:r>
    </w:p>
    <w:p w:rsidR="004C1976" w:rsidRPr="000F7426" w:rsidRDefault="004C1976" w:rsidP="004878DB">
      <w:pPr>
        <w:pStyle w:val="Zdefinition"/>
      </w:pPr>
      <w:r w:rsidRPr="000F7426">
        <w:rPr>
          <w:b/>
          <w:bCs/>
          <w:i/>
          <w:iCs/>
        </w:rPr>
        <w:t>professional development sponsor</w:t>
      </w:r>
      <w:r w:rsidRPr="000F7426">
        <w:t xml:space="preserve"> means an organisation that is sponsoring, or intends to sponsor, an applicant in relation to his or her application for:</w:t>
      </w:r>
    </w:p>
    <w:p w:rsidR="004C1976" w:rsidRPr="000F7426" w:rsidRDefault="004C1976" w:rsidP="004C1976">
      <w:pPr>
        <w:pStyle w:val="P1"/>
      </w:pPr>
      <w:r w:rsidRPr="000F7426">
        <w:tab/>
        <w:t>(a)</w:t>
      </w:r>
      <w:r w:rsidRPr="000F7426">
        <w:tab/>
        <w:t>a Subclass 402 (Training and Research) visa in the Professional Development stream; or</w:t>
      </w:r>
    </w:p>
    <w:p w:rsidR="004C1976" w:rsidRPr="000F7426" w:rsidRDefault="004C1976" w:rsidP="004C1976">
      <w:pPr>
        <w:pStyle w:val="P1"/>
      </w:pPr>
      <w:r w:rsidRPr="000F7426">
        <w:tab/>
        <w:t>(b)</w:t>
      </w:r>
      <w:r w:rsidRPr="000F7426">
        <w:tab/>
        <w:t>a Subclass 470 (Professional Development) visa.</w:t>
      </w:r>
    </w:p>
    <w:p w:rsidR="004C1976" w:rsidRPr="000F7426" w:rsidRDefault="00104E62" w:rsidP="004C1976">
      <w:pPr>
        <w:pStyle w:val="A1S"/>
      </w:pPr>
      <w:r w:rsidRPr="000F7426">
        <w:t>[</w:t>
      </w:r>
      <w:fldSimple w:instr=" SEQ Sch5Item " w:fldLock="1">
        <w:r w:rsidR="00C073AD">
          <w:rPr>
            <w:noProof/>
          </w:rPr>
          <w:t>2</w:t>
        </w:r>
      </w:fldSimple>
      <w:r w:rsidRPr="000F7426">
        <w:t>]</w:t>
      </w:r>
      <w:r w:rsidRPr="000F7426">
        <w:tab/>
      </w:r>
      <w:r w:rsidR="004C1976" w:rsidRPr="000F7426">
        <w:t>Subregulation 3F (1)</w:t>
      </w:r>
    </w:p>
    <w:p w:rsidR="004C1976" w:rsidRPr="000F7426" w:rsidRDefault="004C1976" w:rsidP="004C1976">
      <w:pPr>
        <w:pStyle w:val="A2S"/>
      </w:pPr>
      <w:r w:rsidRPr="000F7426">
        <w:t>substitute</w:t>
      </w:r>
    </w:p>
    <w:p w:rsidR="004C1976" w:rsidRPr="000F7426" w:rsidRDefault="004C1976" w:rsidP="004878DB">
      <w:pPr>
        <w:pStyle w:val="ZR1"/>
      </w:pPr>
      <w:r w:rsidRPr="000F7426">
        <w:tab/>
        <w:t>(1)</w:t>
      </w:r>
      <w:r w:rsidRPr="000F7426">
        <w:tab/>
        <w:t xml:space="preserve">For subregulation (2), the </w:t>
      </w:r>
      <w:r w:rsidRPr="000F7426">
        <w:rPr>
          <w:b/>
          <w:bCs/>
          <w:i/>
          <w:iCs/>
        </w:rPr>
        <w:t>relevant circumstances</w:t>
      </w:r>
      <w:r w:rsidRPr="000F7426">
        <w:t xml:space="preserve"> are that a professional development sponsor gives assistance of the kind mentioned in subsection 276</w:t>
      </w:r>
      <w:r w:rsidR="004E181A">
        <w:t> </w:t>
      </w:r>
      <w:r w:rsidRPr="000F7426">
        <w:t>(1) or (2) of the Act to an applicant in relation to:</w:t>
      </w:r>
    </w:p>
    <w:p w:rsidR="004C1976" w:rsidRPr="000F7426" w:rsidRDefault="004C1976" w:rsidP="004C1976">
      <w:pPr>
        <w:pStyle w:val="P1"/>
      </w:pPr>
      <w:r w:rsidRPr="000F7426">
        <w:tab/>
        <w:t>(a)</w:t>
      </w:r>
      <w:r w:rsidRPr="000F7426">
        <w:tab/>
        <w:t>a Subclass 402 (Training and Research) visa; or</w:t>
      </w:r>
    </w:p>
    <w:p w:rsidR="004C1976" w:rsidRPr="000F7426" w:rsidRDefault="004C1976" w:rsidP="004C1976">
      <w:pPr>
        <w:pStyle w:val="P1"/>
      </w:pPr>
      <w:r w:rsidRPr="000F7426">
        <w:tab/>
        <w:t>(b)</w:t>
      </w:r>
      <w:r w:rsidRPr="000F7426">
        <w:tab/>
        <w:t>a Subclass 470 (Professional Development) visa.</w:t>
      </w:r>
    </w:p>
    <w:p w:rsidR="004C1976" w:rsidRPr="000F7426" w:rsidRDefault="00104E62" w:rsidP="004C1976">
      <w:pPr>
        <w:pStyle w:val="A1S"/>
      </w:pPr>
      <w:r w:rsidRPr="000F7426">
        <w:lastRenderedPageBreak/>
        <w:t>[</w:t>
      </w:r>
      <w:fldSimple w:instr=" SEQ Sch5Item " w:fldLock="1">
        <w:r w:rsidR="00C073AD">
          <w:rPr>
            <w:noProof/>
          </w:rPr>
          <w:t>3</w:t>
        </w:r>
      </w:fldSimple>
      <w:r w:rsidRPr="000F7426">
        <w:t>]</w:t>
      </w:r>
      <w:r w:rsidRPr="000F7426">
        <w:tab/>
      </w:r>
      <w:r w:rsidR="004C1976" w:rsidRPr="000F7426">
        <w:t>Subregulation 3G (1)</w:t>
      </w:r>
    </w:p>
    <w:p w:rsidR="004C1976" w:rsidRPr="000F7426" w:rsidRDefault="004C1976" w:rsidP="004C1976">
      <w:pPr>
        <w:pStyle w:val="A2S"/>
      </w:pPr>
      <w:r w:rsidRPr="000F7426">
        <w:t>substitute</w:t>
      </w:r>
    </w:p>
    <w:p w:rsidR="004C1976" w:rsidRPr="000F7426" w:rsidRDefault="004C1976" w:rsidP="004878DB">
      <w:pPr>
        <w:pStyle w:val="ZR1"/>
      </w:pPr>
      <w:r w:rsidRPr="000F7426">
        <w:tab/>
        <w:t>(1)</w:t>
      </w:r>
      <w:r w:rsidRPr="000F7426">
        <w:tab/>
        <w:t xml:space="preserve">For subregulation (2), the </w:t>
      </w:r>
      <w:r w:rsidRPr="000F7426">
        <w:rPr>
          <w:b/>
          <w:bCs/>
          <w:i/>
          <w:iCs/>
        </w:rPr>
        <w:t>relevant circumstances</w:t>
      </w:r>
      <w:r w:rsidRPr="000F7426">
        <w:t xml:space="preserve"> are that a professional development sponsor makes representations of the kind mentioned in subsection 282</w:t>
      </w:r>
      <w:r w:rsidR="004E181A">
        <w:t> </w:t>
      </w:r>
      <w:r w:rsidRPr="000F7426">
        <w:t>(4) of the Act on behalf of an applicant in relation to:</w:t>
      </w:r>
    </w:p>
    <w:p w:rsidR="004C1976" w:rsidRPr="000F7426" w:rsidRDefault="004C1976" w:rsidP="004C1976">
      <w:pPr>
        <w:pStyle w:val="P1"/>
      </w:pPr>
      <w:r w:rsidRPr="000F7426">
        <w:tab/>
        <w:t>(a)</w:t>
      </w:r>
      <w:r w:rsidRPr="000F7426">
        <w:tab/>
        <w:t>a Subclass 402 (Training and Research) visa; or</w:t>
      </w:r>
    </w:p>
    <w:p w:rsidR="004C1976" w:rsidRPr="000F7426" w:rsidRDefault="004C1976" w:rsidP="004C1976">
      <w:pPr>
        <w:pStyle w:val="P1"/>
      </w:pPr>
      <w:r w:rsidRPr="000F7426">
        <w:tab/>
        <w:t>(b)</w:t>
      </w:r>
      <w:r w:rsidRPr="000F7426">
        <w:tab/>
        <w:t>a Subclass 470 (Professional Development) visa.</w:t>
      </w:r>
    </w:p>
    <w:p w:rsidR="00F20B8A" w:rsidRPr="00196EEF" w:rsidRDefault="005B6725" w:rsidP="00196EEF">
      <w:pPr>
        <w:pStyle w:val="A1S"/>
      </w:pPr>
      <w:r w:rsidRPr="00196EEF">
        <w:t>[</w:t>
      </w:r>
      <w:fldSimple w:instr=" SEQ Sch5Item " w:fldLock="1">
        <w:r w:rsidR="00C073AD">
          <w:rPr>
            <w:noProof/>
          </w:rPr>
          <w:t>4</w:t>
        </w:r>
      </w:fldSimple>
      <w:r w:rsidRPr="00196EEF">
        <w:t>]</w:t>
      </w:r>
      <w:r w:rsidRPr="00196EEF">
        <w:tab/>
      </w:r>
      <w:r w:rsidR="00CB4649" w:rsidRPr="00196EEF">
        <w:t>After Part 4</w:t>
      </w:r>
    </w:p>
    <w:p w:rsidR="00F20B8A" w:rsidRPr="00196EEF" w:rsidRDefault="00F20B8A" w:rsidP="00196EEF">
      <w:pPr>
        <w:pStyle w:val="A2S"/>
      </w:pPr>
      <w:r w:rsidRPr="00196EEF">
        <w:t>insert</w:t>
      </w:r>
    </w:p>
    <w:p w:rsidR="00CB4649" w:rsidRPr="00196EEF" w:rsidRDefault="00F20B8A" w:rsidP="00196EEF">
      <w:pPr>
        <w:pStyle w:val="HP"/>
      </w:pPr>
      <w:r w:rsidRPr="00196EEF">
        <w:rPr>
          <w:rStyle w:val="CharPartNo"/>
        </w:rPr>
        <w:t xml:space="preserve">Part </w:t>
      </w:r>
      <w:r w:rsidR="00CB4649" w:rsidRPr="00196EEF">
        <w:rPr>
          <w:rStyle w:val="CharPartNo"/>
        </w:rPr>
        <w:t>5</w:t>
      </w:r>
      <w:r w:rsidRPr="00196EEF">
        <w:tab/>
      </w:r>
      <w:r w:rsidR="00CB4649" w:rsidRPr="00196EEF">
        <w:rPr>
          <w:rStyle w:val="CharPartText"/>
        </w:rPr>
        <w:t>Transitional provisions</w:t>
      </w:r>
    </w:p>
    <w:p w:rsidR="00F20B8A" w:rsidRPr="00196EEF" w:rsidRDefault="00CB4649" w:rsidP="00196EEF">
      <w:pPr>
        <w:pStyle w:val="HD"/>
      </w:pPr>
      <w:r w:rsidRPr="00196EEF">
        <w:rPr>
          <w:rStyle w:val="CharDivNo"/>
        </w:rPr>
        <w:t>Division 1</w:t>
      </w:r>
      <w:r w:rsidRPr="00196EEF">
        <w:tab/>
      </w:r>
      <w:r w:rsidR="00F20B8A" w:rsidRPr="00196EEF">
        <w:rPr>
          <w:rStyle w:val="CharDivText"/>
        </w:rPr>
        <w:t xml:space="preserve">Amendments made by </w:t>
      </w:r>
      <w:r w:rsidR="00F20B8A" w:rsidRPr="00196EEF">
        <w:rPr>
          <w:rStyle w:val="CharDivText"/>
          <w:i/>
        </w:rPr>
        <w:t xml:space="preserve">Migration </w:t>
      </w:r>
      <w:r w:rsidR="00196EEF" w:rsidRPr="00196EEF">
        <w:rPr>
          <w:rStyle w:val="CharDivText"/>
          <w:i/>
        </w:rPr>
        <w:t xml:space="preserve">Legislation </w:t>
      </w:r>
      <w:r w:rsidR="00F20B8A" w:rsidRPr="00196EEF">
        <w:rPr>
          <w:rStyle w:val="CharDivText"/>
          <w:i/>
        </w:rPr>
        <w:t>Amendment Regulation 2012 (No.</w:t>
      </w:r>
      <w:r w:rsidR="004E181A">
        <w:rPr>
          <w:rStyle w:val="CharDivText"/>
          <w:i/>
        </w:rPr>
        <w:t> </w:t>
      </w:r>
      <w:r w:rsidR="00196EEF" w:rsidRPr="00196EEF">
        <w:rPr>
          <w:rStyle w:val="CharDivText"/>
          <w:i/>
        </w:rPr>
        <w:t>4</w:t>
      </w:r>
      <w:r w:rsidR="00F20B8A" w:rsidRPr="00196EEF">
        <w:rPr>
          <w:rStyle w:val="CharDivText"/>
          <w:i/>
        </w:rPr>
        <w:t>)</w:t>
      </w:r>
    </w:p>
    <w:p w:rsidR="00F20B8A" w:rsidRPr="00196EEF" w:rsidRDefault="005B6725" w:rsidP="00196EEF">
      <w:pPr>
        <w:pStyle w:val="HR"/>
      </w:pPr>
      <w:r w:rsidRPr="00196EEF">
        <w:rPr>
          <w:rStyle w:val="CharSectno"/>
        </w:rPr>
        <w:t>12</w:t>
      </w:r>
      <w:r w:rsidR="00F20B8A" w:rsidRPr="00196EEF">
        <w:tab/>
        <w:t xml:space="preserve">Operation of </w:t>
      </w:r>
      <w:r w:rsidR="00CB4649" w:rsidRPr="00196EEF">
        <w:t>amendments</w:t>
      </w:r>
    </w:p>
    <w:p w:rsidR="00F20B8A" w:rsidRPr="000F7426" w:rsidRDefault="00CB4649" w:rsidP="00196EEF">
      <w:pPr>
        <w:pStyle w:val="R1"/>
      </w:pPr>
      <w:r w:rsidRPr="00196EEF">
        <w:tab/>
      </w:r>
      <w:r w:rsidR="00F20B8A" w:rsidRPr="00196EEF">
        <w:tab/>
        <w:t xml:space="preserve">The amendments of these Regulations made by Schedule </w:t>
      </w:r>
      <w:r w:rsidRPr="00196EEF">
        <w:t>5</w:t>
      </w:r>
      <w:r w:rsidR="00F20B8A" w:rsidRPr="00196EEF">
        <w:t xml:space="preserve"> to the </w:t>
      </w:r>
      <w:r w:rsidR="00F20B8A" w:rsidRPr="00196EEF">
        <w:rPr>
          <w:i/>
        </w:rPr>
        <w:t xml:space="preserve">Migration </w:t>
      </w:r>
      <w:r w:rsidR="00196EEF" w:rsidRPr="00196EEF">
        <w:rPr>
          <w:i/>
        </w:rPr>
        <w:t xml:space="preserve">Legislation </w:t>
      </w:r>
      <w:r w:rsidR="00F20B8A" w:rsidRPr="00196EEF">
        <w:rPr>
          <w:i/>
        </w:rPr>
        <w:t>Amendment Regulation 2012 (No.</w:t>
      </w:r>
      <w:r w:rsidR="004E181A">
        <w:rPr>
          <w:i/>
        </w:rPr>
        <w:t> </w:t>
      </w:r>
      <w:r w:rsidR="00196EEF" w:rsidRPr="00196EEF">
        <w:rPr>
          <w:i/>
        </w:rPr>
        <w:t>4</w:t>
      </w:r>
      <w:r w:rsidR="00F20B8A" w:rsidRPr="00196EEF">
        <w:rPr>
          <w:i/>
        </w:rPr>
        <w:t>)</w:t>
      </w:r>
      <w:r w:rsidR="00F20B8A" w:rsidRPr="00196EEF">
        <w:t xml:space="preserve"> apply in relation to an application </w:t>
      </w:r>
      <w:r w:rsidRPr="00196EEF">
        <w:t xml:space="preserve">for a visa </w:t>
      </w:r>
      <w:r w:rsidR="00196EEF" w:rsidRPr="00196EEF">
        <w:t>made on or after 24</w:t>
      </w:r>
      <w:r w:rsidR="004E181A">
        <w:t> </w:t>
      </w:r>
      <w:r w:rsidR="00F20B8A" w:rsidRPr="00196EEF">
        <w:t>November 2012.</w:t>
      </w:r>
    </w:p>
    <w:p w:rsidR="003A71CD" w:rsidRPr="000F7426" w:rsidRDefault="003A71CD" w:rsidP="0029211E">
      <w:pPr>
        <w:pStyle w:val="SchedSectionBreak"/>
        <w:sectPr w:rsidR="003A71CD" w:rsidRPr="000F7426" w:rsidSect="0029211E">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985" w:right="2410" w:bottom="3969" w:left="2410" w:header="567" w:footer="3119" w:gutter="0"/>
          <w:cols w:space="708"/>
          <w:docGrid w:linePitch="360"/>
        </w:sectPr>
      </w:pPr>
    </w:p>
    <w:p w:rsidR="003A71CD" w:rsidRPr="000F7426" w:rsidRDefault="003A71CD" w:rsidP="0029211E">
      <w:pPr>
        <w:pStyle w:val="NoteEnd"/>
        <w:keepNext/>
        <w:pBdr>
          <w:top w:val="single" w:sz="4" w:space="3" w:color="auto"/>
        </w:pBdr>
        <w:spacing w:before="480"/>
        <w:rPr>
          <w:rFonts w:ascii="Arial" w:hAnsi="Arial"/>
          <w:b/>
          <w:sz w:val="24"/>
        </w:rPr>
      </w:pPr>
      <w:r w:rsidRPr="000F7426">
        <w:rPr>
          <w:rFonts w:ascii="Arial" w:hAnsi="Arial"/>
          <w:b/>
          <w:sz w:val="24"/>
        </w:rPr>
        <w:lastRenderedPageBreak/>
        <w:t>Note</w:t>
      </w:r>
    </w:p>
    <w:p w:rsidR="003A71CD" w:rsidRPr="000F7426" w:rsidRDefault="003A71CD" w:rsidP="0029211E">
      <w:pPr>
        <w:pStyle w:val="NoteEnd"/>
      </w:pPr>
      <w:r w:rsidRPr="000F7426">
        <w:t>1.</w:t>
      </w:r>
      <w:r w:rsidRPr="000F7426">
        <w:tab/>
        <w:t xml:space="preserve">All legislative instruments and compilations are registered on the Federal Register of Legislative Instruments kept under the </w:t>
      </w:r>
      <w:r w:rsidRPr="000F7426">
        <w:rPr>
          <w:i/>
        </w:rPr>
        <w:t xml:space="preserve">Legislative Instruments Act 2003. </w:t>
      </w:r>
      <w:r w:rsidRPr="000F7426">
        <w:t xml:space="preserve">See </w:t>
      </w:r>
      <w:r w:rsidR="00C3411F" w:rsidRPr="00C3411F">
        <w:rPr>
          <w:u w:val="single"/>
        </w:rPr>
        <w:t>www</w:t>
      </w:r>
      <w:r w:rsidR="00C3411F">
        <w:rPr>
          <w:u w:val="single"/>
        </w:rPr>
        <w:t>.</w:t>
      </w:r>
      <w:r w:rsidR="00C3411F" w:rsidRPr="00C3411F">
        <w:rPr>
          <w:u w:val="single"/>
        </w:rPr>
        <w:t>comlaw</w:t>
      </w:r>
      <w:r w:rsidRPr="000F7426">
        <w:rPr>
          <w:u w:val="single"/>
        </w:rPr>
        <w:t>.gov.au</w:t>
      </w:r>
      <w:r w:rsidRPr="000F7426">
        <w:t>.</w:t>
      </w:r>
    </w:p>
    <w:p w:rsidR="003A71CD" w:rsidRPr="000F7426" w:rsidRDefault="003A71CD" w:rsidP="0029211E">
      <w:pPr>
        <w:pStyle w:val="NotesSectionBreak"/>
        <w:sectPr w:rsidR="003A71CD" w:rsidRPr="000F7426" w:rsidSect="0029211E">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985" w:right="2410" w:bottom="3969" w:left="2410" w:header="567" w:footer="3119" w:gutter="0"/>
          <w:cols w:space="708"/>
          <w:docGrid w:linePitch="360"/>
        </w:sectPr>
      </w:pPr>
    </w:p>
    <w:p w:rsidR="003A71CD" w:rsidRPr="000F7426" w:rsidRDefault="003A71CD" w:rsidP="003A71CD"/>
    <w:sectPr w:rsidR="003A71CD" w:rsidRPr="000F7426" w:rsidSect="003A71CD">
      <w:headerReference w:type="even" r:id="rId38"/>
      <w:headerReference w:type="default" r:id="rId39"/>
      <w:footerReference w:type="even" r:id="rId40"/>
      <w:footerReference w:type="default" r:id="rId41"/>
      <w:footerReference w:type="first" r:id="rId42"/>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EE" w:rsidRDefault="009832EE">
      <w:r>
        <w:separator/>
      </w:r>
    </w:p>
  </w:endnote>
  <w:endnote w:type="continuationSeparator" w:id="0">
    <w:p w:rsidR="009832EE" w:rsidRDefault="00983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rsidP="0029211E">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134CC">
      <w:tc>
        <w:tcPr>
          <w:tcW w:w="1134" w:type="dxa"/>
          <w:shd w:val="clear" w:color="auto" w:fill="auto"/>
        </w:tcPr>
        <w:p w:rsidR="008134CC" w:rsidRPr="007F6065" w:rsidRDefault="008134CC" w:rsidP="0029211E">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073AD">
            <w:rPr>
              <w:rStyle w:val="PageNumber"/>
              <w:noProof/>
            </w:rPr>
            <w:t>1</w:t>
          </w:r>
          <w:r w:rsidRPr="007F6065">
            <w:rPr>
              <w:rStyle w:val="PageNumber"/>
            </w:rPr>
            <w:fldChar w:fldCharType="end"/>
          </w:r>
        </w:p>
      </w:tc>
      <w:tc>
        <w:tcPr>
          <w:tcW w:w="4820" w:type="dxa"/>
          <w:shd w:val="clear" w:color="auto" w:fill="auto"/>
        </w:tcPr>
        <w:p w:rsidR="008134CC" w:rsidRPr="00EF2F9D" w:rsidRDefault="008134CC" w:rsidP="0029211E">
          <w:pPr>
            <w:pStyle w:val="FooterCitation"/>
          </w:pPr>
          <w:fldSimple w:instr=" REF  Citation\*charformat ">
            <w:r w:rsidR="00C073AD" w:rsidRPr="000F7426">
              <w:t>Migration Legislation Amendment Regulation 2012 (No.</w:t>
            </w:r>
            <w:r w:rsidR="00C073AD">
              <w:t> 4</w:t>
            </w:r>
            <w:r w:rsidR="00C073AD" w:rsidRPr="000F7426">
              <w:t>)</w:t>
            </w:r>
          </w:fldSimple>
        </w:p>
      </w:tc>
      <w:tc>
        <w:tcPr>
          <w:tcW w:w="1191" w:type="dxa"/>
          <w:shd w:val="clear" w:color="auto" w:fill="auto"/>
        </w:tcPr>
        <w:p w:rsidR="008134CC" w:rsidRPr="007F6065" w:rsidRDefault="008134CC" w:rsidP="0029211E">
          <w:pPr>
            <w:pStyle w:val="Footer"/>
            <w:spacing w:before="20"/>
            <w:jc w:val="right"/>
          </w:pPr>
          <w:fldSimple w:instr=" REF Year \*Charformat ">
            <w:r w:rsidR="00C073AD" w:rsidRPr="000F7426">
              <w:t>2012</w:t>
            </w:r>
          </w:fldSimple>
          <w:r w:rsidRPr="007F6065">
            <w:t xml:space="preserve">, </w:t>
          </w:r>
          <w:fldSimple w:instr=" REF refno \*Charformat ">
            <w:r w:rsidR="00C073AD">
              <w:t>238</w:t>
            </w:r>
          </w:fldSimple>
        </w:p>
      </w:tc>
    </w:tr>
  </w:tbl>
  <w:p w:rsidR="008134CC" w:rsidRDefault="008134CC" w:rsidP="0029211E">
    <w:pPr>
      <w:pStyle w:val="Footer"/>
    </w:pPr>
    <w:r w:rsidRPr="00C95CF9">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3120;mso-position-horizontal-relative:text;mso-position-vertical-relative:page" filled="f" stroked="f">
          <v:textbox style="mso-next-textbox:#_x0000_s2388" inset="0,0,0,0">
            <w:txbxContent>
              <w:p w:rsidR="008134CC" w:rsidRPr="00C073AD" w:rsidRDefault="008134CC" w:rsidP="00C073AD"/>
            </w:txbxContent>
          </v:textbox>
          <w10:wrap anchory="page"/>
        </v:shape>
      </w:pict>
    </w:r>
    <w:r w:rsidRPr="00C95CF9">
      <w:rPr>
        <w:noProof/>
      </w:rPr>
      <w:pict>
        <v:shape id="_x0000_s2387" type="#_x0000_t202" style="position:absolute;margin-left:0;margin-top:784.75pt;width:349.5pt;height:41.4pt;z-index:251652096;mso-position-horizontal-relative:text;mso-position-vertical-relative:text" filled="f" stroked="f">
          <v:textbox style="mso-next-textbox:#_x0000_s2387">
            <w:txbxContent>
              <w:p w:rsidR="008134CC" w:rsidRPr="004675CE" w:rsidRDefault="008134CC" w:rsidP="0047769C">
                <w:pPr>
                  <w:pStyle w:val="FooterDraft"/>
                </w:pPr>
              </w:p>
              <w:p w:rsidR="008134CC" w:rsidRPr="004675CE" w:rsidRDefault="008134CC" w:rsidP="0029211E">
                <w:pPr>
                  <w:rPr>
                    <w:rFonts w:ascii="Arial" w:hAnsi="Arial" w:cs="Arial"/>
                    <w:sz w:val="12"/>
                    <w:szCs w:val="12"/>
                  </w:rPr>
                </w:pPr>
                <w:r w:rsidRPr="008134CC">
                  <w:rPr>
                    <w:rFonts w:ascii="Arial" w:hAnsi="Arial" w:cs="Arial"/>
                    <w:noProof/>
                    <w:sz w:val="12"/>
                    <w:szCs w:val="12"/>
                  </w:rPr>
                  <w:t>1123854A-120918Z</w:t>
                </w:r>
              </w:p>
            </w:txbxContent>
          </v:textbox>
        </v:shape>
      </w:pict>
    </w:r>
    <w:r w:rsidRPr="00C95CF9">
      <w:rPr>
        <w:noProof/>
      </w:rPr>
      <w:pict>
        <v:shape id="_x0000_s2386" type="#_x0000_t202" style="position:absolute;margin-left:-36pt;margin-top:188.55pt;width:349.5pt;height:41.4pt;z-index:251651072;mso-position-horizontal-relative:text;mso-position-vertical-relative:text" filled="f" stroked="f">
          <v:textbox style="mso-next-textbox:#_x0000_s2386">
            <w:txbxContent>
              <w:p w:rsidR="008134CC" w:rsidRPr="004675CE" w:rsidRDefault="008134CC" w:rsidP="0047769C">
                <w:pPr>
                  <w:pStyle w:val="FooterDraft"/>
                </w:pPr>
              </w:p>
              <w:p w:rsidR="008134CC" w:rsidRPr="004675CE" w:rsidRDefault="008134CC" w:rsidP="0029211E">
                <w:pPr>
                  <w:rPr>
                    <w:rFonts w:ascii="Arial" w:hAnsi="Arial" w:cs="Arial"/>
                    <w:sz w:val="12"/>
                    <w:szCs w:val="12"/>
                  </w:rPr>
                </w:pPr>
                <w:r w:rsidRPr="008134CC">
                  <w:rPr>
                    <w:rFonts w:ascii="Arial" w:hAnsi="Arial" w:cs="Arial"/>
                    <w:noProof/>
                    <w:sz w:val="12"/>
                    <w:szCs w:val="12"/>
                  </w:rPr>
                  <w:t>1123854A-120918Z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rsidP="0029211E">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134CC">
      <w:tc>
        <w:tcPr>
          <w:tcW w:w="1134" w:type="dxa"/>
          <w:shd w:val="clear" w:color="auto" w:fill="auto"/>
        </w:tcPr>
        <w:p w:rsidR="008134CC" w:rsidRPr="007F6065" w:rsidRDefault="008134CC" w:rsidP="0029211E">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073AD">
            <w:rPr>
              <w:rStyle w:val="PageNumber"/>
              <w:noProof/>
            </w:rPr>
            <w:t>130</w:t>
          </w:r>
          <w:r w:rsidRPr="007F6065">
            <w:rPr>
              <w:rStyle w:val="PageNumber"/>
            </w:rPr>
            <w:fldChar w:fldCharType="end"/>
          </w:r>
        </w:p>
      </w:tc>
      <w:tc>
        <w:tcPr>
          <w:tcW w:w="4820" w:type="dxa"/>
          <w:shd w:val="clear" w:color="auto" w:fill="auto"/>
        </w:tcPr>
        <w:p w:rsidR="008134CC" w:rsidRPr="00EF2F9D" w:rsidRDefault="008134CC" w:rsidP="0029211E">
          <w:pPr>
            <w:pStyle w:val="FooterCitation"/>
          </w:pPr>
          <w:fldSimple w:instr=" REF  Citation\*charformat ">
            <w:r w:rsidR="00C073AD" w:rsidRPr="000F7426">
              <w:t>Migration Legislation Amendment Regulation 2012 (No.</w:t>
            </w:r>
            <w:r w:rsidR="00C073AD">
              <w:t> 4</w:t>
            </w:r>
            <w:r w:rsidR="00C073AD" w:rsidRPr="000F7426">
              <w:t>)</w:t>
            </w:r>
          </w:fldSimple>
        </w:p>
      </w:tc>
      <w:tc>
        <w:tcPr>
          <w:tcW w:w="1191" w:type="dxa"/>
          <w:shd w:val="clear" w:color="auto" w:fill="auto"/>
        </w:tcPr>
        <w:p w:rsidR="008134CC" w:rsidRPr="007F6065" w:rsidRDefault="008134CC" w:rsidP="0029211E">
          <w:pPr>
            <w:pStyle w:val="Footer"/>
            <w:spacing w:before="20"/>
            <w:jc w:val="right"/>
          </w:pPr>
          <w:fldSimple w:instr=" REF Year \*Charformat ">
            <w:r w:rsidR="00C073AD" w:rsidRPr="000F7426">
              <w:t>2012</w:t>
            </w:r>
          </w:fldSimple>
          <w:r w:rsidRPr="007F6065">
            <w:t xml:space="preserve">, </w:t>
          </w:r>
          <w:fldSimple w:instr=" REF refno \*Charformat ">
            <w:r w:rsidR="00C073AD">
              <w:t>238</w:t>
            </w:r>
          </w:fldSimple>
        </w:p>
      </w:tc>
    </w:tr>
  </w:tbl>
  <w:p w:rsidR="008134CC" w:rsidRDefault="008134CC" w:rsidP="0029211E">
    <w:pPr>
      <w:pStyle w:val="Footer"/>
    </w:pPr>
    <w:r w:rsidRPr="00C95CF9">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2336;mso-position-horizontal-relative:text;mso-position-vertical-relative:page" filled="f" stroked="f">
          <v:textbox style="mso-next-textbox:#_x0000_s2397" inset="0,0,0,0">
            <w:txbxContent>
              <w:p w:rsidR="008134CC" w:rsidRPr="00C073AD" w:rsidRDefault="008134CC" w:rsidP="00C073AD"/>
            </w:txbxContent>
          </v:textbox>
          <w10:wrap anchory="page"/>
        </v:shape>
      </w:pict>
    </w:r>
    <w:r w:rsidRPr="00C95CF9">
      <w:rPr>
        <w:noProof/>
      </w:rPr>
      <w:pict>
        <v:shape id="_x0000_s2396" type="#_x0000_t202" style="position:absolute;margin-left:0;margin-top:784.75pt;width:349.5pt;height:41.4pt;z-index:251661312;mso-position-horizontal-relative:text;mso-position-vertical-relative:text" filled="f" stroked="f">
          <v:textbox style="mso-next-textbox:#_x0000_s2396">
            <w:txbxContent>
              <w:p w:rsidR="008134CC" w:rsidRPr="004675CE" w:rsidRDefault="008134CC" w:rsidP="0047769C">
                <w:pPr>
                  <w:pStyle w:val="FooterDraft"/>
                </w:pPr>
              </w:p>
              <w:p w:rsidR="008134CC" w:rsidRPr="004675CE" w:rsidRDefault="008134CC" w:rsidP="0029211E">
                <w:pPr>
                  <w:rPr>
                    <w:rFonts w:ascii="Arial" w:hAnsi="Arial" w:cs="Arial"/>
                    <w:sz w:val="12"/>
                    <w:szCs w:val="12"/>
                  </w:rPr>
                </w:pPr>
                <w:r w:rsidRPr="008134CC">
                  <w:rPr>
                    <w:rFonts w:ascii="Arial" w:hAnsi="Arial" w:cs="Arial"/>
                    <w:noProof/>
                    <w:sz w:val="12"/>
                    <w:szCs w:val="12"/>
                  </w:rPr>
                  <w:t>1123854A-120918Z</w:t>
                </w:r>
              </w:p>
            </w:txbxContent>
          </v:textbox>
        </v:shape>
      </w:pict>
    </w:r>
    <w:r w:rsidRPr="00C95CF9">
      <w:rPr>
        <w:noProof/>
      </w:rPr>
      <w:pict>
        <v:shape id="_x0000_s2395" type="#_x0000_t202" style="position:absolute;margin-left:-36pt;margin-top:188.55pt;width:349.5pt;height:41.4pt;z-index:251660288;mso-position-horizontal-relative:text;mso-position-vertical-relative:text" filled="f" stroked="f">
          <v:textbox style="mso-next-textbox:#_x0000_s2395">
            <w:txbxContent>
              <w:p w:rsidR="008134CC" w:rsidRPr="004675CE" w:rsidRDefault="008134CC" w:rsidP="0047769C">
                <w:pPr>
                  <w:pStyle w:val="FooterDraft"/>
                </w:pPr>
              </w:p>
              <w:p w:rsidR="008134CC" w:rsidRPr="004675CE" w:rsidRDefault="008134CC" w:rsidP="0029211E">
                <w:pPr>
                  <w:rPr>
                    <w:rFonts w:ascii="Arial" w:hAnsi="Arial" w:cs="Arial"/>
                    <w:sz w:val="12"/>
                    <w:szCs w:val="12"/>
                  </w:rPr>
                </w:pPr>
                <w:r w:rsidRPr="008134CC">
                  <w:rPr>
                    <w:rFonts w:ascii="Arial" w:hAnsi="Arial" w:cs="Arial"/>
                    <w:noProof/>
                    <w:sz w:val="12"/>
                    <w:szCs w:val="12"/>
                  </w:rPr>
                  <w:t>1123854A-120918Z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Pr="00A41806" w:rsidRDefault="008134CC" w:rsidP="0029211E">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134CC" w:rsidRPr="00845B98">
      <w:tc>
        <w:tcPr>
          <w:tcW w:w="1191" w:type="dxa"/>
          <w:shd w:val="clear" w:color="auto" w:fill="auto"/>
        </w:tcPr>
        <w:p w:rsidR="008134CC" w:rsidRPr="00A41806" w:rsidRDefault="008134CC" w:rsidP="0029211E">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C073AD" w:rsidRPr="000F7426">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C073AD">
            <w:fldChar w:fldCharType="separate"/>
          </w:r>
          <w:r w:rsidR="00C073AD">
            <w:t>238</w:t>
          </w:r>
          <w:r w:rsidRPr="00A41806">
            <w:fldChar w:fldCharType="end"/>
          </w:r>
        </w:p>
      </w:tc>
      <w:tc>
        <w:tcPr>
          <w:tcW w:w="4820" w:type="dxa"/>
          <w:shd w:val="clear" w:color="auto" w:fill="auto"/>
        </w:tcPr>
        <w:p w:rsidR="008134CC" w:rsidRPr="00EF2F9D" w:rsidRDefault="008134CC" w:rsidP="0029211E">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C073AD" w:rsidRPr="000F7426">
            <w:t>Migration Legislation Amendment Regulation 2012 (No.</w:t>
          </w:r>
          <w:r w:rsidR="00C073AD">
            <w:t> 4</w:t>
          </w:r>
          <w:r w:rsidR="00C073AD" w:rsidRPr="000F7426">
            <w:t>)</w:t>
          </w:r>
          <w:r w:rsidRPr="00EF2F9D">
            <w:fldChar w:fldCharType="end"/>
          </w:r>
        </w:p>
      </w:tc>
      <w:tc>
        <w:tcPr>
          <w:tcW w:w="1134" w:type="dxa"/>
          <w:shd w:val="clear" w:color="auto" w:fill="auto"/>
        </w:tcPr>
        <w:p w:rsidR="008134CC" w:rsidRPr="00845B98" w:rsidRDefault="008134CC" w:rsidP="0029211E">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C073AD">
            <w:rPr>
              <w:rStyle w:val="PageNumber"/>
              <w:noProof/>
            </w:rPr>
            <w:t>129</w:t>
          </w:r>
          <w:r w:rsidRPr="00845B98">
            <w:rPr>
              <w:rStyle w:val="PageNumber"/>
            </w:rPr>
            <w:fldChar w:fldCharType="end"/>
          </w:r>
        </w:p>
      </w:tc>
    </w:tr>
  </w:tbl>
  <w:p w:rsidR="008134CC" w:rsidRPr="00A41806" w:rsidRDefault="008134CC" w:rsidP="0029211E">
    <w:pPr>
      <w:pStyle w:val="Footer"/>
    </w:pPr>
    <w:r w:rsidRPr="00C95CF9">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9264;mso-position-horizontal-relative:text;mso-position-vertical-relative:page" filled="f" stroked="f">
          <v:textbox style="mso-next-textbox:#_x0000_s2394" inset="0,0,0,0">
            <w:txbxContent>
              <w:p w:rsidR="008134CC" w:rsidRPr="00C073AD" w:rsidRDefault="008134CC" w:rsidP="00C073AD"/>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Pr="00556EB9" w:rsidRDefault="008134CC" w:rsidP="0029211E">
    <w:pPr>
      <w:pStyle w:val="FooterCitation"/>
    </w:pPr>
    <w:r>
      <w:rPr>
        <w:noProof/>
      </w:rPr>
      <w:t>G:\Drafting-Unit 2\#final 11xxxxx\1123854A Migration Legislation Amendment Regulation 2012\1123854A-120918Z.doc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rsidP="0029211E">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134CC">
      <w:tc>
        <w:tcPr>
          <w:tcW w:w="1134" w:type="dxa"/>
          <w:shd w:val="clear" w:color="auto" w:fill="auto"/>
        </w:tcPr>
        <w:p w:rsidR="008134CC" w:rsidRPr="007F6065" w:rsidRDefault="008134CC" w:rsidP="0029211E">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073AD">
            <w:rPr>
              <w:rStyle w:val="PageNumber"/>
              <w:noProof/>
            </w:rPr>
            <w:t>1</w:t>
          </w:r>
          <w:r w:rsidRPr="007F6065">
            <w:rPr>
              <w:rStyle w:val="PageNumber"/>
            </w:rPr>
            <w:fldChar w:fldCharType="end"/>
          </w:r>
        </w:p>
      </w:tc>
      <w:tc>
        <w:tcPr>
          <w:tcW w:w="4820" w:type="dxa"/>
          <w:shd w:val="clear" w:color="auto" w:fill="auto"/>
        </w:tcPr>
        <w:p w:rsidR="008134CC" w:rsidRPr="00EF2F9D" w:rsidRDefault="008134CC" w:rsidP="0029211E">
          <w:pPr>
            <w:pStyle w:val="FooterCitation"/>
          </w:pPr>
          <w:fldSimple w:instr=" REF  Citation\*charformat ">
            <w:r w:rsidR="00C073AD" w:rsidRPr="000F7426">
              <w:t>Migration Legislation Amendment Regulation 2012 (No.</w:t>
            </w:r>
            <w:r w:rsidR="00C073AD">
              <w:t> 4</w:t>
            </w:r>
            <w:r w:rsidR="00C073AD" w:rsidRPr="000F7426">
              <w:t>)</w:t>
            </w:r>
          </w:fldSimple>
        </w:p>
      </w:tc>
      <w:tc>
        <w:tcPr>
          <w:tcW w:w="1191" w:type="dxa"/>
          <w:shd w:val="clear" w:color="auto" w:fill="auto"/>
        </w:tcPr>
        <w:p w:rsidR="008134CC" w:rsidRPr="007F6065" w:rsidRDefault="008134CC" w:rsidP="0029211E">
          <w:pPr>
            <w:pStyle w:val="Footer"/>
            <w:spacing w:before="20"/>
            <w:jc w:val="right"/>
          </w:pPr>
          <w:fldSimple w:instr=" REF Year \*Charformat ">
            <w:r w:rsidR="00C073AD" w:rsidRPr="000F7426">
              <w:t>2012</w:t>
            </w:r>
          </w:fldSimple>
          <w:r w:rsidRPr="007F6065">
            <w:t xml:space="preserve">, </w:t>
          </w:r>
          <w:fldSimple w:instr=" REF refno \*Charformat ">
            <w:r w:rsidR="00C073AD">
              <w:t>238</w:t>
            </w:r>
          </w:fldSimple>
        </w:p>
      </w:tc>
    </w:tr>
  </w:tbl>
  <w:p w:rsidR="008134CC" w:rsidRDefault="008134CC" w:rsidP="0029211E">
    <w:pPr>
      <w:pStyle w:val="Footer"/>
    </w:pPr>
    <w:r w:rsidRPr="00C95CF9">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6432;mso-position-horizontal-relative:text;mso-position-vertical-relative:page" filled="f" stroked="f">
          <v:textbox style="mso-next-textbox:#_x0000_s2401" inset="0,0,0,0">
            <w:txbxContent>
              <w:p w:rsidR="008134CC" w:rsidRPr="00C073AD" w:rsidRDefault="008134CC" w:rsidP="00C073AD"/>
            </w:txbxContent>
          </v:textbox>
          <w10:wrap anchory="page"/>
        </v:shape>
      </w:pict>
    </w:r>
    <w:r w:rsidRPr="00C95CF9">
      <w:rPr>
        <w:noProof/>
      </w:rPr>
      <w:pict>
        <v:shape id="_x0000_s2400" type="#_x0000_t202" style="position:absolute;margin-left:0;margin-top:784.75pt;width:349.5pt;height:41.4pt;z-index:251665408;mso-position-horizontal-relative:text;mso-position-vertical-relative:text" filled="f" stroked="f">
          <v:textbox style="mso-next-textbox:#_x0000_s2400">
            <w:txbxContent>
              <w:p w:rsidR="008134CC" w:rsidRPr="004675CE" w:rsidRDefault="008134CC" w:rsidP="0047769C">
                <w:pPr>
                  <w:pStyle w:val="FooterDraft"/>
                </w:pPr>
              </w:p>
              <w:p w:rsidR="008134CC" w:rsidRPr="004675CE" w:rsidRDefault="008134CC" w:rsidP="0029211E">
                <w:pPr>
                  <w:rPr>
                    <w:rFonts w:ascii="Arial" w:hAnsi="Arial" w:cs="Arial"/>
                    <w:sz w:val="12"/>
                    <w:szCs w:val="12"/>
                  </w:rPr>
                </w:pPr>
                <w:r w:rsidRPr="008134CC">
                  <w:rPr>
                    <w:rFonts w:ascii="Arial" w:hAnsi="Arial" w:cs="Arial"/>
                    <w:noProof/>
                    <w:sz w:val="12"/>
                    <w:szCs w:val="12"/>
                  </w:rPr>
                  <w:t>1123854A-120918Z</w:t>
                </w:r>
              </w:p>
            </w:txbxContent>
          </v:textbox>
        </v:shape>
      </w:pict>
    </w:r>
    <w:r w:rsidRPr="00C95CF9">
      <w:rPr>
        <w:noProof/>
      </w:rPr>
      <w:pict>
        <v:shape id="_x0000_s2399" type="#_x0000_t202" style="position:absolute;margin-left:-36pt;margin-top:188.55pt;width:349.5pt;height:41.4pt;z-index:251664384;mso-position-horizontal-relative:text;mso-position-vertical-relative:text" filled="f" stroked="f">
          <v:textbox style="mso-next-textbox:#_x0000_s2399">
            <w:txbxContent>
              <w:p w:rsidR="008134CC" w:rsidRPr="004675CE" w:rsidRDefault="008134CC" w:rsidP="0047769C">
                <w:pPr>
                  <w:pStyle w:val="FooterDraft"/>
                </w:pPr>
              </w:p>
              <w:p w:rsidR="008134CC" w:rsidRPr="004675CE" w:rsidRDefault="008134CC" w:rsidP="0029211E">
                <w:pPr>
                  <w:rPr>
                    <w:rFonts w:ascii="Arial" w:hAnsi="Arial" w:cs="Arial"/>
                    <w:sz w:val="12"/>
                    <w:szCs w:val="12"/>
                  </w:rPr>
                </w:pPr>
                <w:r w:rsidRPr="008134CC">
                  <w:rPr>
                    <w:rFonts w:ascii="Arial" w:hAnsi="Arial" w:cs="Arial"/>
                    <w:noProof/>
                    <w:sz w:val="12"/>
                    <w:szCs w:val="12"/>
                  </w:rPr>
                  <w:t>1123854A-120918Z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Pr="00A41806" w:rsidRDefault="008134CC" w:rsidP="0029211E">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134CC" w:rsidRPr="00A41806">
      <w:tc>
        <w:tcPr>
          <w:tcW w:w="1191" w:type="dxa"/>
          <w:shd w:val="clear" w:color="auto" w:fill="auto"/>
        </w:tcPr>
        <w:p w:rsidR="008134CC" w:rsidRPr="00A41806" w:rsidRDefault="008134CC" w:rsidP="0029211E">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C073AD" w:rsidRPr="000F7426">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C073AD">
            <w:fldChar w:fldCharType="separate"/>
          </w:r>
          <w:r w:rsidR="00C073AD">
            <w:t>238</w:t>
          </w:r>
          <w:r w:rsidRPr="00A41806">
            <w:fldChar w:fldCharType="end"/>
          </w:r>
        </w:p>
      </w:tc>
      <w:tc>
        <w:tcPr>
          <w:tcW w:w="4820" w:type="dxa"/>
          <w:shd w:val="clear" w:color="auto" w:fill="auto"/>
        </w:tcPr>
        <w:p w:rsidR="008134CC" w:rsidRPr="00EF2F9D" w:rsidRDefault="008134CC" w:rsidP="0029211E">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C073AD" w:rsidRPr="000F7426">
            <w:t>Migration Legislation Amendment Regulation 2012 (No.</w:t>
          </w:r>
          <w:r w:rsidR="00C073AD">
            <w:t> 4</w:t>
          </w:r>
          <w:r w:rsidR="00C073AD" w:rsidRPr="000F7426">
            <w:t>)</w:t>
          </w:r>
          <w:r w:rsidRPr="00EF2F9D">
            <w:fldChar w:fldCharType="end"/>
          </w:r>
        </w:p>
      </w:tc>
      <w:tc>
        <w:tcPr>
          <w:tcW w:w="1134" w:type="dxa"/>
          <w:shd w:val="clear" w:color="auto" w:fill="auto"/>
        </w:tcPr>
        <w:p w:rsidR="008134CC" w:rsidRPr="005968DD" w:rsidRDefault="008134CC" w:rsidP="0029211E">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C073AD">
            <w:rPr>
              <w:rStyle w:val="PageNumber"/>
              <w:noProof/>
            </w:rPr>
            <w:t>1</w:t>
          </w:r>
          <w:r w:rsidRPr="005968DD">
            <w:rPr>
              <w:rStyle w:val="PageNumber"/>
            </w:rPr>
            <w:fldChar w:fldCharType="end"/>
          </w:r>
        </w:p>
      </w:tc>
    </w:tr>
  </w:tbl>
  <w:p w:rsidR="008134CC" w:rsidRPr="00A41806" w:rsidRDefault="008134CC" w:rsidP="0029211E">
    <w:pPr>
      <w:pStyle w:val="Footer"/>
    </w:pPr>
    <w:r w:rsidRPr="00C95CF9">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3360;mso-position-horizontal-relative:text;mso-position-vertical-relative:page" filled="f" stroked="f">
          <v:textbox style="mso-next-textbox:#_x0000_s2398" inset="0,0,0,0">
            <w:txbxContent>
              <w:p w:rsidR="008134CC" w:rsidRPr="00C073AD" w:rsidRDefault="008134CC" w:rsidP="00C073AD"/>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Pr="00556EB9" w:rsidRDefault="008134CC" w:rsidP="0029211E">
    <w:pPr>
      <w:pStyle w:val="FooterCitation"/>
    </w:pPr>
    <w:r>
      <w:rPr>
        <w:noProof/>
      </w:rPr>
      <w:t>G:\Drafting-Unit 2\#final 11xxxxx\1123854A Migration Legislation Amendment Regulation 2012\1123854A-120918Z.doc</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Pr="00A41806" w:rsidRDefault="008134CC"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134CC" w:rsidRPr="00A41806">
      <w:tc>
        <w:tcPr>
          <w:tcW w:w="1134" w:type="dxa"/>
        </w:tcPr>
        <w:p w:rsidR="008134CC" w:rsidRPr="00A41806" w:rsidRDefault="008134CC"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C073AD">
            <w:rPr>
              <w:rStyle w:val="PageNumber"/>
              <w:noProof/>
            </w:rPr>
            <w:t>1</w:t>
          </w:r>
          <w:r w:rsidRPr="00A41806">
            <w:rPr>
              <w:rStyle w:val="PageNumber"/>
            </w:rPr>
            <w:fldChar w:fldCharType="end"/>
          </w:r>
        </w:p>
      </w:tc>
      <w:tc>
        <w:tcPr>
          <w:tcW w:w="4820" w:type="dxa"/>
        </w:tcPr>
        <w:p w:rsidR="008134CC" w:rsidRPr="00EF2F9D" w:rsidRDefault="008134CC" w:rsidP="008C15A7">
          <w:pPr>
            <w:pStyle w:val="FooterCitation"/>
          </w:pPr>
          <w:fldSimple w:instr=" REF  Citation\*charformat ">
            <w:r w:rsidR="00C073AD" w:rsidRPr="000F7426">
              <w:t>Migration Legislation Amendment Regulation 2012 (No.</w:t>
            </w:r>
            <w:r w:rsidR="00C073AD">
              <w:t> 4</w:t>
            </w:r>
            <w:r w:rsidR="00C073AD" w:rsidRPr="000F7426">
              <w:t>)</w:t>
            </w:r>
          </w:fldSimple>
        </w:p>
      </w:tc>
      <w:tc>
        <w:tcPr>
          <w:tcW w:w="1191" w:type="dxa"/>
        </w:tcPr>
        <w:p w:rsidR="008134CC" w:rsidRPr="00A41806" w:rsidRDefault="008134CC" w:rsidP="008C15A7">
          <w:pPr>
            <w:pStyle w:val="Footer"/>
            <w:spacing w:before="20"/>
            <w:jc w:val="right"/>
          </w:pPr>
          <w:fldSimple w:instr=" REF Year \*Charformat ">
            <w:r w:rsidR="00C073AD" w:rsidRPr="000F7426">
              <w:t>2012</w:t>
            </w:r>
          </w:fldSimple>
          <w:r w:rsidRPr="00A41806">
            <w:t xml:space="preserve">, </w:t>
          </w:r>
          <w:fldSimple w:instr=" REF refno \*Charformat ">
            <w:r w:rsidR="00C073AD">
              <w:t>238</w:t>
            </w:r>
          </w:fldSimple>
        </w:p>
      </w:tc>
    </w:tr>
  </w:tbl>
  <w:p w:rsidR="008134CC" w:rsidRPr="00A41806" w:rsidRDefault="008134CC"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6976;mso-position-horizontal-relative:text;mso-position-vertical-relative:page" filled="f" stroked="f">
          <v:textbox style="mso-next-textbox:#_x0000_s2293" inset="0,0,0,0">
            <w:txbxContent>
              <w:p w:rsidR="008134CC" w:rsidRPr="00C073AD" w:rsidRDefault="008134CC" w:rsidP="00C073AD"/>
            </w:txbxContent>
          </v:textbox>
          <w10:wrap anchory="page"/>
        </v:shape>
      </w:pict>
    </w:r>
    <w:r>
      <w:pict>
        <v:shape id="_x0000_s2292" type="#_x0000_t202" style="position:absolute;margin-left:0;margin-top:784.75pt;width:349.5pt;height:41.4pt;z-index:251645952;mso-position-horizontal-relative:text;mso-position-vertical-relative:text" filled="f" stroked="f">
          <v:textbox style="mso-next-textbox:#_x0000_s2292">
            <w:txbxContent>
              <w:p w:rsidR="008134CC" w:rsidRPr="004675CE" w:rsidRDefault="008134CC" w:rsidP="008C15A7">
                <w:pPr>
                  <w:jc w:val="center"/>
                  <w:rPr>
                    <w:rFonts w:ascii="Arial" w:hAnsi="Arial" w:cs="Arial"/>
                    <w:b/>
                    <w:sz w:val="40"/>
                    <w:szCs w:val="40"/>
                  </w:rPr>
                </w:pPr>
                <w:r w:rsidRPr="004675CE">
                  <w:rPr>
                    <w:rFonts w:ascii="Arial" w:hAnsi="Arial" w:cs="Arial"/>
                    <w:b/>
                    <w:sz w:val="40"/>
                    <w:szCs w:val="40"/>
                  </w:rPr>
                  <w:t>DRAFT ONLY</w:t>
                </w:r>
              </w:p>
              <w:p w:rsidR="008134CC" w:rsidRPr="004675CE" w:rsidRDefault="008134CC" w:rsidP="008C15A7">
                <w:pPr>
                  <w:rPr>
                    <w:rFonts w:ascii="Arial" w:hAnsi="Arial" w:cs="Arial"/>
                    <w:sz w:val="12"/>
                    <w:szCs w:val="12"/>
                  </w:rPr>
                </w:pPr>
                <w:r w:rsidRPr="008134CC">
                  <w:rPr>
                    <w:rFonts w:ascii="Arial" w:hAnsi="Arial" w:cs="Arial"/>
                    <w:noProof/>
                    <w:sz w:val="12"/>
                    <w:szCs w:val="12"/>
                  </w:rPr>
                  <w:t>1123854A-120918Z</w:t>
                </w:r>
              </w:p>
            </w:txbxContent>
          </v:textbox>
        </v:shape>
      </w:pict>
    </w:r>
    <w:r>
      <w:pict>
        <v:shape id="_x0000_s2291" type="#_x0000_t202" style="position:absolute;margin-left:-36pt;margin-top:188.55pt;width:349.5pt;height:41.4pt;z-index:251644928;mso-position-horizontal-relative:text;mso-position-vertical-relative:text" filled="f" stroked="f">
          <v:textbox style="mso-next-textbox:#_x0000_s2291">
            <w:txbxContent>
              <w:p w:rsidR="008134CC" w:rsidRPr="004675CE" w:rsidRDefault="008134CC" w:rsidP="008C15A7">
                <w:pPr>
                  <w:jc w:val="center"/>
                  <w:rPr>
                    <w:rFonts w:ascii="Arial" w:hAnsi="Arial" w:cs="Arial"/>
                    <w:b/>
                    <w:sz w:val="40"/>
                    <w:szCs w:val="40"/>
                  </w:rPr>
                </w:pPr>
                <w:r w:rsidRPr="004675CE">
                  <w:rPr>
                    <w:rFonts w:ascii="Arial" w:hAnsi="Arial" w:cs="Arial"/>
                    <w:b/>
                    <w:sz w:val="40"/>
                    <w:szCs w:val="40"/>
                  </w:rPr>
                  <w:t>DRAFT ONLY</w:t>
                </w:r>
              </w:p>
              <w:p w:rsidR="008134CC" w:rsidRPr="004675CE" w:rsidRDefault="008134CC" w:rsidP="008C15A7">
                <w:pPr>
                  <w:rPr>
                    <w:rFonts w:ascii="Arial" w:hAnsi="Arial" w:cs="Arial"/>
                    <w:sz w:val="12"/>
                    <w:szCs w:val="12"/>
                  </w:rPr>
                </w:pPr>
                <w:r w:rsidRPr="008134CC">
                  <w:rPr>
                    <w:rFonts w:ascii="Arial" w:hAnsi="Arial" w:cs="Arial"/>
                    <w:noProof/>
                    <w:sz w:val="12"/>
                    <w:szCs w:val="12"/>
                  </w:rPr>
                  <w:t>1123854A-120918Z</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134CC" w:rsidRPr="008D3896">
      <w:tc>
        <w:tcPr>
          <w:tcW w:w="1191" w:type="dxa"/>
        </w:tcPr>
        <w:p w:rsidR="008134CC" w:rsidRPr="008D3896" w:rsidRDefault="008134CC"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8134CC" w:rsidRPr="00EF2F9D" w:rsidRDefault="008134CC" w:rsidP="000B68A5">
          <w:pPr>
            <w:pStyle w:val="FooterCitation"/>
          </w:pPr>
          <w:r>
            <w:fldChar w:fldCharType="begin"/>
          </w:r>
          <w:r>
            <w:instrText xml:space="preserve"> if((REF \* charformat Citation )= "Error!","",(REF \* charformat Citation )) </w:instrText>
          </w:r>
          <w:r>
            <w:fldChar w:fldCharType="end"/>
          </w:r>
        </w:p>
      </w:tc>
      <w:tc>
        <w:tcPr>
          <w:tcW w:w="1134" w:type="dxa"/>
        </w:tcPr>
        <w:p w:rsidR="008134CC" w:rsidRPr="008D3896" w:rsidRDefault="008134CC"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C073AD">
            <w:rPr>
              <w:rStyle w:val="PageNumber"/>
              <w:noProof/>
            </w:rPr>
            <w:t>1</w:t>
          </w:r>
          <w:r w:rsidRPr="008D3896">
            <w:rPr>
              <w:rStyle w:val="PageNumber"/>
            </w:rPr>
            <w:fldChar w:fldCharType="end"/>
          </w:r>
        </w:p>
      </w:tc>
    </w:tr>
  </w:tbl>
  <w:p w:rsidR="008134CC" w:rsidRDefault="008134CC"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9024;mso-position-horizontal-relative:text;mso-position-vertical-relative:page" filled="f" stroked="f">
          <v:textbox style="mso-next-textbox:#_x0000_s2381" inset="0,0,0,0">
            <w:txbxContent>
              <w:p w:rsidR="008134CC" w:rsidRPr="00C073AD" w:rsidRDefault="008134CC" w:rsidP="00C073AD"/>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8000;mso-position-vertical-relative:page" filled="f" stroked="f">
          <v:textbox inset="0,0,0,0">
            <w:txbxContent>
              <w:p w:rsidR="008134CC" w:rsidRPr="004675CE" w:rsidRDefault="008134CC">
                <w:pPr>
                  <w:pStyle w:val="FooterDraft"/>
                </w:pPr>
                <w:r w:rsidRPr="004675CE">
                  <w:t>DRAFT ONLY</w:t>
                </w:r>
              </w:p>
              <w:p w:rsidR="008134CC" w:rsidRPr="004675CE" w:rsidRDefault="008134CC">
                <w:pPr>
                  <w:pStyle w:val="FooterInfo"/>
                </w:pPr>
                <w:r>
                  <w:rPr>
                    <w:noProof/>
                  </w:rPr>
                  <w:t>1123854A-120918Z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Pr="00A41806" w:rsidRDefault="008134CC" w:rsidP="0029211E">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134CC" w:rsidRPr="00A41806">
      <w:tc>
        <w:tcPr>
          <w:tcW w:w="1191" w:type="dxa"/>
          <w:shd w:val="clear" w:color="auto" w:fill="auto"/>
        </w:tcPr>
        <w:p w:rsidR="008134CC" w:rsidRPr="00A41806" w:rsidRDefault="008134CC" w:rsidP="0029211E">
          <w:pPr>
            <w:pStyle w:val="Footer"/>
            <w:spacing w:before="20"/>
          </w:pPr>
          <w:fldSimple w:instr=" REF Year \*Charformat ">
            <w:r w:rsidR="00C073AD" w:rsidRPr="000F7426">
              <w:t>2012</w:t>
            </w:r>
          </w:fldSimple>
          <w:r w:rsidRPr="00A41806">
            <w:t xml:space="preserve">, </w:t>
          </w:r>
          <w:fldSimple w:instr=" REF refno \*Charformat ">
            <w:r w:rsidR="00C073AD">
              <w:t>238</w:t>
            </w:r>
          </w:fldSimple>
        </w:p>
      </w:tc>
      <w:tc>
        <w:tcPr>
          <w:tcW w:w="4820" w:type="dxa"/>
          <w:shd w:val="clear" w:color="auto" w:fill="auto"/>
        </w:tcPr>
        <w:p w:rsidR="008134CC" w:rsidRPr="00EF2F9D" w:rsidRDefault="008134CC" w:rsidP="0029211E">
          <w:pPr>
            <w:pStyle w:val="FooterCitation"/>
          </w:pPr>
          <w:fldSimple w:instr=" REF  Citation\*charformat ">
            <w:r w:rsidR="00C073AD" w:rsidRPr="000F7426">
              <w:t>Migration Legislation Amendment Regulation 2012 (No.</w:t>
            </w:r>
            <w:r w:rsidR="00C073AD">
              <w:t> 4</w:t>
            </w:r>
            <w:r w:rsidR="00C073AD" w:rsidRPr="000F7426">
              <w:t>)</w:t>
            </w:r>
          </w:fldSimple>
        </w:p>
      </w:tc>
      <w:tc>
        <w:tcPr>
          <w:tcW w:w="1134" w:type="dxa"/>
          <w:shd w:val="clear" w:color="auto" w:fill="auto"/>
        </w:tcPr>
        <w:p w:rsidR="008134CC" w:rsidRPr="0014079B" w:rsidRDefault="008134CC" w:rsidP="0029211E">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C073AD">
            <w:rPr>
              <w:rStyle w:val="PageNumber"/>
              <w:noProof/>
            </w:rPr>
            <w:t>130</w:t>
          </w:r>
          <w:r w:rsidRPr="0014079B">
            <w:rPr>
              <w:rStyle w:val="PageNumber"/>
            </w:rPr>
            <w:fldChar w:fldCharType="end"/>
          </w:r>
        </w:p>
      </w:tc>
    </w:tr>
  </w:tbl>
  <w:p w:rsidR="008134CC" w:rsidRPr="00094457" w:rsidRDefault="008134CC" w:rsidP="0029211E">
    <w:pPr>
      <w:pStyle w:val="Footer"/>
    </w:pPr>
    <w:r w:rsidRPr="00C95CF9">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0048;mso-position-horizontal-relative:text;mso-position-vertical-relative:page" filled="f" stroked="f">
          <v:textbox style="mso-next-textbox:#_x0000_s2385" inset="0,0,0,0">
            <w:txbxContent>
              <w:p w:rsidR="008134CC" w:rsidRPr="00C073AD" w:rsidRDefault="008134CC" w:rsidP="00C073AD"/>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rsidP="0029211E">
    <w:pPr>
      <w:pStyle w:val="Footer"/>
    </w:pPr>
    <w:r w:rsidRPr="00C95CF9">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4144;mso-position-vertical-relative:page" filled="f" stroked="f">
          <v:textbox style="mso-next-textbox:#_x0000_s2389" inset="0,0,0,0">
            <w:txbxContent>
              <w:p w:rsidR="008134CC" w:rsidRPr="004675CE" w:rsidRDefault="008134CC" w:rsidP="0029211E">
                <w:pPr>
                  <w:pStyle w:val="FooterDraft"/>
                </w:pPr>
              </w:p>
              <w:p w:rsidR="008134CC" w:rsidRPr="004675CE" w:rsidRDefault="008134CC" w:rsidP="0029211E">
                <w:pPr>
                  <w:pStyle w:val="FooterInfo"/>
                </w:pPr>
                <w:r>
                  <w:rPr>
                    <w:noProof/>
                  </w:rPr>
                  <w:t>1123854A-120918Z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rsidP="0009391E">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134CC">
      <w:tc>
        <w:tcPr>
          <w:tcW w:w="1134" w:type="dxa"/>
          <w:shd w:val="clear" w:color="auto" w:fill="auto"/>
        </w:tcPr>
        <w:p w:rsidR="008134CC" w:rsidRPr="007F6065" w:rsidRDefault="008134CC" w:rsidP="0009391E">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073AD">
            <w:rPr>
              <w:rStyle w:val="PageNumber"/>
              <w:noProof/>
            </w:rPr>
            <w:t>2</w:t>
          </w:r>
          <w:r w:rsidRPr="007F6065">
            <w:rPr>
              <w:rStyle w:val="PageNumber"/>
            </w:rPr>
            <w:fldChar w:fldCharType="end"/>
          </w:r>
        </w:p>
      </w:tc>
      <w:tc>
        <w:tcPr>
          <w:tcW w:w="4820" w:type="dxa"/>
          <w:shd w:val="clear" w:color="auto" w:fill="auto"/>
        </w:tcPr>
        <w:p w:rsidR="008134CC" w:rsidRPr="00EF2F9D" w:rsidRDefault="008134CC" w:rsidP="0009391E">
          <w:pPr>
            <w:pStyle w:val="FooterCitation"/>
          </w:pPr>
          <w:fldSimple w:instr=" REF  Citation\*charformat ">
            <w:r w:rsidR="00C073AD" w:rsidRPr="000F7426">
              <w:t>Migration Legislation Amendment Regulation 2012 (No.</w:t>
            </w:r>
            <w:r w:rsidR="00C073AD">
              <w:t> 4</w:t>
            </w:r>
            <w:r w:rsidR="00C073AD" w:rsidRPr="000F7426">
              <w:t>)</w:t>
            </w:r>
          </w:fldSimple>
        </w:p>
      </w:tc>
      <w:tc>
        <w:tcPr>
          <w:tcW w:w="1191" w:type="dxa"/>
          <w:shd w:val="clear" w:color="auto" w:fill="auto"/>
        </w:tcPr>
        <w:p w:rsidR="008134CC" w:rsidRPr="007F6065" w:rsidRDefault="008134CC" w:rsidP="0009391E">
          <w:pPr>
            <w:pStyle w:val="Footer"/>
            <w:spacing w:before="20"/>
            <w:jc w:val="right"/>
          </w:pPr>
          <w:fldSimple w:instr=" REF Year \*Charformat ">
            <w:r w:rsidR="00C073AD" w:rsidRPr="000F7426">
              <w:t>2012</w:t>
            </w:r>
          </w:fldSimple>
          <w:r w:rsidRPr="007F6065">
            <w:t xml:space="preserve">, </w:t>
          </w:r>
          <w:fldSimple w:instr=" REF refno \*Charformat ">
            <w:r w:rsidR="00C073AD">
              <w:t>238</w:t>
            </w:r>
          </w:fldSimple>
        </w:p>
      </w:tc>
    </w:tr>
  </w:tbl>
  <w:p w:rsidR="008134CC" w:rsidRDefault="008134CC" w:rsidP="0009391E">
    <w:pPr>
      <w:pStyle w:val="Footer"/>
    </w:pPr>
    <w:r>
      <w:rPr>
        <w:noProof/>
      </w:rPr>
      <w:pict>
        <v:shapetype id="_x0000_t202" coordsize="21600,21600" o:spt="202" path="m,l,21600r21600,l21600,xe">
          <v:stroke joinstyle="miter"/>
          <v:path gradientshapeok="t" o:connecttype="rect"/>
        </v:shapetype>
        <v:shape id="_x0000_s2413" type="#_x0000_t202" style="position:absolute;margin-left:0;margin-top:783.25pt;width:349.5pt;height:41.4pt;z-index:251670528;mso-position-horizontal-relative:text;mso-position-vertical-relative:page" filled="f" stroked="f">
          <v:textbox style="mso-next-textbox:#_x0000_s2413" inset="0,0,0,0">
            <w:txbxContent>
              <w:p w:rsidR="008134CC" w:rsidRPr="00C073AD" w:rsidRDefault="008134CC" w:rsidP="00C073AD"/>
            </w:txbxContent>
          </v:textbox>
          <w10:wrap anchory="page"/>
        </v:shape>
      </w:pict>
    </w:r>
    <w:r>
      <w:rPr>
        <w:noProof/>
      </w:rPr>
      <w:pict>
        <v:shape id="_x0000_s2412" type="#_x0000_t202" style="position:absolute;margin-left:0;margin-top:784.75pt;width:349.5pt;height:41.4pt;z-index:251669504;mso-position-horizontal-relative:text;mso-position-vertical-relative:text" filled="f" stroked="f">
          <v:textbox style="mso-next-textbox:#_x0000_s2412">
            <w:txbxContent>
              <w:p w:rsidR="008134CC" w:rsidRPr="004675CE" w:rsidRDefault="008134CC" w:rsidP="0047769C">
                <w:pPr>
                  <w:pStyle w:val="FooterDraft"/>
                </w:pPr>
              </w:p>
              <w:p w:rsidR="008134CC" w:rsidRPr="004675CE" w:rsidRDefault="008134CC" w:rsidP="0009391E">
                <w:pPr>
                  <w:rPr>
                    <w:rFonts w:ascii="Arial" w:hAnsi="Arial" w:cs="Arial"/>
                    <w:sz w:val="12"/>
                    <w:szCs w:val="12"/>
                  </w:rPr>
                </w:pPr>
                <w:r w:rsidRPr="008134CC">
                  <w:rPr>
                    <w:rFonts w:ascii="Arial" w:hAnsi="Arial" w:cs="Arial"/>
                    <w:noProof/>
                    <w:sz w:val="12"/>
                    <w:szCs w:val="12"/>
                  </w:rPr>
                  <w:t>1123854A-120918Z</w:t>
                </w:r>
              </w:p>
            </w:txbxContent>
          </v:textbox>
        </v:shape>
      </w:pict>
    </w:r>
    <w:r>
      <w:rPr>
        <w:noProof/>
      </w:rPr>
      <w:pict>
        <v:shape id="_x0000_s2411" type="#_x0000_t202" style="position:absolute;margin-left:-36pt;margin-top:188.55pt;width:349.5pt;height:41.4pt;z-index:251668480;mso-position-horizontal-relative:text;mso-position-vertical-relative:text" filled="f" stroked="f">
          <v:textbox style="mso-next-textbox:#_x0000_s2411">
            <w:txbxContent>
              <w:p w:rsidR="008134CC" w:rsidRPr="004675CE" w:rsidRDefault="008134CC" w:rsidP="0047769C">
                <w:pPr>
                  <w:pStyle w:val="FooterDraft"/>
                </w:pPr>
              </w:p>
              <w:p w:rsidR="008134CC" w:rsidRPr="004675CE" w:rsidRDefault="008134CC" w:rsidP="0009391E">
                <w:pPr>
                  <w:rPr>
                    <w:rFonts w:ascii="Arial" w:hAnsi="Arial" w:cs="Arial"/>
                    <w:sz w:val="12"/>
                    <w:szCs w:val="12"/>
                  </w:rPr>
                </w:pPr>
                <w:r w:rsidRPr="008134CC">
                  <w:rPr>
                    <w:rFonts w:ascii="Arial" w:hAnsi="Arial" w:cs="Arial"/>
                    <w:noProof/>
                    <w:sz w:val="12"/>
                    <w:szCs w:val="12"/>
                  </w:rPr>
                  <w:t>1123854A-120918Z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Pr="00A41806" w:rsidRDefault="008134CC" w:rsidP="0009391E">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134CC" w:rsidRPr="0014079B">
      <w:tc>
        <w:tcPr>
          <w:tcW w:w="1191" w:type="dxa"/>
          <w:shd w:val="clear" w:color="auto" w:fill="auto"/>
        </w:tcPr>
        <w:p w:rsidR="008134CC" w:rsidRPr="00A41806" w:rsidRDefault="008134CC" w:rsidP="0009391E">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C073AD" w:rsidRPr="000F7426">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C073AD">
            <w:fldChar w:fldCharType="separate"/>
          </w:r>
          <w:r w:rsidR="00C073AD">
            <w:t>238</w:t>
          </w:r>
          <w:r w:rsidRPr="00A41806">
            <w:fldChar w:fldCharType="end"/>
          </w:r>
        </w:p>
      </w:tc>
      <w:tc>
        <w:tcPr>
          <w:tcW w:w="4820" w:type="dxa"/>
          <w:shd w:val="clear" w:color="auto" w:fill="auto"/>
        </w:tcPr>
        <w:p w:rsidR="008134CC" w:rsidRPr="00EF2F9D" w:rsidRDefault="008134CC" w:rsidP="0009391E">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C073AD" w:rsidRPr="000F7426">
            <w:t>Migration Legislation Amendment Regulation 2012 (No.</w:t>
          </w:r>
          <w:r w:rsidR="00C073AD">
            <w:t> 4</w:t>
          </w:r>
          <w:r w:rsidR="00C073AD" w:rsidRPr="000F7426">
            <w:t>)</w:t>
          </w:r>
          <w:r w:rsidRPr="00EF2F9D">
            <w:fldChar w:fldCharType="end"/>
          </w:r>
        </w:p>
      </w:tc>
      <w:tc>
        <w:tcPr>
          <w:tcW w:w="1134" w:type="dxa"/>
          <w:shd w:val="clear" w:color="auto" w:fill="auto"/>
        </w:tcPr>
        <w:p w:rsidR="008134CC" w:rsidRPr="0014079B" w:rsidRDefault="008134CC" w:rsidP="0009391E">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C073AD">
            <w:rPr>
              <w:rStyle w:val="PageNumber"/>
              <w:noProof/>
            </w:rPr>
            <w:t>2</w:t>
          </w:r>
          <w:r w:rsidRPr="0014079B">
            <w:rPr>
              <w:rStyle w:val="PageNumber"/>
            </w:rPr>
            <w:fldChar w:fldCharType="end"/>
          </w:r>
        </w:p>
      </w:tc>
    </w:tr>
  </w:tbl>
  <w:p w:rsidR="008134CC" w:rsidRPr="00A41806" w:rsidRDefault="008134CC" w:rsidP="0009391E">
    <w:pPr>
      <w:pStyle w:val="Footer"/>
    </w:pPr>
    <w:r>
      <w:pict>
        <v:shapetype id="_x0000_t202" coordsize="21600,21600" o:spt="202" path="m,l,21600r21600,l21600,xe">
          <v:stroke joinstyle="miter"/>
          <v:path gradientshapeok="t" o:connecttype="rect"/>
        </v:shapetype>
        <v:shape id="_x0000_s2410" type="#_x0000_t202" style="position:absolute;margin-left:2pt;margin-top:784.75pt;width:349.5pt;height:41.4pt;z-index:251667456;mso-position-horizontal-relative:text;mso-position-vertical-relative:page" filled="f" stroked="f">
          <v:textbox style="mso-next-textbox:#_x0000_s2410" inset="0,0,0,0">
            <w:txbxContent>
              <w:p w:rsidR="008134CC" w:rsidRPr="00C073AD" w:rsidRDefault="008134CC" w:rsidP="00C073AD"/>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Pr="00556EB9" w:rsidRDefault="008134CC" w:rsidP="0009391E">
    <w:pPr>
      <w:pStyle w:val="FooterCitation"/>
    </w:pPr>
    <w:r>
      <w:rPr>
        <w:noProof/>
      </w:rPr>
      <w:t>G:\Drafting-Unit 2\#final 11xxxxx\1123854A Migration Legislation Amendment Regulation 2012\1123854A-120918Z.doc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rsidP="0029211E">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134CC">
      <w:tc>
        <w:tcPr>
          <w:tcW w:w="1134" w:type="dxa"/>
          <w:shd w:val="clear" w:color="auto" w:fill="auto"/>
        </w:tcPr>
        <w:p w:rsidR="008134CC" w:rsidRPr="007F6065" w:rsidRDefault="008134CC" w:rsidP="0029211E">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073AD">
            <w:rPr>
              <w:rStyle w:val="PageNumber"/>
              <w:noProof/>
            </w:rPr>
            <w:t>1</w:t>
          </w:r>
          <w:r w:rsidRPr="007F6065">
            <w:rPr>
              <w:rStyle w:val="PageNumber"/>
            </w:rPr>
            <w:fldChar w:fldCharType="end"/>
          </w:r>
        </w:p>
      </w:tc>
      <w:tc>
        <w:tcPr>
          <w:tcW w:w="4820" w:type="dxa"/>
          <w:shd w:val="clear" w:color="auto" w:fill="auto"/>
        </w:tcPr>
        <w:p w:rsidR="008134CC" w:rsidRPr="00EF2F9D" w:rsidRDefault="008134CC" w:rsidP="0029211E">
          <w:pPr>
            <w:pStyle w:val="FooterCitation"/>
          </w:pPr>
          <w:fldSimple w:instr=" REF  Citation\*charformat ">
            <w:r w:rsidR="00C073AD" w:rsidRPr="000F7426">
              <w:t>Migration Legislation Amendment Regulation 2012 (No.</w:t>
            </w:r>
            <w:r w:rsidR="00C073AD">
              <w:t> 4</w:t>
            </w:r>
            <w:r w:rsidR="00C073AD" w:rsidRPr="000F7426">
              <w:t>)</w:t>
            </w:r>
          </w:fldSimple>
        </w:p>
      </w:tc>
      <w:tc>
        <w:tcPr>
          <w:tcW w:w="1191" w:type="dxa"/>
          <w:shd w:val="clear" w:color="auto" w:fill="auto"/>
        </w:tcPr>
        <w:p w:rsidR="008134CC" w:rsidRPr="007F6065" w:rsidRDefault="008134CC" w:rsidP="0029211E">
          <w:pPr>
            <w:pStyle w:val="Footer"/>
            <w:spacing w:before="20"/>
            <w:jc w:val="right"/>
          </w:pPr>
          <w:fldSimple w:instr=" REF Year \*Charformat ">
            <w:r w:rsidR="00C073AD" w:rsidRPr="000F7426">
              <w:t>2012</w:t>
            </w:r>
          </w:fldSimple>
          <w:r w:rsidRPr="007F6065">
            <w:t xml:space="preserve">, </w:t>
          </w:r>
          <w:fldSimple w:instr=" REF refno \*Charformat ">
            <w:r w:rsidR="00C073AD">
              <w:t>238</w:t>
            </w:r>
          </w:fldSimple>
        </w:p>
      </w:tc>
    </w:tr>
  </w:tbl>
  <w:p w:rsidR="008134CC" w:rsidRDefault="008134CC" w:rsidP="0029211E">
    <w:pPr>
      <w:pStyle w:val="Footer"/>
    </w:pPr>
    <w:r w:rsidRPr="00C95CF9">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58240;mso-position-horizontal-relative:text;mso-position-vertical-relative:page" filled="f" stroked="f">
          <v:textbox style="mso-next-textbox:#_x0000_s2393" inset="0,0,0,0">
            <w:txbxContent>
              <w:p w:rsidR="008134CC" w:rsidRPr="00C073AD" w:rsidRDefault="008134CC" w:rsidP="00C073AD"/>
            </w:txbxContent>
          </v:textbox>
          <w10:wrap anchory="page"/>
        </v:shape>
      </w:pict>
    </w:r>
    <w:r w:rsidRPr="00C95CF9">
      <w:rPr>
        <w:noProof/>
      </w:rPr>
      <w:pict>
        <v:shape id="_x0000_s2392" type="#_x0000_t202" style="position:absolute;margin-left:0;margin-top:784.75pt;width:349.5pt;height:41.4pt;z-index:251657216;mso-position-horizontal-relative:text;mso-position-vertical-relative:text" filled="f" stroked="f">
          <v:textbox style="mso-next-textbox:#_x0000_s2392">
            <w:txbxContent>
              <w:p w:rsidR="008134CC" w:rsidRPr="004675CE" w:rsidRDefault="008134CC" w:rsidP="0047769C">
                <w:pPr>
                  <w:pStyle w:val="FooterDraft"/>
                </w:pPr>
              </w:p>
              <w:p w:rsidR="008134CC" w:rsidRPr="004675CE" w:rsidRDefault="008134CC" w:rsidP="0029211E">
                <w:pPr>
                  <w:rPr>
                    <w:rFonts w:ascii="Arial" w:hAnsi="Arial" w:cs="Arial"/>
                    <w:sz w:val="12"/>
                    <w:szCs w:val="12"/>
                  </w:rPr>
                </w:pPr>
                <w:r w:rsidRPr="008134CC">
                  <w:rPr>
                    <w:rFonts w:ascii="Arial" w:hAnsi="Arial" w:cs="Arial"/>
                    <w:noProof/>
                    <w:sz w:val="12"/>
                    <w:szCs w:val="12"/>
                  </w:rPr>
                  <w:t>1123854A-120918Z</w:t>
                </w:r>
              </w:p>
            </w:txbxContent>
          </v:textbox>
        </v:shape>
      </w:pict>
    </w:r>
    <w:r w:rsidRPr="00C95CF9">
      <w:rPr>
        <w:noProof/>
      </w:rPr>
      <w:pict>
        <v:shape id="_x0000_s2391" type="#_x0000_t202" style="position:absolute;margin-left:-36pt;margin-top:188.55pt;width:349.5pt;height:41.4pt;z-index:251656192;mso-position-horizontal-relative:text;mso-position-vertical-relative:text" filled="f" stroked="f">
          <v:textbox style="mso-next-textbox:#_x0000_s2391">
            <w:txbxContent>
              <w:p w:rsidR="008134CC" w:rsidRPr="004675CE" w:rsidRDefault="008134CC" w:rsidP="0047769C">
                <w:pPr>
                  <w:pStyle w:val="FooterDraft"/>
                </w:pPr>
              </w:p>
              <w:p w:rsidR="008134CC" w:rsidRPr="004675CE" w:rsidRDefault="008134CC" w:rsidP="0029211E">
                <w:pPr>
                  <w:rPr>
                    <w:rFonts w:ascii="Arial" w:hAnsi="Arial" w:cs="Arial"/>
                    <w:sz w:val="12"/>
                    <w:szCs w:val="12"/>
                  </w:rPr>
                </w:pPr>
                <w:r w:rsidRPr="008134CC">
                  <w:rPr>
                    <w:rFonts w:ascii="Arial" w:hAnsi="Arial" w:cs="Arial"/>
                    <w:noProof/>
                    <w:sz w:val="12"/>
                    <w:szCs w:val="12"/>
                  </w:rPr>
                  <w:t>1123854A-120918Z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Pr="00A41806" w:rsidRDefault="008134CC" w:rsidP="0029211E">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134CC" w:rsidRPr="00A41806">
      <w:tc>
        <w:tcPr>
          <w:tcW w:w="1191" w:type="dxa"/>
          <w:shd w:val="clear" w:color="auto" w:fill="auto"/>
        </w:tcPr>
        <w:p w:rsidR="008134CC" w:rsidRPr="00A41806" w:rsidRDefault="008134CC" w:rsidP="0029211E">
          <w:pPr>
            <w:pStyle w:val="Footer"/>
            <w:spacing w:before="20"/>
          </w:pPr>
          <w:fldSimple w:instr=" REF Year \*Charformat ">
            <w:r w:rsidR="00C073AD" w:rsidRPr="000F7426">
              <w:t>2012</w:t>
            </w:r>
          </w:fldSimple>
          <w:r w:rsidRPr="00A41806">
            <w:t xml:space="preserve">, </w:t>
          </w:r>
          <w:fldSimple w:instr=" REF refno \*Charformat ">
            <w:r w:rsidR="00C073AD">
              <w:t>238</w:t>
            </w:r>
          </w:fldSimple>
        </w:p>
      </w:tc>
      <w:tc>
        <w:tcPr>
          <w:tcW w:w="4820" w:type="dxa"/>
          <w:shd w:val="clear" w:color="auto" w:fill="auto"/>
        </w:tcPr>
        <w:p w:rsidR="008134CC" w:rsidRPr="00EF2F9D" w:rsidRDefault="008134CC" w:rsidP="0029211E">
          <w:pPr>
            <w:pStyle w:val="FooterCitation"/>
          </w:pPr>
          <w:fldSimple w:instr=" REF  Citation\*charformat ">
            <w:r w:rsidR="00C073AD" w:rsidRPr="000F7426">
              <w:t>Migration Legislation Amendment Regulation 2012 (No.</w:t>
            </w:r>
            <w:r w:rsidR="00C073AD">
              <w:t> 4</w:t>
            </w:r>
            <w:r w:rsidR="00C073AD" w:rsidRPr="000F7426">
              <w:t>)</w:t>
            </w:r>
          </w:fldSimple>
        </w:p>
      </w:tc>
      <w:tc>
        <w:tcPr>
          <w:tcW w:w="1134" w:type="dxa"/>
          <w:shd w:val="clear" w:color="auto" w:fill="auto"/>
        </w:tcPr>
        <w:p w:rsidR="008134CC" w:rsidRPr="00845B98" w:rsidRDefault="008134CC" w:rsidP="0029211E">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C073AD">
            <w:rPr>
              <w:rStyle w:val="PageNumber"/>
              <w:noProof/>
            </w:rPr>
            <w:t>1</w:t>
          </w:r>
          <w:r w:rsidRPr="00845B98">
            <w:rPr>
              <w:rStyle w:val="PageNumber"/>
            </w:rPr>
            <w:fldChar w:fldCharType="end"/>
          </w:r>
        </w:p>
      </w:tc>
    </w:tr>
  </w:tbl>
  <w:p w:rsidR="008134CC" w:rsidRPr="00A41806" w:rsidRDefault="008134CC" w:rsidP="0029211E">
    <w:pPr>
      <w:pStyle w:val="Footer"/>
    </w:pPr>
    <w:r w:rsidRPr="00C95CF9">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5168;mso-position-horizontal-relative:text;mso-position-vertical-relative:page" filled="f" stroked="f">
          <v:textbox style="mso-next-textbox:#_x0000_s2390" inset="0,0,0,0">
            <w:txbxContent>
              <w:p w:rsidR="008134CC" w:rsidRPr="00C073AD" w:rsidRDefault="008134CC" w:rsidP="00C073AD"/>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Pr="00556EB9" w:rsidRDefault="008134CC" w:rsidP="0029211E">
    <w:pPr>
      <w:pStyle w:val="FooterCitation"/>
    </w:pPr>
    <w:r>
      <w:rPr>
        <w:noProof/>
      </w:rPr>
      <w:t>G:\Drafting-Unit 2\#final 11xxxxx\1123854A Migration Legislation Amendment Regulation 2012\1123854A-120918Z.doc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EE" w:rsidRDefault="009832EE">
      <w:r>
        <w:separator/>
      </w:r>
    </w:p>
  </w:footnote>
  <w:footnote w:type="continuationSeparator" w:id="0">
    <w:p w:rsidR="009832EE" w:rsidRDefault="00983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134CC">
      <w:tc>
        <w:tcPr>
          <w:tcW w:w="1531" w:type="dxa"/>
        </w:tcPr>
        <w:p w:rsidR="008134CC" w:rsidRDefault="008134CC">
          <w:pPr>
            <w:pStyle w:val="HeaderLiteEven"/>
          </w:pPr>
        </w:p>
      </w:tc>
      <w:tc>
        <w:tcPr>
          <w:tcW w:w="5636" w:type="dxa"/>
          <w:vAlign w:val="bottom"/>
        </w:tcPr>
        <w:p w:rsidR="008134CC" w:rsidRDefault="008134CC">
          <w:pPr>
            <w:pStyle w:val="HeaderLiteEven"/>
          </w:pPr>
        </w:p>
      </w:tc>
    </w:tr>
    <w:tr w:rsidR="008134CC">
      <w:tc>
        <w:tcPr>
          <w:tcW w:w="1531" w:type="dxa"/>
        </w:tcPr>
        <w:p w:rsidR="008134CC" w:rsidRDefault="008134CC">
          <w:pPr>
            <w:pStyle w:val="HeaderLiteEven"/>
          </w:pPr>
        </w:p>
      </w:tc>
      <w:tc>
        <w:tcPr>
          <w:tcW w:w="5636" w:type="dxa"/>
          <w:vAlign w:val="bottom"/>
        </w:tcPr>
        <w:p w:rsidR="008134CC" w:rsidRDefault="008134CC">
          <w:pPr>
            <w:pStyle w:val="HeaderLiteEven"/>
          </w:pPr>
        </w:p>
      </w:tc>
    </w:tr>
    <w:tr w:rsidR="008134CC">
      <w:tc>
        <w:tcPr>
          <w:tcW w:w="5636" w:type="dxa"/>
          <w:gridSpan w:val="2"/>
          <w:tcBorders>
            <w:bottom w:val="single" w:sz="4" w:space="0" w:color="auto"/>
          </w:tcBorders>
          <w:shd w:val="clear" w:color="auto" w:fill="auto"/>
        </w:tcPr>
        <w:p w:rsidR="008134CC" w:rsidRDefault="008134CC">
          <w:pPr>
            <w:pStyle w:val="HeaderBoldEven"/>
          </w:pPr>
        </w:p>
      </w:tc>
    </w:tr>
  </w:tbl>
  <w:p w:rsidR="008134CC" w:rsidRDefault="008134C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134CC">
      <w:tc>
        <w:tcPr>
          <w:tcW w:w="5636" w:type="dxa"/>
          <w:vAlign w:val="bottom"/>
        </w:tcPr>
        <w:p w:rsidR="008134CC" w:rsidRDefault="008134CC">
          <w:pPr>
            <w:pStyle w:val="HeaderLiteOdd"/>
          </w:pPr>
          <w:r>
            <w:fldChar w:fldCharType="begin"/>
          </w:r>
          <w:r>
            <w:instrText xml:space="preserve"> If </w:instrText>
          </w:r>
          <w:fldSimple w:instr=" STYLEREF CharAmSchText \*Charformat \l ">
            <w:r w:rsidR="00C073AD">
              <w:rPr>
                <w:noProof/>
              </w:rPr>
              <w:instrText>Amendments of Migration Agents Regulations 1998</w:instrText>
            </w:r>
          </w:fldSimple>
          <w:r>
            <w:instrText xml:space="preserve"> &lt;&gt; "Error*" </w:instrText>
          </w:r>
          <w:fldSimple w:instr=" STYLEREF CharAmSchText \*Charformat \l ">
            <w:r w:rsidR="00C073AD">
              <w:rPr>
                <w:noProof/>
              </w:rPr>
              <w:instrText>Amendments of Migration Agents Regulations 1998</w:instrText>
            </w:r>
          </w:fldSimple>
          <w:r>
            <w:instrText xml:space="preserve"> </w:instrText>
          </w:r>
          <w:r>
            <w:fldChar w:fldCharType="separate"/>
          </w:r>
          <w:r w:rsidR="00C073AD">
            <w:rPr>
              <w:noProof/>
            </w:rPr>
            <w:t>Amendments of Migration Agents Regulations 1998</w:t>
          </w:r>
          <w:r>
            <w:fldChar w:fldCharType="end"/>
          </w:r>
        </w:p>
      </w:tc>
      <w:tc>
        <w:tcPr>
          <w:tcW w:w="1531" w:type="dxa"/>
        </w:tcPr>
        <w:p w:rsidR="008134CC" w:rsidRDefault="008134CC">
          <w:pPr>
            <w:pStyle w:val="HeaderLiteOdd"/>
          </w:pPr>
          <w:r>
            <w:fldChar w:fldCharType="begin"/>
          </w:r>
          <w:r>
            <w:instrText xml:space="preserve"> If </w:instrText>
          </w:r>
          <w:fldSimple w:instr=" STYLEREF CharAmSchNo \*Charformat \l ">
            <w:r w:rsidR="00C073AD">
              <w:rPr>
                <w:noProof/>
              </w:rPr>
              <w:instrText>Schedule 5</w:instrText>
            </w:r>
          </w:fldSimple>
          <w:r>
            <w:instrText xml:space="preserve"> &lt;&gt; "Error*" </w:instrText>
          </w:r>
          <w:fldSimple w:instr=" STYLEREF CharAmSchNo \*Charformat \l ">
            <w:r w:rsidR="00C073AD">
              <w:rPr>
                <w:noProof/>
              </w:rPr>
              <w:instrText>Schedule 5</w:instrText>
            </w:r>
          </w:fldSimple>
          <w:r>
            <w:instrText xml:space="preserve"> </w:instrText>
          </w:r>
          <w:r>
            <w:fldChar w:fldCharType="separate"/>
          </w:r>
          <w:r w:rsidR="00C073AD">
            <w:rPr>
              <w:noProof/>
            </w:rPr>
            <w:t>Schedule 5</w:t>
          </w:r>
          <w:r>
            <w:fldChar w:fldCharType="end"/>
          </w:r>
        </w:p>
      </w:tc>
    </w:tr>
    <w:tr w:rsidR="008134CC">
      <w:tc>
        <w:tcPr>
          <w:tcW w:w="5636" w:type="dxa"/>
          <w:vAlign w:val="bottom"/>
        </w:tcPr>
        <w:p w:rsidR="008134CC" w:rsidRDefault="008134CC">
          <w:pPr>
            <w:pStyle w:val="HeaderLiteOdd"/>
          </w:pPr>
        </w:p>
      </w:tc>
      <w:tc>
        <w:tcPr>
          <w:tcW w:w="1531" w:type="dxa"/>
        </w:tcPr>
        <w:p w:rsidR="008134CC" w:rsidRDefault="008134CC">
          <w:pPr>
            <w:pStyle w:val="HeaderLiteOdd"/>
          </w:pPr>
        </w:p>
      </w:tc>
    </w:tr>
    <w:tr w:rsidR="008134CC">
      <w:tc>
        <w:tcPr>
          <w:tcW w:w="7167" w:type="dxa"/>
          <w:gridSpan w:val="2"/>
          <w:tcBorders>
            <w:bottom w:val="single" w:sz="4" w:space="0" w:color="auto"/>
          </w:tcBorders>
          <w:shd w:val="clear" w:color="auto" w:fill="auto"/>
        </w:tcPr>
        <w:p w:rsidR="008134CC" w:rsidRDefault="008134CC" w:rsidP="0029211E">
          <w:pPr>
            <w:pStyle w:val="HeaderBoldOdd"/>
          </w:pPr>
        </w:p>
      </w:tc>
    </w:tr>
  </w:tbl>
  <w:p w:rsidR="008134CC" w:rsidRDefault="008134CC"/>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8134CC">
      <w:tc>
        <w:tcPr>
          <w:tcW w:w="7167" w:type="dxa"/>
        </w:tcPr>
        <w:p w:rsidR="008134CC" w:rsidRDefault="008134CC">
          <w:pPr>
            <w:pStyle w:val="HeaderLiteEven"/>
          </w:pPr>
          <w:r>
            <w:t>Note</w:t>
          </w:r>
        </w:p>
      </w:tc>
    </w:tr>
    <w:tr w:rsidR="008134CC">
      <w:tc>
        <w:tcPr>
          <w:tcW w:w="7167" w:type="dxa"/>
        </w:tcPr>
        <w:p w:rsidR="008134CC" w:rsidRDefault="008134CC">
          <w:pPr>
            <w:pStyle w:val="HeaderLiteEven"/>
          </w:pPr>
        </w:p>
      </w:tc>
    </w:tr>
    <w:tr w:rsidR="008134CC">
      <w:tc>
        <w:tcPr>
          <w:tcW w:w="7167" w:type="dxa"/>
          <w:tcBorders>
            <w:bottom w:val="single" w:sz="4" w:space="0" w:color="auto"/>
          </w:tcBorders>
          <w:shd w:val="clear" w:color="auto" w:fill="auto"/>
        </w:tcPr>
        <w:p w:rsidR="008134CC" w:rsidRDefault="008134CC">
          <w:pPr>
            <w:pStyle w:val="HeaderBoldEven"/>
          </w:pPr>
        </w:p>
      </w:tc>
    </w:tr>
  </w:tbl>
  <w:p w:rsidR="008134CC" w:rsidRDefault="008134CC"/>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8134CC">
      <w:tc>
        <w:tcPr>
          <w:tcW w:w="7167" w:type="dxa"/>
        </w:tcPr>
        <w:p w:rsidR="008134CC" w:rsidRDefault="008134CC">
          <w:pPr>
            <w:pStyle w:val="HeaderLiteOdd"/>
          </w:pPr>
          <w:r>
            <w:t>Note</w:t>
          </w:r>
        </w:p>
      </w:tc>
    </w:tr>
    <w:tr w:rsidR="008134CC">
      <w:tc>
        <w:tcPr>
          <w:tcW w:w="7167" w:type="dxa"/>
        </w:tcPr>
        <w:p w:rsidR="008134CC" w:rsidRDefault="008134CC">
          <w:pPr>
            <w:pStyle w:val="HeaderLiteOdd"/>
          </w:pPr>
        </w:p>
      </w:tc>
    </w:tr>
    <w:tr w:rsidR="008134CC">
      <w:tc>
        <w:tcPr>
          <w:tcW w:w="7167" w:type="dxa"/>
          <w:tcBorders>
            <w:bottom w:val="single" w:sz="4" w:space="0" w:color="auto"/>
          </w:tcBorders>
          <w:shd w:val="clear" w:color="auto" w:fill="auto"/>
        </w:tcPr>
        <w:p w:rsidR="008134CC" w:rsidRDefault="008134CC">
          <w:pPr>
            <w:pStyle w:val="HeaderBoldOdd"/>
          </w:pPr>
        </w:p>
      </w:tc>
    </w:tr>
  </w:tbl>
  <w:p w:rsidR="008134CC" w:rsidRDefault="008134CC"/>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8134CC">
      <w:tc>
        <w:tcPr>
          <w:tcW w:w="1531" w:type="dxa"/>
        </w:tcPr>
        <w:p w:rsidR="008134CC" w:rsidRDefault="008134CC" w:rsidP="004B0996">
          <w:pPr>
            <w:pStyle w:val="HeaderLiteEven"/>
          </w:pPr>
        </w:p>
      </w:tc>
      <w:tc>
        <w:tcPr>
          <w:tcW w:w="5636" w:type="dxa"/>
        </w:tcPr>
        <w:p w:rsidR="008134CC" w:rsidRDefault="008134CC" w:rsidP="004B0996">
          <w:pPr>
            <w:pStyle w:val="HeaderLiteEven"/>
          </w:pPr>
        </w:p>
      </w:tc>
    </w:tr>
    <w:tr w:rsidR="008134CC">
      <w:tc>
        <w:tcPr>
          <w:tcW w:w="1531" w:type="dxa"/>
        </w:tcPr>
        <w:p w:rsidR="008134CC" w:rsidRDefault="008134CC" w:rsidP="004B0996">
          <w:pPr>
            <w:pStyle w:val="HeaderLiteEven"/>
          </w:pPr>
        </w:p>
      </w:tc>
      <w:tc>
        <w:tcPr>
          <w:tcW w:w="5636" w:type="dxa"/>
        </w:tcPr>
        <w:p w:rsidR="008134CC" w:rsidRDefault="008134CC" w:rsidP="004B0996">
          <w:pPr>
            <w:pStyle w:val="HeaderLiteEven"/>
          </w:pPr>
        </w:p>
      </w:tc>
    </w:tr>
    <w:tr w:rsidR="008134CC">
      <w:tc>
        <w:tcPr>
          <w:tcW w:w="1531" w:type="dxa"/>
        </w:tcPr>
        <w:p w:rsidR="008134CC" w:rsidRDefault="008134CC" w:rsidP="004B0996">
          <w:pPr>
            <w:pStyle w:val="HeaderBoldEven"/>
          </w:pPr>
        </w:p>
      </w:tc>
      <w:tc>
        <w:tcPr>
          <w:tcW w:w="5636" w:type="dxa"/>
        </w:tcPr>
        <w:p w:rsidR="008134CC" w:rsidRDefault="008134CC" w:rsidP="004B0996">
          <w:pPr>
            <w:pStyle w:val="HeaderBoldEven"/>
          </w:pPr>
        </w:p>
      </w:tc>
    </w:tr>
  </w:tbl>
  <w:p w:rsidR="008134CC" w:rsidRDefault="008134CC">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8134CC">
      <w:tc>
        <w:tcPr>
          <w:tcW w:w="1531" w:type="dxa"/>
        </w:tcPr>
        <w:p w:rsidR="008134CC" w:rsidRDefault="008134CC">
          <w:pPr>
            <w:pStyle w:val="HeaderLiteOdd"/>
          </w:pPr>
        </w:p>
      </w:tc>
      <w:tc>
        <w:tcPr>
          <w:tcW w:w="1531" w:type="dxa"/>
        </w:tcPr>
        <w:p w:rsidR="008134CC" w:rsidRDefault="008134CC">
          <w:pPr>
            <w:pStyle w:val="HeaderLiteOdd"/>
          </w:pPr>
        </w:p>
      </w:tc>
    </w:tr>
    <w:tr w:rsidR="008134CC">
      <w:tc>
        <w:tcPr>
          <w:tcW w:w="1531" w:type="dxa"/>
        </w:tcPr>
        <w:p w:rsidR="008134CC" w:rsidRDefault="008134CC">
          <w:pPr>
            <w:pStyle w:val="HeaderLiteOdd"/>
          </w:pPr>
        </w:p>
      </w:tc>
      <w:tc>
        <w:tcPr>
          <w:tcW w:w="1531" w:type="dxa"/>
        </w:tcPr>
        <w:p w:rsidR="008134CC" w:rsidRDefault="008134CC">
          <w:pPr>
            <w:pStyle w:val="HeaderLiteOdd"/>
          </w:pPr>
        </w:p>
      </w:tc>
    </w:tr>
    <w:tr w:rsidR="008134CC">
      <w:tc>
        <w:tcPr>
          <w:tcW w:w="5636" w:type="dxa"/>
          <w:tcBorders>
            <w:bottom w:val="single" w:sz="4" w:space="0" w:color="auto"/>
          </w:tcBorders>
        </w:tcPr>
        <w:p w:rsidR="008134CC" w:rsidRDefault="008134CC">
          <w:pPr>
            <w:pStyle w:val="HeaderBoldOdd"/>
          </w:pPr>
        </w:p>
      </w:tc>
      <w:tc>
        <w:tcPr>
          <w:tcW w:w="1531" w:type="dxa"/>
          <w:tcBorders>
            <w:bottom w:val="single" w:sz="4" w:space="0" w:color="auto"/>
          </w:tcBorders>
        </w:tcPr>
        <w:p w:rsidR="008134CC" w:rsidRDefault="008134CC">
          <w:pPr>
            <w:pStyle w:val="HeaderBoldOdd"/>
          </w:pPr>
        </w:p>
      </w:tc>
    </w:tr>
  </w:tbl>
  <w:p w:rsidR="008134CC" w:rsidRDefault="008134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134CC">
      <w:tc>
        <w:tcPr>
          <w:tcW w:w="5636" w:type="dxa"/>
          <w:vAlign w:val="bottom"/>
        </w:tcPr>
        <w:p w:rsidR="008134CC" w:rsidRDefault="008134CC">
          <w:pPr>
            <w:pStyle w:val="HeaderLiteOdd"/>
          </w:pPr>
        </w:p>
      </w:tc>
      <w:tc>
        <w:tcPr>
          <w:tcW w:w="1531" w:type="dxa"/>
        </w:tcPr>
        <w:p w:rsidR="008134CC" w:rsidRDefault="008134CC">
          <w:pPr>
            <w:pStyle w:val="HeaderLiteOdd"/>
          </w:pPr>
        </w:p>
      </w:tc>
    </w:tr>
    <w:tr w:rsidR="008134CC">
      <w:tc>
        <w:tcPr>
          <w:tcW w:w="5636" w:type="dxa"/>
          <w:vAlign w:val="bottom"/>
        </w:tcPr>
        <w:p w:rsidR="008134CC" w:rsidRDefault="008134CC">
          <w:pPr>
            <w:pStyle w:val="HeaderLiteOdd"/>
          </w:pPr>
        </w:p>
      </w:tc>
      <w:tc>
        <w:tcPr>
          <w:tcW w:w="1531" w:type="dxa"/>
        </w:tcPr>
        <w:p w:rsidR="008134CC" w:rsidRDefault="008134CC">
          <w:pPr>
            <w:pStyle w:val="HeaderLiteOdd"/>
          </w:pPr>
        </w:p>
      </w:tc>
    </w:tr>
    <w:tr w:rsidR="008134CC">
      <w:tc>
        <w:tcPr>
          <w:tcW w:w="5636" w:type="dxa"/>
          <w:gridSpan w:val="2"/>
          <w:tcBorders>
            <w:bottom w:val="single" w:sz="4" w:space="0" w:color="auto"/>
          </w:tcBorders>
          <w:shd w:val="clear" w:color="auto" w:fill="auto"/>
        </w:tcPr>
        <w:p w:rsidR="008134CC" w:rsidRDefault="008134CC">
          <w:pPr>
            <w:pStyle w:val="HeaderBoldOdd"/>
          </w:pPr>
        </w:p>
      </w:tc>
    </w:tr>
  </w:tbl>
  <w:p w:rsidR="008134CC" w:rsidRDefault="008134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134CC">
      <w:tc>
        <w:tcPr>
          <w:tcW w:w="1531" w:type="dxa"/>
        </w:tcPr>
        <w:p w:rsidR="008134CC" w:rsidRDefault="008134CC">
          <w:pPr>
            <w:pStyle w:val="HeaderLiteEven"/>
          </w:pPr>
          <w:r>
            <w:t>Contents</w:t>
          </w:r>
        </w:p>
      </w:tc>
      <w:tc>
        <w:tcPr>
          <w:tcW w:w="5636" w:type="dxa"/>
          <w:vAlign w:val="bottom"/>
        </w:tcPr>
        <w:p w:rsidR="008134CC" w:rsidRDefault="008134CC">
          <w:pPr>
            <w:pStyle w:val="HeaderLiteEven"/>
          </w:pPr>
        </w:p>
      </w:tc>
    </w:tr>
    <w:tr w:rsidR="008134CC">
      <w:tc>
        <w:tcPr>
          <w:tcW w:w="1531" w:type="dxa"/>
        </w:tcPr>
        <w:p w:rsidR="008134CC" w:rsidRDefault="008134CC">
          <w:pPr>
            <w:pStyle w:val="HeaderLiteEven"/>
          </w:pPr>
        </w:p>
      </w:tc>
      <w:tc>
        <w:tcPr>
          <w:tcW w:w="5636" w:type="dxa"/>
          <w:vAlign w:val="bottom"/>
        </w:tcPr>
        <w:p w:rsidR="008134CC" w:rsidRDefault="008134CC">
          <w:pPr>
            <w:pStyle w:val="HeaderLiteEven"/>
          </w:pPr>
        </w:p>
      </w:tc>
    </w:tr>
    <w:tr w:rsidR="008134CC">
      <w:tc>
        <w:tcPr>
          <w:tcW w:w="7167" w:type="dxa"/>
          <w:gridSpan w:val="2"/>
          <w:tcBorders>
            <w:bottom w:val="single" w:sz="4" w:space="0" w:color="auto"/>
          </w:tcBorders>
          <w:shd w:val="clear" w:color="auto" w:fill="auto"/>
        </w:tcPr>
        <w:p w:rsidR="008134CC" w:rsidRDefault="008134CC">
          <w:pPr>
            <w:pStyle w:val="HeaderBoldEven"/>
          </w:pPr>
        </w:p>
      </w:tc>
    </w:tr>
  </w:tbl>
  <w:p w:rsidR="008134CC" w:rsidRDefault="008134CC">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134CC">
      <w:tc>
        <w:tcPr>
          <w:tcW w:w="5636" w:type="dxa"/>
          <w:vAlign w:val="bottom"/>
        </w:tcPr>
        <w:p w:rsidR="008134CC" w:rsidRDefault="008134CC">
          <w:pPr>
            <w:pStyle w:val="HeaderLiteOdd"/>
          </w:pPr>
        </w:p>
      </w:tc>
      <w:tc>
        <w:tcPr>
          <w:tcW w:w="1531" w:type="dxa"/>
        </w:tcPr>
        <w:p w:rsidR="008134CC" w:rsidRDefault="008134CC">
          <w:pPr>
            <w:pStyle w:val="HeaderLiteOdd"/>
          </w:pPr>
          <w:r>
            <w:t>Contents</w:t>
          </w:r>
        </w:p>
      </w:tc>
    </w:tr>
    <w:tr w:rsidR="008134CC">
      <w:tc>
        <w:tcPr>
          <w:tcW w:w="5636" w:type="dxa"/>
          <w:vAlign w:val="bottom"/>
        </w:tcPr>
        <w:p w:rsidR="008134CC" w:rsidRDefault="008134CC">
          <w:pPr>
            <w:pStyle w:val="HeaderLiteOdd"/>
          </w:pPr>
        </w:p>
      </w:tc>
      <w:tc>
        <w:tcPr>
          <w:tcW w:w="1531" w:type="dxa"/>
        </w:tcPr>
        <w:p w:rsidR="008134CC" w:rsidRDefault="008134CC">
          <w:pPr>
            <w:pStyle w:val="HeaderLiteOdd"/>
          </w:pPr>
        </w:p>
      </w:tc>
    </w:tr>
    <w:tr w:rsidR="008134CC">
      <w:tc>
        <w:tcPr>
          <w:tcW w:w="7167" w:type="dxa"/>
          <w:gridSpan w:val="2"/>
          <w:tcBorders>
            <w:bottom w:val="single" w:sz="4" w:space="0" w:color="auto"/>
          </w:tcBorders>
          <w:shd w:val="clear" w:color="auto" w:fill="auto"/>
        </w:tcPr>
        <w:p w:rsidR="008134CC" w:rsidRDefault="008134CC">
          <w:pPr>
            <w:pStyle w:val="HeaderBoldOdd"/>
          </w:pPr>
        </w:p>
      </w:tc>
    </w:tr>
  </w:tbl>
  <w:p w:rsidR="008134CC" w:rsidRDefault="008134CC">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134CC">
      <w:tc>
        <w:tcPr>
          <w:tcW w:w="1531" w:type="dxa"/>
        </w:tcPr>
        <w:p w:rsidR="008134CC" w:rsidRDefault="008134CC">
          <w:pPr>
            <w:pStyle w:val="HeaderLiteEven"/>
          </w:pPr>
        </w:p>
      </w:tc>
      <w:tc>
        <w:tcPr>
          <w:tcW w:w="5636" w:type="dxa"/>
          <w:vAlign w:val="bottom"/>
        </w:tcPr>
        <w:p w:rsidR="008134CC" w:rsidRDefault="008134CC">
          <w:pPr>
            <w:pStyle w:val="HeaderLiteEven"/>
          </w:pPr>
        </w:p>
      </w:tc>
    </w:tr>
    <w:tr w:rsidR="008134CC">
      <w:tc>
        <w:tcPr>
          <w:tcW w:w="1531" w:type="dxa"/>
        </w:tcPr>
        <w:p w:rsidR="008134CC" w:rsidRDefault="008134CC">
          <w:pPr>
            <w:pStyle w:val="HeaderLiteEven"/>
          </w:pPr>
        </w:p>
      </w:tc>
      <w:tc>
        <w:tcPr>
          <w:tcW w:w="5636" w:type="dxa"/>
          <w:vAlign w:val="bottom"/>
        </w:tcPr>
        <w:p w:rsidR="008134CC" w:rsidRDefault="008134CC">
          <w:pPr>
            <w:pStyle w:val="HeaderLiteEven"/>
          </w:pPr>
        </w:p>
      </w:tc>
    </w:tr>
    <w:tr w:rsidR="008134CC">
      <w:tc>
        <w:tcPr>
          <w:tcW w:w="7167" w:type="dxa"/>
          <w:gridSpan w:val="2"/>
          <w:tcBorders>
            <w:bottom w:val="single" w:sz="4" w:space="0" w:color="auto"/>
          </w:tcBorders>
          <w:shd w:val="clear" w:color="auto" w:fill="auto"/>
        </w:tcPr>
        <w:p w:rsidR="008134CC" w:rsidRPr="004878DB" w:rsidRDefault="008134CC" w:rsidP="0029211E">
          <w:pPr>
            <w:pStyle w:val="HeaderBoldEven"/>
          </w:pPr>
          <w:r>
            <w:t xml:space="preserve">Section </w:t>
          </w:r>
          <w:r w:rsidRPr="004878DB">
            <w:fldChar w:fldCharType="begin"/>
          </w:r>
          <w:r w:rsidRPr="004878DB">
            <w:instrText xml:space="preserve"> If </w:instrText>
          </w:r>
          <w:fldSimple w:instr=" STYLEREF CharSectnoAm \*Charformat ">
            <w:r w:rsidR="00C073AD">
              <w:rPr>
                <w:noProof/>
              </w:rPr>
              <w:instrText>1</w:instrText>
            </w:r>
          </w:fldSimple>
          <w:r w:rsidRPr="004878DB">
            <w:instrText xml:space="preserve"> &lt;&gt; "Error*" </w:instrText>
          </w:r>
          <w:fldSimple w:instr=" STYLEREF CharSectnoAm \*Charformat ">
            <w:r w:rsidR="00C073AD">
              <w:rPr>
                <w:noProof/>
              </w:rPr>
              <w:instrText>1</w:instrText>
            </w:r>
          </w:fldSimple>
          <w:r w:rsidRPr="004878DB">
            <w:instrText xml:space="preserve"> </w:instrText>
          </w:r>
          <w:r w:rsidRPr="004878DB">
            <w:fldChar w:fldCharType="separate"/>
          </w:r>
          <w:r w:rsidR="00C073AD">
            <w:rPr>
              <w:noProof/>
            </w:rPr>
            <w:t>1</w:t>
          </w:r>
          <w:r w:rsidRPr="004878DB">
            <w:fldChar w:fldCharType="end"/>
          </w:r>
        </w:p>
      </w:tc>
    </w:tr>
  </w:tbl>
  <w:p w:rsidR="008134CC" w:rsidRDefault="008134C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134CC">
      <w:tc>
        <w:tcPr>
          <w:tcW w:w="5636" w:type="dxa"/>
          <w:vAlign w:val="bottom"/>
        </w:tcPr>
        <w:p w:rsidR="008134CC" w:rsidRDefault="008134CC">
          <w:pPr>
            <w:pStyle w:val="HeaderLiteOdd"/>
          </w:pPr>
        </w:p>
      </w:tc>
      <w:tc>
        <w:tcPr>
          <w:tcW w:w="1531" w:type="dxa"/>
        </w:tcPr>
        <w:p w:rsidR="008134CC" w:rsidRDefault="008134CC">
          <w:pPr>
            <w:pStyle w:val="HeaderLiteOdd"/>
          </w:pPr>
        </w:p>
      </w:tc>
    </w:tr>
    <w:tr w:rsidR="008134CC">
      <w:tc>
        <w:tcPr>
          <w:tcW w:w="5636" w:type="dxa"/>
          <w:vAlign w:val="bottom"/>
        </w:tcPr>
        <w:p w:rsidR="008134CC" w:rsidRDefault="008134CC">
          <w:pPr>
            <w:pStyle w:val="HeaderLiteOdd"/>
          </w:pPr>
        </w:p>
      </w:tc>
      <w:tc>
        <w:tcPr>
          <w:tcW w:w="1531" w:type="dxa"/>
        </w:tcPr>
        <w:p w:rsidR="008134CC" w:rsidRDefault="008134CC">
          <w:pPr>
            <w:pStyle w:val="HeaderLiteOdd"/>
          </w:pPr>
        </w:p>
      </w:tc>
    </w:tr>
    <w:tr w:rsidR="008134CC">
      <w:tc>
        <w:tcPr>
          <w:tcW w:w="7167" w:type="dxa"/>
          <w:gridSpan w:val="2"/>
          <w:tcBorders>
            <w:bottom w:val="single" w:sz="4" w:space="0" w:color="auto"/>
          </w:tcBorders>
          <w:shd w:val="clear" w:color="auto" w:fill="auto"/>
        </w:tcPr>
        <w:p w:rsidR="008134CC" w:rsidRPr="004878DB" w:rsidRDefault="008134CC">
          <w:pPr>
            <w:pStyle w:val="HeaderBoldOdd"/>
          </w:pPr>
          <w:r>
            <w:t xml:space="preserve">Section </w:t>
          </w:r>
          <w:r w:rsidRPr="004878DB">
            <w:fldChar w:fldCharType="begin"/>
          </w:r>
          <w:r w:rsidRPr="004878DB">
            <w:instrText xml:space="preserve"> If </w:instrText>
          </w:r>
          <w:fldSimple w:instr=" STYLEREF CharSectnoAm \*Charformat \l ">
            <w:r w:rsidR="00C073AD">
              <w:rPr>
                <w:noProof/>
              </w:rPr>
              <w:instrText>1</w:instrText>
            </w:r>
          </w:fldSimple>
          <w:r w:rsidRPr="004878DB">
            <w:instrText xml:space="preserve"> &lt;&gt; "Error*" </w:instrText>
          </w:r>
          <w:fldSimple w:instr=" STYLEREF CharSectnoAm \*Charformat \l ">
            <w:r w:rsidR="00C073AD">
              <w:rPr>
                <w:noProof/>
              </w:rPr>
              <w:instrText>1</w:instrText>
            </w:r>
          </w:fldSimple>
          <w:r w:rsidRPr="004878DB">
            <w:instrText xml:space="preserve"> </w:instrText>
          </w:r>
          <w:r w:rsidRPr="004878DB">
            <w:fldChar w:fldCharType="separate"/>
          </w:r>
          <w:r w:rsidR="00C073AD">
            <w:rPr>
              <w:noProof/>
            </w:rPr>
            <w:t>1</w:t>
          </w:r>
          <w:r w:rsidRPr="004878DB">
            <w:fldChar w:fldCharType="end"/>
          </w:r>
        </w:p>
      </w:tc>
    </w:tr>
  </w:tbl>
  <w:p w:rsidR="008134CC" w:rsidRDefault="008134C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CC" w:rsidRDefault="008134C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134CC">
      <w:tc>
        <w:tcPr>
          <w:tcW w:w="1531" w:type="dxa"/>
        </w:tcPr>
        <w:p w:rsidR="008134CC" w:rsidRDefault="008134CC">
          <w:pPr>
            <w:pStyle w:val="HeaderLiteEven"/>
          </w:pPr>
          <w:r>
            <w:fldChar w:fldCharType="begin"/>
          </w:r>
          <w:r>
            <w:instrText xml:space="preserve"> If </w:instrText>
          </w:r>
          <w:fldSimple w:instr=" STYLEREF CharAmSchNo \*Charformat ">
            <w:r w:rsidR="00C073AD">
              <w:rPr>
                <w:noProof/>
              </w:rPr>
              <w:instrText>Schedule 5</w:instrText>
            </w:r>
          </w:fldSimple>
          <w:r>
            <w:instrText xml:space="preserve"> &lt;&gt; "Error*" </w:instrText>
          </w:r>
          <w:fldSimple w:instr=" STYLEREF CharAmSchNo \*Charformat ">
            <w:r w:rsidR="00C073AD">
              <w:rPr>
                <w:noProof/>
              </w:rPr>
              <w:instrText>Schedule 5</w:instrText>
            </w:r>
          </w:fldSimple>
          <w:r>
            <w:instrText xml:space="preserve"> </w:instrText>
          </w:r>
          <w:r>
            <w:fldChar w:fldCharType="separate"/>
          </w:r>
          <w:r w:rsidR="00C073AD">
            <w:rPr>
              <w:noProof/>
            </w:rPr>
            <w:t>Schedule 5</w:t>
          </w:r>
          <w:r>
            <w:fldChar w:fldCharType="end"/>
          </w:r>
        </w:p>
      </w:tc>
      <w:tc>
        <w:tcPr>
          <w:tcW w:w="5636" w:type="dxa"/>
          <w:vAlign w:val="bottom"/>
        </w:tcPr>
        <w:p w:rsidR="008134CC" w:rsidRDefault="008134CC">
          <w:pPr>
            <w:pStyle w:val="HeaderLiteEven"/>
          </w:pPr>
          <w:r>
            <w:fldChar w:fldCharType="begin"/>
          </w:r>
          <w:r>
            <w:instrText xml:space="preserve"> If </w:instrText>
          </w:r>
          <w:fldSimple w:instr=" STYLEREF CharAmSchText \*Charformat ">
            <w:r w:rsidR="00C073AD">
              <w:rPr>
                <w:noProof/>
              </w:rPr>
              <w:instrText>Amendments of Migration Agents Regulations 1998</w:instrText>
            </w:r>
          </w:fldSimple>
          <w:r>
            <w:instrText xml:space="preserve"> &lt;&gt; "Error*" </w:instrText>
          </w:r>
          <w:fldSimple w:instr=" STYLEREF CharAmSchText \*Charformat ">
            <w:r w:rsidR="00C073AD">
              <w:rPr>
                <w:noProof/>
              </w:rPr>
              <w:instrText>Amendments of Migration Agents Regulations 1998</w:instrText>
            </w:r>
          </w:fldSimple>
          <w:r>
            <w:instrText xml:space="preserve"> </w:instrText>
          </w:r>
          <w:r>
            <w:fldChar w:fldCharType="separate"/>
          </w:r>
          <w:r w:rsidR="00C073AD">
            <w:rPr>
              <w:noProof/>
            </w:rPr>
            <w:t>Amendments of Migration Agents Regulations 1998</w:t>
          </w:r>
          <w:r>
            <w:fldChar w:fldCharType="end"/>
          </w:r>
        </w:p>
      </w:tc>
    </w:tr>
    <w:tr w:rsidR="008134CC">
      <w:tc>
        <w:tcPr>
          <w:tcW w:w="1531" w:type="dxa"/>
        </w:tcPr>
        <w:p w:rsidR="008134CC" w:rsidRDefault="008134CC">
          <w:pPr>
            <w:pStyle w:val="HeaderLiteEven"/>
          </w:pPr>
        </w:p>
      </w:tc>
      <w:tc>
        <w:tcPr>
          <w:tcW w:w="5636" w:type="dxa"/>
          <w:vAlign w:val="bottom"/>
        </w:tcPr>
        <w:p w:rsidR="008134CC" w:rsidRDefault="008134CC">
          <w:pPr>
            <w:pStyle w:val="HeaderLiteEven"/>
          </w:pPr>
        </w:p>
      </w:tc>
    </w:tr>
    <w:tr w:rsidR="008134CC">
      <w:tc>
        <w:tcPr>
          <w:tcW w:w="7167" w:type="dxa"/>
          <w:gridSpan w:val="2"/>
          <w:tcBorders>
            <w:bottom w:val="single" w:sz="4" w:space="0" w:color="auto"/>
          </w:tcBorders>
          <w:shd w:val="clear" w:color="auto" w:fill="auto"/>
        </w:tcPr>
        <w:p w:rsidR="008134CC" w:rsidRDefault="008134CC" w:rsidP="0029211E">
          <w:pPr>
            <w:pStyle w:val="HeaderBoldEven"/>
          </w:pPr>
        </w:p>
      </w:tc>
    </w:tr>
  </w:tbl>
  <w:p w:rsidR="008134CC" w:rsidRDefault="008134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6FA4B7D"/>
    <w:multiLevelType w:val="hybridMultilevel"/>
    <w:tmpl w:val="6F488084"/>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627441"/>
    <w:multiLevelType w:val="hybridMultilevel"/>
    <w:tmpl w:val="8576A0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nsid w:val="0BD343A6"/>
    <w:multiLevelType w:val="hybridMultilevel"/>
    <w:tmpl w:val="F05EF2EC"/>
    <w:lvl w:ilvl="0" w:tplc="0B808BD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CCB056D"/>
    <w:multiLevelType w:val="hybridMultilevel"/>
    <w:tmpl w:val="82847EB2"/>
    <w:lvl w:ilvl="0" w:tplc="04090001">
      <w:start w:val="1"/>
      <w:numFmt w:val="bullet"/>
      <w:lvlText w:val=""/>
      <w:lvlJc w:val="left"/>
      <w:pPr>
        <w:tabs>
          <w:tab w:val="num" w:pos="720"/>
        </w:tabs>
        <w:ind w:left="720" w:hanging="360"/>
      </w:pPr>
      <w:rPr>
        <w:rFonts w:ascii="Symbol" w:hAnsi="Symbol" w:hint="default"/>
      </w:rPr>
    </w:lvl>
    <w:lvl w:ilvl="1" w:tplc="54AEE760">
      <w:start w:val="1"/>
      <w:numFmt w:val="bullet"/>
      <w:lvlText w:val="o"/>
      <w:lvlJc w:val="left"/>
      <w:pPr>
        <w:tabs>
          <w:tab w:val="num" w:pos="1440"/>
        </w:tabs>
        <w:ind w:left="1440" w:hanging="360"/>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DA4EBC"/>
    <w:multiLevelType w:val="hybridMultilevel"/>
    <w:tmpl w:val="A08CB994"/>
    <w:lvl w:ilvl="0" w:tplc="AFFCED64">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B44FDE"/>
    <w:multiLevelType w:val="singleLevel"/>
    <w:tmpl w:val="AFC0F85A"/>
    <w:lvl w:ilvl="0">
      <w:start w:val="1"/>
      <w:numFmt w:val="decimal"/>
      <w:pStyle w:val="DINumberedParagraph"/>
      <w:lvlText w:val="%1."/>
      <w:lvlJc w:val="left"/>
      <w:pPr>
        <w:tabs>
          <w:tab w:val="num" w:pos="720"/>
        </w:tabs>
        <w:ind w:left="360" w:firstLine="0"/>
      </w:pPr>
      <w:rPr>
        <w:rFonts w:hint="default"/>
      </w:rPr>
    </w:lvl>
  </w:abstractNum>
  <w:abstractNum w:abstractNumId="17">
    <w:nsid w:val="18383FB1"/>
    <w:multiLevelType w:val="hybridMultilevel"/>
    <w:tmpl w:val="77BE4098"/>
    <w:lvl w:ilvl="0" w:tplc="78C8FD26">
      <w:start w:val="1"/>
      <w:numFmt w:val="bullet"/>
      <w:pStyle w:val="EMDotPoint1"/>
      <w:lvlText w:val=""/>
      <w:lvlJc w:val="left"/>
      <w:pPr>
        <w:tabs>
          <w:tab w:val="num" w:pos="717"/>
        </w:tabs>
        <w:ind w:left="71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C220206"/>
    <w:multiLevelType w:val="hybridMultilevel"/>
    <w:tmpl w:val="F05A4E38"/>
    <w:lvl w:ilvl="0" w:tplc="4664D4B4">
      <w:start w:val="1"/>
      <w:numFmt w:val="lowerLetter"/>
      <w:lvlText w:val="(%1)"/>
      <w:lvlJc w:val="left"/>
      <w:pPr>
        <w:tabs>
          <w:tab w:val="num" w:pos="930"/>
        </w:tabs>
        <w:ind w:left="930" w:hanging="570"/>
      </w:pPr>
      <w:rPr>
        <w:rFonts w:hint="default"/>
      </w:rPr>
    </w:lvl>
    <w:lvl w:ilvl="1" w:tplc="55CAB706">
      <w:start w:val="3"/>
      <w:numFmt w:val="decimal"/>
      <w:lvlText w:val="(%2)"/>
      <w:lvlJc w:val="left"/>
      <w:pPr>
        <w:tabs>
          <w:tab w:val="num" w:pos="1440"/>
        </w:tabs>
        <w:ind w:left="1440" w:hanging="360"/>
      </w:pPr>
      <w:rPr>
        <w:rFonts w:hint="default"/>
      </w:rPr>
    </w:lvl>
    <w:lvl w:ilvl="2" w:tplc="8864D2D8">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5392CC1"/>
    <w:multiLevelType w:val="hybridMultilevel"/>
    <w:tmpl w:val="4C6EABD2"/>
    <w:lvl w:ilvl="0" w:tplc="7B8C309E">
      <w:start w:val="1"/>
      <w:numFmt w:val="lowerLetter"/>
      <w:lvlText w:val="(%1)"/>
      <w:lvlJc w:val="left"/>
      <w:pPr>
        <w:tabs>
          <w:tab w:val="num" w:pos="930"/>
        </w:tabs>
        <w:ind w:left="930" w:hanging="570"/>
      </w:pPr>
      <w:rPr>
        <w:rFonts w:hint="default"/>
      </w:rPr>
    </w:lvl>
    <w:lvl w:ilvl="1" w:tplc="35123BBA">
      <w:start w:val="3"/>
      <w:numFmt w:val="decimal"/>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496C9A"/>
    <w:multiLevelType w:val="hybridMultilevel"/>
    <w:tmpl w:val="C8E81840"/>
    <w:lvl w:ilvl="0" w:tplc="F6861576">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273D32"/>
    <w:multiLevelType w:val="hybridMultilevel"/>
    <w:tmpl w:val="B6067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0B09C3"/>
    <w:multiLevelType w:val="hybridMultilevel"/>
    <w:tmpl w:val="C7E4320E"/>
    <w:lvl w:ilvl="0" w:tplc="84EE0934">
      <w:start w:val="1"/>
      <w:numFmt w:val="lowerRoman"/>
      <w:lvlText w:val="(%1)"/>
      <w:lvlJc w:val="left"/>
      <w:pPr>
        <w:tabs>
          <w:tab w:val="num" w:pos="1440"/>
        </w:tabs>
        <w:ind w:left="1440" w:hanging="720"/>
      </w:pPr>
      <w:rPr>
        <w:rFonts w:hint="default"/>
      </w:rPr>
    </w:lvl>
    <w:lvl w:ilvl="1" w:tplc="8F1243D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60B013A"/>
    <w:multiLevelType w:val="hybridMultilevel"/>
    <w:tmpl w:val="F22E58F2"/>
    <w:lvl w:ilvl="0" w:tplc="A612B06A">
      <w:start w:val="1"/>
      <w:numFmt w:val="decimal"/>
      <w:lvlText w:val="(%1)"/>
      <w:lvlJc w:val="left"/>
      <w:pPr>
        <w:tabs>
          <w:tab w:val="num" w:pos="747"/>
        </w:tabs>
        <w:ind w:left="747" w:hanging="390"/>
      </w:pPr>
      <w:rPr>
        <w:rFonts w:hint="default"/>
      </w:rPr>
    </w:lvl>
    <w:lvl w:ilvl="1" w:tplc="B9F22232">
      <w:start w:val="2"/>
      <w:numFmt w:val="lowerLetter"/>
      <w:lvlText w:val="(%2)"/>
      <w:lvlJc w:val="left"/>
      <w:pPr>
        <w:tabs>
          <w:tab w:val="num" w:pos="1437"/>
        </w:tabs>
        <w:ind w:left="1437" w:hanging="360"/>
      </w:pPr>
      <w:rPr>
        <w:rFonts w:hint="default"/>
      </w:r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5">
    <w:nsid w:val="363B3879"/>
    <w:multiLevelType w:val="hybridMultilevel"/>
    <w:tmpl w:val="5600B6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C6A7ADE"/>
    <w:multiLevelType w:val="hybridMultilevel"/>
    <w:tmpl w:val="58F2CEEE"/>
    <w:lvl w:ilvl="0" w:tplc="51F69A96">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42B27A19"/>
    <w:multiLevelType w:val="hybridMultilevel"/>
    <w:tmpl w:val="8F0A13F0"/>
    <w:lvl w:ilvl="0" w:tplc="C37ABA16">
      <w:start w:val="1"/>
      <w:numFmt w:val="lowerLetter"/>
      <w:lvlText w:val="(%1)"/>
      <w:lvlJc w:val="left"/>
      <w:pPr>
        <w:tabs>
          <w:tab w:val="num" w:pos="1080"/>
        </w:tabs>
        <w:ind w:left="1080" w:hanging="51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9">
    <w:nsid w:val="48E6711D"/>
    <w:multiLevelType w:val="hybridMultilevel"/>
    <w:tmpl w:val="7B748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E42E08"/>
    <w:multiLevelType w:val="hybridMultilevel"/>
    <w:tmpl w:val="248A098C"/>
    <w:lvl w:ilvl="0" w:tplc="1F7090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0E554F"/>
    <w:multiLevelType w:val="hybridMultilevel"/>
    <w:tmpl w:val="4CC829BA"/>
    <w:lvl w:ilvl="0" w:tplc="F91EB70C">
      <w:start w:val="2"/>
      <w:numFmt w:val="decimal"/>
      <w:lvlText w:val="(%1)"/>
      <w:lvlJc w:val="left"/>
      <w:pPr>
        <w:tabs>
          <w:tab w:val="num" w:pos="717"/>
        </w:tabs>
        <w:ind w:left="717" w:hanging="360"/>
      </w:pPr>
      <w:rPr>
        <w:rFonts w:hint="default"/>
      </w:rPr>
    </w:lvl>
    <w:lvl w:ilvl="1" w:tplc="4DC62B26">
      <w:start w:val="1"/>
      <w:numFmt w:val="lowerLetter"/>
      <w:lvlText w:val="(%2)"/>
      <w:lvlJc w:val="left"/>
      <w:pPr>
        <w:tabs>
          <w:tab w:val="num" w:pos="1797"/>
        </w:tabs>
        <w:ind w:left="1797" w:hanging="720"/>
      </w:pPr>
      <w:rPr>
        <w:rFonts w:hint="default"/>
      </w:rPr>
    </w:lvl>
    <w:lvl w:ilvl="2" w:tplc="0409001B">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2">
    <w:nsid w:val="55270473"/>
    <w:multiLevelType w:val="hybridMultilevel"/>
    <w:tmpl w:val="B0F06AC4"/>
    <w:lvl w:ilvl="0" w:tplc="1F7090F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8712C2"/>
    <w:multiLevelType w:val="hybridMultilevel"/>
    <w:tmpl w:val="D6C4C4C8"/>
    <w:lvl w:ilvl="0" w:tplc="A03A44E8">
      <w:start w:val="9"/>
      <w:numFmt w:val="lowerLetter"/>
      <w:pStyle w:val="DIDotPoint1"/>
      <w:lvlText w:val="(%1)"/>
      <w:lvlJc w:val="left"/>
      <w:pPr>
        <w:tabs>
          <w:tab w:val="num" w:pos="720"/>
        </w:tabs>
        <w:ind w:left="72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5ABA5CC1"/>
    <w:multiLevelType w:val="hybridMultilevel"/>
    <w:tmpl w:val="42C86698"/>
    <w:lvl w:ilvl="0" w:tplc="5BBCB556">
      <w:start w:val="9"/>
      <w:numFmt w:val="lowerLetter"/>
      <w:lvlText w:val="(%1)"/>
      <w:lvlJc w:val="left"/>
      <w:pPr>
        <w:tabs>
          <w:tab w:val="num" w:pos="2157"/>
        </w:tabs>
        <w:ind w:left="2157" w:hanging="360"/>
      </w:pPr>
      <w:rPr>
        <w:rFonts w:hint="default"/>
      </w:rPr>
    </w:lvl>
    <w:lvl w:ilvl="1" w:tplc="399EE0DE">
      <w:start w:val="1"/>
      <w:numFmt w:val="decimal"/>
      <w:lvlText w:val="(%2)"/>
      <w:lvlJc w:val="left"/>
      <w:pPr>
        <w:tabs>
          <w:tab w:val="num" w:pos="2877"/>
        </w:tabs>
        <w:ind w:left="2877" w:hanging="360"/>
      </w:pPr>
      <w:rPr>
        <w:rFonts w:hint="default"/>
      </w:rPr>
    </w:lvl>
    <w:lvl w:ilvl="2" w:tplc="0409001B" w:tentative="1">
      <w:start w:val="1"/>
      <w:numFmt w:val="lowerRoman"/>
      <w:lvlText w:val="%3."/>
      <w:lvlJc w:val="right"/>
      <w:pPr>
        <w:tabs>
          <w:tab w:val="num" w:pos="3597"/>
        </w:tabs>
        <w:ind w:left="3597" w:hanging="180"/>
      </w:pPr>
    </w:lvl>
    <w:lvl w:ilvl="3" w:tplc="0409000F" w:tentative="1">
      <w:start w:val="1"/>
      <w:numFmt w:val="decimal"/>
      <w:lvlText w:val="%4."/>
      <w:lvlJc w:val="left"/>
      <w:pPr>
        <w:tabs>
          <w:tab w:val="num" w:pos="4317"/>
        </w:tabs>
        <w:ind w:left="4317" w:hanging="360"/>
      </w:pPr>
    </w:lvl>
    <w:lvl w:ilvl="4" w:tplc="04090019" w:tentative="1">
      <w:start w:val="1"/>
      <w:numFmt w:val="lowerLetter"/>
      <w:lvlText w:val="%5."/>
      <w:lvlJc w:val="left"/>
      <w:pPr>
        <w:tabs>
          <w:tab w:val="num" w:pos="5037"/>
        </w:tabs>
        <w:ind w:left="5037" w:hanging="360"/>
      </w:pPr>
    </w:lvl>
    <w:lvl w:ilvl="5" w:tplc="0409001B" w:tentative="1">
      <w:start w:val="1"/>
      <w:numFmt w:val="lowerRoman"/>
      <w:lvlText w:val="%6."/>
      <w:lvlJc w:val="right"/>
      <w:pPr>
        <w:tabs>
          <w:tab w:val="num" w:pos="5757"/>
        </w:tabs>
        <w:ind w:left="5757" w:hanging="180"/>
      </w:pPr>
    </w:lvl>
    <w:lvl w:ilvl="6" w:tplc="0409000F" w:tentative="1">
      <w:start w:val="1"/>
      <w:numFmt w:val="decimal"/>
      <w:lvlText w:val="%7."/>
      <w:lvlJc w:val="left"/>
      <w:pPr>
        <w:tabs>
          <w:tab w:val="num" w:pos="6477"/>
        </w:tabs>
        <w:ind w:left="6477" w:hanging="360"/>
      </w:pPr>
    </w:lvl>
    <w:lvl w:ilvl="7" w:tplc="04090019" w:tentative="1">
      <w:start w:val="1"/>
      <w:numFmt w:val="lowerLetter"/>
      <w:lvlText w:val="%8."/>
      <w:lvlJc w:val="left"/>
      <w:pPr>
        <w:tabs>
          <w:tab w:val="num" w:pos="7197"/>
        </w:tabs>
        <w:ind w:left="7197" w:hanging="360"/>
      </w:pPr>
    </w:lvl>
    <w:lvl w:ilvl="8" w:tplc="0409001B" w:tentative="1">
      <w:start w:val="1"/>
      <w:numFmt w:val="lowerRoman"/>
      <w:lvlText w:val="%9."/>
      <w:lvlJc w:val="right"/>
      <w:pPr>
        <w:tabs>
          <w:tab w:val="num" w:pos="7917"/>
        </w:tabs>
        <w:ind w:left="7917" w:hanging="180"/>
      </w:pPr>
    </w:lvl>
  </w:abstractNum>
  <w:abstractNum w:abstractNumId="35">
    <w:nsid w:val="5D3B6265"/>
    <w:multiLevelType w:val="hybridMultilevel"/>
    <w:tmpl w:val="0FF81060"/>
    <w:lvl w:ilvl="0" w:tplc="FE92EAA8">
      <w:start w:val="1"/>
      <w:numFmt w:val="lowerLetter"/>
      <w:lvlText w:val="(%1)"/>
      <w:lvlJc w:val="left"/>
      <w:pPr>
        <w:tabs>
          <w:tab w:val="num" w:pos="1440"/>
        </w:tabs>
        <w:ind w:left="144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3F47FA"/>
    <w:multiLevelType w:val="hybridMultilevel"/>
    <w:tmpl w:val="3698F630"/>
    <w:lvl w:ilvl="0" w:tplc="2BA853D6">
      <w:start w:val="1"/>
      <w:numFmt w:val="upperLetter"/>
      <w:lvlText w:val="(%1)"/>
      <w:lvlJc w:val="left"/>
      <w:pPr>
        <w:tabs>
          <w:tab w:val="num" w:pos="1440"/>
        </w:tabs>
        <w:ind w:left="1440" w:hanging="720"/>
      </w:pPr>
      <w:rPr>
        <w:rFonts w:hint="default"/>
      </w:rPr>
    </w:lvl>
    <w:lvl w:ilvl="1" w:tplc="AE2A3598">
      <w:start w:val="1"/>
      <w:numFmt w:val="lowerRoman"/>
      <w:lvlText w:val="(%2)"/>
      <w:lvlJc w:val="left"/>
      <w:pPr>
        <w:tabs>
          <w:tab w:val="num" w:pos="1800"/>
        </w:tabs>
        <w:ind w:left="1800" w:hanging="720"/>
      </w:pPr>
      <w:rPr>
        <w:rFonts w:hint="default"/>
      </w:rPr>
    </w:lvl>
    <w:lvl w:ilvl="2" w:tplc="2BA853D6">
      <w:start w:val="1"/>
      <w:numFmt w:val="upperLetter"/>
      <w:lvlText w:val="(%3)"/>
      <w:lvlJc w:val="left"/>
      <w:pPr>
        <w:tabs>
          <w:tab w:val="num" w:pos="2700"/>
        </w:tabs>
        <w:ind w:left="2700" w:hanging="720"/>
      </w:pPr>
      <w:rPr>
        <w:rFonts w:hint="default"/>
      </w:rPr>
    </w:lvl>
    <w:lvl w:ilvl="3" w:tplc="89CCC220">
      <w:start w:val="1"/>
      <w:numFmt w:val="upperLetter"/>
      <w:lvlText w:val="(%4)"/>
      <w:lvlJc w:val="left"/>
      <w:pPr>
        <w:tabs>
          <w:tab w:val="num" w:pos="3240"/>
        </w:tabs>
        <w:ind w:left="3240" w:hanging="720"/>
      </w:pPr>
      <w:rPr>
        <w:rFonts w:hint="default"/>
      </w:rPr>
    </w:lvl>
    <w:lvl w:ilvl="4" w:tplc="A7888522">
      <w:start w:val="1"/>
      <w:numFmt w:val="upp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084D6C"/>
    <w:multiLevelType w:val="hybridMultilevel"/>
    <w:tmpl w:val="FBF69B96"/>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Symbol"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Symbol"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Symbol"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8">
    <w:nsid w:val="61775ACC"/>
    <w:multiLevelType w:val="hybridMultilevel"/>
    <w:tmpl w:val="0A301B78"/>
    <w:lvl w:ilvl="0" w:tplc="04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134D2D"/>
    <w:multiLevelType w:val="hybridMultilevel"/>
    <w:tmpl w:val="B294676C"/>
    <w:lvl w:ilvl="0" w:tplc="AFFCED64">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0B1F66"/>
    <w:multiLevelType w:val="hybridMultilevel"/>
    <w:tmpl w:val="4AAC0FB6"/>
    <w:lvl w:ilvl="0" w:tplc="7FB2313C">
      <w:start w:val="1"/>
      <w:numFmt w:val="lowerLetter"/>
      <w:lvlText w:val="(%1)"/>
      <w:lvlJc w:val="left"/>
      <w:pPr>
        <w:tabs>
          <w:tab w:val="num" w:pos="1437"/>
        </w:tabs>
        <w:ind w:left="1437" w:hanging="360"/>
      </w:pPr>
      <w:rPr>
        <w:rFonts w:hint="default"/>
      </w:rPr>
    </w:lvl>
    <w:lvl w:ilvl="1" w:tplc="04090019">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41">
    <w:nsid w:val="72ED4C17"/>
    <w:multiLevelType w:val="hybridMultilevel"/>
    <w:tmpl w:val="8200B018"/>
    <w:lvl w:ilvl="0" w:tplc="B4022008">
      <w:start w:val="1"/>
      <w:numFmt w:val="lowerRoman"/>
      <w:lvlText w:val="(%1)"/>
      <w:lvlJc w:val="left"/>
      <w:pPr>
        <w:tabs>
          <w:tab w:val="num" w:pos="1440"/>
        </w:tabs>
        <w:ind w:left="1440" w:hanging="720"/>
      </w:pPr>
      <w:rPr>
        <w:rFonts w:hint="default"/>
      </w:rPr>
    </w:lvl>
    <w:lvl w:ilvl="1" w:tplc="EC50536A">
      <w:start w:val="1"/>
      <w:numFmt w:val="upperLetter"/>
      <w:lvlText w:val="(%2)"/>
      <w:lvlJc w:val="left"/>
      <w:pPr>
        <w:tabs>
          <w:tab w:val="num" w:pos="2160"/>
        </w:tabs>
        <w:ind w:left="2160" w:hanging="720"/>
      </w:pPr>
      <w:rPr>
        <w:rFonts w:hint="default"/>
      </w:rPr>
    </w:lvl>
    <w:lvl w:ilvl="2" w:tplc="3E1C0134">
      <w:start w:val="1"/>
      <w:numFmt w:val="decimal"/>
      <w:lvlText w:val="(%3)"/>
      <w:lvlJc w:val="left"/>
      <w:pPr>
        <w:tabs>
          <w:tab w:val="num" w:pos="2850"/>
        </w:tabs>
        <w:ind w:left="2850" w:hanging="51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C744040"/>
    <w:multiLevelType w:val="hybridMultilevel"/>
    <w:tmpl w:val="ACDA94B2"/>
    <w:lvl w:ilvl="0" w:tplc="2EE09266">
      <w:start w:val="2"/>
      <w:numFmt w:val="lowerRoman"/>
      <w:lvlText w:val="(%1)"/>
      <w:lvlJc w:val="left"/>
      <w:pPr>
        <w:tabs>
          <w:tab w:val="num" w:pos="2160"/>
        </w:tabs>
        <w:ind w:left="2160" w:hanging="720"/>
      </w:pPr>
      <w:rPr>
        <w:rFonts w:hint="default"/>
      </w:rPr>
    </w:lvl>
    <w:lvl w:ilvl="1" w:tplc="9F60BA6E">
      <w:start w:val="1"/>
      <w:numFmt w:val="decimal"/>
      <w:lvlText w:val="(%2)"/>
      <w:lvlJc w:val="left"/>
      <w:pPr>
        <w:tabs>
          <w:tab w:val="num" w:pos="2520"/>
        </w:tabs>
        <w:ind w:left="2520" w:hanging="360"/>
      </w:pPr>
      <w:rPr>
        <w:rFonts w:hint="default"/>
      </w:rPr>
    </w:lvl>
    <w:lvl w:ilvl="2" w:tplc="F0E64A02">
      <w:start w:val="1"/>
      <w:numFmt w:val="lowerLetter"/>
      <w:lvlText w:val="(%3)"/>
      <w:lvlJc w:val="left"/>
      <w:pPr>
        <w:tabs>
          <w:tab w:val="num" w:pos="3435"/>
        </w:tabs>
        <w:ind w:left="3435" w:hanging="375"/>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9"/>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6"/>
  </w:num>
  <w:num w:numId="16">
    <w:abstractNumId w:val="31"/>
  </w:num>
  <w:num w:numId="17">
    <w:abstractNumId w:val="33"/>
  </w:num>
  <w:num w:numId="18">
    <w:abstractNumId w:val="34"/>
  </w:num>
  <w:num w:numId="19">
    <w:abstractNumId w:val="42"/>
  </w:num>
  <w:num w:numId="20">
    <w:abstractNumId w:val="24"/>
  </w:num>
  <w:num w:numId="21">
    <w:abstractNumId w:val="40"/>
  </w:num>
  <w:num w:numId="22">
    <w:abstractNumId w:val="28"/>
  </w:num>
  <w:num w:numId="23">
    <w:abstractNumId w:val="21"/>
  </w:num>
  <w:num w:numId="24">
    <w:abstractNumId w:val="20"/>
  </w:num>
  <w:num w:numId="25">
    <w:abstractNumId w:val="41"/>
  </w:num>
  <w:num w:numId="26">
    <w:abstractNumId w:val="18"/>
  </w:num>
  <w:num w:numId="27">
    <w:abstractNumId w:val="23"/>
  </w:num>
  <w:num w:numId="28">
    <w:abstractNumId w:val="39"/>
  </w:num>
  <w:num w:numId="29">
    <w:abstractNumId w:val="16"/>
    <w:lvlOverride w:ilvl="0">
      <w:startOverride w:val="1"/>
    </w:lvlOverride>
  </w:num>
  <w:num w:numId="30">
    <w:abstractNumId w:val="38"/>
  </w:num>
  <w:num w:numId="31">
    <w:abstractNumId w:val="37"/>
  </w:num>
  <w:num w:numId="32">
    <w:abstractNumId w:val="14"/>
  </w:num>
  <w:num w:numId="33">
    <w:abstractNumId w:val="30"/>
  </w:num>
  <w:num w:numId="34">
    <w:abstractNumId w:val="32"/>
  </w:num>
  <w:num w:numId="35">
    <w:abstractNumId w:val="11"/>
  </w:num>
  <w:num w:numId="36">
    <w:abstractNumId w:val="35"/>
  </w:num>
  <w:num w:numId="37">
    <w:abstractNumId w:val="13"/>
  </w:num>
  <w:num w:numId="38">
    <w:abstractNumId w:val="36"/>
  </w:num>
  <w:num w:numId="39">
    <w:abstractNumId w:val="26"/>
  </w:num>
  <w:num w:numId="40">
    <w:abstractNumId w:val="15"/>
  </w:num>
  <w:num w:numId="41">
    <w:abstractNumId w:val="22"/>
  </w:num>
  <w:num w:numId="42">
    <w:abstractNumId w:val="29"/>
  </w:num>
  <w:num w:numId="43">
    <w:abstractNumId w:val="12"/>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66E"/>
    <w:rsid w:val="000000A0"/>
    <w:rsid w:val="000014D5"/>
    <w:rsid w:val="00001EBE"/>
    <w:rsid w:val="00002328"/>
    <w:rsid w:val="00002380"/>
    <w:rsid w:val="00002476"/>
    <w:rsid w:val="00003DB0"/>
    <w:rsid w:val="000047FD"/>
    <w:rsid w:val="00004D0E"/>
    <w:rsid w:val="000056EE"/>
    <w:rsid w:val="00005B35"/>
    <w:rsid w:val="00007541"/>
    <w:rsid w:val="00007BD7"/>
    <w:rsid w:val="00010203"/>
    <w:rsid w:val="000124A6"/>
    <w:rsid w:val="00012A4E"/>
    <w:rsid w:val="00012B24"/>
    <w:rsid w:val="00012F89"/>
    <w:rsid w:val="00013A38"/>
    <w:rsid w:val="00013AEE"/>
    <w:rsid w:val="0001410F"/>
    <w:rsid w:val="00014D35"/>
    <w:rsid w:val="00016337"/>
    <w:rsid w:val="0001739E"/>
    <w:rsid w:val="00017946"/>
    <w:rsid w:val="00017E17"/>
    <w:rsid w:val="00017F0B"/>
    <w:rsid w:val="00020180"/>
    <w:rsid w:val="000217DF"/>
    <w:rsid w:val="000233C9"/>
    <w:rsid w:val="00023FD2"/>
    <w:rsid w:val="0002497D"/>
    <w:rsid w:val="0002565C"/>
    <w:rsid w:val="00025F31"/>
    <w:rsid w:val="0002669A"/>
    <w:rsid w:val="00026F36"/>
    <w:rsid w:val="00026FFA"/>
    <w:rsid w:val="00027427"/>
    <w:rsid w:val="00027D81"/>
    <w:rsid w:val="00027DE4"/>
    <w:rsid w:val="00031937"/>
    <w:rsid w:val="00031C96"/>
    <w:rsid w:val="000333B5"/>
    <w:rsid w:val="00034063"/>
    <w:rsid w:val="0003434D"/>
    <w:rsid w:val="0003498B"/>
    <w:rsid w:val="0003632F"/>
    <w:rsid w:val="00036C71"/>
    <w:rsid w:val="00037BCB"/>
    <w:rsid w:val="00037F1C"/>
    <w:rsid w:val="0004081D"/>
    <w:rsid w:val="00041F7F"/>
    <w:rsid w:val="0004304F"/>
    <w:rsid w:val="000444A9"/>
    <w:rsid w:val="00044937"/>
    <w:rsid w:val="00045AD2"/>
    <w:rsid w:val="000472C2"/>
    <w:rsid w:val="00047360"/>
    <w:rsid w:val="00050EA4"/>
    <w:rsid w:val="000510B9"/>
    <w:rsid w:val="00051C9B"/>
    <w:rsid w:val="00054856"/>
    <w:rsid w:val="000551A3"/>
    <w:rsid w:val="00055E25"/>
    <w:rsid w:val="000577D2"/>
    <w:rsid w:val="00060579"/>
    <w:rsid w:val="00060E2C"/>
    <w:rsid w:val="0006230D"/>
    <w:rsid w:val="00064ADF"/>
    <w:rsid w:val="00065074"/>
    <w:rsid w:val="00065840"/>
    <w:rsid w:val="00065A0E"/>
    <w:rsid w:val="0006722F"/>
    <w:rsid w:val="000715FA"/>
    <w:rsid w:val="00071791"/>
    <w:rsid w:val="000721B0"/>
    <w:rsid w:val="00072210"/>
    <w:rsid w:val="00073184"/>
    <w:rsid w:val="000753EE"/>
    <w:rsid w:val="00075580"/>
    <w:rsid w:val="000759FD"/>
    <w:rsid w:val="00075B3D"/>
    <w:rsid w:val="00076B35"/>
    <w:rsid w:val="0008139B"/>
    <w:rsid w:val="00085877"/>
    <w:rsid w:val="00086090"/>
    <w:rsid w:val="000866FA"/>
    <w:rsid w:val="00086E1D"/>
    <w:rsid w:val="00087D77"/>
    <w:rsid w:val="00091BCC"/>
    <w:rsid w:val="00092802"/>
    <w:rsid w:val="0009391E"/>
    <w:rsid w:val="00095147"/>
    <w:rsid w:val="00095B6D"/>
    <w:rsid w:val="00095CC4"/>
    <w:rsid w:val="00096273"/>
    <w:rsid w:val="000977D3"/>
    <w:rsid w:val="000A1FA0"/>
    <w:rsid w:val="000A231A"/>
    <w:rsid w:val="000A3C52"/>
    <w:rsid w:val="000A5463"/>
    <w:rsid w:val="000A58A8"/>
    <w:rsid w:val="000A5B0B"/>
    <w:rsid w:val="000A60EC"/>
    <w:rsid w:val="000A62FF"/>
    <w:rsid w:val="000A68EE"/>
    <w:rsid w:val="000A6EEA"/>
    <w:rsid w:val="000B0A20"/>
    <w:rsid w:val="000B0FEE"/>
    <w:rsid w:val="000B1552"/>
    <w:rsid w:val="000B1AAF"/>
    <w:rsid w:val="000B26C3"/>
    <w:rsid w:val="000B406B"/>
    <w:rsid w:val="000B51C8"/>
    <w:rsid w:val="000B52F3"/>
    <w:rsid w:val="000B54A1"/>
    <w:rsid w:val="000B5F76"/>
    <w:rsid w:val="000B6342"/>
    <w:rsid w:val="000B68A5"/>
    <w:rsid w:val="000B6DD1"/>
    <w:rsid w:val="000C0CF7"/>
    <w:rsid w:val="000C1678"/>
    <w:rsid w:val="000C2AB1"/>
    <w:rsid w:val="000C378C"/>
    <w:rsid w:val="000C39B8"/>
    <w:rsid w:val="000C4D3D"/>
    <w:rsid w:val="000C56FE"/>
    <w:rsid w:val="000C69C1"/>
    <w:rsid w:val="000C73AE"/>
    <w:rsid w:val="000C78B5"/>
    <w:rsid w:val="000D0641"/>
    <w:rsid w:val="000D112D"/>
    <w:rsid w:val="000D1238"/>
    <w:rsid w:val="000D193B"/>
    <w:rsid w:val="000D3637"/>
    <w:rsid w:val="000D363E"/>
    <w:rsid w:val="000D471B"/>
    <w:rsid w:val="000D4945"/>
    <w:rsid w:val="000D4FD4"/>
    <w:rsid w:val="000D6F31"/>
    <w:rsid w:val="000D7167"/>
    <w:rsid w:val="000D736B"/>
    <w:rsid w:val="000D7527"/>
    <w:rsid w:val="000E019F"/>
    <w:rsid w:val="000E081D"/>
    <w:rsid w:val="000E090E"/>
    <w:rsid w:val="000E0D9B"/>
    <w:rsid w:val="000E1CAC"/>
    <w:rsid w:val="000E2130"/>
    <w:rsid w:val="000E2C82"/>
    <w:rsid w:val="000E470D"/>
    <w:rsid w:val="000E670C"/>
    <w:rsid w:val="000E7790"/>
    <w:rsid w:val="000F07F1"/>
    <w:rsid w:val="000F09F5"/>
    <w:rsid w:val="000F140F"/>
    <w:rsid w:val="000F3669"/>
    <w:rsid w:val="000F3758"/>
    <w:rsid w:val="000F4920"/>
    <w:rsid w:val="000F7426"/>
    <w:rsid w:val="000F791D"/>
    <w:rsid w:val="0010013A"/>
    <w:rsid w:val="0010021E"/>
    <w:rsid w:val="00101F4C"/>
    <w:rsid w:val="00102347"/>
    <w:rsid w:val="00102A42"/>
    <w:rsid w:val="00102D6E"/>
    <w:rsid w:val="00103B2D"/>
    <w:rsid w:val="00103BB4"/>
    <w:rsid w:val="001048A7"/>
    <w:rsid w:val="00104E62"/>
    <w:rsid w:val="00107E08"/>
    <w:rsid w:val="00110F98"/>
    <w:rsid w:val="001111A8"/>
    <w:rsid w:val="0011161E"/>
    <w:rsid w:val="0011172E"/>
    <w:rsid w:val="00111E48"/>
    <w:rsid w:val="001122AB"/>
    <w:rsid w:val="00112E0A"/>
    <w:rsid w:val="0011314E"/>
    <w:rsid w:val="00114286"/>
    <w:rsid w:val="00114A26"/>
    <w:rsid w:val="00114E3C"/>
    <w:rsid w:val="00115E52"/>
    <w:rsid w:val="00116DF9"/>
    <w:rsid w:val="00117290"/>
    <w:rsid w:val="00120095"/>
    <w:rsid w:val="001218F3"/>
    <w:rsid w:val="00121B18"/>
    <w:rsid w:val="00122CA1"/>
    <w:rsid w:val="00124A69"/>
    <w:rsid w:val="00124F39"/>
    <w:rsid w:val="0012560F"/>
    <w:rsid w:val="00126D00"/>
    <w:rsid w:val="001270A1"/>
    <w:rsid w:val="00127482"/>
    <w:rsid w:val="001279DA"/>
    <w:rsid w:val="0013122E"/>
    <w:rsid w:val="00132922"/>
    <w:rsid w:val="00133419"/>
    <w:rsid w:val="00134204"/>
    <w:rsid w:val="0013479C"/>
    <w:rsid w:val="001363F5"/>
    <w:rsid w:val="0013781F"/>
    <w:rsid w:val="00137EF4"/>
    <w:rsid w:val="00141CAD"/>
    <w:rsid w:val="00143203"/>
    <w:rsid w:val="001438DC"/>
    <w:rsid w:val="00144A21"/>
    <w:rsid w:val="00145C33"/>
    <w:rsid w:val="0014660D"/>
    <w:rsid w:val="001468F3"/>
    <w:rsid w:val="00147298"/>
    <w:rsid w:val="00147F3F"/>
    <w:rsid w:val="001509A9"/>
    <w:rsid w:val="00150B74"/>
    <w:rsid w:val="001510F9"/>
    <w:rsid w:val="00151F19"/>
    <w:rsid w:val="00152824"/>
    <w:rsid w:val="00152CF2"/>
    <w:rsid w:val="00153593"/>
    <w:rsid w:val="00153AF5"/>
    <w:rsid w:val="00153D25"/>
    <w:rsid w:val="001542D5"/>
    <w:rsid w:val="001544DD"/>
    <w:rsid w:val="00156167"/>
    <w:rsid w:val="00156A5A"/>
    <w:rsid w:val="001576E1"/>
    <w:rsid w:val="001579A7"/>
    <w:rsid w:val="00157E82"/>
    <w:rsid w:val="001608B9"/>
    <w:rsid w:val="001613DE"/>
    <w:rsid w:val="00162302"/>
    <w:rsid w:val="00162BCC"/>
    <w:rsid w:val="00162CE5"/>
    <w:rsid w:val="0016552E"/>
    <w:rsid w:val="00165C12"/>
    <w:rsid w:val="001661B3"/>
    <w:rsid w:val="0016622D"/>
    <w:rsid w:val="0016767D"/>
    <w:rsid w:val="00167948"/>
    <w:rsid w:val="0017104F"/>
    <w:rsid w:val="00171983"/>
    <w:rsid w:val="00171A0A"/>
    <w:rsid w:val="00172348"/>
    <w:rsid w:val="00172557"/>
    <w:rsid w:val="00172CB0"/>
    <w:rsid w:val="00172E59"/>
    <w:rsid w:val="00173B65"/>
    <w:rsid w:val="0017420C"/>
    <w:rsid w:val="00175384"/>
    <w:rsid w:val="00176007"/>
    <w:rsid w:val="00176457"/>
    <w:rsid w:val="0017669E"/>
    <w:rsid w:val="00176BCE"/>
    <w:rsid w:val="00176FE4"/>
    <w:rsid w:val="00177BD0"/>
    <w:rsid w:val="0018048A"/>
    <w:rsid w:val="001804BD"/>
    <w:rsid w:val="00180CD3"/>
    <w:rsid w:val="0018144A"/>
    <w:rsid w:val="00181999"/>
    <w:rsid w:val="00181D81"/>
    <w:rsid w:val="0018384F"/>
    <w:rsid w:val="00184091"/>
    <w:rsid w:val="001840EA"/>
    <w:rsid w:val="00184B01"/>
    <w:rsid w:val="00186513"/>
    <w:rsid w:val="00186E8D"/>
    <w:rsid w:val="0018780A"/>
    <w:rsid w:val="00190D22"/>
    <w:rsid w:val="00191540"/>
    <w:rsid w:val="00191B57"/>
    <w:rsid w:val="00196227"/>
    <w:rsid w:val="00196EEF"/>
    <w:rsid w:val="001A062E"/>
    <w:rsid w:val="001A09C3"/>
    <w:rsid w:val="001A25BD"/>
    <w:rsid w:val="001A2921"/>
    <w:rsid w:val="001A2B82"/>
    <w:rsid w:val="001A2E5C"/>
    <w:rsid w:val="001A3D32"/>
    <w:rsid w:val="001A4907"/>
    <w:rsid w:val="001A607D"/>
    <w:rsid w:val="001A745A"/>
    <w:rsid w:val="001B0728"/>
    <w:rsid w:val="001B135C"/>
    <w:rsid w:val="001B1E4C"/>
    <w:rsid w:val="001B2FC1"/>
    <w:rsid w:val="001B3DEE"/>
    <w:rsid w:val="001B3F57"/>
    <w:rsid w:val="001B4168"/>
    <w:rsid w:val="001B680B"/>
    <w:rsid w:val="001B6B3D"/>
    <w:rsid w:val="001B750D"/>
    <w:rsid w:val="001C0692"/>
    <w:rsid w:val="001C0936"/>
    <w:rsid w:val="001C097A"/>
    <w:rsid w:val="001C0A59"/>
    <w:rsid w:val="001C2D2D"/>
    <w:rsid w:val="001C30B8"/>
    <w:rsid w:val="001C3D39"/>
    <w:rsid w:val="001C443D"/>
    <w:rsid w:val="001C48B6"/>
    <w:rsid w:val="001C52FA"/>
    <w:rsid w:val="001C5808"/>
    <w:rsid w:val="001C62D4"/>
    <w:rsid w:val="001C6C78"/>
    <w:rsid w:val="001C6D26"/>
    <w:rsid w:val="001D1730"/>
    <w:rsid w:val="001D1AA6"/>
    <w:rsid w:val="001D2260"/>
    <w:rsid w:val="001D25FC"/>
    <w:rsid w:val="001D29EC"/>
    <w:rsid w:val="001D3E86"/>
    <w:rsid w:val="001D49E7"/>
    <w:rsid w:val="001D4CB2"/>
    <w:rsid w:val="001D5844"/>
    <w:rsid w:val="001D5D80"/>
    <w:rsid w:val="001D6754"/>
    <w:rsid w:val="001D6E98"/>
    <w:rsid w:val="001D7DD2"/>
    <w:rsid w:val="001E1FF9"/>
    <w:rsid w:val="001E229B"/>
    <w:rsid w:val="001E30E4"/>
    <w:rsid w:val="001E5134"/>
    <w:rsid w:val="001E5180"/>
    <w:rsid w:val="001E551F"/>
    <w:rsid w:val="001E66E2"/>
    <w:rsid w:val="001E7C43"/>
    <w:rsid w:val="001E7D46"/>
    <w:rsid w:val="001F0F35"/>
    <w:rsid w:val="001F16CD"/>
    <w:rsid w:val="001F1819"/>
    <w:rsid w:val="001F1B8D"/>
    <w:rsid w:val="001F204C"/>
    <w:rsid w:val="001F24CF"/>
    <w:rsid w:val="001F2D5A"/>
    <w:rsid w:val="001F3B77"/>
    <w:rsid w:val="001F3D0A"/>
    <w:rsid w:val="001F5411"/>
    <w:rsid w:val="001F5A74"/>
    <w:rsid w:val="001F6B79"/>
    <w:rsid w:val="00200FFD"/>
    <w:rsid w:val="0020253A"/>
    <w:rsid w:val="00202F59"/>
    <w:rsid w:val="00203132"/>
    <w:rsid w:val="00203509"/>
    <w:rsid w:val="0020488A"/>
    <w:rsid w:val="00205445"/>
    <w:rsid w:val="002058FE"/>
    <w:rsid w:val="0020650F"/>
    <w:rsid w:val="002076B4"/>
    <w:rsid w:val="0020785A"/>
    <w:rsid w:val="0021063F"/>
    <w:rsid w:val="00210D99"/>
    <w:rsid w:val="002125DA"/>
    <w:rsid w:val="00212923"/>
    <w:rsid w:val="00212F3F"/>
    <w:rsid w:val="00213774"/>
    <w:rsid w:val="0021524B"/>
    <w:rsid w:val="00215CFA"/>
    <w:rsid w:val="0021648F"/>
    <w:rsid w:val="00216B43"/>
    <w:rsid w:val="00220EDA"/>
    <w:rsid w:val="00222A1B"/>
    <w:rsid w:val="00222CD7"/>
    <w:rsid w:val="00222DA1"/>
    <w:rsid w:val="00223388"/>
    <w:rsid w:val="00223A7F"/>
    <w:rsid w:val="00224981"/>
    <w:rsid w:val="002250FB"/>
    <w:rsid w:val="00225405"/>
    <w:rsid w:val="0022593E"/>
    <w:rsid w:val="002271DC"/>
    <w:rsid w:val="00227311"/>
    <w:rsid w:val="002277BC"/>
    <w:rsid w:val="00230352"/>
    <w:rsid w:val="0023177F"/>
    <w:rsid w:val="00234AE3"/>
    <w:rsid w:val="0023552F"/>
    <w:rsid w:val="00236609"/>
    <w:rsid w:val="00236803"/>
    <w:rsid w:val="00237559"/>
    <w:rsid w:val="00237C47"/>
    <w:rsid w:val="002406C8"/>
    <w:rsid w:val="00240CD1"/>
    <w:rsid w:val="00240DF9"/>
    <w:rsid w:val="002410AF"/>
    <w:rsid w:val="00243AFC"/>
    <w:rsid w:val="002447CB"/>
    <w:rsid w:val="00246354"/>
    <w:rsid w:val="00246945"/>
    <w:rsid w:val="00250D61"/>
    <w:rsid w:val="00251C3D"/>
    <w:rsid w:val="00253EE7"/>
    <w:rsid w:val="00254B2F"/>
    <w:rsid w:val="00254C12"/>
    <w:rsid w:val="00255AF4"/>
    <w:rsid w:val="002560C0"/>
    <w:rsid w:val="00257DDC"/>
    <w:rsid w:val="00260641"/>
    <w:rsid w:val="00261D03"/>
    <w:rsid w:val="0026239F"/>
    <w:rsid w:val="00262431"/>
    <w:rsid w:val="00262C53"/>
    <w:rsid w:val="00263F8E"/>
    <w:rsid w:val="00265E15"/>
    <w:rsid w:val="00265ED0"/>
    <w:rsid w:val="00266F25"/>
    <w:rsid w:val="002673BD"/>
    <w:rsid w:val="00267C6C"/>
    <w:rsid w:val="00270826"/>
    <w:rsid w:val="0027106F"/>
    <w:rsid w:val="00273044"/>
    <w:rsid w:val="00274D9F"/>
    <w:rsid w:val="00274FDF"/>
    <w:rsid w:val="002757D6"/>
    <w:rsid w:val="00275A9A"/>
    <w:rsid w:val="00275BD2"/>
    <w:rsid w:val="00277A0A"/>
    <w:rsid w:val="00280C4C"/>
    <w:rsid w:val="002848FC"/>
    <w:rsid w:val="002870C2"/>
    <w:rsid w:val="002871D2"/>
    <w:rsid w:val="00290C98"/>
    <w:rsid w:val="0029211E"/>
    <w:rsid w:val="0029212E"/>
    <w:rsid w:val="002937F9"/>
    <w:rsid w:val="00293C63"/>
    <w:rsid w:val="00295181"/>
    <w:rsid w:val="002957A9"/>
    <w:rsid w:val="00296435"/>
    <w:rsid w:val="0029646C"/>
    <w:rsid w:val="00296E69"/>
    <w:rsid w:val="002A0131"/>
    <w:rsid w:val="002A1C16"/>
    <w:rsid w:val="002A238F"/>
    <w:rsid w:val="002A2967"/>
    <w:rsid w:val="002A3666"/>
    <w:rsid w:val="002A57A4"/>
    <w:rsid w:val="002A5D2E"/>
    <w:rsid w:val="002B0939"/>
    <w:rsid w:val="002B1120"/>
    <w:rsid w:val="002B162E"/>
    <w:rsid w:val="002B27AD"/>
    <w:rsid w:val="002B2A9A"/>
    <w:rsid w:val="002B586A"/>
    <w:rsid w:val="002B63D7"/>
    <w:rsid w:val="002B6AB7"/>
    <w:rsid w:val="002B7165"/>
    <w:rsid w:val="002C0290"/>
    <w:rsid w:val="002C0C29"/>
    <w:rsid w:val="002C0E89"/>
    <w:rsid w:val="002C15EE"/>
    <w:rsid w:val="002C2601"/>
    <w:rsid w:val="002C3D5A"/>
    <w:rsid w:val="002C42F1"/>
    <w:rsid w:val="002C4A8A"/>
    <w:rsid w:val="002C5777"/>
    <w:rsid w:val="002C6074"/>
    <w:rsid w:val="002C64EF"/>
    <w:rsid w:val="002C6D88"/>
    <w:rsid w:val="002C6D8A"/>
    <w:rsid w:val="002C77BC"/>
    <w:rsid w:val="002C79E4"/>
    <w:rsid w:val="002C7F8D"/>
    <w:rsid w:val="002D06A9"/>
    <w:rsid w:val="002D0907"/>
    <w:rsid w:val="002D0C54"/>
    <w:rsid w:val="002D124A"/>
    <w:rsid w:val="002D2296"/>
    <w:rsid w:val="002D2C1C"/>
    <w:rsid w:val="002D2CF8"/>
    <w:rsid w:val="002D35D3"/>
    <w:rsid w:val="002D3951"/>
    <w:rsid w:val="002D62D4"/>
    <w:rsid w:val="002D658C"/>
    <w:rsid w:val="002D66B7"/>
    <w:rsid w:val="002D7373"/>
    <w:rsid w:val="002D7B83"/>
    <w:rsid w:val="002E27DE"/>
    <w:rsid w:val="002E323A"/>
    <w:rsid w:val="002E36CE"/>
    <w:rsid w:val="002E37BC"/>
    <w:rsid w:val="002E3A0F"/>
    <w:rsid w:val="002E4402"/>
    <w:rsid w:val="002E52BC"/>
    <w:rsid w:val="002E5DA8"/>
    <w:rsid w:val="002E5EAC"/>
    <w:rsid w:val="002E641B"/>
    <w:rsid w:val="002E6973"/>
    <w:rsid w:val="002E6B8D"/>
    <w:rsid w:val="002F05DB"/>
    <w:rsid w:val="002F11AE"/>
    <w:rsid w:val="002F149C"/>
    <w:rsid w:val="002F201E"/>
    <w:rsid w:val="002F2705"/>
    <w:rsid w:val="002F36B6"/>
    <w:rsid w:val="002F4C9D"/>
    <w:rsid w:val="002F5A90"/>
    <w:rsid w:val="002F6BE5"/>
    <w:rsid w:val="002F75C9"/>
    <w:rsid w:val="002F7F66"/>
    <w:rsid w:val="003029B0"/>
    <w:rsid w:val="00302D1D"/>
    <w:rsid w:val="00303F90"/>
    <w:rsid w:val="00304F86"/>
    <w:rsid w:val="003052BE"/>
    <w:rsid w:val="003058F2"/>
    <w:rsid w:val="0030600B"/>
    <w:rsid w:val="0030627F"/>
    <w:rsid w:val="003066EE"/>
    <w:rsid w:val="00307011"/>
    <w:rsid w:val="003102EA"/>
    <w:rsid w:val="00310791"/>
    <w:rsid w:val="00311397"/>
    <w:rsid w:val="003124F1"/>
    <w:rsid w:val="003127F7"/>
    <w:rsid w:val="00312BF2"/>
    <w:rsid w:val="00314085"/>
    <w:rsid w:val="003145E6"/>
    <w:rsid w:val="00315CB1"/>
    <w:rsid w:val="00315D41"/>
    <w:rsid w:val="00317EB4"/>
    <w:rsid w:val="003229AA"/>
    <w:rsid w:val="00322A30"/>
    <w:rsid w:val="00323901"/>
    <w:rsid w:val="003242D2"/>
    <w:rsid w:val="003246E5"/>
    <w:rsid w:val="00324B87"/>
    <w:rsid w:val="00325C10"/>
    <w:rsid w:val="003260A4"/>
    <w:rsid w:val="003264AC"/>
    <w:rsid w:val="00326646"/>
    <w:rsid w:val="003269CD"/>
    <w:rsid w:val="00327AAB"/>
    <w:rsid w:val="00327DD2"/>
    <w:rsid w:val="00330440"/>
    <w:rsid w:val="0033106A"/>
    <w:rsid w:val="00332345"/>
    <w:rsid w:val="003328BD"/>
    <w:rsid w:val="003332AF"/>
    <w:rsid w:val="00333A25"/>
    <w:rsid w:val="003341C8"/>
    <w:rsid w:val="003356CA"/>
    <w:rsid w:val="00335883"/>
    <w:rsid w:val="0033660D"/>
    <w:rsid w:val="00336768"/>
    <w:rsid w:val="00336E26"/>
    <w:rsid w:val="00337041"/>
    <w:rsid w:val="003412DC"/>
    <w:rsid w:val="003421BE"/>
    <w:rsid w:val="003424F0"/>
    <w:rsid w:val="00342981"/>
    <w:rsid w:val="00343A1B"/>
    <w:rsid w:val="00343EA6"/>
    <w:rsid w:val="00344696"/>
    <w:rsid w:val="00345CA9"/>
    <w:rsid w:val="00346517"/>
    <w:rsid w:val="00346911"/>
    <w:rsid w:val="00347380"/>
    <w:rsid w:val="00347ABE"/>
    <w:rsid w:val="00351600"/>
    <w:rsid w:val="00352670"/>
    <w:rsid w:val="003526D3"/>
    <w:rsid w:val="0035296F"/>
    <w:rsid w:val="00352B3E"/>
    <w:rsid w:val="00353902"/>
    <w:rsid w:val="00354628"/>
    <w:rsid w:val="00354E3C"/>
    <w:rsid w:val="00355A63"/>
    <w:rsid w:val="00355DEE"/>
    <w:rsid w:val="003560D6"/>
    <w:rsid w:val="003567D5"/>
    <w:rsid w:val="003570F6"/>
    <w:rsid w:val="0036007D"/>
    <w:rsid w:val="00361DD9"/>
    <w:rsid w:val="00363C3E"/>
    <w:rsid w:val="0036497C"/>
    <w:rsid w:val="00364DB8"/>
    <w:rsid w:val="00365370"/>
    <w:rsid w:val="00365485"/>
    <w:rsid w:val="00365707"/>
    <w:rsid w:val="00366209"/>
    <w:rsid w:val="00366374"/>
    <w:rsid w:val="00366A00"/>
    <w:rsid w:val="00367954"/>
    <w:rsid w:val="00367FDB"/>
    <w:rsid w:val="00371393"/>
    <w:rsid w:val="00372277"/>
    <w:rsid w:val="003722D5"/>
    <w:rsid w:val="0037230E"/>
    <w:rsid w:val="00372375"/>
    <w:rsid w:val="0037266C"/>
    <w:rsid w:val="00374DBE"/>
    <w:rsid w:val="00375E00"/>
    <w:rsid w:val="00376677"/>
    <w:rsid w:val="0037674F"/>
    <w:rsid w:val="003769FA"/>
    <w:rsid w:val="00376C08"/>
    <w:rsid w:val="00377C91"/>
    <w:rsid w:val="003815EB"/>
    <w:rsid w:val="003817E4"/>
    <w:rsid w:val="003818F5"/>
    <w:rsid w:val="0038544B"/>
    <w:rsid w:val="00385656"/>
    <w:rsid w:val="00385E8C"/>
    <w:rsid w:val="00386AE2"/>
    <w:rsid w:val="00386E44"/>
    <w:rsid w:val="0038715C"/>
    <w:rsid w:val="003876C8"/>
    <w:rsid w:val="00387EBD"/>
    <w:rsid w:val="00390244"/>
    <w:rsid w:val="00390E65"/>
    <w:rsid w:val="0039147D"/>
    <w:rsid w:val="00391FE2"/>
    <w:rsid w:val="0039266F"/>
    <w:rsid w:val="003935CE"/>
    <w:rsid w:val="00393A96"/>
    <w:rsid w:val="00394165"/>
    <w:rsid w:val="00394CCB"/>
    <w:rsid w:val="003950E2"/>
    <w:rsid w:val="00395FAC"/>
    <w:rsid w:val="00396604"/>
    <w:rsid w:val="003966AE"/>
    <w:rsid w:val="00396732"/>
    <w:rsid w:val="00397019"/>
    <w:rsid w:val="00397492"/>
    <w:rsid w:val="00397C66"/>
    <w:rsid w:val="003A0C0D"/>
    <w:rsid w:val="003A16A1"/>
    <w:rsid w:val="003A18C4"/>
    <w:rsid w:val="003A271A"/>
    <w:rsid w:val="003A2A2C"/>
    <w:rsid w:val="003A3291"/>
    <w:rsid w:val="003A358A"/>
    <w:rsid w:val="003A3951"/>
    <w:rsid w:val="003A4C15"/>
    <w:rsid w:val="003A5ECA"/>
    <w:rsid w:val="003A602F"/>
    <w:rsid w:val="003A635F"/>
    <w:rsid w:val="003A6B9D"/>
    <w:rsid w:val="003A71CD"/>
    <w:rsid w:val="003A74E5"/>
    <w:rsid w:val="003A7763"/>
    <w:rsid w:val="003B080F"/>
    <w:rsid w:val="003B18AE"/>
    <w:rsid w:val="003B2BF9"/>
    <w:rsid w:val="003B2BFF"/>
    <w:rsid w:val="003B4241"/>
    <w:rsid w:val="003B47CA"/>
    <w:rsid w:val="003B4C20"/>
    <w:rsid w:val="003B53EA"/>
    <w:rsid w:val="003B55ED"/>
    <w:rsid w:val="003B6AFD"/>
    <w:rsid w:val="003B6D27"/>
    <w:rsid w:val="003B72CE"/>
    <w:rsid w:val="003B7C6E"/>
    <w:rsid w:val="003C03BB"/>
    <w:rsid w:val="003C1016"/>
    <w:rsid w:val="003C1879"/>
    <w:rsid w:val="003C1AA7"/>
    <w:rsid w:val="003C1C9C"/>
    <w:rsid w:val="003C37E1"/>
    <w:rsid w:val="003C41F2"/>
    <w:rsid w:val="003C47D2"/>
    <w:rsid w:val="003C5BD0"/>
    <w:rsid w:val="003C6D45"/>
    <w:rsid w:val="003C6D90"/>
    <w:rsid w:val="003C700C"/>
    <w:rsid w:val="003D0A16"/>
    <w:rsid w:val="003D0B9D"/>
    <w:rsid w:val="003D1F25"/>
    <w:rsid w:val="003D20DD"/>
    <w:rsid w:val="003D24A0"/>
    <w:rsid w:val="003D30DC"/>
    <w:rsid w:val="003D50C7"/>
    <w:rsid w:val="003D5B35"/>
    <w:rsid w:val="003D78B7"/>
    <w:rsid w:val="003D7F54"/>
    <w:rsid w:val="003E05E4"/>
    <w:rsid w:val="003E0B97"/>
    <w:rsid w:val="003E14C4"/>
    <w:rsid w:val="003E187D"/>
    <w:rsid w:val="003E1D5F"/>
    <w:rsid w:val="003E32AD"/>
    <w:rsid w:val="003E45E2"/>
    <w:rsid w:val="003E48E1"/>
    <w:rsid w:val="003E50D3"/>
    <w:rsid w:val="003E511C"/>
    <w:rsid w:val="003E5662"/>
    <w:rsid w:val="003E60EB"/>
    <w:rsid w:val="003E64C5"/>
    <w:rsid w:val="003E6C8D"/>
    <w:rsid w:val="003E6E54"/>
    <w:rsid w:val="003E75C6"/>
    <w:rsid w:val="003E7EC3"/>
    <w:rsid w:val="003F0B4C"/>
    <w:rsid w:val="003F1345"/>
    <w:rsid w:val="003F1689"/>
    <w:rsid w:val="003F18D4"/>
    <w:rsid w:val="003F1A97"/>
    <w:rsid w:val="003F1AF9"/>
    <w:rsid w:val="003F1E92"/>
    <w:rsid w:val="003F3057"/>
    <w:rsid w:val="003F39B6"/>
    <w:rsid w:val="003F60E3"/>
    <w:rsid w:val="003F6419"/>
    <w:rsid w:val="003F795B"/>
    <w:rsid w:val="003F7EC0"/>
    <w:rsid w:val="0040186A"/>
    <w:rsid w:val="00402349"/>
    <w:rsid w:val="0040270C"/>
    <w:rsid w:val="00402E52"/>
    <w:rsid w:val="00403373"/>
    <w:rsid w:val="00403738"/>
    <w:rsid w:val="00403AE4"/>
    <w:rsid w:val="00403D49"/>
    <w:rsid w:val="0040581C"/>
    <w:rsid w:val="00405873"/>
    <w:rsid w:val="00406A94"/>
    <w:rsid w:val="00406DEE"/>
    <w:rsid w:val="004070A9"/>
    <w:rsid w:val="00410119"/>
    <w:rsid w:val="00411455"/>
    <w:rsid w:val="004120B2"/>
    <w:rsid w:val="0041327B"/>
    <w:rsid w:val="0041439C"/>
    <w:rsid w:val="00415A2A"/>
    <w:rsid w:val="00416982"/>
    <w:rsid w:val="00416A06"/>
    <w:rsid w:val="004207D7"/>
    <w:rsid w:val="00420E93"/>
    <w:rsid w:val="00423520"/>
    <w:rsid w:val="004235D5"/>
    <w:rsid w:val="00424431"/>
    <w:rsid w:val="0042496B"/>
    <w:rsid w:val="00424A1D"/>
    <w:rsid w:val="004267FA"/>
    <w:rsid w:val="00427249"/>
    <w:rsid w:val="0042793C"/>
    <w:rsid w:val="00427B9F"/>
    <w:rsid w:val="00430289"/>
    <w:rsid w:val="004309B1"/>
    <w:rsid w:val="0043447D"/>
    <w:rsid w:val="004359EA"/>
    <w:rsid w:val="004361A8"/>
    <w:rsid w:val="00436B9C"/>
    <w:rsid w:val="00440DE0"/>
    <w:rsid w:val="00441257"/>
    <w:rsid w:val="00442444"/>
    <w:rsid w:val="00442D2F"/>
    <w:rsid w:val="004453A8"/>
    <w:rsid w:val="004454CF"/>
    <w:rsid w:val="004470FD"/>
    <w:rsid w:val="0044728E"/>
    <w:rsid w:val="004479CF"/>
    <w:rsid w:val="00447B22"/>
    <w:rsid w:val="00447FF1"/>
    <w:rsid w:val="0045062E"/>
    <w:rsid w:val="0045063A"/>
    <w:rsid w:val="00450A6B"/>
    <w:rsid w:val="00453860"/>
    <w:rsid w:val="004542F4"/>
    <w:rsid w:val="00454D0B"/>
    <w:rsid w:val="00454E70"/>
    <w:rsid w:val="00455019"/>
    <w:rsid w:val="00455289"/>
    <w:rsid w:val="00455300"/>
    <w:rsid w:val="00455814"/>
    <w:rsid w:val="00456454"/>
    <w:rsid w:val="004569DE"/>
    <w:rsid w:val="00457D7A"/>
    <w:rsid w:val="00457E19"/>
    <w:rsid w:val="00460D2F"/>
    <w:rsid w:val="0046299A"/>
    <w:rsid w:val="00463B7A"/>
    <w:rsid w:val="00464C35"/>
    <w:rsid w:val="00465164"/>
    <w:rsid w:val="00465860"/>
    <w:rsid w:val="004662A9"/>
    <w:rsid w:val="00466F85"/>
    <w:rsid w:val="00467188"/>
    <w:rsid w:val="00467AC3"/>
    <w:rsid w:val="00467E10"/>
    <w:rsid w:val="00471344"/>
    <w:rsid w:val="00471401"/>
    <w:rsid w:val="00471F54"/>
    <w:rsid w:val="00471FE6"/>
    <w:rsid w:val="0047221D"/>
    <w:rsid w:val="00472584"/>
    <w:rsid w:val="00472F84"/>
    <w:rsid w:val="0047365A"/>
    <w:rsid w:val="004742DF"/>
    <w:rsid w:val="004749CF"/>
    <w:rsid w:val="00475BBA"/>
    <w:rsid w:val="0047769C"/>
    <w:rsid w:val="00477B12"/>
    <w:rsid w:val="00477B83"/>
    <w:rsid w:val="0048081C"/>
    <w:rsid w:val="00480BB9"/>
    <w:rsid w:val="00480F50"/>
    <w:rsid w:val="004825F7"/>
    <w:rsid w:val="00482B0A"/>
    <w:rsid w:val="00484719"/>
    <w:rsid w:val="004859F4"/>
    <w:rsid w:val="004863A1"/>
    <w:rsid w:val="00486BA7"/>
    <w:rsid w:val="004878DB"/>
    <w:rsid w:val="00487A4B"/>
    <w:rsid w:val="00491472"/>
    <w:rsid w:val="00492AF6"/>
    <w:rsid w:val="00495EA6"/>
    <w:rsid w:val="00495EBA"/>
    <w:rsid w:val="00495FD3"/>
    <w:rsid w:val="0049753D"/>
    <w:rsid w:val="00497D0D"/>
    <w:rsid w:val="00497DA1"/>
    <w:rsid w:val="004A202B"/>
    <w:rsid w:val="004A4912"/>
    <w:rsid w:val="004A4A12"/>
    <w:rsid w:val="004A6035"/>
    <w:rsid w:val="004B0759"/>
    <w:rsid w:val="004B088C"/>
    <w:rsid w:val="004B0996"/>
    <w:rsid w:val="004B101F"/>
    <w:rsid w:val="004B1773"/>
    <w:rsid w:val="004B1E60"/>
    <w:rsid w:val="004B3683"/>
    <w:rsid w:val="004B424E"/>
    <w:rsid w:val="004B6086"/>
    <w:rsid w:val="004B651D"/>
    <w:rsid w:val="004B717C"/>
    <w:rsid w:val="004B754E"/>
    <w:rsid w:val="004B7895"/>
    <w:rsid w:val="004C0190"/>
    <w:rsid w:val="004C1976"/>
    <w:rsid w:val="004C2B52"/>
    <w:rsid w:val="004C3160"/>
    <w:rsid w:val="004C3693"/>
    <w:rsid w:val="004C3A75"/>
    <w:rsid w:val="004C471B"/>
    <w:rsid w:val="004C4D8B"/>
    <w:rsid w:val="004C67AA"/>
    <w:rsid w:val="004C6D83"/>
    <w:rsid w:val="004D0738"/>
    <w:rsid w:val="004D1FC6"/>
    <w:rsid w:val="004D259F"/>
    <w:rsid w:val="004D25B2"/>
    <w:rsid w:val="004D2941"/>
    <w:rsid w:val="004D2CCB"/>
    <w:rsid w:val="004D3A1D"/>
    <w:rsid w:val="004D460F"/>
    <w:rsid w:val="004D48D3"/>
    <w:rsid w:val="004D6745"/>
    <w:rsid w:val="004D6F8C"/>
    <w:rsid w:val="004D7BC9"/>
    <w:rsid w:val="004E01BE"/>
    <w:rsid w:val="004E1500"/>
    <w:rsid w:val="004E1617"/>
    <w:rsid w:val="004E181A"/>
    <w:rsid w:val="004E2D2F"/>
    <w:rsid w:val="004E3375"/>
    <w:rsid w:val="004E3516"/>
    <w:rsid w:val="004E379A"/>
    <w:rsid w:val="004E38A4"/>
    <w:rsid w:val="004E49A9"/>
    <w:rsid w:val="004E592E"/>
    <w:rsid w:val="004E62E0"/>
    <w:rsid w:val="004E6672"/>
    <w:rsid w:val="004E70BA"/>
    <w:rsid w:val="004F0A32"/>
    <w:rsid w:val="004F1464"/>
    <w:rsid w:val="004F277E"/>
    <w:rsid w:val="004F2ABA"/>
    <w:rsid w:val="004F3360"/>
    <w:rsid w:val="004F34CA"/>
    <w:rsid w:val="004F509A"/>
    <w:rsid w:val="004F586F"/>
    <w:rsid w:val="004F5910"/>
    <w:rsid w:val="004F64FE"/>
    <w:rsid w:val="004F6F63"/>
    <w:rsid w:val="005005FB"/>
    <w:rsid w:val="00500E68"/>
    <w:rsid w:val="005011AE"/>
    <w:rsid w:val="00501227"/>
    <w:rsid w:val="00502F6F"/>
    <w:rsid w:val="005033ED"/>
    <w:rsid w:val="005034F3"/>
    <w:rsid w:val="00503FFB"/>
    <w:rsid w:val="00505104"/>
    <w:rsid w:val="00505AEE"/>
    <w:rsid w:val="005069EE"/>
    <w:rsid w:val="00507C08"/>
    <w:rsid w:val="00507D82"/>
    <w:rsid w:val="00510FD0"/>
    <w:rsid w:val="00512C3B"/>
    <w:rsid w:val="00512E8B"/>
    <w:rsid w:val="0051470D"/>
    <w:rsid w:val="00515111"/>
    <w:rsid w:val="0051543A"/>
    <w:rsid w:val="00517E9B"/>
    <w:rsid w:val="0052015F"/>
    <w:rsid w:val="005204BF"/>
    <w:rsid w:val="005208AC"/>
    <w:rsid w:val="0052137D"/>
    <w:rsid w:val="0052196C"/>
    <w:rsid w:val="0052292F"/>
    <w:rsid w:val="00524BE1"/>
    <w:rsid w:val="00524C2B"/>
    <w:rsid w:val="0052625B"/>
    <w:rsid w:val="0052732A"/>
    <w:rsid w:val="005279DD"/>
    <w:rsid w:val="0053279F"/>
    <w:rsid w:val="0053282B"/>
    <w:rsid w:val="00533EF4"/>
    <w:rsid w:val="00534535"/>
    <w:rsid w:val="0053458A"/>
    <w:rsid w:val="00535182"/>
    <w:rsid w:val="005358EE"/>
    <w:rsid w:val="00535BFA"/>
    <w:rsid w:val="00536C95"/>
    <w:rsid w:val="00537FD5"/>
    <w:rsid w:val="005401B3"/>
    <w:rsid w:val="005430FE"/>
    <w:rsid w:val="00543825"/>
    <w:rsid w:val="005462EB"/>
    <w:rsid w:val="00550F7E"/>
    <w:rsid w:val="00553BBD"/>
    <w:rsid w:val="00553CCE"/>
    <w:rsid w:val="00553EBF"/>
    <w:rsid w:val="00553FAF"/>
    <w:rsid w:val="005547EB"/>
    <w:rsid w:val="005548F9"/>
    <w:rsid w:val="00554ABE"/>
    <w:rsid w:val="00555098"/>
    <w:rsid w:val="00555479"/>
    <w:rsid w:val="00555B30"/>
    <w:rsid w:val="00555C3C"/>
    <w:rsid w:val="005608A6"/>
    <w:rsid w:val="00560D28"/>
    <w:rsid w:val="00560D67"/>
    <w:rsid w:val="00561224"/>
    <w:rsid w:val="00561460"/>
    <w:rsid w:val="005622CC"/>
    <w:rsid w:val="005628F7"/>
    <w:rsid w:val="00563472"/>
    <w:rsid w:val="00563715"/>
    <w:rsid w:val="00564001"/>
    <w:rsid w:val="00565180"/>
    <w:rsid w:val="005651D5"/>
    <w:rsid w:val="0056559C"/>
    <w:rsid w:val="005665B2"/>
    <w:rsid w:val="00567082"/>
    <w:rsid w:val="00570414"/>
    <w:rsid w:val="00570830"/>
    <w:rsid w:val="00571FCD"/>
    <w:rsid w:val="005732A7"/>
    <w:rsid w:val="00574A09"/>
    <w:rsid w:val="00574CAE"/>
    <w:rsid w:val="005758CF"/>
    <w:rsid w:val="00576997"/>
    <w:rsid w:val="00577475"/>
    <w:rsid w:val="005778A1"/>
    <w:rsid w:val="005809A7"/>
    <w:rsid w:val="00580E49"/>
    <w:rsid w:val="005818B9"/>
    <w:rsid w:val="00582248"/>
    <w:rsid w:val="00582ED8"/>
    <w:rsid w:val="00584333"/>
    <w:rsid w:val="00584A71"/>
    <w:rsid w:val="00586578"/>
    <w:rsid w:val="00586635"/>
    <w:rsid w:val="00586677"/>
    <w:rsid w:val="005867F2"/>
    <w:rsid w:val="0058697C"/>
    <w:rsid w:val="00586C07"/>
    <w:rsid w:val="0059003C"/>
    <w:rsid w:val="00590B66"/>
    <w:rsid w:val="005914FF"/>
    <w:rsid w:val="00591BC2"/>
    <w:rsid w:val="005925EA"/>
    <w:rsid w:val="005936BC"/>
    <w:rsid w:val="00593A7E"/>
    <w:rsid w:val="00593D74"/>
    <w:rsid w:val="00594F6A"/>
    <w:rsid w:val="00596753"/>
    <w:rsid w:val="00596B78"/>
    <w:rsid w:val="005A0355"/>
    <w:rsid w:val="005A04A5"/>
    <w:rsid w:val="005A0F53"/>
    <w:rsid w:val="005A20D3"/>
    <w:rsid w:val="005A2290"/>
    <w:rsid w:val="005A29B8"/>
    <w:rsid w:val="005A2A56"/>
    <w:rsid w:val="005A36A3"/>
    <w:rsid w:val="005A388A"/>
    <w:rsid w:val="005A399F"/>
    <w:rsid w:val="005A4F7C"/>
    <w:rsid w:val="005A5E49"/>
    <w:rsid w:val="005B19A9"/>
    <w:rsid w:val="005B1C72"/>
    <w:rsid w:val="005B2473"/>
    <w:rsid w:val="005B2816"/>
    <w:rsid w:val="005B505F"/>
    <w:rsid w:val="005B59A8"/>
    <w:rsid w:val="005B6725"/>
    <w:rsid w:val="005B6D45"/>
    <w:rsid w:val="005C001A"/>
    <w:rsid w:val="005C0DCD"/>
    <w:rsid w:val="005C20BB"/>
    <w:rsid w:val="005C23EB"/>
    <w:rsid w:val="005C3553"/>
    <w:rsid w:val="005C3B9D"/>
    <w:rsid w:val="005C4875"/>
    <w:rsid w:val="005C53AB"/>
    <w:rsid w:val="005C5586"/>
    <w:rsid w:val="005C6128"/>
    <w:rsid w:val="005C6CFD"/>
    <w:rsid w:val="005C70B1"/>
    <w:rsid w:val="005C713B"/>
    <w:rsid w:val="005C7711"/>
    <w:rsid w:val="005C7760"/>
    <w:rsid w:val="005C7BB8"/>
    <w:rsid w:val="005D126D"/>
    <w:rsid w:val="005D1ECE"/>
    <w:rsid w:val="005D254B"/>
    <w:rsid w:val="005D2D6B"/>
    <w:rsid w:val="005D3064"/>
    <w:rsid w:val="005D40F1"/>
    <w:rsid w:val="005D491C"/>
    <w:rsid w:val="005D5549"/>
    <w:rsid w:val="005D5651"/>
    <w:rsid w:val="005D68FA"/>
    <w:rsid w:val="005D6F22"/>
    <w:rsid w:val="005E0479"/>
    <w:rsid w:val="005E1D1D"/>
    <w:rsid w:val="005E2801"/>
    <w:rsid w:val="005E2987"/>
    <w:rsid w:val="005E330F"/>
    <w:rsid w:val="005E3C9E"/>
    <w:rsid w:val="005E3E6D"/>
    <w:rsid w:val="005E42DE"/>
    <w:rsid w:val="005E5309"/>
    <w:rsid w:val="005E5BF6"/>
    <w:rsid w:val="005E6992"/>
    <w:rsid w:val="005E6D7C"/>
    <w:rsid w:val="005E7A4A"/>
    <w:rsid w:val="005F03A5"/>
    <w:rsid w:val="005F162E"/>
    <w:rsid w:val="005F17D7"/>
    <w:rsid w:val="005F1BED"/>
    <w:rsid w:val="005F3018"/>
    <w:rsid w:val="005F3390"/>
    <w:rsid w:val="005F38E9"/>
    <w:rsid w:val="005F5365"/>
    <w:rsid w:val="005F5E9D"/>
    <w:rsid w:val="005F615A"/>
    <w:rsid w:val="005F667E"/>
    <w:rsid w:val="005F7535"/>
    <w:rsid w:val="005F7758"/>
    <w:rsid w:val="005F7BBF"/>
    <w:rsid w:val="005F7E8F"/>
    <w:rsid w:val="006011A3"/>
    <w:rsid w:val="00601DEB"/>
    <w:rsid w:val="006037CE"/>
    <w:rsid w:val="0060499E"/>
    <w:rsid w:val="00604E20"/>
    <w:rsid w:val="00605107"/>
    <w:rsid w:val="006072B7"/>
    <w:rsid w:val="006077A7"/>
    <w:rsid w:val="006106A3"/>
    <w:rsid w:val="00610CB1"/>
    <w:rsid w:val="00611D88"/>
    <w:rsid w:val="00611EDE"/>
    <w:rsid w:val="006120E7"/>
    <w:rsid w:val="00612688"/>
    <w:rsid w:val="00612876"/>
    <w:rsid w:val="00612E5A"/>
    <w:rsid w:val="006133D2"/>
    <w:rsid w:val="006136D6"/>
    <w:rsid w:val="0061462E"/>
    <w:rsid w:val="00614E95"/>
    <w:rsid w:val="00616024"/>
    <w:rsid w:val="00616B1B"/>
    <w:rsid w:val="00620040"/>
    <w:rsid w:val="0062109B"/>
    <w:rsid w:val="00621102"/>
    <w:rsid w:val="00621396"/>
    <w:rsid w:val="006228F8"/>
    <w:rsid w:val="0062468E"/>
    <w:rsid w:val="00624F61"/>
    <w:rsid w:val="00625EBE"/>
    <w:rsid w:val="006262D0"/>
    <w:rsid w:val="00626972"/>
    <w:rsid w:val="00630651"/>
    <w:rsid w:val="00630C62"/>
    <w:rsid w:val="00631F15"/>
    <w:rsid w:val="00632ACF"/>
    <w:rsid w:val="006334F8"/>
    <w:rsid w:val="00633C2C"/>
    <w:rsid w:val="00633C9F"/>
    <w:rsid w:val="00635AA8"/>
    <w:rsid w:val="00640028"/>
    <w:rsid w:val="00640468"/>
    <w:rsid w:val="00641771"/>
    <w:rsid w:val="00641CB9"/>
    <w:rsid w:val="00642014"/>
    <w:rsid w:val="006420D6"/>
    <w:rsid w:val="00642222"/>
    <w:rsid w:val="00642B67"/>
    <w:rsid w:val="0064304E"/>
    <w:rsid w:val="006436EE"/>
    <w:rsid w:val="00645165"/>
    <w:rsid w:val="00645A49"/>
    <w:rsid w:val="00647421"/>
    <w:rsid w:val="006503AC"/>
    <w:rsid w:val="0065051F"/>
    <w:rsid w:val="00651A97"/>
    <w:rsid w:val="00653061"/>
    <w:rsid w:val="006548E6"/>
    <w:rsid w:val="00654DD6"/>
    <w:rsid w:val="00655AB0"/>
    <w:rsid w:val="00655B34"/>
    <w:rsid w:val="00656BD8"/>
    <w:rsid w:val="00657009"/>
    <w:rsid w:val="00657047"/>
    <w:rsid w:val="0065794A"/>
    <w:rsid w:val="0066016E"/>
    <w:rsid w:val="00660B13"/>
    <w:rsid w:val="00662514"/>
    <w:rsid w:val="006637C3"/>
    <w:rsid w:val="006648B9"/>
    <w:rsid w:val="00664ED8"/>
    <w:rsid w:val="00666109"/>
    <w:rsid w:val="00666E13"/>
    <w:rsid w:val="006716A6"/>
    <w:rsid w:val="00671EAF"/>
    <w:rsid w:val="00671F8C"/>
    <w:rsid w:val="00672003"/>
    <w:rsid w:val="00672979"/>
    <w:rsid w:val="00672E2B"/>
    <w:rsid w:val="00673E30"/>
    <w:rsid w:val="00675602"/>
    <w:rsid w:val="00675DB2"/>
    <w:rsid w:val="00675F31"/>
    <w:rsid w:val="0067675C"/>
    <w:rsid w:val="006777E3"/>
    <w:rsid w:val="00680DF0"/>
    <w:rsid w:val="00680F83"/>
    <w:rsid w:val="00680FE9"/>
    <w:rsid w:val="0068176A"/>
    <w:rsid w:val="00682CC7"/>
    <w:rsid w:val="00686152"/>
    <w:rsid w:val="00686485"/>
    <w:rsid w:val="00687A04"/>
    <w:rsid w:val="00687BEC"/>
    <w:rsid w:val="00687F39"/>
    <w:rsid w:val="006909B4"/>
    <w:rsid w:val="00690BE9"/>
    <w:rsid w:val="00691AD5"/>
    <w:rsid w:val="00692D97"/>
    <w:rsid w:val="006962FA"/>
    <w:rsid w:val="006974C0"/>
    <w:rsid w:val="006A02DB"/>
    <w:rsid w:val="006A15A3"/>
    <w:rsid w:val="006A1BED"/>
    <w:rsid w:val="006A2584"/>
    <w:rsid w:val="006A2F3C"/>
    <w:rsid w:val="006A2FC5"/>
    <w:rsid w:val="006A4638"/>
    <w:rsid w:val="006A4BA5"/>
    <w:rsid w:val="006A6043"/>
    <w:rsid w:val="006B141F"/>
    <w:rsid w:val="006B28EE"/>
    <w:rsid w:val="006B3A93"/>
    <w:rsid w:val="006B3DBB"/>
    <w:rsid w:val="006B3F9E"/>
    <w:rsid w:val="006B53C9"/>
    <w:rsid w:val="006B6FE0"/>
    <w:rsid w:val="006C1D5B"/>
    <w:rsid w:val="006C2FCE"/>
    <w:rsid w:val="006C31CA"/>
    <w:rsid w:val="006C4BED"/>
    <w:rsid w:val="006C53D2"/>
    <w:rsid w:val="006C6233"/>
    <w:rsid w:val="006C6F7F"/>
    <w:rsid w:val="006C795D"/>
    <w:rsid w:val="006C799B"/>
    <w:rsid w:val="006D0603"/>
    <w:rsid w:val="006D1493"/>
    <w:rsid w:val="006D16B4"/>
    <w:rsid w:val="006D18DE"/>
    <w:rsid w:val="006D25DC"/>
    <w:rsid w:val="006D418C"/>
    <w:rsid w:val="006D440C"/>
    <w:rsid w:val="006D4A8E"/>
    <w:rsid w:val="006D4F64"/>
    <w:rsid w:val="006D6ACB"/>
    <w:rsid w:val="006D6DB2"/>
    <w:rsid w:val="006D7225"/>
    <w:rsid w:val="006D77D8"/>
    <w:rsid w:val="006E1C42"/>
    <w:rsid w:val="006E23CD"/>
    <w:rsid w:val="006E2482"/>
    <w:rsid w:val="006E260A"/>
    <w:rsid w:val="006E2D80"/>
    <w:rsid w:val="006E3782"/>
    <w:rsid w:val="006E3A70"/>
    <w:rsid w:val="006E4BF0"/>
    <w:rsid w:val="006E5D83"/>
    <w:rsid w:val="006E6A02"/>
    <w:rsid w:val="006E6AF8"/>
    <w:rsid w:val="006E7D60"/>
    <w:rsid w:val="006E7DF9"/>
    <w:rsid w:val="006F05EE"/>
    <w:rsid w:val="006F1A1C"/>
    <w:rsid w:val="006F2504"/>
    <w:rsid w:val="006F26FD"/>
    <w:rsid w:val="006F2983"/>
    <w:rsid w:val="006F2F20"/>
    <w:rsid w:val="006F3480"/>
    <w:rsid w:val="006F3A3C"/>
    <w:rsid w:val="006F3C65"/>
    <w:rsid w:val="006F3E89"/>
    <w:rsid w:val="006F4272"/>
    <w:rsid w:val="006F4850"/>
    <w:rsid w:val="006F529E"/>
    <w:rsid w:val="006F704D"/>
    <w:rsid w:val="006F7146"/>
    <w:rsid w:val="006F7A4B"/>
    <w:rsid w:val="007014F3"/>
    <w:rsid w:val="007015C5"/>
    <w:rsid w:val="0070264A"/>
    <w:rsid w:val="00702A80"/>
    <w:rsid w:val="00702E85"/>
    <w:rsid w:val="00703321"/>
    <w:rsid w:val="007037DD"/>
    <w:rsid w:val="00703918"/>
    <w:rsid w:val="00703A42"/>
    <w:rsid w:val="0070443E"/>
    <w:rsid w:val="007051EB"/>
    <w:rsid w:val="0070555E"/>
    <w:rsid w:val="00706388"/>
    <w:rsid w:val="007065D8"/>
    <w:rsid w:val="00707CFE"/>
    <w:rsid w:val="007112D6"/>
    <w:rsid w:val="00711719"/>
    <w:rsid w:val="00714984"/>
    <w:rsid w:val="007149AE"/>
    <w:rsid w:val="00715B04"/>
    <w:rsid w:val="00717563"/>
    <w:rsid w:val="007205B0"/>
    <w:rsid w:val="00720C04"/>
    <w:rsid w:val="0072119D"/>
    <w:rsid w:val="00722EE7"/>
    <w:rsid w:val="007235B9"/>
    <w:rsid w:val="007242FE"/>
    <w:rsid w:val="00725A68"/>
    <w:rsid w:val="00725ED9"/>
    <w:rsid w:val="00730AB3"/>
    <w:rsid w:val="00731F6A"/>
    <w:rsid w:val="00732425"/>
    <w:rsid w:val="00733D1E"/>
    <w:rsid w:val="00733ED9"/>
    <w:rsid w:val="0073521A"/>
    <w:rsid w:val="007352EF"/>
    <w:rsid w:val="00735B24"/>
    <w:rsid w:val="0073761F"/>
    <w:rsid w:val="007403BE"/>
    <w:rsid w:val="00741706"/>
    <w:rsid w:val="00741D60"/>
    <w:rsid w:val="0074205B"/>
    <w:rsid w:val="00742BE4"/>
    <w:rsid w:val="00744792"/>
    <w:rsid w:val="007449E4"/>
    <w:rsid w:val="00744E1F"/>
    <w:rsid w:val="0074530F"/>
    <w:rsid w:val="00747A0C"/>
    <w:rsid w:val="007507CB"/>
    <w:rsid w:val="00750F54"/>
    <w:rsid w:val="00753D29"/>
    <w:rsid w:val="00756320"/>
    <w:rsid w:val="0075671A"/>
    <w:rsid w:val="0075691C"/>
    <w:rsid w:val="007576E3"/>
    <w:rsid w:val="00757AB3"/>
    <w:rsid w:val="00757D9D"/>
    <w:rsid w:val="007600AC"/>
    <w:rsid w:val="0076038A"/>
    <w:rsid w:val="00760CEE"/>
    <w:rsid w:val="0076141A"/>
    <w:rsid w:val="00761E10"/>
    <w:rsid w:val="007640FB"/>
    <w:rsid w:val="007653CE"/>
    <w:rsid w:val="00766B9E"/>
    <w:rsid w:val="0076752E"/>
    <w:rsid w:val="00767850"/>
    <w:rsid w:val="00771425"/>
    <w:rsid w:val="00772F15"/>
    <w:rsid w:val="007735FD"/>
    <w:rsid w:val="00774567"/>
    <w:rsid w:val="00774B77"/>
    <w:rsid w:val="00775420"/>
    <w:rsid w:val="007755B6"/>
    <w:rsid w:val="007758E1"/>
    <w:rsid w:val="00775EBE"/>
    <w:rsid w:val="00776570"/>
    <w:rsid w:val="00776BD0"/>
    <w:rsid w:val="0077707D"/>
    <w:rsid w:val="0077765E"/>
    <w:rsid w:val="007803FF"/>
    <w:rsid w:val="007812AE"/>
    <w:rsid w:val="00781944"/>
    <w:rsid w:val="007830CB"/>
    <w:rsid w:val="0078324E"/>
    <w:rsid w:val="00784245"/>
    <w:rsid w:val="00785209"/>
    <w:rsid w:val="00785A89"/>
    <w:rsid w:val="00785DFE"/>
    <w:rsid w:val="0078676C"/>
    <w:rsid w:val="00787D5F"/>
    <w:rsid w:val="00787E97"/>
    <w:rsid w:val="007910F6"/>
    <w:rsid w:val="007916FB"/>
    <w:rsid w:val="00792C57"/>
    <w:rsid w:val="00792CD1"/>
    <w:rsid w:val="00792D08"/>
    <w:rsid w:val="00795117"/>
    <w:rsid w:val="007952D3"/>
    <w:rsid w:val="0079643C"/>
    <w:rsid w:val="00796BCC"/>
    <w:rsid w:val="00796CF4"/>
    <w:rsid w:val="0079710F"/>
    <w:rsid w:val="00797C09"/>
    <w:rsid w:val="007A0273"/>
    <w:rsid w:val="007A1004"/>
    <w:rsid w:val="007A1349"/>
    <w:rsid w:val="007A1646"/>
    <w:rsid w:val="007A18FD"/>
    <w:rsid w:val="007A1C30"/>
    <w:rsid w:val="007A1D0E"/>
    <w:rsid w:val="007A3567"/>
    <w:rsid w:val="007A4040"/>
    <w:rsid w:val="007A4A43"/>
    <w:rsid w:val="007A4F73"/>
    <w:rsid w:val="007A5C0A"/>
    <w:rsid w:val="007A7801"/>
    <w:rsid w:val="007A7CDA"/>
    <w:rsid w:val="007B0E83"/>
    <w:rsid w:val="007B2076"/>
    <w:rsid w:val="007B2DBD"/>
    <w:rsid w:val="007B5911"/>
    <w:rsid w:val="007B5948"/>
    <w:rsid w:val="007C012A"/>
    <w:rsid w:val="007C0378"/>
    <w:rsid w:val="007C18C3"/>
    <w:rsid w:val="007C23A0"/>
    <w:rsid w:val="007C27A1"/>
    <w:rsid w:val="007C2BFB"/>
    <w:rsid w:val="007C315C"/>
    <w:rsid w:val="007C378E"/>
    <w:rsid w:val="007C49D9"/>
    <w:rsid w:val="007C7ED2"/>
    <w:rsid w:val="007D1035"/>
    <w:rsid w:val="007D13BA"/>
    <w:rsid w:val="007D1730"/>
    <w:rsid w:val="007D178C"/>
    <w:rsid w:val="007D2042"/>
    <w:rsid w:val="007D3724"/>
    <w:rsid w:val="007D4230"/>
    <w:rsid w:val="007D4D12"/>
    <w:rsid w:val="007D4D7B"/>
    <w:rsid w:val="007D59C5"/>
    <w:rsid w:val="007D675A"/>
    <w:rsid w:val="007D6B34"/>
    <w:rsid w:val="007D6FB8"/>
    <w:rsid w:val="007E0792"/>
    <w:rsid w:val="007E21C3"/>
    <w:rsid w:val="007E281D"/>
    <w:rsid w:val="007E5553"/>
    <w:rsid w:val="007E5C86"/>
    <w:rsid w:val="007E71B0"/>
    <w:rsid w:val="007F132C"/>
    <w:rsid w:val="007F2069"/>
    <w:rsid w:val="007F250D"/>
    <w:rsid w:val="007F3B51"/>
    <w:rsid w:val="007F479B"/>
    <w:rsid w:val="007F4A23"/>
    <w:rsid w:val="007F50BB"/>
    <w:rsid w:val="007F6065"/>
    <w:rsid w:val="007F6784"/>
    <w:rsid w:val="007F6B43"/>
    <w:rsid w:val="007F6C4A"/>
    <w:rsid w:val="007F6CF6"/>
    <w:rsid w:val="00800551"/>
    <w:rsid w:val="00800EE9"/>
    <w:rsid w:val="00801237"/>
    <w:rsid w:val="00802693"/>
    <w:rsid w:val="0080536B"/>
    <w:rsid w:val="00805B1D"/>
    <w:rsid w:val="00805BA3"/>
    <w:rsid w:val="00806098"/>
    <w:rsid w:val="008064D3"/>
    <w:rsid w:val="00810D0B"/>
    <w:rsid w:val="00811341"/>
    <w:rsid w:val="00812C89"/>
    <w:rsid w:val="00812E73"/>
    <w:rsid w:val="008134CC"/>
    <w:rsid w:val="00813650"/>
    <w:rsid w:val="00813EE2"/>
    <w:rsid w:val="0081607F"/>
    <w:rsid w:val="00816C06"/>
    <w:rsid w:val="008174CF"/>
    <w:rsid w:val="00817B0F"/>
    <w:rsid w:val="008200F1"/>
    <w:rsid w:val="0082030D"/>
    <w:rsid w:val="00820E6A"/>
    <w:rsid w:val="00822CAD"/>
    <w:rsid w:val="008245B4"/>
    <w:rsid w:val="0082495F"/>
    <w:rsid w:val="00825CBF"/>
    <w:rsid w:val="00826D3D"/>
    <w:rsid w:val="00827009"/>
    <w:rsid w:val="00827E5A"/>
    <w:rsid w:val="0083171A"/>
    <w:rsid w:val="0083232E"/>
    <w:rsid w:val="008336B6"/>
    <w:rsid w:val="00833881"/>
    <w:rsid w:val="00833AEC"/>
    <w:rsid w:val="00834026"/>
    <w:rsid w:val="0083417D"/>
    <w:rsid w:val="0083527C"/>
    <w:rsid w:val="00835E19"/>
    <w:rsid w:val="008360DB"/>
    <w:rsid w:val="00836960"/>
    <w:rsid w:val="00836F81"/>
    <w:rsid w:val="008370FC"/>
    <w:rsid w:val="008371D4"/>
    <w:rsid w:val="00837950"/>
    <w:rsid w:val="008405E8"/>
    <w:rsid w:val="00840D4F"/>
    <w:rsid w:val="00841035"/>
    <w:rsid w:val="00841885"/>
    <w:rsid w:val="008421EA"/>
    <w:rsid w:val="008435CA"/>
    <w:rsid w:val="00843685"/>
    <w:rsid w:val="008456BD"/>
    <w:rsid w:val="00846B29"/>
    <w:rsid w:val="00847143"/>
    <w:rsid w:val="00847517"/>
    <w:rsid w:val="008477CB"/>
    <w:rsid w:val="00847DD0"/>
    <w:rsid w:val="008529D0"/>
    <w:rsid w:val="008540C2"/>
    <w:rsid w:val="00854161"/>
    <w:rsid w:val="00855B7C"/>
    <w:rsid w:val="00855D5B"/>
    <w:rsid w:val="00856268"/>
    <w:rsid w:val="0085684E"/>
    <w:rsid w:val="00857ADA"/>
    <w:rsid w:val="00860B45"/>
    <w:rsid w:val="008621D6"/>
    <w:rsid w:val="00862C85"/>
    <w:rsid w:val="008670BD"/>
    <w:rsid w:val="00867E2B"/>
    <w:rsid w:val="008708C9"/>
    <w:rsid w:val="00871203"/>
    <w:rsid w:val="00871BD1"/>
    <w:rsid w:val="0087204E"/>
    <w:rsid w:val="00872D79"/>
    <w:rsid w:val="00873438"/>
    <w:rsid w:val="00873BDF"/>
    <w:rsid w:val="00875D84"/>
    <w:rsid w:val="00876498"/>
    <w:rsid w:val="008800E2"/>
    <w:rsid w:val="00880302"/>
    <w:rsid w:val="008808A1"/>
    <w:rsid w:val="00880AF7"/>
    <w:rsid w:val="0088141E"/>
    <w:rsid w:val="0088345C"/>
    <w:rsid w:val="00884A91"/>
    <w:rsid w:val="00884AF0"/>
    <w:rsid w:val="00884DB9"/>
    <w:rsid w:val="00885A66"/>
    <w:rsid w:val="0088716A"/>
    <w:rsid w:val="00890489"/>
    <w:rsid w:val="00890A16"/>
    <w:rsid w:val="008911A6"/>
    <w:rsid w:val="00891737"/>
    <w:rsid w:val="00891C35"/>
    <w:rsid w:val="0089200B"/>
    <w:rsid w:val="008926DD"/>
    <w:rsid w:val="0089304C"/>
    <w:rsid w:val="0089344C"/>
    <w:rsid w:val="00894C6A"/>
    <w:rsid w:val="00894DB3"/>
    <w:rsid w:val="00895643"/>
    <w:rsid w:val="00895EC6"/>
    <w:rsid w:val="00896160"/>
    <w:rsid w:val="0089751C"/>
    <w:rsid w:val="00897DA4"/>
    <w:rsid w:val="008A0D3A"/>
    <w:rsid w:val="008A0EF2"/>
    <w:rsid w:val="008A1A38"/>
    <w:rsid w:val="008A1B60"/>
    <w:rsid w:val="008A3D32"/>
    <w:rsid w:val="008A5870"/>
    <w:rsid w:val="008A5DC2"/>
    <w:rsid w:val="008A5DD5"/>
    <w:rsid w:val="008A61ED"/>
    <w:rsid w:val="008B00E2"/>
    <w:rsid w:val="008B02F9"/>
    <w:rsid w:val="008B09DB"/>
    <w:rsid w:val="008B0CE1"/>
    <w:rsid w:val="008B0FDA"/>
    <w:rsid w:val="008B1011"/>
    <w:rsid w:val="008B2482"/>
    <w:rsid w:val="008B2A9D"/>
    <w:rsid w:val="008B4CD8"/>
    <w:rsid w:val="008B70B6"/>
    <w:rsid w:val="008B7CEB"/>
    <w:rsid w:val="008B7DD7"/>
    <w:rsid w:val="008C060D"/>
    <w:rsid w:val="008C117F"/>
    <w:rsid w:val="008C15A7"/>
    <w:rsid w:val="008C1D70"/>
    <w:rsid w:val="008C24B4"/>
    <w:rsid w:val="008C26CE"/>
    <w:rsid w:val="008C2B87"/>
    <w:rsid w:val="008C38FE"/>
    <w:rsid w:val="008C40E1"/>
    <w:rsid w:val="008C4E3B"/>
    <w:rsid w:val="008C50BC"/>
    <w:rsid w:val="008C558F"/>
    <w:rsid w:val="008C5BC5"/>
    <w:rsid w:val="008C628F"/>
    <w:rsid w:val="008C68D3"/>
    <w:rsid w:val="008C6FFC"/>
    <w:rsid w:val="008C7352"/>
    <w:rsid w:val="008C7776"/>
    <w:rsid w:val="008C7784"/>
    <w:rsid w:val="008D00B3"/>
    <w:rsid w:val="008D027A"/>
    <w:rsid w:val="008D0562"/>
    <w:rsid w:val="008D113F"/>
    <w:rsid w:val="008D254B"/>
    <w:rsid w:val="008D2C3B"/>
    <w:rsid w:val="008D2F4A"/>
    <w:rsid w:val="008D3896"/>
    <w:rsid w:val="008D3FB6"/>
    <w:rsid w:val="008D4D1B"/>
    <w:rsid w:val="008D584B"/>
    <w:rsid w:val="008D64ED"/>
    <w:rsid w:val="008D7029"/>
    <w:rsid w:val="008E00A1"/>
    <w:rsid w:val="008E02E5"/>
    <w:rsid w:val="008E1131"/>
    <w:rsid w:val="008E21D7"/>
    <w:rsid w:val="008E30A3"/>
    <w:rsid w:val="008E44AC"/>
    <w:rsid w:val="008E45F9"/>
    <w:rsid w:val="008E5637"/>
    <w:rsid w:val="008E63C8"/>
    <w:rsid w:val="008E74ED"/>
    <w:rsid w:val="008E7D39"/>
    <w:rsid w:val="008F065D"/>
    <w:rsid w:val="008F0972"/>
    <w:rsid w:val="008F142E"/>
    <w:rsid w:val="008F3204"/>
    <w:rsid w:val="008F3A14"/>
    <w:rsid w:val="008F5524"/>
    <w:rsid w:val="008F5544"/>
    <w:rsid w:val="008F5EC2"/>
    <w:rsid w:val="008F6191"/>
    <w:rsid w:val="008F6193"/>
    <w:rsid w:val="008F6DBD"/>
    <w:rsid w:val="00901DA5"/>
    <w:rsid w:val="00902FB5"/>
    <w:rsid w:val="0090335E"/>
    <w:rsid w:val="0090366E"/>
    <w:rsid w:val="009042F5"/>
    <w:rsid w:val="009042F8"/>
    <w:rsid w:val="0090454C"/>
    <w:rsid w:val="00905A06"/>
    <w:rsid w:val="00906D49"/>
    <w:rsid w:val="009070F5"/>
    <w:rsid w:val="00910963"/>
    <w:rsid w:val="00910BCC"/>
    <w:rsid w:val="00911571"/>
    <w:rsid w:val="009123E3"/>
    <w:rsid w:val="009125B8"/>
    <w:rsid w:val="009128F6"/>
    <w:rsid w:val="00913ECD"/>
    <w:rsid w:val="009148DB"/>
    <w:rsid w:val="009149F1"/>
    <w:rsid w:val="00914CC9"/>
    <w:rsid w:val="00915145"/>
    <w:rsid w:val="00915994"/>
    <w:rsid w:val="00916C30"/>
    <w:rsid w:val="00917523"/>
    <w:rsid w:val="00917928"/>
    <w:rsid w:val="00917CF1"/>
    <w:rsid w:val="009200A8"/>
    <w:rsid w:val="00920B1B"/>
    <w:rsid w:val="00921292"/>
    <w:rsid w:val="0092180B"/>
    <w:rsid w:val="00922335"/>
    <w:rsid w:val="00922649"/>
    <w:rsid w:val="00922A86"/>
    <w:rsid w:val="00923493"/>
    <w:rsid w:val="0092397A"/>
    <w:rsid w:val="00924C24"/>
    <w:rsid w:val="00925966"/>
    <w:rsid w:val="0093033C"/>
    <w:rsid w:val="00930C1D"/>
    <w:rsid w:val="00931402"/>
    <w:rsid w:val="00931E79"/>
    <w:rsid w:val="00932968"/>
    <w:rsid w:val="00932E2A"/>
    <w:rsid w:val="00933407"/>
    <w:rsid w:val="00933923"/>
    <w:rsid w:val="00933D69"/>
    <w:rsid w:val="0093526B"/>
    <w:rsid w:val="009355AD"/>
    <w:rsid w:val="009356C5"/>
    <w:rsid w:val="00935A53"/>
    <w:rsid w:val="009360BD"/>
    <w:rsid w:val="009378EF"/>
    <w:rsid w:val="00942735"/>
    <w:rsid w:val="00942C0F"/>
    <w:rsid w:val="009435BE"/>
    <w:rsid w:val="009437DF"/>
    <w:rsid w:val="00943B8E"/>
    <w:rsid w:val="00944599"/>
    <w:rsid w:val="009451D0"/>
    <w:rsid w:val="00946AE0"/>
    <w:rsid w:val="00950B11"/>
    <w:rsid w:val="00951076"/>
    <w:rsid w:val="0095158F"/>
    <w:rsid w:val="009515C9"/>
    <w:rsid w:val="0095181A"/>
    <w:rsid w:val="0095221E"/>
    <w:rsid w:val="0095322A"/>
    <w:rsid w:val="009553F5"/>
    <w:rsid w:val="0095661C"/>
    <w:rsid w:val="00956CB0"/>
    <w:rsid w:val="00957644"/>
    <w:rsid w:val="00957FA5"/>
    <w:rsid w:val="00960921"/>
    <w:rsid w:val="00960E91"/>
    <w:rsid w:val="00961AD1"/>
    <w:rsid w:val="009627F6"/>
    <w:rsid w:val="009649BA"/>
    <w:rsid w:val="0096632D"/>
    <w:rsid w:val="009664CC"/>
    <w:rsid w:val="00966987"/>
    <w:rsid w:val="009669B2"/>
    <w:rsid w:val="00966D2A"/>
    <w:rsid w:val="0096734D"/>
    <w:rsid w:val="009676B9"/>
    <w:rsid w:val="00970DE9"/>
    <w:rsid w:val="009735CD"/>
    <w:rsid w:val="009746D4"/>
    <w:rsid w:val="00974D4D"/>
    <w:rsid w:val="00976729"/>
    <w:rsid w:val="00976CDC"/>
    <w:rsid w:val="009811B1"/>
    <w:rsid w:val="00981899"/>
    <w:rsid w:val="00982FFF"/>
    <w:rsid w:val="00983218"/>
    <w:rsid w:val="009832EE"/>
    <w:rsid w:val="00983F35"/>
    <w:rsid w:val="00985B59"/>
    <w:rsid w:val="00987DF2"/>
    <w:rsid w:val="009901D6"/>
    <w:rsid w:val="00991AF6"/>
    <w:rsid w:val="00992087"/>
    <w:rsid w:val="009923D6"/>
    <w:rsid w:val="00992710"/>
    <w:rsid w:val="0099280E"/>
    <w:rsid w:val="009928A4"/>
    <w:rsid w:val="00993F14"/>
    <w:rsid w:val="009943FC"/>
    <w:rsid w:val="0099507B"/>
    <w:rsid w:val="009955A7"/>
    <w:rsid w:val="00996B0A"/>
    <w:rsid w:val="009A0370"/>
    <w:rsid w:val="009A0BA3"/>
    <w:rsid w:val="009A1867"/>
    <w:rsid w:val="009A1F40"/>
    <w:rsid w:val="009A4BDC"/>
    <w:rsid w:val="009A595E"/>
    <w:rsid w:val="009A5C56"/>
    <w:rsid w:val="009B02EA"/>
    <w:rsid w:val="009B05FA"/>
    <w:rsid w:val="009B10B3"/>
    <w:rsid w:val="009B1E72"/>
    <w:rsid w:val="009B242B"/>
    <w:rsid w:val="009B252C"/>
    <w:rsid w:val="009B2B30"/>
    <w:rsid w:val="009B2E9F"/>
    <w:rsid w:val="009B3751"/>
    <w:rsid w:val="009B5273"/>
    <w:rsid w:val="009B5724"/>
    <w:rsid w:val="009B7A31"/>
    <w:rsid w:val="009C36C2"/>
    <w:rsid w:val="009C68E8"/>
    <w:rsid w:val="009C6BD3"/>
    <w:rsid w:val="009D080C"/>
    <w:rsid w:val="009D148D"/>
    <w:rsid w:val="009D17DF"/>
    <w:rsid w:val="009D1F25"/>
    <w:rsid w:val="009D23DA"/>
    <w:rsid w:val="009D29FB"/>
    <w:rsid w:val="009D30BD"/>
    <w:rsid w:val="009D3E8F"/>
    <w:rsid w:val="009D4379"/>
    <w:rsid w:val="009D4DFC"/>
    <w:rsid w:val="009D5785"/>
    <w:rsid w:val="009D7E8B"/>
    <w:rsid w:val="009E06C0"/>
    <w:rsid w:val="009E0797"/>
    <w:rsid w:val="009E09A6"/>
    <w:rsid w:val="009E20EB"/>
    <w:rsid w:val="009E211D"/>
    <w:rsid w:val="009E2539"/>
    <w:rsid w:val="009E3171"/>
    <w:rsid w:val="009E39CE"/>
    <w:rsid w:val="009E3BA6"/>
    <w:rsid w:val="009E3F88"/>
    <w:rsid w:val="009E5220"/>
    <w:rsid w:val="009E5804"/>
    <w:rsid w:val="009E5AA6"/>
    <w:rsid w:val="009E6108"/>
    <w:rsid w:val="009E6A52"/>
    <w:rsid w:val="009E6AA7"/>
    <w:rsid w:val="009E6F97"/>
    <w:rsid w:val="009E7B92"/>
    <w:rsid w:val="009F03F7"/>
    <w:rsid w:val="009F1B84"/>
    <w:rsid w:val="009F2BE2"/>
    <w:rsid w:val="009F3211"/>
    <w:rsid w:val="009F383D"/>
    <w:rsid w:val="009F3F05"/>
    <w:rsid w:val="009F3F34"/>
    <w:rsid w:val="009F4145"/>
    <w:rsid w:val="009F46E7"/>
    <w:rsid w:val="009F4F9B"/>
    <w:rsid w:val="009F727C"/>
    <w:rsid w:val="00A000CA"/>
    <w:rsid w:val="00A00DB4"/>
    <w:rsid w:val="00A00F4E"/>
    <w:rsid w:val="00A01333"/>
    <w:rsid w:val="00A01FB2"/>
    <w:rsid w:val="00A02147"/>
    <w:rsid w:val="00A03106"/>
    <w:rsid w:val="00A0330D"/>
    <w:rsid w:val="00A03401"/>
    <w:rsid w:val="00A03AC6"/>
    <w:rsid w:val="00A03FDF"/>
    <w:rsid w:val="00A0417D"/>
    <w:rsid w:val="00A07371"/>
    <w:rsid w:val="00A07733"/>
    <w:rsid w:val="00A0790B"/>
    <w:rsid w:val="00A12816"/>
    <w:rsid w:val="00A1281A"/>
    <w:rsid w:val="00A129C5"/>
    <w:rsid w:val="00A12B40"/>
    <w:rsid w:val="00A14D4B"/>
    <w:rsid w:val="00A15629"/>
    <w:rsid w:val="00A15EB5"/>
    <w:rsid w:val="00A161B1"/>
    <w:rsid w:val="00A162E6"/>
    <w:rsid w:val="00A166B2"/>
    <w:rsid w:val="00A16A1E"/>
    <w:rsid w:val="00A17D1D"/>
    <w:rsid w:val="00A20966"/>
    <w:rsid w:val="00A2158C"/>
    <w:rsid w:val="00A23F9D"/>
    <w:rsid w:val="00A240E5"/>
    <w:rsid w:val="00A26A25"/>
    <w:rsid w:val="00A26EC4"/>
    <w:rsid w:val="00A276BB"/>
    <w:rsid w:val="00A30A15"/>
    <w:rsid w:val="00A31158"/>
    <w:rsid w:val="00A31259"/>
    <w:rsid w:val="00A31BE9"/>
    <w:rsid w:val="00A324EC"/>
    <w:rsid w:val="00A33BCC"/>
    <w:rsid w:val="00A3491E"/>
    <w:rsid w:val="00A351E0"/>
    <w:rsid w:val="00A366BC"/>
    <w:rsid w:val="00A37171"/>
    <w:rsid w:val="00A37E7E"/>
    <w:rsid w:val="00A40509"/>
    <w:rsid w:val="00A40880"/>
    <w:rsid w:val="00A40923"/>
    <w:rsid w:val="00A41806"/>
    <w:rsid w:val="00A41B52"/>
    <w:rsid w:val="00A428C2"/>
    <w:rsid w:val="00A43AF6"/>
    <w:rsid w:val="00A44110"/>
    <w:rsid w:val="00A441B3"/>
    <w:rsid w:val="00A45C77"/>
    <w:rsid w:val="00A46DD3"/>
    <w:rsid w:val="00A4716C"/>
    <w:rsid w:val="00A47444"/>
    <w:rsid w:val="00A50F25"/>
    <w:rsid w:val="00A512FA"/>
    <w:rsid w:val="00A53662"/>
    <w:rsid w:val="00A541A3"/>
    <w:rsid w:val="00A54521"/>
    <w:rsid w:val="00A54722"/>
    <w:rsid w:val="00A55958"/>
    <w:rsid w:val="00A55C28"/>
    <w:rsid w:val="00A5662F"/>
    <w:rsid w:val="00A5794C"/>
    <w:rsid w:val="00A60421"/>
    <w:rsid w:val="00A60B79"/>
    <w:rsid w:val="00A611D5"/>
    <w:rsid w:val="00A61A6F"/>
    <w:rsid w:val="00A6243E"/>
    <w:rsid w:val="00A6307B"/>
    <w:rsid w:val="00A64421"/>
    <w:rsid w:val="00A64D50"/>
    <w:rsid w:val="00A64E97"/>
    <w:rsid w:val="00A650BA"/>
    <w:rsid w:val="00A65E59"/>
    <w:rsid w:val="00A66D1C"/>
    <w:rsid w:val="00A67535"/>
    <w:rsid w:val="00A67927"/>
    <w:rsid w:val="00A70510"/>
    <w:rsid w:val="00A70F7A"/>
    <w:rsid w:val="00A714EA"/>
    <w:rsid w:val="00A715A3"/>
    <w:rsid w:val="00A71D60"/>
    <w:rsid w:val="00A71DA7"/>
    <w:rsid w:val="00A7211F"/>
    <w:rsid w:val="00A7215F"/>
    <w:rsid w:val="00A7238F"/>
    <w:rsid w:val="00A725A4"/>
    <w:rsid w:val="00A72665"/>
    <w:rsid w:val="00A72EF7"/>
    <w:rsid w:val="00A730C7"/>
    <w:rsid w:val="00A73785"/>
    <w:rsid w:val="00A73A93"/>
    <w:rsid w:val="00A73B9A"/>
    <w:rsid w:val="00A74F17"/>
    <w:rsid w:val="00A757DD"/>
    <w:rsid w:val="00A75CAD"/>
    <w:rsid w:val="00A77B05"/>
    <w:rsid w:val="00A77BCB"/>
    <w:rsid w:val="00A80604"/>
    <w:rsid w:val="00A8066F"/>
    <w:rsid w:val="00A80911"/>
    <w:rsid w:val="00A81440"/>
    <w:rsid w:val="00A82413"/>
    <w:rsid w:val="00A82F28"/>
    <w:rsid w:val="00A84E5A"/>
    <w:rsid w:val="00A85EEE"/>
    <w:rsid w:val="00A90564"/>
    <w:rsid w:val="00A90A8D"/>
    <w:rsid w:val="00A90C96"/>
    <w:rsid w:val="00A91F48"/>
    <w:rsid w:val="00A92B60"/>
    <w:rsid w:val="00A939BC"/>
    <w:rsid w:val="00A9492D"/>
    <w:rsid w:val="00A94FA4"/>
    <w:rsid w:val="00A955D9"/>
    <w:rsid w:val="00A97533"/>
    <w:rsid w:val="00A97A1A"/>
    <w:rsid w:val="00A97ADD"/>
    <w:rsid w:val="00AA04DF"/>
    <w:rsid w:val="00AA29F2"/>
    <w:rsid w:val="00AA369F"/>
    <w:rsid w:val="00AA43E4"/>
    <w:rsid w:val="00AA64FB"/>
    <w:rsid w:val="00AA6721"/>
    <w:rsid w:val="00AA705A"/>
    <w:rsid w:val="00AB0406"/>
    <w:rsid w:val="00AB1686"/>
    <w:rsid w:val="00AB226D"/>
    <w:rsid w:val="00AB2829"/>
    <w:rsid w:val="00AB3419"/>
    <w:rsid w:val="00AB3442"/>
    <w:rsid w:val="00AB3647"/>
    <w:rsid w:val="00AB370F"/>
    <w:rsid w:val="00AB3AB7"/>
    <w:rsid w:val="00AB492E"/>
    <w:rsid w:val="00AB4CB2"/>
    <w:rsid w:val="00AB539C"/>
    <w:rsid w:val="00AB64C7"/>
    <w:rsid w:val="00AB678C"/>
    <w:rsid w:val="00AB68B1"/>
    <w:rsid w:val="00AC05B0"/>
    <w:rsid w:val="00AC06B3"/>
    <w:rsid w:val="00AC0714"/>
    <w:rsid w:val="00AC14A8"/>
    <w:rsid w:val="00AC1DED"/>
    <w:rsid w:val="00AC2749"/>
    <w:rsid w:val="00AC4043"/>
    <w:rsid w:val="00AC4206"/>
    <w:rsid w:val="00AC4A1E"/>
    <w:rsid w:val="00AC5561"/>
    <w:rsid w:val="00AC6486"/>
    <w:rsid w:val="00AC7CC2"/>
    <w:rsid w:val="00AD2FDA"/>
    <w:rsid w:val="00AD3795"/>
    <w:rsid w:val="00AD3862"/>
    <w:rsid w:val="00AD3E5F"/>
    <w:rsid w:val="00AD4C82"/>
    <w:rsid w:val="00AD56FF"/>
    <w:rsid w:val="00AD6169"/>
    <w:rsid w:val="00AD6182"/>
    <w:rsid w:val="00AD6369"/>
    <w:rsid w:val="00AD7490"/>
    <w:rsid w:val="00AE028C"/>
    <w:rsid w:val="00AE08CA"/>
    <w:rsid w:val="00AE10C2"/>
    <w:rsid w:val="00AE178E"/>
    <w:rsid w:val="00AE2110"/>
    <w:rsid w:val="00AE33BF"/>
    <w:rsid w:val="00AE3407"/>
    <w:rsid w:val="00AE373C"/>
    <w:rsid w:val="00AE3BDB"/>
    <w:rsid w:val="00AE5649"/>
    <w:rsid w:val="00AE6E06"/>
    <w:rsid w:val="00AF0F14"/>
    <w:rsid w:val="00AF2699"/>
    <w:rsid w:val="00AF319F"/>
    <w:rsid w:val="00AF36A4"/>
    <w:rsid w:val="00AF3E37"/>
    <w:rsid w:val="00AF580B"/>
    <w:rsid w:val="00AF5949"/>
    <w:rsid w:val="00AF6B45"/>
    <w:rsid w:val="00AF71B2"/>
    <w:rsid w:val="00AF77CA"/>
    <w:rsid w:val="00B01F73"/>
    <w:rsid w:val="00B022E4"/>
    <w:rsid w:val="00B02301"/>
    <w:rsid w:val="00B02368"/>
    <w:rsid w:val="00B02802"/>
    <w:rsid w:val="00B02A46"/>
    <w:rsid w:val="00B030D7"/>
    <w:rsid w:val="00B0347E"/>
    <w:rsid w:val="00B03A2F"/>
    <w:rsid w:val="00B03E85"/>
    <w:rsid w:val="00B044BA"/>
    <w:rsid w:val="00B04F00"/>
    <w:rsid w:val="00B04FDB"/>
    <w:rsid w:val="00B0539E"/>
    <w:rsid w:val="00B06038"/>
    <w:rsid w:val="00B06C9B"/>
    <w:rsid w:val="00B076D2"/>
    <w:rsid w:val="00B07BFD"/>
    <w:rsid w:val="00B07D2B"/>
    <w:rsid w:val="00B11719"/>
    <w:rsid w:val="00B11B54"/>
    <w:rsid w:val="00B11FF4"/>
    <w:rsid w:val="00B1270A"/>
    <w:rsid w:val="00B12ACE"/>
    <w:rsid w:val="00B12E1A"/>
    <w:rsid w:val="00B1308A"/>
    <w:rsid w:val="00B13DE0"/>
    <w:rsid w:val="00B15265"/>
    <w:rsid w:val="00B15EC2"/>
    <w:rsid w:val="00B16BF7"/>
    <w:rsid w:val="00B176A7"/>
    <w:rsid w:val="00B2022E"/>
    <w:rsid w:val="00B20DCA"/>
    <w:rsid w:val="00B21884"/>
    <w:rsid w:val="00B22B56"/>
    <w:rsid w:val="00B22E78"/>
    <w:rsid w:val="00B23196"/>
    <w:rsid w:val="00B23C2D"/>
    <w:rsid w:val="00B23D22"/>
    <w:rsid w:val="00B24D35"/>
    <w:rsid w:val="00B24DE8"/>
    <w:rsid w:val="00B25ED7"/>
    <w:rsid w:val="00B25FED"/>
    <w:rsid w:val="00B267A3"/>
    <w:rsid w:val="00B2730F"/>
    <w:rsid w:val="00B27D8B"/>
    <w:rsid w:val="00B30277"/>
    <w:rsid w:val="00B30360"/>
    <w:rsid w:val="00B312AC"/>
    <w:rsid w:val="00B31EF4"/>
    <w:rsid w:val="00B32109"/>
    <w:rsid w:val="00B33ECD"/>
    <w:rsid w:val="00B341F1"/>
    <w:rsid w:val="00B35329"/>
    <w:rsid w:val="00B37F15"/>
    <w:rsid w:val="00B4067E"/>
    <w:rsid w:val="00B40B6A"/>
    <w:rsid w:val="00B41A08"/>
    <w:rsid w:val="00B420C5"/>
    <w:rsid w:val="00B425A5"/>
    <w:rsid w:val="00B4267B"/>
    <w:rsid w:val="00B42F2C"/>
    <w:rsid w:val="00B4372D"/>
    <w:rsid w:val="00B43CFE"/>
    <w:rsid w:val="00B440EB"/>
    <w:rsid w:val="00B44A30"/>
    <w:rsid w:val="00B45FEE"/>
    <w:rsid w:val="00B475F9"/>
    <w:rsid w:val="00B50B2D"/>
    <w:rsid w:val="00B52079"/>
    <w:rsid w:val="00B525DB"/>
    <w:rsid w:val="00B5290A"/>
    <w:rsid w:val="00B537E4"/>
    <w:rsid w:val="00B54381"/>
    <w:rsid w:val="00B5577C"/>
    <w:rsid w:val="00B564FE"/>
    <w:rsid w:val="00B56B8D"/>
    <w:rsid w:val="00B602AB"/>
    <w:rsid w:val="00B61209"/>
    <w:rsid w:val="00B61D9D"/>
    <w:rsid w:val="00B637BB"/>
    <w:rsid w:val="00B64636"/>
    <w:rsid w:val="00B64736"/>
    <w:rsid w:val="00B64A00"/>
    <w:rsid w:val="00B64D46"/>
    <w:rsid w:val="00B65B18"/>
    <w:rsid w:val="00B65D30"/>
    <w:rsid w:val="00B6604D"/>
    <w:rsid w:val="00B66262"/>
    <w:rsid w:val="00B664EF"/>
    <w:rsid w:val="00B677B3"/>
    <w:rsid w:val="00B70B8F"/>
    <w:rsid w:val="00B70EBE"/>
    <w:rsid w:val="00B723FD"/>
    <w:rsid w:val="00B72EB3"/>
    <w:rsid w:val="00B73C37"/>
    <w:rsid w:val="00B73DD2"/>
    <w:rsid w:val="00B74C86"/>
    <w:rsid w:val="00B74EBD"/>
    <w:rsid w:val="00B750D0"/>
    <w:rsid w:val="00B75347"/>
    <w:rsid w:val="00B75420"/>
    <w:rsid w:val="00B75D7B"/>
    <w:rsid w:val="00B7669E"/>
    <w:rsid w:val="00B76F60"/>
    <w:rsid w:val="00B77162"/>
    <w:rsid w:val="00B779A9"/>
    <w:rsid w:val="00B80534"/>
    <w:rsid w:val="00B80865"/>
    <w:rsid w:val="00B81D7A"/>
    <w:rsid w:val="00B82CF3"/>
    <w:rsid w:val="00B82EAA"/>
    <w:rsid w:val="00B8349F"/>
    <w:rsid w:val="00B83763"/>
    <w:rsid w:val="00B83997"/>
    <w:rsid w:val="00B85725"/>
    <w:rsid w:val="00B85D78"/>
    <w:rsid w:val="00B87611"/>
    <w:rsid w:val="00B91239"/>
    <w:rsid w:val="00B91BFB"/>
    <w:rsid w:val="00B922ED"/>
    <w:rsid w:val="00B947B5"/>
    <w:rsid w:val="00B94967"/>
    <w:rsid w:val="00B955D9"/>
    <w:rsid w:val="00B975E4"/>
    <w:rsid w:val="00B97B62"/>
    <w:rsid w:val="00BA1286"/>
    <w:rsid w:val="00BA201F"/>
    <w:rsid w:val="00BA20AD"/>
    <w:rsid w:val="00BA2E1F"/>
    <w:rsid w:val="00BA3AA3"/>
    <w:rsid w:val="00BA3E40"/>
    <w:rsid w:val="00BA454E"/>
    <w:rsid w:val="00BA4AC3"/>
    <w:rsid w:val="00BA4CD6"/>
    <w:rsid w:val="00BA4E2C"/>
    <w:rsid w:val="00BA4E81"/>
    <w:rsid w:val="00BA5320"/>
    <w:rsid w:val="00BA56DA"/>
    <w:rsid w:val="00BA5852"/>
    <w:rsid w:val="00BA5A9A"/>
    <w:rsid w:val="00BA5E0B"/>
    <w:rsid w:val="00BA61EE"/>
    <w:rsid w:val="00BA66A3"/>
    <w:rsid w:val="00BA6E78"/>
    <w:rsid w:val="00BA761C"/>
    <w:rsid w:val="00BA7913"/>
    <w:rsid w:val="00BB011B"/>
    <w:rsid w:val="00BB178B"/>
    <w:rsid w:val="00BB2D3C"/>
    <w:rsid w:val="00BB459B"/>
    <w:rsid w:val="00BB4AFF"/>
    <w:rsid w:val="00BB58BC"/>
    <w:rsid w:val="00BB626D"/>
    <w:rsid w:val="00BB67E9"/>
    <w:rsid w:val="00BB6AD0"/>
    <w:rsid w:val="00BC03D2"/>
    <w:rsid w:val="00BC3A51"/>
    <w:rsid w:val="00BC3D9E"/>
    <w:rsid w:val="00BC5262"/>
    <w:rsid w:val="00BC5B25"/>
    <w:rsid w:val="00BC5BF0"/>
    <w:rsid w:val="00BC5BFC"/>
    <w:rsid w:val="00BC63F3"/>
    <w:rsid w:val="00BC70F3"/>
    <w:rsid w:val="00BC7F35"/>
    <w:rsid w:val="00BD0739"/>
    <w:rsid w:val="00BD12AB"/>
    <w:rsid w:val="00BD1A10"/>
    <w:rsid w:val="00BD2004"/>
    <w:rsid w:val="00BD20EF"/>
    <w:rsid w:val="00BD32E0"/>
    <w:rsid w:val="00BD3AE9"/>
    <w:rsid w:val="00BD3F1E"/>
    <w:rsid w:val="00BD4BF4"/>
    <w:rsid w:val="00BD4D43"/>
    <w:rsid w:val="00BD52E4"/>
    <w:rsid w:val="00BD563E"/>
    <w:rsid w:val="00BD6438"/>
    <w:rsid w:val="00BD76F8"/>
    <w:rsid w:val="00BE05C9"/>
    <w:rsid w:val="00BE084D"/>
    <w:rsid w:val="00BE110C"/>
    <w:rsid w:val="00BE1A8F"/>
    <w:rsid w:val="00BE1B3F"/>
    <w:rsid w:val="00BE287C"/>
    <w:rsid w:val="00BE30C7"/>
    <w:rsid w:val="00BE5D2F"/>
    <w:rsid w:val="00BE63CA"/>
    <w:rsid w:val="00BE66EB"/>
    <w:rsid w:val="00BE793C"/>
    <w:rsid w:val="00BF039D"/>
    <w:rsid w:val="00BF0812"/>
    <w:rsid w:val="00BF1222"/>
    <w:rsid w:val="00BF12B8"/>
    <w:rsid w:val="00BF199C"/>
    <w:rsid w:val="00BF323E"/>
    <w:rsid w:val="00BF45FB"/>
    <w:rsid w:val="00BF4D8E"/>
    <w:rsid w:val="00BF4F4D"/>
    <w:rsid w:val="00BF65E6"/>
    <w:rsid w:val="00BF6D49"/>
    <w:rsid w:val="00C001DF"/>
    <w:rsid w:val="00C0088F"/>
    <w:rsid w:val="00C00E04"/>
    <w:rsid w:val="00C00E79"/>
    <w:rsid w:val="00C01054"/>
    <w:rsid w:val="00C01793"/>
    <w:rsid w:val="00C019B9"/>
    <w:rsid w:val="00C01E41"/>
    <w:rsid w:val="00C02244"/>
    <w:rsid w:val="00C02DBF"/>
    <w:rsid w:val="00C03332"/>
    <w:rsid w:val="00C0430D"/>
    <w:rsid w:val="00C06014"/>
    <w:rsid w:val="00C071C9"/>
    <w:rsid w:val="00C073AD"/>
    <w:rsid w:val="00C07455"/>
    <w:rsid w:val="00C1134E"/>
    <w:rsid w:val="00C122B5"/>
    <w:rsid w:val="00C13C8E"/>
    <w:rsid w:val="00C143E8"/>
    <w:rsid w:val="00C157F8"/>
    <w:rsid w:val="00C161CA"/>
    <w:rsid w:val="00C17668"/>
    <w:rsid w:val="00C20A9D"/>
    <w:rsid w:val="00C20BEF"/>
    <w:rsid w:val="00C20DBF"/>
    <w:rsid w:val="00C2183E"/>
    <w:rsid w:val="00C2379F"/>
    <w:rsid w:val="00C240B2"/>
    <w:rsid w:val="00C24933"/>
    <w:rsid w:val="00C24D82"/>
    <w:rsid w:val="00C26338"/>
    <w:rsid w:val="00C2651E"/>
    <w:rsid w:val="00C269DE"/>
    <w:rsid w:val="00C2750B"/>
    <w:rsid w:val="00C3156A"/>
    <w:rsid w:val="00C32056"/>
    <w:rsid w:val="00C321EA"/>
    <w:rsid w:val="00C336A7"/>
    <w:rsid w:val="00C33891"/>
    <w:rsid w:val="00C33E69"/>
    <w:rsid w:val="00C34035"/>
    <w:rsid w:val="00C3411F"/>
    <w:rsid w:val="00C34B2A"/>
    <w:rsid w:val="00C35AFE"/>
    <w:rsid w:val="00C377E4"/>
    <w:rsid w:val="00C379E3"/>
    <w:rsid w:val="00C408F9"/>
    <w:rsid w:val="00C40CB7"/>
    <w:rsid w:val="00C414E8"/>
    <w:rsid w:val="00C41E33"/>
    <w:rsid w:val="00C439C0"/>
    <w:rsid w:val="00C43F3D"/>
    <w:rsid w:val="00C44346"/>
    <w:rsid w:val="00C44FC2"/>
    <w:rsid w:val="00C45D7D"/>
    <w:rsid w:val="00C46E26"/>
    <w:rsid w:val="00C47091"/>
    <w:rsid w:val="00C470CD"/>
    <w:rsid w:val="00C50FB8"/>
    <w:rsid w:val="00C5123D"/>
    <w:rsid w:val="00C534C8"/>
    <w:rsid w:val="00C53682"/>
    <w:rsid w:val="00C53A09"/>
    <w:rsid w:val="00C53E78"/>
    <w:rsid w:val="00C54244"/>
    <w:rsid w:val="00C55AFD"/>
    <w:rsid w:val="00C55EA3"/>
    <w:rsid w:val="00C56798"/>
    <w:rsid w:val="00C5685E"/>
    <w:rsid w:val="00C56C15"/>
    <w:rsid w:val="00C57342"/>
    <w:rsid w:val="00C57F25"/>
    <w:rsid w:val="00C60E10"/>
    <w:rsid w:val="00C60E77"/>
    <w:rsid w:val="00C62559"/>
    <w:rsid w:val="00C6342C"/>
    <w:rsid w:val="00C63B8C"/>
    <w:rsid w:val="00C63BD4"/>
    <w:rsid w:val="00C65016"/>
    <w:rsid w:val="00C65CFE"/>
    <w:rsid w:val="00C669FA"/>
    <w:rsid w:val="00C67731"/>
    <w:rsid w:val="00C70283"/>
    <w:rsid w:val="00C70AEF"/>
    <w:rsid w:val="00C70FAF"/>
    <w:rsid w:val="00C718CA"/>
    <w:rsid w:val="00C72114"/>
    <w:rsid w:val="00C73418"/>
    <w:rsid w:val="00C73929"/>
    <w:rsid w:val="00C74F36"/>
    <w:rsid w:val="00C757B2"/>
    <w:rsid w:val="00C76302"/>
    <w:rsid w:val="00C76CAD"/>
    <w:rsid w:val="00C77902"/>
    <w:rsid w:val="00C80A69"/>
    <w:rsid w:val="00C8110B"/>
    <w:rsid w:val="00C81625"/>
    <w:rsid w:val="00C82643"/>
    <w:rsid w:val="00C82B39"/>
    <w:rsid w:val="00C82D38"/>
    <w:rsid w:val="00C839E5"/>
    <w:rsid w:val="00C83FC3"/>
    <w:rsid w:val="00C84977"/>
    <w:rsid w:val="00C84CC3"/>
    <w:rsid w:val="00C85260"/>
    <w:rsid w:val="00C8591F"/>
    <w:rsid w:val="00C861D2"/>
    <w:rsid w:val="00C86CE6"/>
    <w:rsid w:val="00C87EAD"/>
    <w:rsid w:val="00C92281"/>
    <w:rsid w:val="00C92CDA"/>
    <w:rsid w:val="00C92E0A"/>
    <w:rsid w:val="00C92EF6"/>
    <w:rsid w:val="00C9354D"/>
    <w:rsid w:val="00C93688"/>
    <w:rsid w:val="00C93A1B"/>
    <w:rsid w:val="00C9422D"/>
    <w:rsid w:val="00C9472B"/>
    <w:rsid w:val="00C95A4E"/>
    <w:rsid w:val="00C96597"/>
    <w:rsid w:val="00C969F3"/>
    <w:rsid w:val="00C96A6E"/>
    <w:rsid w:val="00C96D01"/>
    <w:rsid w:val="00C97211"/>
    <w:rsid w:val="00CA12A7"/>
    <w:rsid w:val="00CA1EB2"/>
    <w:rsid w:val="00CA2653"/>
    <w:rsid w:val="00CA36EB"/>
    <w:rsid w:val="00CA5368"/>
    <w:rsid w:val="00CA56DC"/>
    <w:rsid w:val="00CA60AC"/>
    <w:rsid w:val="00CB0E24"/>
    <w:rsid w:val="00CB1B9B"/>
    <w:rsid w:val="00CB1F2C"/>
    <w:rsid w:val="00CB2099"/>
    <w:rsid w:val="00CB2B41"/>
    <w:rsid w:val="00CB2B44"/>
    <w:rsid w:val="00CB4041"/>
    <w:rsid w:val="00CB418B"/>
    <w:rsid w:val="00CB4649"/>
    <w:rsid w:val="00CB690F"/>
    <w:rsid w:val="00CB7C66"/>
    <w:rsid w:val="00CC0028"/>
    <w:rsid w:val="00CC069A"/>
    <w:rsid w:val="00CC0A8A"/>
    <w:rsid w:val="00CC0EC8"/>
    <w:rsid w:val="00CC1069"/>
    <w:rsid w:val="00CC213B"/>
    <w:rsid w:val="00CC22C1"/>
    <w:rsid w:val="00CC4A47"/>
    <w:rsid w:val="00CC4EF4"/>
    <w:rsid w:val="00CC5842"/>
    <w:rsid w:val="00CC5A7E"/>
    <w:rsid w:val="00CC5C73"/>
    <w:rsid w:val="00CC60E7"/>
    <w:rsid w:val="00CC6893"/>
    <w:rsid w:val="00CC7753"/>
    <w:rsid w:val="00CC7FCF"/>
    <w:rsid w:val="00CD0021"/>
    <w:rsid w:val="00CD0C0E"/>
    <w:rsid w:val="00CD0F94"/>
    <w:rsid w:val="00CD11C3"/>
    <w:rsid w:val="00CD2143"/>
    <w:rsid w:val="00CD22C1"/>
    <w:rsid w:val="00CD2697"/>
    <w:rsid w:val="00CD4850"/>
    <w:rsid w:val="00CD4C41"/>
    <w:rsid w:val="00CD5C01"/>
    <w:rsid w:val="00CD5F8B"/>
    <w:rsid w:val="00CD6E96"/>
    <w:rsid w:val="00CE1A8D"/>
    <w:rsid w:val="00CE1AB5"/>
    <w:rsid w:val="00CE233A"/>
    <w:rsid w:val="00CE3584"/>
    <w:rsid w:val="00CE38B6"/>
    <w:rsid w:val="00CE3A6C"/>
    <w:rsid w:val="00CE3FBA"/>
    <w:rsid w:val="00CE481B"/>
    <w:rsid w:val="00CE4F4D"/>
    <w:rsid w:val="00CE52AA"/>
    <w:rsid w:val="00CE7725"/>
    <w:rsid w:val="00CE7A1B"/>
    <w:rsid w:val="00CF4428"/>
    <w:rsid w:val="00CF49F5"/>
    <w:rsid w:val="00CF4B21"/>
    <w:rsid w:val="00CF60F8"/>
    <w:rsid w:val="00CF61E8"/>
    <w:rsid w:val="00D0032B"/>
    <w:rsid w:val="00D0118B"/>
    <w:rsid w:val="00D01F2F"/>
    <w:rsid w:val="00D0217A"/>
    <w:rsid w:val="00D02BD7"/>
    <w:rsid w:val="00D035FA"/>
    <w:rsid w:val="00D0404F"/>
    <w:rsid w:val="00D056F3"/>
    <w:rsid w:val="00D05751"/>
    <w:rsid w:val="00D05ECF"/>
    <w:rsid w:val="00D0610B"/>
    <w:rsid w:val="00D10555"/>
    <w:rsid w:val="00D1206A"/>
    <w:rsid w:val="00D1229D"/>
    <w:rsid w:val="00D12EB9"/>
    <w:rsid w:val="00D1339B"/>
    <w:rsid w:val="00D135D6"/>
    <w:rsid w:val="00D13AC8"/>
    <w:rsid w:val="00D13F44"/>
    <w:rsid w:val="00D15C30"/>
    <w:rsid w:val="00D1782D"/>
    <w:rsid w:val="00D20310"/>
    <w:rsid w:val="00D205A1"/>
    <w:rsid w:val="00D21A47"/>
    <w:rsid w:val="00D21DDA"/>
    <w:rsid w:val="00D222D8"/>
    <w:rsid w:val="00D22AE2"/>
    <w:rsid w:val="00D235AC"/>
    <w:rsid w:val="00D23E49"/>
    <w:rsid w:val="00D23ED7"/>
    <w:rsid w:val="00D23F7A"/>
    <w:rsid w:val="00D2517B"/>
    <w:rsid w:val="00D253E8"/>
    <w:rsid w:val="00D270CA"/>
    <w:rsid w:val="00D272E6"/>
    <w:rsid w:val="00D27465"/>
    <w:rsid w:val="00D27E3A"/>
    <w:rsid w:val="00D27EAA"/>
    <w:rsid w:val="00D30298"/>
    <w:rsid w:val="00D304D1"/>
    <w:rsid w:val="00D324BE"/>
    <w:rsid w:val="00D33DA9"/>
    <w:rsid w:val="00D34D9F"/>
    <w:rsid w:val="00D34DA9"/>
    <w:rsid w:val="00D358C2"/>
    <w:rsid w:val="00D36560"/>
    <w:rsid w:val="00D36966"/>
    <w:rsid w:val="00D3722F"/>
    <w:rsid w:val="00D409A5"/>
    <w:rsid w:val="00D40E4E"/>
    <w:rsid w:val="00D41512"/>
    <w:rsid w:val="00D41A88"/>
    <w:rsid w:val="00D4327E"/>
    <w:rsid w:val="00D43C47"/>
    <w:rsid w:val="00D44AB8"/>
    <w:rsid w:val="00D4502B"/>
    <w:rsid w:val="00D50A88"/>
    <w:rsid w:val="00D50AA7"/>
    <w:rsid w:val="00D50D04"/>
    <w:rsid w:val="00D50E52"/>
    <w:rsid w:val="00D50EFE"/>
    <w:rsid w:val="00D51A6A"/>
    <w:rsid w:val="00D52833"/>
    <w:rsid w:val="00D53EF2"/>
    <w:rsid w:val="00D55199"/>
    <w:rsid w:val="00D5545B"/>
    <w:rsid w:val="00D55CA0"/>
    <w:rsid w:val="00D577F6"/>
    <w:rsid w:val="00D57B35"/>
    <w:rsid w:val="00D60878"/>
    <w:rsid w:val="00D616FA"/>
    <w:rsid w:val="00D61C41"/>
    <w:rsid w:val="00D61FA0"/>
    <w:rsid w:val="00D62311"/>
    <w:rsid w:val="00D62BB9"/>
    <w:rsid w:val="00D644E1"/>
    <w:rsid w:val="00D715B7"/>
    <w:rsid w:val="00D71794"/>
    <w:rsid w:val="00D71C58"/>
    <w:rsid w:val="00D72203"/>
    <w:rsid w:val="00D72818"/>
    <w:rsid w:val="00D72D29"/>
    <w:rsid w:val="00D72F19"/>
    <w:rsid w:val="00D734F1"/>
    <w:rsid w:val="00D73825"/>
    <w:rsid w:val="00D73C73"/>
    <w:rsid w:val="00D73DCA"/>
    <w:rsid w:val="00D74A77"/>
    <w:rsid w:val="00D750E2"/>
    <w:rsid w:val="00D77CFB"/>
    <w:rsid w:val="00D80D49"/>
    <w:rsid w:val="00D815EB"/>
    <w:rsid w:val="00D81D67"/>
    <w:rsid w:val="00D82412"/>
    <w:rsid w:val="00D82BA6"/>
    <w:rsid w:val="00D83BAB"/>
    <w:rsid w:val="00D83EBF"/>
    <w:rsid w:val="00D84A72"/>
    <w:rsid w:val="00D85885"/>
    <w:rsid w:val="00D858DF"/>
    <w:rsid w:val="00D8674E"/>
    <w:rsid w:val="00D86D2E"/>
    <w:rsid w:val="00D870CA"/>
    <w:rsid w:val="00D873E7"/>
    <w:rsid w:val="00D908AA"/>
    <w:rsid w:val="00D90E1C"/>
    <w:rsid w:val="00D910B1"/>
    <w:rsid w:val="00D91638"/>
    <w:rsid w:val="00D916EE"/>
    <w:rsid w:val="00D92A4F"/>
    <w:rsid w:val="00D93293"/>
    <w:rsid w:val="00D93C30"/>
    <w:rsid w:val="00D93CE5"/>
    <w:rsid w:val="00D9415C"/>
    <w:rsid w:val="00D9574F"/>
    <w:rsid w:val="00D95963"/>
    <w:rsid w:val="00D95A39"/>
    <w:rsid w:val="00D96034"/>
    <w:rsid w:val="00D96552"/>
    <w:rsid w:val="00D96F7B"/>
    <w:rsid w:val="00D96FAA"/>
    <w:rsid w:val="00D97461"/>
    <w:rsid w:val="00D97C6A"/>
    <w:rsid w:val="00D97DCA"/>
    <w:rsid w:val="00D97F3C"/>
    <w:rsid w:val="00DA1FBB"/>
    <w:rsid w:val="00DA268A"/>
    <w:rsid w:val="00DA3152"/>
    <w:rsid w:val="00DA39B1"/>
    <w:rsid w:val="00DA63F3"/>
    <w:rsid w:val="00DA7946"/>
    <w:rsid w:val="00DA7A75"/>
    <w:rsid w:val="00DB0266"/>
    <w:rsid w:val="00DB0C63"/>
    <w:rsid w:val="00DB1FC4"/>
    <w:rsid w:val="00DB2833"/>
    <w:rsid w:val="00DB40F2"/>
    <w:rsid w:val="00DB5141"/>
    <w:rsid w:val="00DB5D18"/>
    <w:rsid w:val="00DB5FC1"/>
    <w:rsid w:val="00DB662A"/>
    <w:rsid w:val="00DB6AD2"/>
    <w:rsid w:val="00DB6EFB"/>
    <w:rsid w:val="00DB78AA"/>
    <w:rsid w:val="00DB7978"/>
    <w:rsid w:val="00DB7DC2"/>
    <w:rsid w:val="00DC05E3"/>
    <w:rsid w:val="00DC13C7"/>
    <w:rsid w:val="00DC173D"/>
    <w:rsid w:val="00DC5FA8"/>
    <w:rsid w:val="00DC686D"/>
    <w:rsid w:val="00DC78A3"/>
    <w:rsid w:val="00DD08D1"/>
    <w:rsid w:val="00DD2368"/>
    <w:rsid w:val="00DD275B"/>
    <w:rsid w:val="00DD2E59"/>
    <w:rsid w:val="00DD3082"/>
    <w:rsid w:val="00DD3616"/>
    <w:rsid w:val="00DD39CB"/>
    <w:rsid w:val="00DD413D"/>
    <w:rsid w:val="00DD6DB2"/>
    <w:rsid w:val="00DD7E49"/>
    <w:rsid w:val="00DE0378"/>
    <w:rsid w:val="00DE0A50"/>
    <w:rsid w:val="00DE0B13"/>
    <w:rsid w:val="00DE125A"/>
    <w:rsid w:val="00DE21DF"/>
    <w:rsid w:val="00DE2A58"/>
    <w:rsid w:val="00DE348C"/>
    <w:rsid w:val="00DE4A09"/>
    <w:rsid w:val="00DE6000"/>
    <w:rsid w:val="00DE7399"/>
    <w:rsid w:val="00DF02DC"/>
    <w:rsid w:val="00DF0710"/>
    <w:rsid w:val="00DF145A"/>
    <w:rsid w:val="00DF171E"/>
    <w:rsid w:val="00DF3921"/>
    <w:rsid w:val="00DF4C16"/>
    <w:rsid w:val="00DF7A67"/>
    <w:rsid w:val="00E00720"/>
    <w:rsid w:val="00E00C16"/>
    <w:rsid w:val="00E0170F"/>
    <w:rsid w:val="00E01972"/>
    <w:rsid w:val="00E046CD"/>
    <w:rsid w:val="00E04AC5"/>
    <w:rsid w:val="00E04FA9"/>
    <w:rsid w:val="00E06384"/>
    <w:rsid w:val="00E069C9"/>
    <w:rsid w:val="00E06F5E"/>
    <w:rsid w:val="00E07E16"/>
    <w:rsid w:val="00E10CB4"/>
    <w:rsid w:val="00E1147A"/>
    <w:rsid w:val="00E115EE"/>
    <w:rsid w:val="00E1242C"/>
    <w:rsid w:val="00E12EE0"/>
    <w:rsid w:val="00E1471D"/>
    <w:rsid w:val="00E147C5"/>
    <w:rsid w:val="00E14C28"/>
    <w:rsid w:val="00E15876"/>
    <w:rsid w:val="00E1595F"/>
    <w:rsid w:val="00E165AF"/>
    <w:rsid w:val="00E200D2"/>
    <w:rsid w:val="00E2040D"/>
    <w:rsid w:val="00E20BD1"/>
    <w:rsid w:val="00E20E7F"/>
    <w:rsid w:val="00E20F38"/>
    <w:rsid w:val="00E212D0"/>
    <w:rsid w:val="00E21BC5"/>
    <w:rsid w:val="00E21C9C"/>
    <w:rsid w:val="00E22161"/>
    <w:rsid w:val="00E22791"/>
    <w:rsid w:val="00E2378E"/>
    <w:rsid w:val="00E23C54"/>
    <w:rsid w:val="00E244DB"/>
    <w:rsid w:val="00E246F0"/>
    <w:rsid w:val="00E26CDE"/>
    <w:rsid w:val="00E272C1"/>
    <w:rsid w:val="00E27AB7"/>
    <w:rsid w:val="00E30099"/>
    <w:rsid w:val="00E3021A"/>
    <w:rsid w:val="00E30AEC"/>
    <w:rsid w:val="00E30BFD"/>
    <w:rsid w:val="00E31B59"/>
    <w:rsid w:val="00E326F4"/>
    <w:rsid w:val="00E3299D"/>
    <w:rsid w:val="00E34B83"/>
    <w:rsid w:val="00E351E7"/>
    <w:rsid w:val="00E35268"/>
    <w:rsid w:val="00E35A4A"/>
    <w:rsid w:val="00E36DF4"/>
    <w:rsid w:val="00E371BB"/>
    <w:rsid w:val="00E37786"/>
    <w:rsid w:val="00E37812"/>
    <w:rsid w:val="00E40AD3"/>
    <w:rsid w:val="00E40D2D"/>
    <w:rsid w:val="00E40D9D"/>
    <w:rsid w:val="00E42DB0"/>
    <w:rsid w:val="00E4332C"/>
    <w:rsid w:val="00E44105"/>
    <w:rsid w:val="00E4432E"/>
    <w:rsid w:val="00E44DED"/>
    <w:rsid w:val="00E46E21"/>
    <w:rsid w:val="00E47192"/>
    <w:rsid w:val="00E476B6"/>
    <w:rsid w:val="00E4774C"/>
    <w:rsid w:val="00E51B0C"/>
    <w:rsid w:val="00E51FF8"/>
    <w:rsid w:val="00E529BC"/>
    <w:rsid w:val="00E5301D"/>
    <w:rsid w:val="00E537B4"/>
    <w:rsid w:val="00E55904"/>
    <w:rsid w:val="00E575CD"/>
    <w:rsid w:val="00E57E4E"/>
    <w:rsid w:val="00E612EB"/>
    <w:rsid w:val="00E61DD6"/>
    <w:rsid w:val="00E621D0"/>
    <w:rsid w:val="00E62BED"/>
    <w:rsid w:val="00E62D99"/>
    <w:rsid w:val="00E6332F"/>
    <w:rsid w:val="00E63881"/>
    <w:rsid w:val="00E63904"/>
    <w:rsid w:val="00E64E26"/>
    <w:rsid w:val="00E657CE"/>
    <w:rsid w:val="00E65D85"/>
    <w:rsid w:val="00E66768"/>
    <w:rsid w:val="00E67485"/>
    <w:rsid w:val="00E73A1B"/>
    <w:rsid w:val="00E76057"/>
    <w:rsid w:val="00E76310"/>
    <w:rsid w:val="00E7672E"/>
    <w:rsid w:val="00E834D7"/>
    <w:rsid w:val="00E83CB5"/>
    <w:rsid w:val="00E847C8"/>
    <w:rsid w:val="00E855D6"/>
    <w:rsid w:val="00E872B0"/>
    <w:rsid w:val="00E876A1"/>
    <w:rsid w:val="00E87C6D"/>
    <w:rsid w:val="00E91A76"/>
    <w:rsid w:val="00E9363E"/>
    <w:rsid w:val="00E94E93"/>
    <w:rsid w:val="00E94FEE"/>
    <w:rsid w:val="00E956E9"/>
    <w:rsid w:val="00E95A6B"/>
    <w:rsid w:val="00E966BF"/>
    <w:rsid w:val="00E966CE"/>
    <w:rsid w:val="00E96A0A"/>
    <w:rsid w:val="00E96CCC"/>
    <w:rsid w:val="00E9774C"/>
    <w:rsid w:val="00EA0056"/>
    <w:rsid w:val="00EA14B9"/>
    <w:rsid w:val="00EA2E39"/>
    <w:rsid w:val="00EA3AD9"/>
    <w:rsid w:val="00EA3DF1"/>
    <w:rsid w:val="00EA6429"/>
    <w:rsid w:val="00EA66C6"/>
    <w:rsid w:val="00EA753B"/>
    <w:rsid w:val="00EA7DF9"/>
    <w:rsid w:val="00EB00FD"/>
    <w:rsid w:val="00EB0254"/>
    <w:rsid w:val="00EB1035"/>
    <w:rsid w:val="00EB1984"/>
    <w:rsid w:val="00EB31CA"/>
    <w:rsid w:val="00EB3D6D"/>
    <w:rsid w:val="00EB43DA"/>
    <w:rsid w:val="00EB64A5"/>
    <w:rsid w:val="00EB7BDE"/>
    <w:rsid w:val="00EC05E3"/>
    <w:rsid w:val="00EC0C5E"/>
    <w:rsid w:val="00EC101F"/>
    <w:rsid w:val="00EC1470"/>
    <w:rsid w:val="00EC18DC"/>
    <w:rsid w:val="00EC43C4"/>
    <w:rsid w:val="00EC4B36"/>
    <w:rsid w:val="00EC55E8"/>
    <w:rsid w:val="00EC6938"/>
    <w:rsid w:val="00EC73F3"/>
    <w:rsid w:val="00EC7EEB"/>
    <w:rsid w:val="00ED041B"/>
    <w:rsid w:val="00ED148F"/>
    <w:rsid w:val="00ED153A"/>
    <w:rsid w:val="00ED29A4"/>
    <w:rsid w:val="00ED310D"/>
    <w:rsid w:val="00ED3249"/>
    <w:rsid w:val="00ED3B47"/>
    <w:rsid w:val="00EE1440"/>
    <w:rsid w:val="00EE163C"/>
    <w:rsid w:val="00EE1EF7"/>
    <w:rsid w:val="00EE3EEC"/>
    <w:rsid w:val="00EE5474"/>
    <w:rsid w:val="00EE54A3"/>
    <w:rsid w:val="00EE7017"/>
    <w:rsid w:val="00EE7651"/>
    <w:rsid w:val="00EF1A47"/>
    <w:rsid w:val="00EF1EC1"/>
    <w:rsid w:val="00EF2331"/>
    <w:rsid w:val="00EF2A15"/>
    <w:rsid w:val="00EF2F9D"/>
    <w:rsid w:val="00EF3ECB"/>
    <w:rsid w:val="00EF4764"/>
    <w:rsid w:val="00EF4880"/>
    <w:rsid w:val="00EF4F03"/>
    <w:rsid w:val="00EF4FBC"/>
    <w:rsid w:val="00EF54E6"/>
    <w:rsid w:val="00EF5E7B"/>
    <w:rsid w:val="00EF6E34"/>
    <w:rsid w:val="00F00254"/>
    <w:rsid w:val="00F0085C"/>
    <w:rsid w:val="00F00C4C"/>
    <w:rsid w:val="00F0117B"/>
    <w:rsid w:val="00F01AE4"/>
    <w:rsid w:val="00F0224D"/>
    <w:rsid w:val="00F02284"/>
    <w:rsid w:val="00F02FB6"/>
    <w:rsid w:val="00F0321B"/>
    <w:rsid w:val="00F03682"/>
    <w:rsid w:val="00F03BA0"/>
    <w:rsid w:val="00F03E41"/>
    <w:rsid w:val="00F04553"/>
    <w:rsid w:val="00F04BFF"/>
    <w:rsid w:val="00F057F6"/>
    <w:rsid w:val="00F06954"/>
    <w:rsid w:val="00F06BF3"/>
    <w:rsid w:val="00F07689"/>
    <w:rsid w:val="00F10548"/>
    <w:rsid w:val="00F10BBB"/>
    <w:rsid w:val="00F11FCD"/>
    <w:rsid w:val="00F121B8"/>
    <w:rsid w:val="00F126D4"/>
    <w:rsid w:val="00F1343A"/>
    <w:rsid w:val="00F13B15"/>
    <w:rsid w:val="00F13D6F"/>
    <w:rsid w:val="00F1430F"/>
    <w:rsid w:val="00F1449F"/>
    <w:rsid w:val="00F14D5C"/>
    <w:rsid w:val="00F1509C"/>
    <w:rsid w:val="00F16C77"/>
    <w:rsid w:val="00F16CA5"/>
    <w:rsid w:val="00F204E7"/>
    <w:rsid w:val="00F20B8A"/>
    <w:rsid w:val="00F20C71"/>
    <w:rsid w:val="00F21027"/>
    <w:rsid w:val="00F21CEC"/>
    <w:rsid w:val="00F22C7B"/>
    <w:rsid w:val="00F22DB7"/>
    <w:rsid w:val="00F239A2"/>
    <w:rsid w:val="00F250A0"/>
    <w:rsid w:val="00F2546A"/>
    <w:rsid w:val="00F260F7"/>
    <w:rsid w:val="00F26E92"/>
    <w:rsid w:val="00F3058D"/>
    <w:rsid w:val="00F314E2"/>
    <w:rsid w:val="00F3251E"/>
    <w:rsid w:val="00F33606"/>
    <w:rsid w:val="00F34B2B"/>
    <w:rsid w:val="00F35903"/>
    <w:rsid w:val="00F35C3D"/>
    <w:rsid w:val="00F3623A"/>
    <w:rsid w:val="00F3797F"/>
    <w:rsid w:val="00F41EA3"/>
    <w:rsid w:val="00F43C8C"/>
    <w:rsid w:val="00F446FE"/>
    <w:rsid w:val="00F45276"/>
    <w:rsid w:val="00F455F6"/>
    <w:rsid w:val="00F4594E"/>
    <w:rsid w:val="00F460AB"/>
    <w:rsid w:val="00F4744D"/>
    <w:rsid w:val="00F4771F"/>
    <w:rsid w:val="00F47D46"/>
    <w:rsid w:val="00F504C6"/>
    <w:rsid w:val="00F51060"/>
    <w:rsid w:val="00F51A14"/>
    <w:rsid w:val="00F5276F"/>
    <w:rsid w:val="00F52D9B"/>
    <w:rsid w:val="00F5332E"/>
    <w:rsid w:val="00F53642"/>
    <w:rsid w:val="00F54B0B"/>
    <w:rsid w:val="00F54EC9"/>
    <w:rsid w:val="00F55371"/>
    <w:rsid w:val="00F57858"/>
    <w:rsid w:val="00F60524"/>
    <w:rsid w:val="00F60AAA"/>
    <w:rsid w:val="00F613C4"/>
    <w:rsid w:val="00F61562"/>
    <w:rsid w:val="00F632D3"/>
    <w:rsid w:val="00F634CB"/>
    <w:rsid w:val="00F63B51"/>
    <w:rsid w:val="00F63F0A"/>
    <w:rsid w:val="00F63F11"/>
    <w:rsid w:val="00F65951"/>
    <w:rsid w:val="00F670AD"/>
    <w:rsid w:val="00F70EE5"/>
    <w:rsid w:val="00F72177"/>
    <w:rsid w:val="00F72662"/>
    <w:rsid w:val="00F74C08"/>
    <w:rsid w:val="00F7524C"/>
    <w:rsid w:val="00F7544B"/>
    <w:rsid w:val="00F754CA"/>
    <w:rsid w:val="00F763C0"/>
    <w:rsid w:val="00F7739C"/>
    <w:rsid w:val="00F8004D"/>
    <w:rsid w:val="00F80353"/>
    <w:rsid w:val="00F80AF7"/>
    <w:rsid w:val="00F81460"/>
    <w:rsid w:val="00F81BE7"/>
    <w:rsid w:val="00F82322"/>
    <w:rsid w:val="00F82524"/>
    <w:rsid w:val="00F83EB5"/>
    <w:rsid w:val="00F84325"/>
    <w:rsid w:val="00F8464C"/>
    <w:rsid w:val="00F84B9F"/>
    <w:rsid w:val="00F852B2"/>
    <w:rsid w:val="00F85736"/>
    <w:rsid w:val="00F85CF0"/>
    <w:rsid w:val="00F8632C"/>
    <w:rsid w:val="00F8767A"/>
    <w:rsid w:val="00F87B42"/>
    <w:rsid w:val="00F87D07"/>
    <w:rsid w:val="00F90169"/>
    <w:rsid w:val="00F91881"/>
    <w:rsid w:val="00F92A29"/>
    <w:rsid w:val="00F9300B"/>
    <w:rsid w:val="00F94F72"/>
    <w:rsid w:val="00F95937"/>
    <w:rsid w:val="00F95DE8"/>
    <w:rsid w:val="00F96353"/>
    <w:rsid w:val="00F96701"/>
    <w:rsid w:val="00F96C83"/>
    <w:rsid w:val="00FA16D5"/>
    <w:rsid w:val="00FA1CF4"/>
    <w:rsid w:val="00FA2260"/>
    <w:rsid w:val="00FA33E4"/>
    <w:rsid w:val="00FA61AA"/>
    <w:rsid w:val="00FA630D"/>
    <w:rsid w:val="00FA6DE7"/>
    <w:rsid w:val="00FB2A3E"/>
    <w:rsid w:val="00FB2ADD"/>
    <w:rsid w:val="00FB2F99"/>
    <w:rsid w:val="00FB31FC"/>
    <w:rsid w:val="00FB3600"/>
    <w:rsid w:val="00FB3F42"/>
    <w:rsid w:val="00FB4632"/>
    <w:rsid w:val="00FB515C"/>
    <w:rsid w:val="00FB7CFE"/>
    <w:rsid w:val="00FC00BD"/>
    <w:rsid w:val="00FC0264"/>
    <w:rsid w:val="00FC1CF1"/>
    <w:rsid w:val="00FC51FD"/>
    <w:rsid w:val="00FC5588"/>
    <w:rsid w:val="00FC5E94"/>
    <w:rsid w:val="00FC7E15"/>
    <w:rsid w:val="00FD06CD"/>
    <w:rsid w:val="00FD0981"/>
    <w:rsid w:val="00FD0D76"/>
    <w:rsid w:val="00FD0E8A"/>
    <w:rsid w:val="00FD189C"/>
    <w:rsid w:val="00FD212A"/>
    <w:rsid w:val="00FD285F"/>
    <w:rsid w:val="00FD3437"/>
    <w:rsid w:val="00FD41B2"/>
    <w:rsid w:val="00FD4915"/>
    <w:rsid w:val="00FD4B3A"/>
    <w:rsid w:val="00FD4C92"/>
    <w:rsid w:val="00FD536A"/>
    <w:rsid w:val="00FD6ACF"/>
    <w:rsid w:val="00FD7A54"/>
    <w:rsid w:val="00FD7B82"/>
    <w:rsid w:val="00FE019D"/>
    <w:rsid w:val="00FE205A"/>
    <w:rsid w:val="00FE4B75"/>
    <w:rsid w:val="00FE4F9A"/>
    <w:rsid w:val="00FE5FF7"/>
    <w:rsid w:val="00FE6284"/>
    <w:rsid w:val="00FE67C0"/>
    <w:rsid w:val="00FE69D0"/>
    <w:rsid w:val="00FE6D5B"/>
    <w:rsid w:val="00FE7912"/>
    <w:rsid w:val="00FE7A5B"/>
    <w:rsid w:val="00FF20D1"/>
    <w:rsid w:val="00FF5127"/>
    <w:rsid w:val="00FF527B"/>
    <w:rsid w:val="00FF5B0A"/>
    <w:rsid w:val="00FF724B"/>
    <w:rsid w:val="00FF73C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800080"/>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link w:val="P2Char"/>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link w:val="P3Char"/>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uiPriority w:val="99"/>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link w:val="RxaChar"/>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0D736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P2Char">
    <w:name w:val="P2 Char"/>
    <w:aliases w:val="(i) Char"/>
    <w:basedOn w:val="DefaultParagraphFont"/>
    <w:link w:val="P2"/>
    <w:rsid w:val="004859F4"/>
    <w:rPr>
      <w:sz w:val="24"/>
      <w:szCs w:val="24"/>
      <w:lang w:val="en-AU"/>
    </w:rPr>
  </w:style>
  <w:style w:type="character" w:customStyle="1" w:styleId="P3Char">
    <w:name w:val="P3 Char"/>
    <w:aliases w:val="(A) Char"/>
    <w:basedOn w:val="DefaultParagraphFont"/>
    <w:link w:val="P3"/>
    <w:rsid w:val="004859F4"/>
    <w:rPr>
      <w:sz w:val="24"/>
      <w:szCs w:val="24"/>
      <w:lang w:val="en-AU"/>
    </w:rPr>
  </w:style>
  <w:style w:type="paragraph" w:customStyle="1" w:styleId="DINumberedParagraph">
    <w:name w:val="DI Numbered Paragraph"/>
    <w:basedOn w:val="Normal"/>
    <w:rsid w:val="00D644E1"/>
    <w:pPr>
      <w:numPr>
        <w:numId w:val="15"/>
      </w:numPr>
      <w:tabs>
        <w:tab w:val="left" w:pos="567"/>
      </w:tabs>
      <w:spacing w:after="240"/>
    </w:pPr>
    <w:rPr>
      <w:szCs w:val="20"/>
    </w:rPr>
  </w:style>
  <w:style w:type="paragraph" w:customStyle="1" w:styleId="DIHeading1">
    <w:name w:val="DI Heading 1"/>
    <w:basedOn w:val="Normal"/>
    <w:rsid w:val="00D644E1"/>
    <w:pPr>
      <w:spacing w:after="240"/>
    </w:pPr>
    <w:rPr>
      <w:b/>
      <w:caps/>
    </w:rPr>
  </w:style>
  <w:style w:type="paragraph" w:customStyle="1" w:styleId="EMDotPoint1">
    <w:name w:val="EM Dot Point 1"/>
    <w:basedOn w:val="Normal"/>
    <w:semiHidden/>
    <w:rsid w:val="00D644E1"/>
    <w:pPr>
      <w:numPr>
        <w:numId w:val="14"/>
      </w:numPr>
      <w:tabs>
        <w:tab w:val="clear" w:pos="717"/>
        <w:tab w:val="num" w:pos="900"/>
      </w:tabs>
      <w:ind w:left="540" w:firstLine="0"/>
    </w:pPr>
    <w:rPr>
      <w:szCs w:val="20"/>
    </w:rPr>
  </w:style>
  <w:style w:type="paragraph" w:customStyle="1" w:styleId="DIDotPoint1">
    <w:name w:val="DI Dot Point 1"/>
    <w:basedOn w:val="Normal"/>
    <w:link w:val="DIDotPoint1Char"/>
    <w:rsid w:val="00D644E1"/>
    <w:pPr>
      <w:numPr>
        <w:numId w:val="17"/>
      </w:numPr>
    </w:pPr>
    <w:rPr>
      <w:szCs w:val="20"/>
    </w:rPr>
  </w:style>
  <w:style w:type="character" w:customStyle="1" w:styleId="DIDotPoint1Char">
    <w:name w:val="DI Dot Point 1 Char"/>
    <w:basedOn w:val="DefaultParagraphFont"/>
    <w:link w:val="DIDotPoint1"/>
    <w:rsid w:val="00D644E1"/>
    <w:rPr>
      <w:sz w:val="24"/>
    </w:rPr>
  </w:style>
  <w:style w:type="paragraph" w:customStyle="1" w:styleId="pskc-3digitpara">
    <w:name w:val="ps_kc-3digitpara"/>
    <w:basedOn w:val="Normal"/>
    <w:rsid w:val="00D644E1"/>
    <w:pPr>
      <w:spacing w:line="260" w:lineRule="atLeast"/>
      <w:ind w:left="2160" w:hanging="360"/>
    </w:pPr>
    <w:rPr>
      <w:color w:val="000000"/>
      <w:lang w:val="en-US" w:eastAsia="en-US"/>
    </w:rPr>
  </w:style>
  <w:style w:type="paragraph" w:customStyle="1" w:styleId="pskc-3digitsub">
    <w:name w:val="ps_kc-3digitsub"/>
    <w:basedOn w:val="Normal"/>
    <w:rsid w:val="00D644E1"/>
    <w:pPr>
      <w:spacing w:line="260" w:lineRule="atLeast"/>
      <w:ind w:left="1440"/>
    </w:pPr>
    <w:rPr>
      <w:color w:val="000000"/>
      <w:lang w:val="en-US" w:eastAsia="en-US"/>
    </w:rPr>
  </w:style>
  <w:style w:type="paragraph" w:customStyle="1" w:styleId="pskc-3digsubpara">
    <w:name w:val="ps_kc-3digsubpara"/>
    <w:basedOn w:val="Normal"/>
    <w:rsid w:val="00D644E1"/>
    <w:pPr>
      <w:spacing w:line="260" w:lineRule="atLeast"/>
      <w:ind w:left="2880" w:hanging="360"/>
    </w:pPr>
    <w:rPr>
      <w:color w:val="000000"/>
      <w:lang w:val="en-US" w:eastAsia="en-US"/>
    </w:rPr>
  </w:style>
  <w:style w:type="paragraph" w:customStyle="1" w:styleId="pskc-3digsubsub">
    <w:name w:val="ps_kc-3digsubsub"/>
    <w:basedOn w:val="Normal"/>
    <w:rsid w:val="00D644E1"/>
    <w:pPr>
      <w:spacing w:line="260" w:lineRule="atLeast"/>
      <w:ind w:left="3600" w:hanging="360"/>
    </w:pPr>
    <w:rPr>
      <w:color w:val="000000"/>
      <w:lang w:val="en-US" w:eastAsia="en-US"/>
    </w:rPr>
  </w:style>
  <w:style w:type="character" w:customStyle="1" w:styleId="RxaChar">
    <w:name w:val="Rx(a) Char"/>
    <w:aliases w:val="Cardpara Char"/>
    <w:basedOn w:val="DefaultParagraphFont"/>
    <w:link w:val="Rxa"/>
    <w:rsid w:val="00635AA8"/>
    <w:rPr>
      <w:sz w:val="24"/>
      <w:szCs w:val="24"/>
      <w:lang w:eastAsia="en-US"/>
    </w:rPr>
  </w:style>
  <w:style w:type="paragraph" w:customStyle="1" w:styleId="za30">
    <w:name w:val="za3"/>
    <w:basedOn w:val="Normal"/>
    <w:rsid w:val="001D4CB2"/>
    <w:pPr>
      <w:spacing w:before="100" w:beforeAutospacing="1" w:after="100" w:afterAutospacing="1"/>
    </w:pPr>
  </w:style>
  <w:style w:type="paragraph" w:customStyle="1" w:styleId="a40">
    <w:name w:val="a4"/>
    <w:basedOn w:val="Normal"/>
    <w:rsid w:val="001D4CB2"/>
    <w:pPr>
      <w:spacing w:before="100" w:beforeAutospacing="1" w:after="100" w:afterAutospacing="1"/>
    </w:pPr>
  </w:style>
  <w:style w:type="paragraph" w:customStyle="1" w:styleId="hr0">
    <w:name w:val="hr"/>
    <w:basedOn w:val="Normal"/>
    <w:rsid w:val="004C1976"/>
    <w:pPr>
      <w:spacing w:before="100" w:beforeAutospacing="1" w:after="100" w:afterAutospacing="1"/>
    </w:pPr>
  </w:style>
  <w:style w:type="character" w:customStyle="1" w:styleId="charsectno0">
    <w:name w:val="charsectno"/>
    <w:basedOn w:val="DefaultParagraphFont"/>
    <w:rsid w:val="004C1976"/>
  </w:style>
  <w:style w:type="paragraph" w:customStyle="1" w:styleId="r10">
    <w:name w:val="r1"/>
    <w:basedOn w:val="Normal"/>
    <w:rsid w:val="004C1976"/>
    <w:pPr>
      <w:spacing w:before="100" w:beforeAutospacing="1" w:after="100" w:afterAutospacing="1"/>
    </w:pPr>
  </w:style>
  <w:style w:type="paragraph" w:customStyle="1" w:styleId="Char1">
    <w:name w:val="Char1"/>
    <w:basedOn w:val="Normal"/>
    <w:rsid w:val="00A512FA"/>
    <w:pPr>
      <w:widowControl w:val="0"/>
      <w:spacing w:after="160" w:line="240" w:lineRule="exact"/>
    </w:pPr>
    <w:rPr>
      <w:rFonts w:ascii="Arial" w:hAnsi="Arial"/>
      <w:sz w:val="22"/>
      <w:szCs w:val="20"/>
      <w:lang w:val="en-GB" w:eastAsia="en-US"/>
    </w:rPr>
  </w:style>
  <w:style w:type="paragraph" w:customStyle="1" w:styleId="p10">
    <w:name w:val="p1"/>
    <w:basedOn w:val="Normal"/>
    <w:rsid w:val="00C24933"/>
    <w:pPr>
      <w:spacing w:before="100" w:beforeAutospacing="1" w:after="100" w:afterAutospacing="1"/>
    </w:pPr>
  </w:style>
  <w:style w:type="paragraph" w:customStyle="1" w:styleId="p20">
    <w:name w:val="p2"/>
    <w:basedOn w:val="Normal"/>
    <w:rsid w:val="00605107"/>
    <w:pPr>
      <w:spacing w:before="100" w:beforeAutospacing="1" w:after="100" w:afterAutospacing="1"/>
    </w:pPr>
  </w:style>
  <w:style w:type="paragraph" w:customStyle="1" w:styleId="zdefinition0">
    <w:name w:val="zdefinition"/>
    <w:basedOn w:val="Normal"/>
    <w:rsid w:val="00C53E78"/>
    <w:pPr>
      <w:spacing w:before="100" w:beforeAutospacing="1" w:after="100" w:afterAutospacing="1"/>
    </w:pPr>
  </w:style>
  <w:style w:type="paragraph" w:customStyle="1" w:styleId="zp10">
    <w:name w:val="zp1"/>
    <w:basedOn w:val="Normal"/>
    <w:rsid w:val="00C53E78"/>
    <w:pPr>
      <w:spacing w:before="100" w:beforeAutospacing="1" w:after="100" w:afterAutospacing="1"/>
    </w:pPr>
  </w:style>
  <w:style w:type="character" w:customStyle="1" w:styleId="CharSectnoAm">
    <w:name w:val="CharSectnoAm"/>
    <w:basedOn w:val="DefaultParagraphFont"/>
    <w:rsid w:val="004878DB"/>
  </w:style>
</w:styles>
</file>

<file path=word/webSettings.xml><?xml version="1.0" encoding="utf-8"?>
<w:webSettings xmlns:r="http://schemas.openxmlformats.org/officeDocument/2006/relationships" xmlns:w="http://schemas.openxmlformats.org/wordprocessingml/2006/main">
  <w:divs>
    <w:div w:id="1855032">
      <w:bodyDiv w:val="1"/>
      <w:marLeft w:val="0"/>
      <w:marRight w:val="0"/>
      <w:marTop w:val="0"/>
      <w:marBottom w:val="0"/>
      <w:divBdr>
        <w:top w:val="none" w:sz="0" w:space="0" w:color="auto"/>
        <w:left w:val="none" w:sz="0" w:space="0" w:color="auto"/>
        <w:bottom w:val="none" w:sz="0" w:space="0" w:color="auto"/>
        <w:right w:val="none" w:sz="0" w:space="0" w:color="auto"/>
      </w:divBdr>
    </w:div>
    <w:div w:id="4022371">
      <w:bodyDiv w:val="1"/>
      <w:marLeft w:val="0"/>
      <w:marRight w:val="0"/>
      <w:marTop w:val="0"/>
      <w:marBottom w:val="0"/>
      <w:divBdr>
        <w:top w:val="none" w:sz="0" w:space="0" w:color="auto"/>
        <w:left w:val="none" w:sz="0" w:space="0" w:color="auto"/>
        <w:bottom w:val="none" w:sz="0" w:space="0" w:color="auto"/>
        <w:right w:val="none" w:sz="0" w:space="0" w:color="auto"/>
      </w:divBdr>
    </w:div>
    <w:div w:id="11731503">
      <w:bodyDiv w:val="1"/>
      <w:marLeft w:val="0"/>
      <w:marRight w:val="0"/>
      <w:marTop w:val="0"/>
      <w:marBottom w:val="0"/>
      <w:divBdr>
        <w:top w:val="none" w:sz="0" w:space="0" w:color="auto"/>
        <w:left w:val="none" w:sz="0" w:space="0" w:color="auto"/>
        <w:bottom w:val="none" w:sz="0" w:space="0" w:color="auto"/>
        <w:right w:val="none" w:sz="0" w:space="0" w:color="auto"/>
      </w:divBdr>
    </w:div>
    <w:div w:id="20859397">
      <w:bodyDiv w:val="1"/>
      <w:marLeft w:val="0"/>
      <w:marRight w:val="0"/>
      <w:marTop w:val="0"/>
      <w:marBottom w:val="0"/>
      <w:divBdr>
        <w:top w:val="none" w:sz="0" w:space="0" w:color="auto"/>
        <w:left w:val="none" w:sz="0" w:space="0" w:color="auto"/>
        <w:bottom w:val="none" w:sz="0" w:space="0" w:color="auto"/>
        <w:right w:val="none" w:sz="0" w:space="0" w:color="auto"/>
      </w:divBdr>
    </w:div>
    <w:div w:id="78406999">
      <w:bodyDiv w:val="1"/>
      <w:marLeft w:val="0"/>
      <w:marRight w:val="0"/>
      <w:marTop w:val="0"/>
      <w:marBottom w:val="0"/>
      <w:divBdr>
        <w:top w:val="none" w:sz="0" w:space="0" w:color="auto"/>
        <w:left w:val="none" w:sz="0" w:space="0" w:color="auto"/>
        <w:bottom w:val="none" w:sz="0" w:space="0" w:color="auto"/>
        <w:right w:val="none" w:sz="0" w:space="0" w:color="auto"/>
      </w:divBdr>
    </w:div>
    <w:div w:id="79183399">
      <w:bodyDiv w:val="1"/>
      <w:marLeft w:val="0"/>
      <w:marRight w:val="0"/>
      <w:marTop w:val="0"/>
      <w:marBottom w:val="0"/>
      <w:divBdr>
        <w:top w:val="none" w:sz="0" w:space="0" w:color="auto"/>
        <w:left w:val="none" w:sz="0" w:space="0" w:color="auto"/>
        <w:bottom w:val="none" w:sz="0" w:space="0" w:color="auto"/>
        <w:right w:val="none" w:sz="0" w:space="0" w:color="auto"/>
      </w:divBdr>
    </w:div>
    <w:div w:id="112797643">
      <w:bodyDiv w:val="1"/>
      <w:marLeft w:val="0"/>
      <w:marRight w:val="0"/>
      <w:marTop w:val="0"/>
      <w:marBottom w:val="0"/>
      <w:divBdr>
        <w:top w:val="none" w:sz="0" w:space="0" w:color="auto"/>
        <w:left w:val="none" w:sz="0" w:space="0" w:color="auto"/>
        <w:bottom w:val="none" w:sz="0" w:space="0" w:color="auto"/>
        <w:right w:val="none" w:sz="0" w:space="0" w:color="auto"/>
      </w:divBdr>
    </w:div>
    <w:div w:id="185406292">
      <w:bodyDiv w:val="1"/>
      <w:marLeft w:val="0"/>
      <w:marRight w:val="0"/>
      <w:marTop w:val="0"/>
      <w:marBottom w:val="0"/>
      <w:divBdr>
        <w:top w:val="none" w:sz="0" w:space="0" w:color="auto"/>
        <w:left w:val="none" w:sz="0" w:space="0" w:color="auto"/>
        <w:bottom w:val="none" w:sz="0" w:space="0" w:color="auto"/>
        <w:right w:val="none" w:sz="0" w:space="0" w:color="auto"/>
      </w:divBdr>
    </w:div>
    <w:div w:id="216942482">
      <w:bodyDiv w:val="1"/>
      <w:marLeft w:val="0"/>
      <w:marRight w:val="0"/>
      <w:marTop w:val="0"/>
      <w:marBottom w:val="0"/>
      <w:divBdr>
        <w:top w:val="none" w:sz="0" w:space="0" w:color="auto"/>
        <w:left w:val="none" w:sz="0" w:space="0" w:color="auto"/>
        <w:bottom w:val="none" w:sz="0" w:space="0" w:color="auto"/>
        <w:right w:val="none" w:sz="0" w:space="0" w:color="auto"/>
      </w:divBdr>
    </w:div>
    <w:div w:id="228929504">
      <w:bodyDiv w:val="1"/>
      <w:marLeft w:val="0"/>
      <w:marRight w:val="0"/>
      <w:marTop w:val="0"/>
      <w:marBottom w:val="0"/>
      <w:divBdr>
        <w:top w:val="none" w:sz="0" w:space="0" w:color="auto"/>
        <w:left w:val="none" w:sz="0" w:space="0" w:color="auto"/>
        <w:bottom w:val="none" w:sz="0" w:space="0" w:color="auto"/>
        <w:right w:val="none" w:sz="0" w:space="0" w:color="auto"/>
      </w:divBdr>
    </w:div>
    <w:div w:id="291176900">
      <w:bodyDiv w:val="1"/>
      <w:marLeft w:val="0"/>
      <w:marRight w:val="0"/>
      <w:marTop w:val="0"/>
      <w:marBottom w:val="0"/>
      <w:divBdr>
        <w:top w:val="none" w:sz="0" w:space="0" w:color="auto"/>
        <w:left w:val="none" w:sz="0" w:space="0" w:color="auto"/>
        <w:bottom w:val="none" w:sz="0" w:space="0" w:color="auto"/>
        <w:right w:val="none" w:sz="0" w:space="0" w:color="auto"/>
      </w:divBdr>
    </w:div>
    <w:div w:id="354965338">
      <w:bodyDiv w:val="1"/>
      <w:marLeft w:val="0"/>
      <w:marRight w:val="0"/>
      <w:marTop w:val="0"/>
      <w:marBottom w:val="0"/>
      <w:divBdr>
        <w:top w:val="none" w:sz="0" w:space="0" w:color="auto"/>
        <w:left w:val="none" w:sz="0" w:space="0" w:color="auto"/>
        <w:bottom w:val="none" w:sz="0" w:space="0" w:color="auto"/>
        <w:right w:val="none" w:sz="0" w:space="0" w:color="auto"/>
      </w:divBdr>
    </w:div>
    <w:div w:id="382485200">
      <w:bodyDiv w:val="1"/>
      <w:marLeft w:val="0"/>
      <w:marRight w:val="0"/>
      <w:marTop w:val="0"/>
      <w:marBottom w:val="0"/>
      <w:divBdr>
        <w:top w:val="none" w:sz="0" w:space="0" w:color="auto"/>
        <w:left w:val="none" w:sz="0" w:space="0" w:color="auto"/>
        <w:bottom w:val="none" w:sz="0" w:space="0" w:color="auto"/>
        <w:right w:val="none" w:sz="0" w:space="0" w:color="auto"/>
      </w:divBdr>
    </w:div>
    <w:div w:id="416825307">
      <w:bodyDiv w:val="1"/>
      <w:marLeft w:val="0"/>
      <w:marRight w:val="0"/>
      <w:marTop w:val="0"/>
      <w:marBottom w:val="0"/>
      <w:divBdr>
        <w:top w:val="none" w:sz="0" w:space="0" w:color="auto"/>
        <w:left w:val="none" w:sz="0" w:space="0" w:color="auto"/>
        <w:bottom w:val="none" w:sz="0" w:space="0" w:color="auto"/>
        <w:right w:val="none" w:sz="0" w:space="0" w:color="auto"/>
      </w:divBdr>
    </w:div>
    <w:div w:id="423691590">
      <w:bodyDiv w:val="1"/>
      <w:marLeft w:val="0"/>
      <w:marRight w:val="0"/>
      <w:marTop w:val="0"/>
      <w:marBottom w:val="0"/>
      <w:divBdr>
        <w:top w:val="none" w:sz="0" w:space="0" w:color="auto"/>
        <w:left w:val="none" w:sz="0" w:space="0" w:color="auto"/>
        <w:bottom w:val="none" w:sz="0" w:space="0" w:color="auto"/>
        <w:right w:val="none" w:sz="0" w:space="0" w:color="auto"/>
      </w:divBdr>
    </w:div>
    <w:div w:id="492187984">
      <w:bodyDiv w:val="1"/>
      <w:marLeft w:val="0"/>
      <w:marRight w:val="0"/>
      <w:marTop w:val="0"/>
      <w:marBottom w:val="0"/>
      <w:divBdr>
        <w:top w:val="none" w:sz="0" w:space="0" w:color="auto"/>
        <w:left w:val="none" w:sz="0" w:space="0" w:color="auto"/>
        <w:bottom w:val="none" w:sz="0" w:space="0" w:color="auto"/>
        <w:right w:val="none" w:sz="0" w:space="0" w:color="auto"/>
      </w:divBdr>
    </w:div>
    <w:div w:id="577985046">
      <w:bodyDiv w:val="1"/>
      <w:marLeft w:val="0"/>
      <w:marRight w:val="0"/>
      <w:marTop w:val="0"/>
      <w:marBottom w:val="0"/>
      <w:divBdr>
        <w:top w:val="none" w:sz="0" w:space="0" w:color="auto"/>
        <w:left w:val="none" w:sz="0" w:space="0" w:color="auto"/>
        <w:bottom w:val="none" w:sz="0" w:space="0" w:color="auto"/>
        <w:right w:val="none" w:sz="0" w:space="0" w:color="auto"/>
      </w:divBdr>
    </w:div>
    <w:div w:id="590625929">
      <w:bodyDiv w:val="1"/>
      <w:marLeft w:val="0"/>
      <w:marRight w:val="0"/>
      <w:marTop w:val="0"/>
      <w:marBottom w:val="0"/>
      <w:divBdr>
        <w:top w:val="none" w:sz="0" w:space="0" w:color="auto"/>
        <w:left w:val="none" w:sz="0" w:space="0" w:color="auto"/>
        <w:bottom w:val="none" w:sz="0" w:space="0" w:color="auto"/>
        <w:right w:val="none" w:sz="0" w:space="0" w:color="auto"/>
      </w:divBdr>
    </w:div>
    <w:div w:id="657807723">
      <w:bodyDiv w:val="1"/>
      <w:marLeft w:val="0"/>
      <w:marRight w:val="0"/>
      <w:marTop w:val="0"/>
      <w:marBottom w:val="0"/>
      <w:divBdr>
        <w:top w:val="none" w:sz="0" w:space="0" w:color="auto"/>
        <w:left w:val="none" w:sz="0" w:space="0" w:color="auto"/>
        <w:bottom w:val="none" w:sz="0" w:space="0" w:color="auto"/>
        <w:right w:val="none" w:sz="0" w:space="0" w:color="auto"/>
      </w:divBdr>
    </w:div>
    <w:div w:id="689070936">
      <w:bodyDiv w:val="1"/>
      <w:marLeft w:val="0"/>
      <w:marRight w:val="0"/>
      <w:marTop w:val="0"/>
      <w:marBottom w:val="0"/>
      <w:divBdr>
        <w:top w:val="none" w:sz="0" w:space="0" w:color="auto"/>
        <w:left w:val="none" w:sz="0" w:space="0" w:color="auto"/>
        <w:bottom w:val="none" w:sz="0" w:space="0" w:color="auto"/>
        <w:right w:val="none" w:sz="0" w:space="0" w:color="auto"/>
      </w:divBdr>
      <w:divsChild>
        <w:div w:id="1534076361">
          <w:marLeft w:val="0"/>
          <w:marRight w:val="0"/>
          <w:marTop w:val="0"/>
          <w:marBottom w:val="0"/>
          <w:divBdr>
            <w:top w:val="none" w:sz="0" w:space="0" w:color="auto"/>
            <w:left w:val="none" w:sz="0" w:space="0" w:color="auto"/>
            <w:bottom w:val="none" w:sz="0" w:space="0" w:color="auto"/>
            <w:right w:val="none" w:sz="0" w:space="0" w:color="auto"/>
          </w:divBdr>
          <w:divsChild>
            <w:div w:id="940380670">
              <w:marLeft w:val="0"/>
              <w:marRight w:val="0"/>
              <w:marTop w:val="0"/>
              <w:marBottom w:val="0"/>
              <w:divBdr>
                <w:top w:val="none" w:sz="0" w:space="0" w:color="auto"/>
                <w:left w:val="none" w:sz="0" w:space="0" w:color="auto"/>
                <w:bottom w:val="none" w:sz="0" w:space="0" w:color="auto"/>
                <w:right w:val="none" w:sz="0" w:space="0" w:color="auto"/>
              </w:divBdr>
              <w:divsChild>
                <w:div w:id="2088576494">
                  <w:marLeft w:val="0"/>
                  <w:marRight w:val="0"/>
                  <w:marTop w:val="0"/>
                  <w:marBottom w:val="0"/>
                  <w:divBdr>
                    <w:top w:val="none" w:sz="0" w:space="0" w:color="auto"/>
                    <w:left w:val="none" w:sz="0" w:space="0" w:color="auto"/>
                    <w:bottom w:val="none" w:sz="0" w:space="0" w:color="auto"/>
                    <w:right w:val="none" w:sz="0" w:space="0" w:color="auto"/>
                  </w:divBdr>
                  <w:divsChild>
                    <w:div w:id="822889547">
                      <w:marLeft w:val="0"/>
                      <w:marRight w:val="0"/>
                      <w:marTop w:val="0"/>
                      <w:marBottom w:val="0"/>
                      <w:divBdr>
                        <w:top w:val="none" w:sz="0" w:space="0" w:color="auto"/>
                        <w:left w:val="none" w:sz="0" w:space="0" w:color="auto"/>
                        <w:bottom w:val="none" w:sz="0" w:space="0" w:color="auto"/>
                        <w:right w:val="none" w:sz="0" w:space="0" w:color="auto"/>
                      </w:divBdr>
                      <w:divsChild>
                        <w:div w:id="1631858389">
                          <w:marLeft w:val="0"/>
                          <w:marRight w:val="0"/>
                          <w:marTop w:val="0"/>
                          <w:marBottom w:val="0"/>
                          <w:divBdr>
                            <w:top w:val="single" w:sz="4" w:space="0" w:color="828282"/>
                            <w:left w:val="single" w:sz="4" w:space="0" w:color="828282"/>
                            <w:bottom w:val="single" w:sz="4" w:space="0" w:color="828282"/>
                            <w:right w:val="single" w:sz="4" w:space="0" w:color="828282"/>
                          </w:divBdr>
                          <w:divsChild>
                            <w:div w:id="623269423">
                              <w:marLeft w:val="0"/>
                              <w:marRight w:val="0"/>
                              <w:marTop w:val="0"/>
                              <w:marBottom w:val="0"/>
                              <w:divBdr>
                                <w:top w:val="none" w:sz="0" w:space="0" w:color="auto"/>
                                <w:left w:val="none" w:sz="0" w:space="0" w:color="auto"/>
                                <w:bottom w:val="none" w:sz="0" w:space="0" w:color="auto"/>
                                <w:right w:val="none" w:sz="0" w:space="0" w:color="auto"/>
                              </w:divBdr>
                              <w:divsChild>
                                <w:div w:id="58602494">
                                  <w:marLeft w:val="0"/>
                                  <w:marRight w:val="0"/>
                                  <w:marTop w:val="0"/>
                                  <w:marBottom w:val="0"/>
                                  <w:divBdr>
                                    <w:top w:val="none" w:sz="0" w:space="0" w:color="auto"/>
                                    <w:left w:val="none" w:sz="0" w:space="0" w:color="auto"/>
                                    <w:bottom w:val="none" w:sz="0" w:space="0" w:color="auto"/>
                                    <w:right w:val="none" w:sz="0" w:space="0" w:color="auto"/>
                                  </w:divBdr>
                                  <w:divsChild>
                                    <w:div w:id="918752507">
                                      <w:marLeft w:val="0"/>
                                      <w:marRight w:val="0"/>
                                      <w:marTop w:val="0"/>
                                      <w:marBottom w:val="0"/>
                                      <w:divBdr>
                                        <w:top w:val="none" w:sz="0" w:space="0" w:color="auto"/>
                                        <w:left w:val="none" w:sz="0" w:space="0" w:color="auto"/>
                                        <w:bottom w:val="none" w:sz="0" w:space="0" w:color="auto"/>
                                        <w:right w:val="none" w:sz="0" w:space="0" w:color="auto"/>
                                      </w:divBdr>
                                      <w:divsChild>
                                        <w:div w:id="623001933">
                                          <w:marLeft w:val="0"/>
                                          <w:marRight w:val="0"/>
                                          <w:marTop w:val="0"/>
                                          <w:marBottom w:val="0"/>
                                          <w:divBdr>
                                            <w:top w:val="none" w:sz="0" w:space="0" w:color="auto"/>
                                            <w:left w:val="none" w:sz="0" w:space="0" w:color="auto"/>
                                            <w:bottom w:val="none" w:sz="0" w:space="0" w:color="auto"/>
                                            <w:right w:val="none" w:sz="0" w:space="0" w:color="auto"/>
                                          </w:divBdr>
                                          <w:divsChild>
                                            <w:div w:id="693650347">
                                              <w:marLeft w:val="0"/>
                                              <w:marRight w:val="0"/>
                                              <w:marTop w:val="0"/>
                                              <w:marBottom w:val="0"/>
                                              <w:divBdr>
                                                <w:top w:val="none" w:sz="0" w:space="0" w:color="auto"/>
                                                <w:left w:val="none" w:sz="0" w:space="0" w:color="auto"/>
                                                <w:bottom w:val="none" w:sz="0" w:space="0" w:color="auto"/>
                                                <w:right w:val="none" w:sz="0" w:space="0" w:color="auto"/>
                                              </w:divBdr>
                                              <w:divsChild>
                                                <w:div w:id="19225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981467">
      <w:bodyDiv w:val="1"/>
      <w:marLeft w:val="0"/>
      <w:marRight w:val="0"/>
      <w:marTop w:val="0"/>
      <w:marBottom w:val="0"/>
      <w:divBdr>
        <w:top w:val="none" w:sz="0" w:space="0" w:color="auto"/>
        <w:left w:val="none" w:sz="0" w:space="0" w:color="auto"/>
        <w:bottom w:val="none" w:sz="0" w:space="0" w:color="auto"/>
        <w:right w:val="none" w:sz="0" w:space="0" w:color="auto"/>
      </w:divBdr>
    </w:div>
    <w:div w:id="756709163">
      <w:bodyDiv w:val="1"/>
      <w:marLeft w:val="0"/>
      <w:marRight w:val="0"/>
      <w:marTop w:val="0"/>
      <w:marBottom w:val="0"/>
      <w:divBdr>
        <w:top w:val="none" w:sz="0" w:space="0" w:color="auto"/>
        <w:left w:val="none" w:sz="0" w:space="0" w:color="auto"/>
        <w:bottom w:val="none" w:sz="0" w:space="0" w:color="auto"/>
        <w:right w:val="none" w:sz="0" w:space="0" w:color="auto"/>
      </w:divBdr>
      <w:divsChild>
        <w:div w:id="1925214550">
          <w:marLeft w:val="0"/>
          <w:marRight w:val="0"/>
          <w:marTop w:val="0"/>
          <w:marBottom w:val="0"/>
          <w:divBdr>
            <w:top w:val="none" w:sz="0" w:space="0" w:color="auto"/>
            <w:left w:val="none" w:sz="0" w:space="0" w:color="auto"/>
            <w:bottom w:val="none" w:sz="0" w:space="0" w:color="auto"/>
            <w:right w:val="none" w:sz="0" w:space="0" w:color="auto"/>
          </w:divBdr>
          <w:divsChild>
            <w:div w:id="1916668174">
              <w:marLeft w:val="0"/>
              <w:marRight w:val="0"/>
              <w:marTop w:val="0"/>
              <w:marBottom w:val="0"/>
              <w:divBdr>
                <w:top w:val="none" w:sz="0" w:space="0" w:color="auto"/>
                <w:left w:val="none" w:sz="0" w:space="0" w:color="auto"/>
                <w:bottom w:val="none" w:sz="0" w:space="0" w:color="auto"/>
                <w:right w:val="none" w:sz="0" w:space="0" w:color="auto"/>
              </w:divBdr>
              <w:divsChild>
                <w:div w:id="179399230">
                  <w:marLeft w:val="0"/>
                  <w:marRight w:val="0"/>
                  <w:marTop w:val="0"/>
                  <w:marBottom w:val="0"/>
                  <w:divBdr>
                    <w:top w:val="none" w:sz="0" w:space="0" w:color="auto"/>
                    <w:left w:val="none" w:sz="0" w:space="0" w:color="auto"/>
                    <w:bottom w:val="none" w:sz="0" w:space="0" w:color="auto"/>
                    <w:right w:val="none" w:sz="0" w:space="0" w:color="auto"/>
                  </w:divBdr>
                  <w:divsChild>
                    <w:div w:id="238828902">
                      <w:marLeft w:val="0"/>
                      <w:marRight w:val="0"/>
                      <w:marTop w:val="0"/>
                      <w:marBottom w:val="0"/>
                      <w:divBdr>
                        <w:top w:val="none" w:sz="0" w:space="0" w:color="auto"/>
                        <w:left w:val="none" w:sz="0" w:space="0" w:color="auto"/>
                        <w:bottom w:val="none" w:sz="0" w:space="0" w:color="auto"/>
                        <w:right w:val="none" w:sz="0" w:space="0" w:color="auto"/>
                      </w:divBdr>
                      <w:divsChild>
                        <w:div w:id="1838034424">
                          <w:marLeft w:val="0"/>
                          <w:marRight w:val="0"/>
                          <w:marTop w:val="0"/>
                          <w:marBottom w:val="0"/>
                          <w:divBdr>
                            <w:top w:val="single" w:sz="6" w:space="0" w:color="828282"/>
                            <w:left w:val="single" w:sz="6" w:space="0" w:color="828282"/>
                            <w:bottom w:val="single" w:sz="6" w:space="0" w:color="828282"/>
                            <w:right w:val="single" w:sz="6" w:space="0" w:color="828282"/>
                          </w:divBdr>
                          <w:divsChild>
                            <w:div w:id="294533720">
                              <w:marLeft w:val="0"/>
                              <w:marRight w:val="0"/>
                              <w:marTop w:val="0"/>
                              <w:marBottom w:val="0"/>
                              <w:divBdr>
                                <w:top w:val="none" w:sz="0" w:space="0" w:color="auto"/>
                                <w:left w:val="none" w:sz="0" w:space="0" w:color="auto"/>
                                <w:bottom w:val="none" w:sz="0" w:space="0" w:color="auto"/>
                                <w:right w:val="none" w:sz="0" w:space="0" w:color="auto"/>
                              </w:divBdr>
                              <w:divsChild>
                                <w:div w:id="729108676">
                                  <w:marLeft w:val="0"/>
                                  <w:marRight w:val="0"/>
                                  <w:marTop w:val="0"/>
                                  <w:marBottom w:val="0"/>
                                  <w:divBdr>
                                    <w:top w:val="none" w:sz="0" w:space="0" w:color="auto"/>
                                    <w:left w:val="none" w:sz="0" w:space="0" w:color="auto"/>
                                    <w:bottom w:val="none" w:sz="0" w:space="0" w:color="auto"/>
                                    <w:right w:val="none" w:sz="0" w:space="0" w:color="auto"/>
                                  </w:divBdr>
                                  <w:divsChild>
                                    <w:div w:id="355891663">
                                      <w:marLeft w:val="0"/>
                                      <w:marRight w:val="0"/>
                                      <w:marTop w:val="0"/>
                                      <w:marBottom w:val="0"/>
                                      <w:divBdr>
                                        <w:top w:val="none" w:sz="0" w:space="0" w:color="auto"/>
                                        <w:left w:val="none" w:sz="0" w:space="0" w:color="auto"/>
                                        <w:bottom w:val="none" w:sz="0" w:space="0" w:color="auto"/>
                                        <w:right w:val="none" w:sz="0" w:space="0" w:color="auto"/>
                                      </w:divBdr>
                                      <w:divsChild>
                                        <w:div w:id="939993058">
                                          <w:marLeft w:val="0"/>
                                          <w:marRight w:val="0"/>
                                          <w:marTop w:val="0"/>
                                          <w:marBottom w:val="0"/>
                                          <w:divBdr>
                                            <w:top w:val="none" w:sz="0" w:space="0" w:color="auto"/>
                                            <w:left w:val="none" w:sz="0" w:space="0" w:color="auto"/>
                                            <w:bottom w:val="none" w:sz="0" w:space="0" w:color="auto"/>
                                            <w:right w:val="none" w:sz="0" w:space="0" w:color="auto"/>
                                          </w:divBdr>
                                          <w:divsChild>
                                            <w:div w:id="1822648756">
                                              <w:marLeft w:val="0"/>
                                              <w:marRight w:val="0"/>
                                              <w:marTop w:val="0"/>
                                              <w:marBottom w:val="0"/>
                                              <w:divBdr>
                                                <w:top w:val="none" w:sz="0" w:space="0" w:color="auto"/>
                                                <w:left w:val="none" w:sz="0" w:space="0" w:color="auto"/>
                                                <w:bottom w:val="none" w:sz="0" w:space="0" w:color="auto"/>
                                                <w:right w:val="none" w:sz="0" w:space="0" w:color="auto"/>
                                              </w:divBdr>
                                              <w:divsChild>
                                                <w:div w:id="229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295991">
      <w:bodyDiv w:val="1"/>
      <w:marLeft w:val="0"/>
      <w:marRight w:val="0"/>
      <w:marTop w:val="0"/>
      <w:marBottom w:val="0"/>
      <w:divBdr>
        <w:top w:val="none" w:sz="0" w:space="0" w:color="auto"/>
        <w:left w:val="none" w:sz="0" w:space="0" w:color="auto"/>
        <w:bottom w:val="none" w:sz="0" w:space="0" w:color="auto"/>
        <w:right w:val="none" w:sz="0" w:space="0" w:color="auto"/>
      </w:divBdr>
    </w:div>
    <w:div w:id="866139086">
      <w:bodyDiv w:val="1"/>
      <w:marLeft w:val="0"/>
      <w:marRight w:val="0"/>
      <w:marTop w:val="0"/>
      <w:marBottom w:val="0"/>
      <w:divBdr>
        <w:top w:val="none" w:sz="0" w:space="0" w:color="auto"/>
        <w:left w:val="none" w:sz="0" w:space="0" w:color="auto"/>
        <w:bottom w:val="none" w:sz="0" w:space="0" w:color="auto"/>
        <w:right w:val="none" w:sz="0" w:space="0" w:color="auto"/>
      </w:divBdr>
    </w:div>
    <w:div w:id="895050056">
      <w:bodyDiv w:val="1"/>
      <w:marLeft w:val="0"/>
      <w:marRight w:val="0"/>
      <w:marTop w:val="0"/>
      <w:marBottom w:val="0"/>
      <w:divBdr>
        <w:top w:val="none" w:sz="0" w:space="0" w:color="auto"/>
        <w:left w:val="none" w:sz="0" w:space="0" w:color="auto"/>
        <w:bottom w:val="none" w:sz="0" w:space="0" w:color="auto"/>
        <w:right w:val="none" w:sz="0" w:space="0" w:color="auto"/>
      </w:divBdr>
    </w:div>
    <w:div w:id="901871587">
      <w:bodyDiv w:val="1"/>
      <w:marLeft w:val="0"/>
      <w:marRight w:val="0"/>
      <w:marTop w:val="0"/>
      <w:marBottom w:val="0"/>
      <w:divBdr>
        <w:top w:val="none" w:sz="0" w:space="0" w:color="auto"/>
        <w:left w:val="none" w:sz="0" w:space="0" w:color="auto"/>
        <w:bottom w:val="none" w:sz="0" w:space="0" w:color="auto"/>
        <w:right w:val="none" w:sz="0" w:space="0" w:color="auto"/>
      </w:divBdr>
    </w:div>
    <w:div w:id="934165152">
      <w:bodyDiv w:val="1"/>
      <w:marLeft w:val="0"/>
      <w:marRight w:val="0"/>
      <w:marTop w:val="0"/>
      <w:marBottom w:val="0"/>
      <w:divBdr>
        <w:top w:val="none" w:sz="0" w:space="0" w:color="auto"/>
        <w:left w:val="none" w:sz="0" w:space="0" w:color="auto"/>
        <w:bottom w:val="none" w:sz="0" w:space="0" w:color="auto"/>
        <w:right w:val="none" w:sz="0" w:space="0" w:color="auto"/>
      </w:divBdr>
    </w:div>
    <w:div w:id="943265645">
      <w:bodyDiv w:val="1"/>
      <w:marLeft w:val="0"/>
      <w:marRight w:val="0"/>
      <w:marTop w:val="0"/>
      <w:marBottom w:val="0"/>
      <w:divBdr>
        <w:top w:val="none" w:sz="0" w:space="0" w:color="auto"/>
        <w:left w:val="none" w:sz="0" w:space="0" w:color="auto"/>
        <w:bottom w:val="none" w:sz="0" w:space="0" w:color="auto"/>
        <w:right w:val="none" w:sz="0" w:space="0" w:color="auto"/>
      </w:divBdr>
    </w:div>
    <w:div w:id="985399506">
      <w:bodyDiv w:val="1"/>
      <w:marLeft w:val="0"/>
      <w:marRight w:val="0"/>
      <w:marTop w:val="0"/>
      <w:marBottom w:val="0"/>
      <w:divBdr>
        <w:top w:val="none" w:sz="0" w:space="0" w:color="auto"/>
        <w:left w:val="none" w:sz="0" w:space="0" w:color="auto"/>
        <w:bottom w:val="none" w:sz="0" w:space="0" w:color="auto"/>
        <w:right w:val="none" w:sz="0" w:space="0" w:color="auto"/>
      </w:divBdr>
      <w:divsChild>
        <w:div w:id="1158763147">
          <w:marLeft w:val="0"/>
          <w:marRight w:val="0"/>
          <w:marTop w:val="0"/>
          <w:marBottom w:val="0"/>
          <w:divBdr>
            <w:top w:val="none" w:sz="0" w:space="0" w:color="auto"/>
            <w:left w:val="none" w:sz="0" w:space="0" w:color="auto"/>
            <w:bottom w:val="none" w:sz="0" w:space="0" w:color="auto"/>
            <w:right w:val="none" w:sz="0" w:space="0" w:color="auto"/>
          </w:divBdr>
          <w:divsChild>
            <w:div w:id="781992182">
              <w:marLeft w:val="0"/>
              <w:marRight w:val="0"/>
              <w:marTop w:val="0"/>
              <w:marBottom w:val="0"/>
              <w:divBdr>
                <w:top w:val="none" w:sz="0" w:space="0" w:color="auto"/>
                <w:left w:val="none" w:sz="0" w:space="0" w:color="auto"/>
                <w:bottom w:val="none" w:sz="0" w:space="0" w:color="auto"/>
                <w:right w:val="none" w:sz="0" w:space="0" w:color="auto"/>
              </w:divBdr>
              <w:divsChild>
                <w:div w:id="1739090822">
                  <w:marLeft w:val="0"/>
                  <w:marRight w:val="0"/>
                  <w:marTop w:val="0"/>
                  <w:marBottom w:val="0"/>
                  <w:divBdr>
                    <w:top w:val="none" w:sz="0" w:space="0" w:color="auto"/>
                    <w:left w:val="none" w:sz="0" w:space="0" w:color="auto"/>
                    <w:bottom w:val="none" w:sz="0" w:space="0" w:color="auto"/>
                    <w:right w:val="none" w:sz="0" w:space="0" w:color="auto"/>
                  </w:divBdr>
                  <w:divsChild>
                    <w:div w:id="1697586007">
                      <w:marLeft w:val="0"/>
                      <w:marRight w:val="0"/>
                      <w:marTop w:val="0"/>
                      <w:marBottom w:val="0"/>
                      <w:divBdr>
                        <w:top w:val="none" w:sz="0" w:space="0" w:color="auto"/>
                        <w:left w:val="none" w:sz="0" w:space="0" w:color="auto"/>
                        <w:bottom w:val="none" w:sz="0" w:space="0" w:color="auto"/>
                        <w:right w:val="none" w:sz="0" w:space="0" w:color="auto"/>
                      </w:divBdr>
                      <w:divsChild>
                        <w:div w:id="842814072">
                          <w:marLeft w:val="0"/>
                          <w:marRight w:val="0"/>
                          <w:marTop w:val="0"/>
                          <w:marBottom w:val="0"/>
                          <w:divBdr>
                            <w:top w:val="single" w:sz="6" w:space="0" w:color="828282"/>
                            <w:left w:val="single" w:sz="6" w:space="0" w:color="828282"/>
                            <w:bottom w:val="single" w:sz="6" w:space="0" w:color="828282"/>
                            <w:right w:val="single" w:sz="6" w:space="0" w:color="828282"/>
                          </w:divBdr>
                          <w:divsChild>
                            <w:div w:id="344285979">
                              <w:marLeft w:val="0"/>
                              <w:marRight w:val="0"/>
                              <w:marTop w:val="0"/>
                              <w:marBottom w:val="0"/>
                              <w:divBdr>
                                <w:top w:val="none" w:sz="0" w:space="0" w:color="auto"/>
                                <w:left w:val="none" w:sz="0" w:space="0" w:color="auto"/>
                                <w:bottom w:val="none" w:sz="0" w:space="0" w:color="auto"/>
                                <w:right w:val="none" w:sz="0" w:space="0" w:color="auto"/>
                              </w:divBdr>
                              <w:divsChild>
                                <w:div w:id="1355887176">
                                  <w:marLeft w:val="0"/>
                                  <w:marRight w:val="0"/>
                                  <w:marTop w:val="0"/>
                                  <w:marBottom w:val="0"/>
                                  <w:divBdr>
                                    <w:top w:val="none" w:sz="0" w:space="0" w:color="auto"/>
                                    <w:left w:val="none" w:sz="0" w:space="0" w:color="auto"/>
                                    <w:bottom w:val="none" w:sz="0" w:space="0" w:color="auto"/>
                                    <w:right w:val="none" w:sz="0" w:space="0" w:color="auto"/>
                                  </w:divBdr>
                                  <w:divsChild>
                                    <w:div w:id="2096783689">
                                      <w:marLeft w:val="0"/>
                                      <w:marRight w:val="0"/>
                                      <w:marTop w:val="0"/>
                                      <w:marBottom w:val="0"/>
                                      <w:divBdr>
                                        <w:top w:val="none" w:sz="0" w:space="0" w:color="auto"/>
                                        <w:left w:val="none" w:sz="0" w:space="0" w:color="auto"/>
                                        <w:bottom w:val="none" w:sz="0" w:space="0" w:color="auto"/>
                                        <w:right w:val="none" w:sz="0" w:space="0" w:color="auto"/>
                                      </w:divBdr>
                                      <w:divsChild>
                                        <w:div w:id="528681291">
                                          <w:marLeft w:val="0"/>
                                          <w:marRight w:val="0"/>
                                          <w:marTop w:val="0"/>
                                          <w:marBottom w:val="0"/>
                                          <w:divBdr>
                                            <w:top w:val="none" w:sz="0" w:space="0" w:color="auto"/>
                                            <w:left w:val="none" w:sz="0" w:space="0" w:color="auto"/>
                                            <w:bottom w:val="none" w:sz="0" w:space="0" w:color="auto"/>
                                            <w:right w:val="none" w:sz="0" w:space="0" w:color="auto"/>
                                          </w:divBdr>
                                          <w:divsChild>
                                            <w:div w:id="591277680">
                                              <w:marLeft w:val="0"/>
                                              <w:marRight w:val="0"/>
                                              <w:marTop w:val="0"/>
                                              <w:marBottom w:val="0"/>
                                              <w:divBdr>
                                                <w:top w:val="none" w:sz="0" w:space="0" w:color="auto"/>
                                                <w:left w:val="none" w:sz="0" w:space="0" w:color="auto"/>
                                                <w:bottom w:val="none" w:sz="0" w:space="0" w:color="auto"/>
                                                <w:right w:val="none" w:sz="0" w:space="0" w:color="auto"/>
                                              </w:divBdr>
                                              <w:divsChild>
                                                <w:div w:id="5264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784333">
      <w:bodyDiv w:val="1"/>
      <w:marLeft w:val="0"/>
      <w:marRight w:val="0"/>
      <w:marTop w:val="0"/>
      <w:marBottom w:val="0"/>
      <w:divBdr>
        <w:top w:val="none" w:sz="0" w:space="0" w:color="auto"/>
        <w:left w:val="none" w:sz="0" w:space="0" w:color="auto"/>
        <w:bottom w:val="none" w:sz="0" w:space="0" w:color="auto"/>
        <w:right w:val="none" w:sz="0" w:space="0" w:color="auto"/>
      </w:divBdr>
      <w:divsChild>
        <w:div w:id="363361300">
          <w:marLeft w:val="0"/>
          <w:marRight w:val="0"/>
          <w:marTop w:val="0"/>
          <w:marBottom w:val="0"/>
          <w:divBdr>
            <w:top w:val="none" w:sz="0" w:space="0" w:color="auto"/>
            <w:left w:val="none" w:sz="0" w:space="0" w:color="auto"/>
            <w:bottom w:val="none" w:sz="0" w:space="0" w:color="auto"/>
            <w:right w:val="none" w:sz="0" w:space="0" w:color="auto"/>
          </w:divBdr>
          <w:divsChild>
            <w:div w:id="1768229742">
              <w:marLeft w:val="0"/>
              <w:marRight w:val="0"/>
              <w:marTop w:val="0"/>
              <w:marBottom w:val="0"/>
              <w:divBdr>
                <w:top w:val="none" w:sz="0" w:space="0" w:color="auto"/>
                <w:left w:val="none" w:sz="0" w:space="0" w:color="auto"/>
                <w:bottom w:val="none" w:sz="0" w:space="0" w:color="auto"/>
                <w:right w:val="none" w:sz="0" w:space="0" w:color="auto"/>
              </w:divBdr>
              <w:divsChild>
                <w:div w:id="2029603327">
                  <w:marLeft w:val="0"/>
                  <w:marRight w:val="0"/>
                  <w:marTop w:val="0"/>
                  <w:marBottom w:val="0"/>
                  <w:divBdr>
                    <w:top w:val="none" w:sz="0" w:space="0" w:color="auto"/>
                    <w:left w:val="none" w:sz="0" w:space="0" w:color="auto"/>
                    <w:bottom w:val="none" w:sz="0" w:space="0" w:color="auto"/>
                    <w:right w:val="none" w:sz="0" w:space="0" w:color="auto"/>
                  </w:divBdr>
                  <w:divsChild>
                    <w:div w:id="2019575709">
                      <w:marLeft w:val="0"/>
                      <w:marRight w:val="0"/>
                      <w:marTop w:val="0"/>
                      <w:marBottom w:val="0"/>
                      <w:divBdr>
                        <w:top w:val="none" w:sz="0" w:space="0" w:color="auto"/>
                        <w:left w:val="none" w:sz="0" w:space="0" w:color="auto"/>
                        <w:bottom w:val="none" w:sz="0" w:space="0" w:color="auto"/>
                        <w:right w:val="none" w:sz="0" w:space="0" w:color="auto"/>
                      </w:divBdr>
                      <w:divsChild>
                        <w:div w:id="1214316837">
                          <w:marLeft w:val="0"/>
                          <w:marRight w:val="0"/>
                          <w:marTop w:val="0"/>
                          <w:marBottom w:val="0"/>
                          <w:divBdr>
                            <w:top w:val="single" w:sz="6" w:space="0" w:color="828282"/>
                            <w:left w:val="single" w:sz="6" w:space="0" w:color="828282"/>
                            <w:bottom w:val="single" w:sz="6" w:space="0" w:color="828282"/>
                            <w:right w:val="single" w:sz="6" w:space="0" w:color="828282"/>
                          </w:divBdr>
                          <w:divsChild>
                            <w:div w:id="1304047388">
                              <w:marLeft w:val="0"/>
                              <w:marRight w:val="0"/>
                              <w:marTop w:val="0"/>
                              <w:marBottom w:val="0"/>
                              <w:divBdr>
                                <w:top w:val="none" w:sz="0" w:space="0" w:color="auto"/>
                                <w:left w:val="none" w:sz="0" w:space="0" w:color="auto"/>
                                <w:bottom w:val="none" w:sz="0" w:space="0" w:color="auto"/>
                                <w:right w:val="none" w:sz="0" w:space="0" w:color="auto"/>
                              </w:divBdr>
                              <w:divsChild>
                                <w:div w:id="332798720">
                                  <w:marLeft w:val="0"/>
                                  <w:marRight w:val="0"/>
                                  <w:marTop w:val="0"/>
                                  <w:marBottom w:val="0"/>
                                  <w:divBdr>
                                    <w:top w:val="none" w:sz="0" w:space="0" w:color="auto"/>
                                    <w:left w:val="none" w:sz="0" w:space="0" w:color="auto"/>
                                    <w:bottom w:val="none" w:sz="0" w:space="0" w:color="auto"/>
                                    <w:right w:val="none" w:sz="0" w:space="0" w:color="auto"/>
                                  </w:divBdr>
                                  <w:divsChild>
                                    <w:div w:id="1565021013">
                                      <w:marLeft w:val="0"/>
                                      <w:marRight w:val="0"/>
                                      <w:marTop w:val="0"/>
                                      <w:marBottom w:val="0"/>
                                      <w:divBdr>
                                        <w:top w:val="none" w:sz="0" w:space="0" w:color="auto"/>
                                        <w:left w:val="none" w:sz="0" w:space="0" w:color="auto"/>
                                        <w:bottom w:val="none" w:sz="0" w:space="0" w:color="auto"/>
                                        <w:right w:val="none" w:sz="0" w:space="0" w:color="auto"/>
                                      </w:divBdr>
                                      <w:divsChild>
                                        <w:div w:id="1300383995">
                                          <w:marLeft w:val="0"/>
                                          <w:marRight w:val="0"/>
                                          <w:marTop w:val="0"/>
                                          <w:marBottom w:val="0"/>
                                          <w:divBdr>
                                            <w:top w:val="none" w:sz="0" w:space="0" w:color="auto"/>
                                            <w:left w:val="none" w:sz="0" w:space="0" w:color="auto"/>
                                            <w:bottom w:val="none" w:sz="0" w:space="0" w:color="auto"/>
                                            <w:right w:val="none" w:sz="0" w:space="0" w:color="auto"/>
                                          </w:divBdr>
                                          <w:divsChild>
                                            <w:div w:id="1226837555">
                                              <w:marLeft w:val="0"/>
                                              <w:marRight w:val="0"/>
                                              <w:marTop w:val="0"/>
                                              <w:marBottom w:val="0"/>
                                              <w:divBdr>
                                                <w:top w:val="none" w:sz="0" w:space="0" w:color="auto"/>
                                                <w:left w:val="none" w:sz="0" w:space="0" w:color="auto"/>
                                                <w:bottom w:val="none" w:sz="0" w:space="0" w:color="auto"/>
                                                <w:right w:val="none" w:sz="0" w:space="0" w:color="auto"/>
                                              </w:divBdr>
                                              <w:divsChild>
                                                <w:div w:id="3044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058938">
      <w:bodyDiv w:val="1"/>
      <w:marLeft w:val="0"/>
      <w:marRight w:val="0"/>
      <w:marTop w:val="0"/>
      <w:marBottom w:val="0"/>
      <w:divBdr>
        <w:top w:val="none" w:sz="0" w:space="0" w:color="auto"/>
        <w:left w:val="none" w:sz="0" w:space="0" w:color="auto"/>
        <w:bottom w:val="none" w:sz="0" w:space="0" w:color="auto"/>
        <w:right w:val="none" w:sz="0" w:space="0" w:color="auto"/>
      </w:divBdr>
    </w:div>
    <w:div w:id="1048340263">
      <w:bodyDiv w:val="1"/>
      <w:marLeft w:val="0"/>
      <w:marRight w:val="0"/>
      <w:marTop w:val="0"/>
      <w:marBottom w:val="0"/>
      <w:divBdr>
        <w:top w:val="none" w:sz="0" w:space="0" w:color="auto"/>
        <w:left w:val="none" w:sz="0" w:space="0" w:color="auto"/>
        <w:bottom w:val="none" w:sz="0" w:space="0" w:color="auto"/>
        <w:right w:val="none" w:sz="0" w:space="0" w:color="auto"/>
      </w:divBdr>
    </w:div>
    <w:div w:id="1064336095">
      <w:bodyDiv w:val="1"/>
      <w:marLeft w:val="0"/>
      <w:marRight w:val="0"/>
      <w:marTop w:val="0"/>
      <w:marBottom w:val="0"/>
      <w:divBdr>
        <w:top w:val="none" w:sz="0" w:space="0" w:color="auto"/>
        <w:left w:val="none" w:sz="0" w:space="0" w:color="auto"/>
        <w:bottom w:val="none" w:sz="0" w:space="0" w:color="auto"/>
        <w:right w:val="none" w:sz="0" w:space="0" w:color="auto"/>
      </w:divBdr>
    </w:div>
    <w:div w:id="1078937761">
      <w:bodyDiv w:val="1"/>
      <w:marLeft w:val="0"/>
      <w:marRight w:val="0"/>
      <w:marTop w:val="0"/>
      <w:marBottom w:val="0"/>
      <w:divBdr>
        <w:top w:val="none" w:sz="0" w:space="0" w:color="auto"/>
        <w:left w:val="none" w:sz="0" w:space="0" w:color="auto"/>
        <w:bottom w:val="none" w:sz="0" w:space="0" w:color="auto"/>
        <w:right w:val="none" w:sz="0" w:space="0" w:color="auto"/>
      </w:divBdr>
    </w:div>
    <w:div w:id="1142962738">
      <w:bodyDiv w:val="1"/>
      <w:marLeft w:val="0"/>
      <w:marRight w:val="0"/>
      <w:marTop w:val="0"/>
      <w:marBottom w:val="0"/>
      <w:divBdr>
        <w:top w:val="none" w:sz="0" w:space="0" w:color="auto"/>
        <w:left w:val="none" w:sz="0" w:space="0" w:color="auto"/>
        <w:bottom w:val="none" w:sz="0" w:space="0" w:color="auto"/>
        <w:right w:val="none" w:sz="0" w:space="0" w:color="auto"/>
      </w:divBdr>
    </w:div>
    <w:div w:id="1164734565">
      <w:bodyDiv w:val="1"/>
      <w:marLeft w:val="0"/>
      <w:marRight w:val="0"/>
      <w:marTop w:val="0"/>
      <w:marBottom w:val="0"/>
      <w:divBdr>
        <w:top w:val="none" w:sz="0" w:space="0" w:color="auto"/>
        <w:left w:val="none" w:sz="0" w:space="0" w:color="auto"/>
        <w:bottom w:val="none" w:sz="0" w:space="0" w:color="auto"/>
        <w:right w:val="none" w:sz="0" w:space="0" w:color="auto"/>
      </w:divBdr>
    </w:div>
    <w:div w:id="1166432262">
      <w:bodyDiv w:val="1"/>
      <w:marLeft w:val="0"/>
      <w:marRight w:val="0"/>
      <w:marTop w:val="0"/>
      <w:marBottom w:val="0"/>
      <w:divBdr>
        <w:top w:val="none" w:sz="0" w:space="0" w:color="auto"/>
        <w:left w:val="none" w:sz="0" w:space="0" w:color="auto"/>
        <w:bottom w:val="none" w:sz="0" w:space="0" w:color="auto"/>
        <w:right w:val="none" w:sz="0" w:space="0" w:color="auto"/>
      </w:divBdr>
    </w:div>
    <w:div w:id="1268123565">
      <w:bodyDiv w:val="1"/>
      <w:marLeft w:val="0"/>
      <w:marRight w:val="0"/>
      <w:marTop w:val="0"/>
      <w:marBottom w:val="0"/>
      <w:divBdr>
        <w:top w:val="none" w:sz="0" w:space="0" w:color="auto"/>
        <w:left w:val="none" w:sz="0" w:space="0" w:color="auto"/>
        <w:bottom w:val="none" w:sz="0" w:space="0" w:color="auto"/>
        <w:right w:val="none" w:sz="0" w:space="0" w:color="auto"/>
      </w:divBdr>
    </w:div>
    <w:div w:id="1274939759">
      <w:bodyDiv w:val="1"/>
      <w:marLeft w:val="0"/>
      <w:marRight w:val="0"/>
      <w:marTop w:val="0"/>
      <w:marBottom w:val="0"/>
      <w:divBdr>
        <w:top w:val="none" w:sz="0" w:space="0" w:color="auto"/>
        <w:left w:val="none" w:sz="0" w:space="0" w:color="auto"/>
        <w:bottom w:val="none" w:sz="0" w:space="0" w:color="auto"/>
        <w:right w:val="none" w:sz="0" w:space="0" w:color="auto"/>
      </w:divBdr>
    </w:div>
    <w:div w:id="1346247686">
      <w:bodyDiv w:val="1"/>
      <w:marLeft w:val="0"/>
      <w:marRight w:val="0"/>
      <w:marTop w:val="0"/>
      <w:marBottom w:val="0"/>
      <w:divBdr>
        <w:top w:val="none" w:sz="0" w:space="0" w:color="auto"/>
        <w:left w:val="none" w:sz="0" w:space="0" w:color="auto"/>
        <w:bottom w:val="none" w:sz="0" w:space="0" w:color="auto"/>
        <w:right w:val="none" w:sz="0" w:space="0" w:color="auto"/>
      </w:divBdr>
    </w:div>
    <w:div w:id="1369257747">
      <w:bodyDiv w:val="1"/>
      <w:marLeft w:val="0"/>
      <w:marRight w:val="0"/>
      <w:marTop w:val="0"/>
      <w:marBottom w:val="0"/>
      <w:divBdr>
        <w:top w:val="none" w:sz="0" w:space="0" w:color="auto"/>
        <w:left w:val="none" w:sz="0" w:space="0" w:color="auto"/>
        <w:bottom w:val="none" w:sz="0" w:space="0" w:color="auto"/>
        <w:right w:val="none" w:sz="0" w:space="0" w:color="auto"/>
      </w:divBdr>
    </w:div>
    <w:div w:id="1389954445">
      <w:bodyDiv w:val="1"/>
      <w:marLeft w:val="0"/>
      <w:marRight w:val="0"/>
      <w:marTop w:val="0"/>
      <w:marBottom w:val="0"/>
      <w:divBdr>
        <w:top w:val="none" w:sz="0" w:space="0" w:color="auto"/>
        <w:left w:val="none" w:sz="0" w:space="0" w:color="auto"/>
        <w:bottom w:val="none" w:sz="0" w:space="0" w:color="auto"/>
        <w:right w:val="none" w:sz="0" w:space="0" w:color="auto"/>
      </w:divBdr>
    </w:div>
    <w:div w:id="1426850117">
      <w:bodyDiv w:val="1"/>
      <w:marLeft w:val="0"/>
      <w:marRight w:val="0"/>
      <w:marTop w:val="0"/>
      <w:marBottom w:val="0"/>
      <w:divBdr>
        <w:top w:val="none" w:sz="0" w:space="0" w:color="auto"/>
        <w:left w:val="none" w:sz="0" w:space="0" w:color="auto"/>
        <w:bottom w:val="none" w:sz="0" w:space="0" w:color="auto"/>
        <w:right w:val="none" w:sz="0" w:space="0" w:color="auto"/>
      </w:divBdr>
    </w:div>
    <w:div w:id="1453405711">
      <w:bodyDiv w:val="1"/>
      <w:marLeft w:val="0"/>
      <w:marRight w:val="0"/>
      <w:marTop w:val="0"/>
      <w:marBottom w:val="0"/>
      <w:divBdr>
        <w:top w:val="none" w:sz="0" w:space="0" w:color="auto"/>
        <w:left w:val="none" w:sz="0" w:space="0" w:color="auto"/>
        <w:bottom w:val="none" w:sz="0" w:space="0" w:color="auto"/>
        <w:right w:val="none" w:sz="0" w:space="0" w:color="auto"/>
      </w:divBdr>
    </w:div>
    <w:div w:id="1462192722">
      <w:bodyDiv w:val="1"/>
      <w:marLeft w:val="0"/>
      <w:marRight w:val="0"/>
      <w:marTop w:val="0"/>
      <w:marBottom w:val="0"/>
      <w:divBdr>
        <w:top w:val="none" w:sz="0" w:space="0" w:color="auto"/>
        <w:left w:val="none" w:sz="0" w:space="0" w:color="auto"/>
        <w:bottom w:val="none" w:sz="0" w:space="0" w:color="auto"/>
        <w:right w:val="none" w:sz="0" w:space="0" w:color="auto"/>
      </w:divBdr>
    </w:div>
    <w:div w:id="1493909501">
      <w:bodyDiv w:val="1"/>
      <w:marLeft w:val="0"/>
      <w:marRight w:val="0"/>
      <w:marTop w:val="0"/>
      <w:marBottom w:val="0"/>
      <w:divBdr>
        <w:top w:val="none" w:sz="0" w:space="0" w:color="auto"/>
        <w:left w:val="none" w:sz="0" w:space="0" w:color="auto"/>
        <w:bottom w:val="none" w:sz="0" w:space="0" w:color="auto"/>
        <w:right w:val="none" w:sz="0" w:space="0" w:color="auto"/>
      </w:divBdr>
    </w:div>
    <w:div w:id="1520658980">
      <w:bodyDiv w:val="1"/>
      <w:marLeft w:val="0"/>
      <w:marRight w:val="0"/>
      <w:marTop w:val="0"/>
      <w:marBottom w:val="0"/>
      <w:divBdr>
        <w:top w:val="none" w:sz="0" w:space="0" w:color="auto"/>
        <w:left w:val="none" w:sz="0" w:space="0" w:color="auto"/>
        <w:bottom w:val="none" w:sz="0" w:space="0" w:color="auto"/>
        <w:right w:val="none" w:sz="0" w:space="0" w:color="auto"/>
      </w:divBdr>
    </w:div>
    <w:div w:id="1538203693">
      <w:bodyDiv w:val="1"/>
      <w:marLeft w:val="0"/>
      <w:marRight w:val="0"/>
      <w:marTop w:val="0"/>
      <w:marBottom w:val="0"/>
      <w:divBdr>
        <w:top w:val="none" w:sz="0" w:space="0" w:color="auto"/>
        <w:left w:val="none" w:sz="0" w:space="0" w:color="auto"/>
        <w:bottom w:val="none" w:sz="0" w:space="0" w:color="auto"/>
        <w:right w:val="none" w:sz="0" w:space="0" w:color="auto"/>
      </w:divBdr>
    </w:div>
    <w:div w:id="1648051447">
      <w:bodyDiv w:val="1"/>
      <w:marLeft w:val="0"/>
      <w:marRight w:val="0"/>
      <w:marTop w:val="0"/>
      <w:marBottom w:val="0"/>
      <w:divBdr>
        <w:top w:val="none" w:sz="0" w:space="0" w:color="auto"/>
        <w:left w:val="none" w:sz="0" w:space="0" w:color="auto"/>
        <w:bottom w:val="none" w:sz="0" w:space="0" w:color="auto"/>
        <w:right w:val="none" w:sz="0" w:space="0" w:color="auto"/>
      </w:divBdr>
      <w:divsChild>
        <w:div w:id="1601404556">
          <w:marLeft w:val="0"/>
          <w:marRight w:val="0"/>
          <w:marTop w:val="0"/>
          <w:marBottom w:val="0"/>
          <w:divBdr>
            <w:top w:val="none" w:sz="0" w:space="0" w:color="auto"/>
            <w:left w:val="none" w:sz="0" w:space="0" w:color="auto"/>
            <w:bottom w:val="none" w:sz="0" w:space="0" w:color="auto"/>
            <w:right w:val="none" w:sz="0" w:space="0" w:color="auto"/>
          </w:divBdr>
          <w:divsChild>
            <w:div w:id="611937620">
              <w:marLeft w:val="0"/>
              <w:marRight w:val="0"/>
              <w:marTop w:val="0"/>
              <w:marBottom w:val="0"/>
              <w:divBdr>
                <w:top w:val="none" w:sz="0" w:space="0" w:color="auto"/>
                <w:left w:val="none" w:sz="0" w:space="0" w:color="auto"/>
                <w:bottom w:val="none" w:sz="0" w:space="0" w:color="auto"/>
                <w:right w:val="none" w:sz="0" w:space="0" w:color="auto"/>
              </w:divBdr>
              <w:divsChild>
                <w:div w:id="1072199095">
                  <w:marLeft w:val="0"/>
                  <w:marRight w:val="0"/>
                  <w:marTop w:val="0"/>
                  <w:marBottom w:val="0"/>
                  <w:divBdr>
                    <w:top w:val="none" w:sz="0" w:space="0" w:color="auto"/>
                    <w:left w:val="none" w:sz="0" w:space="0" w:color="auto"/>
                    <w:bottom w:val="none" w:sz="0" w:space="0" w:color="auto"/>
                    <w:right w:val="none" w:sz="0" w:space="0" w:color="auto"/>
                  </w:divBdr>
                  <w:divsChild>
                    <w:div w:id="143546936">
                      <w:marLeft w:val="0"/>
                      <w:marRight w:val="0"/>
                      <w:marTop w:val="0"/>
                      <w:marBottom w:val="0"/>
                      <w:divBdr>
                        <w:top w:val="none" w:sz="0" w:space="0" w:color="auto"/>
                        <w:left w:val="none" w:sz="0" w:space="0" w:color="auto"/>
                        <w:bottom w:val="none" w:sz="0" w:space="0" w:color="auto"/>
                        <w:right w:val="none" w:sz="0" w:space="0" w:color="auto"/>
                      </w:divBdr>
                      <w:divsChild>
                        <w:div w:id="2030912400">
                          <w:marLeft w:val="0"/>
                          <w:marRight w:val="0"/>
                          <w:marTop w:val="0"/>
                          <w:marBottom w:val="0"/>
                          <w:divBdr>
                            <w:top w:val="single" w:sz="6" w:space="0" w:color="828282"/>
                            <w:left w:val="single" w:sz="6" w:space="0" w:color="828282"/>
                            <w:bottom w:val="single" w:sz="6" w:space="0" w:color="828282"/>
                            <w:right w:val="single" w:sz="6" w:space="0" w:color="828282"/>
                          </w:divBdr>
                          <w:divsChild>
                            <w:div w:id="1639846072">
                              <w:marLeft w:val="0"/>
                              <w:marRight w:val="0"/>
                              <w:marTop w:val="0"/>
                              <w:marBottom w:val="0"/>
                              <w:divBdr>
                                <w:top w:val="none" w:sz="0" w:space="0" w:color="auto"/>
                                <w:left w:val="none" w:sz="0" w:space="0" w:color="auto"/>
                                <w:bottom w:val="none" w:sz="0" w:space="0" w:color="auto"/>
                                <w:right w:val="none" w:sz="0" w:space="0" w:color="auto"/>
                              </w:divBdr>
                              <w:divsChild>
                                <w:div w:id="1243835726">
                                  <w:marLeft w:val="0"/>
                                  <w:marRight w:val="0"/>
                                  <w:marTop w:val="0"/>
                                  <w:marBottom w:val="0"/>
                                  <w:divBdr>
                                    <w:top w:val="none" w:sz="0" w:space="0" w:color="auto"/>
                                    <w:left w:val="none" w:sz="0" w:space="0" w:color="auto"/>
                                    <w:bottom w:val="none" w:sz="0" w:space="0" w:color="auto"/>
                                    <w:right w:val="none" w:sz="0" w:space="0" w:color="auto"/>
                                  </w:divBdr>
                                  <w:divsChild>
                                    <w:div w:id="168062519">
                                      <w:marLeft w:val="0"/>
                                      <w:marRight w:val="0"/>
                                      <w:marTop w:val="0"/>
                                      <w:marBottom w:val="0"/>
                                      <w:divBdr>
                                        <w:top w:val="none" w:sz="0" w:space="0" w:color="auto"/>
                                        <w:left w:val="none" w:sz="0" w:space="0" w:color="auto"/>
                                        <w:bottom w:val="none" w:sz="0" w:space="0" w:color="auto"/>
                                        <w:right w:val="none" w:sz="0" w:space="0" w:color="auto"/>
                                      </w:divBdr>
                                      <w:divsChild>
                                        <w:div w:id="1905556742">
                                          <w:marLeft w:val="0"/>
                                          <w:marRight w:val="0"/>
                                          <w:marTop w:val="0"/>
                                          <w:marBottom w:val="0"/>
                                          <w:divBdr>
                                            <w:top w:val="none" w:sz="0" w:space="0" w:color="auto"/>
                                            <w:left w:val="none" w:sz="0" w:space="0" w:color="auto"/>
                                            <w:bottom w:val="none" w:sz="0" w:space="0" w:color="auto"/>
                                            <w:right w:val="none" w:sz="0" w:space="0" w:color="auto"/>
                                          </w:divBdr>
                                          <w:divsChild>
                                            <w:div w:id="1249197697">
                                              <w:marLeft w:val="0"/>
                                              <w:marRight w:val="0"/>
                                              <w:marTop w:val="0"/>
                                              <w:marBottom w:val="0"/>
                                              <w:divBdr>
                                                <w:top w:val="none" w:sz="0" w:space="0" w:color="auto"/>
                                                <w:left w:val="none" w:sz="0" w:space="0" w:color="auto"/>
                                                <w:bottom w:val="none" w:sz="0" w:space="0" w:color="auto"/>
                                                <w:right w:val="none" w:sz="0" w:space="0" w:color="auto"/>
                                              </w:divBdr>
                                              <w:divsChild>
                                                <w:div w:id="2050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565258">
      <w:bodyDiv w:val="1"/>
      <w:marLeft w:val="0"/>
      <w:marRight w:val="0"/>
      <w:marTop w:val="0"/>
      <w:marBottom w:val="0"/>
      <w:divBdr>
        <w:top w:val="none" w:sz="0" w:space="0" w:color="auto"/>
        <w:left w:val="none" w:sz="0" w:space="0" w:color="auto"/>
        <w:bottom w:val="none" w:sz="0" w:space="0" w:color="auto"/>
        <w:right w:val="none" w:sz="0" w:space="0" w:color="auto"/>
      </w:divBdr>
      <w:divsChild>
        <w:div w:id="775829724">
          <w:marLeft w:val="0"/>
          <w:marRight w:val="0"/>
          <w:marTop w:val="0"/>
          <w:marBottom w:val="0"/>
          <w:divBdr>
            <w:top w:val="none" w:sz="0" w:space="0" w:color="auto"/>
            <w:left w:val="none" w:sz="0" w:space="0" w:color="auto"/>
            <w:bottom w:val="none" w:sz="0" w:space="0" w:color="auto"/>
            <w:right w:val="none" w:sz="0" w:space="0" w:color="auto"/>
          </w:divBdr>
          <w:divsChild>
            <w:div w:id="1340959336">
              <w:marLeft w:val="0"/>
              <w:marRight w:val="0"/>
              <w:marTop w:val="0"/>
              <w:marBottom w:val="0"/>
              <w:divBdr>
                <w:top w:val="none" w:sz="0" w:space="0" w:color="auto"/>
                <w:left w:val="none" w:sz="0" w:space="0" w:color="auto"/>
                <w:bottom w:val="none" w:sz="0" w:space="0" w:color="auto"/>
                <w:right w:val="none" w:sz="0" w:space="0" w:color="auto"/>
              </w:divBdr>
              <w:divsChild>
                <w:div w:id="270162859">
                  <w:marLeft w:val="0"/>
                  <w:marRight w:val="0"/>
                  <w:marTop w:val="0"/>
                  <w:marBottom w:val="0"/>
                  <w:divBdr>
                    <w:top w:val="none" w:sz="0" w:space="0" w:color="auto"/>
                    <w:left w:val="none" w:sz="0" w:space="0" w:color="auto"/>
                    <w:bottom w:val="none" w:sz="0" w:space="0" w:color="auto"/>
                    <w:right w:val="none" w:sz="0" w:space="0" w:color="auto"/>
                  </w:divBdr>
                  <w:divsChild>
                    <w:div w:id="2050303072">
                      <w:marLeft w:val="0"/>
                      <w:marRight w:val="0"/>
                      <w:marTop w:val="0"/>
                      <w:marBottom w:val="0"/>
                      <w:divBdr>
                        <w:top w:val="none" w:sz="0" w:space="0" w:color="auto"/>
                        <w:left w:val="none" w:sz="0" w:space="0" w:color="auto"/>
                        <w:bottom w:val="none" w:sz="0" w:space="0" w:color="auto"/>
                        <w:right w:val="none" w:sz="0" w:space="0" w:color="auto"/>
                      </w:divBdr>
                      <w:divsChild>
                        <w:div w:id="830634526">
                          <w:marLeft w:val="0"/>
                          <w:marRight w:val="0"/>
                          <w:marTop w:val="0"/>
                          <w:marBottom w:val="0"/>
                          <w:divBdr>
                            <w:top w:val="single" w:sz="6" w:space="0" w:color="828282"/>
                            <w:left w:val="single" w:sz="6" w:space="0" w:color="828282"/>
                            <w:bottom w:val="single" w:sz="6" w:space="0" w:color="828282"/>
                            <w:right w:val="single" w:sz="6" w:space="0" w:color="828282"/>
                          </w:divBdr>
                          <w:divsChild>
                            <w:div w:id="1488594147">
                              <w:marLeft w:val="0"/>
                              <w:marRight w:val="0"/>
                              <w:marTop w:val="0"/>
                              <w:marBottom w:val="0"/>
                              <w:divBdr>
                                <w:top w:val="none" w:sz="0" w:space="0" w:color="auto"/>
                                <w:left w:val="none" w:sz="0" w:space="0" w:color="auto"/>
                                <w:bottom w:val="none" w:sz="0" w:space="0" w:color="auto"/>
                                <w:right w:val="none" w:sz="0" w:space="0" w:color="auto"/>
                              </w:divBdr>
                              <w:divsChild>
                                <w:div w:id="1342390926">
                                  <w:marLeft w:val="0"/>
                                  <w:marRight w:val="0"/>
                                  <w:marTop w:val="0"/>
                                  <w:marBottom w:val="0"/>
                                  <w:divBdr>
                                    <w:top w:val="none" w:sz="0" w:space="0" w:color="auto"/>
                                    <w:left w:val="none" w:sz="0" w:space="0" w:color="auto"/>
                                    <w:bottom w:val="none" w:sz="0" w:space="0" w:color="auto"/>
                                    <w:right w:val="none" w:sz="0" w:space="0" w:color="auto"/>
                                  </w:divBdr>
                                  <w:divsChild>
                                    <w:div w:id="15427393">
                                      <w:marLeft w:val="0"/>
                                      <w:marRight w:val="0"/>
                                      <w:marTop w:val="0"/>
                                      <w:marBottom w:val="0"/>
                                      <w:divBdr>
                                        <w:top w:val="none" w:sz="0" w:space="0" w:color="auto"/>
                                        <w:left w:val="none" w:sz="0" w:space="0" w:color="auto"/>
                                        <w:bottom w:val="none" w:sz="0" w:space="0" w:color="auto"/>
                                        <w:right w:val="none" w:sz="0" w:space="0" w:color="auto"/>
                                      </w:divBdr>
                                      <w:divsChild>
                                        <w:div w:id="1526939822">
                                          <w:marLeft w:val="0"/>
                                          <w:marRight w:val="0"/>
                                          <w:marTop w:val="0"/>
                                          <w:marBottom w:val="0"/>
                                          <w:divBdr>
                                            <w:top w:val="none" w:sz="0" w:space="0" w:color="auto"/>
                                            <w:left w:val="none" w:sz="0" w:space="0" w:color="auto"/>
                                            <w:bottom w:val="none" w:sz="0" w:space="0" w:color="auto"/>
                                            <w:right w:val="none" w:sz="0" w:space="0" w:color="auto"/>
                                          </w:divBdr>
                                          <w:divsChild>
                                            <w:div w:id="232934508">
                                              <w:marLeft w:val="0"/>
                                              <w:marRight w:val="0"/>
                                              <w:marTop w:val="0"/>
                                              <w:marBottom w:val="0"/>
                                              <w:divBdr>
                                                <w:top w:val="none" w:sz="0" w:space="0" w:color="auto"/>
                                                <w:left w:val="none" w:sz="0" w:space="0" w:color="auto"/>
                                                <w:bottom w:val="none" w:sz="0" w:space="0" w:color="auto"/>
                                                <w:right w:val="none" w:sz="0" w:space="0" w:color="auto"/>
                                              </w:divBdr>
                                              <w:divsChild>
                                                <w:div w:id="19292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274870">
      <w:bodyDiv w:val="1"/>
      <w:marLeft w:val="0"/>
      <w:marRight w:val="0"/>
      <w:marTop w:val="0"/>
      <w:marBottom w:val="0"/>
      <w:divBdr>
        <w:top w:val="none" w:sz="0" w:space="0" w:color="auto"/>
        <w:left w:val="none" w:sz="0" w:space="0" w:color="auto"/>
        <w:bottom w:val="none" w:sz="0" w:space="0" w:color="auto"/>
        <w:right w:val="none" w:sz="0" w:space="0" w:color="auto"/>
      </w:divBdr>
    </w:div>
    <w:div w:id="1720586613">
      <w:bodyDiv w:val="1"/>
      <w:marLeft w:val="0"/>
      <w:marRight w:val="0"/>
      <w:marTop w:val="0"/>
      <w:marBottom w:val="0"/>
      <w:divBdr>
        <w:top w:val="none" w:sz="0" w:space="0" w:color="auto"/>
        <w:left w:val="none" w:sz="0" w:space="0" w:color="auto"/>
        <w:bottom w:val="none" w:sz="0" w:space="0" w:color="auto"/>
        <w:right w:val="none" w:sz="0" w:space="0" w:color="auto"/>
      </w:divBdr>
    </w:div>
    <w:div w:id="1731537198">
      <w:bodyDiv w:val="1"/>
      <w:marLeft w:val="0"/>
      <w:marRight w:val="0"/>
      <w:marTop w:val="0"/>
      <w:marBottom w:val="0"/>
      <w:divBdr>
        <w:top w:val="none" w:sz="0" w:space="0" w:color="auto"/>
        <w:left w:val="none" w:sz="0" w:space="0" w:color="auto"/>
        <w:bottom w:val="none" w:sz="0" w:space="0" w:color="auto"/>
        <w:right w:val="none" w:sz="0" w:space="0" w:color="auto"/>
      </w:divBdr>
    </w:div>
    <w:div w:id="1746339957">
      <w:bodyDiv w:val="1"/>
      <w:marLeft w:val="0"/>
      <w:marRight w:val="0"/>
      <w:marTop w:val="0"/>
      <w:marBottom w:val="0"/>
      <w:divBdr>
        <w:top w:val="none" w:sz="0" w:space="0" w:color="auto"/>
        <w:left w:val="none" w:sz="0" w:space="0" w:color="auto"/>
        <w:bottom w:val="none" w:sz="0" w:space="0" w:color="auto"/>
        <w:right w:val="none" w:sz="0" w:space="0" w:color="auto"/>
      </w:divBdr>
    </w:div>
    <w:div w:id="1748261801">
      <w:bodyDiv w:val="1"/>
      <w:marLeft w:val="0"/>
      <w:marRight w:val="0"/>
      <w:marTop w:val="0"/>
      <w:marBottom w:val="0"/>
      <w:divBdr>
        <w:top w:val="none" w:sz="0" w:space="0" w:color="auto"/>
        <w:left w:val="none" w:sz="0" w:space="0" w:color="auto"/>
        <w:bottom w:val="none" w:sz="0" w:space="0" w:color="auto"/>
        <w:right w:val="none" w:sz="0" w:space="0" w:color="auto"/>
      </w:divBdr>
    </w:div>
    <w:div w:id="1771242814">
      <w:bodyDiv w:val="1"/>
      <w:marLeft w:val="0"/>
      <w:marRight w:val="0"/>
      <w:marTop w:val="0"/>
      <w:marBottom w:val="0"/>
      <w:divBdr>
        <w:top w:val="none" w:sz="0" w:space="0" w:color="auto"/>
        <w:left w:val="none" w:sz="0" w:space="0" w:color="auto"/>
        <w:bottom w:val="none" w:sz="0" w:space="0" w:color="auto"/>
        <w:right w:val="none" w:sz="0" w:space="0" w:color="auto"/>
      </w:divBdr>
    </w:div>
    <w:div w:id="1781216588">
      <w:bodyDiv w:val="1"/>
      <w:marLeft w:val="0"/>
      <w:marRight w:val="0"/>
      <w:marTop w:val="0"/>
      <w:marBottom w:val="0"/>
      <w:divBdr>
        <w:top w:val="none" w:sz="0" w:space="0" w:color="auto"/>
        <w:left w:val="none" w:sz="0" w:space="0" w:color="auto"/>
        <w:bottom w:val="none" w:sz="0" w:space="0" w:color="auto"/>
        <w:right w:val="none" w:sz="0" w:space="0" w:color="auto"/>
      </w:divBdr>
    </w:div>
    <w:div w:id="1838303615">
      <w:bodyDiv w:val="1"/>
      <w:marLeft w:val="0"/>
      <w:marRight w:val="0"/>
      <w:marTop w:val="0"/>
      <w:marBottom w:val="0"/>
      <w:divBdr>
        <w:top w:val="none" w:sz="0" w:space="0" w:color="auto"/>
        <w:left w:val="none" w:sz="0" w:space="0" w:color="auto"/>
        <w:bottom w:val="none" w:sz="0" w:space="0" w:color="auto"/>
        <w:right w:val="none" w:sz="0" w:space="0" w:color="auto"/>
      </w:divBdr>
      <w:divsChild>
        <w:div w:id="643050322">
          <w:marLeft w:val="0"/>
          <w:marRight w:val="0"/>
          <w:marTop w:val="0"/>
          <w:marBottom w:val="0"/>
          <w:divBdr>
            <w:top w:val="none" w:sz="0" w:space="0" w:color="auto"/>
            <w:left w:val="none" w:sz="0" w:space="0" w:color="auto"/>
            <w:bottom w:val="none" w:sz="0" w:space="0" w:color="auto"/>
            <w:right w:val="none" w:sz="0" w:space="0" w:color="auto"/>
          </w:divBdr>
          <w:divsChild>
            <w:div w:id="1142770230">
              <w:marLeft w:val="0"/>
              <w:marRight w:val="0"/>
              <w:marTop w:val="0"/>
              <w:marBottom w:val="0"/>
              <w:divBdr>
                <w:top w:val="none" w:sz="0" w:space="0" w:color="auto"/>
                <w:left w:val="none" w:sz="0" w:space="0" w:color="auto"/>
                <w:bottom w:val="none" w:sz="0" w:space="0" w:color="auto"/>
                <w:right w:val="none" w:sz="0" w:space="0" w:color="auto"/>
              </w:divBdr>
              <w:divsChild>
                <w:div w:id="593821998">
                  <w:marLeft w:val="0"/>
                  <w:marRight w:val="0"/>
                  <w:marTop w:val="0"/>
                  <w:marBottom w:val="0"/>
                  <w:divBdr>
                    <w:top w:val="none" w:sz="0" w:space="0" w:color="auto"/>
                    <w:left w:val="none" w:sz="0" w:space="0" w:color="auto"/>
                    <w:bottom w:val="none" w:sz="0" w:space="0" w:color="auto"/>
                    <w:right w:val="none" w:sz="0" w:space="0" w:color="auto"/>
                  </w:divBdr>
                  <w:divsChild>
                    <w:div w:id="968628927">
                      <w:marLeft w:val="0"/>
                      <w:marRight w:val="0"/>
                      <w:marTop w:val="0"/>
                      <w:marBottom w:val="0"/>
                      <w:divBdr>
                        <w:top w:val="none" w:sz="0" w:space="0" w:color="auto"/>
                        <w:left w:val="none" w:sz="0" w:space="0" w:color="auto"/>
                        <w:bottom w:val="none" w:sz="0" w:space="0" w:color="auto"/>
                        <w:right w:val="none" w:sz="0" w:space="0" w:color="auto"/>
                      </w:divBdr>
                      <w:divsChild>
                        <w:div w:id="255748935">
                          <w:marLeft w:val="0"/>
                          <w:marRight w:val="0"/>
                          <w:marTop w:val="0"/>
                          <w:marBottom w:val="0"/>
                          <w:divBdr>
                            <w:top w:val="single" w:sz="6" w:space="0" w:color="828282"/>
                            <w:left w:val="single" w:sz="6" w:space="0" w:color="828282"/>
                            <w:bottom w:val="single" w:sz="6" w:space="0" w:color="828282"/>
                            <w:right w:val="single" w:sz="6" w:space="0" w:color="828282"/>
                          </w:divBdr>
                          <w:divsChild>
                            <w:div w:id="178934490">
                              <w:marLeft w:val="0"/>
                              <w:marRight w:val="0"/>
                              <w:marTop w:val="0"/>
                              <w:marBottom w:val="0"/>
                              <w:divBdr>
                                <w:top w:val="none" w:sz="0" w:space="0" w:color="auto"/>
                                <w:left w:val="none" w:sz="0" w:space="0" w:color="auto"/>
                                <w:bottom w:val="none" w:sz="0" w:space="0" w:color="auto"/>
                                <w:right w:val="none" w:sz="0" w:space="0" w:color="auto"/>
                              </w:divBdr>
                              <w:divsChild>
                                <w:div w:id="1578247454">
                                  <w:marLeft w:val="0"/>
                                  <w:marRight w:val="0"/>
                                  <w:marTop w:val="0"/>
                                  <w:marBottom w:val="0"/>
                                  <w:divBdr>
                                    <w:top w:val="none" w:sz="0" w:space="0" w:color="auto"/>
                                    <w:left w:val="none" w:sz="0" w:space="0" w:color="auto"/>
                                    <w:bottom w:val="none" w:sz="0" w:space="0" w:color="auto"/>
                                    <w:right w:val="none" w:sz="0" w:space="0" w:color="auto"/>
                                  </w:divBdr>
                                  <w:divsChild>
                                    <w:div w:id="417364412">
                                      <w:marLeft w:val="0"/>
                                      <w:marRight w:val="0"/>
                                      <w:marTop w:val="0"/>
                                      <w:marBottom w:val="0"/>
                                      <w:divBdr>
                                        <w:top w:val="none" w:sz="0" w:space="0" w:color="auto"/>
                                        <w:left w:val="none" w:sz="0" w:space="0" w:color="auto"/>
                                        <w:bottom w:val="none" w:sz="0" w:space="0" w:color="auto"/>
                                        <w:right w:val="none" w:sz="0" w:space="0" w:color="auto"/>
                                      </w:divBdr>
                                      <w:divsChild>
                                        <w:div w:id="1127972169">
                                          <w:marLeft w:val="0"/>
                                          <w:marRight w:val="0"/>
                                          <w:marTop w:val="0"/>
                                          <w:marBottom w:val="0"/>
                                          <w:divBdr>
                                            <w:top w:val="none" w:sz="0" w:space="0" w:color="auto"/>
                                            <w:left w:val="none" w:sz="0" w:space="0" w:color="auto"/>
                                            <w:bottom w:val="none" w:sz="0" w:space="0" w:color="auto"/>
                                            <w:right w:val="none" w:sz="0" w:space="0" w:color="auto"/>
                                          </w:divBdr>
                                          <w:divsChild>
                                            <w:div w:id="340815568">
                                              <w:marLeft w:val="0"/>
                                              <w:marRight w:val="0"/>
                                              <w:marTop w:val="0"/>
                                              <w:marBottom w:val="0"/>
                                              <w:divBdr>
                                                <w:top w:val="none" w:sz="0" w:space="0" w:color="auto"/>
                                                <w:left w:val="none" w:sz="0" w:space="0" w:color="auto"/>
                                                <w:bottom w:val="none" w:sz="0" w:space="0" w:color="auto"/>
                                                <w:right w:val="none" w:sz="0" w:space="0" w:color="auto"/>
                                              </w:divBdr>
                                              <w:divsChild>
                                                <w:div w:id="18065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344437">
      <w:bodyDiv w:val="1"/>
      <w:marLeft w:val="0"/>
      <w:marRight w:val="0"/>
      <w:marTop w:val="0"/>
      <w:marBottom w:val="0"/>
      <w:divBdr>
        <w:top w:val="none" w:sz="0" w:space="0" w:color="auto"/>
        <w:left w:val="none" w:sz="0" w:space="0" w:color="auto"/>
        <w:bottom w:val="none" w:sz="0" w:space="0" w:color="auto"/>
        <w:right w:val="none" w:sz="0" w:space="0" w:color="auto"/>
      </w:divBdr>
    </w:div>
    <w:div w:id="1849059753">
      <w:bodyDiv w:val="1"/>
      <w:marLeft w:val="0"/>
      <w:marRight w:val="0"/>
      <w:marTop w:val="0"/>
      <w:marBottom w:val="0"/>
      <w:divBdr>
        <w:top w:val="none" w:sz="0" w:space="0" w:color="auto"/>
        <w:left w:val="none" w:sz="0" w:space="0" w:color="auto"/>
        <w:bottom w:val="none" w:sz="0" w:space="0" w:color="auto"/>
        <w:right w:val="none" w:sz="0" w:space="0" w:color="auto"/>
      </w:divBdr>
    </w:div>
    <w:div w:id="1879665030">
      <w:bodyDiv w:val="1"/>
      <w:marLeft w:val="0"/>
      <w:marRight w:val="0"/>
      <w:marTop w:val="0"/>
      <w:marBottom w:val="0"/>
      <w:divBdr>
        <w:top w:val="none" w:sz="0" w:space="0" w:color="auto"/>
        <w:left w:val="none" w:sz="0" w:space="0" w:color="auto"/>
        <w:bottom w:val="none" w:sz="0" w:space="0" w:color="auto"/>
        <w:right w:val="none" w:sz="0" w:space="0" w:color="auto"/>
      </w:divBdr>
    </w:div>
    <w:div w:id="1898928230">
      <w:bodyDiv w:val="1"/>
      <w:marLeft w:val="0"/>
      <w:marRight w:val="0"/>
      <w:marTop w:val="0"/>
      <w:marBottom w:val="0"/>
      <w:divBdr>
        <w:top w:val="none" w:sz="0" w:space="0" w:color="auto"/>
        <w:left w:val="none" w:sz="0" w:space="0" w:color="auto"/>
        <w:bottom w:val="none" w:sz="0" w:space="0" w:color="auto"/>
        <w:right w:val="none" w:sz="0" w:space="0" w:color="auto"/>
      </w:divBdr>
    </w:div>
    <w:div w:id="1912932739">
      <w:bodyDiv w:val="1"/>
      <w:marLeft w:val="0"/>
      <w:marRight w:val="0"/>
      <w:marTop w:val="0"/>
      <w:marBottom w:val="0"/>
      <w:divBdr>
        <w:top w:val="none" w:sz="0" w:space="0" w:color="auto"/>
        <w:left w:val="none" w:sz="0" w:space="0" w:color="auto"/>
        <w:bottom w:val="none" w:sz="0" w:space="0" w:color="auto"/>
        <w:right w:val="none" w:sz="0" w:space="0" w:color="auto"/>
      </w:divBdr>
      <w:divsChild>
        <w:div w:id="649871227">
          <w:marLeft w:val="0"/>
          <w:marRight w:val="0"/>
          <w:marTop w:val="0"/>
          <w:marBottom w:val="0"/>
          <w:divBdr>
            <w:top w:val="none" w:sz="0" w:space="0" w:color="auto"/>
            <w:left w:val="none" w:sz="0" w:space="0" w:color="auto"/>
            <w:bottom w:val="none" w:sz="0" w:space="0" w:color="auto"/>
            <w:right w:val="none" w:sz="0" w:space="0" w:color="auto"/>
          </w:divBdr>
          <w:divsChild>
            <w:div w:id="852500056">
              <w:marLeft w:val="0"/>
              <w:marRight w:val="0"/>
              <w:marTop w:val="0"/>
              <w:marBottom w:val="0"/>
              <w:divBdr>
                <w:top w:val="none" w:sz="0" w:space="0" w:color="auto"/>
                <w:left w:val="none" w:sz="0" w:space="0" w:color="auto"/>
                <w:bottom w:val="none" w:sz="0" w:space="0" w:color="auto"/>
                <w:right w:val="none" w:sz="0" w:space="0" w:color="auto"/>
              </w:divBdr>
              <w:divsChild>
                <w:div w:id="1220942464">
                  <w:marLeft w:val="0"/>
                  <w:marRight w:val="0"/>
                  <w:marTop w:val="0"/>
                  <w:marBottom w:val="0"/>
                  <w:divBdr>
                    <w:top w:val="none" w:sz="0" w:space="0" w:color="auto"/>
                    <w:left w:val="none" w:sz="0" w:space="0" w:color="auto"/>
                    <w:bottom w:val="none" w:sz="0" w:space="0" w:color="auto"/>
                    <w:right w:val="none" w:sz="0" w:space="0" w:color="auto"/>
                  </w:divBdr>
                  <w:divsChild>
                    <w:div w:id="777990836">
                      <w:marLeft w:val="0"/>
                      <w:marRight w:val="0"/>
                      <w:marTop w:val="0"/>
                      <w:marBottom w:val="0"/>
                      <w:divBdr>
                        <w:top w:val="none" w:sz="0" w:space="0" w:color="auto"/>
                        <w:left w:val="none" w:sz="0" w:space="0" w:color="auto"/>
                        <w:bottom w:val="none" w:sz="0" w:space="0" w:color="auto"/>
                        <w:right w:val="none" w:sz="0" w:space="0" w:color="auto"/>
                      </w:divBdr>
                      <w:divsChild>
                        <w:div w:id="567812803">
                          <w:marLeft w:val="0"/>
                          <w:marRight w:val="0"/>
                          <w:marTop w:val="0"/>
                          <w:marBottom w:val="0"/>
                          <w:divBdr>
                            <w:top w:val="single" w:sz="6" w:space="0" w:color="828282"/>
                            <w:left w:val="single" w:sz="6" w:space="0" w:color="828282"/>
                            <w:bottom w:val="single" w:sz="6" w:space="0" w:color="828282"/>
                            <w:right w:val="single" w:sz="6" w:space="0" w:color="828282"/>
                          </w:divBdr>
                          <w:divsChild>
                            <w:div w:id="1697920838">
                              <w:marLeft w:val="0"/>
                              <w:marRight w:val="0"/>
                              <w:marTop w:val="0"/>
                              <w:marBottom w:val="0"/>
                              <w:divBdr>
                                <w:top w:val="none" w:sz="0" w:space="0" w:color="auto"/>
                                <w:left w:val="none" w:sz="0" w:space="0" w:color="auto"/>
                                <w:bottom w:val="none" w:sz="0" w:space="0" w:color="auto"/>
                                <w:right w:val="none" w:sz="0" w:space="0" w:color="auto"/>
                              </w:divBdr>
                              <w:divsChild>
                                <w:div w:id="846016391">
                                  <w:marLeft w:val="0"/>
                                  <w:marRight w:val="0"/>
                                  <w:marTop w:val="0"/>
                                  <w:marBottom w:val="0"/>
                                  <w:divBdr>
                                    <w:top w:val="none" w:sz="0" w:space="0" w:color="auto"/>
                                    <w:left w:val="none" w:sz="0" w:space="0" w:color="auto"/>
                                    <w:bottom w:val="none" w:sz="0" w:space="0" w:color="auto"/>
                                    <w:right w:val="none" w:sz="0" w:space="0" w:color="auto"/>
                                  </w:divBdr>
                                  <w:divsChild>
                                    <w:div w:id="1186484011">
                                      <w:marLeft w:val="0"/>
                                      <w:marRight w:val="0"/>
                                      <w:marTop w:val="0"/>
                                      <w:marBottom w:val="0"/>
                                      <w:divBdr>
                                        <w:top w:val="none" w:sz="0" w:space="0" w:color="auto"/>
                                        <w:left w:val="none" w:sz="0" w:space="0" w:color="auto"/>
                                        <w:bottom w:val="none" w:sz="0" w:space="0" w:color="auto"/>
                                        <w:right w:val="none" w:sz="0" w:space="0" w:color="auto"/>
                                      </w:divBdr>
                                      <w:divsChild>
                                        <w:div w:id="612707917">
                                          <w:marLeft w:val="0"/>
                                          <w:marRight w:val="0"/>
                                          <w:marTop w:val="0"/>
                                          <w:marBottom w:val="0"/>
                                          <w:divBdr>
                                            <w:top w:val="none" w:sz="0" w:space="0" w:color="auto"/>
                                            <w:left w:val="none" w:sz="0" w:space="0" w:color="auto"/>
                                            <w:bottom w:val="none" w:sz="0" w:space="0" w:color="auto"/>
                                            <w:right w:val="none" w:sz="0" w:space="0" w:color="auto"/>
                                          </w:divBdr>
                                          <w:divsChild>
                                            <w:div w:id="2018145656">
                                              <w:marLeft w:val="0"/>
                                              <w:marRight w:val="0"/>
                                              <w:marTop w:val="0"/>
                                              <w:marBottom w:val="0"/>
                                              <w:divBdr>
                                                <w:top w:val="none" w:sz="0" w:space="0" w:color="auto"/>
                                                <w:left w:val="none" w:sz="0" w:space="0" w:color="auto"/>
                                                <w:bottom w:val="none" w:sz="0" w:space="0" w:color="auto"/>
                                                <w:right w:val="none" w:sz="0" w:space="0" w:color="auto"/>
                                              </w:divBdr>
                                              <w:divsChild>
                                                <w:div w:id="7171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520958">
      <w:bodyDiv w:val="1"/>
      <w:marLeft w:val="0"/>
      <w:marRight w:val="0"/>
      <w:marTop w:val="0"/>
      <w:marBottom w:val="0"/>
      <w:divBdr>
        <w:top w:val="none" w:sz="0" w:space="0" w:color="auto"/>
        <w:left w:val="none" w:sz="0" w:space="0" w:color="auto"/>
        <w:bottom w:val="none" w:sz="0" w:space="0" w:color="auto"/>
        <w:right w:val="none" w:sz="0" w:space="0" w:color="auto"/>
      </w:divBdr>
    </w:div>
    <w:div w:id="1962491976">
      <w:bodyDiv w:val="1"/>
      <w:marLeft w:val="0"/>
      <w:marRight w:val="0"/>
      <w:marTop w:val="0"/>
      <w:marBottom w:val="0"/>
      <w:divBdr>
        <w:top w:val="none" w:sz="0" w:space="0" w:color="auto"/>
        <w:left w:val="none" w:sz="0" w:space="0" w:color="auto"/>
        <w:bottom w:val="none" w:sz="0" w:space="0" w:color="auto"/>
        <w:right w:val="none" w:sz="0" w:space="0" w:color="auto"/>
      </w:divBdr>
    </w:div>
    <w:div w:id="1966959417">
      <w:bodyDiv w:val="1"/>
      <w:marLeft w:val="0"/>
      <w:marRight w:val="0"/>
      <w:marTop w:val="0"/>
      <w:marBottom w:val="0"/>
      <w:divBdr>
        <w:top w:val="none" w:sz="0" w:space="0" w:color="auto"/>
        <w:left w:val="none" w:sz="0" w:space="0" w:color="auto"/>
        <w:bottom w:val="none" w:sz="0" w:space="0" w:color="auto"/>
        <w:right w:val="none" w:sz="0" w:space="0" w:color="auto"/>
      </w:divBdr>
    </w:div>
    <w:div w:id="1970741063">
      <w:bodyDiv w:val="1"/>
      <w:marLeft w:val="0"/>
      <w:marRight w:val="0"/>
      <w:marTop w:val="0"/>
      <w:marBottom w:val="0"/>
      <w:divBdr>
        <w:top w:val="none" w:sz="0" w:space="0" w:color="auto"/>
        <w:left w:val="none" w:sz="0" w:space="0" w:color="auto"/>
        <w:bottom w:val="none" w:sz="0" w:space="0" w:color="auto"/>
        <w:right w:val="none" w:sz="0" w:space="0" w:color="auto"/>
      </w:divBdr>
    </w:div>
    <w:div w:id="1984894057">
      <w:bodyDiv w:val="1"/>
      <w:marLeft w:val="0"/>
      <w:marRight w:val="0"/>
      <w:marTop w:val="0"/>
      <w:marBottom w:val="0"/>
      <w:divBdr>
        <w:top w:val="none" w:sz="0" w:space="0" w:color="auto"/>
        <w:left w:val="none" w:sz="0" w:space="0" w:color="auto"/>
        <w:bottom w:val="none" w:sz="0" w:space="0" w:color="auto"/>
        <w:right w:val="none" w:sz="0" w:space="0" w:color="auto"/>
      </w:divBdr>
    </w:div>
    <w:div w:id="1986926812">
      <w:bodyDiv w:val="1"/>
      <w:marLeft w:val="0"/>
      <w:marRight w:val="0"/>
      <w:marTop w:val="0"/>
      <w:marBottom w:val="0"/>
      <w:divBdr>
        <w:top w:val="none" w:sz="0" w:space="0" w:color="auto"/>
        <w:left w:val="none" w:sz="0" w:space="0" w:color="auto"/>
        <w:bottom w:val="none" w:sz="0" w:space="0" w:color="auto"/>
        <w:right w:val="none" w:sz="0" w:space="0" w:color="auto"/>
      </w:divBdr>
    </w:div>
    <w:div w:id="2013601638">
      <w:bodyDiv w:val="1"/>
      <w:marLeft w:val="0"/>
      <w:marRight w:val="0"/>
      <w:marTop w:val="0"/>
      <w:marBottom w:val="0"/>
      <w:divBdr>
        <w:top w:val="none" w:sz="0" w:space="0" w:color="auto"/>
        <w:left w:val="none" w:sz="0" w:space="0" w:color="auto"/>
        <w:bottom w:val="none" w:sz="0" w:space="0" w:color="auto"/>
        <w:right w:val="none" w:sz="0" w:space="0" w:color="auto"/>
      </w:divBdr>
    </w:div>
    <w:div w:id="2027050734">
      <w:bodyDiv w:val="1"/>
      <w:marLeft w:val="0"/>
      <w:marRight w:val="0"/>
      <w:marTop w:val="0"/>
      <w:marBottom w:val="0"/>
      <w:divBdr>
        <w:top w:val="none" w:sz="0" w:space="0" w:color="auto"/>
        <w:left w:val="none" w:sz="0" w:space="0" w:color="auto"/>
        <w:bottom w:val="none" w:sz="0" w:space="0" w:color="auto"/>
        <w:right w:val="none" w:sz="0" w:space="0" w:color="auto"/>
      </w:divBdr>
    </w:div>
    <w:div w:id="2050064301">
      <w:bodyDiv w:val="1"/>
      <w:marLeft w:val="0"/>
      <w:marRight w:val="0"/>
      <w:marTop w:val="0"/>
      <w:marBottom w:val="0"/>
      <w:divBdr>
        <w:top w:val="none" w:sz="0" w:space="0" w:color="auto"/>
        <w:left w:val="none" w:sz="0" w:space="0" w:color="auto"/>
        <w:bottom w:val="none" w:sz="0" w:space="0" w:color="auto"/>
        <w:right w:val="none" w:sz="0" w:space="0" w:color="auto"/>
      </w:divBdr>
    </w:div>
    <w:div w:id="2056658959">
      <w:bodyDiv w:val="1"/>
      <w:marLeft w:val="0"/>
      <w:marRight w:val="0"/>
      <w:marTop w:val="0"/>
      <w:marBottom w:val="0"/>
      <w:divBdr>
        <w:top w:val="none" w:sz="0" w:space="0" w:color="auto"/>
        <w:left w:val="none" w:sz="0" w:space="0" w:color="auto"/>
        <w:bottom w:val="none" w:sz="0" w:space="0" w:color="auto"/>
        <w:right w:val="none" w:sz="0" w:space="0" w:color="auto"/>
      </w:divBdr>
    </w:div>
    <w:div w:id="2058896024">
      <w:bodyDiv w:val="1"/>
      <w:marLeft w:val="0"/>
      <w:marRight w:val="0"/>
      <w:marTop w:val="0"/>
      <w:marBottom w:val="0"/>
      <w:divBdr>
        <w:top w:val="none" w:sz="0" w:space="0" w:color="auto"/>
        <w:left w:val="none" w:sz="0" w:space="0" w:color="auto"/>
        <w:bottom w:val="none" w:sz="0" w:space="0" w:color="auto"/>
        <w:right w:val="none" w:sz="0" w:space="0" w:color="auto"/>
      </w:divBdr>
    </w:div>
    <w:div w:id="2065714648">
      <w:bodyDiv w:val="1"/>
      <w:marLeft w:val="0"/>
      <w:marRight w:val="0"/>
      <w:marTop w:val="0"/>
      <w:marBottom w:val="0"/>
      <w:divBdr>
        <w:top w:val="none" w:sz="0" w:space="0" w:color="auto"/>
        <w:left w:val="none" w:sz="0" w:space="0" w:color="auto"/>
        <w:bottom w:val="none" w:sz="0" w:space="0" w:color="auto"/>
        <w:right w:val="none" w:sz="0" w:space="0" w:color="auto"/>
      </w:divBdr>
    </w:div>
    <w:div w:id="2118718943">
      <w:bodyDiv w:val="1"/>
      <w:marLeft w:val="0"/>
      <w:marRight w:val="0"/>
      <w:marTop w:val="0"/>
      <w:marBottom w:val="0"/>
      <w:divBdr>
        <w:top w:val="none" w:sz="0" w:space="0" w:color="auto"/>
        <w:left w:val="none" w:sz="0" w:space="0" w:color="auto"/>
        <w:bottom w:val="none" w:sz="0" w:space="0" w:color="auto"/>
        <w:right w:val="none" w:sz="0" w:space="0" w:color="auto"/>
      </w:divBdr>
    </w:div>
    <w:div w:id="2133287098">
      <w:bodyDiv w:val="1"/>
      <w:marLeft w:val="0"/>
      <w:marRight w:val="0"/>
      <w:marTop w:val="0"/>
      <w:marBottom w:val="0"/>
      <w:divBdr>
        <w:top w:val="none" w:sz="0" w:space="0" w:color="auto"/>
        <w:left w:val="none" w:sz="0" w:space="0" w:color="auto"/>
        <w:bottom w:val="none" w:sz="0" w:space="0" w:color="auto"/>
        <w:right w:val="none" w:sz="0" w:space="0" w:color="auto"/>
      </w:divBdr>
    </w:div>
    <w:div w:id="2142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47A3F-DA65-45F8-B1E3-66496FBC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23799</Words>
  <Characters>123773</Characters>
  <Application>Microsoft Office Word</Application>
  <DocSecurity>0</DocSecurity>
  <Lines>4073</Lines>
  <Paragraphs>2528</Paragraphs>
  <ScaleCrop>false</ScaleCrop>
  <HeadingPairs>
    <vt:vector size="2" baseType="variant">
      <vt:variant>
        <vt:lpstr>Title</vt:lpstr>
      </vt:variant>
      <vt:variant>
        <vt:i4>1</vt:i4>
      </vt:variant>
    </vt:vector>
  </HeadingPairs>
  <TitlesOfParts>
    <vt:vector size="1" baseType="lpstr">
      <vt:lpstr>Migration Amendment Regulations 2011 (No.   )</vt:lpstr>
    </vt:vector>
  </TitlesOfParts>
  <Manager/>
  <Company/>
  <LinksUpToDate>false</LinksUpToDate>
  <CharactersWithSpaces>146365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Amendment Regulations 2011 (No.   )</dc:title>
  <dc:subject/>
  <dc:creator/>
  <cp:keywords/>
  <cp:lastModifiedBy/>
  <cp:revision>1</cp:revision>
  <cp:lastPrinted>2012-09-17T23:25:00Z</cp:lastPrinted>
  <dcterms:created xsi:type="dcterms:W3CDTF">2012-10-10T00:16:00Z</dcterms:created>
  <dcterms:modified xsi:type="dcterms:W3CDTF">2012-10-10T00:16:00Z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577</vt:lpwstr>
  </property>
  <property fmtid="{D5CDD505-2E9C-101B-9397-08002B2CF9AE}" pid="3" name="IndexMatter">
    <vt:lpwstr>1110828A</vt:lpwstr>
  </property>
  <property fmtid="{D5CDD505-2E9C-101B-9397-08002B2CF9AE}" pid="4" name="Editor">
    <vt:bool>true</vt:bool>
  </property>
  <property fmtid="{D5CDD505-2E9C-101B-9397-08002B2CF9AE}" pid="5" name="Final">
    <vt:bool>true</vt:bool>
  </property>
</Properties>
</file>