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7E" w:rsidRPr="00391F46" w:rsidRDefault="006F727E" w:rsidP="006F727E">
      <w:pPr>
        <w:spacing w:after="0" w:line="240" w:lineRule="auto"/>
        <w:jc w:val="center"/>
        <w:rPr>
          <w:rFonts w:eastAsia="Times New Roman" w:cs="Times New Roman"/>
          <w:b/>
          <w:sz w:val="24"/>
          <w:szCs w:val="24"/>
          <w:lang w:eastAsia="en-AU"/>
        </w:rPr>
      </w:pPr>
      <w:bookmarkStart w:id="0" w:name="_GoBack"/>
      <w:bookmarkEnd w:id="0"/>
      <w:r w:rsidRPr="00391F46">
        <w:rPr>
          <w:rFonts w:eastAsia="Times New Roman" w:cs="Times New Roman"/>
          <w:b/>
          <w:sz w:val="24"/>
          <w:szCs w:val="24"/>
          <w:lang w:eastAsia="en-AU"/>
        </w:rPr>
        <w:t>EXPLANATORY STATEMENT</w:t>
      </w:r>
    </w:p>
    <w:p w:rsidR="006F727E" w:rsidRPr="00391F46" w:rsidRDefault="006F727E" w:rsidP="006F727E">
      <w:pPr>
        <w:spacing w:after="0" w:line="240" w:lineRule="auto"/>
        <w:jc w:val="both"/>
        <w:rPr>
          <w:rFonts w:eastAsia="Times New Roman" w:cs="Times New Roman"/>
          <w:b/>
          <w:sz w:val="24"/>
          <w:szCs w:val="24"/>
          <w:lang w:eastAsia="en-AU"/>
        </w:rPr>
      </w:pPr>
    </w:p>
    <w:p w:rsidR="006F727E" w:rsidRPr="00391F46" w:rsidRDefault="006F727E" w:rsidP="006F727E">
      <w:pPr>
        <w:spacing w:after="0" w:line="240" w:lineRule="auto"/>
        <w:jc w:val="center"/>
        <w:rPr>
          <w:rFonts w:eastAsia="Times New Roman" w:cs="Times New Roman"/>
          <w:b/>
          <w:sz w:val="24"/>
          <w:szCs w:val="24"/>
          <w:lang w:eastAsia="en-AU"/>
        </w:rPr>
      </w:pPr>
      <w:r w:rsidRPr="00391F46">
        <w:rPr>
          <w:rFonts w:eastAsia="Times New Roman" w:cs="Times New Roman"/>
          <w:b/>
          <w:sz w:val="24"/>
          <w:szCs w:val="24"/>
          <w:lang w:eastAsia="en-AU"/>
        </w:rPr>
        <w:t>PAID PARENTAL LEAVE AMENDMENT RULES 201</w:t>
      </w:r>
      <w:r>
        <w:rPr>
          <w:rFonts w:eastAsia="Times New Roman" w:cs="Times New Roman"/>
          <w:b/>
          <w:sz w:val="24"/>
          <w:szCs w:val="24"/>
          <w:lang w:eastAsia="en-AU"/>
        </w:rPr>
        <w:t>2</w:t>
      </w:r>
      <w:r w:rsidRPr="00391F46">
        <w:rPr>
          <w:rFonts w:eastAsia="Times New Roman" w:cs="Times New Roman"/>
          <w:b/>
          <w:sz w:val="24"/>
          <w:szCs w:val="24"/>
          <w:lang w:eastAsia="en-AU"/>
        </w:rPr>
        <w:t xml:space="preserve"> (No. </w:t>
      </w:r>
      <w:r>
        <w:rPr>
          <w:rFonts w:eastAsia="Times New Roman" w:cs="Times New Roman"/>
          <w:b/>
          <w:sz w:val="24"/>
          <w:szCs w:val="24"/>
          <w:lang w:eastAsia="en-AU"/>
        </w:rPr>
        <w:t>2</w:t>
      </w:r>
      <w:r w:rsidRPr="00391F46">
        <w:rPr>
          <w:rFonts w:eastAsia="Times New Roman" w:cs="Times New Roman"/>
          <w:b/>
          <w:sz w:val="24"/>
          <w:szCs w:val="24"/>
          <w:lang w:eastAsia="en-AU"/>
        </w:rPr>
        <w:t xml:space="preserve">)  </w:t>
      </w:r>
    </w:p>
    <w:p w:rsidR="006F727E" w:rsidRPr="00391F46" w:rsidRDefault="006F727E" w:rsidP="006F727E">
      <w:pPr>
        <w:spacing w:before="200" w:after="0"/>
        <w:jc w:val="both"/>
        <w:outlineLvl w:val="4"/>
        <w:rPr>
          <w:rFonts w:eastAsiaTheme="majorEastAsia" w:cstheme="majorBidi"/>
          <w:b/>
          <w:bCs/>
          <w:sz w:val="24"/>
          <w:szCs w:val="24"/>
        </w:rPr>
      </w:pPr>
      <w:r w:rsidRPr="00391F46">
        <w:rPr>
          <w:rFonts w:eastAsiaTheme="majorEastAsia" w:cstheme="majorBidi"/>
          <w:b/>
          <w:bCs/>
          <w:sz w:val="24"/>
          <w:szCs w:val="24"/>
        </w:rPr>
        <w:t>Summary</w:t>
      </w:r>
    </w:p>
    <w:p w:rsidR="006F727E" w:rsidRPr="00391F46" w:rsidRDefault="006F727E" w:rsidP="006F727E">
      <w:pPr>
        <w:keepLines/>
        <w:spacing w:after="0" w:line="240" w:lineRule="auto"/>
        <w:jc w:val="both"/>
        <w:rPr>
          <w:rFonts w:eastAsia="Times New Roman" w:cs="Arial"/>
          <w:b/>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w:t>
      </w:r>
      <w:r w:rsidRPr="00391F46">
        <w:rPr>
          <w:rFonts w:eastAsia="Times New Roman" w:cs="Arial"/>
          <w:i/>
          <w:sz w:val="24"/>
          <w:szCs w:val="24"/>
          <w:lang w:eastAsia="en-AU"/>
        </w:rPr>
        <w:t>Paid Parental Leave Amendment Rules 201</w:t>
      </w:r>
      <w:r>
        <w:rPr>
          <w:rFonts w:eastAsia="Times New Roman" w:cs="Arial"/>
          <w:i/>
          <w:sz w:val="24"/>
          <w:szCs w:val="24"/>
          <w:lang w:eastAsia="en-AU"/>
        </w:rPr>
        <w:t>2</w:t>
      </w:r>
      <w:r w:rsidRPr="00391F46">
        <w:rPr>
          <w:rFonts w:eastAsia="Times New Roman" w:cs="Arial"/>
          <w:i/>
          <w:sz w:val="24"/>
          <w:szCs w:val="24"/>
          <w:lang w:eastAsia="en-AU"/>
        </w:rPr>
        <w:t xml:space="preserve"> (No. </w:t>
      </w:r>
      <w:r>
        <w:rPr>
          <w:rFonts w:eastAsia="Times New Roman" w:cs="Arial"/>
          <w:i/>
          <w:sz w:val="24"/>
          <w:szCs w:val="24"/>
          <w:lang w:eastAsia="en-AU"/>
        </w:rPr>
        <w:t>2</w:t>
      </w:r>
      <w:r w:rsidRPr="00391F46">
        <w:rPr>
          <w:rFonts w:eastAsia="Times New Roman" w:cs="Arial"/>
          <w:i/>
          <w:sz w:val="24"/>
          <w:szCs w:val="24"/>
          <w:lang w:eastAsia="en-AU"/>
        </w:rPr>
        <w:t xml:space="preserve">) </w:t>
      </w:r>
      <w:r w:rsidRPr="00391F46">
        <w:rPr>
          <w:rFonts w:eastAsia="Times New Roman" w:cs="Arial"/>
          <w:sz w:val="24"/>
          <w:szCs w:val="24"/>
          <w:lang w:eastAsia="en-AU"/>
        </w:rPr>
        <w:t xml:space="preserve">(the Amendment Rules) amend the </w:t>
      </w:r>
      <w:r w:rsidRPr="00391F46">
        <w:rPr>
          <w:rFonts w:eastAsia="Times New Roman" w:cs="Arial"/>
          <w:i/>
          <w:sz w:val="24"/>
          <w:szCs w:val="24"/>
          <w:lang w:eastAsia="en-AU"/>
        </w:rPr>
        <w:t xml:space="preserve">Paid Parental Leave Rules 2010 </w:t>
      </w:r>
      <w:r w:rsidRPr="00391F46">
        <w:rPr>
          <w:rFonts w:eastAsia="Times New Roman" w:cs="Arial"/>
          <w:sz w:val="24"/>
          <w:szCs w:val="24"/>
          <w:lang w:eastAsia="en-AU"/>
        </w:rPr>
        <w:t xml:space="preserve">(the PPL Rules) which were made under section 298 of the </w:t>
      </w:r>
      <w:r w:rsidRPr="00391F46">
        <w:rPr>
          <w:rFonts w:eastAsia="Times New Roman" w:cs="Arial"/>
          <w:i/>
          <w:sz w:val="24"/>
          <w:szCs w:val="24"/>
          <w:lang w:eastAsia="en-AU"/>
        </w:rPr>
        <w:t>Paid Parental Leave Act 2010</w:t>
      </w:r>
      <w:r w:rsidRPr="00391F46">
        <w:rPr>
          <w:rFonts w:eastAsia="Times New Roman" w:cs="Arial"/>
          <w:sz w:val="24"/>
          <w:szCs w:val="24"/>
          <w:lang w:eastAsia="en-AU"/>
        </w:rPr>
        <w:t xml:space="preserve"> (the PPL Act).  </w:t>
      </w:r>
    </w:p>
    <w:p w:rsidR="006F727E" w:rsidRDefault="006F727E" w:rsidP="006F727E">
      <w:pPr>
        <w:keepLines/>
        <w:spacing w:after="0" w:line="240" w:lineRule="auto"/>
        <w:jc w:val="both"/>
        <w:rPr>
          <w:rFonts w:eastAsia="Times New Roman" w:cs="Arial"/>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 xml:space="preserve">The Minister may, by legislative instrument, make rules required or permitted by the PPL Act to be provided or necessary or convenient to be provided in order to carry out or give effect to the Act.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Section 298 of the Act provides that the PPL Rules are a legislative instrument for the purposes of the </w:t>
      </w:r>
      <w:r w:rsidRPr="00391F46">
        <w:rPr>
          <w:rFonts w:eastAsia="Times New Roman" w:cs="Arial"/>
          <w:i/>
          <w:sz w:val="24"/>
          <w:szCs w:val="24"/>
          <w:lang w:eastAsia="en-AU"/>
        </w:rPr>
        <w:t xml:space="preserve">Legislative Instruments Act 2003. </w:t>
      </w:r>
      <w:r w:rsidRPr="00391F46">
        <w:rPr>
          <w:rFonts w:eastAsia="Times New Roman" w:cs="Arial"/>
          <w:sz w:val="24"/>
          <w:szCs w:val="24"/>
          <w:lang w:eastAsia="en-AU"/>
        </w:rPr>
        <w:t xml:space="preserve">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before="480" w:after="0"/>
        <w:contextualSpacing/>
        <w:jc w:val="both"/>
        <w:outlineLvl w:val="0"/>
        <w:rPr>
          <w:rFonts w:eastAsiaTheme="majorEastAsia" w:cstheme="majorBidi"/>
          <w:b/>
          <w:bCs/>
          <w:sz w:val="24"/>
          <w:szCs w:val="24"/>
        </w:rPr>
      </w:pPr>
      <w:r w:rsidRPr="00391F46">
        <w:rPr>
          <w:rFonts w:eastAsiaTheme="majorEastAsia" w:cstheme="majorBidi"/>
          <w:b/>
          <w:bCs/>
          <w:sz w:val="24"/>
          <w:szCs w:val="24"/>
        </w:rPr>
        <w:t>Background</w:t>
      </w:r>
    </w:p>
    <w:p w:rsidR="006F727E" w:rsidRPr="00391F46" w:rsidRDefault="006F727E" w:rsidP="006F727E">
      <w:pPr>
        <w:spacing w:after="0" w:line="240" w:lineRule="auto"/>
        <w:jc w:val="both"/>
        <w:rPr>
          <w:rFonts w:ascii="Times New Roman" w:eastAsia="Times New Roman" w:hAnsi="Times New Roman" w:cs="Times New Roman"/>
          <w:sz w:val="24"/>
          <w:szCs w:val="24"/>
        </w:rPr>
      </w:pPr>
    </w:p>
    <w:p w:rsidR="006F727E" w:rsidRDefault="006F727E" w:rsidP="006F727E">
      <w:pPr>
        <w:spacing w:after="0" w:line="240" w:lineRule="auto"/>
        <w:jc w:val="both"/>
        <w:rPr>
          <w:rFonts w:eastAsia="Times New Roman" w:cs="Arial"/>
          <w:sz w:val="24"/>
          <w:szCs w:val="24"/>
        </w:rPr>
      </w:pPr>
      <w:r w:rsidRPr="00391F46">
        <w:rPr>
          <w:rFonts w:eastAsia="Times New Roman" w:cs="Arial"/>
          <w:sz w:val="24"/>
          <w:szCs w:val="24"/>
        </w:rPr>
        <w:t xml:space="preserve">Amendments to the PPL Act by the </w:t>
      </w:r>
      <w:r w:rsidRPr="00391F46">
        <w:rPr>
          <w:rFonts w:eastAsia="Times New Roman" w:cs="Arial"/>
          <w:i/>
          <w:sz w:val="24"/>
          <w:szCs w:val="24"/>
        </w:rPr>
        <w:t>Paid Parental Leave and Other Legislation Amendment (Dad and Partner Pay and Other Measures) Act 2012</w:t>
      </w:r>
      <w:r w:rsidRPr="00391F46">
        <w:rPr>
          <w:rFonts w:eastAsia="Times New Roman" w:cs="Arial"/>
          <w:sz w:val="24"/>
          <w:szCs w:val="24"/>
        </w:rPr>
        <w:t xml:space="preserve"> provide for an extension of the </w:t>
      </w:r>
      <w:r w:rsidR="00486483">
        <w:rPr>
          <w:rFonts w:eastAsia="Times New Roman" w:cs="Arial"/>
          <w:sz w:val="24"/>
          <w:szCs w:val="24"/>
        </w:rPr>
        <w:t>Paid Parental Leave</w:t>
      </w:r>
      <w:r w:rsidR="00486483" w:rsidRPr="00391F46">
        <w:rPr>
          <w:rFonts w:eastAsia="Times New Roman" w:cs="Arial"/>
          <w:sz w:val="24"/>
          <w:szCs w:val="24"/>
        </w:rPr>
        <w:t xml:space="preserve"> </w:t>
      </w:r>
      <w:r w:rsidR="00486483">
        <w:rPr>
          <w:rFonts w:eastAsia="Times New Roman" w:cs="Arial"/>
          <w:sz w:val="24"/>
          <w:szCs w:val="24"/>
        </w:rPr>
        <w:t>s</w:t>
      </w:r>
      <w:r w:rsidRPr="00391F46">
        <w:rPr>
          <w:rFonts w:eastAsia="Times New Roman" w:cs="Arial"/>
          <w:sz w:val="24"/>
          <w:szCs w:val="24"/>
        </w:rPr>
        <w:t xml:space="preserve">cheme to include </w:t>
      </w:r>
      <w:r>
        <w:rPr>
          <w:rFonts w:eastAsia="Times New Roman" w:cs="Arial"/>
          <w:sz w:val="24"/>
          <w:szCs w:val="24"/>
        </w:rPr>
        <w:t>dad and partner pay</w:t>
      </w:r>
      <w:r w:rsidRPr="00391F46">
        <w:rPr>
          <w:rFonts w:eastAsia="Times New Roman" w:cs="Arial"/>
          <w:sz w:val="24"/>
          <w:szCs w:val="24"/>
        </w:rPr>
        <w:t xml:space="preserve">, </w:t>
      </w:r>
      <w:r w:rsidR="00470865">
        <w:rPr>
          <w:rFonts w:eastAsia="Times New Roman" w:cs="Arial"/>
          <w:sz w:val="24"/>
          <w:szCs w:val="24"/>
        </w:rPr>
        <w:br/>
      </w:r>
      <w:r w:rsidRPr="00391F46">
        <w:rPr>
          <w:rFonts w:eastAsia="Times New Roman" w:cs="Arial"/>
          <w:sz w:val="24"/>
          <w:szCs w:val="24"/>
        </w:rPr>
        <w:t>a two-week payment for eligible working fathers</w:t>
      </w:r>
      <w:r w:rsidR="00BE742A">
        <w:rPr>
          <w:rFonts w:eastAsia="Times New Roman" w:cs="Arial"/>
          <w:sz w:val="24"/>
          <w:szCs w:val="24"/>
        </w:rPr>
        <w:t xml:space="preserve"> or </w:t>
      </w:r>
      <w:r w:rsidRPr="00391F46">
        <w:rPr>
          <w:rFonts w:eastAsia="Times New Roman" w:cs="Arial"/>
          <w:sz w:val="24"/>
          <w:szCs w:val="24"/>
        </w:rPr>
        <w:t xml:space="preserve">partners of the birth mother </w:t>
      </w:r>
      <w:r w:rsidR="00BE742A">
        <w:rPr>
          <w:rFonts w:eastAsia="Times New Roman" w:cs="Arial"/>
          <w:sz w:val="24"/>
          <w:szCs w:val="24"/>
        </w:rPr>
        <w:t>or</w:t>
      </w:r>
      <w:r>
        <w:rPr>
          <w:rFonts w:eastAsia="Times New Roman" w:cs="Arial"/>
          <w:sz w:val="24"/>
          <w:szCs w:val="24"/>
        </w:rPr>
        <w:t xml:space="preserve"> adoptive parents of the child, who are caring for a child born or adopted after </w:t>
      </w:r>
      <w:r w:rsidR="003D116D">
        <w:rPr>
          <w:rFonts w:eastAsia="Times New Roman" w:cs="Arial"/>
          <w:sz w:val="24"/>
          <w:szCs w:val="24"/>
        </w:rPr>
        <w:br/>
      </w:r>
      <w:r>
        <w:rPr>
          <w:rFonts w:eastAsia="Times New Roman" w:cs="Arial"/>
          <w:sz w:val="24"/>
          <w:szCs w:val="24"/>
        </w:rPr>
        <w:t>1 January 2013.</w:t>
      </w:r>
      <w:r w:rsidRPr="00391F46">
        <w:rPr>
          <w:rFonts w:eastAsia="Times New Roman" w:cs="Arial"/>
          <w:sz w:val="24"/>
          <w:szCs w:val="24"/>
        </w:rPr>
        <w:t xml:space="preserve"> </w:t>
      </w:r>
    </w:p>
    <w:p w:rsidR="006F727E" w:rsidRDefault="006F727E" w:rsidP="006F727E">
      <w:pPr>
        <w:spacing w:after="0" w:line="240" w:lineRule="auto"/>
        <w:jc w:val="both"/>
        <w:rPr>
          <w:rFonts w:eastAsia="Times New Roman" w:cs="Arial"/>
          <w:sz w:val="24"/>
          <w:szCs w:val="24"/>
        </w:rPr>
      </w:pPr>
    </w:p>
    <w:p w:rsidR="006F727E" w:rsidRDefault="006F727E" w:rsidP="006F727E">
      <w:pPr>
        <w:spacing w:after="0" w:line="240" w:lineRule="auto"/>
        <w:jc w:val="both"/>
        <w:rPr>
          <w:rFonts w:eastAsia="Times New Roman" w:cs="Arial"/>
          <w:sz w:val="24"/>
          <w:szCs w:val="24"/>
        </w:rPr>
      </w:pPr>
      <w:r>
        <w:rPr>
          <w:rFonts w:eastAsia="Times New Roman" w:cs="Arial"/>
          <w:sz w:val="24"/>
          <w:szCs w:val="24"/>
        </w:rPr>
        <w:t xml:space="preserve">The PPL Act provides for the PPL Rules to </w:t>
      </w:r>
      <w:r w:rsidR="00230364">
        <w:rPr>
          <w:rFonts w:eastAsia="Times New Roman" w:cs="Arial"/>
          <w:sz w:val="24"/>
          <w:szCs w:val="24"/>
        </w:rPr>
        <w:t>include arrangements</w:t>
      </w:r>
      <w:r>
        <w:rPr>
          <w:rFonts w:eastAsia="Times New Roman" w:cs="Arial"/>
          <w:sz w:val="24"/>
          <w:szCs w:val="24"/>
        </w:rPr>
        <w:t xml:space="preserve"> for </w:t>
      </w:r>
      <w:r w:rsidR="00230364">
        <w:rPr>
          <w:rFonts w:eastAsia="Times New Roman" w:cs="Arial"/>
          <w:sz w:val="24"/>
          <w:szCs w:val="24"/>
        </w:rPr>
        <w:t>families with</w:t>
      </w:r>
      <w:r>
        <w:rPr>
          <w:rFonts w:eastAsia="Times New Roman" w:cs="Arial"/>
          <w:sz w:val="24"/>
          <w:szCs w:val="24"/>
        </w:rPr>
        <w:t xml:space="preserve"> less </w:t>
      </w:r>
      <w:r w:rsidR="00230364">
        <w:rPr>
          <w:rFonts w:eastAsia="Times New Roman" w:cs="Arial"/>
          <w:sz w:val="24"/>
          <w:szCs w:val="24"/>
        </w:rPr>
        <w:t xml:space="preserve">common </w:t>
      </w:r>
      <w:r>
        <w:rPr>
          <w:rFonts w:eastAsia="Times New Roman" w:cs="Arial"/>
          <w:sz w:val="24"/>
          <w:szCs w:val="24"/>
        </w:rPr>
        <w:t>circumstances to</w:t>
      </w:r>
      <w:r w:rsidR="00685843">
        <w:rPr>
          <w:rFonts w:eastAsia="Times New Roman" w:cs="Arial"/>
          <w:sz w:val="24"/>
          <w:szCs w:val="24"/>
        </w:rPr>
        <w:t xml:space="preserve"> be able to claim or </w:t>
      </w:r>
      <w:r w:rsidR="002462DD">
        <w:rPr>
          <w:rFonts w:eastAsia="Times New Roman" w:cs="Arial"/>
          <w:sz w:val="24"/>
          <w:szCs w:val="24"/>
        </w:rPr>
        <w:t xml:space="preserve">to </w:t>
      </w:r>
      <w:r w:rsidR="00685843">
        <w:rPr>
          <w:rFonts w:eastAsia="Times New Roman" w:cs="Arial"/>
          <w:sz w:val="24"/>
          <w:szCs w:val="24"/>
        </w:rPr>
        <w:t>remain eligible</w:t>
      </w:r>
      <w:r w:rsidR="002462DD">
        <w:rPr>
          <w:rFonts w:eastAsia="Times New Roman" w:cs="Arial"/>
          <w:sz w:val="24"/>
          <w:szCs w:val="24"/>
        </w:rPr>
        <w:t xml:space="preserve"> for </w:t>
      </w:r>
      <w:r w:rsidR="00230364">
        <w:rPr>
          <w:rFonts w:eastAsia="Times New Roman" w:cs="Arial"/>
          <w:sz w:val="24"/>
          <w:szCs w:val="24"/>
        </w:rPr>
        <w:t>dad and partner pay</w:t>
      </w:r>
      <w:r w:rsidR="001C649C">
        <w:rPr>
          <w:rFonts w:eastAsia="Times New Roman" w:cs="Arial"/>
          <w:sz w:val="24"/>
          <w:szCs w:val="24"/>
        </w:rPr>
        <w:t>.</w:t>
      </w:r>
      <w:r>
        <w:rPr>
          <w:rFonts w:eastAsia="Times New Roman" w:cs="Arial"/>
          <w:sz w:val="24"/>
          <w:szCs w:val="24"/>
        </w:rPr>
        <w:t xml:space="preserve"> </w:t>
      </w:r>
    </w:p>
    <w:p w:rsidR="006F727E" w:rsidRPr="00391F46" w:rsidRDefault="006F727E" w:rsidP="006F727E">
      <w:pPr>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b/>
          <w:sz w:val="24"/>
          <w:szCs w:val="24"/>
          <w:lang w:eastAsia="en-AU"/>
        </w:rPr>
      </w:pPr>
      <w:r w:rsidRPr="00391F46">
        <w:rPr>
          <w:rFonts w:eastAsia="Times New Roman" w:cs="Arial"/>
          <w:b/>
          <w:sz w:val="24"/>
          <w:szCs w:val="24"/>
          <w:lang w:eastAsia="en-AU"/>
        </w:rPr>
        <w:t>Purpose</w:t>
      </w:r>
    </w:p>
    <w:p w:rsidR="006F727E" w:rsidRPr="00391F46" w:rsidRDefault="006F727E" w:rsidP="006F727E">
      <w:pPr>
        <w:keepLines/>
        <w:spacing w:after="0" w:line="240" w:lineRule="auto"/>
        <w:jc w:val="both"/>
        <w:rPr>
          <w:rFonts w:eastAsia="Times New Roman" w:cs="Arial"/>
          <w:b/>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The Amendment Rules:</w:t>
      </w:r>
    </w:p>
    <w:p w:rsidR="006F727E" w:rsidRPr="00391F46" w:rsidRDefault="006F727E" w:rsidP="006F727E">
      <w:pPr>
        <w:keepLines/>
        <w:spacing w:after="0" w:line="240" w:lineRule="auto"/>
        <w:jc w:val="both"/>
        <w:rPr>
          <w:rFonts w:eastAsia="Times New Roman" w:cs="Arial"/>
          <w:sz w:val="24"/>
          <w:szCs w:val="24"/>
          <w:lang w:eastAsia="en-AU"/>
        </w:rPr>
      </w:pPr>
    </w:p>
    <w:p w:rsidR="006F727E" w:rsidRDefault="006F727E" w:rsidP="006F727E">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 xml:space="preserve">prescribe </w:t>
      </w:r>
      <w:r w:rsidR="00943ECA">
        <w:rPr>
          <w:rFonts w:eastAsia="Times New Roman" w:cs="Arial"/>
          <w:sz w:val="24"/>
          <w:szCs w:val="24"/>
          <w:lang w:eastAsia="en-AU"/>
        </w:rPr>
        <w:t xml:space="preserve">certain </w:t>
      </w:r>
      <w:r>
        <w:rPr>
          <w:rFonts w:eastAsia="Times New Roman" w:cs="Arial"/>
          <w:sz w:val="24"/>
          <w:szCs w:val="24"/>
          <w:lang w:eastAsia="en-AU"/>
        </w:rPr>
        <w:t xml:space="preserve">circumstances in which </w:t>
      </w:r>
      <w:r>
        <w:rPr>
          <w:rFonts w:eastAsia="Times New Roman" w:cs="Arial"/>
          <w:sz w:val="24"/>
          <w:szCs w:val="24"/>
        </w:rPr>
        <w:t>dad and partner pay can</w:t>
      </w:r>
      <w:r w:rsidRPr="00391F46">
        <w:rPr>
          <w:rFonts w:eastAsia="Times New Roman" w:cs="Arial"/>
          <w:sz w:val="24"/>
          <w:szCs w:val="24"/>
        </w:rPr>
        <w:t xml:space="preserve"> be paid</w:t>
      </w:r>
      <w:r w:rsidR="00124500">
        <w:rPr>
          <w:rFonts w:eastAsia="Times New Roman" w:cs="Arial"/>
          <w:sz w:val="24"/>
          <w:szCs w:val="24"/>
        </w:rPr>
        <w:t xml:space="preserve"> to a second person</w:t>
      </w:r>
      <w:r w:rsidR="00230364">
        <w:rPr>
          <w:rFonts w:eastAsia="Times New Roman" w:cs="Arial"/>
          <w:sz w:val="24"/>
          <w:szCs w:val="24"/>
        </w:rPr>
        <w:t xml:space="preserve"> </w:t>
      </w:r>
      <w:r w:rsidRPr="00391F46">
        <w:rPr>
          <w:rFonts w:eastAsia="Times New Roman" w:cs="Arial"/>
          <w:sz w:val="24"/>
          <w:szCs w:val="24"/>
        </w:rPr>
        <w:t xml:space="preserve">for </w:t>
      </w:r>
      <w:r w:rsidR="00230364">
        <w:rPr>
          <w:rFonts w:eastAsia="Times New Roman" w:cs="Arial"/>
          <w:sz w:val="24"/>
          <w:szCs w:val="24"/>
        </w:rPr>
        <w:t>the same</w:t>
      </w:r>
      <w:r w:rsidRPr="00391F46">
        <w:rPr>
          <w:rFonts w:eastAsia="Times New Roman" w:cs="Arial"/>
          <w:sz w:val="24"/>
          <w:szCs w:val="24"/>
        </w:rPr>
        <w:t xml:space="preserve"> child</w:t>
      </w:r>
      <w:r w:rsidRPr="00391F46">
        <w:rPr>
          <w:rFonts w:eastAsia="Times New Roman" w:cs="Arial"/>
          <w:sz w:val="24"/>
          <w:szCs w:val="24"/>
          <w:lang w:eastAsia="en-AU"/>
        </w:rPr>
        <w:t>;</w:t>
      </w:r>
    </w:p>
    <w:p w:rsidR="006F727E" w:rsidRPr="00391F46" w:rsidRDefault="006F727E" w:rsidP="006F727E">
      <w:pPr>
        <w:spacing w:after="0" w:line="260" w:lineRule="exact"/>
        <w:ind w:left="720"/>
        <w:contextualSpacing/>
        <w:jc w:val="both"/>
        <w:rPr>
          <w:rFonts w:eastAsia="Times New Roman" w:cs="Arial"/>
          <w:sz w:val="24"/>
          <w:szCs w:val="24"/>
          <w:lang w:eastAsia="en-AU"/>
        </w:rPr>
      </w:pPr>
    </w:p>
    <w:p w:rsidR="006F727E" w:rsidRDefault="006F727E" w:rsidP="006F727E">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prescribe</w:t>
      </w:r>
      <w:r w:rsidRPr="00391F46">
        <w:rPr>
          <w:rFonts w:eastAsia="Times New Roman" w:cs="Arial"/>
          <w:sz w:val="24"/>
          <w:szCs w:val="24"/>
          <w:lang w:eastAsia="en-AU"/>
        </w:rPr>
        <w:t xml:space="preserve"> </w:t>
      </w:r>
      <w:r w:rsidR="00943ECA">
        <w:rPr>
          <w:rFonts w:eastAsia="Times New Roman" w:cs="Arial"/>
          <w:sz w:val="24"/>
          <w:szCs w:val="24"/>
          <w:lang w:eastAsia="en-AU"/>
        </w:rPr>
        <w:t xml:space="preserve">certain </w:t>
      </w:r>
      <w:r w:rsidR="00025DC8">
        <w:rPr>
          <w:rFonts w:eastAsia="Times New Roman" w:cs="Arial"/>
          <w:sz w:val="24"/>
          <w:szCs w:val="24"/>
          <w:lang w:eastAsia="en-AU"/>
        </w:rPr>
        <w:t xml:space="preserve">circumstances where </w:t>
      </w:r>
      <w:r w:rsidRPr="00391F46">
        <w:rPr>
          <w:rFonts w:eastAsia="Times New Roman" w:cs="Arial"/>
          <w:sz w:val="24"/>
          <w:szCs w:val="24"/>
          <w:lang w:eastAsia="en-AU"/>
        </w:rPr>
        <w:t>a person</w:t>
      </w:r>
      <w:r w:rsidR="007D3BC1">
        <w:rPr>
          <w:rFonts w:eastAsia="Times New Roman" w:cs="Arial"/>
          <w:sz w:val="24"/>
          <w:szCs w:val="24"/>
          <w:lang w:eastAsia="en-AU"/>
        </w:rPr>
        <w:t xml:space="preserve"> can still receive dad and partner pay</w:t>
      </w:r>
      <w:r w:rsidR="00025DC8">
        <w:rPr>
          <w:rFonts w:eastAsia="Times New Roman" w:cs="Arial"/>
          <w:sz w:val="24"/>
          <w:szCs w:val="24"/>
          <w:lang w:eastAsia="en-AU"/>
        </w:rPr>
        <w:t xml:space="preserve">, despite no longer meeting eligibility criteria in the </w:t>
      </w:r>
      <w:r w:rsidR="00486483">
        <w:rPr>
          <w:rFonts w:eastAsia="Times New Roman" w:cs="Arial"/>
          <w:sz w:val="24"/>
          <w:szCs w:val="24"/>
          <w:lang w:eastAsia="en-AU"/>
        </w:rPr>
        <w:t>PPL Act</w:t>
      </w:r>
      <w:r w:rsidRPr="00391F46">
        <w:rPr>
          <w:rFonts w:eastAsia="Times New Roman" w:cs="Arial"/>
          <w:sz w:val="24"/>
          <w:szCs w:val="24"/>
          <w:lang w:eastAsia="en-AU"/>
        </w:rPr>
        <w:t xml:space="preserve">; </w:t>
      </w:r>
    </w:p>
    <w:p w:rsidR="006F727E" w:rsidRPr="009612FF" w:rsidRDefault="006F727E" w:rsidP="006F727E">
      <w:pPr>
        <w:spacing w:after="0" w:line="260" w:lineRule="exact"/>
        <w:contextualSpacing/>
        <w:jc w:val="both"/>
        <w:rPr>
          <w:rFonts w:eastAsia="Times New Roman" w:cs="Arial"/>
          <w:sz w:val="24"/>
          <w:szCs w:val="24"/>
          <w:lang w:eastAsia="en-AU"/>
        </w:rPr>
      </w:pPr>
    </w:p>
    <w:p w:rsidR="006F727E" w:rsidRDefault="006F727E" w:rsidP="006F727E">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prescribe</w:t>
      </w:r>
      <w:r w:rsidRPr="00391F46">
        <w:rPr>
          <w:rFonts w:eastAsia="Times New Roman" w:cs="Arial"/>
          <w:sz w:val="24"/>
          <w:szCs w:val="24"/>
          <w:lang w:eastAsia="en-AU"/>
        </w:rPr>
        <w:t xml:space="preserve"> circumstances in which a DAPP claimant is taken to be ‘not working’</w:t>
      </w:r>
      <w:r w:rsidR="00025DC8">
        <w:rPr>
          <w:rFonts w:eastAsia="Times New Roman" w:cs="Arial"/>
          <w:sz w:val="24"/>
          <w:szCs w:val="24"/>
          <w:lang w:eastAsia="en-AU"/>
        </w:rPr>
        <w:t xml:space="preserve"> to allow for </w:t>
      </w:r>
      <w:r w:rsidR="003C6D3F">
        <w:rPr>
          <w:rFonts w:eastAsia="Times New Roman" w:cs="Arial"/>
          <w:sz w:val="24"/>
          <w:szCs w:val="24"/>
          <w:lang w:eastAsia="en-AU"/>
        </w:rPr>
        <w:t>DAPP claimant</w:t>
      </w:r>
      <w:r w:rsidR="004440AE">
        <w:rPr>
          <w:rFonts w:eastAsia="Times New Roman" w:cs="Arial"/>
          <w:sz w:val="24"/>
          <w:szCs w:val="24"/>
          <w:lang w:eastAsia="en-AU"/>
        </w:rPr>
        <w:t>s</w:t>
      </w:r>
      <w:r w:rsidR="003C6D3F">
        <w:rPr>
          <w:rFonts w:eastAsia="Times New Roman" w:cs="Arial"/>
          <w:sz w:val="24"/>
          <w:szCs w:val="24"/>
          <w:lang w:eastAsia="en-AU"/>
        </w:rPr>
        <w:t xml:space="preserve"> to </w:t>
      </w:r>
      <w:r w:rsidR="004440AE">
        <w:rPr>
          <w:rFonts w:eastAsia="Times New Roman" w:cs="Arial"/>
          <w:sz w:val="24"/>
          <w:szCs w:val="24"/>
          <w:lang w:eastAsia="en-AU"/>
        </w:rPr>
        <w:t xml:space="preserve">remain eligible where they </w:t>
      </w:r>
      <w:r w:rsidR="003C6D3F">
        <w:rPr>
          <w:rFonts w:eastAsia="Times New Roman" w:cs="Arial"/>
          <w:sz w:val="24"/>
          <w:szCs w:val="24"/>
          <w:lang w:eastAsia="en-AU"/>
        </w:rPr>
        <w:t>receive</w:t>
      </w:r>
      <w:r w:rsidR="00600D5D">
        <w:rPr>
          <w:rFonts w:eastAsia="Times New Roman" w:cs="Arial"/>
          <w:sz w:val="24"/>
          <w:szCs w:val="24"/>
          <w:lang w:eastAsia="en-AU"/>
        </w:rPr>
        <w:t xml:space="preserve"> a</w:t>
      </w:r>
      <w:r w:rsidR="003C6D3F">
        <w:rPr>
          <w:rFonts w:eastAsia="Times New Roman" w:cs="Arial"/>
          <w:sz w:val="24"/>
          <w:szCs w:val="24"/>
          <w:lang w:eastAsia="en-AU"/>
        </w:rPr>
        <w:t xml:space="preserve"> </w:t>
      </w:r>
      <w:r w:rsidR="00025DC8">
        <w:rPr>
          <w:rFonts w:eastAsia="Times New Roman" w:cs="Arial"/>
          <w:sz w:val="24"/>
          <w:szCs w:val="24"/>
          <w:lang w:eastAsia="en-AU"/>
        </w:rPr>
        <w:t>top up payment</w:t>
      </w:r>
      <w:r w:rsidR="00600D5D">
        <w:rPr>
          <w:rFonts w:eastAsia="Times New Roman" w:cs="Arial"/>
          <w:sz w:val="24"/>
          <w:szCs w:val="24"/>
          <w:lang w:eastAsia="en-AU"/>
        </w:rPr>
        <w:t xml:space="preserve"> </w:t>
      </w:r>
      <w:r w:rsidR="004440AE">
        <w:rPr>
          <w:rFonts w:eastAsia="Times New Roman" w:cs="Arial"/>
          <w:sz w:val="24"/>
          <w:szCs w:val="24"/>
          <w:lang w:eastAsia="en-AU"/>
        </w:rPr>
        <w:t>or</w:t>
      </w:r>
      <w:r w:rsidR="00025DC8">
        <w:rPr>
          <w:rFonts w:eastAsia="Times New Roman" w:cs="Arial"/>
          <w:sz w:val="24"/>
          <w:szCs w:val="24"/>
          <w:lang w:eastAsia="en-AU"/>
        </w:rPr>
        <w:t xml:space="preserve"> workers compensation</w:t>
      </w:r>
      <w:r w:rsidRPr="00391F46">
        <w:rPr>
          <w:rFonts w:eastAsia="Times New Roman" w:cs="Arial"/>
          <w:sz w:val="24"/>
          <w:szCs w:val="24"/>
          <w:lang w:eastAsia="en-AU"/>
        </w:rPr>
        <w:t>;</w:t>
      </w:r>
    </w:p>
    <w:p w:rsidR="006F727E" w:rsidRPr="00391F46" w:rsidRDefault="006F727E" w:rsidP="006F727E">
      <w:pPr>
        <w:spacing w:after="0" w:line="260" w:lineRule="exact"/>
        <w:contextualSpacing/>
        <w:jc w:val="both"/>
        <w:rPr>
          <w:rFonts w:eastAsia="Times New Roman" w:cs="Arial"/>
          <w:sz w:val="24"/>
          <w:szCs w:val="24"/>
          <w:lang w:eastAsia="en-AU"/>
        </w:rPr>
      </w:pPr>
    </w:p>
    <w:p w:rsidR="006F727E" w:rsidRDefault="006F727E" w:rsidP="006F727E">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prescribe</w:t>
      </w:r>
      <w:r w:rsidRPr="00391F46">
        <w:rPr>
          <w:rFonts w:eastAsia="Times New Roman" w:cs="Arial"/>
          <w:sz w:val="24"/>
          <w:szCs w:val="24"/>
          <w:lang w:eastAsia="en-AU"/>
        </w:rPr>
        <w:t xml:space="preserve"> </w:t>
      </w:r>
      <w:r w:rsidR="0066302E">
        <w:rPr>
          <w:rFonts w:eastAsia="Times New Roman" w:cs="Arial"/>
          <w:sz w:val="24"/>
          <w:szCs w:val="24"/>
          <w:lang w:eastAsia="en-AU"/>
        </w:rPr>
        <w:t xml:space="preserve">less common </w:t>
      </w:r>
      <w:r w:rsidRPr="00391F46">
        <w:rPr>
          <w:rFonts w:eastAsia="Times New Roman" w:cs="Arial"/>
          <w:sz w:val="24"/>
          <w:szCs w:val="24"/>
          <w:lang w:eastAsia="en-AU"/>
        </w:rPr>
        <w:t>circumstances in which a claim for dad and partner pay for a child can be made under the PPL Rules;</w:t>
      </w:r>
    </w:p>
    <w:p w:rsidR="006F727E" w:rsidRPr="00391F46" w:rsidRDefault="006F727E" w:rsidP="006F727E">
      <w:pPr>
        <w:spacing w:after="0" w:line="260" w:lineRule="exact"/>
        <w:contextualSpacing/>
        <w:jc w:val="both"/>
        <w:rPr>
          <w:rFonts w:eastAsia="Times New Roman" w:cs="Arial"/>
          <w:sz w:val="24"/>
          <w:szCs w:val="24"/>
          <w:lang w:eastAsia="en-AU"/>
        </w:rPr>
      </w:pPr>
    </w:p>
    <w:p w:rsidR="006F727E" w:rsidRDefault="006F727E" w:rsidP="006F727E">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prescribe</w:t>
      </w:r>
      <w:r w:rsidRPr="00391F46">
        <w:rPr>
          <w:rFonts w:eastAsia="Times New Roman" w:cs="Arial"/>
          <w:sz w:val="24"/>
          <w:szCs w:val="24"/>
          <w:lang w:eastAsia="en-AU"/>
        </w:rPr>
        <w:t xml:space="preserve"> the information that the Secretary must give a person who has been paid dad and partner pay; and </w:t>
      </w:r>
    </w:p>
    <w:p w:rsidR="006F727E" w:rsidRPr="00456D49" w:rsidRDefault="006F727E" w:rsidP="006F727E">
      <w:pPr>
        <w:spacing w:after="0" w:line="260" w:lineRule="exact"/>
        <w:contextualSpacing/>
        <w:jc w:val="both"/>
        <w:rPr>
          <w:rFonts w:eastAsia="Times New Roman" w:cs="Arial"/>
          <w:sz w:val="24"/>
          <w:szCs w:val="24"/>
          <w:lang w:eastAsia="en-AU"/>
        </w:rPr>
      </w:pPr>
    </w:p>
    <w:p w:rsidR="006F727E" w:rsidRPr="00391F46" w:rsidRDefault="006F727E" w:rsidP="006F727E">
      <w:pPr>
        <w:numPr>
          <w:ilvl w:val="0"/>
          <w:numId w:val="5"/>
        </w:numPr>
        <w:spacing w:after="0" w:line="260" w:lineRule="exact"/>
        <w:contextualSpacing/>
        <w:jc w:val="both"/>
        <w:rPr>
          <w:rFonts w:eastAsia="Times New Roman" w:cs="Arial"/>
          <w:sz w:val="24"/>
          <w:szCs w:val="24"/>
          <w:lang w:eastAsia="en-AU"/>
        </w:rPr>
      </w:pPr>
      <w:proofErr w:type="gramStart"/>
      <w:r w:rsidRPr="00391F46">
        <w:rPr>
          <w:rFonts w:eastAsia="Times New Roman" w:cs="Arial"/>
          <w:sz w:val="24"/>
          <w:szCs w:val="24"/>
          <w:lang w:eastAsia="en-AU"/>
        </w:rPr>
        <w:t>make</w:t>
      </w:r>
      <w:proofErr w:type="gramEnd"/>
      <w:r w:rsidRPr="00391F46">
        <w:rPr>
          <w:rFonts w:eastAsia="Times New Roman" w:cs="Arial"/>
          <w:sz w:val="24"/>
          <w:szCs w:val="24"/>
          <w:lang w:eastAsia="en-AU"/>
        </w:rPr>
        <w:t xml:space="preserve"> minor technical amendments to update </w:t>
      </w:r>
      <w:r>
        <w:rPr>
          <w:rFonts w:eastAsia="Times New Roman" w:cs="Arial"/>
          <w:sz w:val="24"/>
          <w:szCs w:val="24"/>
          <w:lang w:eastAsia="en-AU"/>
        </w:rPr>
        <w:t xml:space="preserve">definitions and </w:t>
      </w:r>
      <w:r w:rsidRPr="00391F46">
        <w:rPr>
          <w:rFonts w:eastAsia="Times New Roman" w:cs="Arial"/>
          <w:sz w:val="24"/>
          <w:szCs w:val="24"/>
          <w:lang w:eastAsia="en-AU"/>
        </w:rPr>
        <w:t xml:space="preserve">references. </w:t>
      </w:r>
    </w:p>
    <w:p w:rsidR="006F727E" w:rsidRDefault="006F727E" w:rsidP="006F727E">
      <w:pPr>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i/>
          <w:sz w:val="24"/>
          <w:szCs w:val="24"/>
          <w:lang w:eastAsia="en-AU"/>
        </w:rPr>
      </w:pPr>
      <w:r>
        <w:rPr>
          <w:rFonts w:eastAsia="Times New Roman" w:cs="Arial"/>
          <w:i/>
          <w:sz w:val="24"/>
          <w:szCs w:val="24"/>
          <w:lang w:eastAsia="en-AU"/>
        </w:rPr>
        <w:t xml:space="preserve">Determinations about whether dad and partner pay is already payable to a person </w:t>
      </w:r>
      <w:r w:rsidRPr="00391F46">
        <w:rPr>
          <w:rFonts w:eastAsia="Times New Roman" w:cs="Arial"/>
          <w:i/>
          <w:sz w:val="24"/>
          <w:szCs w:val="24"/>
          <w:lang w:eastAsia="en-AU"/>
        </w:rPr>
        <w:t xml:space="preserve"> </w:t>
      </w:r>
    </w:p>
    <w:p w:rsidR="006F727E" w:rsidRPr="00391F46" w:rsidRDefault="006F727E" w:rsidP="006F727E">
      <w:pPr>
        <w:keepLines/>
        <w:spacing w:after="0" w:line="240" w:lineRule="auto"/>
        <w:jc w:val="both"/>
        <w:rPr>
          <w:rFonts w:eastAsia="Times New Roman" w:cs="Arial"/>
          <w:i/>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A person cannot be paid </w:t>
      </w:r>
      <w:r>
        <w:rPr>
          <w:rFonts w:eastAsia="Times New Roman" w:cs="Arial"/>
          <w:sz w:val="24"/>
          <w:szCs w:val="24"/>
          <w:lang w:eastAsia="en-AU"/>
        </w:rPr>
        <w:t>dad and partner pay</w:t>
      </w:r>
      <w:r w:rsidRPr="00391F46">
        <w:rPr>
          <w:rFonts w:eastAsia="Times New Roman" w:cs="Arial"/>
          <w:sz w:val="24"/>
          <w:szCs w:val="24"/>
          <w:lang w:eastAsia="en-AU"/>
        </w:rPr>
        <w:t xml:space="preserve"> unless there is a </w:t>
      </w:r>
      <w:r w:rsidR="00230364">
        <w:rPr>
          <w:rFonts w:eastAsia="Times New Roman" w:cs="Arial"/>
          <w:sz w:val="24"/>
          <w:szCs w:val="24"/>
          <w:lang w:eastAsia="en-AU"/>
        </w:rPr>
        <w:t>‘</w:t>
      </w:r>
      <w:r w:rsidRPr="00391F46">
        <w:rPr>
          <w:rFonts w:eastAsia="Times New Roman" w:cs="Arial"/>
          <w:sz w:val="24"/>
          <w:szCs w:val="24"/>
          <w:lang w:eastAsia="en-AU"/>
        </w:rPr>
        <w:t>payability determination</w:t>
      </w:r>
      <w:r w:rsidR="00230364">
        <w:rPr>
          <w:rFonts w:eastAsia="Times New Roman" w:cs="Arial"/>
          <w:sz w:val="24"/>
          <w:szCs w:val="24"/>
          <w:lang w:eastAsia="en-AU"/>
        </w:rPr>
        <w:t>’</w:t>
      </w:r>
      <w:r w:rsidRPr="00391F46">
        <w:rPr>
          <w:rFonts w:eastAsia="Times New Roman" w:cs="Arial"/>
          <w:sz w:val="24"/>
          <w:szCs w:val="24"/>
          <w:lang w:eastAsia="en-AU"/>
        </w:rPr>
        <w:t xml:space="preserve"> that the person</w:t>
      </w:r>
      <w:r w:rsidR="00230364">
        <w:rPr>
          <w:rFonts w:eastAsia="Times New Roman" w:cs="Arial"/>
          <w:sz w:val="24"/>
          <w:szCs w:val="24"/>
          <w:lang w:eastAsia="en-AU"/>
        </w:rPr>
        <w:t xml:space="preserve"> is eligible</w:t>
      </w:r>
      <w:r w:rsidRPr="00391F46">
        <w:rPr>
          <w:rFonts w:eastAsia="Times New Roman" w:cs="Arial"/>
          <w:sz w:val="24"/>
          <w:szCs w:val="24"/>
          <w:lang w:eastAsia="en-AU"/>
        </w:rPr>
        <w:t xml:space="preserve">. Under </w:t>
      </w:r>
      <w:r>
        <w:rPr>
          <w:rFonts w:eastAsia="Times New Roman" w:cs="Arial"/>
          <w:sz w:val="24"/>
          <w:szCs w:val="24"/>
          <w:lang w:eastAsia="en-AU"/>
        </w:rPr>
        <w:t xml:space="preserve">paragraph </w:t>
      </w:r>
      <w:r w:rsidRPr="00391F46">
        <w:rPr>
          <w:rFonts w:eastAsia="Times New Roman" w:cs="Arial"/>
          <w:sz w:val="24"/>
          <w:szCs w:val="24"/>
          <w:lang w:eastAsia="en-AU"/>
        </w:rPr>
        <w:t>115BF</w:t>
      </w:r>
      <w:r>
        <w:rPr>
          <w:rFonts w:eastAsia="Times New Roman" w:cs="Arial"/>
          <w:sz w:val="24"/>
          <w:szCs w:val="24"/>
          <w:lang w:eastAsia="en-AU"/>
        </w:rPr>
        <w:t>(1)(b)</w:t>
      </w:r>
      <w:r w:rsidRPr="00391F46">
        <w:rPr>
          <w:rFonts w:eastAsia="Times New Roman" w:cs="Arial"/>
          <w:sz w:val="24"/>
          <w:szCs w:val="24"/>
          <w:lang w:eastAsia="en-AU"/>
        </w:rPr>
        <w:t xml:space="preserve"> of </w:t>
      </w:r>
      <w:r w:rsidR="00807AB5">
        <w:rPr>
          <w:rFonts w:eastAsia="Times New Roman" w:cs="Arial"/>
          <w:sz w:val="24"/>
          <w:szCs w:val="24"/>
          <w:lang w:eastAsia="en-AU"/>
        </w:rPr>
        <w:t xml:space="preserve">              </w:t>
      </w:r>
      <w:r w:rsidRPr="00391F46">
        <w:rPr>
          <w:rFonts w:eastAsia="Times New Roman" w:cs="Arial"/>
          <w:sz w:val="24"/>
          <w:szCs w:val="24"/>
          <w:lang w:eastAsia="en-AU"/>
        </w:rPr>
        <w:t>the</w:t>
      </w:r>
      <w:r w:rsidR="00807AB5">
        <w:rPr>
          <w:rFonts w:eastAsia="Times New Roman" w:cs="Arial"/>
          <w:sz w:val="24"/>
          <w:szCs w:val="24"/>
          <w:lang w:eastAsia="en-AU"/>
        </w:rPr>
        <w:t xml:space="preserve"> </w:t>
      </w:r>
      <w:r w:rsidRPr="00391F46">
        <w:rPr>
          <w:rFonts w:eastAsia="Times New Roman" w:cs="Arial"/>
          <w:sz w:val="24"/>
          <w:szCs w:val="24"/>
          <w:lang w:eastAsia="en-AU"/>
        </w:rPr>
        <w:t xml:space="preserve">PPL Act, a payability determination </w:t>
      </w:r>
      <w:r w:rsidR="00230364">
        <w:rPr>
          <w:rFonts w:eastAsia="Times New Roman" w:cs="Arial"/>
          <w:sz w:val="24"/>
          <w:szCs w:val="24"/>
          <w:lang w:eastAsia="en-AU"/>
        </w:rPr>
        <w:t>cannot be made for person if there</w:t>
      </w:r>
      <w:r w:rsidR="004440AE">
        <w:rPr>
          <w:rFonts w:eastAsia="Times New Roman" w:cs="Arial"/>
          <w:sz w:val="24"/>
          <w:szCs w:val="24"/>
          <w:lang w:eastAsia="en-AU"/>
        </w:rPr>
        <w:t xml:space="preserve"> i</w:t>
      </w:r>
      <w:r w:rsidR="00230364">
        <w:rPr>
          <w:rFonts w:eastAsia="Times New Roman" w:cs="Arial"/>
          <w:sz w:val="24"/>
          <w:szCs w:val="24"/>
          <w:lang w:eastAsia="en-AU"/>
        </w:rPr>
        <w:t xml:space="preserve">s already a </w:t>
      </w:r>
      <w:r w:rsidRPr="00391F46">
        <w:rPr>
          <w:rFonts w:eastAsia="Times New Roman" w:cs="Arial"/>
          <w:sz w:val="24"/>
          <w:szCs w:val="24"/>
          <w:lang w:eastAsia="en-AU"/>
        </w:rPr>
        <w:t xml:space="preserve">payability determination </w:t>
      </w:r>
      <w:r w:rsidR="00230364">
        <w:rPr>
          <w:rFonts w:eastAsia="Times New Roman" w:cs="Arial"/>
          <w:sz w:val="24"/>
          <w:szCs w:val="24"/>
          <w:lang w:eastAsia="en-AU"/>
        </w:rPr>
        <w:t>in place for someone else</w:t>
      </w:r>
      <w:r w:rsidR="004440AE">
        <w:rPr>
          <w:rFonts w:eastAsia="Times New Roman" w:cs="Arial"/>
          <w:sz w:val="24"/>
          <w:szCs w:val="24"/>
          <w:lang w:eastAsia="en-AU"/>
        </w:rPr>
        <w:t xml:space="preserve"> in relation to the same child</w:t>
      </w:r>
      <w:r w:rsidR="00230364">
        <w:rPr>
          <w:rFonts w:eastAsia="Times New Roman" w:cs="Arial"/>
          <w:sz w:val="24"/>
          <w:szCs w:val="24"/>
          <w:lang w:eastAsia="en-AU"/>
        </w:rPr>
        <w:t xml:space="preserve">. This restricts dad and partner pay to be paid once for each child. </w:t>
      </w:r>
      <w:r>
        <w:rPr>
          <w:rFonts w:eastAsia="Times New Roman" w:cs="Arial"/>
          <w:sz w:val="24"/>
          <w:szCs w:val="24"/>
          <w:lang w:eastAsia="en-AU"/>
        </w:rPr>
        <w:t xml:space="preserve">However, </w:t>
      </w:r>
      <w:r w:rsidR="00BF2D6B">
        <w:rPr>
          <w:rFonts w:eastAsia="Times New Roman" w:cs="Arial"/>
          <w:sz w:val="24"/>
          <w:szCs w:val="24"/>
          <w:lang w:eastAsia="en-AU"/>
        </w:rPr>
        <w:t xml:space="preserve">        </w:t>
      </w:r>
      <w:r>
        <w:rPr>
          <w:rFonts w:eastAsia="Times New Roman" w:cs="Arial"/>
          <w:sz w:val="24"/>
          <w:szCs w:val="24"/>
          <w:lang w:eastAsia="en-AU"/>
        </w:rPr>
        <w:t xml:space="preserve">subsection </w:t>
      </w:r>
      <w:proofErr w:type="gramStart"/>
      <w:r>
        <w:rPr>
          <w:rFonts w:eastAsia="Times New Roman" w:cs="Arial"/>
          <w:sz w:val="24"/>
          <w:szCs w:val="24"/>
          <w:lang w:eastAsia="en-AU"/>
        </w:rPr>
        <w:t>115BF(</w:t>
      </w:r>
      <w:proofErr w:type="gramEnd"/>
      <w:r>
        <w:rPr>
          <w:rFonts w:eastAsia="Times New Roman" w:cs="Arial"/>
          <w:sz w:val="24"/>
          <w:szCs w:val="24"/>
          <w:lang w:eastAsia="en-AU"/>
        </w:rPr>
        <w:t xml:space="preserve">2) provides that this does not apply to a claim that is made in circumstances prescribed by the PPL Rules. </w:t>
      </w:r>
      <w:r w:rsidRPr="00391F46">
        <w:rPr>
          <w:rFonts w:eastAsia="Times New Roman" w:cs="Arial"/>
          <w:sz w:val="24"/>
          <w:szCs w:val="24"/>
          <w:lang w:eastAsia="en-AU"/>
        </w:rPr>
        <w:t xml:space="preserve"> </w:t>
      </w:r>
    </w:p>
    <w:p w:rsidR="000B2616" w:rsidRPr="00391F46" w:rsidRDefault="000B2616" w:rsidP="006F727E">
      <w:pPr>
        <w:keepLines/>
        <w:spacing w:after="0" w:line="240" w:lineRule="auto"/>
        <w:jc w:val="both"/>
        <w:rPr>
          <w:rFonts w:eastAsia="Times New Roman" w:cs="Arial"/>
          <w:sz w:val="24"/>
          <w:szCs w:val="24"/>
          <w:lang w:eastAsia="en-AU"/>
        </w:rPr>
      </w:pPr>
    </w:p>
    <w:p w:rsidR="00410C09" w:rsidRDefault="006F727E" w:rsidP="00410C09">
      <w:pPr>
        <w:keepLines/>
        <w:spacing w:after="0" w:line="240" w:lineRule="auto"/>
        <w:jc w:val="both"/>
        <w:rPr>
          <w:rFonts w:eastAsia="Times New Roman" w:cs="Arial"/>
          <w:sz w:val="24"/>
          <w:szCs w:val="24"/>
        </w:rPr>
      </w:pPr>
      <w:r>
        <w:rPr>
          <w:rFonts w:eastAsia="Times New Roman" w:cs="Arial"/>
          <w:sz w:val="24"/>
          <w:szCs w:val="24"/>
          <w:lang w:eastAsia="en-AU"/>
        </w:rPr>
        <w:t xml:space="preserve">The Amendment Rules prescribe circumstances in which </w:t>
      </w:r>
      <w:r>
        <w:rPr>
          <w:rFonts w:eastAsia="Times New Roman" w:cs="Arial"/>
          <w:sz w:val="24"/>
          <w:szCs w:val="24"/>
        </w:rPr>
        <w:t>dad and partner pay can</w:t>
      </w:r>
      <w:r w:rsidRPr="00391F46">
        <w:rPr>
          <w:rFonts w:eastAsia="Times New Roman" w:cs="Arial"/>
          <w:sz w:val="24"/>
          <w:szCs w:val="24"/>
        </w:rPr>
        <w:t xml:space="preserve"> be paid </w:t>
      </w:r>
      <w:r w:rsidR="00410C09">
        <w:rPr>
          <w:rFonts w:eastAsia="Times New Roman" w:cs="Arial"/>
          <w:sz w:val="24"/>
          <w:szCs w:val="24"/>
        </w:rPr>
        <w:t xml:space="preserve">to a second person </w:t>
      </w:r>
      <w:r w:rsidR="00230364">
        <w:rPr>
          <w:rFonts w:eastAsia="Times New Roman" w:cs="Arial"/>
          <w:sz w:val="24"/>
          <w:szCs w:val="24"/>
        </w:rPr>
        <w:t xml:space="preserve">for the same child. </w:t>
      </w:r>
      <w:r w:rsidRPr="00391F46">
        <w:rPr>
          <w:rFonts w:eastAsia="Times New Roman" w:cs="Arial"/>
          <w:sz w:val="24"/>
          <w:szCs w:val="24"/>
        </w:rPr>
        <w:t xml:space="preserve"> </w:t>
      </w:r>
      <w:r w:rsidR="00506F8F">
        <w:rPr>
          <w:rFonts w:eastAsia="Times New Roman" w:cs="Arial"/>
          <w:sz w:val="24"/>
          <w:szCs w:val="24"/>
        </w:rPr>
        <w:t xml:space="preserve">For example, </w:t>
      </w:r>
      <w:r w:rsidR="00410C09" w:rsidRPr="007275E2">
        <w:rPr>
          <w:rFonts w:eastAsia="Times New Roman" w:cs="Arial"/>
          <w:sz w:val="24"/>
          <w:szCs w:val="24"/>
        </w:rPr>
        <w:t>over a period of time, both the biological father of a child and an adoptive parent of the child could claim dad and partner pay for the same child, while the child is in their care</w:t>
      </w:r>
      <w:r w:rsidR="00410C09">
        <w:rPr>
          <w:rFonts w:eastAsia="Times New Roman" w:cs="Arial"/>
          <w:sz w:val="24"/>
          <w:szCs w:val="24"/>
        </w:rPr>
        <w:t>.</w:t>
      </w:r>
      <w:r w:rsidR="00410C09" w:rsidDel="00410C09">
        <w:rPr>
          <w:rStyle w:val="CommentReference"/>
        </w:rPr>
        <w:t xml:space="preserve"> </w:t>
      </w:r>
      <w:r w:rsidR="00410C09">
        <w:rPr>
          <w:rFonts w:eastAsia="Times New Roman" w:cs="Arial"/>
          <w:sz w:val="24"/>
          <w:szCs w:val="24"/>
        </w:rPr>
        <w:t xml:space="preserve"> </w:t>
      </w:r>
    </w:p>
    <w:p w:rsidR="00410C09" w:rsidRDefault="00410C09" w:rsidP="006F727E">
      <w:pPr>
        <w:keepLines/>
        <w:spacing w:after="0" w:line="240" w:lineRule="auto"/>
        <w:jc w:val="both"/>
        <w:rPr>
          <w:rFonts w:eastAsia="Times New Roman" w:cs="Arial"/>
          <w:sz w:val="24"/>
          <w:szCs w:val="24"/>
        </w:rPr>
      </w:pPr>
    </w:p>
    <w:p w:rsidR="00470865" w:rsidRDefault="004440AE" w:rsidP="006F727E">
      <w:pPr>
        <w:keepLines/>
        <w:spacing w:after="0" w:line="240" w:lineRule="auto"/>
        <w:jc w:val="both"/>
        <w:rPr>
          <w:rFonts w:eastAsia="Times New Roman" w:cs="Arial"/>
          <w:sz w:val="24"/>
          <w:szCs w:val="24"/>
        </w:rPr>
      </w:pPr>
      <w:r>
        <w:rPr>
          <w:rFonts w:eastAsia="Times New Roman" w:cs="Arial"/>
          <w:sz w:val="24"/>
          <w:szCs w:val="24"/>
        </w:rPr>
        <w:t>The rationale for dad and partner pay being paid a second time</w:t>
      </w:r>
      <w:r w:rsidR="008038FB">
        <w:rPr>
          <w:rFonts w:eastAsia="Times New Roman" w:cs="Arial"/>
          <w:sz w:val="24"/>
          <w:szCs w:val="24"/>
        </w:rPr>
        <w:t xml:space="preserve"> in </w:t>
      </w:r>
      <w:r w:rsidR="002170B6">
        <w:rPr>
          <w:rFonts w:eastAsia="Times New Roman" w:cs="Arial"/>
          <w:sz w:val="24"/>
          <w:szCs w:val="24"/>
        </w:rPr>
        <w:t>certain</w:t>
      </w:r>
      <w:r>
        <w:rPr>
          <w:rFonts w:eastAsia="Times New Roman" w:cs="Arial"/>
          <w:sz w:val="24"/>
          <w:szCs w:val="24"/>
        </w:rPr>
        <w:t xml:space="preserve"> situations is to allow the new caregivers of a child, where there has been a long-term change in caregiving arrangements, to be able to take time off work to help care for and bond with the child.</w:t>
      </w:r>
    </w:p>
    <w:p w:rsidR="006F727E" w:rsidRPr="001A7C70"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i/>
          <w:sz w:val="24"/>
          <w:szCs w:val="24"/>
          <w:lang w:eastAsia="en-AU"/>
        </w:rPr>
      </w:pPr>
      <w:r w:rsidRPr="00391F46">
        <w:rPr>
          <w:rFonts w:eastAsia="Times New Roman" w:cs="Arial"/>
          <w:i/>
          <w:sz w:val="24"/>
          <w:szCs w:val="24"/>
          <w:lang w:eastAsia="en-AU"/>
        </w:rPr>
        <w:t xml:space="preserve">Eligibility for </w:t>
      </w:r>
      <w:r>
        <w:rPr>
          <w:rFonts w:eastAsia="Times New Roman" w:cs="Arial"/>
          <w:i/>
          <w:sz w:val="24"/>
          <w:szCs w:val="24"/>
          <w:lang w:eastAsia="en-AU"/>
        </w:rPr>
        <w:t>dad and partner pay</w:t>
      </w:r>
    </w:p>
    <w:p w:rsidR="006F727E" w:rsidRPr="00391F46" w:rsidRDefault="006F727E" w:rsidP="006F727E">
      <w:pPr>
        <w:keepLines/>
        <w:spacing w:after="0" w:line="240" w:lineRule="auto"/>
        <w:jc w:val="both"/>
        <w:rPr>
          <w:rFonts w:eastAsia="Times New Roman" w:cs="Arial"/>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Under subsection 115</w:t>
      </w:r>
      <w:r w:rsidRPr="00391F46">
        <w:rPr>
          <w:rFonts w:eastAsia="Times New Roman" w:cs="Arial"/>
          <w:sz w:val="24"/>
          <w:szCs w:val="24"/>
          <w:lang w:eastAsia="en-AU"/>
        </w:rPr>
        <w:t>C</w:t>
      </w:r>
      <w:r>
        <w:rPr>
          <w:rFonts w:eastAsia="Times New Roman" w:cs="Arial"/>
          <w:sz w:val="24"/>
          <w:szCs w:val="24"/>
          <w:lang w:eastAsia="en-AU"/>
        </w:rPr>
        <w:t>B(4)</w:t>
      </w:r>
      <w:r w:rsidRPr="00391F46">
        <w:rPr>
          <w:rFonts w:eastAsia="Times New Roman" w:cs="Arial"/>
          <w:sz w:val="24"/>
          <w:szCs w:val="24"/>
          <w:lang w:eastAsia="en-AU"/>
        </w:rPr>
        <w:t xml:space="preserve"> of the PPL Act, a DAPP claimant is eligible for </w:t>
      </w:r>
      <w:r>
        <w:rPr>
          <w:rFonts w:eastAsia="Times New Roman" w:cs="Arial"/>
          <w:sz w:val="24"/>
          <w:szCs w:val="24"/>
          <w:lang w:eastAsia="en-AU"/>
        </w:rPr>
        <w:t>dad and partner pay</w:t>
      </w:r>
      <w:r w:rsidRPr="00391F46">
        <w:rPr>
          <w:rFonts w:eastAsia="Times New Roman" w:cs="Arial"/>
          <w:sz w:val="24"/>
          <w:szCs w:val="24"/>
          <w:lang w:eastAsia="en-AU"/>
        </w:rPr>
        <w:t xml:space="preserve"> for a child on a day if, on that day, the person satisfies the work test, the income test, the Australian residency test</w:t>
      </w:r>
      <w:r>
        <w:rPr>
          <w:rFonts w:eastAsia="Times New Roman" w:cs="Arial"/>
          <w:sz w:val="24"/>
          <w:szCs w:val="24"/>
          <w:lang w:eastAsia="en-AU"/>
        </w:rPr>
        <w:t xml:space="preserve">, and the conditions prescribed by the </w:t>
      </w:r>
      <w:r w:rsidR="009A7A53">
        <w:rPr>
          <w:rFonts w:eastAsia="Times New Roman" w:cs="Arial"/>
          <w:sz w:val="24"/>
          <w:szCs w:val="24"/>
          <w:lang w:eastAsia="en-AU"/>
        </w:rPr>
        <w:br/>
      </w:r>
      <w:r>
        <w:rPr>
          <w:rFonts w:eastAsia="Times New Roman" w:cs="Arial"/>
          <w:sz w:val="24"/>
          <w:szCs w:val="24"/>
          <w:lang w:eastAsia="en-AU"/>
        </w:rPr>
        <w:t xml:space="preserve">PPL Rules. </w:t>
      </w:r>
    </w:p>
    <w:p w:rsidR="006F727E" w:rsidRPr="00391F46" w:rsidRDefault="006F727E" w:rsidP="006F727E">
      <w:pPr>
        <w:keepLines/>
        <w:spacing w:after="0" w:line="240" w:lineRule="auto"/>
        <w:jc w:val="both"/>
        <w:rPr>
          <w:rFonts w:eastAsia="Times New Roman" w:cs="Arial"/>
          <w:i/>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w:t>
      </w:r>
      <w:r>
        <w:rPr>
          <w:rFonts w:eastAsia="Times New Roman" w:cs="Arial"/>
          <w:sz w:val="24"/>
          <w:szCs w:val="24"/>
          <w:lang w:eastAsia="en-AU"/>
        </w:rPr>
        <w:t xml:space="preserve">Amendment </w:t>
      </w:r>
      <w:r w:rsidRPr="00391F46">
        <w:rPr>
          <w:rFonts w:eastAsia="Times New Roman" w:cs="Arial"/>
          <w:sz w:val="24"/>
          <w:szCs w:val="24"/>
          <w:lang w:eastAsia="en-AU"/>
        </w:rPr>
        <w:t xml:space="preserve">Rules maintain eligibility for </w:t>
      </w:r>
      <w:r>
        <w:rPr>
          <w:rFonts w:eastAsia="Times New Roman" w:cs="Arial"/>
          <w:sz w:val="24"/>
          <w:szCs w:val="24"/>
          <w:lang w:eastAsia="en-AU"/>
        </w:rPr>
        <w:t>dad and partner pay</w:t>
      </w:r>
      <w:r w:rsidRPr="00391F46">
        <w:rPr>
          <w:rFonts w:eastAsia="Times New Roman" w:cs="Arial"/>
          <w:sz w:val="24"/>
          <w:szCs w:val="24"/>
          <w:lang w:eastAsia="en-AU"/>
        </w:rPr>
        <w:t xml:space="preserve"> </w:t>
      </w:r>
      <w:r>
        <w:rPr>
          <w:rFonts w:eastAsia="Times New Roman" w:cs="Arial"/>
          <w:sz w:val="24"/>
          <w:szCs w:val="24"/>
          <w:lang w:eastAsia="en-AU"/>
        </w:rPr>
        <w:t>in certain circumstances. I</w:t>
      </w:r>
      <w:r w:rsidRPr="00391F46">
        <w:rPr>
          <w:rFonts w:eastAsia="Times New Roman" w:cs="Arial"/>
          <w:sz w:val="24"/>
          <w:szCs w:val="24"/>
          <w:lang w:eastAsia="en-AU"/>
        </w:rPr>
        <w:t xml:space="preserve">f the person is </w:t>
      </w:r>
      <w:r>
        <w:rPr>
          <w:rFonts w:eastAsia="Times New Roman" w:cs="Arial"/>
          <w:sz w:val="24"/>
          <w:szCs w:val="24"/>
          <w:lang w:eastAsia="en-AU"/>
        </w:rPr>
        <w:t xml:space="preserve">caring for a child and has a </w:t>
      </w:r>
      <w:r w:rsidRPr="00391F46">
        <w:rPr>
          <w:rFonts w:eastAsia="Times New Roman" w:cs="Arial"/>
          <w:sz w:val="24"/>
          <w:szCs w:val="24"/>
          <w:lang w:eastAsia="en-AU"/>
        </w:rPr>
        <w:t xml:space="preserve">temporary </w:t>
      </w:r>
      <w:r>
        <w:rPr>
          <w:rFonts w:eastAsia="Times New Roman" w:cs="Arial"/>
          <w:sz w:val="24"/>
          <w:szCs w:val="24"/>
          <w:lang w:eastAsia="en-AU"/>
        </w:rPr>
        <w:t>inability to care for the child</w:t>
      </w:r>
      <w:r w:rsidR="003F790D">
        <w:rPr>
          <w:rFonts w:eastAsia="Times New Roman" w:cs="Arial"/>
          <w:sz w:val="24"/>
          <w:szCs w:val="24"/>
          <w:lang w:eastAsia="en-AU"/>
        </w:rPr>
        <w:t xml:space="preserve"> for reasons</w:t>
      </w:r>
      <w:r w:rsidR="00025DC8">
        <w:rPr>
          <w:rFonts w:eastAsia="Times New Roman" w:cs="Arial"/>
          <w:sz w:val="24"/>
          <w:szCs w:val="24"/>
          <w:lang w:eastAsia="en-AU"/>
        </w:rPr>
        <w:t xml:space="preserve"> such as </w:t>
      </w:r>
      <w:r w:rsidR="003F790D">
        <w:rPr>
          <w:rFonts w:eastAsia="Times New Roman" w:cs="Arial"/>
          <w:sz w:val="24"/>
          <w:szCs w:val="24"/>
          <w:lang w:eastAsia="en-AU"/>
        </w:rPr>
        <w:t>hospitalisation or dealing with an emergency</w:t>
      </w:r>
      <w:r>
        <w:rPr>
          <w:rFonts w:eastAsia="Times New Roman" w:cs="Arial"/>
          <w:sz w:val="24"/>
          <w:szCs w:val="24"/>
          <w:lang w:eastAsia="en-AU"/>
        </w:rPr>
        <w:t>,</w:t>
      </w:r>
      <w:r w:rsidR="00CA0433">
        <w:rPr>
          <w:rFonts w:eastAsia="Times New Roman" w:cs="Arial"/>
          <w:sz w:val="24"/>
          <w:szCs w:val="24"/>
          <w:lang w:eastAsia="en-AU"/>
        </w:rPr>
        <w:t xml:space="preserve"> the person may remain eligible for dad and partner pay. If the </w:t>
      </w:r>
      <w:proofErr w:type="gramStart"/>
      <w:r w:rsidR="00CA0433">
        <w:rPr>
          <w:rFonts w:eastAsia="Times New Roman" w:cs="Arial"/>
          <w:sz w:val="24"/>
          <w:szCs w:val="24"/>
          <w:lang w:eastAsia="en-AU"/>
        </w:rPr>
        <w:t>person</w:t>
      </w:r>
      <w:r>
        <w:rPr>
          <w:rFonts w:eastAsia="Times New Roman" w:cs="Arial"/>
          <w:sz w:val="24"/>
          <w:szCs w:val="24"/>
          <w:lang w:eastAsia="en-AU"/>
        </w:rPr>
        <w:t xml:space="preserve">  loses</w:t>
      </w:r>
      <w:proofErr w:type="gramEnd"/>
      <w:r>
        <w:rPr>
          <w:rFonts w:eastAsia="Times New Roman" w:cs="Arial"/>
          <w:sz w:val="24"/>
          <w:szCs w:val="24"/>
          <w:lang w:eastAsia="en-AU"/>
        </w:rPr>
        <w:t xml:space="preserve"> care of the child due to an event that occurs without the person’s consent</w:t>
      </w:r>
      <w:r w:rsidR="00025DC8">
        <w:rPr>
          <w:rFonts w:eastAsia="Times New Roman" w:cs="Arial"/>
          <w:sz w:val="24"/>
          <w:szCs w:val="24"/>
          <w:lang w:eastAsia="en-AU"/>
        </w:rPr>
        <w:t xml:space="preserve"> such as the abduction of a child</w:t>
      </w:r>
      <w:r>
        <w:rPr>
          <w:rFonts w:eastAsia="Times New Roman" w:cs="Arial"/>
          <w:sz w:val="24"/>
          <w:szCs w:val="24"/>
          <w:lang w:eastAsia="en-AU"/>
        </w:rPr>
        <w:t xml:space="preserve">, the person may remain eligible for dad and partner pay. </w:t>
      </w:r>
      <w:r w:rsidR="003F790D">
        <w:rPr>
          <w:rFonts w:eastAsia="Times New Roman" w:cs="Arial"/>
          <w:sz w:val="24"/>
          <w:szCs w:val="24"/>
          <w:lang w:eastAsia="en-AU"/>
        </w:rPr>
        <w:t>Loss of care</w:t>
      </w:r>
      <w:r w:rsidR="00CA0433">
        <w:rPr>
          <w:rFonts w:eastAsia="Times New Roman" w:cs="Arial"/>
          <w:sz w:val="24"/>
          <w:szCs w:val="24"/>
          <w:lang w:eastAsia="en-AU"/>
        </w:rPr>
        <w:t xml:space="preserve"> does not include where a child </w:t>
      </w:r>
      <w:r w:rsidR="00506F8F">
        <w:rPr>
          <w:rFonts w:eastAsia="Times New Roman" w:cs="Arial"/>
          <w:sz w:val="24"/>
          <w:szCs w:val="24"/>
          <w:lang w:eastAsia="en-AU"/>
        </w:rPr>
        <w:t xml:space="preserve">is removed from the parents as a result of a child protection </w:t>
      </w:r>
      <w:r w:rsidR="003A4D61">
        <w:rPr>
          <w:rFonts w:eastAsia="Times New Roman" w:cs="Arial"/>
          <w:sz w:val="24"/>
          <w:szCs w:val="24"/>
          <w:lang w:eastAsia="en-AU"/>
        </w:rPr>
        <w:t>decision</w:t>
      </w:r>
      <w:r w:rsidR="00506F8F">
        <w:rPr>
          <w:rFonts w:eastAsia="Times New Roman" w:cs="Arial"/>
          <w:sz w:val="24"/>
          <w:szCs w:val="24"/>
          <w:lang w:eastAsia="en-AU"/>
        </w:rPr>
        <w:t>.</w:t>
      </w:r>
    </w:p>
    <w:p w:rsidR="006F727E" w:rsidRDefault="006F727E" w:rsidP="006F727E">
      <w:pPr>
        <w:keepLines/>
        <w:spacing w:after="0" w:line="240" w:lineRule="auto"/>
        <w:jc w:val="both"/>
        <w:rPr>
          <w:rFonts w:eastAsia="Times New Roman" w:cs="Arial"/>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sidRPr="00B1410C">
        <w:rPr>
          <w:rFonts w:eastAsia="Times New Roman" w:cs="Arial"/>
          <w:sz w:val="24"/>
          <w:szCs w:val="24"/>
          <w:lang w:eastAsia="en-AU"/>
        </w:rPr>
        <w:t xml:space="preserve">Additionally, eligibility for dad and partner pay is maintained if a person is working </w:t>
      </w:r>
      <w:r>
        <w:rPr>
          <w:rFonts w:eastAsia="Times New Roman" w:cs="Arial"/>
          <w:sz w:val="24"/>
          <w:szCs w:val="24"/>
          <w:lang w:eastAsia="en-AU"/>
        </w:rPr>
        <w:t xml:space="preserve">in the following circumstances: if a </w:t>
      </w:r>
      <w:r w:rsidRPr="00B1410C">
        <w:rPr>
          <w:rFonts w:eastAsia="Times New Roman" w:cs="Arial"/>
          <w:sz w:val="24"/>
          <w:szCs w:val="24"/>
          <w:lang w:eastAsia="en-AU"/>
        </w:rPr>
        <w:t>person is recalled to duty</w:t>
      </w:r>
      <w:r>
        <w:rPr>
          <w:rFonts w:eastAsia="Times New Roman" w:cs="Arial"/>
          <w:sz w:val="24"/>
          <w:szCs w:val="24"/>
          <w:lang w:eastAsia="en-AU"/>
        </w:rPr>
        <w:t xml:space="preserve"> as the person is a defence force member or a law enforcement officer</w:t>
      </w:r>
      <w:r w:rsidRPr="00B1410C">
        <w:rPr>
          <w:rFonts w:eastAsia="Times New Roman" w:cs="Arial"/>
          <w:sz w:val="24"/>
          <w:szCs w:val="24"/>
          <w:lang w:eastAsia="en-AU"/>
        </w:rPr>
        <w:t>, or the person has to comply with the requirements of a summons or other compulsory process.</w:t>
      </w:r>
      <w:r w:rsidRPr="00391F46">
        <w:rPr>
          <w:rFonts w:eastAsia="Times New Roman" w:cs="Arial"/>
          <w:sz w:val="24"/>
          <w:szCs w:val="24"/>
          <w:lang w:eastAsia="en-AU"/>
        </w:rPr>
        <w:t xml:space="preserve"> </w:t>
      </w:r>
    </w:p>
    <w:p w:rsidR="00025DC8" w:rsidRDefault="00025DC8" w:rsidP="006F727E">
      <w:pPr>
        <w:keepLines/>
        <w:spacing w:after="0" w:line="240" w:lineRule="auto"/>
        <w:jc w:val="both"/>
        <w:rPr>
          <w:rFonts w:eastAsia="Times New Roman" w:cs="Arial"/>
          <w:sz w:val="24"/>
          <w:szCs w:val="24"/>
          <w:lang w:eastAsia="en-AU"/>
        </w:rPr>
      </w:pPr>
    </w:p>
    <w:p w:rsidR="00025DC8" w:rsidRPr="00391F46" w:rsidRDefault="00025DC8"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 xml:space="preserve">These exemptions </w:t>
      </w:r>
      <w:r w:rsidR="003A4D61">
        <w:rPr>
          <w:rFonts w:eastAsia="Times New Roman" w:cs="Arial"/>
          <w:sz w:val="24"/>
          <w:szCs w:val="24"/>
          <w:lang w:eastAsia="en-AU"/>
        </w:rPr>
        <w:t>mirror those already in place</w:t>
      </w:r>
      <w:r w:rsidR="004D6077">
        <w:rPr>
          <w:rFonts w:eastAsia="Times New Roman" w:cs="Arial"/>
          <w:sz w:val="24"/>
          <w:szCs w:val="24"/>
          <w:lang w:eastAsia="en-AU"/>
        </w:rPr>
        <w:t xml:space="preserve"> under the PPL Rules</w:t>
      </w:r>
      <w:r w:rsidR="003A4D61">
        <w:rPr>
          <w:rFonts w:eastAsia="Times New Roman" w:cs="Arial"/>
          <w:sz w:val="24"/>
          <w:szCs w:val="24"/>
          <w:lang w:eastAsia="en-AU"/>
        </w:rPr>
        <w:t xml:space="preserve"> for</w:t>
      </w:r>
      <w:r>
        <w:rPr>
          <w:rFonts w:eastAsia="Times New Roman" w:cs="Arial"/>
          <w:sz w:val="24"/>
          <w:szCs w:val="24"/>
          <w:lang w:eastAsia="en-AU"/>
        </w:rPr>
        <w:t xml:space="preserve"> </w:t>
      </w:r>
      <w:r w:rsidR="003A4D61">
        <w:rPr>
          <w:rFonts w:eastAsia="Times New Roman" w:cs="Arial"/>
          <w:sz w:val="24"/>
          <w:szCs w:val="24"/>
          <w:lang w:eastAsia="en-AU"/>
        </w:rPr>
        <w:t>p</w:t>
      </w:r>
      <w:r>
        <w:rPr>
          <w:rFonts w:eastAsia="Times New Roman" w:cs="Arial"/>
          <w:sz w:val="24"/>
          <w:szCs w:val="24"/>
          <w:lang w:eastAsia="en-AU"/>
        </w:rPr>
        <w:t xml:space="preserve">arental </w:t>
      </w:r>
      <w:r w:rsidR="003A4D61">
        <w:rPr>
          <w:rFonts w:eastAsia="Times New Roman" w:cs="Arial"/>
          <w:sz w:val="24"/>
          <w:szCs w:val="24"/>
          <w:lang w:eastAsia="en-AU"/>
        </w:rPr>
        <w:t>l</w:t>
      </w:r>
      <w:r>
        <w:rPr>
          <w:rFonts w:eastAsia="Times New Roman" w:cs="Arial"/>
          <w:sz w:val="24"/>
          <w:szCs w:val="24"/>
          <w:lang w:eastAsia="en-AU"/>
        </w:rPr>
        <w:t xml:space="preserve">eave </w:t>
      </w:r>
      <w:r w:rsidR="003A4D61">
        <w:rPr>
          <w:rFonts w:eastAsia="Times New Roman" w:cs="Arial"/>
          <w:sz w:val="24"/>
          <w:szCs w:val="24"/>
          <w:lang w:eastAsia="en-AU"/>
        </w:rPr>
        <w:t>p</w:t>
      </w:r>
      <w:r>
        <w:rPr>
          <w:rFonts w:eastAsia="Times New Roman" w:cs="Arial"/>
          <w:sz w:val="24"/>
          <w:szCs w:val="24"/>
          <w:lang w:eastAsia="en-AU"/>
        </w:rPr>
        <w:t xml:space="preserve">ay. </w:t>
      </w:r>
    </w:p>
    <w:p w:rsidR="006F727E" w:rsidRDefault="006F727E" w:rsidP="006F727E">
      <w:pPr>
        <w:keepLines/>
        <w:spacing w:after="0" w:line="240" w:lineRule="auto"/>
        <w:jc w:val="both"/>
        <w:rPr>
          <w:rFonts w:eastAsia="Times New Roman" w:cs="Arial"/>
          <w:i/>
          <w:sz w:val="24"/>
          <w:szCs w:val="24"/>
          <w:lang w:eastAsia="en-AU"/>
        </w:rPr>
      </w:pPr>
    </w:p>
    <w:p w:rsidR="00807AB5" w:rsidRDefault="00807AB5" w:rsidP="006F727E">
      <w:pPr>
        <w:keepLines/>
        <w:spacing w:after="0" w:line="240" w:lineRule="auto"/>
        <w:jc w:val="both"/>
        <w:rPr>
          <w:rFonts w:eastAsia="Times New Roman" w:cs="Arial"/>
          <w:i/>
          <w:sz w:val="24"/>
          <w:szCs w:val="24"/>
          <w:lang w:eastAsia="en-AU"/>
        </w:rPr>
      </w:pPr>
    </w:p>
    <w:p w:rsidR="00807AB5" w:rsidRDefault="00807AB5" w:rsidP="006F727E">
      <w:pPr>
        <w:keepLines/>
        <w:spacing w:after="0" w:line="240" w:lineRule="auto"/>
        <w:jc w:val="both"/>
        <w:rPr>
          <w:rFonts w:eastAsia="Times New Roman" w:cs="Arial"/>
          <w:i/>
          <w:sz w:val="24"/>
          <w:szCs w:val="24"/>
          <w:lang w:eastAsia="en-AU"/>
        </w:rPr>
      </w:pPr>
    </w:p>
    <w:p w:rsidR="00807AB5" w:rsidRDefault="00807AB5" w:rsidP="006F727E">
      <w:pPr>
        <w:keepLines/>
        <w:spacing w:after="0" w:line="240" w:lineRule="auto"/>
        <w:jc w:val="both"/>
        <w:rPr>
          <w:rFonts w:eastAsia="Times New Roman" w:cs="Arial"/>
          <w:i/>
          <w:sz w:val="24"/>
          <w:szCs w:val="24"/>
          <w:lang w:eastAsia="en-AU"/>
        </w:rPr>
      </w:pPr>
    </w:p>
    <w:p w:rsidR="00807AB5" w:rsidRDefault="00807AB5" w:rsidP="006F727E">
      <w:pPr>
        <w:keepLines/>
        <w:spacing w:after="0" w:line="240" w:lineRule="auto"/>
        <w:jc w:val="both"/>
        <w:rPr>
          <w:rFonts w:eastAsia="Times New Roman" w:cs="Arial"/>
          <w:i/>
          <w:sz w:val="24"/>
          <w:szCs w:val="24"/>
          <w:lang w:eastAsia="en-AU"/>
        </w:rPr>
      </w:pPr>
    </w:p>
    <w:p w:rsidR="00BD57AB" w:rsidRDefault="00BD57AB">
      <w:pPr>
        <w:rPr>
          <w:rFonts w:eastAsia="Times New Roman" w:cs="Arial"/>
          <w:i/>
          <w:sz w:val="24"/>
          <w:szCs w:val="24"/>
          <w:lang w:eastAsia="en-AU"/>
        </w:rPr>
      </w:pPr>
      <w:r>
        <w:rPr>
          <w:rFonts w:eastAsia="Times New Roman" w:cs="Arial"/>
          <w:i/>
          <w:sz w:val="24"/>
          <w:szCs w:val="24"/>
          <w:lang w:eastAsia="en-AU"/>
        </w:rPr>
        <w:br w:type="page"/>
      </w:r>
    </w:p>
    <w:p w:rsidR="006F727E" w:rsidRPr="00391F46" w:rsidRDefault="006F727E" w:rsidP="006F727E">
      <w:pPr>
        <w:keepLines/>
        <w:spacing w:after="0" w:line="240" w:lineRule="auto"/>
        <w:jc w:val="both"/>
        <w:rPr>
          <w:rFonts w:eastAsia="Times New Roman" w:cs="Arial"/>
          <w:i/>
          <w:sz w:val="24"/>
          <w:szCs w:val="24"/>
          <w:lang w:eastAsia="en-AU"/>
        </w:rPr>
      </w:pPr>
      <w:r>
        <w:rPr>
          <w:rFonts w:eastAsia="Times New Roman" w:cs="Arial"/>
          <w:i/>
          <w:sz w:val="24"/>
          <w:szCs w:val="24"/>
          <w:lang w:eastAsia="en-AU"/>
        </w:rPr>
        <w:lastRenderedPageBreak/>
        <w:t xml:space="preserve">‘Not working’ </w:t>
      </w:r>
    </w:p>
    <w:p w:rsidR="006F727E" w:rsidRPr="00391F46" w:rsidRDefault="006F727E" w:rsidP="006F727E">
      <w:pPr>
        <w:keepLines/>
        <w:spacing w:after="0" w:line="240" w:lineRule="auto"/>
        <w:jc w:val="both"/>
        <w:rPr>
          <w:rFonts w:eastAsia="Times New Roman" w:cs="Arial"/>
          <w:i/>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One of the eligibility requirements under paragraph </w:t>
      </w:r>
      <w:proofErr w:type="gramStart"/>
      <w:r w:rsidRPr="00391F46">
        <w:rPr>
          <w:rFonts w:eastAsia="Times New Roman" w:cs="Arial"/>
          <w:sz w:val="24"/>
          <w:szCs w:val="24"/>
          <w:lang w:eastAsia="en-AU"/>
        </w:rPr>
        <w:t>115CB(</w:t>
      </w:r>
      <w:proofErr w:type="gramEnd"/>
      <w:r w:rsidRPr="00391F46">
        <w:rPr>
          <w:rFonts w:eastAsia="Times New Roman" w:cs="Arial"/>
          <w:sz w:val="24"/>
          <w:szCs w:val="24"/>
          <w:lang w:eastAsia="en-AU"/>
        </w:rPr>
        <w:t xml:space="preserve">2)(e) of the PPL Act for a DAPP claimant is that they are </w:t>
      </w:r>
      <w:r>
        <w:rPr>
          <w:rFonts w:eastAsia="Times New Roman" w:cs="Arial"/>
          <w:sz w:val="24"/>
          <w:szCs w:val="24"/>
          <w:lang w:eastAsia="en-AU"/>
        </w:rPr>
        <w:t>‘</w:t>
      </w:r>
      <w:r w:rsidRPr="00391F46">
        <w:rPr>
          <w:rFonts w:eastAsia="Times New Roman" w:cs="Arial"/>
          <w:sz w:val="24"/>
          <w:szCs w:val="24"/>
          <w:lang w:eastAsia="en-AU"/>
        </w:rPr>
        <w:t>not working</w:t>
      </w:r>
      <w:r>
        <w:rPr>
          <w:rFonts w:eastAsia="Times New Roman" w:cs="Arial"/>
          <w:sz w:val="24"/>
          <w:szCs w:val="24"/>
          <w:lang w:eastAsia="en-AU"/>
        </w:rPr>
        <w:t>’</w:t>
      </w:r>
      <w:r w:rsidRPr="00391F46">
        <w:rPr>
          <w:rFonts w:eastAsia="Times New Roman" w:cs="Arial"/>
          <w:sz w:val="24"/>
          <w:szCs w:val="24"/>
          <w:lang w:eastAsia="en-AU"/>
        </w:rPr>
        <w:t xml:space="preserve"> during their DAPP period</w:t>
      </w:r>
      <w:r>
        <w:rPr>
          <w:rFonts w:eastAsia="Times New Roman" w:cs="Arial"/>
          <w:sz w:val="24"/>
          <w:szCs w:val="24"/>
          <w:lang w:eastAsia="en-AU"/>
        </w:rPr>
        <w:t xml:space="preserve"> </w:t>
      </w:r>
      <w:r w:rsidR="00807AB5">
        <w:rPr>
          <w:rFonts w:eastAsia="Times New Roman" w:cs="Arial"/>
          <w:sz w:val="24"/>
          <w:szCs w:val="24"/>
          <w:lang w:eastAsia="en-AU"/>
        </w:rPr>
        <w:t xml:space="preserve">             </w:t>
      </w:r>
      <w:r>
        <w:rPr>
          <w:rFonts w:eastAsia="Times New Roman" w:cs="Arial"/>
          <w:sz w:val="24"/>
          <w:szCs w:val="24"/>
          <w:lang w:eastAsia="en-AU"/>
        </w:rPr>
        <w:t>(section 115CM)</w:t>
      </w:r>
      <w:r w:rsidRPr="00391F46">
        <w:rPr>
          <w:rFonts w:eastAsia="Times New Roman" w:cs="Arial"/>
          <w:sz w:val="24"/>
          <w:szCs w:val="24"/>
          <w:lang w:eastAsia="en-AU"/>
        </w:rPr>
        <w:t>.</w:t>
      </w:r>
      <w:r>
        <w:rPr>
          <w:rFonts w:eastAsia="Times New Roman" w:cs="Arial"/>
          <w:sz w:val="24"/>
          <w:szCs w:val="24"/>
          <w:lang w:eastAsia="en-AU"/>
        </w:rPr>
        <w:t xml:space="preserve"> </w:t>
      </w:r>
      <w:r w:rsidR="00025DC8">
        <w:rPr>
          <w:rFonts w:eastAsia="Times New Roman" w:cs="Arial"/>
          <w:sz w:val="24"/>
          <w:szCs w:val="24"/>
          <w:lang w:eastAsia="en-AU"/>
        </w:rPr>
        <w:t>U</w:t>
      </w:r>
      <w:r>
        <w:rPr>
          <w:rFonts w:eastAsia="Times New Roman" w:cs="Arial"/>
          <w:sz w:val="24"/>
          <w:szCs w:val="24"/>
          <w:lang w:eastAsia="en-AU"/>
        </w:rPr>
        <w:t xml:space="preserve">nder subsection </w:t>
      </w:r>
      <w:proofErr w:type="gramStart"/>
      <w:r>
        <w:rPr>
          <w:rFonts w:eastAsia="Times New Roman" w:cs="Arial"/>
          <w:sz w:val="24"/>
          <w:szCs w:val="24"/>
          <w:lang w:eastAsia="en-AU"/>
        </w:rPr>
        <w:t>115CM(</w:t>
      </w:r>
      <w:proofErr w:type="gramEnd"/>
      <w:r>
        <w:rPr>
          <w:rFonts w:eastAsia="Times New Roman" w:cs="Arial"/>
          <w:sz w:val="24"/>
          <w:szCs w:val="24"/>
          <w:lang w:eastAsia="en-AU"/>
        </w:rPr>
        <w:t>2), the PPL Rules may prescribe circumstances in which a DAPP claimant is taken to be ‘not working’.</w:t>
      </w:r>
      <w:r w:rsidRPr="00391F46">
        <w:rPr>
          <w:rFonts w:eastAsia="Times New Roman" w:cs="Arial"/>
          <w:sz w:val="24"/>
          <w:szCs w:val="24"/>
          <w:lang w:eastAsia="en-AU"/>
        </w:rPr>
        <w:t xml:space="preserve"> </w:t>
      </w:r>
    </w:p>
    <w:p w:rsidR="006F727E"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The Amendment Rules provide that a person is taken to be ‘not working’ if the person is on unpaid leave and the person receives workers’ or accident compensation payments, or the person receives a ‘top-up payment’ from their employer during</w:t>
      </w:r>
      <w:r w:rsidR="009A7A53">
        <w:rPr>
          <w:rFonts w:eastAsia="Times New Roman" w:cs="Arial"/>
          <w:sz w:val="24"/>
          <w:szCs w:val="24"/>
          <w:lang w:eastAsia="en-AU"/>
        </w:rPr>
        <w:t>,</w:t>
      </w:r>
      <w:r>
        <w:rPr>
          <w:rFonts w:eastAsia="Times New Roman" w:cs="Arial"/>
          <w:sz w:val="24"/>
          <w:szCs w:val="24"/>
          <w:lang w:eastAsia="en-AU"/>
        </w:rPr>
        <w:t xml:space="preserve"> or in relation to</w:t>
      </w:r>
      <w:r w:rsidR="009A7A53">
        <w:rPr>
          <w:rFonts w:eastAsia="Times New Roman" w:cs="Arial"/>
          <w:sz w:val="24"/>
          <w:szCs w:val="24"/>
          <w:lang w:eastAsia="en-AU"/>
        </w:rPr>
        <w:t>,</w:t>
      </w:r>
      <w:r>
        <w:rPr>
          <w:rFonts w:eastAsia="Times New Roman" w:cs="Arial"/>
          <w:sz w:val="24"/>
          <w:szCs w:val="24"/>
          <w:lang w:eastAsia="en-AU"/>
        </w:rPr>
        <w:t xml:space="preserve"> their DAPP period. </w:t>
      </w:r>
      <w:r w:rsidR="002170B6">
        <w:rPr>
          <w:rFonts w:eastAsia="Times New Roman" w:cs="Arial"/>
          <w:sz w:val="24"/>
          <w:szCs w:val="24"/>
          <w:lang w:eastAsia="en-AU"/>
        </w:rPr>
        <w:t>This means that in</w:t>
      </w:r>
      <w:r w:rsidR="00025DC8">
        <w:rPr>
          <w:rFonts w:eastAsia="Times New Roman" w:cs="Arial"/>
          <w:sz w:val="24"/>
          <w:szCs w:val="24"/>
          <w:lang w:eastAsia="en-AU"/>
        </w:rPr>
        <w:t xml:space="preserve"> these circumstances, the person does not lose their </w:t>
      </w:r>
      <w:r w:rsidR="00CA0433">
        <w:rPr>
          <w:rFonts w:eastAsia="Times New Roman" w:cs="Arial"/>
          <w:sz w:val="24"/>
          <w:szCs w:val="24"/>
          <w:lang w:eastAsia="en-AU"/>
        </w:rPr>
        <w:t>dad and partner pay</w:t>
      </w:r>
      <w:r w:rsidR="00025DC8">
        <w:rPr>
          <w:rFonts w:eastAsia="Times New Roman" w:cs="Arial"/>
          <w:sz w:val="24"/>
          <w:szCs w:val="24"/>
          <w:lang w:eastAsia="en-AU"/>
        </w:rPr>
        <w:t xml:space="preserve">. </w:t>
      </w:r>
    </w:p>
    <w:p w:rsidR="006F727E" w:rsidRDefault="006F727E" w:rsidP="006F727E">
      <w:pPr>
        <w:keepLines/>
        <w:spacing w:after="0" w:line="240" w:lineRule="auto"/>
        <w:jc w:val="both"/>
        <w:rPr>
          <w:rFonts w:eastAsia="Times New Roman" w:cs="Arial"/>
          <w:i/>
          <w:sz w:val="24"/>
          <w:szCs w:val="24"/>
          <w:lang w:eastAsia="en-AU"/>
        </w:rPr>
      </w:pPr>
    </w:p>
    <w:p w:rsidR="006F727E" w:rsidRPr="00391F46" w:rsidRDefault="006F727E" w:rsidP="006F727E">
      <w:pPr>
        <w:keepLines/>
        <w:spacing w:after="0" w:line="240" w:lineRule="auto"/>
        <w:jc w:val="both"/>
        <w:rPr>
          <w:rFonts w:eastAsia="Times New Roman" w:cs="Arial"/>
          <w:i/>
          <w:sz w:val="24"/>
          <w:szCs w:val="24"/>
          <w:lang w:eastAsia="en-AU"/>
        </w:rPr>
      </w:pPr>
      <w:r w:rsidRPr="00391F46">
        <w:rPr>
          <w:rFonts w:eastAsia="Times New Roman" w:cs="Arial"/>
          <w:i/>
          <w:sz w:val="24"/>
          <w:szCs w:val="24"/>
          <w:lang w:eastAsia="en-AU"/>
        </w:rPr>
        <w:t xml:space="preserve">Claims </w:t>
      </w:r>
      <w:r>
        <w:rPr>
          <w:rFonts w:eastAsia="Times New Roman" w:cs="Arial"/>
          <w:i/>
          <w:sz w:val="24"/>
          <w:szCs w:val="24"/>
          <w:lang w:eastAsia="en-AU"/>
        </w:rPr>
        <w:t xml:space="preserve">for dad and partner pay </w:t>
      </w:r>
      <w:r w:rsidRPr="00391F46">
        <w:rPr>
          <w:rFonts w:eastAsia="Times New Roman" w:cs="Arial"/>
          <w:i/>
          <w:sz w:val="24"/>
          <w:szCs w:val="24"/>
          <w:lang w:eastAsia="en-AU"/>
        </w:rPr>
        <w:t>in prescribed circumstances</w:t>
      </w:r>
    </w:p>
    <w:p w:rsidR="006F727E" w:rsidRDefault="006F727E" w:rsidP="006F727E">
      <w:pPr>
        <w:keepLines/>
        <w:spacing w:after="0" w:line="240" w:lineRule="auto"/>
        <w:jc w:val="both"/>
        <w:rPr>
          <w:rFonts w:eastAsia="Times New Roman" w:cs="Arial"/>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 xml:space="preserve">Section 115DD of the PPL Act provides that the following people can make a claim for dad and partner pay for a child: the biological father of the child; the partner of the child’s birth mother; an adoptive parent of the child; or a person who satisfies circumstances prescribed by the PPL Rules. </w:t>
      </w:r>
    </w:p>
    <w:p w:rsidR="006F727E" w:rsidRDefault="006F727E" w:rsidP="006F727E">
      <w:pPr>
        <w:keepLines/>
        <w:spacing w:after="0" w:line="240" w:lineRule="auto"/>
        <w:jc w:val="both"/>
        <w:rPr>
          <w:rFonts w:eastAsia="Times New Roman" w:cs="Arial"/>
          <w:sz w:val="24"/>
          <w:szCs w:val="24"/>
          <w:lang w:eastAsia="en-AU"/>
        </w:rPr>
      </w:pPr>
    </w:p>
    <w:p w:rsidR="006F727E" w:rsidRPr="00EA4718" w:rsidRDefault="006F727E" w:rsidP="00EA4718">
      <w:pPr>
        <w:keepLines/>
        <w:spacing w:after="0" w:line="240" w:lineRule="auto"/>
        <w:jc w:val="both"/>
        <w:rPr>
          <w:rFonts w:eastAsia="Times New Roman" w:cs="Arial"/>
          <w:sz w:val="24"/>
          <w:szCs w:val="24"/>
          <w:lang w:eastAsia="en-AU"/>
        </w:rPr>
      </w:pPr>
      <w:r>
        <w:rPr>
          <w:rFonts w:eastAsia="Times New Roman" w:cs="Arial"/>
          <w:sz w:val="24"/>
          <w:szCs w:val="24"/>
          <w:lang w:eastAsia="en-AU"/>
        </w:rPr>
        <w:t xml:space="preserve">The Amendment Rules </w:t>
      </w:r>
      <w:r w:rsidR="00025DC8">
        <w:rPr>
          <w:rFonts w:eastAsia="Times New Roman" w:cs="Arial"/>
          <w:sz w:val="24"/>
          <w:szCs w:val="24"/>
          <w:lang w:eastAsia="en-AU"/>
        </w:rPr>
        <w:t>allow</w:t>
      </w:r>
      <w:r>
        <w:rPr>
          <w:rFonts w:eastAsia="Times New Roman" w:cs="Arial"/>
          <w:sz w:val="24"/>
          <w:szCs w:val="24"/>
          <w:lang w:eastAsia="en-AU"/>
        </w:rPr>
        <w:t xml:space="preserve"> the following people </w:t>
      </w:r>
      <w:r w:rsidR="00025DC8">
        <w:rPr>
          <w:rFonts w:eastAsia="Times New Roman" w:cs="Arial"/>
          <w:sz w:val="24"/>
          <w:szCs w:val="24"/>
          <w:lang w:eastAsia="en-AU"/>
        </w:rPr>
        <w:t xml:space="preserve">to also </w:t>
      </w:r>
      <w:r>
        <w:rPr>
          <w:rFonts w:eastAsia="Times New Roman" w:cs="Arial"/>
          <w:sz w:val="24"/>
          <w:szCs w:val="24"/>
          <w:lang w:eastAsia="en-AU"/>
        </w:rPr>
        <w:t>make a claim for dad and partner pay</w:t>
      </w:r>
      <w:r w:rsidR="00124500">
        <w:rPr>
          <w:rFonts w:eastAsia="Times New Roman" w:cs="Arial"/>
          <w:sz w:val="24"/>
          <w:szCs w:val="24"/>
          <w:lang w:eastAsia="en-AU"/>
        </w:rPr>
        <w:t>,</w:t>
      </w:r>
      <w:r w:rsidR="00025DC8">
        <w:rPr>
          <w:rFonts w:eastAsia="Times New Roman" w:cs="Arial"/>
          <w:sz w:val="24"/>
          <w:szCs w:val="24"/>
          <w:lang w:eastAsia="en-AU"/>
        </w:rPr>
        <w:t xml:space="preserve"> provided other eligibility criteria are met)</w:t>
      </w:r>
      <w:r>
        <w:rPr>
          <w:rFonts w:eastAsia="Times New Roman" w:cs="Arial"/>
          <w:sz w:val="24"/>
          <w:szCs w:val="24"/>
          <w:lang w:eastAsia="en-AU"/>
        </w:rPr>
        <w:t xml:space="preserve">: </w:t>
      </w:r>
      <w:r w:rsidRPr="00EA4718">
        <w:rPr>
          <w:rFonts w:eastAsia="Times New Roman" w:cs="Arial"/>
          <w:sz w:val="24"/>
          <w:szCs w:val="24"/>
          <w:lang w:eastAsia="en-AU"/>
        </w:rPr>
        <w:t>the partner of a child’s primary carer</w:t>
      </w:r>
      <w:r w:rsidR="00EA4718">
        <w:rPr>
          <w:rFonts w:eastAsia="Times New Roman" w:cs="Arial"/>
          <w:sz w:val="24"/>
          <w:szCs w:val="24"/>
          <w:lang w:eastAsia="en-AU"/>
        </w:rPr>
        <w:t xml:space="preserve"> </w:t>
      </w:r>
      <w:r w:rsidR="003F790D">
        <w:rPr>
          <w:rFonts w:eastAsia="Times New Roman" w:cs="Arial"/>
          <w:sz w:val="24"/>
          <w:szCs w:val="24"/>
          <w:lang w:eastAsia="en-AU"/>
        </w:rPr>
        <w:t>(</w:t>
      </w:r>
      <w:r w:rsidR="00EA4718">
        <w:rPr>
          <w:rFonts w:eastAsia="Times New Roman" w:cs="Arial"/>
          <w:sz w:val="24"/>
          <w:szCs w:val="24"/>
          <w:lang w:eastAsia="en-AU"/>
        </w:rPr>
        <w:t>in special circumstances</w:t>
      </w:r>
      <w:r w:rsidR="003F790D">
        <w:rPr>
          <w:rFonts w:eastAsia="Times New Roman" w:cs="Arial"/>
          <w:sz w:val="24"/>
          <w:szCs w:val="24"/>
          <w:lang w:eastAsia="en-AU"/>
        </w:rPr>
        <w:t>)</w:t>
      </w:r>
      <w:r w:rsidRPr="00EA4718">
        <w:rPr>
          <w:rFonts w:eastAsia="Times New Roman" w:cs="Arial"/>
          <w:sz w:val="24"/>
          <w:szCs w:val="24"/>
          <w:lang w:eastAsia="en-AU"/>
        </w:rPr>
        <w:t xml:space="preserve">; the </w:t>
      </w:r>
      <w:r w:rsidR="00025DC8" w:rsidRPr="00EA4718">
        <w:rPr>
          <w:rFonts w:eastAsia="Times New Roman" w:cs="Arial"/>
          <w:sz w:val="24"/>
          <w:szCs w:val="24"/>
          <w:lang w:eastAsia="en-AU"/>
        </w:rPr>
        <w:t xml:space="preserve">same-sex </w:t>
      </w:r>
      <w:r w:rsidRPr="00EA4718">
        <w:rPr>
          <w:rFonts w:eastAsia="Times New Roman" w:cs="Arial"/>
          <w:sz w:val="24"/>
          <w:szCs w:val="24"/>
          <w:lang w:eastAsia="en-AU"/>
        </w:rPr>
        <w:t>partner of the biological father of the child</w:t>
      </w:r>
      <w:r w:rsidR="0066302E" w:rsidRPr="00EA4718">
        <w:rPr>
          <w:rFonts w:eastAsia="Times New Roman" w:cs="Arial"/>
          <w:sz w:val="24"/>
          <w:szCs w:val="24"/>
          <w:lang w:eastAsia="en-AU"/>
        </w:rPr>
        <w:t xml:space="preserve"> (where the birth mother is not providing primary care)</w:t>
      </w:r>
      <w:r w:rsidRPr="00EA4718">
        <w:rPr>
          <w:rFonts w:eastAsia="Times New Roman" w:cs="Arial"/>
          <w:sz w:val="24"/>
          <w:szCs w:val="24"/>
          <w:lang w:eastAsia="en-AU"/>
        </w:rPr>
        <w:t xml:space="preserve">; the partner of an adoptive parent of the child and a person caring for a child born of a surrogacy arrangement. </w:t>
      </w:r>
    </w:p>
    <w:p w:rsidR="006F727E" w:rsidRPr="00EA4718"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i/>
          <w:sz w:val="24"/>
          <w:szCs w:val="24"/>
          <w:lang w:eastAsia="en-AU"/>
        </w:rPr>
      </w:pPr>
      <w:r w:rsidRPr="00391F46">
        <w:rPr>
          <w:rFonts w:eastAsia="Times New Roman" w:cs="Arial"/>
          <w:i/>
          <w:sz w:val="24"/>
          <w:szCs w:val="24"/>
          <w:lang w:eastAsia="en-AU"/>
        </w:rPr>
        <w:t xml:space="preserve">Information that the Secretary must give to a person who has been paid </w:t>
      </w:r>
      <w:r>
        <w:rPr>
          <w:rFonts w:eastAsia="Times New Roman" w:cs="Arial"/>
          <w:i/>
          <w:sz w:val="24"/>
          <w:szCs w:val="24"/>
          <w:lang w:eastAsia="en-AU"/>
        </w:rPr>
        <w:t>dad and partner pay</w:t>
      </w:r>
    </w:p>
    <w:p w:rsidR="006F727E" w:rsidRDefault="006F727E" w:rsidP="006F727E">
      <w:pPr>
        <w:keepLines/>
        <w:spacing w:after="0" w:line="240" w:lineRule="auto"/>
        <w:jc w:val="both"/>
        <w:rPr>
          <w:rFonts w:eastAsia="Times New Roman" w:cs="Arial"/>
          <w:i/>
          <w:sz w:val="24"/>
          <w:szCs w:val="24"/>
          <w:lang w:eastAsia="en-AU"/>
        </w:rPr>
      </w:pPr>
    </w:p>
    <w:p w:rsidR="006F727E"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 xml:space="preserve">Section 115EE of the PPL Act provides that if the Secretary pays dad and partner pay to or in relation to a person, in particular circumstances, the Secretary must give the person the information prescribed by the PPL Rules in relation to dad and partner pay paid in those circumstances. </w:t>
      </w:r>
    </w:p>
    <w:p w:rsidR="006F727E" w:rsidRDefault="006F727E" w:rsidP="006F727E">
      <w:pPr>
        <w:keepLines/>
        <w:spacing w:after="0" w:line="240" w:lineRule="auto"/>
        <w:jc w:val="both"/>
        <w:rPr>
          <w:rFonts w:eastAsia="Times New Roman" w:cs="Arial"/>
          <w:sz w:val="24"/>
          <w:szCs w:val="24"/>
          <w:lang w:eastAsia="en-AU"/>
        </w:rPr>
      </w:pPr>
    </w:p>
    <w:p w:rsidR="009A7A53" w:rsidRDefault="006F727E" w:rsidP="006F727E">
      <w:pPr>
        <w:keepLines/>
        <w:spacing w:after="0" w:line="240" w:lineRule="auto"/>
        <w:jc w:val="both"/>
        <w:rPr>
          <w:rFonts w:eastAsia="Times New Roman" w:cs="Arial"/>
          <w:i/>
          <w:sz w:val="24"/>
          <w:szCs w:val="24"/>
          <w:lang w:eastAsia="en-AU"/>
        </w:rPr>
      </w:pPr>
      <w:r>
        <w:rPr>
          <w:rFonts w:eastAsia="Times New Roman" w:cs="Arial"/>
          <w:sz w:val="24"/>
          <w:szCs w:val="24"/>
          <w:lang w:eastAsia="en-AU"/>
        </w:rPr>
        <w:t>The Amendment Rules prescribe the information that the Secretary must give a person in their record of payment, when the person has been paid dad and partner pay.</w:t>
      </w:r>
    </w:p>
    <w:p w:rsidR="009A7A53" w:rsidRPr="00391F46" w:rsidRDefault="009A7A53" w:rsidP="006F727E">
      <w:pPr>
        <w:keepLines/>
        <w:spacing w:after="0" w:line="240" w:lineRule="auto"/>
        <w:jc w:val="both"/>
        <w:rPr>
          <w:rFonts w:eastAsia="Times New Roman" w:cs="Arial"/>
          <w:i/>
          <w:sz w:val="24"/>
          <w:szCs w:val="24"/>
          <w:lang w:eastAsia="en-AU"/>
        </w:rPr>
      </w:pPr>
    </w:p>
    <w:p w:rsidR="006F727E" w:rsidRPr="00391F46" w:rsidRDefault="006F727E" w:rsidP="006F727E">
      <w:pPr>
        <w:keepLines/>
        <w:spacing w:after="0" w:line="240" w:lineRule="auto"/>
        <w:jc w:val="both"/>
        <w:rPr>
          <w:rFonts w:eastAsia="Times New Roman" w:cs="Arial"/>
          <w:i/>
          <w:sz w:val="24"/>
          <w:szCs w:val="24"/>
          <w:lang w:eastAsia="en-AU"/>
        </w:rPr>
      </w:pPr>
      <w:r w:rsidRPr="00391F46">
        <w:rPr>
          <w:rFonts w:eastAsia="Times New Roman" w:cs="Arial"/>
          <w:i/>
          <w:sz w:val="24"/>
          <w:szCs w:val="24"/>
          <w:lang w:eastAsia="en-AU"/>
        </w:rPr>
        <w:t xml:space="preserve">Technical amendments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7E6C92"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Amendment Rules also makes minor technical amendments to update </w:t>
      </w:r>
      <w:r>
        <w:rPr>
          <w:rFonts w:eastAsia="Times New Roman" w:cs="Arial"/>
          <w:sz w:val="24"/>
          <w:szCs w:val="24"/>
          <w:lang w:eastAsia="en-AU"/>
        </w:rPr>
        <w:t>definitions and references in</w:t>
      </w:r>
      <w:r w:rsidRPr="00391F46">
        <w:rPr>
          <w:rFonts w:eastAsia="Times New Roman" w:cs="Arial"/>
          <w:sz w:val="24"/>
          <w:szCs w:val="24"/>
          <w:lang w:eastAsia="en-AU"/>
        </w:rPr>
        <w:t xml:space="preserve"> the PPL Rules. </w:t>
      </w:r>
    </w:p>
    <w:p w:rsidR="006F727E" w:rsidRPr="00391F46" w:rsidRDefault="006F727E" w:rsidP="006F727E">
      <w:pPr>
        <w:keepNext/>
        <w:keepLines/>
        <w:spacing w:after="0" w:line="240" w:lineRule="auto"/>
        <w:jc w:val="both"/>
        <w:rPr>
          <w:rFonts w:eastAsia="Times New Roman" w:cs="Arial"/>
          <w:b/>
          <w:sz w:val="24"/>
          <w:szCs w:val="24"/>
          <w:lang w:eastAsia="en-AU"/>
        </w:rPr>
      </w:pPr>
      <w:r w:rsidRPr="0067636A">
        <w:rPr>
          <w:rFonts w:eastAsia="Times New Roman" w:cs="Arial"/>
          <w:b/>
          <w:sz w:val="24"/>
          <w:szCs w:val="24"/>
          <w:lang w:eastAsia="en-AU"/>
        </w:rPr>
        <w:lastRenderedPageBreak/>
        <w:t>Explanation of the Provisions</w:t>
      </w:r>
    </w:p>
    <w:p w:rsidR="006F727E" w:rsidRPr="00391F46" w:rsidRDefault="006F727E" w:rsidP="006F727E">
      <w:pPr>
        <w:keepNext/>
        <w:keepLines/>
        <w:spacing w:after="0" w:line="240" w:lineRule="auto"/>
        <w:jc w:val="both"/>
        <w:rPr>
          <w:rFonts w:eastAsia="Times New Roman" w:cs="Times New Roman"/>
          <w:b/>
          <w:sz w:val="24"/>
          <w:szCs w:val="24"/>
          <w:lang w:eastAsia="en-AU"/>
        </w:rPr>
      </w:pPr>
    </w:p>
    <w:p w:rsidR="006F727E" w:rsidRPr="00391F46" w:rsidRDefault="006F727E" w:rsidP="006F727E">
      <w:pPr>
        <w:keepNext/>
        <w:keepLines/>
        <w:tabs>
          <w:tab w:val="left" w:pos="1440"/>
        </w:tabs>
        <w:spacing w:after="0" w:line="240" w:lineRule="auto"/>
        <w:jc w:val="both"/>
        <w:rPr>
          <w:rFonts w:eastAsia="Times New Roman" w:cs="Times New Roman"/>
          <w:b/>
          <w:sz w:val="24"/>
          <w:szCs w:val="24"/>
          <w:lang w:eastAsia="en-AU"/>
        </w:rPr>
      </w:pPr>
      <w:r w:rsidRPr="00391F46">
        <w:rPr>
          <w:rFonts w:eastAsia="Times New Roman" w:cs="Times New Roman"/>
          <w:b/>
          <w:sz w:val="24"/>
          <w:szCs w:val="24"/>
          <w:lang w:eastAsia="en-AU"/>
        </w:rPr>
        <w:t xml:space="preserve">Rule 1 </w:t>
      </w:r>
      <w:r w:rsidRPr="00391F46">
        <w:rPr>
          <w:rFonts w:eastAsia="Times New Roman" w:cs="Times New Roman"/>
          <w:b/>
          <w:sz w:val="24"/>
          <w:szCs w:val="24"/>
          <w:lang w:eastAsia="en-AU"/>
        </w:rPr>
        <w:tab/>
        <w:t xml:space="preserve">Name of Rules </w:t>
      </w:r>
    </w:p>
    <w:p w:rsidR="006F727E" w:rsidRPr="00391F46" w:rsidRDefault="006F727E" w:rsidP="006F727E">
      <w:pPr>
        <w:keepNext/>
        <w:keepLines/>
        <w:tabs>
          <w:tab w:val="left" w:pos="1440"/>
        </w:tabs>
        <w:spacing w:after="0" w:line="240" w:lineRule="auto"/>
        <w:jc w:val="both"/>
        <w:rPr>
          <w:rFonts w:eastAsia="Times New Roman" w:cs="Times New Roman"/>
          <w:b/>
          <w:sz w:val="24"/>
          <w:szCs w:val="24"/>
          <w:lang w:eastAsia="en-AU"/>
        </w:rPr>
      </w:pPr>
    </w:p>
    <w:p w:rsidR="006F727E" w:rsidRPr="00391F46" w:rsidRDefault="006F727E" w:rsidP="006F727E">
      <w:pPr>
        <w:keepNext/>
        <w:keepLines/>
        <w:spacing w:after="0" w:line="240" w:lineRule="auto"/>
        <w:jc w:val="both"/>
        <w:rPr>
          <w:rFonts w:eastAsia="Times New Roman" w:cs="Times New Roman"/>
          <w:sz w:val="24"/>
          <w:szCs w:val="24"/>
          <w:lang w:eastAsia="en-AU"/>
        </w:rPr>
      </w:pPr>
      <w:r w:rsidRPr="00391F46">
        <w:rPr>
          <w:rFonts w:eastAsia="Times New Roman" w:cs="Times New Roman"/>
          <w:sz w:val="24"/>
          <w:szCs w:val="24"/>
          <w:lang w:eastAsia="en-AU"/>
        </w:rPr>
        <w:t xml:space="preserve">Rule 1 states the name of these rules, which is the </w:t>
      </w:r>
      <w:r w:rsidRPr="00391F46">
        <w:rPr>
          <w:rFonts w:eastAsia="Times New Roman" w:cs="Times New Roman"/>
          <w:i/>
          <w:sz w:val="24"/>
          <w:szCs w:val="24"/>
          <w:lang w:eastAsia="en-AU"/>
        </w:rPr>
        <w:t>Paid Par</w:t>
      </w:r>
      <w:r>
        <w:rPr>
          <w:rFonts w:eastAsia="Times New Roman" w:cs="Times New Roman"/>
          <w:i/>
          <w:sz w:val="24"/>
          <w:szCs w:val="24"/>
          <w:lang w:eastAsia="en-AU"/>
        </w:rPr>
        <w:t>ental Leave Amendment Rules 2012 (No. 2</w:t>
      </w:r>
      <w:r w:rsidRPr="00391F46">
        <w:rPr>
          <w:rFonts w:eastAsia="Times New Roman" w:cs="Times New Roman"/>
          <w:i/>
          <w:sz w:val="24"/>
          <w:szCs w:val="24"/>
          <w:lang w:eastAsia="en-AU"/>
        </w:rPr>
        <w:t xml:space="preserve">) </w:t>
      </w:r>
      <w:r w:rsidRPr="00391F46">
        <w:rPr>
          <w:rFonts w:eastAsia="Times New Roman" w:cs="Times New Roman"/>
          <w:sz w:val="24"/>
          <w:szCs w:val="24"/>
          <w:lang w:eastAsia="en-AU"/>
        </w:rPr>
        <w:t>(the Amendment Rules)</w:t>
      </w:r>
      <w:r w:rsidRPr="00391F46">
        <w:rPr>
          <w:rFonts w:eastAsia="Times New Roman" w:cs="Times New Roman"/>
          <w:i/>
          <w:sz w:val="24"/>
          <w:szCs w:val="24"/>
          <w:lang w:eastAsia="en-AU"/>
        </w:rPr>
        <w:t xml:space="preserve">.  </w:t>
      </w:r>
      <w:r w:rsidRPr="00391F46">
        <w:rPr>
          <w:rFonts w:eastAsia="Times New Roman" w:cs="Times New Roman"/>
          <w:sz w:val="24"/>
          <w:szCs w:val="24"/>
          <w:lang w:eastAsia="en-AU"/>
        </w:rPr>
        <w:t xml:space="preserve"> </w:t>
      </w:r>
    </w:p>
    <w:p w:rsidR="006F727E" w:rsidRPr="00391F46" w:rsidRDefault="006F727E" w:rsidP="006F727E">
      <w:pPr>
        <w:keepNext/>
        <w:keepLines/>
        <w:spacing w:after="0" w:line="240" w:lineRule="auto"/>
        <w:jc w:val="both"/>
        <w:rPr>
          <w:rFonts w:eastAsia="Times New Roman" w:cs="Times New Roman"/>
          <w:sz w:val="24"/>
          <w:szCs w:val="24"/>
          <w:lang w:eastAsia="en-AU"/>
        </w:rPr>
      </w:pPr>
    </w:p>
    <w:p w:rsidR="006F727E" w:rsidRPr="00391F46" w:rsidRDefault="006F727E" w:rsidP="006F727E">
      <w:pPr>
        <w:keepNext/>
        <w:keepLines/>
        <w:spacing w:after="0" w:line="240" w:lineRule="auto"/>
        <w:jc w:val="both"/>
        <w:rPr>
          <w:rFonts w:eastAsia="Times New Roman" w:cs="Times New Roman"/>
          <w:b/>
          <w:sz w:val="24"/>
          <w:szCs w:val="24"/>
          <w:lang w:eastAsia="en-AU"/>
        </w:rPr>
      </w:pPr>
      <w:r w:rsidRPr="00391F46">
        <w:rPr>
          <w:rFonts w:eastAsia="Times New Roman" w:cs="Times New Roman"/>
          <w:b/>
          <w:sz w:val="24"/>
          <w:szCs w:val="24"/>
          <w:lang w:eastAsia="en-AU"/>
        </w:rPr>
        <w:t>Rule 2</w:t>
      </w:r>
      <w:r w:rsidRPr="00391F46">
        <w:rPr>
          <w:rFonts w:eastAsia="Times New Roman" w:cs="Times New Roman"/>
          <w:b/>
          <w:sz w:val="24"/>
          <w:szCs w:val="24"/>
          <w:lang w:eastAsia="en-AU"/>
        </w:rPr>
        <w:tab/>
        <w:t>Commencement</w:t>
      </w:r>
    </w:p>
    <w:p w:rsidR="006F727E" w:rsidRPr="00391F46" w:rsidRDefault="006F727E" w:rsidP="006F727E">
      <w:pPr>
        <w:keepNext/>
        <w:keepLines/>
        <w:spacing w:after="0" w:line="240" w:lineRule="auto"/>
        <w:jc w:val="both"/>
        <w:rPr>
          <w:rFonts w:eastAsia="Times New Roman" w:cs="Times New Roman"/>
          <w:b/>
          <w:sz w:val="24"/>
          <w:szCs w:val="24"/>
          <w:lang w:eastAsia="en-AU"/>
        </w:rPr>
      </w:pPr>
    </w:p>
    <w:p w:rsidR="006F727E" w:rsidRDefault="006F727E" w:rsidP="006F727E">
      <w:pPr>
        <w:keepNext/>
        <w:keepLines/>
        <w:spacing w:after="0" w:line="240" w:lineRule="auto"/>
        <w:jc w:val="both"/>
        <w:rPr>
          <w:rFonts w:eastAsia="Times New Roman" w:cs="Times New Roman"/>
          <w:sz w:val="24"/>
          <w:szCs w:val="24"/>
          <w:lang w:eastAsia="en-AU"/>
        </w:rPr>
      </w:pPr>
      <w:r w:rsidRPr="00391F46">
        <w:rPr>
          <w:rFonts w:eastAsia="Times New Roman" w:cs="Times New Roman"/>
          <w:sz w:val="24"/>
          <w:szCs w:val="24"/>
          <w:lang w:eastAsia="en-AU"/>
        </w:rPr>
        <w:t>Rule 2 provides that Schedule 1 of the Amendment Rules (which contains the substantive amendmen</w:t>
      </w:r>
      <w:r>
        <w:rPr>
          <w:rFonts w:eastAsia="Times New Roman" w:cs="Times New Roman"/>
          <w:sz w:val="24"/>
          <w:szCs w:val="24"/>
          <w:lang w:eastAsia="en-AU"/>
        </w:rPr>
        <w:t xml:space="preserve">ts) commences on 1 January 2013. </w:t>
      </w:r>
    </w:p>
    <w:p w:rsidR="006F727E" w:rsidRPr="00391F46" w:rsidRDefault="006F727E" w:rsidP="006F727E">
      <w:pPr>
        <w:spacing w:after="0" w:line="240" w:lineRule="auto"/>
        <w:jc w:val="both"/>
        <w:rPr>
          <w:rFonts w:eastAsia="Times New Roman" w:cs="Times New Roman"/>
          <w:sz w:val="24"/>
          <w:szCs w:val="24"/>
          <w:lang w:eastAsia="en-AU"/>
        </w:rPr>
      </w:pPr>
    </w:p>
    <w:p w:rsidR="006F727E" w:rsidRPr="00391F46" w:rsidRDefault="006F727E" w:rsidP="006F727E">
      <w:pPr>
        <w:spacing w:after="0" w:line="240" w:lineRule="auto"/>
        <w:jc w:val="both"/>
        <w:rPr>
          <w:rFonts w:eastAsia="Times New Roman" w:cs="Times New Roman"/>
          <w:b/>
          <w:sz w:val="24"/>
          <w:szCs w:val="24"/>
          <w:lang w:eastAsia="en-AU"/>
        </w:rPr>
      </w:pPr>
      <w:r w:rsidRPr="00391F46">
        <w:rPr>
          <w:rFonts w:eastAsia="Times New Roman" w:cs="Times New Roman"/>
          <w:b/>
          <w:sz w:val="24"/>
          <w:szCs w:val="24"/>
          <w:lang w:eastAsia="en-AU"/>
        </w:rPr>
        <w:t>Rule 3</w:t>
      </w:r>
      <w:r w:rsidRPr="00391F46">
        <w:rPr>
          <w:rFonts w:eastAsia="Times New Roman" w:cs="Times New Roman"/>
          <w:b/>
          <w:sz w:val="24"/>
          <w:szCs w:val="24"/>
          <w:lang w:eastAsia="en-AU"/>
        </w:rPr>
        <w:tab/>
      </w:r>
      <w:proofErr w:type="gramStart"/>
      <w:r w:rsidRPr="00391F46">
        <w:rPr>
          <w:rFonts w:eastAsia="Times New Roman" w:cs="Times New Roman"/>
          <w:b/>
          <w:sz w:val="24"/>
          <w:szCs w:val="24"/>
          <w:lang w:eastAsia="en-AU"/>
        </w:rPr>
        <w:t>Amendment</w:t>
      </w:r>
      <w:proofErr w:type="gramEnd"/>
      <w:r w:rsidRPr="00391F46">
        <w:rPr>
          <w:rFonts w:eastAsia="Times New Roman" w:cs="Times New Roman"/>
          <w:b/>
          <w:sz w:val="24"/>
          <w:szCs w:val="24"/>
          <w:lang w:eastAsia="en-AU"/>
        </w:rPr>
        <w:t xml:space="preserve"> of </w:t>
      </w:r>
      <w:r w:rsidRPr="00391F46">
        <w:rPr>
          <w:rFonts w:eastAsia="Times New Roman" w:cs="Times New Roman"/>
          <w:b/>
          <w:i/>
          <w:sz w:val="24"/>
          <w:szCs w:val="24"/>
          <w:lang w:eastAsia="en-AU"/>
        </w:rPr>
        <w:t>Paid Parental Leave Rules 2010</w:t>
      </w:r>
      <w:r w:rsidRPr="00391F46">
        <w:rPr>
          <w:rFonts w:eastAsia="Times New Roman" w:cs="Times New Roman"/>
          <w:b/>
          <w:sz w:val="24"/>
          <w:szCs w:val="24"/>
          <w:lang w:eastAsia="en-AU"/>
        </w:rPr>
        <w:t xml:space="preserve"> </w:t>
      </w:r>
    </w:p>
    <w:p w:rsidR="006F727E" w:rsidRPr="00391F46" w:rsidRDefault="006F727E" w:rsidP="006F727E">
      <w:pPr>
        <w:spacing w:after="0" w:line="240" w:lineRule="auto"/>
        <w:jc w:val="both"/>
        <w:rPr>
          <w:rFonts w:eastAsia="Times New Roman" w:cs="Times New Roman"/>
          <w:b/>
          <w:sz w:val="24"/>
          <w:szCs w:val="24"/>
          <w:lang w:eastAsia="en-AU"/>
        </w:rPr>
      </w:pPr>
    </w:p>
    <w:p w:rsidR="006F727E" w:rsidRDefault="006F727E" w:rsidP="006F727E">
      <w:pPr>
        <w:spacing w:after="0" w:line="240" w:lineRule="auto"/>
        <w:jc w:val="both"/>
        <w:rPr>
          <w:rFonts w:eastAsia="Times New Roman" w:cs="Times New Roman"/>
          <w:i/>
          <w:sz w:val="24"/>
          <w:szCs w:val="24"/>
          <w:lang w:eastAsia="en-AU"/>
        </w:rPr>
      </w:pPr>
      <w:r w:rsidRPr="00391F46">
        <w:rPr>
          <w:rFonts w:eastAsia="Times New Roman" w:cs="Times New Roman"/>
          <w:sz w:val="24"/>
          <w:szCs w:val="24"/>
          <w:lang w:eastAsia="en-AU"/>
        </w:rPr>
        <w:t>Rule 3 provides that Schedule 1</w:t>
      </w:r>
      <w:r w:rsidRPr="00391F46">
        <w:rPr>
          <w:rFonts w:eastAsia="Times New Roman" w:cs="Times New Roman"/>
          <w:b/>
          <w:sz w:val="24"/>
          <w:szCs w:val="24"/>
          <w:lang w:eastAsia="en-AU"/>
        </w:rPr>
        <w:t xml:space="preserve"> </w:t>
      </w:r>
      <w:r w:rsidRPr="00391F46">
        <w:rPr>
          <w:rFonts w:eastAsia="Times New Roman" w:cs="Times New Roman"/>
          <w:sz w:val="24"/>
          <w:szCs w:val="24"/>
          <w:lang w:eastAsia="en-AU"/>
        </w:rPr>
        <w:t xml:space="preserve">amends the </w:t>
      </w:r>
      <w:r w:rsidRPr="00391F46">
        <w:rPr>
          <w:rFonts w:eastAsia="Times New Roman" w:cs="Times New Roman"/>
          <w:i/>
          <w:sz w:val="24"/>
          <w:szCs w:val="24"/>
          <w:lang w:eastAsia="en-AU"/>
        </w:rPr>
        <w:t>Paid Parental Leave Rules 2010</w:t>
      </w:r>
      <w:r w:rsidRPr="00391F46">
        <w:rPr>
          <w:rFonts w:eastAsia="Times New Roman" w:cs="Times New Roman"/>
          <w:sz w:val="24"/>
          <w:szCs w:val="24"/>
          <w:lang w:eastAsia="en-AU"/>
        </w:rPr>
        <w:t xml:space="preserve"> (the PPL Rules)</w:t>
      </w:r>
      <w:r w:rsidRPr="00391F46">
        <w:rPr>
          <w:rFonts w:eastAsia="Times New Roman" w:cs="Times New Roman"/>
          <w:i/>
          <w:sz w:val="24"/>
          <w:szCs w:val="24"/>
          <w:lang w:eastAsia="en-AU"/>
        </w:rPr>
        <w:t xml:space="preserve">. </w:t>
      </w:r>
    </w:p>
    <w:p w:rsidR="006F727E" w:rsidRPr="007E6C92" w:rsidRDefault="006F727E" w:rsidP="006F727E">
      <w:pPr>
        <w:spacing w:after="0" w:line="240" w:lineRule="auto"/>
        <w:jc w:val="both"/>
        <w:rPr>
          <w:rFonts w:eastAsia="Times New Roman" w:cs="Times New Roman"/>
          <w:i/>
          <w:sz w:val="24"/>
          <w:szCs w:val="24"/>
          <w:lang w:eastAsia="en-AU"/>
        </w:rPr>
      </w:pPr>
      <w:r w:rsidRPr="00391F46">
        <w:rPr>
          <w:rFonts w:eastAsia="Times New Roman" w:cs="Times New Roman"/>
          <w:b/>
          <w:sz w:val="24"/>
          <w:szCs w:val="24"/>
          <w:lang w:eastAsia="en-AU"/>
        </w:rPr>
        <w:t>Schedule 1</w:t>
      </w:r>
      <w:r w:rsidRPr="00391F46">
        <w:rPr>
          <w:rFonts w:eastAsia="Times New Roman" w:cs="Times New Roman"/>
          <w:b/>
          <w:sz w:val="24"/>
          <w:szCs w:val="24"/>
          <w:lang w:eastAsia="en-AU"/>
        </w:rPr>
        <w:tab/>
        <w:t xml:space="preserve">Amendments </w:t>
      </w:r>
    </w:p>
    <w:p w:rsidR="006F727E" w:rsidRPr="00391F46" w:rsidRDefault="006F727E" w:rsidP="006F727E">
      <w:pPr>
        <w:spacing w:after="0" w:line="240" w:lineRule="auto"/>
        <w:jc w:val="both"/>
        <w:rPr>
          <w:rFonts w:eastAsia="Times New Roman" w:cs="Times New Roman"/>
          <w:b/>
          <w:sz w:val="24"/>
          <w:szCs w:val="24"/>
          <w:lang w:eastAsia="en-AU"/>
        </w:rPr>
      </w:pPr>
    </w:p>
    <w:p w:rsidR="006F727E" w:rsidRPr="00F503DE" w:rsidRDefault="006F727E" w:rsidP="006F727E">
      <w:pPr>
        <w:spacing w:after="0" w:line="240" w:lineRule="auto"/>
        <w:jc w:val="both"/>
        <w:rPr>
          <w:rFonts w:eastAsia="Times New Roman" w:cs="Arial"/>
          <w:sz w:val="24"/>
          <w:szCs w:val="24"/>
          <w:lang w:eastAsia="en-AU"/>
        </w:rPr>
      </w:pPr>
      <w:r w:rsidRPr="00F503DE">
        <w:rPr>
          <w:rFonts w:eastAsia="Times New Roman" w:cs="Times New Roman"/>
          <w:b/>
          <w:sz w:val="24"/>
          <w:szCs w:val="24"/>
          <w:lang w:eastAsia="en-AU"/>
        </w:rPr>
        <w:t xml:space="preserve">Clause 1 </w:t>
      </w:r>
      <w:r w:rsidRPr="00F503DE">
        <w:rPr>
          <w:rFonts w:eastAsia="Times New Roman" w:cs="Times New Roman"/>
          <w:sz w:val="24"/>
          <w:szCs w:val="24"/>
          <w:lang w:eastAsia="en-AU"/>
        </w:rPr>
        <w:t xml:space="preserve">amends </w:t>
      </w:r>
      <w:proofErr w:type="spellStart"/>
      <w:r w:rsidRPr="00F503DE">
        <w:rPr>
          <w:rFonts w:eastAsia="Times New Roman" w:cs="Times New Roman"/>
          <w:sz w:val="24"/>
          <w:szCs w:val="24"/>
          <w:lang w:eastAsia="en-AU"/>
        </w:rPr>
        <w:t>subrule</w:t>
      </w:r>
      <w:proofErr w:type="spellEnd"/>
      <w:r>
        <w:rPr>
          <w:rFonts w:eastAsia="Times New Roman" w:cs="Times New Roman"/>
          <w:sz w:val="24"/>
          <w:szCs w:val="24"/>
          <w:lang w:eastAsia="en-AU"/>
        </w:rPr>
        <w:t xml:space="preserve"> 2.31</w:t>
      </w:r>
      <w:r w:rsidRPr="00F503DE">
        <w:rPr>
          <w:rFonts w:eastAsia="Times New Roman" w:cs="Times New Roman"/>
          <w:sz w:val="24"/>
          <w:szCs w:val="24"/>
          <w:lang w:eastAsia="en-AU"/>
        </w:rPr>
        <w:t>(1) by omitting ‘</w:t>
      </w:r>
      <w:r w:rsidRPr="00F503DE">
        <w:rPr>
          <w:rFonts w:eastAsia="Times New Roman" w:cs="Arial"/>
          <w:sz w:val="24"/>
          <w:szCs w:val="24"/>
          <w:lang w:eastAsia="en-AU"/>
        </w:rPr>
        <w:t xml:space="preserve">For subparagraphs 2.28(2)(b)(ii) and 2.29(2)(c)(ii),’ and substituting ‘For subparagraphs 2.28(2)(b)(ii), 2.29(2)(c)(ii) and 3A.11(3)(b)(ii),’. This amendment clarifies that the meaning of ‘unreasonableness’ in </w:t>
      </w:r>
      <w:proofErr w:type="spellStart"/>
      <w:r w:rsidRPr="00F503DE">
        <w:rPr>
          <w:rFonts w:eastAsia="Times New Roman" w:cs="Arial"/>
          <w:sz w:val="24"/>
          <w:szCs w:val="24"/>
          <w:lang w:eastAsia="en-AU"/>
        </w:rPr>
        <w:t>subrule</w:t>
      </w:r>
      <w:proofErr w:type="spellEnd"/>
      <w:r w:rsidRPr="00F503DE">
        <w:rPr>
          <w:rFonts w:eastAsia="Times New Roman" w:cs="Arial"/>
          <w:sz w:val="24"/>
          <w:szCs w:val="24"/>
          <w:lang w:eastAsia="en-AU"/>
        </w:rPr>
        <w:t xml:space="preserve"> 2.31(1) also applies to new rule 3A.11. </w:t>
      </w:r>
    </w:p>
    <w:p w:rsidR="006F727E" w:rsidRPr="00F503DE" w:rsidRDefault="006F727E" w:rsidP="006F727E">
      <w:pPr>
        <w:spacing w:after="0" w:line="240" w:lineRule="auto"/>
        <w:jc w:val="both"/>
        <w:rPr>
          <w:rFonts w:ascii="Times New Roman" w:eastAsia="Times New Roman" w:hAnsi="Times New Roman" w:cs="Times New Roman"/>
          <w:i/>
          <w:sz w:val="24"/>
          <w:szCs w:val="24"/>
        </w:rPr>
      </w:pPr>
    </w:p>
    <w:p w:rsidR="006F727E" w:rsidRPr="00391F46" w:rsidRDefault="006F727E" w:rsidP="006F727E">
      <w:pPr>
        <w:spacing w:after="0" w:line="240" w:lineRule="auto"/>
        <w:jc w:val="both"/>
        <w:rPr>
          <w:rFonts w:eastAsia="Times New Roman" w:cs="Arial"/>
          <w:b/>
          <w:sz w:val="24"/>
          <w:szCs w:val="24"/>
        </w:rPr>
      </w:pPr>
      <w:r w:rsidRPr="00F503DE">
        <w:rPr>
          <w:rFonts w:eastAsia="Times New Roman" w:cs="Arial"/>
          <w:b/>
          <w:sz w:val="24"/>
          <w:szCs w:val="24"/>
        </w:rPr>
        <w:t xml:space="preserve">Clause 2 </w:t>
      </w:r>
      <w:r>
        <w:rPr>
          <w:rFonts w:eastAsia="Times New Roman" w:cs="Arial"/>
          <w:sz w:val="24"/>
          <w:szCs w:val="24"/>
        </w:rPr>
        <w:t xml:space="preserve">amends </w:t>
      </w:r>
      <w:proofErr w:type="spellStart"/>
      <w:r>
        <w:rPr>
          <w:rFonts w:eastAsia="Times New Roman" w:cs="Arial"/>
          <w:sz w:val="24"/>
          <w:szCs w:val="24"/>
        </w:rPr>
        <w:t>subrule</w:t>
      </w:r>
      <w:proofErr w:type="spellEnd"/>
      <w:r>
        <w:rPr>
          <w:rFonts w:eastAsia="Times New Roman" w:cs="Arial"/>
          <w:sz w:val="24"/>
          <w:szCs w:val="24"/>
        </w:rPr>
        <w:t xml:space="preserve"> 2.31</w:t>
      </w:r>
      <w:r w:rsidRPr="00F503DE">
        <w:rPr>
          <w:rFonts w:eastAsia="Times New Roman" w:cs="Arial"/>
          <w:sz w:val="24"/>
          <w:szCs w:val="24"/>
        </w:rPr>
        <w:t xml:space="preserve">(2) by omitting </w:t>
      </w:r>
      <w:r w:rsidRPr="00F503DE">
        <w:rPr>
          <w:rFonts w:eastAsia="Times New Roman" w:cs="Arial"/>
          <w:sz w:val="24"/>
          <w:szCs w:val="24"/>
          <w:lang w:eastAsia="en-AU"/>
        </w:rPr>
        <w:t xml:space="preserve">‘For subparagraphs 2.28(2)(b)(iii) and 2.29(2)(c)(iii),’ and substituting ‘For subparagraphs 2.28(2)(b)(iii), 2.29(2)(c)(iii) and 3A.14(3)(b)(iii),’. This amendment clarifies that the meaning of ‘interests of the child’ in </w:t>
      </w:r>
      <w:proofErr w:type="spellStart"/>
      <w:r w:rsidRPr="00F503DE">
        <w:rPr>
          <w:rFonts w:eastAsia="Times New Roman" w:cs="Arial"/>
          <w:sz w:val="24"/>
          <w:szCs w:val="24"/>
          <w:lang w:eastAsia="en-AU"/>
        </w:rPr>
        <w:t>subrule</w:t>
      </w:r>
      <w:proofErr w:type="spellEnd"/>
      <w:r w:rsidRPr="00F503DE">
        <w:rPr>
          <w:rFonts w:eastAsia="Times New Roman" w:cs="Arial"/>
          <w:sz w:val="24"/>
          <w:szCs w:val="24"/>
          <w:lang w:eastAsia="en-AU"/>
        </w:rPr>
        <w:t xml:space="preserve"> 2.31(2) also applies to new rule 3A.11.</w:t>
      </w:r>
      <w:r w:rsidRPr="00391F46">
        <w:rPr>
          <w:rFonts w:eastAsia="Times New Roman" w:cs="Arial"/>
          <w:sz w:val="24"/>
          <w:szCs w:val="24"/>
          <w:lang w:eastAsia="en-AU"/>
        </w:rPr>
        <w:t xml:space="preserve">   </w:t>
      </w:r>
    </w:p>
    <w:p w:rsidR="006F727E" w:rsidRDefault="006F727E" w:rsidP="006F727E">
      <w:pPr>
        <w:spacing w:after="0" w:line="240" w:lineRule="auto"/>
        <w:jc w:val="both"/>
        <w:rPr>
          <w:rFonts w:eastAsia="Times New Roman" w:cs="Arial"/>
          <w:sz w:val="24"/>
          <w:szCs w:val="24"/>
        </w:rPr>
      </w:pPr>
    </w:p>
    <w:p w:rsidR="006F727E" w:rsidRPr="00391F46" w:rsidRDefault="006F727E" w:rsidP="006F727E">
      <w:pPr>
        <w:spacing w:after="0" w:line="240" w:lineRule="auto"/>
        <w:jc w:val="both"/>
        <w:rPr>
          <w:rFonts w:eastAsia="Times New Roman" w:cs="Arial"/>
          <w:sz w:val="24"/>
          <w:szCs w:val="24"/>
        </w:rPr>
      </w:pPr>
      <w:r>
        <w:rPr>
          <w:rFonts w:eastAsia="Times New Roman" w:cs="Arial"/>
          <w:b/>
          <w:sz w:val="24"/>
          <w:szCs w:val="24"/>
        </w:rPr>
        <w:t>Clause 3</w:t>
      </w:r>
      <w:r>
        <w:rPr>
          <w:rFonts w:eastAsia="Times New Roman" w:cs="Arial"/>
          <w:sz w:val="24"/>
          <w:szCs w:val="24"/>
        </w:rPr>
        <w:t xml:space="preserve"> </w:t>
      </w:r>
      <w:r w:rsidRPr="00391F46">
        <w:rPr>
          <w:rFonts w:eastAsia="Times New Roman" w:cs="Arial"/>
          <w:sz w:val="24"/>
          <w:szCs w:val="24"/>
        </w:rPr>
        <w:t>inserts the following new parts to the PPL Rules, which apply to dad and partner pay:</w:t>
      </w:r>
    </w:p>
    <w:p w:rsidR="006F727E" w:rsidRPr="00391F46" w:rsidRDefault="006F727E" w:rsidP="006F727E">
      <w:pPr>
        <w:spacing w:after="0" w:line="240" w:lineRule="auto"/>
        <w:jc w:val="both"/>
        <w:rPr>
          <w:rFonts w:eastAsia="Times New Roman" w:cs="Arial"/>
          <w:sz w:val="24"/>
          <w:szCs w:val="24"/>
        </w:rPr>
      </w:pPr>
    </w:p>
    <w:p w:rsidR="006F727E" w:rsidRDefault="006F727E" w:rsidP="006F727E">
      <w:pPr>
        <w:numPr>
          <w:ilvl w:val="0"/>
          <w:numId w:val="3"/>
        </w:numPr>
        <w:spacing w:after="0" w:line="240" w:lineRule="auto"/>
        <w:contextualSpacing/>
        <w:jc w:val="both"/>
        <w:rPr>
          <w:rFonts w:eastAsia="Times New Roman" w:cs="Arial"/>
          <w:sz w:val="24"/>
          <w:szCs w:val="24"/>
        </w:rPr>
      </w:pPr>
      <w:r w:rsidRPr="00F503DE">
        <w:rPr>
          <w:rFonts w:eastAsia="Times New Roman" w:cs="Arial"/>
          <w:sz w:val="24"/>
          <w:szCs w:val="24"/>
        </w:rPr>
        <w:t xml:space="preserve">Part 3A-2 (Determinations about whether dad and partner pay is payable to a person); </w:t>
      </w:r>
    </w:p>
    <w:p w:rsidR="006F727E" w:rsidRPr="00F503DE" w:rsidRDefault="006F727E" w:rsidP="006F727E">
      <w:pPr>
        <w:spacing w:after="0" w:line="240" w:lineRule="auto"/>
        <w:ind w:left="720"/>
        <w:contextualSpacing/>
        <w:jc w:val="both"/>
        <w:rPr>
          <w:rFonts w:eastAsia="Times New Roman" w:cs="Arial"/>
          <w:sz w:val="24"/>
          <w:szCs w:val="24"/>
        </w:rPr>
      </w:pPr>
    </w:p>
    <w:p w:rsidR="006F727E" w:rsidRDefault="006F727E" w:rsidP="006F727E">
      <w:pPr>
        <w:numPr>
          <w:ilvl w:val="0"/>
          <w:numId w:val="3"/>
        </w:numPr>
        <w:spacing w:after="0" w:line="240" w:lineRule="auto"/>
        <w:contextualSpacing/>
        <w:jc w:val="both"/>
        <w:rPr>
          <w:rFonts w:eastAsia="Times New Roman" w:cs="Arial"/>
          <w:sz w:val="24"/>
          <w:szCs w:val="24"/>
        </w:rPr>
      </w:pPr>
      <w:r w:rsidRPr="00F503DE">
        <w:rPr>
          <w:rFonts w:eastAsia="Times New Roman" w:cs="Arial"/>
          <w:sz w:val="24"/>
          <w:szCs w:val="24"/>
        </w:rPr>
        <w:t xml:space="preserve">Part 3A-3 (Eligibility for dad and partner pay); </w:t>
      </w:r>
    </w:p>
    <w:p w:rsidR="006F727E" w:rsidRPr="00F503DE" w:rsidRDefault="006F727E" w:rsidP="006F727E">
      <w:pPr>
        <w:spacing w:after="0" w:line="240" w:lineRule="auto"/>
        <w:contextualSpacing/>
        <w:jc w:val="both"/>
        <w:rPr>
          <w:rFonts w:eastAsia="Times New Roman" w:cs="Arial"/>
          <w:sz w:val="24"/>
          <w:szCs w:val="24"/>
        </w:rPr>
      </w:pPr>
    </w:p>
    <w:p w:rsidR="006F727E" w:rsidRDefault="006F727E" w:rsidP="006F727E">
      <w:pPr>
        <w:numPr>
          <w:ilvl w:val="0"/>
          <w:numId w:val="3"/>
        </w:numPr>
        <w:spacing w:after="0" w:line="240" w:lineRule="auto"/>
        <w:contextualSpacing/>
        <w:jc w:val="both"/>
        <w:rPr>
          <w:rFonts w:eastAsia="Times New Roman" w:cs="Arial"/>
          <w:sz w:val="24"/>
          <w:szCs w:val="24"/>
        </w:rPr>
      </w:pPr>
      <w:r w:rsidRPr="00F503DE">
        <w:rPr>
          <w:rFonts w:eastAsia="Times New Roman" w:cs="Arial"/>
          <w:sz w:val="24"/>
          <w:szCs w:val="24"/>
        </w:rPr>
        <w:t xml:space="preserve">Part 3A-4 (Claims for dad and partner pay); and </w:t>
      </w:r>
    </w:p>
    <w:p w:rsidR="006F727E" w:rsidRPr="00F503DE" w:rsidRDefault="006F727E" w:rsidP="006F727E">
      <w:pPr>
        <w:spacing w:after="0" w:line="240" w:lineRule="auto"/>
        <w:contextualSpacing/>
        <w:jc w:val="both"/>
        <w:rPr>
          <w:rFonts w:eastAsia="Times New Roman" w:cs="Arial"/>
          <w:sz w:val="24"/>
          <w:szCs w:val="24"/>
        </w:rPr>
      </w:pPr>
    </w:p>
    <w:p w:rsidR="006F727E" w:rsidRPr="00391F46" w:rsidRDefault="006F727E" w:rsidP="006F727E">
      <w:pPr>
        <w:numPr>
          <w:ilvl w:val="0"/>
          <w:numId w:val="3"/>
        </w:numPr>
        <w:spacing w:after="0" w:line="240" w:lineRule="auto"/>
        <w:contextualSpacing/>
        <w:jc w:val="both"/>
        <w:rPr>
          <w:rFonts w:eastAsia="Times New Roman" w:cs="Arial"/>
          <w:sz w:val="24"/>
          <w:szCs w:val="24"/>
        </w:rPr>
      </w:pPr>
      <w:r w:rsidRPr="00F503DE">
        <w:rPr>
          <w:rFonts w:eastAsia="Times New Roman" w:cs="Arial"/>
          <w:sz w:val="24"/>
          <w:szCs w:val="24"/>
        </w:rPr>
        <w:t>Part 3-4 (Payment</w:t>
      </w:r>
      <w:r w:rsidRPr="00391F46">
        <w:rPr>
          <w:rFonts w:eastAsia="Times New Roman" w:cs="Arial"/>
          <w:sz w:val="24"/>
          <w:szCs w:val="24"/>
        </w:rPr>
        <w:t xml:space="preserve"> of dad and partner pay by Secretary). </w:t>
      </w:r>
    </w:p>
    <w:p w:rsidR="006F727E" w:rsidRPr="00391F46" w:rsidRDefault="006F727E" w:rsidP="006F727E">
      <w:pPr>
        <w:spacing w:after="0" w:line="240" w:lineRule="auto"/>
        <w:jc w:val="both"/>
        <w:rPr>
          <w:rFonts w:eastAsia="Times New Roman" w:cs="Arial"/>
          <w:i/>
          <w:sz w:val="24"/>
          <w:szCs w:val="24"/>
        </w:rPr>
      </w:pPr>
    </w:p>
    <w:p w:rsidR="006F727E" w:rsidRPr="00C82E77" w:rsidRDefault="006F727E" w:rsidP="006F727E">
      <w:pPr>
        <w:keepLines/>
        <w:spacing w:after="0" w:line="240" w:lineRule="auto"/>
        <w:jc w:val="both"/>
        <w:rPr>
          <w:rFonts w:eastAsia="Times New Roman" w:cs="Arial"/>
          <w:b/>
          <w:sz w:val="24"/>
          <w:szCs w:val="24"/>
        </w:rPr>
      </w:pPr>
      <w:r w:rsidRPr="00C82E77">
        <w:rPr>
          <w:rFonts w:eastAsia="Times New Roman" w:cs="Arial"/>
          <w:b/>
          <w:sz w:val="24"/>
          <w:szCs w:val="24"/>
        </w:rPr>
        <w:t xml:space="preserve">Part 3A-2 Determinations about whether dad and partner pay is payable to a person </w:t>
      </w:r>
    </w:p>
    <w:p w:rsidR="006F727E" w:rsidRPr="00391F46" w:rsidRDefault="006F727E" w:rsidP="006F727E">
      <w:pPr>
        <w:keepLines/>
        <w:spacing w:after="0" w:line="240" w:lineRule="auto"/>
        <w:jc w:val="both"/>
        <w:rPr>
          <w:rFonts w:eastAsia="Times New Roman" w:cs="Arial"/>
          <w:sz w:val="24"/>
          <w:szCs w:val="24"/>
        </w:rPr>
      </w:pPr>
    </w:p>
    <w:p w:rsidR="00A51066" w:rsidRDefault="00A51066" w:rsidP="006F727E">
      <w:pPr>
        <w:keepLines/>
        <w:spacing w:after="0" w:line="240" w:lineRule="auto"/>
        <w:jc w:val="both"/>
        <w:rPr>
          <w:rFonts w:eastAsia="Times New Roman" w:cs="Arial"/>
          <w:sz w:val="24"/>
          <w:szCs w:val="24"/>
        </w:rPr>
      </w:pPr>
      <w:r>
        <w:rPr>
          <w:rFonts w:eastAsia="Times New Roman" w:cs="Arial"/>
          <w:sz w:val="24"/>
          <w:szCs w:val="24"/>
        </w:rPr>
        <w:t>This Part</w:t>
      </w:r>
      <w:r w:rsidR="00600D5D">
        <w:rPr>
          <w:rFonts w:eastAsia="Times New Roman" w:cs="Arial"/>
          <w:sz w:val="24"/>
          <w:szCs w:val="24"/>
        </w:rPr>
        <w:t xml:space="preserve"> </w:t>
      </w:r>
      <w:r w:rsidR="00600D5D">
        <w:rPr>
          <w:rFonts w:eastAsia="Times New Roman" w:cs="Arial"/>
          <w:sz w:val="24"/>
          <w:szCs w:val="24"/>
          <w:lang w:eastAsia="en-AU"/>
        </w:rPr>
        <w:t xml:space="preserve">prescribes circumstances in which </w:t>
      </w:r>
      <w:r w:rsidR="00600D5D">
        <w:rPr>
          <w:rFonts w:eastAsia="Times New Roman" w:cs="Arial"/>
          <w:sz w:val="24"/>
          <w:szCs w:val="24"/>
        </w:rPr>
        <w:t>dad and partner pay can be paid to a second person in respect of</w:t>
      </w:r>
      <w:r w:rsidR="00600D5D" w:rsidRPr="00391F46">
        <w:rPr>
          <w:rFonts w:eastAsia="Times New Roman" w:cs="Arial"/>
          <w:sz w:val="24"/>
          <w:szCs w:val="24"/>
        </w:rPr>
        <w:t xml:space="preserve"> </w:t>
      </w:r>
      <w:r w:rsidR="00600D5D">
        <w:rPr>
          <w:rFonts w:eastAsia="Times New Roman" w:cs="Arial"/>
          <w:sz w:val="24"/>
          <w:szCs w:val="24"/>
        </w:rPr>
        <w:t>the same</w:t>
      </w:r>
      <w:r w:rsidR="00600D5D" w:rsidRPr="00391F46">
        <w:rPr>
          <w:rFonts w:eastAsia="Times New Roman" w:cs="Arial"/>
          <w:sz w:val="24"/>
          <w:szCs w:val="24"/>
        </w:rPr>
        <w:t xml:space="preserve"> child</w:t>
      </w:r>
      <w:r w:rsidR="00600D5D">
        <w:rPr>
          <w:rFonts w:eastAsia="Times New Roman" w:cs="Arial"/>
          <w:sz w:val="24"/>
          <w:szCs w:val="24"/>
        </w:rPr>
        <w:t xml:space="preserve">. </w:t>
      </w:r>
    </w:p>
    <w:p w:rsidR="00A51066" w:rsidRDefault="00A51066"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proofErr w:type="spellStart"/>
      <w:r w:rsidRPr="00391F46">
        <w:rPr>
          <w:rFonts w:eastAsia="Times New Roman" w:cs="Arial"/>
          <w:sz w:val="24"/>
          <w:szCs w:val="24"/>
        </w:rPr>
        <w:t>Subrule</w:t>
      </w:r>
      <w:proofErr w:type="spellEnd"/>
      <w:r w:rsidRPr="00391F46">
        <w:rPr>
          <w:rFonts w:eastAsia="Times New Roman" w:cs="Arial"/>
          <w:sz w:val="24"/>
          <w:szCs w:val="24"/>
        </w:rPr>
        <w:t xml:space="preserve"> </w:t>
      </w:r>
      <w:r>
        <w:rPr>
          <w:rFonts w:eastAsia="Times New Roman" w:cs="Arial"/>
          <w:sz w:val="24"/>
          <w:szCs w:val="24"/>
        </w:rPr>
        <w:t>3A.1</w:t>
      </w:r>
      <w:r w:rsidRPr="00391F46">
        <w:rPr>
          <w:rFonts w:eastAsia="Times New Roman" w:cs="Arial"/>
          <w:sz w:val="24"/>
          <w:szCs w:val="24"/>
        </w:rPr>
        <w:t xml:space="preserve">(1) </w:t>
      </w:r>
      <w:r>
        <w:rPr>
          <w:rFonts w:eastAsia="Times New Roman" w:cs="Arial"/>
          <w:sz w:val="24"/>
          <w:szCs w:val="24"/>
        </w:rPr>
        <w:t xml:space="preserve">provides that new Division 3A.2.1 is made for the purposes of </w:t>
      </w:r>
      <w:r w:rsidRPr="00391F46">
        <w:rPr>
          <w:rFonts w:eastAsia="Times New Roman" w:cs="Arial"/>
          <w:sz w:val="24"/>
          <w:szCs w:val="24"/>
        </w:rPr>
        <w:t>subsection 115BF(2) of the PPL Act</w:t>
      </w:r>
      <w:r>
        <w:rPr>
          <w:rFonts w:eastAsia="Times New Roman" w:cs="Arial"/>
          <w:sz w:val="24"/>
          <w:szCs w:val="24"/>
        </w:rPr>
        <w:t xml:space="preserve"> and </w:t>
      </w:r>
      <w:r w:rsidRPr="00391F46">
        <w:rPr>
          <w:rFonts w:eastAsia="Times New Roman" w:cs="Arial"/>
          <w:sz w:val="24"/>
          <w:szCs w:val="24"/>
        </w:rPr>
        <w:t>prescribe</w:t>
      </w:r>
      <w:r>
        <w:rPr>
          <w:rFonts w:eastAsia="Times New Roman" w:cs="Arial"/>
          <w:sz w:val="24"/>
          <w:szCs w:val="24"/>
        </w:rPr>
        <w:t>s</w:t>
      </w:r>
      <w:r w:rsidRPr="00391F46">
        <w:rPr>
          <w:rFonts w:eastAsia="Times New Roman" w:cs="Arial"/>
          <w:sz w:val="24"/>
          <w:szCs w:val="24"/>
        </w:rPr>
        <w:t xml:space="preserve"> the circumstances in which a payability determination that dad and partner pay is payable to a person for a child may be made in respect of a differ</w:t>
      </w:r>
      <w:r>
        <w:rPr>
          <w:rFonts w:eastAsia="Times New Roman" w:cs="Arial"/>
          <w:sz w:val="24"/>
          <w:szCs w:val="24"/>
        </w:rPr>
        <w:t xml:space="preserve">ent claim made by a second person for the child.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sidRPr="009637A5">
        <w:rPr>
          <w:rFonts w:eastAsia="Times New Roman" w:cs="Arial"/>
          <w:sz w:val="24"/>
          <w:szCs w:val="24"/>
        </w:rPr>
        <w:t>Subrule</w:t>
      </w:r>
      <w:proofErr w:type="spellEnd"/>
      <w:r w:rsidRPr="009637A5">
        <w:rPr>
          <w:rFonts w:eastAsia="Times New Roman" w:cs="Arial"/>
          <w:sz w:val="24"/>
          <w:szCs w:val="24"/>
        </w:rPr>
        <w:t xml:space="preserve"> (2) provides that a person who satisfie</w:t>
      </w:r>
      <w:r>
        <w:rPr>
          <w:rFonts w:eastAsia="Times New Roman" w:cs="Arial"/>
          <w:sz w:val="24"/>
          <w:szCs w:val="24"/>
        </w:rPr>
        <w:t xml:space="preserve">s the circumstances in Division 3A.2.1 </w:t>
      </w:r>
      <w:r w:rsidRPr="009637A5">
        <w:rPr>
          <w:rFonts w:eastAsia="Times New Roman" w:cs="Arial"/>
          <w:sz w:val="24"/>
          <w:szCs w:val="24"/>
        </w:rPr>
        <w:t>may be paid dad and partner pay, despite a first person already having received the payment. This means dad and partner pay may be paid twice in respect of a child to two different people</w:t>
      </w:r>
      <w:r>
        <w:rPr>
          <w:rFonts w:eastAsia="Times New Roman" w:cs="Arial"/>
          <w:sz w:val="24"/>
          <w:szCs w:val="24"/>
        </w:rPr>
        <w:t xml:space="preserve">, if the circumstances in </w:t>
      </w:r>
      <w:proofErr w:type="spellStart"/>
      <w:r>
        <w:rPr>
          <w:rFonts w:eastAsia="Times New Roman" w:cs="Arial"/>
          <w:sz w:val="24"/>
          <w:szCs w:val="24"/>
        </w:rPr>
        <w:t>subrule</w:t>
      </w:r>
      <w:proofErr w:type="spellEnd"/>
      <w:r>
        <w:rPr>
          <w:rFonts w:eastAsia="Times New Roman" w:cs="Arial"/>
          <w:sz w:val="24"/>
          <w:szCs w:val="24"/>
        </w:rPr>
        <w:t xml:space="preserve"> (3) are satisfied</w:t>
      </w:r>
      <w:r w:rsidRPr="009637A5">
        <w:rPr>
          <w:rFonts w:eastAsia="Times New Roman" w:cs="Arial"/>
          <w:sz w:val="24"/>
          <w:szCs w:val="24"/>
        </w:rPr>
        <w:t xml:space="preserve">. </w:t>
      </w:r>
    </w:p>
    <w:p w:rsidR="006F727E" w:rsidRPr="009637A5"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proofErr w:type="spellStart"/>
      <w:r w:rsidRPr="009637A5">
        <w:rPr>
          <w:rFonts w:eastAsia="Times New Roman" w:cs="Arial"/>
          <w:sz w:val="24"/>
          <w:szCs w:val="24"/>
        </w:rPr>
        <w:t>Subrule</w:t>
      </w:r>
      <w:proofErr w:type="spellEnd"/>
      <w:r w:rsidRPr="009637A5">
        <w:rPr>
          <w:rFonts w:eastAsia="Times New Roman" w:cs="Arial"/>
          <w:sz w:val="24"/>
          <w:szCs w:val="24"/>
        </w:rPr>
        <w:t xml:space="preserve"> (3) sets</w:t>
      </w:r>
      <w:r w:rsidRPr="00391F46">
        <w:rPr>
          <w:rFonts w:eastAsia="Times New Roman" w:cs="Arial"/>
          <w:sz w:val="24"/>
          <w:szCs w:val="24"/>
        </w:rPr>
        <w:t xml:space="preserve"> out the circumstances that a person must meet to satisfy this rule: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numPr>
          <w:ilvl w:val="0"/>
          <w:numId w:val="2"/>
        </w:numPr>
        <w:spacing w:after="0" w:line="240" w:lineRule="auto"/>
        <w:contextualSpacing/>
        <w:jc w:val="both"/>
        <w:rPr>
          <w:rFonts w:eastAsia="Times New Roman" w:cs="Arial"/>
          <w:sz w:val="24"/>
          <w:szCs w:val="24"/>
        </w:rPr>
      </w:pPr>
      <w:r>
        <w:rPr>
          <w:rFonts w:eastAsia="Times New Roman" w:cs="Arial"/>
          <w:sz w:val="24"/>
          <w:szCs w:val="24"/>
        </w:rPr>
        <w:t xml:space="preserve">the person is an adoptive parent of the child; or </w:t>
      </w:r>
    </w:p>
    <w:p w:rsidR="006F727E" w:rsidRDefault="006F727E" w:rsidP="006F727E">
      <w:pPr>
        <w:keepLines/>
        <w:spacing w:after="0" w:line="240" w:lineRule="auto"/>
        <w:ind w:left="720"/>
        <w:contextualSpacing/>
        <w:jc w:val="both"/>
        <w:rPr>
          <w:rFonts w:eastAsia="Times New Roman" w:cs="Arial"/>
          <w:sz w:val="24"/>
          <w:szCs w:val="24"/>
        </w:rPr>
      </w:pPr>
    </w:p>
    <w:p w:rsidR="006F727E" w:rsidRDefault="006F727E" w:rsidP="006F727E">
      <w:pPr>
        <w:keepLines/>
        <w:numPr>
          <w:ilvl w:val="0"/>
          <w:numId w:val="2"/>
        </w:numPr>
        <w:spacing w:after="0" w:line="240" w:lineRule="auto"/>
        <w:contextualSpacing/>
        <w:jc w:val="both"/>
        <w:rPr>
          <w:rFonts w:eastAsia="Times New Roman" w:cs="Arial"/>
          <w:sz w:val="24"/>
          <w:szCs w:val="24"/>
        </w:rPr>
      </w:pPr>
      <w:r>
        <w:rPr>
          <w:rFonts w:eastAsia="Times New Roman" w:cs="Arial"/>
          <w:sz w:val="24"/>
          <w:szCs w:val="24"/>
        </w:rPr>
        <w:t>the person is the partner of an adoptive parent of the child and the birth mother has relinquished care of the child and the person has and is likely to continue to have, care of the child for at least 26 weeks (rule 3A.13); or</w:t>
      </w:r>
    </w:p>
    <w:p w:rsidR="006F727E" w:rsidRDefault="006F727E" w:rsidP="006F727E">
      <w:pPr>
        <w:keepLines/>
        <w:spacing w:after="0" w:line="240" w:lineRule="auto"/>
        <w:ind w:left="720"/>
        <w:contextualSpacing/>
        <w:jc w:val="both"/>
        <w:rPr>
          <w:rFonts w:eastAsia="Times New Roman" w:cs="Arial"/>
          <w:sz w:val="24"/>
          <w:szCs w:val="24"/>
        </w:rPr>
      </w:pPr>
    </w:p>
    <w:p w:rsidR="006F727E" w:rsidRDefault="006F727E" w:rsidP="006F727E">
      <w:pPr>
        <w:keepLines/>
        <w:numPr>
          <w:ilvl w:val="0"/>
          <w:numId w:val="2"/>
        </w:numPr>
        <w:spacing w:after="0" w:line="240" w:lineRule="auto"/>
        <w:contextualSpacing/>
        <w:jc w:val="both"/>
        <w:rPr>
          <w:rFonts w:eastAsia="Times New Roman" w:cs="Arial"/>
          <w:sz w:val="24"/>
          <w:szCs w:val="24"/>
        </w:rPr>
      </w:pPr>
      <w:r>
        <w:rPr>
          <w:rFonts w:eastAsia="Times New Roman" w:cs="Arial"/>
          <w:sz w:val="24"/>
          <w:szCs w:val="24"/>
        </w:rPr>
        <w:t>the person is the partner of a child’s primary carer and the birth mother and their partner, or the adoptive parent and their partner are incapable of caring for the child for at least 26 weeks, and the person is likely to have care of the child for at least 26 weeks (rule 3A.11); or</w:t>
      </w:r>
    </w:p>
    <w:p w:rsidR="006F727E" w:rsidRDefault="006F727E" w:rsidP="006F727E">
      <w:pPr>
        <w:keepLines/>
        <w:spacing w:after="0" w:line="240" w:lineRule="auto"/>
        <w:contextualSpacing/>
        <w:jc w:val="both"/>
        <w:rPr>
          <w:rFonts w:eastAsia="Times New Roman" w:cs="Arial"/>
          <w:sz w:val="24"/>
          <w:szCs w:val="24"/>
        </w:rPr>
      </w:pPr>
    </w:p>
    <w:p w:rsidR="006F727E" w:rsidRDefault="006F727E" w:rsidP="006F727E">
      <w:pPr>
        <w:keepLines/>
        <w:numPr>
          <w:ilvl w:val="0"/>
          <w:numId w:val="2"/>
        </w:numPr>
        <w:spacing w:after="0" w:line="240" w:lineRule="auto"/>
        <w:contextualSpacing/>
        <w:jc w:val="both"/>
        <w:rPr>
          <w:rFonts w:eastAsia="Times New Roman" w:cs="Arial"/>
          <w:sz w:val="24"/>
          <w:szCs w:val="24"/>
        </w:rPr>
      </w:pPr>
      <w:proofErr w:type="gramStart"/>
      <w:r>
        <w:rPr>
          <w:rFonts w:eastAsia="Times New Roman" w:cs="Arial"/>
          <w:sz w:val="24"/>
          <w:szCs w:val="24"/>
        </w:rPr>
        <w:t>the</w:t>
      </w:r>
      <w:proofErr w:type="gramEnd"/>
      <w:r>
        <w:rPr>
          <w:rFonts w:eastAsia="Times New Roman" w:cs="Arial"/>
          <w:sz w:val="24"/>
          <w:szCs w:val="24"/>
        </w:rPr>
        <w:t xml:space="preserve"> person has care of the child and</w:t>
      </w:r>
      <w:r w:rsidRPr="009F2A12">
        <w:rPr>
          <w:rFonts w:eastAsia="Times New Roman" w:cs="Arial"/>
          <w:sz w:val="24"/>
          <w:szCs w:val="24"/>
        </w:rPr>
        <w:t xml:space="preserve"> the birth mother has relinquished care of the child because of a surrogacy arrangement</w:t>
      </w:r>
      <w:r>
        <w:rPr>
          <w:rFonts w:eastAsia="Times New Roman" w:cs="Arial"/>
          <w:sz w:val="24"/>
          <w:szCs w:val="24"/>
        </w:rPr>
        <w:t xml:space="preserve"> (rule 3A.14).</w:t>
      </w:r>
    </w:p>
    <w:p w:rsidR="006F727E" w:rsidRPr="00391F46" w:rsidRDefault="006F727E" w:rsidP="006F727E">
      <w:pPr>
        <w:keepLines/>
        <w:spacing w:after="0" w:line="240" w:lineRule="auto"/>
        <w:jc w:val="both"/>
        <w:rPr>
          <w:rFonts w:eastAsia="Times New Roman" w:cs="Arial"/>
          <w:b/>
          <w:sz w:val="24"/>
          <w:szCs w:val="24"/>
        </w:rPr>
      </w:pPr>
    </w:p>
    <w:p w:rsidR="006F727E" w:rsidRPr="001A7C70"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The rationale for dad and partner pay being paid a second time in these situations is to allow the new caregivers of a child, where there has been a long-term change in caregiving arrangements, to be able to take time off work to help care for and bond with the child. This is similar to the arrangements for adoptive parents </w:t>
      </w:r>
      <w:r w:rsidRPr="001A7C70">
        <w:rPr>
          <w:rFonts w:eastAsia="Times New Roman" w:cs="Arial"/>
          <w:sz w:val="24"/>
          <w:szCs w:val="24"/>
        </w:rPr>
        <w:t xml:space="preserve">claiming </w:t>
      </w:r>
      <w:r>
        <w:rPr>
          <w:rFonts w:eastAsia="Times New Roman" w:cs="Arial"/>
          <w:sz w:val="24"/>
          <w:szCs w:val="24"/>
        </w:rPr>
        <w:t>parental leave pay or baby b</w:t>
      </w:r>
      <w:r w:rsidRPr="001A7C70">
        <w:rPr>
          <w:rFonts w:eastAsia="Times New Roman" w:cs="Arial"/>
          <w:sz w:val="24"/>
          <w:szCs w:val="24"/>
        </w:rPr>
        <w:t>onus</w:t>
      </w:r>
      <w:r>
        <w:rPr>
          <w:rFonts w:eastAsia="Times New Roman" w:cs="Arial"/>
          <w:sz w:val="24"/>
          <w:szCs w:val="24"/>
        </w:rPr>
        <w:t>,</w:t>
      </w:r>
      <w:r w:rsidRPr="001A7C70">
        <w:rPr>
          <w:rFonts w:eastAsia="Times New Roman" w:cs="Arial"/>
          <w:sz w:val="24"/>
          <w:szCs w:val="24"/>
        </w:rPr>
        <w:t xml:space="preserve"> where payments have already been made to a bi</w:t>
      </w:r>
      <w:r>
        <w:rPr>
          <w:rFonts w:eastAsia="Times New Roman" w:cs="Arial"/>
          <w:sz w:val="24"/>
          <w:szCs w:val="24"/>
        </w:rPr>
        <w:t xml:space="preserve">rth mother or her partner for the </w:t>
      </w:r>
      <w:r w:rsidRPr="001A7C70">
        <w:rPr>
          <w:rFonts w:eastAsia="Times New Roman" w:cs="Arial"/>
          <w:sz w:val="24"/>
          <w:szCs w:val="24"/>
        </w:rPr>
        <w:t>child.</w:t>
      </w:r>
    </w:p>
    <w:p w:rsidR="006F727E" w:rsidRDefault="006F727E" w:rsidP="006F727E">
      <w:pPr>
        <w:keepLines/>
        <w:spacing w:after="0" w:line="240" w:lineRule="auto"/>
        <w:jc w:val="both"/>
        <w:rPr>
          <w:rFonts w:eastAsia="Times New Roman" w:cs="Arial"/>
          <w:sz w:val="24"/>
          <w:szCs w:val="24"/>
        </w:rPr>
      </w:pPr>
    </w:p>
    <w:p w:rsidR="006F727E" w:rsidRPr="00E414FD" w:rsidRDefault="006F727E" w:rsidP="006F727E">
      <w:pPr>
        <w:keepLines/>
        <w:spacing w:after="0" w:line="240" w:lineRule="auto"/>
        <w:jc w:val="both"/>
        <w:rPr>
          <w:rFonts w:eastAsia="Times New Roman" w:cs="Arial"/>
          <w:sz w:val="24"/>
          <w:szCs w:val="24"/>
        </w:rPr>
      </w:pPr>
      <w:r w:rsidRPr="007275E2">
        <w:rPr>
          <w:rFonts w:eastAsia="Times New Roman" w:cs="Arial"/>
          <w:sz w:val="24"/>
          <w:szCs w:val="24"/>
        </w:rPr>
        <w:t xml:space="preserve">For example, over a period of time, both the biological father of a child and an adoptive parent of the child could claim dad and partner pay for the same child, while the child is in their care.  Another example is the rare and unfortunate </w:t>
      </w:r>
      <w:r w:rsidR="00600D5D">
        <w:rPr>
          <w:rFonts w:eastAsia="Times New Roman" w:cs="Arial"/>
          <w:sz w:val="24"/>
          <w:szCs w:val="24"/>
        </w:rPr>
        <w:t xml:space="preserve">‘special </w:t>
      </w:r>
      <w:r w:rsidRPr="007275E2">
        <w:rPr>
          <w:rFonts w:eastAsia="Times New Roman" w:cs="Arial"/>
          <w:sz w:val="24"/>
          <w:szCs w:val="24"/>
        </w:rPr>
        <w:t>circumstance</w:t>
      </w:r>
      <w:r w:rsidR="00600D5D">
        <w:rPr>
          <w:rFonts w:eastAsia="Times New Roman" w:cs="Arial"/>
          <w:sz w:val="24"/>
          <w:szCs w:val="24"/>
        </w:rPr>
        <w:t>’</w:t>
      </w:r>
      <w:r w:rsidRPr="007275E2">
        <w:rPr>
          <w:rFonts w:eastAsia="Times New Roman" w:cs="Arial"/>
          <w:sz w:val="24"/>
          <w:szCs w:val="24"/>
        </w:rPr>
        <w:t xml:space="preserve"> where the birth mother and her partner become incapable of caring for the child</w:t>
      </w:r>
      <w:r>
        <w:rPr>
          <w:rFonts w:eastAsia="Times New Roman" w:cs="Arial"/>
          <w:sz w:val="24"/>
          <w:szCs w:val="24"/>
        </w:rPr>
        <w:t xml:space="preserve"> </w:t>
      </w:r>
      <w:r w:rsidRPr="007275E2">
        <w:rPr>
          <w:rFonts w:eastAsia="Times New Roman" w:cs="Arial"/>
          <w:sz w:val="24"/>
          <w:szCs w:val="24"/>
        </w:rPr>
        <w:t>(e</w:t>
      </w:r>
      <w:r>
        <w:rPr>
          <w:rFonts w:eastAsia="Times New Roman" w:cs="Arial"/>
          <w:sz w:val="24"/>
          <w:szCs w:val="24"/>
        </w:rPr>
        <w:t>.</w:t>
      </w:r>
      <w:r w:rsidRPr="007275E2">
        <w:rPr>
          <w:rFonts w:eastAsia="Times New Roman" w:cs="Arial"/>
          <w:sz w:val="24"/>
          <w:szCs w:val="24"/>
        </w:rPr>
        <w:t>g</w:t>
      </w:r>
      <w:r>
        <w:rPr>
          <w:rFonts w:eastAsia="Times New Roman" w:cs="Arial"/>
          <w:sz w:val="24"/>
          <w:szCs w:val="24"/>
        </w:rPr>
        <w:t>.</w:t>
      </w:r>
      <w:r w:rsidRPr="007275E2">
        <w:rPr>
          <w:rFonts w:eastAsia="Times New Roman" w:cs="Arial"/>
          <w:sz w:val="24"/>
          <w:szCs w:val="24"/>
        </w:rPr>
        <w:t xml:space="preserve"> die in a car accident). In this situation, if the child’s aunt and uncle were to be the long-term carers for the child, the child’s uncle would be able to claim dad and partner pay provided all other eligibility requirements were satisfied</w:t>
      </w:r>
      <w:r w:rsidR="00D20A62">
        <w:rPr>
          <w:rFonts w:eastAsia="Times New Roman" w:cs="Arial"/>
          <w:sz w:val="24"/>
          <w:szCs w:val="24"/>
        </w:rPr>
        <w:t>, even if dad and partner pay had already been paid to the birth mother’s partner</w:t>
      </w:r>
      <w:r w:rsidRPr="007275E2">
        <w:rPr>
          <w:rFonts w:eastAsia="Times New Roman" w:cs="Arial"/>
          <w:sz w:val="24"/>
          <w:szCs w:val="24"/>
        </w:rPr>
        <w:t>.</w:t>
      </w:r>
    </w:p>
    <w:p w:rsidR="006F727E" w:rsidRPr="00E414FD"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b/>
          <w:sz w:val="24"/>
          <w:szCs w:val="24"/>
        </w:rPr>
      </w:pPr>
      <w:r w:rsidRPr="00C82E77">
        <w:rPr>
          <w:rFonts w:eastAsia="Times New Roman" w:cs="Arial"/>
          <w:b/>
          <w:sz w:val="24"/>
          <w:szCs w:val="24"/>
        </w:rPr>
        <w:t xml:space="preserve">Part 3A-3 Eligibility for dad and partner pay </w:t>
      </w:r>
    </w:p>
    <w:p w:rsidR="00D20A62" w:rsidRDefault="00D20A62" w:rsidP="006F727E">
      <w:pPr>
        <w:keepLines/>
        <w:spacing w:after="0" w:line="240" w:lineRule="auto"/>
        <w:jc w:val="both"/>
        <w:rPr>
          <w:rFonts w:eastAsia="Times New Roman" w:cs="Arial"/>
          <w:b/>
          <w:sz w:val="24"/>
          <w:szCs w:val="24"/>
        </w:rPr>
      </w:pPr>
    </w:p>
    <w:p w:rsidR="00D20A62" w:rsidRPr="00D20A62" w:rsidRDefault="004D6077" w:rsidP="006F727E">
      <w:pPr>
        <w:keepLines/>
        <w:spacing w:after="0" w:line="240" w:lineRule="auto"/>
        <w:jc w:val="both"/>
        <w:rPr>
          <w:rFonts w:eastAsia="Times New Roman" w:cs="Arial"/>
          <w:sz w:val="24"/>
          <w:szCs w:val="24"/>
        </w:rPr>
      </w:pPr>
      <w:r>
        <w:rPr>
          <w:rFonts w:eastAsia="Times New Roman" w:cs="Arial"/>
          <w:sz w:val="24"/>
          <w:szCs w:val="24"/>
        </w:rPr>
        <w:t>This Part</w:t>
      </w:r>
      <w:r w:rsidR="00D20A62" w:rsidRPr="00D20A62">
        <w:rPr>
          <w:rFonts w:eastAsia="Times New Roman" w:cs="Arial"/>
          <w:sz w:val="24"/>
          <w:szCs w:val="24"/>
        </w:rPr>
        <w:t xml:space="preserve"> </w:t>
      </w:r>
      <w:r w:rsidR="00D20A62">
        <w:rPr>
          <w:rFonts w:eastAsia="Times New Roman" w:cs="Arial"/>
          <w:sz w:val="24"/>
          <w:szCs w:val="24"/>
        </w:rPr>
        <w:t xml:space="preserve">prescribes circumstances where a DAPP claimant may remain eligible for dad and partner pay for a child under the PPL Rules, </w:t>
      </w:r>
      <w:r>
        <w:rPr>
          <w:rFonts w:eastAsia="Times New Roman" w:cs="Arial"/>
          <w:sz w:val="24"/>
          <w:szCs w:val="24"/>
        </w:rPr>
        <w:t xml:space="preserve">despite no longer meeting eligibility criteria in the </w:t>
      </w:r>
      <w:r w:rsidR="00486483">
        <w:rPr>
          <w:rFonts w:eastAsia="Times New Roman" w:cs="Arial"/>
          <w:sz w:val="24"/>
          <w:szCs w:val="24"/>
        </w:rPr>
        <w:t>PPL Act</w:t>
      </w:r>
      <w:r w:rsidR="00D20A62">
        <w:rPr>
          <w:rFonts w:eastAsia="Times New Roman" w:cs="Arial"/>
          <w:sz w:val="24"/>
          <w:szCs w:val="24"/>
        </w:rPr>
        <w:t>.</w:t>
      </w:r>
    </w:p>
    <w:p w:rsidR="006F727E" w:rsidRPr="00391F46" w:rsidRDefault="006F727E" w:rsidP="006F727E">
      <w:pPr>
        <w:keepLines/>
        <w:spacing w:after="0" w:line="240" w:lineRule="auto"/>
        <w:jc w:val="both"/>
        <w:rPr>
          <w:rFonts w:eastAsia="Times New Roman" w:cs="Arial"/>
          <w:b/>
          <w:sz w:val="24"/>
          <w:szCs w:val="24"/>
        </w:rPr>
      </w:pPr>
    </w:p>
    <w:p w:rsidR="006F727E" w:rsidRDefault="006F727E" w:rsidP="006F727E">
      <w:pPr>
        <w:keepLines/>
        <w:spacing w:after="0" w:line="240" w:lineRule="auto"/>
        <w:jc w:val="both"/>
        <w:rPr>
          <w:rFonts w:eastAsia="Times New Roman" w:cs="Arial"/>
          <w:sz w:val="24"/>
          <w:szCs w:val="24"/>
        </w:rPr>
      </w:pPr>
      <w:r w:rsidRPr="00BD6BFC">
        <w:rPr>
          <w:rFonts w:eastAsia="Times New Roman" w:cs="Arial"/>
          <w:b/>
          <w:sz w:val="24"/>
          <w:szCs w:val="24"/>
        </w:rPr>
        <w:t>Rule 3A.2</w:t>
      </w:r>
      <w:r w:rsidRPr="009F2A12">
        <w:rPr>
          <w:rFonts w:eastAsia="Times New Roman" w:cs="Arial"/>
          <w:sz w:val="24"/>
          <w:szCs w:val="24"/>
        </w:rPr>
        <w:t xml:space="preserve"> </w:t>
      </w:r>
      <w:r>
        <w:rPr>
          <w:rFonts w:eastAsia="Times New Roman" w:cs="Arial"/>
          <w:sz w:val="24"/>
          <w:szCs w:val="24"/>
        </w:rPr>
        <w:t xml:space="preserve">provides that new </w:t>
      </w:r>
      <w:r w:rsidRPr="009F2A12">
        <w:rPr>
          <w:rFonts w:eastAsia="Times New Roman" w:cs="Arial"/>
          <w:sz w:val="24"/>
          <w:szCs w:val="24"/>
        </w:rPr>
        <w:t>Subdivision 3A.3.1.1</w:t>
      </w:r>
      <w:r>
        <w:rPr>
          <w:rFonts w:eastAsia="Times New Roman" w:cs="Arial"/>
          <w:sz w:val="24"/>
          <w:szCs w:val="24"/>
        </w:rPr>
        <w:t xml:space="preserve"> is made for the purposes of </w:t>
      </w:r>
      <w:r w:rsidRPr="009F2A12">
        <w:rPr>
          <w:rFonts w:eastAsia="Times New Roman" w:cs="Arial"/>
          <w:sz w:val="24"/>
          <w:szCs w:val="24"/>
        </w:rPr>
        <w:t>paragr</w:t>
      </w:r>
      <w:r>
        <w:rPr>
          <w:rFonts w:eastAsia="Times New Roman" w:cs="Arial"/>
          <w:sz w:val="24"/>
          <w:szCs w:val="24"/>
        </w:rPr>
        <w:t xml:space="preserve">aph </w:t>
      </w:r>
      <w:proofErr w:type="gramStart"/>
      <w:r>
        <w:rPr>
          <w:rFonts w:eastAsia="Times New Roman" w:cs="Arial"/>
          <w:sz w:val="24"/>
          <w:szCs w:val="24"/>
        </w:rPr>
        <w:t>115CB(</w:t>
      </w:r>
      <w:proofErr w:type="gramEnd"/>
      <w:r>
        <w:rPr>
          <w:rFonts w:eastAsia="Times New Roman" w:cs="Arial"/>
          <w:sz w:val="24"/>
          <w:szCs w:val="24"/>
        </w:rPr>
        <w:t xml:space="preserve">4)(d) of the PPL Act, and </w:t>
      </w:r>
      <w:r w:rsidRPr="009F2A12">
        <w:rPr>
          <w:rFonts w:eastAsia="Times New Roman" w:cs="Arial"/>
          <w:sz w:val="24"/>
          <w:szCs w:val="24"/>
        </w:rPr>
        <w:t>prescribe</w:t>
      </w:r>
      <w:r>
        <w:rPr>
          <w:rFonts w:eastAsia="Times New Roman" w:cs="Arial"/>
          <w:sz w:val="24"/>
          <w:szCs w:val="24"/>
        </w:rPr>
        <w:t>s</w:t>
      </w:r>
      <w:r w:rsidRPr="009F2A12">
        <w:rPr>
          <w:rFonts w:eastAsia="Times New Roman" w:cs="Arial"/>
          <w:sz w:val="24"/>
          <w:szCs w:val="24"/>
        </w:rPr>
        <w:t xml:space="preserve"> the conditions that a person who is a DAPP claimant must satisfy to be eligible for d</w:t>
      </w:r>
      <w:r>
        <w:rPr>
          <w:rFonts w:eastAsia="Times New Roman" w:cs="Arial"/>
          <w:sz w:val="24"/>
          <w:szCs w:val="24"/>
        </w:rPr>
        <w:t>ad and partner pay for a child.</w:t>
      </w:r>
    </w:p>
    <w:p w:rsidR="006F727E" w:rsidRPr="009F2A12"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9F2A12">
        <w:rPr>
          <w:rFonts w:eastAsia="Times New Roman" w:cs="Arial"/>
          <w:sz w:val="24"/>
          <w:szCs w:val="24"/>
        </w:rPr>
        <w:lastRenderedPageBreak/>
        <w:t>The note under new rule 3A.2 provides</w:t>
      </w:r>
      <w:r w:rsidRPr="00391F46">
        <w:rPr>
          <w:rFonts w:eastAsia="Times New Roman" w:cs="Arial"/>
          <w:sz w:val="24"/>
          <w:szCs w:val="24"/>
        </w:rPr>
        <w:t xml:space="preserve"> clarification that under subsection 115CB(4)</w:t>
      </w:r>
      <w:r>
        <w:rPr>
          <w:rFonts w:eastAsia="Times New Roman" w:cs="Arial"/>
          <w:sz w:val="24"/>
          <w:szCs w:val="24"/>
        </w:rPr>
        <w:t xml:space="preserve"> of the PPL Act</w:t>
      </w:r>
      <w:r w:rsidRPr="00391F46">
        <w:rPr>
          <w:rFonts w:eastAsia="Times New Roman" w:cs="Arial"/>
          <w:sz w:val="24"/>
          <w:szCs w:val="24"/>
        </w:rPr>
        <w:t xml:space="preserve">, a DAPP claimant must still satisfy the work test, the income test and the Australian residency test in addition to the conditions prescribed by </w:t>
      </w:r>
      <w:r>
        <w:rPr>
          <w:rFonts w:eastAsia="Times New Roman" w:cs="Arial"/>
          <w:sz w:val="24"/>
          <w:szCs w:val="24"/>
        </w:rPr>
        <w:t>this Subdivision to be eligible for dad and partner pay</w:t>
      </w:r>
      <w:r w:rsidRPr="00391F46">
        <w:rPr>
          <w:rFonts w:eastAsia="Times New Roman" w:cs="Arial"/>
          <w:sz w:val="24"/>
          <w:szCs w:val="24"/>
        </w:rPr>
        <w:t>.</w:t>
      </w:r>
    </w:p>
    <w:p w:rsidR="006F727E" w:rsidRPr="00391F46"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BD6BFC">
        <w:rPr>
          <w:rFonts w:eastAsia="Times New Roman" w:cs="Arial"/>
          <w:b/>
          <w:sz w:val="24"/>
          <w:szCs w:val="24"/>
        </w:rPr>
        <w:t>Rule 3A.3</w:t>
      </w:r>
      <w:r w:rsidRPr="009F2A12">
        <w:rPr>
          <w:rFonts w:eastAsia="Times New Roman" w:cs="Arial"/>
          <w:sz w:val="24"/>
          <w:szCs w:val="24"/>
        </w:rPr>
        <w:t xml:space="preserve"> </w:t>
      </w:r>
      <w:r>
        <w:rPr>
          <w:rFonts w:eastAsia="Times New Roman" w:cs="Arial"/>
          <w:sz w:val="24"/>
          <w:szCs w:val="24"/>
        </w:rPr>
        <w:t>sets out</w:t>
      </w:r>
      <w:r w:rsidRPr="00391F46">
        <w:rPr>
          <w:rFonts w:eastAsia="Times New Roman" w:cs="Arial"/>
          <w:sz w:val="24"/>
          <w:szCs w:val="24"/>
        </w:rPr>
        <w:t xml:space="preserve"> the conditions that a </w:t>
      </w:r>
      <w:r>
        <w:rPr>
          <w:rFonts w:eastAsia="Times New Roman" w:cs="Arial"/>
          <w:sz w:val="24"/>
          <w:szCs w:val="24"/>
        </w:rPr>
        <w:t>person</w:t>
      </w:r>
      <w:r w:rsidRPr="00391F46">
        <w:rPr>
          <w:rFonts w:eastAsia="Times New Roman" w:cs="Arial"/>
          <w:sz w:val="24"/>
          <w:szCs w:val="24"/>
        </w:rPr>
        <w:t xml:space="preserve"> must meet to satisfy this </w:t>
      </w:r>
      <w:r>
        <w:rPr>
          <w:rFonts w:eastAsia="Times New Roman" w:cs="Arial"/>
          <w:sz w:val="24"/>
          <w:szCs w:val="24"/>
        </w:rPr>
        <w:t xml:space="preserve">Subdivision. </w:t>
      </w: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Pr>
          <w:rFonts w:eastAsia="Times New Roman" w:cs="Arial"/>
          <w:sz w:val="24"/>
          <w:szCs w:val="24"/>
        </w:rPr>
        <w:t>3A.3</w:t>
      </w:r>
      <w:r w:rsidRPr="00391F46">
        <w:rPr>
          <w:rFonts w:eastAsia="Times New Roman" w:cs="Arial"/>
          <w:sz w:val="24"/>
          <w:szCs w:val="24"/>
        </w:rPr>
        <w:t>(</w:t>
      </w:r>
      <w:proofErr w:type="gramEnd"/>
      <w:r w:rsidRPr="00391F46">
        <w:rPr>
          <w:rFonts w:eastAsia="Times New Roman" w:cs="Arial"/>
          <w:sz w:val="24"/>
          <w:szCs w:val="24"/>
        </w:rPr>
        <w:t xml:space="preserve">1) </w:t>
      </w:r>
      <w:r>
        <w:rPr>
          <w:rFonts w:eastAsia="Times New Roman" w:cs="Arial"/>
          <w:sz w:val="24"/>
          <w:szCs w:val="24"/>
        </w:rPr>
        <w:t>provides that t</w:t>
      </w:r>
      <w:r w:rsidRPr="00391F46">
        <w:rPr>
          <w:rFonts w:eastAsia="Times New Roman" w:cs="Arial"/>
          <w:sz w:val="24"/>
          <w:szCs w:val="24"/>
        </w:rPr>
        <w:t>he conditions are:</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numPr>
          <w:ilvl w:val="0"/>
          <w:numId w:val="4"/>
        </w:numPr>
        <w:spacing w:after="0" w:line="240" w:lineRule="auto"/>
        <w:contextualSpacing/>
        <w:jc w:val="both"/>
        <w:rPr>
          <w:rFonts w:eastAsia="Times New Roman" w:cs="Arial"/>
          <w:sz w:val="24"/>
          <w:szCs w:val="24"/>
        </w:rPr>
      </w:pPr>
      <w:r w:rsidRPr="00391F46">
        <w:rPr>
          <w:rFonts w:eastAsia="Times New Roman" w:cs="Arial"/>
          <w:sz w:val="24"/>
          <w:szCs w:val="24"/>
        </w:rPr>
        <w:t>the person is caring for the child; or</w:t>
      </w:r>
    </w:p>
    <w:p w:rsidR="006F727E" w:rsidRPr="00391F46" w:rsidRDefault="006F727E" w:rsidP="006F727E">
      <w:pPr>
        <w:keepLines/>
        <w:spacing w:after="0" w:line="240" w:lineRule="auto"/>
        <w:ind w:left="720"/>
        <w:contextualSpacing/>
        <w:jc w:val="both"/>
        <w:rPr>
          <w:rFonts w:eastAsia="Times New Roman" w:cs="Arial"/>
          <w:sz w:val="24"/>
          <w:szCs w:val="24"/>
        </w:rPr>
      </w:pPr>
    </w:p>
    <w:p w:rsidR="006F727E" w:rsidRDefault="006F727E" w:rsidP="006F727E">
      <w:pPr>
        <w:keepLines/>
        <w:numPr>
          <w:ilvl w:val="0"/>
          <w:numId w:val="4"/>
        </w:numPr>
        <w:spacing w:after="0" w:line="240" w:lineRule="auto"/>
        <w:contextualSpacing/>
        <w:jc w:val="both"/>
        <w:rPr>
          <w:rFonts w:eastAsia="Times New Roman" w:cs="Arial"/>
          <w:sz w:val="24"/>
          <w:szCs w:val="24"/>
        </w:rPr>
      </w:pPr>
      <w:r>
        <w:rPr>
          <w:rFonts w:eastAsia="Times New Roman" w:cs="Arial"/>
          <w:sz w:val="24"/>
          <w:szCs w:val="24"/>
        </w:rPr>
        <w:t xml:space="preserve">satisfies the requirements of rule 3A.4 or rule 3A.5; </w:t>
      </w:r>
      <w:r w:rsidRPr="009C232F">
        <w:rPr>
          <w:rFonts w:eastAsia="Times New Roman" w:cs="Arial"/>
          <w:sz w:val="24"/>
          <w:szCs w:val="24"/>
        </w:rPr>
        <w:t>and</w:t>
      </w:r>
      <w:r>
        <w:rPr>
          <w:rFonts w:eastAsia="Times New Roman" w:cs="Arial"/>
          <w:sz w:val="24"/>
          <w:szCs w:val="24"/>
        </w:rPr>
        <w:t xml:space="preserve"> </w:t>
      </w:r>
    </w:p>
    <w:p w:rsidR="006F727E" w:rsidRPr="00391F46" w:rsidRDefault="006F727E" w:rsidP="006F727E">
      <w:pPr>
        <w:keepLines/>
        <w:spacing w:after="0" w:line="240" w:lineRule="auto"/>
        <w:contextualSpacing/>
        <w:jc w:val="both"/>
        <w:rPr>
          <w:rFonts w:eastAsia="Times New Roman" w:cs="Arial"/>
          <w:sz w:val="24"/>
          <w:szCs w:val="24"/>
        </w:rPr>
      </w:pPr>
    </w:p>
    <w:p w:rsidR="006F727E" w:rsidRPr="00391F46" w:rsidRDefault="006F727E" w:rsidP="006F727E">
      <w:pPr>
        <w:keepLines/>
        <w:numPr>
          <w:ilvl w:val="0"/>
          <w:numId w:val="4"/>
        </w:numPr>
        <w:spacing w:after="0" w:line="240" w:lineRule="auto"/>
        <w:contextualSpacing/>
        <w:jc w:val="both"/>
        <w:rPr>
          <w:rFonts w:eastAsia="Times New Roman" w:cs="Arial"/>
          <w:sz w:val="24"/>
          <w:szCs w:val="24"/>
        </w:rPr>
      </w:pPr>
      <w:proofErr w:type="gramStart"/>
      <w:r>
        <w:rPr>
          <w:rFonts w:eastAsia="Times New Roman" w:cs="Arial"/>
          <w:sz w:val="24"/>
          <w:szCs w:val="24"/>
        </w:rPr>
        <w:t>subject</w:t>
      </w:r>
      <w:proofErr w:type="gramEnd"/>
      <w:r>
        <w:rPr>
          <w:rFonts w:eastAsia="Times New Roman" w:cs="Arial"/>
          <w:sz w:val="24"/>
          <w:szCs w:val="24"/>
        </w:rPr>
        <w:t xml:space="preserve"> to </w:t>
      </w:r>
      <w:proofErr w:type="spellStart"/>
      <w:r>
        <w:rPr>
          <w:rFonts w:eastAsia="Times New Roman" w:cs="Arial"/>
          <w:sz w:val="24"/>
          <w:szCs w:val="24"/>
        </w:rPr>
        <w:t>subrule</w:t>
      </w:r>
      <w:proofErr w:type="spellEnd"/>
      <w:r>
        <w:rPr>
          <w:rFonts w:eastAsia="Times New Roman" w:cs="Arial"/>
          <w:sz w:val="24"/>
          <w:szCs w:val="24"/>
        </w:rPr>
        <w:t xml:space="preserve"> (1A), the person is not working. </w:t>
      </w:r>
    </w:p>
    <w:p w:rsidR="006F727E" w:rsidRDefault="006F727E" w:rsidP="006F727E">
      <w:pPr>
        <w:keepLines/>
        <w:spacing w:after="0" w:line="240" w:lineRule="auto"/>
        <w:jc w:val="both"/>
        <w:rPr>
          <w:rFonts w:eastAsia="Times New Roman" w:cs="Arial"/>
          <w:sz w:val="24"/>
          <w:szCs w:val="24"/>
        </w:rPr>
      </w:pPr>
    </w:p>
    <w:p w:rsidR="006F727E" w:rsidRPr="00B1410C" w:rsidRDefault="006F727E" w:rsidP="006F727E">
      <w:pPr>
        <w:keepLines/>
        <w:spacing w:after="0" w:line="240" w:lineRule="auto"/>
        <w:jc w:val="both"/>
        <w:rPr>
          <w:rFonts w:eastAsia="Times New Roman" w:cs="Arial"/>
          <w:sz w:val="24"/>
          <w:szCs w:val="24"/>
        </w:rPr>
      </w:pPr>
      <w:r w:rsidRPr="00B1410C">
        <w:rPr>
          <w:rFonts w:eastAsia="Times New Roman" w:cs="Arial"/>
          <w:sz w:val="24"/>
          <w:szCs w:val="24"/>
        </w:rPr>
        <w:t xml:space="preserve">One of the eligibility criteria for dad and partner pay under the PPL Act is that the person </w:t>
      </w:r>
      <w:r>
        <w:rPr>
          <w:rFonts w:eastAsia="Times New Roman" w:cs="Arial"/>
          <w:sz w:val="24"/>
          <w:szCs w:val="24"/>
        </w:rPr>
        <w:t>must ‘not be working’ (Division</w:t>
      </w:r>
      <w:r w:rsidRPr="00B1410C">
        <w:rPr>
          <w:rFonts w:eastAsia="Times New Roman" w:cs="Arial"/>
          <w:sz w:val="24"/>
          <w:szCs w:val="24"/>
        </w:rPr>
        <w:t xml:space="preserve"> 7 of Part 3A-3 of the PPL Act</w:t>
      </w:r>
      <w:r>
        <w:rPr>
          <w:rFonts w:eastAsia="Times New Roman" w:cs="Arial"/>
          <w:sz w:val="24"/>
          <w:szCs w:val="24"/>
        </w:rPr>
        <w:t xml:space="preserve">). However, </w:t>
      </w: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sidRPr="00B1410C">
        <w:rPr>
          <w:rFonts w:eastAsia="Times New Roman" w:cs="Arial"/>
          <w:sz w:val="24"/>
          <w:szCs w:val="24"/>
        </w:rPr>
        <w:t>3A.3(</w:t>
      </w:r>
      <w:proofErr w:type="gramEnd"/>
      <w:r w:rsidRPr="00B1410C">
        <w:rPr>
          <w:rFonts w:eastAsia="Times New Roman" w:cs="Arial"/>
          <w:sz w:val="24"/>
          <w:szCs w:val="24"/>
        </w:rPr>
        <w:t>1A) provides that for the purposes of subparagraph 3A.3(1)(b), a person</w:t>
      </w:r>
      <w:r>
        <w:rPr>
          <w:rFonts w:eastAsia="Times New Roman" w:cs="Arial"/>
          <w:sz w:val="24"/>
          <w:szCs w:val="24"/>
        </w:rPr>
        <w:t>’s</w:t>
      </w:r>
      <w:r w:rsidRPr="00B1410C">
        <w:rPr>
          <w:rFonts w:eastAsia="Times New Roman" w:cs="Arial"/>
          <w:sz w:val="24"/>
          <w:szCs w:val="24"/>
        </w:rPr>
        <w:t xml:space="preserve"> work</w:t>
      </w:r>
      <w:r>
        <w:rPr>
          <w:rFonts w:eastAsia="Times New Roman" w:cs="Arial"/>
          <w:sz w:val="24"/>
          <w:szCs w:val="24"/>
        </w:rPr>
        <w:t xml:space="preserve"> can be disregarded</w:t>
      </w:r>
      <w:r w:rsidRPr="00B1410C">
        <w:rPr>
          <w:rFonts w:eastAsia="Times New Roman" w:cs="Arial"/>
          <w:sz w:val="24"/>
          <w:szCs w:val="24"/>
        </w:rPr>
        <w:t xml:space="preserve"> if the following circumstances are satisfied: </w:t>
      </w:r>
    </w:p>
    <w:p w:rsidR="006F727E" w:rsidRPr="00B1410C" w:rsidRDefault="006F727E" w:rsidP="006F727E">
      <w:pPr>
        <w:keepLines/>
        <w:spacing w:after="0" w:line="240" w:lineRule="auto"/>
        <w:contextualSpacing/>
        <w:jc w:val="both"/>
        <w:rPr>
          <w:rFonts w:eastAsia="Times New Roman" w:cs="Arial"/>
          <w:sz w:val="24"/>
          <w:szCs w:val="24"/>
        </w:rPr>
      </w:pPr>
    </w:p>
    <w:p w:rsidR="006F727E" w:rsidRPr="00B1410C" w:rsidRDefault="006F727E" w:rsidP="006F727E">
      <w:pPr>
        <w:pStyle w:val="ListParagraph"/>
        <w:keepLines/>
        <w:numPr>
          <w:ilvl w:val="0"/>
          <w:numId w:val="6"/>
        </w:numPr>
        <w:spacing w:after="0" w:line="240" w:lineRule="auto"/>
        <w:jc w:val="both"/>
        <w:rPr>
          <w:rFonts w:eastAsia="Times New Roman" w:cs="Arial"/>
          <w:sz w:val="24"/>
          <w:szCs w:val="24"/>
        </w:rPr>
      </w:pPr>
      <w:r w:rsidRPr="00B1410C">
        <w:rPr>
          <w:rFonts w:eastAsia="Times New Roman" w:cs="Arial"/>
          <w:sz w:val="24"/>
          <w:szCs w:val="24"/>
        </w:rPr>
        <w:t xml:space="preserve">if the person </w:t>
      </w:r>
      <w:r>
        <w:rPr>
          <w:rFonts w:eastAsia="Times New Roman" w:cs="Arial"/>
          <w:sz w:val="24"/>
          <w:szCs w:val="24"/>
        </w:rPr>
        <w:t xml:space="preserve">has been recalled to duty and satisfies </w:t>
      </w:r>
      <w:r w:rsidRPr="00B1410C">
        <w:rPr>
          <w:rFonts w:eastAsia="Times New Roman" w:cs="Arial"/>
          <w:sz w:val="24"/>
          <w:szCs w:val="24"/>
        </w:rPr>
        <w:t>rule 3A.6 - a person working on a day that the person has been compulsorily recalled to duty is to be disregarded;</w:t>
      </w:r>
    </w:p>
    <w:p w:rsidR="006F727E" w:rsidRPr="00B1410C" w:rsidRDefault="006F727E" w:rsidP="006F727E">
      <w:pPr>
        <w:pStyle w:val="ListParagraph"/>
        <w:keepLines/>
        <w:spacing w:after="0" w:line="240" w:lineRule="auto"/>
        <w:jc w:val="both"/>
        <w:rPr>
          <w:rFonts w:eastAsia="Times New Roman" w:cs="Arial"/>
          <w:sz w:val="24"/>
          <w:szCs w:val="24"/>
        </w:rPr>
      </w:pPr>
    </w:p>
    <w:p w:rsidR="006F727E" w:rsidRPr="00B1410C" w:rsidRDefault="006F727E" w:rsidP="006F727E">
      <w:pPr>
        <w:pStyle w:val="ListParagraph"/>
        <w:keepLines/>
        <w:numPr>
          <w:ilvl w:val="0"/>
          <w:numId w:val="6"/>
        </w:numPr>
        <w:spacing w:after="0" w:line="240" w:lineRule="auto"/>
        <w:jc w:val="both"/>
        <w:rPr>
          <w:rFonts w:eastAsia="Times New Roman" w:cs="Arial"/>
          <w:sz w:val="24"/>
          <w:szCs w:val="24"/>
        </w:rPr>
      </w:pPr>
      <w:proofErr w:type="gramStart"/>
      <w:r w:rsidRPr="00B1410C">
        <w:rPr>
          <w:rFonts w:eastAsia="Times New Roman" w:cs="Arial"/>
          <w:sz w:val="24"/>
          <w:szCs w:val="24"/>
        </w:rPr>
        <w:t>if</w:t>
      </w:r>
      <w:proofErr w:type="gramEnd"/>
      <w:r w:rsidRPr="00B1410C">
        <w:rPr>
          <w:rFonts w:eastAsia="Times New Roman" w:cs="Arial"/>
          <w:sz w:val="24"/>
          <w:szCs w:val="24"/>
        </w:rPr>
        <w:t xml:space="preserve"> the person has to comply with the requirements of a summ</w:t>
      </w:r>
      <w:r>
        <w:rPr>
          <w:rFonts w:eastAsia="Times New Roman" w:cs="Arial"/>
          <w:sz w:val="24"/>
          <w:szCs w:val="24"/>
        </w:rPr>
        <w:t xml:space="preserve">ons or compulsory process and satisfies </w:t>
      </w:r>
      <w:r w:rsidRPr="00B1410C">
        <w:rPr>
          <w:rFonts w:eastAsia="Times New Roman" w:cs="Arial"/>
          <w:sz w:val="24"/>
          <w:szCs w:val="24"/>
        </w:rPr>
        <w:t>rule 3A.7 - a person working on a day the person has to comply with the requirements of a summons or other compulsory process is to be disregarded.</w:t>
      </w:r>
    </w:p>
    <w:p w:rsidR="006F727E" w:rsidRPr="00BD6BFC" w:rsidRDefault="006F727E" w:rsidP="006F727E">
      <w:pPr>
        <w:keepLines/>
        <w:spacing w:after="0" w:line="240" w:lineRule="auto"/>
        <w:jc w:val="both"/>
        <w:rPr>
          <w:rFonts w:eastAsia="Times New Roman" w:cs="Arial"/>
          <w:b/>
          <w:sz w:val="24"/>
          <w:szCs w:val="24"/>
        </w:rPr>
      </w:pPr>
    </w:p>
    <w:p w:rsidR="006F727E" w:rsidRPr="00391F46"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These eligibility conditions mirror those that are already in place for parental leave pay, and allow dad and partner pay recipients to remain eligible for the payment in these circumstances, when they would otherwise be ineligible under the legislation.</w:t>
      </w:r>
    </w:p>
    <w:p w:rsidR="006F727E" w:rsidRDefault="006F727E" w:rsidP="006F727E">
      <w:pPr>
        <w:keepLines/>
        <w:spacing w:after="0" w:line="240" w:lineRule="auto"/>
        <w:jc w:val="both"/>
        <w:rPr>
          <w:rFonts w:eastAsia="Times New Roman" w:cs="Arial"/>
          <w:b/>
          <w:sz w:val="24"/>
          <w:szCs w:val="24"/>
        </w:rPr>
      </w:pPr>
    </w:p>
    <w:p w:rsidR="006F727E" w:rsidRPr="00391F46" w:rsidRDefault="006F727E" w:rsidP="006F727E">
      <w:pPr>
        <w:keepLines/>
        <w:spacing w:after="0" w:line="240" w:lineRule="auto"/>
        <w:jc w:val="both"/>
        <w:rPr>
          <w:rFonts w:eastAsia="Times New Roman" w:cs="Arial"/>
          <w:sz w:val="24"/>
          <w:szCs w:val="24"/>
        </w:rPr>
      </w:pPr>
      <w:r w:rsidRPr="00BD6BFC">
        <w:rPr>
          <w:rFonts w:eastAsia="Times New Roman" w:cs="Arial"/>
          <w:b/>
          <w:sz w:val="24"/>
          <w:szCs w:val="24"/>
        </w:rPr>
        <w:t>Rule 3A.4</w:t>
      </w:r>
      <w:r w:rsidRPr="00391F46">
        <w:rPr>
          <w:rFonts w:eastAsia="Times New Roman" w:cs="Arial"/>
          <w:sz w:val="24"/>
          <w:szCs w:val="24"/>
        </w:rPr>
        <w:t xml:space="preserve"> provides for circumstances where there is a te</w:t>
      </w:r>
      <w:r>
        <w:rPr>
          <w:rFonts w:eastAsia="Times New Roman" w:cs="Arial"/>
          <w:sz w:val="24"/>
          <w:szCs w:val="24"/>
        </w:rPr>
        <w:t xml:space="preserve">mporary inability of the person </w:t>
      </w:r>
      <w:r w:rsidRPr="00391F46">
        <w:rPr>
          <w:rFonts w:eastAsia="Times New Roman" w:cs="Arial"/>
          <w:sz w:val="24"/>
          <w:szCs w:val="24"/>
        </w:rPr>
        <w:t xml:space="preserve">to care for the child. The requirements </w:t>
      </w:r>
      <w:r>
        <w:rPr>
          <w:rFonts w:eastAsia="Times New Roman" w:cs="Arial"/>
          <w:sz w:val="24"/>
          <w:szCs w:val="24"/>
        </w:rPr>
        <w:t xml:space="preserve">(for the purposes of subparagraph </w:t>
      </w:r>
      <w:proofErr w:type="gramStart"/>
      <w:r>
        <w:rPr>
          <w:rFonts w:eastAsia="Times New Roman" w:cs="Arial"/>
          <w:sz w:val="24"/>
          <w:szCs w:val="24"/>
        </w:rPr>
        <w:t>3A.3(</w:t>
      </w:r>
      <w:proofErr w:type="gramEnd"/>
      <w:r>
        <w:rPr>
          <w:rFonts w:eastAsia="Times New Roman" w:cs="Arial"/>
          <w:sz w:val="24"/>
          <w:szCs w:val="24"/>
        </w:rPr>
        <w:t xml:space="preserve">1)(a)(ii)) </w:t>
      </w:r>
      <w:r w:rsidRPr="00391F46">
        <w:rPr>
          <w:rFonts w:eastAsia="Times New Roman" w:cs="Arial"/>
          <w:sz w:val="24"/>
          <w:szCs w:val="24"/>
        </w:rPr>
        <w:t xml:space="preserve">are that the person will be, or previously was caring for the child and is temporarily unable to care for the child due to circumstances beyond the person’s control. However, this does not include an event which occurs in relation to the child without the person’s consent that prevents the child being in the person’s care. The period of temporary inability must be likely to be less than two weeks. </w:t>
      </w:r>
    </w:p>
    <w:p w:rsidR="006F727E" w:rsidRPr="00391F46"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391F46">
        <w:rPr>
          <w:rFonts w:eastAsia="Times New Roman" w:cs="Arial"/>
          <w:sz w:val="24"/>
          <w:szCs w:val="24"/>
        </w:rPr>
        <w:t xml:space="preserve">Additionally, there must not be a determination in force under the PPL Act that dad and partner pay is payable </w:t>
      </w:r>
      <w:r>
        <w:rPr>
          <w:rFonts w:eastAsia="Times New Roman" w:cs="Arial"/>
          <w:sz w:val="24"/>
          <w:szCs w:val="24"/>
        </w:rPr>
        <w:t>for</w:t>
      </w:r>
      <w:r w:rsidRPr="00391F46">
        <w:rPr>
          <w:rFonts w:eastAsia="Times New Roman" w:cs="Arial"/>
          <w:sz w:val="24"/>
          <w:szCs w:val="24"/>
        </w:rPr>
        <w:t xml:space="preserve"> the child to another person for the same day. This is to prevent payments being made on the same day to two different individuals for the same child in these particular circumstances. </w:t>
      </w:r>
      <w:r w:rsidRPr="00B1410C">
        <w:rPr>
          <w:rFonts w:eastAsia="Times New Roman" w:cs="Arial"/>
          <w:sz w:val="24"/>
          <w:szCs w:val="24"/>
        </w:rPr>
        <w:t xml:space="preserve">The Secretary must be satisfied that the person would have been caring for the child except for the person’s temporary inability to be the child’s carer. </w:t>
      </w:r>
    </w:p>
    <w:p w:rsidR="006F727E" w:rsidRPr="00391F46"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7275E2">
        <w:rPr>
          <w:rFonts w:eastAsia="Times New Roman" w:cs="Arial"/>
          <w:sz w:val="24"/>
          <w:szCs w:val="24"/>
        </w:rPr>
        <w:t>For example, the child’s carer may require hospitalisation, or need to travel unexpectedly or deal with an emergency in the period they had nominated to receive dad and partner pay.</w:t>
      </w:r>
      <w:r w:rsidRPr="00391F46">
        <w:rPr>
          <w:rFonts w:eastAsia="Times New Roman" w:cs="Arial"/>
          <w:sz w:val="24"/>
          <w:szCs w:val="24"/>
        </w:rPr>
        <w:t xml:space="preserve">      </w:t>
      </w:r>
    </w:p>
    <w:p w:rsidR="006F727E" w:rsidRDefault="006F727E" w:rsidP="006F727E">
      <w:pPr>
        <w:keepLines/>
        <w:spacing w:after="0" w:line="240" w:lineRule="auto"/>
        <w:jc w:val="both"/>
        <w:rPr>
          <w:rFonts w:eastAsia="Times New Roman" w:cs="Arial"/>
          <w:b/>
          <w:sz w:val="24"/>
          <w:szCs w:val="24"/>
        </w:rPr>
      </w:pPr>
    </w:p>
    <w:p w:rsidR="006F727E" w:rsidRDefault="006F727E" w:rsidP="006F727E">
      <w:pPr>
        <w:keepLines/>
        <w:spacing w:after="0" w:line="240" w:lineRule="auto"/>
        <w:jc w:val="both"/>
        <w:rPr>
          <w:rFonts w:eastAsia="Times New Roman" w:cs="Arial"/>
          <w:b/>
          <w:sz w:val="24"/>
          <w:szCs w:val="24"/>
        </w:rPr>
      </w:pPr>
      <w:r>
        <w:rPr>
          <w:rFonts w:eastAsia="Times New Roman" w:cs="Arial"/>
          <w:b/>
          <w:sz w:val="24"/>
          <w:szCs w:val="24"/>
        </w:rPr>
        <w:t xml:space="preserve">Rule 3A.5 </w:t>
      </w:r>
      <w:r w:rsidRPr="00007BD9">
        <w:rPr>
          <w:rFonts w:eastAsia="Times New Roman" w:cs="Arial"/>
          <w:sz w:val="24"/>
          <w:szCs w:val="24"/>
        </w:rPr>
        <w:t>provides for circum</w:t>
      </w:r>
      <w:r>
        <w:rPr>
          <w:rFonts w:eastAsia="Times New Roman" w:cs="Arial"/>
          <w:sz w:val="24"/>
          <w:szCs w:val="24"/>
        </w:rPr>
        <w:t xml:space="preserve">stances where there is loss of care for the child, without the person’s consent. The requirements (for the purposes of subparagraph </w:t>
      </w:r>
      <w:proofErr w:type="gramStart"/>
      <w:r>
        <w:rPr>
          <w:rFonts w:eastAsia="Times New Roman" w:cs="Arial"/>
          <w:sz w:val="24"/>
          <w:szCs w:val="24"/>
        </w:rPr>
        <w:t>3A.3(</w:t>
      </w:r>
      <w:proofErr w:type="gramEnd"/>
      <w:r>
        <w:rPr>
          <w:rFonts w:eastAsia="Times New Roman" w:cs="Arial"/>
          <w:sz w:val="24"/>
          <w:szCs w:val="24"/>
        </w:rPr>
        <w:t xml:space="preserve">1)(a)(ii)) are that the person previously was caring for the child and an event occurs in relation to the child without the person’s consent that prevents the child being in the person’s care. To remain eligible for dad and partner pay, the person must take reasonable steps to have the child again in the person’s care. The person, or their partner, must be the child’s legal parent or be otherwise legally responsible for the child. If the child is in the care of another legal parent, the person or the person’s partner must have a court order or a parenting plan to the effect that the child is to live with the person or the person’s partner to remain eligible for dad and partner pay.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B1410C">
        <w:rPr>
          <w:rFonts w:eastAsia="Times New Roman" w:cs="Arial"/>
          <w:sz w:val="24"/>
          <w:szCs w:val="24"/>
        </w:rPr>
        <w:t xml:space="preserve">Additionally, there must not be a determination in force under the PPL Act that dad and partner pay is payable for the child to another person for the same day. If the above requirements are met, </w:t>
      </w:r>
      <w:r>
        <w:rPr>
          <w:rFonts w:eastAsia="Times New Roman" w:cs="Arial"/>
          <w:sz w:val="24"/>
          <w:szCs w:val="24"/>
        </w:rPr>
        <w:t xml:space="preserve">the Secretary is to disregard a person working </w:t>
      </w:r>
      <w:r w:rsidRPr="00B1410C">
        <w:rPr>
          <w:rFonts w:eastAsia="Times New Roman" w:cs="Arial"/>
          <w:sz w:val="24"/>
          <w:szCs w:val="24"/>
        </w:rPr>
        <w:t xml:space="preserve">under </w:t>
      </w:r>
      <w:proofErr w:type="spellStart"/>
      <w:r w:rsidRPr="00B1410C">
        <w:rPr>
          <w:rFonts w:eastAsia="Times New Roman" w:cs="Arial"/>
          <w:sz w:val="24"/>
          <w:szCs w:val="24"/>
        </w:rPr>
        <w:t>subrule</w:t>
      </w:r>
      <w:proofErr w:type="spellEnd"/>
      <w:r w:rsidRPr="00B1410C">
        <w:rPr>
          <w:rFonts w:eastAsia="Times New Roman" w:cs="Arial"/>
          <w:sz w:val="24"/>
          <w:szCs w:val="24"/>
        </w:rPr>
        <w:t xml:space="preserve"> </w:t>
      </w:r>
      <w:proofErr w:type="gramStart"/>
      <w:r w:rsidRPr="00B1410C">
        <w:rPr>
          <w:rFonts w:eastAsia="Times New Roman" w:cs="Arial"/>
          <w:sz w:val="24"/>
          <w:szCs w:val="24"/>
        </w:rPr>
        <w:t>3A.3(</w:t>
      </w:r>
      <w:proofErr w:type="gramEnd"/>
      <w:r w:rsidRPr="00B1410C">
        <w:rPr>
          <w:rFonts w:eastAsia="Times New Roman" w:cs="Arial"/>
          <w:sz w:val="24"/>
          <w:szCs w:val="24"/>
        </w:rPr>
        <w:t>1A).</w:t>
      </w:r>
      <w:r w:rsidRPr="00391F46">
        <w:rPr>
          <w:rFonts w:eastAsia="Times New Roman" w:cs="Arial"/>
          <w:sz w:val="24"/>
          <w:szCs w:val="24"/>
        </w:rPr>
        <w:t xml:space="preserve">      </w:t>
      </w:r>
    </w:p>
    <w:p w:rsidR="006F727E" w:rsidRPr="00391F46" w:rsidRDefault="006F727E" w:rsidP="006F727E">
      <w:pPr>
        <w:keepLines/>
        <w:spacing w:after="0" w:line="240" w:lineRule="auto"/>
        <w:jc w:val="both"/>
        <w:rPr>
          <w:rFonts w:eastAsia="Times New Roman" w:cs="Arial"/>
          <w:b/>
          <w:sz w:val="24"/>
          <w:szCs w:val="24"/>
        </w:rPr>
      </w:pPr>
      <w:r w:rsidRPr="00391F46">
        <w:rPr>
          <w:rFonts w:eastAsia="Times New Roman" w:cs="Arial"/>
          <w:sz w:val="24"/>
          <w:szCs w:val="24"/>
        </w:rPr>
        <w:t xml:space="preserve">  </w:t>
      </w:r>
      <w:r w:rsidRPr="00391F46">
        <w:rPr>
          <w:rFonts w:eastAsia="Times New Roman" w:cs="Arial"/>
          <w:b/>
          <w:sz w:val="24"/>
          <w:szCs w:val="24"/>
        </w:rPr>
        <w:t xml:space="preserve"> </w:t>
      </w:r>
    </w:p>
    <w:p w:rsidR="006F727E" w:rsidRPr="00391F46" w:rsidRDefault="006F727E" w:rsidP="006F727E">
      <w:pPr>
        <w:keepLines/>
        <w:spacing w:after="0" w:line="240" w:lineRule="auto"/>
        <w:jc w:val="both"/>
        <w:rPr>
          <w:rFonts w:eastAsia="Times New Roman" w:cs="Arial"/>
          <w:sz w:val="24"/>
          <w:szCs w:val="24"/>
        </w:rPr>
      </w:pPr>
      <w:r w:rsidRPr="00270917">
        <w:rPr>
          <w:rFonts w:eastAsia="Times New Roman" w:cs="Arial"/>
          <w:sz w:val="24"/>
          <w:szCs w:val="24"/>
        </w:rPr>
        <w:t>For example, the child’s carer may lose care of the child as a result of the other parent failing to return the child after a visit, or the child is abducted, during the period when the carer is taking dad and partner pay.</w:t>
      </w:r>
    </w:p>
    <w:p w:rsidR="006F727E" w:rsidRPr="00391F46" w:rsidRDefault="006F727E" w:rsidP="006F727E">
      <w:pPr>
        <w:keepLines/>
        <w:spacing w:after="0" w:line="240" w:lineRule="auto"/>
        <w:jc w:val="both"/>
        <w:rPr>
          <w:rFonts w:eastAsia="Times New Roman" w:cs="Arial"/>
          <w:sz w:val="24"/>
          <w:szCs w:val="24"/>
        </w:rPr>
      </w:pPr>
    </w:p>
    <w:p w:rsidR="006F727E" w:rsidRPr="00B1410C" w:rsidRDefault="006F727E" w:rsidP="006F727E">
      <w:pPr>
        <w:autoSpaceDE w:val="0"/>
        <w:autoSpaceDN w:val="0"/>
        <w:adjustRightInd w:val="0"/>
        <w:spacing w:after="0" w:line="240" w:lineRule="auto"/>
        <w:jc w:val="both"/>
        <w:rPr>
          <w:rFonts w:eastAsia="Times New Roman" w:cs="Arial"/>
          <w:sz w:val="24"/>
          <w:szCs w:val="24"/>
        </w:rPr>
      </w:pPr>
      <w:r w:rsidRPr="00B1410C">
        <w:rPr>
          <w:rFonts w:eastAsia="Times New Roman" w:cs="Arial"/>
          <w:b/>
          <w:sz w:val="24"/>
          <w:szCs w:val="24"/>
        </w:rPr>
        <w:t>Rule 3A.6</w:t>
      </w:r>
      <w:r w:rsidRPr="00B1410C">
        <w:rPr>
          <w:rFonts w:eastAsia="Times New Roman" w:cs="Arial"/>
          <w:sz w:val="24"/>
          <w:szCs w:val="24"/>
        </w:rPr>
        <w:t xml:space="preserve"> sets out the requirements that a person must satisfy for the purposes of </w:t>
      </w:r>
      <w:r>
        <w:rPr>
          <w:rFonts w:eastAsia="Times New Roman" w:cs="Arial"/>
          <w:sz w:val="24"/>
          <w:szCs w:val="24"/>
        </w:rPr>
        <w:t xml:space="preserve">disregarding the person’s work under paragraph </w:t>
      </w:r>
      <w:proofErr w:type="gramStart"/>
      <w:r>
        <w:rPr>
          <w:rFonts w:eastAsia="Times New Roman" w:cs="Arial"/>
          <w:sz w:val="24"/>
          <w:szCs w:val="24"/>
        </w:rPr>
        <w:t>3A.3(</w:t>
      </w:r>
      <w:proofErr w:type="gramEnd"/>
      <w:r>
        <w:rPr>
          <w:rFonts w:eastAsia="Times New Roman" w:cs="Arial"/>
          <w:sz w:val="24"/>
          <w:szCs w:val="24"/>
        </w:rPr>
        <w:t>1A)(a</w:t>
      </w:r>
      <w:r w:rsidRPr="00B1410C">
        <w:rPr>
          <w:rFonts w:eastAsia="Times New Roman" w:cs="Arial"/>
          <w:sz w:val="24"/>
          <w:szCs w:val="24"/>
        </w:rPr>
        <w:t xml:space="preserve">). If a person is working, this is to be disregarded if the person is a defence force member or a law enforcement officer </w:t>
      </w:r>
      <w:r>
        <w:rPr>
          <w:rFonts w:eastAsia="Times New Roman" w:cs="Arial"/>
          <w:sz w:val="24"/>
          <w:szCs w:val="24"/>
        </w:rPr>
        <w:t>who</w:t>
      </w:r>
      <w:r w:rsidRPr="00B1410C">
        <w:rPr>
          <w:rFonts w:eastAsia="Times New Roman" w:cs="Arial"/>
          <w:sz w:val="24"/>
          <w:szCs w:val="24"/>
        </w:rPr>
        <w:t xml:space="preserve"> has performed paid work on a day because the person has been compulsorily recalled to duty. </w:t>
      </w:r>
    </w:p>
    <w:p w:rsidR="006F727E" w:rsidRPr="00B1410C" w:rsidRDefault="006F727E" w:rsidP="006F727E">
      <w:pPr>
        <w:keepLines/>
        <w:spacing w:after="0" w:line="240" w:lineRule="auto"/>
        <w:jc w:val="both"/>
        <w:rPr>
          <w:rFonts w:eastAsia="Times New Roman" w:cs="Arial"/>
          <w:sz w:val="24"/>
          <w:szCs w:val="24"/>
        </w:rPr>
      </w:pPr>
    </w:p>
    <w:p w:rsidR="006F727E" w:rsidRPr="00B1410C" w:rsidRDefault="006F727E" w:rsidP="006F727E">
      <w:pPr>
        <w:keepLines/>
        <w:spacing w:after="0" w:line="240" w:lineRule="auto"/>
        <w:jc w:val="both"/>
        <w:rPr>
          <w:rFonts w:eastAsia="Times New Roman" w:cs="Arial"/>
          <w:sz w:val="24"/>
          <w:szCs w:val="24"/>
        </w:rPr>
      </w:pPr>
      <w:r w:rsidRPr="00270917">
        <w:rPr>
          <w:rFonts w:eastAsia="Times New Roman" w:cs="Arial"/>
          <w:sz w:val="24"/>
          <w:szCs w:val="24"/>
        </w:rPr>
        <w:t>For example, a Reserves Forces member may be ‘called out’ during their DAPP period, requiring the person to work. In this situation, the person would remain eligible for dad and partner pay under this rule, provided that all other eligibility requirements are met.</w:t>
      </w:r>
    </w:p>
    <w:p w:rsidR="006F727E" w:rsidRPr="00B1410C" w:rsidRDefault="006F727E" w:rsidP="006F727E">
      <w:pPr>
        <w:keepLines/>
        <w:spacing w:after="0" w:line="240" w:lineRule="auto"/>
        <w:jc w:val="both"/>
        <w:rPr>
          <w:rFonts w:eastAsia="Times New Roman" w:cs="Arial"/>
          <w:sz w:val="24"/>
          <w:szCs w:val="24"/>
        </w:rPr>
      </w:pPr>
    </w:p>
    <w:p w:rsidR="006F727E" w:rsidRPr="00F25EB8" w:rsidRDefault="006F727E" w:rsidP="006F727E">
      <w:pPr>
        <w:autoSpaceDE w:val="0"/>
        <w:autoSpaceDN w:val="0"/>
        <w:adjustRightInd w:val="0"/>
        <w:spacing w:after="0" w:line="240" w:lineRule="auto"/>
        <w:jc w:val="both"/>
        <w:rPr>
          <w:rFonts w:cs="Arial"/>
          <w:sz w:val="24"/>
          <w:szCs w:val="24"/>
        </w:rPr>
      </w:pPr>
      <w:r w:rsidRPr="00B1410C">
        <w:rPr>
          <w:rFonts w:eastAsia="Times New Roman" w:cs="Arial"/>
          <w:b/>
          <w:sz w:val="24"/>
          <w:szCs w:val="24"/>
        </w:rPr>
        <w:t>Rule 3A.7</w:t>
      </w:r>
      <w:r w:rsidRPr="00B1410C">
        <w:rPr>
          <w:rFonts w:eastAsia="Times New Roman" w:cs="Arial"/>
          <w:sz w:val="24"/>
          <w:szCs w:val="24"/>
        </w:rPr>
        <w:t xml:space="preserve"> </w:t>
      </w:r>
      <w:r w:rsidRPr="00B1410C">
        <w:rPr>
          <w:rFonts w:cs="Arial"/>
          <w:sz w:val="24"/>
          <w:szCs w:val="24"/>
        </w:rPr>
        <w:t>sets out the requirements that a person must satisfy for the purposes of disregarding a person wo</w:t>
      </w:r>
      <w:r>
        <w:rPr>
          <w:rFonts w:cs="Arial"/>
          <w:sz w:val="24"/>
          <w:szCs w:val="24"/>
        </w:rPr>
        <w:t xml:space="preserve">rking under paragraph </w:t>
      </w:r>
      <w:proofErr w:type="gramStart"/>
      <w:r>
        <w:rPr>
          <w:rFonts w:cs="Arial"/>
          <w:sz w:val="24"/>
          <w:szCs w:val="24"/>
        </w:rPr>
        <w:t>3A.3(</w:t>
      </w:r>
      <w:proofErr w:type="gramEnd"/>
      <w:r>
        <w:rPr>
          <w:rFonts w:cs="Arial"/>
          <w:sz w:val="24"/>
          <w:szCs w:val="24"/>
        </w:rPr>
        <w:t>1A)(b</w:t>
      </w:r>
      <w:r w:rsidRPr="00B1410C">
        <w:rPr>
          <w:rFonts w:cs="Arial"/>
          <w:sz w:val="24"/>
          <w:szCs w:val="24"/>
        </w:rPr>
        <w:t>).</w:t>
      </w:r>
      <w:r w:rsidRPr="00B1410C">
        <w:rPr>
          <w:rFonts w:eastAsia="Times New Roman" w:cs="Arial"/>
          <w:sz w:val="24"/>
          <w:szCs w:val="24"/>
        </w:rPr>
        <w:t xml:space="preserve"> If a person is working, t</w:t>
      </w:r>
      <w:r>
        <w:rPr>
          <w:rFonts w:eastAsia="Times New Roman" w:cs="Arial"/>
          <w:sz w:val="24"/>
          <w:szCs w:val="24"/>
        </w:rPr>
        <w:t>h</w:t>
      </w:r>
      <w:r w:rsidRPr="00B1410C">
        <w:rPr>
          <w:rFonts w:eastAsia="Times New Roman" w:cs="Arial"/>
          <w:sz w:val="24"/>
          <w:szCs w:val="24"/>
        </w:rPr>
        <w:t>is is to be disregarded if a person has performed paid work on a day because the person has to comply with the requirements of a summons or other compulsory process to appear to give evidence or information or to produce documents or other things.</w:t>
      </w:r>
      <w:r w:rsidRPr="00391F46">
        <w:rPr>
          <w:rFonts w:eastAsia="Times New Roman" w:cs="Arial"/>
          <w:sz w:val="24"/>
          <w:szCs w:val="24"/>
        </w:rPr>
        <w:t xml:space="preserve"> </w:t>
      </w:r>
    </w:p>
    <w:p w:rsidR="006F727E" w:rsidRPr="00391F46"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391F46">
        <w:rPr>
          <w:rFonts w:cs="Arial"/>
          <w:sz w:val="24"/>
          <w:szCs w:val="24"/>
        </w:rPr>
        <w:t>‘Summons or other compulsory process’ would include compulsory processes of courts, tribunals and other bodies such as commissions, including subpoenas, summonses and notices, under which a person is required to appear to give evidence or information, for examination under oath or affirmation, or to answer questions, or to produce documents, writings, records or other things.</w:t>
      </w:r>
    </w:p>
    <w:p w:rsidR="006F727E" w:rsidRPr="00391F46" w:rsidRDefault="006F727E" w:rsidP="006F727E">
      <w:pPr>
        <w:keepLines/>
        <w:spacing w:after="0" w:line="240" w:lineRule="auto"/>
        <w:jc w:val="both"/>
        <w:rPr>
          <w:rFonts w:eastAsia="Times New Roman" w:cs="Arial"/>
          <w:b/>
          <w:sz w:val="24"/>
          <w:szCs w:val="24"/>
        </w:rPr>
      </w:pPr>
    </w:p>
    <w:p w:rsidR="006F727E" w:rsidRPr="00391F46" w:rsidRDefault="006F727E" w:rsidP="006F727E">
      <w:pPr>
        <w:keepLines/>
        <w:spacing w:after="0" w:line="240" w:lineRule="auto"/>
        <w:jc w:val="both"/>
        <w:rPr>
          <w:rFonts w:eastAsia="Times New Roman" w:cs="Arial"/>
          <w:sz w:val="24"/>
          <w:szCs w:val="24"/>
        </w:rPr>
      </w:pPr>
      <w:r w:rsidRPr="00180F2B">
        <w:rPr>
          <w:rFonts w:eastAsia="Times New Roman" w:cs="Arial"/>
          <w:b/>
          <w:sz w:val="24"/>
          <w:szCs w:val="24"/>
        </w:rPr>
        <w:t>Rule 3A.8</w:t>
      </w:r>
      <w:r>
        <w:rPr>
          <w:rFonts w:eastAsia="Times New Roman" w:cs="Arial"/>
          <w:sz w:val="24"/>
          <w:szCs w:val="24"/>
        </w:rPr>
        <w:t xml:space="preserve"> outlines the purpose of new Subdivision </w:t>
      </w:r>
      <w:r w:rsidRPr="00391F46">
        <w:rPr>
          <w:rFonts w:eastAsia="Times New Roman" w:cs="Arial"/>
          <w:sz w:val="24"/>
          <w:szCs w:val="24"/>
        </w:rPr>
        <w:t>3A.3.2.1</w:t>
      </w:r>
      <w:r>
        <w:rPr>
          <w:rFonts w:eastAsia="Times New Roman" w:cs="Arial"/>
          <w:sz w:val="24"/>
          <w:szCs w:val="24"/>
        </w:rPr>
        <w:t xml:space="preserve">, which is to </w:t>
      </w:r>
      <w:r w:rsidRPr="00391F46">
        <w:rPr>
          <w:rFonts w:eastAsia="Times New Roman" w:cs="Arial"/>
          <w:sz w:val="24"/>
          <w:szCs w:val="24"/>
        </w:rPr>
        <w:t>prescribe</w:t>
      </w:r>
      <w:r>
        <w:rPr>
          <w:rFonts w:eastAsia="Times New Roman" w:cs="Arial"/>
          <w:sz w:val="24"/>
          <w:szCs w:val="24"/>
        </w:rPr>
        <w:t xml:space="preserve"> the</w:t>
      </w:r>
      <w:r w:rsidRPr="00391F46">
        <w:rPr>
          <w:rFonts w:eastAsia="Times New Roman" w:cs="Arial"/>
          <w:sz w:val="24"/>
          <w:szCs w:val="24"/>
        </w:rPr>
        <w:t xml:space="preserve"> circumstances in which a DAPP claimant is taken to b</w:t>
      </w:r>
      <w:r>
        <w:rPr>
          <w:rFonts w:eastAsia="Times New Roman" w:cs="Arial"/>
          <w:sz w:val="24"/>
          <w:szCs w:val="24"/>
        </w:rPr>
        <w:t xml:space="preserve">e ‘not working’, for the purposes of subsection </w:t>
      </w:r>
      <w:proofErr w:type="gramStart"/>
      <w:r>
        <w:rPr>
          <w:rFonts w:eastAsia="Times New Roman" w:cs="Arial"/>
          <w:sz w:val="24"/>
          <w:szCs w:val="24"/>
        </w:rPr>
        <w:t>115CM(</w:t>
      </w:r>
      <w:proofErr w:type="gramEnd"/>
      <w:r>
        <w:rPr>
          <w:rFonts w:eastAsia="Times New Roman" w:cs="Arial"/>
          <w:sz w:val="24"/>
          <w:szCs w:val="24"/>
        </w:rPr>
        <w:t xml:space="preserve">2) of the PPL Act. </w:t>
      </w:r>
    </w:p>
    <w:p w:rsidR="006F727E" w:rsidRPr="00391F46" w:rsidRDefault="006F727E" w:rsidP="006F727E">
      <w:pPr>
        <w:keepLines/>
        <w:spacing w:after="0" w:line="240" w:lineRule="auto"/>
        <w:jc w:val="both"/>
        <w:rPr>
          <w:rFonts w:eastAsia="Times New Roman" w:cs="Arial"/>
          <w:b/>
          <w:sz w:val="24"/>
          <w:szCs w:val="24"/>
        </w:rPr>
      </w:pPr>
    </w:p>
    <w:p w:rsidR="006F727E" w:rsidRPr="00391F46" w:rsidRDefault="006F727E" w:rsidP="006F727E">
      <w:pPr>
        <w:keepLines/>
        <w:spacing w:after="0" w:line="240" w:lineRule="auto"/>
        <w:jc w:val="both"/>
        <w:rPr>
          <w:rFonts w:eastAsia="Times New Roman" w:cs="Arial"/>
          <w:sz w:val="24"/>
          <w:szCs w:val="24"/>
        </w:rPr>
      </w:pPr>
      <w:r w:rsidRPr="00391F46">
        <w:rPr>
          <w:rFonts w:eastAsia="Times New Roman" w:cs="Arial"/>
          <w:sz w:val="24"/>
          <w:szCs w:val="24"/>
        </w:rPr>
        <w:lastRenderedPageBreak/>
        <w:t xml:space="preserve">One of the eligibility requirements for </w:t>
      </w:r>
      <w:r>
        <w:rPr>
          <w:rFonts w:eastAsia="Times New Roman" w:cs="Arial"/>
          <w:sz w:val="24"/>
          <w:szCs w:val="24"/>
        </w:rPr>
        <w:t>dad and partner pay</w:t>
      </w:r>
      <w:r w:rsidRPr="00391F46">
        <w:rPr>
          <w:rFonts w:eastAsia="Times New Roman" w:cs="Arial"/>
          <w:sz w:val="24"/>
          <w:szCs w:val="24"/>
        </w:rPr>
        <w:t xml:space="preserve"> is that a person is not working (Division 7 of Part 3A-3</w:t>
      </w:r>
      <w:r>
        <w:rPr>
          <w:rFonts w:eastAsia="Times New Roman" w:cs="Arial"/>
          <w:sz w:val="24"/>
          <w:szCs w:val="24"/>
        </w:rPr>
        <w:t xml:space="preserve"> of the PPL Act). However, </w:t>
      </w:r>
      <w:r w:rsidRPr="00627402">
        <w:rPr>
          <w:rFonts w:eastAsia="Times New Roman" w:cs="Arial"/>
          <w:b/>
          <w:sz w:val="24"/>
          <w:szCs w:val="24"/>
        </w:rPr>
        <w:t>rule 3A.9</w:t>
      </w:r>
      <w:r w:rsidRPr="00391F46">
        <w:rPr>
          <w:rFonts w:eastAsia="Times New Roman" w:cs="Arial"/>
          <w:sz w:val="24"/>
          <w:szCs w:val="24"/>
        </w:rPr>
        <w:t xml:space="preserve"> </w:t>
      </w:r>
      <w:r>
        <w:rPr>
          <w:rFonts w:eastAsia="Times New Roman" w:cs="Arial"/>
          <w:sz w:val="24"/>
          <w:szCs w:val="24"/>
        </w:rPr>
        <w:t>outlines</w:t>
      </w:r>
      <w:r w:rsidRPr="00391F46">
        <w:rPr>
          <w:rFonts w:eastAsia="Times New Roman" w:cs="Arial"/>
          <w:sz w:val="24"/>
          <w:szCs w:val="24"/>
        </w:rPr>
        <w:t xml:space="preserve"> what is taken to be ‘not working’ for the purposes of </w:t>
      </w:r>
      <w:r>
        <w:rPr>
          <w:rFonts w:eastAsia="Times New Roman" w:cs="Arial"/>
          <w:sz w:val="24"/>
          <w:szCs w:val="24"/>
        </w:rPr>
        <w:t xml:space="preserve">dad and partner pay. </w:t>
      </w:r>
    </w:p>
    <w:p w:rsidR="006F727E" w:rsidRPr="00391F46"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Pr>
          <w:rFonts w:eastAsia="Times New Roman" w:cs="Arial"/>
          <w:sz w:val="24"/>
          <w:szCs w:val="24"/>
        </w:rPr>
        <w:t>Paragraph 3A.9(1)</w:t>
      </w:r>
      <w:r w:rsidRPr="00391F46">
        <w:rPr>
          <w:rFonts w:eastAsia="Times New Roman" w:cs="Arial"/>
          <w:sz w:val="24"/>
          <w:szCs w:val="24"/>
        </w:rPr>
        <w:t>(a)</w:t>
      </w:r>
      <w:r>
        <w:rPr>
          <w:rFonts w:eastAsia="Times New Roman" w:cs="Arial"/>
          <w:sz w:val="24"/>
          <w:szCs w:val="24"/>
        </w:rPr>
        <w:t xml:space="preserve"> provides that a person is taken to be ‘not working’</w:t>
      </w:r>
      <w:r w:rsidRPr="00391F46">
        <w:rPr>
          <w:rFonts w:eastAsia="Times New Roman" w:cs="Arial"/>
          <w:sz w:val="24"/>
          <w:szCs w:val="24"/>
        </w:rPr>
        <w:t xml:space="preserve"> if the person is on unpaid leave from their employer and during the period of unpaid leave, the person receive</w:t>
      </w:r>
      <w:r>
        <w:rPr>
          <w:rFonts w:eastAsia="Times New Roman" w:cs="Arial"/>
          <w:sz w:val="24"/>
          <w:szCs w:val="24"/>
        </w:rPr>
        <w:t>s worker</w:t>
      </w:r>
      <w:r w:rsidRPr="00391F46">
        <w:rPr>
          <w:rFonts w:eastAsia="Times New Roman" w:cs="Arial"/>
          <w:sz w:val="24"/>
          <w:szCs w:val="24"/>
        </w:rPr>
        <w:t>s</w:t>
      </w:r>
      <w:r>
        <w:rPr>
          <w:rFonts w:eastAsia="Times New Roman" w:cs="Arial"/>
          <w:sz w:val="24"/>
          <w:szCs w:val="24"/>
        </w:rPr>
        <w:t>’</w:t>
      </w:r>
      <w:r w:rsidRPr="00391F46">
        <w:rPr>
          <w:rFonts w:eastAsia="Times New Roman" w:cs="Arial"/>
          <w:sz w:val="24"/>
          <w:szCs w:val="24"/>
        </w:rPr>
        <w:t xml:space="preserve"> compensation payments or accident compensation payments from another body in relation to </w:t>
      </w:r>
      <w:r>
        <w:rPr>
          <w:rFonts w:eastAsia="Times New Roman" w:cs="Arial"/>
          <w:sz w:val="24"/>
          <w:szCs w:val="24"/>
        </w:rPr>
        <w:t xml:space="preserve">the person’s employment with their employer. </w:t>
      </w:r>
      <w:r>
        <w:rPr>
          <w:rFonts w:eastAsia="Times New Roman" w:cs="Arial"/>
          <w:sz w:val="24"/>
          <w:szCs w:val="24"/>
          <w:lang w:eastAsia="en-AU"/>
        </w:rPr>
        <w:t>This would ensure that receipt of workers’ compensation or accident compensation payments by a person would not make that person ineligible for dad and partner pay.</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Paragraph </w:t>
      </w:r>
      <w:proofErr w:type="gramStart"/>
      <w:r>
        <w:rPr>
          <w:rFonts w:eastAsia="Times New Roman" w:cs="Arial"/>
          <w:sz w:val="24"/>
          <w:szCs w:val="24"/>
        </w:rPr>
        <w:t>3A.9(</w:t>
      </w:r>
      <w:proofErr w:type="gramEnd"/>
      <w:r>
        <w:rPr>
          <w:rFonts w:eastAsia="Times New Roman" w:cs="Arial"/>
          <w:sz w:val="24"/>
          <w:szCs w:val="24"/>
        </w:rPr>
        <w:t>1)</w:t>
      </w:r>
      <w:r w:rsidRPr="00391F46">
        <w:rPr>
          <w:rFonts w:eastAsia="Times New Roman" w:cs="Arial"/>
          <w:sz w:val="24"/>
          <w:szCs w:val="24"/>
        </w:rPr>
        <w:t>(b)</w:t>
      </w:r>
      <w:r>
        <w:rPr>
          <w:rFonts w:eastAsia="Times New Roman" w:cs="Arial"/>
          <w:sz w:val="24"/>
          <w:szCs w:val="24"/>
        </w:rPr>
        <w:t xml:space="preserve"> provides that a</w:t>
      </w:r>
      <w:r w:rsidRPr="00391F46">
        <w:rPr>
          <w:rFonts w:eastAsia="Times New Roman" w:cs="Arial"/>
          <w:sz w:val="24"/>
          <w:szCs w:val="24"/>
        </w:rPr>
        <w:t xml:space="preserve"> person is taken to be </w:t>
      </w:r>
      <w:r>
        <w:rPr>
          <w:rFonts w:eastAsia="Times New Roman" w:cs="Arial"/>
          <w:sz w:val="24"/>
          <w:szCs w:val="24"/>
        </w:rPr>
        <w:t>‘</w:t>
      </w:r>
      <w:r w:rsidRPr="00391F46">
        <w:rPr>
          <w:rFonts w:eastAsia="Times New Roman" w:cs="Arial"/>
          <w:sz w:val="24"/>
          <w:szCs w:val="24"/>
        </w:rPr>
        <w:t>not working</w:t>
      </w:r>
      <w:r>
        <w:rPr>
          <w:rFonts w:eastAsia="Times New Roman" w:cs="Arial"/>
          <w:sz w:val="24"/>
          <w:szCs w:val="24"/>
        </w:rPr>
        <w:t>’</w:t>
      </w:r>
      <w:r w:rsidRPr="00391F46">
        <w:rPr>
          <w:rFonts w:eastAsia="Times New Roman" w:cs="Arial"/>
          <w:sz w:val="24"/>
          <w:szCs w:val="24"/>
        </w:rPr>
        <w:t xml:space="preserve"> if the person receives a top-up payment from their employer during or in relation to their DAPP period.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(2) provides that for the purposes of paragraph 3A.9(1)(b), a ‘top-up payment’ means a payment made by an employer to an employee that supplements a person’s dad and partner pay during their DAPP period. </w:t>
      </w:r>
      <w:r w:rsidRPr="00391F46">
        <w:rPr>
          <w:rFonts w:eastAsia="Times New Roman" w:cs="Arial"/>
          <w:sz w:val="24"/>
          <w:szCs w:val="24"/>
        </w:rPr>
        <w:t>For example, some employers may choose to pay top-up payments to DAPP claimants to the level of</w:t>
      </w:r>
      <w:r>
        <w:rPr>
          <w:rFonts w:eastAsia="Times New Roman" w:cs="Arial"/>
          <w:sz w:val="24"/>
          <w:szCs w:val="24"/>
        </w:rPr>
        <w:t xml:space="preserve"> part or</w:t>
      </w:r>
      <w:r w:rsidRPr="00391F46">
        <w:rPr>
          <w:rFonts w:eastAsia="Times New Roman" w:cs="Arial"/>
          <w:sz w:val="24"/>
          <w:szCs w:val="24"/>
        </w:rPr>
        <w:t xml:space="preserve"> full income replacement for an employee</w:t>
      </w:r>
      <w:r>
        <w:rPr>
          <w:rFonts w:eastAsia="Times New Roman" w:cs="Arial"/>
          <w:sz w:val="24"/>
          <w:szCs w:val="24"/>
        </w:rPr>
        <w:t xml:space="preserve">. The purpose of this paragraph is to ensure that </w:t>
      </w:r>
      <w:r>
        <w:rPr>
          <w:rFonts w:eastAsia="Times New Roman" w:cs="Arial"/>
          <w:sz w:val="24"/>
          <w:szCs w:val="24"/>
          <w:lang w:eastAsia="en-AU"/>
        </w:rPr>
        <w:t>receipt of a top-up payment by a person from their employer would not make that person ineligible for dad and partner pay.</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391F46">
        <w:rPr>
          <w:rFonts w:eastAsia="Times New Roman" w:cs="Arial"/>
          <w:sz w:val="24"/>
          <w:szCs w:val="24"/>
        </w:rPr>
        <w:t>The note under rule 3A.</w:t>
      </w:r>
      <w:r>
        <w:rPr>
          <w:rFonts w:eastAsia="Times New Roman" w:cs="Arial"/>
          <w:sz w:val="24"/>
          <w:szCs w:val="24"/>
        </w:rPr>
        <w:t xml:space="preserve">9 provides clarification that </w:t>
      </w:r>
      <w:r w:rsidRPr="00391F46">
        <w:rPr>
          <w:rFonts w:eastAsia="Times New Roman" w:cs="Arial"/>
          <w:sz w:val="24"/>
          <w:szCs w:val="24"/>
        </w:rPr>
        <w:t xml:space="preserve">a ‘top-up payment’ </w:t>
      </w:r>
      <w:r>
        <w:rPr>
          <w:rFonts w:eastAsia="Times New Roman" w:cs="Arial"/>
          <w:sz w:val="24"/>
          <w:szCs w:val="24"/>
        </w:rPr>
        <w:t xml:space="preserve">may be an adjustment to partial or full income replacement. </w:t>
      </w:r>
    </w:p>
    <w:p w:rsidR="006F727E" w:rsidRDefault="006F727E" w:rsidP="006F727E">
      <w:pPr>
        <w:keepLines/>
        <w:spacing w:after="0" w:line="240" w:lineRule="auto"/>
        <w:jc w:val="both"/>
        <w:rPr>
          <w:rFonts w:eastAsia="Times New Roman" w:cs="Arial"/>
          <w:b/>
          <w:sz w:val="24"/>
          <w:szCs w:val="24"/>
        </w:rPr>
      </w:pPr>
    </w:p>
    <w:p w:rsidR="006F727E" w:rsidRPr="00C82E77" w:rsidRDefault="006F727E" w:rsidP="006F727E">
      <w:pPr>
        <w:keepLines/>
        <w:spacing w:after="0" w:line="240" w:lineRule="auto"/>
        <w:jc w:val="both"/>
        <w:rPr>
          <w:rFonts w:eastAsia="Times New Roman" w:cs="Arial"/>
          <w:b/>
          <w:sz w:val="24"/>
          <w:szCs w:val="24"/>
        </w:rPr>
      </w:pPr>
      <w:r w:rsidRPr="00C82E77">
        <w:rPr>
          <w:rFonts w:eastAsia="Times New Roman" w:cs="Arial"/>
          <w:b/>
          <w:sz w:val="24"/>
          <w:szCs w:val="24"/>
        </w:rPr>
        <w:t>Part 3A-4 Claims for dad and partner pay</w:t>
      </w:r>
    </w:p>
    <w:p w:rsidR="006F727E" w:rsidRDefault="006F727E" w:rsidP="006F727E">
      <w:pPr>
        <w:keepLines/>
        <w:spacing w:after="0" w:line="240" w:lineRule="auto"/>
        <w:jc w:val="both"/>
        <w:rPr>
          <w:rFonts w:eastAsia="Times New Roman" w:cs="Arial"/>
          <w:sz w:val="24"/>
          <w:szCs w:val="24"/>
        </w:rPr>
      </w:pPr>
    </w:p>
    <w:p w:rsidR="004D6077" w:rsidRDefault="004D6077" w:rsidP="006F727E">
      <w:pPr>
        <w:keepLines/>
        <w:spacing w:after="0" w:line="240" w:lineRule="auto"/>
        <w:jc w:val="both"/>
        <w:rPr>
          <w:rFonts w:eastAsia="Times New Roman" w:cs="Arial"/>
          <w:sz w:val="24"/>
          <w:szCs w:val="24"/>
        </w:rPr>
      </w:pPr>
      <w:r>
        <w:rPr>
          <w:rFonts w:eastAsia="Times New Roman" w:cs="Arial"/>
          <w:sz w:val="24"/>
          <w:szCs w:val="24"/>
        </w:rPr>
        <w:t>This Part prescribes less common circumstances in which a claim for dad and partner pay can be made under the PPL Rules.</w:t>
      </w:r>
    </w:p>
    <w:p w:rsidR="004D6077" w:rsidRDefault="004D6077"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C82E77">
        <w:rPr>
          <w:rFonts w:eastAsia="Times New Roman" w:cs="Arial"/>
          <w:b/>
          <w:sz w:val="24"/>
          <w:szCs w:val="24"/>
        </w:rPr>
        <w:t>Rule 3A.10</w:t>
      </w:r>
      <w:r>
        <w:rPr>
          <w:rFonts w:eastAsia="Times New Roman" w:cs="Arial"/>
          <w:sz w:val="24"/>
          <w:szCs w:val="24"/>
        </w:rPr>
        <w:t xml:space="preserve"> prescribes circumstances in which a person can make a claim for dad and partner pay. </w:t>
      </w:r>
      <w:proofErr w:type="spellStart"/>
      <w:r>
        <w:rPr>
          <w:rFonts w:eastAsia="Times New Roman" w:cs="Arial"/>
          <w:sz w:val="24"/>
          <w:szCs w:val="24"/>
        </w:rPr>
        <w:t>Sub</w:t>
      </w:r>
      <w:r w:rsidRPr="002F04A6">
        <w:rPr>
          <w:rFonts w:eastAsia="Times New Roman" w:cs="Arial"/>
          <w:sz w:val="24"/>
          <w:szCs w:val="24"/>
        </w:rPr>
        <w:t>rule</w:t>
      </w:r>
      <w:proofErr w:type="spellEnd"/>
      <w:r w:rsidRPr="002F04A6">
        <w:rPr>
          <w:rFonts w:eastAsia="Times New Roman" w:cs="Arial"/>
          <w:sz w:val="24"/>
          <w:szCs w:val="24"/>
        </w:rPr>
        <w:t xml:space="preserve"> 3A.10</w:t>
      </w:r>
      <w:r>
        <w:rPr>
          <w:rFonts w:eastAsia="Times New Roman" w:cs="Arial"/>
          <w:sz w:val="24"/>
          <w:szCs w:val="24"/>
        </w:rPr>
        <w:t>(1)</w:t>
      </w:r>
      <w:r w:rsidRPr="00391F46">
        <w:rPr>
          <w:rFonts w:eastAsia="Times New Roman" w:cs="Arial"/>
          <w:sz w:val="24"/>
          <w:szCs w:val="24"/>
        </w:rPr>
        <w:t xml:space="preserve"> </w:t>
      </w:r>
      <w:r>
        <w:rPr>
          <w:rFonts w:eastAsia="Times New Roman" w:cs="Arial"/>
          <w:sz w:val="24"/>
          <w:szCs w:val="24"/>
        </w:rPr>
        <w:t xml:space="preserve">provides that </w:t>
      </w:r>
      <w:r w:rsidRPr="00391F46">
        <w:rPr>
          <w:rFonts w:eastAsia="Times New Roman" w:cs="Arial"/>
          <w:sz w:val="24"/>
          <w:szCs w:val="24"/>
        </w:rPr>
        <w:t>Subd</w:t>
      </w:r>
      <w:r>
        <w:rPr>
          <w:rFonts w:eastAsia="Times New Roman" w:cs="Arial"/>
          <w:sz w:val="24"/>
          <w:szCs w:val="24"/>
        </w:rPr>
        <w:t xml:space="preserve">ivision 3A.4.1.1 is made for paragraph 115DD(d) of the Act and </w:t>
      </w:r>
      <w:r w:rsidRPr="00391F46">
        <w:rPr>
          <w:rFonts w:eastAsia="Times New Roman" w:cs="Arial"/>
          <w:sz w:val="24"/>
          <w:szCs w:val="24"/>
        </w:rPr>
        <w:t>prescribe</w:t>
      </w:r>
      <w:r>
        <w:rPr>
          <w:rFonts w:eastAsia="Times New Roman" w:cs="Arial"/>
          <w:sz w:val="24"/>
          <w:szCs w:val="24"/>
        </w:rPr>
        <w:t>s</w:t>
      </w:r>
      <w:r w:rsidRPr="00391F46">
        <w:rPr>
          <w:rFonts w:eastAsia="Times New Roman" w:cs="Arial"/>
          <w:sz w:val="24"/>
          <w:szCs w:val="24"/>
        </w:rPr>
        <w:t xml:space="preserve"> the circumstances in which a claim for dad and partn</w:t>
      </w:r>
      <w:r>
        <w:rPr>
          <w:rFonts w:eastAsia="Times New Roman" w:cs="Arial"/>
          <w:sz w:val="24"/>
          <w:szCs w:val="24"/>
        </w:rPr>
        <w:t xml:space="preserve">er pay for a child can be made. Under </w:t>
      </w: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Pr>
          <w:rFonts w:eastAsia="Times New Roman" w:cs="Arial"/>
          <w:sz w:val="24"/>
          <w:szCs w:val="24"/>
        </w:rPr>
        <w:t>3A.10(</w:t>
      </w:r>
      <w:proofErr w:type="gramEnd"/>
      <w:r>
        <w:rPr>
          <w:rFonts w:eastAsia="Times New Roman" w:cs="Arial"/>
          <w:sz w:val="24"/>
          <w:szCs w:val="24"/>
        </w:rPr>
        <w:t>2), a</w:t>
      </w:r>
      <w:r w:rsidRPr="00391F46">
        <w:rPr>
          <w:rFonts w:eastAsia="Times New Roman" w:cs="Arial"/>
          <w:sz w:val="24"/>
          <w:szCs w:val="24"/>
        </w:rPr>
        <w:t xml:space="preserve"> person who satisfies the circumstances prescribed by this Subdivision can make a claim for dad and partner pay. </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180F2B">
        <w:rPr>
          <w:rFonts w:eastAsia="Times New Roman" w:cs="Arial"/>
          <w:b/>
          <w:sz w:val="24"/>
          <w:szCs w:val="24"/>
        </w:rPr>
        <w:t>Rule 3A.11</w:t>
      </w:r>
      <w:r>
        <w:rPr>
          <w:rFonts w:eastAsia="Times New Roman" w:cs="Arial"/>
          <w:sz w:val="24"/>
          <w:szCs w:val="24"/>
        </w:rPr>
        <w:t xml:space="preserve"> provides for prescribed circumstances in which a person who is the partner of a child’s primary carer can make a claim for dad and partner pay.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Pr>
          <w:rFonts w:eastAsia="Times New Roman" w:cs="Arial"/>
          <w:sz w:val="24"/>
          <w:szCs w:val="24"/>
        </w:rPr>
        <w:t>3A.11(</w:t>
      </w:r>
      <w:proofErr w:type="gramEnd"/>
      <w:r>
        <w:rPr>
          <w:rFonts w:eastAsia="Times New Roman" w:cs="Arial"/>
          <w:sz w:val="24"/>
          <w:szCs w:val="24"/>
        </w:rPr>
        <w:t>1) provides that this rule applies to a person who is the partner of a child’s primary carer. For example, the partner of a primary carer could include the partner of the child’s grandmother, where the child’s parents died in a car accident shortly after the child’s birth and the grandmother has taken on the long-term primary care of the child.</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lastRenderedPageBreak/>
        <w:t>This rule reflects the policy stance for exceptional circumstances for parental leave pay, where a person can claim parental leave pay if the birth mother and her partner are incapable of caring for the child long-term and the person takes on primary care of the child long-term.</w:t>
      </w:r>
    </w:p>
    <w:p w:rsidR="006F727E" w:rsidRDefault="006F727E" w:rsidP="006F727E">
      <w:pPr>
        <w:keepLines/>
        <w:spacing w:after="0" w:line="240" w:lineRule="auto"/>
        <w:jc w:val="both"/>
        <w:rPr>
          <w:rFonts w:eastAsia="Times New Roman" w:cs="Arial"/>
          <w:sz w:val="24"/>
          <w:szCs w:val="24"/>
        </w:rPr>
      </w:pPr>
    </w:p>
    <w:p w:rsidR="006F727E" w:rsidRPr="00627402" w:rsidRDefault="006F727E" w:rsidP="006F727E">
      <w:pPr>
        <w:keepLines/>
        <w:spacing w:after="0" w:line="240" w:lineRule="auto"/>
        <w:jc w:val="both"/>
        <w:rPr>
          <w:rFonts w:eastAsia="Times New Roman" w:cs="Arial"/>
          <w:sz w:val="24"/>
          <w:szCs w:val="24"/>
        </w:rPr>
      </w:pPr>
      <w:r w:rsidRPr="005160E1">
        <w:rPr>
          <w:rFonts w:cs="Arial"/>
          <w:b/>
          <w:i/>
          <w:sz w:val="24"/>
          <w:szCs w:val="24"/>
        </w:rPr>
        <w:t>Partner</w:t>
      </w:r>
      <w:r w:rsidRPr="00391F46">
        <w:rPr>
          <w:rFonts w:cs="Arial"/>
          <w:sz w:val="24"/>
          <w:szCs w:val="24"/>
        </w:rPr>
        <w:t xml:space="preserve"> </w:t>
      </w:r>
      <w:r>
        <w:rPr>
          <w:rFonts w:cs="Arial"/>
          <w:sz w:val="24"/>
          <w:szCs w:val="24"/>
        </w:rPr>
        <w:t xml:space="preserve">is defined in section 6 of the PPL Act </w:t>
      </w:r>
      <w:r w:rsidRPr="00391F46">
        <w:rPr>
          <w:rFonts w:cs="Arial"/>
          <w:sz w:val="24"/>
          <w:szCs w:val="24"/>
        </w:rPr>
        <w:t xml:space="preserve">as having the same meaning as in the </w:t>
      </w:r>
      <w:r w:rsidRPr="00A21886">
        <w:rPr>
          <w:rFonts w:cs="Arial"/>
          <w:i/>
          <w:sz w:val="24"/>
          <w:szCs w:val="24"/>
        </w:rPr>
        <w:t>Social Security Act 1991</w:t>
      </w:r>
      <w:r w:rsidRPr="00391F46">
        <w:rPr>
          <w:rFonts w:cs="Arial"/>
          <w:sz w:val="24"/>
          <w:szCs w:val="24"/>
        </w:rPr>
        <w:t xml:space="preserve">. Subsection 4(1) of the </w:t>
      </w:r>
      <w:r w:rsidRPr="00A21886">
        <w:rPr>
          <w:rFonts w:cs="Arial"/>
          <w:i/>
          <w:sz w:val="24"/>
          <w:szCs w:val="24"/>
        </w:rPr>
        <w:t>Social Security Act</w:t>
      </w:r>
      <w:r>
        <w:rPr>
          <w:rFonts w:cs="Arial"/>
          <w:sz w:val="24"/>
          <w:szCs w:val="24"/>
        </w:rPr>
        <w:t xml:space="preserve"> </w:t>
      </w:r>
      <w:r w:rsidRPr="00391F46">
        <w:rPr>
          <w:rFonts w:cs="Arial"/>
          <w:sz w:val="24"/>
          <w:szCs w:val="24"/>
        </w:rPr>
        <w:t xml:space="preserve">provides that </w:t>
      </w:r>
      <w:r>
        <w:rPr>
          <w:rFonts w:cs="Arial"/>
          <w:sz w:val="24"/>
          <w:szCs w:val="24"/>
        </w:rPr>
        <w:t>‘</w:t>
      </w:r>
      <w:r w:rsidRPr="00391F46">
        <w:rPr>
          <w:rFonts w:cs="Arial"/>
          <w:sz w:val="24"/>
          <w:szCs w:val="24"/>
        </w:rPr>
        <w:t>partner</w:t>
      </w:r>
      <w:r>
        <w:rPr>
          <w:rFonts w:cs="Arial"/>
          <w:sz w:val="24"/>
          <w:szCs w:val="24"/>
        </w:rPr>
        <w:t>’</w:t>
      </w:r>
      <w:r w:rsidRPr="00391F46">
        <w:rPr>
          <w:rFonts w:cs="Arial"/>
          <w:sz w:val="24"/>
          <w:szCs w:val="24"/>
        </w:rPr>
        <w:t>, in relation to a person who is a member of a couple, means the other member of a couple. A partner in relation to a person who is a member of a couple is the other member of the couple, whether legally married or otherwise. This includes couples of the same sex or a different sex. However, this definition excludes former partners, whether legally married or otherwise, who have separated from the person.</w:t>
      </w:r>
    </w:p>
    <w:p w:rsidR="006F727E" w:rsidRDefault="006F727E" w:rsidP="006F727E">
      <w:pPr>
        <w:keepLines/>
        <w:tabs>
          <w:tab w:val="left" w:pos="1428"/>
        </w:tabs>
        <w:spacing w:after="0" w:line="240" w:lineRule="auto"/>
        <w:jc w:val="both"/>
        <w:rPr>
          <w:rFonts w:cs="Arial"/>
          <w:sz w:val="24"/>
          <w:szCs w:val="24"/>
        </w:rPr>
      </w:pPr>
    </w:p>
    <w:p w:rsidR="006F727E" w:rsidRDefault="006F727E" w:rsidP="006F727E">
      <w:pPr>
        <w:keepLines/>
        <w:tabs>
          <w:tab w:val="left" w:pos="1428"/>
        </w:tabs>
        <w:spacing w:after="0" w:line="240" w:lineRule="auto"/>
        <w:jc w:val="both"/>
        <w:rPr>
          <w:rFonts w:eastAsia="Times New Roman" w:cs="Arial"/>
          <w:sz w:val="24"/>
          <w:szCs w:val="24"/>
        </w:rPr>
      </w:pPr>
      <w:r>
        <w:rPr>
          <w:rFonts w:eastAsia="Times New Roman" w:cs="Arial"/>
          <w:sz w:val="24"/>
          <w:szCs w:val="24"/>
        </w:rPr>
        <w:t xml:space="preserve">A person is the </w:t>
      </w:r>
      <w:r>
        <w:rPr>
          <w:rFonts w:eastAsia="Times New Roman" w:cs="Arial"/>
          <w:b/>
          <w:i/>
          <w:sz w:val="24"/>
          <w:szCs w:val="24"/>
        </w:rPr>
        <w:t>p</w:t>
      </w:r>
      <w:r w:rsidRPr="005160E1">
        <w:rPr>
          <w:rFonts w:eastAsia="Times New Roman" w:cs="Arial"/>
          <w:b/>
          <w:i/>
          <w:sz w:val="24"/>
          <w:szCs w:val="24"/>
        </w:rPr>
        <w:t>rimary carer</w:t>
      </w:r>
      <w:r>
        <w:rPr>
          <w:rFonts w:eastAsia="Times New Roman" w:cs="Arial"/>
          <w:sz w:val="24"/>
          <w:szCs w:val="24"/>
        </w:rPr>
        <w:t xml:space="preserve"> of a child on a day in the person’s reference period if the child is in the person’s care in that period and the person meets the child’s physical needs more than anyone else in that period (subsection 47(1) PPL Act).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Pr>
          <w:rFonts w:eastAsia="Times New Roman" w:cs="Arial"/>
          <w:sz w:val="24"/>
          <w:szCs w:val="24"/>
        </w:rPr>
        <w:t>3A.11(</w:t>
      </w:r>
      <w:proofErr w:type="gramEnd"/>
      <w:r>
        <w:rPr>
          <w:rFonts w:eastAsia="Times New Roman" w:cs="Arial"/>
          <w:sz w:val="24"/>
          <w:szCs w:val="24"/>
        </w:rPr>
        <w:t>2) sets out the circumstances in which a person who is the partner of a child’s primary carer, can make a claim for dad and partner pay. Those circumstances are that the person:</w:t>
      </w:r>
    </w:p>
    <w:p w:rsidR="006F727E" w:rsidRDefault="006F727E" w:rsidP="006F727E">
      <w:pPr>
        <w:keepLines/>
        <w:spacing w:after="0" w:line="240" w:lineRule="auto"/>
        <w:jc w:val="both"/>
        <w:rPr>
          <w:rFonts w:eastAsia="Times New Roman" w:cs="Arial"/>
          <w:sz w:val="24"/>
          <w:szCs w:val="24"/>
        </w:rPr>
      </w:pPr>
    </w:p>
    <w:p w:rsidR="006F727E" w:rsidRDefault="006F727E" w:rsidP="006F727E">
      <w:pPr>
        <w:pStyle w:val="ListParagraph"/>
        <w:keepLines/>
        <w:numPr>
          <w:ilvl w:val="0"/>
          <w:numId w:val="7"/>
        </w:numPr>
        <w:spacing w:after="0" w:line="240" w:lineRule="auto"/>
        <w:jc w:val="both"/>
        <w:rPr>
          <w:rFonts w:eastAsia="Times New Roman" w:cs="Arial"/>
          <w:sz w:val="24"/>
          <w:szCs w:val="24"/>
        </w:rPr>
      </w:pPr>
      <w:r>
        <w:rPr>
          <w:rFonts w:eastAsia="Times New Roman" w:cs="Arial"/>
          <w:sz w:val="24"/>
          <w:szCs w:val="24"/>
        </w:rPr>
        <w:t>has, and is likely to continue to have, care of the child for at least 26 weeks; and</w:t>
      </w:r>
    </w:p>
    <w:p w:rsidR="006F727E" w:rsidRDefault="006F727E" w:rsidP="006F727E">
      <w:pPr>
        <w:pStyle w:val="ListParagraph"/>
        <w:keepLines/>
        <w:spacing w:after="0" w:line="240" w:lineRule="auto"/>
        <w:ind w:left="792"/>
        <w:jc w:val="both"/>
        <w:rPr>
          <w:rFonts w:eastAsia="Times New Roman" w:cs="Arial"/>
          <w:sz w:val="24"/>
          <w:szCs w:val="24"/>
        </w:rPr>
      </w:pPr>
    </w:p>
    <w:p w:rsidR="006F727E" w:rsidRDefault="006F727E" w:rsidP="006F727E">
      <w:pPr>
        <w:pStyle w:val="ListParagraph"/>
        <w:keepLines/>
        <w:numPr>
          <w:ilvl w:val="0"/>
          <w:numId w:val="7"/>
        </w:numPr>
        <w:spacing w:after="0" w:line="240" w:lineRule="auto"/>
        <w:jc w:val="both"/>
        <w:rPr>
          <w:rFonts w:eastAsia="Times New Roman" w:cs="Arial"/>
          <w:sz w:val="24"/>
          <w:szCs w:val="24"/>
        </w:rPr>
      </w:pPr>
      <w:proofErr w:type="gramStart"/>
      <w:r>
        <w:rPr>
          <w:rFonts w:eastAsia="Times New Roman" w:cs="Arial"/>
          <w:sz w:val="24"/>
          <w:szCs w:val="24"/>
        </w:rPr>
        <w:t>became</w:t>
      </w:r>
      <w:proofErr w:type="gramEnd"/>
      <w:r>
        <w:rPr>
          <w:rFonts w:eastAsia="Times New Roman" w:cs="Arial"/>
          <w:sz w:val="24"/>
          <w:szCs w:val="24"/>
        </w:rPr>
        <w:t xml:space="preserve"> or will become a carer of the child before the child’s first birthday, or for an adopted child, before the first anniversary of the day of placement of the child.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Additionally, one of the following conditions in </w:t>
      </w:r>
      <w:proofErr w:type="spellStart"/>
      <w:r>
        <w:rPr>
          <w:rFonts w:eastAsia="Times New Roman" w:cs="Arial"/>
          <w:sz w:val="24"/>
          <w:szCs w:val="24"/>
        </w:rPr>
        <w:t>subrule</w:t>
      </w:r>
      <w:proofErr w:type="spellEnd"/>
      <w:r>
        <w:rPr>
          <w:rFonts w:eastAsia="Times New Roman" w:cs="Arial"/>
          <w:sz w:val="24"/>
          <w:szCs w:val="24"/>
        </w:rPr>
        <w:t xml:space="preserve"> (3) must be satisfied.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First, the birth mother and their partner, or if applicable, the adoptive parent and their partner, is incapable of caring for the child, and will be incapable, or is likely to be incapable of caring for the child for at least 26 weeks. ‘Incapable of caring for a child’ is defined in rule 1.4 of the PPL Rules. </w:t>
      </w:r>
    </w:p>
    <w:p w:rsidR="006F727E" w:rsidRDefault="006F727E" w:rsidP="006F727E">
      <w:pPr>
        <w:keepLines/>
        <w:spacing w:after="0" w:line="240" w:lineRule="auto"/>
        <w:jc w:val="both"/>
        <w:rPr>
          <w:rFonts w:eastAsia="Times New Roman" w:cs="Arial"/>
          <w:sz w:val="24"/>
          <w:szCs w:val="24"/>
        </w:rPr>
      </w:pPr>
    </w:p>
    <w:p w:rsidR="006F727E" w:rsidRPr="005E37DE"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A person is </w:t>
      </w:r>
      <w:r w:rsidRPr="005E37DE">
        <w:rPr>
          <w:rFonts w:eastAsia="Times New Roman" w:cs="Arial"/>
          <w:b/>
          <w:i/>
          <w:sz w:val="24"/>
          <w:szCs w:val="24"/>
        </w:rPr>
        <w:t>incapable of caring for a child</w:t>
      </w:r>
      <w:r>
        <w:rPr>
          <w:rFonts w:eastAsia="Times New Roman" w:cs="Arial"/>
          <w:sz w:val="24"/>
          <w:szCs w:val="24"/>
        </w:rPr>
        <w:t xml:space="preserve"> on a day if, on that day: </w:t>
      </w:r>
      <w:r w:rsidRPr="005E37DE">
        <w:rPr>
          <w:rFonts w:eastAsia="Times New Roman" w:cs="Arial"/>
          <w:sz w:val="24"/>
          <w:szCs w:val="24"/>
        </w:rPr>
        <w:t>there is a parenting order in force resulting in the person not providing care for the child; or</w:t>
      </w:r>
      <w:r>
        <w:rPr>
          <w:rFonts w:eastAsia="Times New Roman" w:cs="Arial"/>
          <w:sz w:val="24"/>
          <w:szCs w:val="24"/>
        </w:rPr>
        <w:t xml:space="preserve"> </w:t>
      </w:r>
      <w:r w:rsidRPr="005E37DE">
        <w:rPr>
          <w:rFonts w:eastAsia="Times New Roman" w:cs="Arial"/>
          <w:sz w:val="24"/>
          <w:szCs w:val="24"/>
        </w:rPr>
        <w:t>the person is deceased; or</w:t>
      </w:r>
      <w:r>
        <w:rPr>
          <w:rFonts w:eastAsia="Times New Roman" w:cs="Arial"/>
          <w:sz w:val="24"/>
          <w:szCs w:val="24"/>
        </w:rPr>
        <w:t xml:space="preserve"> </w:t>
      </w:r>
      <w:r w:rsidRPr="005E37DE">
        <w:rPr>
          <w:rFonts w:eastAsia="Times New Roman" w:cs="Arial"/>
          <w:sz w:val="24"/>
          <w:szCs w:val="24"/>
        </w:rPr>
        <w:t>the person is in prison or otherwise institutionalised; or the person’s whereabouts are unknown; or</w:t>
      </w:r>
      <w:r>
        <w:rPr>
          <w:rFonts w:eastAsia="Times New Roman" w:cs="Arial"/>
          <w:sz w:val="24"/>
          <w:szCs w:val="24"/>
        </w:rPr>
        <w:t xml:space="preserve"> </w:t>
      </w:r>
      <w:r w:rsidRPr="005E37DE">
        <w:rPr>
          <w:rFonts w:eastAsia="Times New Roman" w:cs="Arial"/>
          <w:sz w:val="24"/>
          <w:szCs w:val="24"/>
        </w:rPr>
        <w:t xml:space="preserve">the person suffers from a medical condition that makes the person incapable of providing care for the child; or the Secretary is satisfied that the person is, for a reason outside the control of the person, incapable of providing care for the child.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Second, the Secretary is satisfied on reasonable grounds that the person became the carer of the child in special circumstances, it would be unreasonable for the birth mother and their partner, or the adoptive parent and their partner, to care for the child, and it is in the interests of the child for the person to care for the child. Rule 2.31 defines when it is ‘unreasonable’ for the birth mother and her partner or the adoptive parent and their partner to care for the child and when it is in ‘the interests of the child’ for the person to care for the child. </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It is </w:t>
      </w:r>
      <w:r w:rsidRPr="005E37DE">
        <w:rPr>
          <w:rFonts w:eastAsia="Times New Roman" w:cs="Arial"/>
          <w:b/>
          <w:i/>
          <w:sz w:val="24"/>
          <w:szCs w:val="24"/>
        </w:rPr>
        <w:t>unreasonable</w:t>
      </w:r>
      <w:r w:rsidRPr="00391F46">
        <w:rPr>
          <w:rFonts w:eastAsia="Times New Roman" w:cs="Arial"/>
          <w:sz w:val="24"/>
          <w:szCs w:val="24"/>
        </w:rPr>
        <w:t xml:space="preserve"> for a person to care for the child if the Secretary is satisfied that there has been extreme family breakdown, or similar circumstances, in relation to the child’s family situation, or there is a serious risk to the child’s physical or mental wellbeing from violence, neglect or sexual abuse in the child’s family situation. </w:t>
      </w:r>
      <w:r>
        <w:rPr>
          <w:rFonts w:eastAsia="Times New Roman" w:cs="Arial"/>
          <w:sz w:val="24"/>
          <w:szCs w:val="24"/>
        </w:rPr>
        <w:t>(</w:t>
      </w:r>
      <w:proofErr w:type="spellStart"/>
      <w:proofErr w:type="gramStart"/>
      <w:r>
        <w:rPr>
          <w:rFonts w:eastAsia="Times New Roman" w:cs="Arial"/>
          <w:sz w:val="24"/>
          <w:szCs w:val="24"/>
        </w:rPr>
        <w:t>subrule</w:t>
      </w:r>
      <w:proofErr w:type="spellEnd"/>
      <w:proofErr w:type="gramEnd"/>
      <w:r>
        <w:rPr>
          <w:rFonts w:eastAsia="Times New Roman" w:cs="Arial"/>
          <w:sz w:val="24"/>
          <w:szCs w:val="24"/>
        </w:rPr>
        <w:t xml:space="preserve"> 2.31(1)). </w:t>
      </w:r>
    </w:p>
    <w:p w:rsidR="006F727E" w:rsidRDefault="006F727E" w:rsidP="006F727E">
      <w:pPr>
        <w:keepLines/>
        <w:spacing w:after="0" w:line="240" w:lineRule="auto"/>
        <w:jc w:val="both"/>
        <w:rPr>
          <w:rFonts w:eastAsia="Times New Roman" w:cs="Arial"/>
          <w:sz w:val="24"/>
          <w:szCs w:val="24"/>
        </w:rPr>
      </w:pPr>
    </w:p>
    <w:p w:rsidR="006F727E" w:rsidRPr="00D62251" w:rsidRDefault="006F727E" w:rsidP="006F727E">
      <w:pPr>
        <w:keepLines/>
        <w:spacing w:after="0" w:line="240" w:lineRule="auto"/>
        <w:jc w:val="both"/>
        <w:rPr>
          <w:rFonts w:eastAsia="Times New Roman" w:cs="Arial"/>
          <w:sz w:val="24"/>
          <w:szCs w:val="24"/>
        </w:rPr>
      </w:pPr>
      <w:r w:rsidRPr="00D62251">
        <w:rPr>
          <w:rFonts w:eastAsia="Times New Roman" w:cs="Arial"/>
          <w:sz w:val="24"/>
          <w:szCs w:val="24"/>
        </w:rPr>
        <w:t xml:space="preserve">In considering what is in the </w:t>
      </w:r>
      <w:r w:rsidRPr="00D62251">
        <w:rPr>
          <w:rFonts w:eastAsia="Times New Roman" w:cs="Arial"/>
          <w:b/>
          <w:i/>
          <w:sz w:val="24"/>
          <w:szCs w:val="24"/>
        </w:rPr>
        <w:t>interests of the child</w:t>
      </w:r>
      <w:r w:rsidRPr="00D62251">
        <w:rPr>
          <w:rFonts w:eastAsia="Times New Roman" w:cs="Arial"/>
          <w:sz w:val="24"/>
          <w:szCs w:val="24"/>
        </w:rPr>
        <w:t>, the Secretary is to consider the arrangements for the child’s care with the person in comparison with the arrangements for the child</w:t>
      </w:r>
      <w:r w:rsidR="00BE742A">
        <w:rPr>
          <w:rFonts w:eastAsia="Times New Roman" w:cs="Arial"/>
          <w:sz w:val="24"/>
          <w:szCs w:val="24"/>
        </w:rPr>
        <w:t>’s</w:t>
      </w:r>
      <w:r w:rsidRPr="00D62251">
        <w:rPr>
          <w:rFonts w:eastAsia="Times New Roman" w:cs="Arial"/>
          <w:sz w:val="24"/>
          <w:szCs w:val="24"/>
        </w:rPr>
        <w:t xml:space="preserve"> care in the child’s previous family situation (</w:t>
      </w:r>
      <w:proofErr w:type="spellStart"/>
      <w:r w:rsidRPr="00D62251">
        <w:rPr>
          <w:rFonts w:eastAsia="Times New Roman" w:cs="Arial"/>
          <w:sz w:val="24"/>
          <w:szCs w:val="24"/>
        </w:rPr>
        <w:t>subrule</w:t>
      </w:r>
      <w:proofErr w:type="spellEnd"/>
      <w:r w:rsidRPr="00D62251">
        <w:rPr>
          <w:rFonts w:eastAsia="Times New Roman" w:cs="Arial"/>
          <w:sz w:val="24"/>
          <w:szCs w:val="24"/>
        </w:rPr>
        <w:t xml:space="preserve"> 2.31(2)).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sz w:val="24"/>
          <w:szCs w:val="24"/>
        </w:rPr>
        <w:t>Third, the child must not have been entrusted to the care of the person, or to the care of the person’s partner, under a decision by a State or Territory child protection agency under legislation dealing with child protection in the State or Territory.</w:t>
      </w:r>
    </w:p>
    <w:p w:rsidR="006F727E" w:rsidRDefault="006F727E" w:rsidP="006F727E">
      <w:pPr>
        <w:keepLines/>
        <w:spacing w:after="0" w:line="240" w:lineRule="auto"/>
        <w:jc w:val="both"/>
        <w:rPr>
          <w:rFonts w:eastAsia="Times New Roman" w:cs="Arial"/>
          <w:sz w:val="24"/>
          <w:szCs w:val="24"/>
        </w:rPr>
      </w:pPr>
    </w:p>
    <w:p w:rsidR="006F727E" w:rsidRPr="007C6425" w:rsidRDefault="006F727E" w:rsidP="006F727E">
      <w:pPr>
        <w:keepLines/>
        <w:spacing w:after="0" w:line="240" w:lineRule="auto"/>
        <w:jc w:val="both"/>
        <w:rPr>
          <w:rFonts w:eastAsia="Times New Roman" w:cs="Arial"/>
          <w:sz w:val="24"/>
          <w:szCs w:val="24"/>
        </w:rPr>
      </w:pPr>
      <w:r w:rsidRPr="00270917">
        <w:rPr>
          <w:rFonts w:eastAsia="Times New Roman" w:cs="Arial"/>
          <w:sz w:val="24"/>
          <w:szCs w:val="24"/>
        </w:rPr>
        <w:t>For example, a single birth mother dies in childbirth and the child’s aunt takes on the primary care of the child for 26 or more weeks. In this situation, the uncle (or aunt’s partner) could claim dad and partner pay, and be eligible, provided all other eligibility requirements were satisfied.</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A21886">
        <w:rPr>
          <w:rFonts w:eastAsia="Times New Roman" w:cs="Arial"/>
          <w:sz w:val="24"/>
          <w:szCs w:val="24"/>
        </w:rPr>
        <w:t xml:space="preserve">The note under </w:t>
      </w:r>
      <w:proofErr w:type="spellStart"/>
      <w:r>
        <w:rPr>
          <w:rFonts w:eastAsia="Times New Roman" w:cs="Arial"/>
          <w:sz w:val="24"/>
          <w:szCs w:val="24"/>
        </w:rPr>
        <w:t>sub</w:t>
      </w:r>
      <w:r w:rsidRPr="00A21886">
        <w:rPr>
          <w:rFonts w:eastAsia="Times New Roman" w:cs="Arial"/>
          <w:sz w:val="24"/>
          <w:szCs w:val="24"/>
        </w:rPr>
        <w:t>rule</w:t>
      </w:r>
      <w:proofErr w:type="spellEnd"/>
      <w:r w:rsidRPr="00A21886">
        <w:rPr>
          <w:rFonts w:eastAsia="Times New Roman" w:cs="Arial"/>
          <w:sz w:val="24"/>
          <w:szCs w:val="24"/>
        </w:rPr>
        <w:t xml:space="preserve"> </w:t>
      </w:r>
      <w:r>
        <w:rPr>
          <w:rFonts w:eastAsia="Times New Roman" w:cs="Arial"/>
          <w:sz w:val="24"/>
          <w:szCs w:val="24"/>
        </w:rPr>
        <w:t>(3)</w:t>
      </w:r>
      <w:r w:rsidRPr="00A21886">
        <w:rPr>
          <w:rFonts w:eastAsia="Times New Roman" w:cs="Arial"/>
          <w:sz w:val="24"/>
          <w:szCs w:val="24"/>
        </w:rPr>
        <w:t xml:space="preserve"> provides guidance that rule 1.4 provides for the meaning of ‘incapable of caring for a child’ and rule 2.31 </w:t>
      </w:r>
      <w:r>
        <w:rPr>
          <w:rFonts w:eastAsia="Times New Roman" w:cs="Arial"/>
          <w:sz w:val="24"/>
          <w:szCs w:val="24"/>
        </w:rPr>
        <w:t xml:space="preserve">provides </w:t>
      </w:r>
      <w:r w:rsidRPr="00A21886">
        <w:rPr>
          <w:rFonts w:eastAsia="Times New Roman" w:cs="Arial"/>
          <w:sz w:val="24"/>
          <w:szCs w:val="24"/>
        </w:rPr>
        <w:t xml:space="preserve">for </w:t>
      </w:r>
      <w:r>
        <w:rPr>
          <w:rFonts w:eastAsia="Times New Roman" w:cs="Arial"/>
          <w:sz w:val="24"/>
          <w:szCs w:val="24"/>
        </w:rPr>
        <w:t xml:space="preserve">the meaning of </w:t>
      </w:r>
      <w:r w:rsidRPr="00A21886">
        <w:rPr>
          <w:rFonts w:eastAsia="Times New Roman" w:cs="Arial"/>
          <w:sz w:val="24"/>
          <w:szCs w:val="24"/>
        </w:rPr>
        <w:t>what is ‘unreasonable’ and ‘in the interests of the c</w:t>
      </w:r>
      <w:r>
        <w:rPr>
          <w:rFonts w:eastAsia="Times New Roman" w:cs="Arial"/>
          <w:sz w:val="24"/>
          <w:szCs w:val="24"/>
        </w:rPr>
        <w:t>hild’.</w:t>
      </w: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(4) clarifies that rule 3A.11 does not apply to circumstances in relation to surrogacy arrangements</w:t>
      </w:r>
      <w:r w:rsidRPr="005E37DE">
        <w:rPr>
          <w:rFonts w:eastAsia="Times New Roman" w:cs="Arial"/>
          <w:sz w:val="24"/>
          <w:szCs w:val="24"/>
        </w:rPr>
        <w:t xml:space="preserve"> </w:t>
      </w:r>
      <w:r>
        <w:rPr>
          <w:rFonts w:eastAsia="Times New Roman" w:cs="Arial"/>
          <w:sz w:val="24"/>
          <w:szCs w:val="24"/>
        </w:rPr>
        <w:t xml:space="preserve">(rule 3A.14).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180F2B">
        <w:rPr>
          <w:rFonts w:eastAsia="Times New Roman" w:cs="Arial"/>
          <w:b/>
          <w:sz w:val="24"/>
          <w:szCs w:val="24"/>
        </w:rPr>
        <w:t>Rule 3A.12</w:t>
      </w:r>
      <w:r>
        <w:rPr>
          <w:rFonts w:eastAsia="Times New Roman" w:cs="Arial"/>
          <w:sz w:val="24"/>
          <w:szCs w:val="24"/>
        </w:rPr>
        <w:t xml:space="preserve"> provides for prescribed circumstances in which the partner of the biological father of the child can make a claim for dad and partner pay.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(1) provides that this rule applies to a person who is the partner of the biological father of the child. For example, a same-sex partner of the biological father of the child can make a claim for dad and partner pay under this rule. </w:t>
      </w:r>
    </w:p>
    <w:p w:rsidR="006F727E" w:rsidRDefault="006F727E" w:rsidP="006F727E">
      <w:pPr>
        <w:keepLines/>
        <w:spacing w:after="0" w:line="240" w:lineRule="auto"/>
        <w:jc w:val="both"/>
        <w:rPr>
          <w:rFonts w:eastAsia="Times New Roman" w:cs="Arial"/>
          <w:sz w:val="24"/>
          <w:szCs w:val="24"/>
        </w:rPr>
      </w:pPr>
    </w:p>
    <w:p w:rsidR="006F727E" w:rsidRPr="00424D6F"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(2) sets out the circumstances in which the partner of the biological father of the child can make a claim for dad and partner pay: </w:t>
      </w:r>
      <w:r w:rsidRPr="00424D6F">
        <w:rPr>
          <w:rFonts w:eastAsia="Times New Roman" w:cs="Arial"/>
          <w:sz w:val="24"/>
          <w:szCs w:val="24"/>
        </w:rPr>
        <w:t>the birth mother is no longer caring for th</w:t>
      </w:r>
      <w:r>
        <w:rPr>
          <w:rFonts w:eastAsia="Times New Roman" w:cs="Arial"/>
          <w:sz w:val="24"/>
          <w:szCs w:val="24"/>
        </w:rPr>
        <w:t xml:space="preserve">e child (for at least 26 weeks); and the person </w:t>
      </w:r>
      <w:r w:rsidRPr="00424D6F">
        <w:rPr>
          <w:rFonts w:eastAsia="Times New Roman" w:cs="Arial"/>
          <w:sz w:val="24"/>
          <w:szCs w:val="24"/>
        </w:rPr>
        <w:t>has and is likely to continue to have care of the child for at least 26 weeks.</w:t>
      </w:r>
    </w:p>
    <w:p w:rsidR="006F727E" w:rsidRDefault="006F727E" w:rsidP="006F727E">
      <w:pPr>
        <w:keepLines/>
        <w:spacing w:after="0" w:line="240" w:lineRule="auto"/>
        <w:jc w:val="both"/>
        <w:rPr>
          <w:rFonts w:eastAsia="Times New Roman" w:cs="Arial"/>
          <w:sz w:val="24"/>
          <w:szCs w:val="24"/>
        </w:rPr>
      </w:pPr>
    </w:p>
    <w:p w:rsidR="006F727E" w:rsidRPr="007C6425"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(3) provides that for the purposes of </w:t>
      </w:r>
      <w:proofErr w:type="spellStart"/>
      <w:r>
        <w:rPr>
          <w:rFonts w:eastAsia="Times New Roman" w:cs="Arial"/>
          <w:sz w:val="24"/>
          <w:szCs w:val="24"/>
        </w:rPr>
        <w:t>subrule</w:t>
      </w:r>
      <w:proofErr w:type="spellEnd"/>
      <w:r>
        <w:rPr>
          <w:rFonts w:eastAsia="Times New Roman" w:cs="Arial"/>
          <w:sz w:val="24"/>
          <w:szCs w:val="24"/>
        </w:rPr>
        <w:t xml:space="preserve"> (2), </w:t>
      </w:r>
      <w:r w:rsidRPr="007C6425">
        <w:rPr>
          <w:rFonts w:eastAsia="Times New Roman" w:cs="Arial"/>
          <w:b/>
          <w:i/>
          <w:sz w:val="24"/>
          <w:szCs w:val="24"/>
        </w:rPr>
        <w:t>no longer caring</w:t>
      </w:r>
      <w:r>
        <w:rPr>
          <w:rFonts w:eastAsia="Times New Roman" w:cs="Arial"/>
          <w:sz w:val="24"/>
          <w:szCs w:val="24"/>
        </w:rPr>
        <w:t xml:space="preserve"> means that the birth mother is not caring for the child for at least 26 weeks. </w:t>
      </w:r>
    </w:p>
    <w:p w:rsidR="006F727E" w:rsidRDefault="006F727E" w:rsidP="006F727E">
      <w:pPr>
        <w:keepLines/>
        <w:spacing w:after="0" w:line="240" w:lineRule="auto"/>
        <w:jc w:val="both"/>
        <w:rPr>
          <w:rFonts w:eastAsia="Times New Roman" w:cs="Arial"/>
          <w:sz w:val="24"/>
          <w:szCs w:val="24"/>
        </w:rPr>
      </w:pPr>
    </w:p>
    <w:p w:rsidR="006F727E" w:rsidRPr="007275E2" w:rsidRDefault="006F727E" w:rsidP="006F727E">
      <w:pPr>
        <w:keepLines/>
        <w:spacing w:after="0" w:line="240" w:lineRule="auto"/>
        <w:jc w:val="both"/>
        <w:rPr>
          <w:rFonts w:eastAsia="Times New Roman" w:cs="Arial"/>
          <w:sz w:val="24"/>
          <w:szCs w:val="24"/>
        </w:rPr>
      </w:pPr>
      <w:r w:rsidRPr="007275E2">
        <w:rPr>
          <w:rFonts w:eastAsia="Times New Roman" w:cs="Arial"/>
          <w:sz w:val="24"/>
          <w:szCs w:val="24"/>
        </w:rPr>
        <w:t>For example, a single birth mother may decide to return to work after the birth of her child and makes an arrangement with the biological father for him to take on care of the child for a year. In this circumstance, as dad and partner pay has not yet been claimed for the child, the biological father’s partner could claim dad and partner pay and be paid, provided s/he satisfied all other eligibility requirements.</w:t>
      </w:r>
    </w:p>
    <w:p w:rsidR="006F727E" w:rsidRPr="007275E2" w:rsidRDefault="006F727E" w:rsidP="006F727E">
      <w:pPr>
        <w:keepLines/>
        <w:spacing w:after="0" w:line="240" w:lineRule="auto"/>
        <w:jc w:val="both"/>
        <w:rPr>
          <w:rFonts w:eastAsia="Times New Roman" w:cs="Arial"/>
          <w:sz w:val="24"/>
          <w:szCs w:val="24"/>
        </w:rPr>
      </w:pPr>
    </w:p>
    <w:p w:rsidR="006F727E" w:rsidRPr="007275E2" w:rsidRDefault="006F727E" w:rsidP="006F727E">
      <w:pPr>
        <w:keepLines/>
        <w:spacing w:after="0" w:line="240" w:lineRule="auto"/>
        <w:jc w:val="both"/>
        <w:rPr>
          <w:rFonts w:eastAsia="Times New Roman" w:cs="Arial"/>
          <w:sz w:val="24"/>
          <w:szCs w:val="24"/>
        </w:rPr>
      </w:pPr>
      <w:r w:rsidRPr="007275E2">
        <w:rPr>
          <w:rFonts w:eastAsia="Times New Roman" w:cs="Arial"/>
          <w:b/>
          <w:sz w:val="24"/>
          <w:szCs w:val="24"/>
        </w:rPr>
        <w:lastRenderedPageBreak/>
        <w:t>Rule 3A.13</w:t>
      </w:r>
      <w:r w:rsidRPr="007275E2">
        <w:rPr>
          <w:rFonts w:eastAsia="Times New Roman" w:cs="Arial"/>
          <w:sz w:val="24"/>
          <w:szCs w:val="24"/>
        </w:rPr>
        <w:t xml:space="preserve"> provides for prescribed circumstances in which the partner of an adoptive parent of the child can make a claim for dad and partner pay. This rule is intended to apply in the situation when the partner of an adoptive parent is not formally part of an adoption, that is, the person is not an ‘adoptive parent’ of the child and would not be able to make a claim for dad and partner pay under the PPL Act.  </w:t>
      </w:r>
    </w:p>
    <w:p w:rsidR="006F727E" w:rsidRPr="007275E2" w:rsidRDefault="006F727E" w:rsidP="006F727E">
      <w:pPr>
        <w:keepLines/>
        <w:spacing w:after="0" w:line="240" w:lineRule="auto"/>
        <w:jc w:val="both"/>
        <w:rPr>
          <w:rFonts w:eastAsia="Times New Roman" w:cs="Arial"/>
          <w:sz w:val="24"/>
          <w:szCs w:val="24"/>
        </w:rPr>
      </w:pPr>
    </w:p>
    <w:p w:rsidR="006F727E" w:rsidRPr="007275E2" w:rsidRDefault="006F727E" w:rsidP="006F727E">
      <w:pPr>
        <w:keepLines/>
        <w:spacing w:after="0" w:line="240" w:lineRule="auto"/>
        <w:jc w:val="both"/>
        <w:rPr>
          <w:rFonts w:eastAsia="Times New Roman" w:cs="Arial"/>
          <w:sz w:val="24"/>
          <w:szCs w:val="24"/>
        </w:rPr>
      </w:pPr>
      <w:proofErr w:type="spellStart"/>
      <w:r w:rsidRPr="007275E2">
        <w:rPr>
          <w:rFonts w:eastAsia="Times New Roman" w:cs="Arial"/>
          <w:sz w:val="24"/>
          <w:szCs w:val="24"/>
        </w:rPr>
        <w:t>Subrule</w:t>
      </w:r>
      <w:proofErr w:type="spellEnd"/>
      <w:r w:rsidRPr="007275E2">
        <w:rPr>
          <w:rFonts w:eastAsia="Times New Roman" w:cs="Arial"/>
          <w:sz w:val="24"/>
          <w:szCs w:val="24"/>
        </w:rPr>
        <w:t xml:space="preserve"> (1) provides that this rule applies to a person who is the partner of an adoptive parent of the child. </w:t>
      </w:r>
      <w:proofErr w:type="spellStart"/>
      <w:r w:rsidRPr="007275E2">
        <w:rPr>
          <w:rFonts w:eastAsia="Times New Roman" w:cs="Arial"/>
          <w:sz w:val="24"/>
          <w:szCs w:val="24"/>
        </w:rPr>
        <w:t>Subrule</w:t>
      </w:r>
      <w:proofErr w:type="spellEnd"/>
      <w:r w:rsidRPr="007275E2">
        <w:rPr>
          <w:rFonts w:eastAsia="Times New Roman" w:cs="Arial"/>
          <w:sz w:val="24"/>
          <w:szCs w:val="24"/>
        </w:rPr>
        <w:t xml:space="preserve"> (2) sets out the circumstances in which the partner of an adoptive parent of the child can make a claim for dad and partner pay. The circumstances are: the birth mother has relinquished care of the child; and the person has, and is likely to continue to have care of the child for at least 26 weeks. </w:t>
      </w:r>
    </w:p>
    <w:p w:rsidR="006F727E" w:rsidRPr="007275E2"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7275E2">
        <w:rPr>
          <w:rFonts w:eastAsia="Times New Roman" w:cs="Arial"/>
          <w:sz w:val="24"/>
          <w:szCs w:val="24"/>
        </w:rPr>
        <w:t>For example, only one member of a couple may be listed as the adoptive parent on the adoption order. Their partner would be able to claim dad and partner pay, and be eligible, provided they satisfied all other eligibility requirements, including caring for the child.</w:t>
      </w:r>
      <w:r w:rsidRPr="00270917">
        <w:rPr>
          <w:rFonts w:eastAsia="Times New Roman" w:cs="Arial"/>
          <w:sz w:val="24"/>
          <w:szCs w:val="24"/>
        </w:rPr>
        <w:t xml:space="preserve"> </w:t>
      </w:r>
      <w:r>
        <w:rPr>
          <w:rFonts w:eastAsia="Times New Roman" w:cs="Arial"/>
          <w:sz w:val="24"/>
          <w:szCs w:val="24"/>
        </w:rPr>
        <w:t xml:space="preserve">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180F2B">
        <w:rPr>
          <w:rFonts w:eastAsia="Times New Roman" w:cs="Arial"/>
          <w:b/>
          <w:sz w:val="24"/>
          <w:szCs w:val="24"/>
        </w:rPr>
        <w:t>Rule 3A.14</w:t>
      </w:r>
      <w:r w:rsidRPr="00391F46">
        <w:rPr>
          <w:rFonts w:eastAsia="Times New Roman" w:cs="Arial"/>
          <w:sz w:val="24"/>
          <w:szCs w:val="24"/>
        </w:rPr>
        <w:t xml:space="preserve"> </w:t>
      </w:r>
      <w:r>
        <w:rPr>
          <w:rFonts w:eastAsia="Times New Roman" w:cs="Arial"/>
          <w:sz w:val="24"/>
          <w:szCs w:val="24"/>
        </w:rPr>
        <w:t>provides for</w:t>
      </w:r>
      <w:r w:rsidRPr="00391F46">
        <w:rPr>
          <w:rFonts w:eastAsia="Times New Roman" w:cs="Arial"/>
          <w:sz w:val="24"/>
          <w:szCs w:val="24"/>
        </w:rPr>
        <w:t xml:space="preserve"> </w:t>
      </w:r>
      <w:r>
        <w:rPr>
          <w:rFonts w:eastAsia="Times New Roman" w:cs="Arial"/>
          <w:sz w:val="24"/>
          <w:szCs w:val="24"/>
        </w:rPr>
        <w:t xml:space="preserve">prescribed circumstances in which a person can make a claim for dad and partner pay, when there is a surrogacy arrangement.  </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(1) provides that this rule applies to a person who is caring for a child born of a surrogacy arrangement. </w:t>
      </w:r>
      <w:proofErr w:type="spellStart"/>
      <w:r>
        <w:rPr>
          <w:rFonts w:eastAsia="Times New Roman" w:cs="Arial"/>
          <w:sz w:val="24"/>
          <w:szCs w:val="24"/>
        </w:rPr>
        <w:t>Subrule</w:t>
      </w:r>
      <w:proofErr w:type="spellEnd"/>
      <w:r>
        <w:rPr>
          <w:rFonts w:eastAsia="Times New Roman" w:cs="Arial"/>
          <w:sz w:val="24"/>
          <w:szCs w:val="24"/>
        </w:rPr>
        <w:t xml:space="preserve"> (2) sets out the prescribed circumstances for a person</w:t>
      </w:r>
      <w:r w:rsidRPr="00391F46">
        <w:rPr>
          <w:rFonts w:eastAsia="Times New Roman" w:cs="Arial"/>
          <w:sz w:val="24"/>
          <w:szCs w:val="24"/>
        </w:rPr>
        <w:t xml:space="preserve"> who is </w:t>
      </w:r>
      <w:r>
        <w:rPr>
          <w:rFonts w:eastAsia="Times New Roman" w:cs="Arial"/>
          <w:sz w:val="24"/>
          <w:szCs w:val="24"/>
        </w:rPr>
        <w:t xml:space="preserve">caring for </w:t>
      </w:r>
      <w:r w:rsidRPr="00391F46">
        <w:rPr>
          <w:rFonts w:eastAsia="Times New Roman" w:cs="Arial"/>
          <w:sz w:val="24"/>
          <w:szCs w:val="24"/>
        </w:rPr>
        <w:t>a child born of a surrogacy arrangement. The circumstances are</w:t>
      </w:r>
      <w:r>
        <w:rPr>
          <w:rFonts w:eastAsia="Times New Roman" w:cs="Arial"/>
          <w:sz w:val="24"/>
          <w:szCs w:val="24"/>
        </w:rPr>
        <w:t xml:space="preserve">: </w:t>
      </w:r>
      <w:r w:rsidRPr="00391F46">
        <w:rPr>
          <w:rFonts w:eastAsia="Times New Roman" w:cs="Arial"/>
          <w:sz w:val="24"/>
          <w:szCs w:val="24"/>
        </w:rPr>
        <w:t xml:space="preserve">the person has, and is likely to continue to have, care of </w:t>
      </w:r>
      <w:r>
        <w:rPr>
          <w:rFonts w:eastAsia="Times New Roman" w:cs="Arial"/>
          <w:sz w:val="24"/>
          <w:szCs w:val="24"/>
        </w:rPr>
        <w:t xml:space="preserve">the child for at least 26 weeks; and </w:t>
      </w:r>
      <w:r w:rsidRPr="00391F46">
        <w:rPr>
          <w:rFonts w:eastAsia="Times New Roman" w:cs="Arial"/>
          <w:sz w:val="24"/>
          <w:szCs w:val="24"/>
        </w:rPr>
        <w:t>the person became or will become, the child’s carer before the child’s first birthday.</w:t>
      </w:r>
      <w:r>
        <w:rPr>
          <w:rFonts w:eastAsia="Times New Roman" w:cs="Arial"/>
          <w:sz w:val="24"/>
          <w:szCs w:val="24"/>
        </w:rPr>
        <w:t xml:space="preserve"> Additionally, the person must satisfy the circumstances in </w:t>
      </w:r>
      <w:proofErr w:type="spellStart"/>
      <w:r>
        <w:rPr>
          <w:rFonts w:eastAsia="Times New Roman" w:cs="Arial"/>
          <w:sz w:val="24"/>
          <w:szCs w:val="24"/>
        </w:rPr>
        <w:t>subrule</w:t>
      </w:r>
      <w:proofErr w:type="spellEnd"/>
      <w:r>
        <w:rPr>
          <w:rFonts w:eastAsia="Times New Roman" w:cs="Arial"/>
          <w:sz w:val="24"/>
          <w:szCs w:val="24"/>
        </w:rPr>
        <w:t xml:space="preserve"> </w:t>
      </w:r>
      <w:r w:rsidRPr="00391F46">
        <w:rPr>
          <w:rFonts w:eastAsia="Times New Roman" w:cs="Arial"/>
          <w:sz w:val="24"/>
          <w:szCs w:val="24"/>
        </w:rPr>
        <w:t>(3).</w:t>
      </w:r>
    </w:p>
    <w:p w:rsidR="006F727E" w:rsidRPr="00391F46" w:rsidRDefault="006F727E" w:rsidP="006F727E">
      <w:pPr>
        <w:keepLines/>
        <w:spacing w:after="0" w:line="240" w:lineRule="auto"/>
        <w:jc w:val="both"/>
        <w:rPr>
          <w:rFonts w:eastAsia="Times New Roman" w:cs="Arial"/>
          <w:sz w:val="24"/>
          <w:szCs w:val="24"/>
        </w:rPr>
      </w:pPr>
      <w:r>
        <w:rPr>
          <w:rFonts w:eastAsia="Times New Roman" w:cs="Arial"/>
          <w:sz w:val="24"/>
          <w:szCs w:val="24"/>
        </w:rPr>
        <w:t xml:space="preserve">A person satisfies </w:t>
      </w:r>
      <w:proofErr w:type="spellStart"/>
      <w:r>
        <w:rPr>
          <w:rFonts w:eastAsia="Times New Roman" w:cs="Arial"/>
          <w:sz w:val="24"/>
          <w:szCs w:val="24"/>
        </w:rPr>
        <w:t>subrule</w:t>
      </w:r>
      <w:proofErr w:type="spellEnd"/>
      <w:r>
        <w:rPr>
          <w:rFonts w:eastAsia="Times New Roman" w:cs="Arial"/>
          <w:sz w:val="24"/>
          <w:szCs w:val="24"/>
        </w:rPr>
        <w:t xml:space="preserve"> </w:t>
      </w:r>
      <w:r w:rsidRPr="00391F46">
        <w:rPr>
          <w:rFonts w:eastAsia="Times New Roman" w:cs="Arial"/>
          <w:sz w:val="24"/>
          <w:szCs w:val="24"/>
        </w:rPr>
        <w:t xml:space="preserve">(3), if the Secretary is satisfied on reasonable grounds that the person is </w:t>
      </w:r>
      <w:r>
        <w:rPr>
          <w:rFonts w:eastAsia="Times New Roman" w:cs="Arial"/>
          <w:sz w:val="24"/>
          <w:szCs w:val="24"/>
        </w:rPr>
        <w:t xml:space="preserve">caring for a child </w:t>
      </w:r>
      <w:r w:rsidRPr="00391F46">
        <w:rPr>
          <w:rFonts w:eastAsia="Times New Roman" w:cs="Arial"/>
          <w:sz w:val="24"/>
          <w:szCs w:val="24"/>
        </w:rPr>
        <w:t>born of a surrogacy arrangement and that it is in the interests of the child for the person to care for the child.</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sidRPr="00391F46">
        <w:rPr>
          <w:rFonts w:eastAsia="Times New Roman" w:cs="Arial"/>
          <w:sz w:val="24"/>
          <w:szCs w:val="24"/>
        </w:rPr>
        <w:t>In considering what is in the interest</w:t>
      </w:r>
      <w:r>
        <w:rPr>
          <w:rFonts w:eastAsia="Times New Roman" w:cs="Arial"/>
          <w:sz w:val="24"/>
          <w:szCs w:val="24"/>
        </w:rPr>
        <w:t>s</w:t>
      </w:r>
      <w:r w:rsidRPr="00391F46">
        <w:rPr>
          <w:rFonts w:eastAsia="Times New Roman" w:cs="Arial"/>
          <w:sz w:val="24"/>
          <w:szCs w:val="24"/>
        </w:rPr>
        <w:t xml:space="preserve"> of the child, </w:t>
      </w:r>
      <w:proofErr w:type="spellStart"/>
      <w:r w:rsidRPr="00391F46">
        <w:rPr>
          <w:rFonts w:eastAsia="Times New Roman" w:cs="Arial"/>
          <w:sz w:val="24"/>
          <w:szCs w:val="24"/>
        </w:rPr>
        <w:t>subrule</w:t>
      </w:r>
      <w:proofErr w:type="spellEnd"/>
      <w:r w:rsidRPr="00391F46">
        <w:rPr>
          <w:rFonts w:eastAsia="Times New Roman" w:cs="Arial"/>
          <w:sz w:val="24"/>
          <w:szCs w:val="24"/>
        </w:rPr>
        <w:t xml:space="preserve"> (4) provides that the Secretary is to consider: whether the person intended to be the long-term carer of the child; whether the surrogate</w:t>
      </w:r>
      <w:r>
        <w:rPr>
          <w:rFonts w:eastAsia="Times New Roman" w:cs="Arial"/>
          <w:sz w:val="24"/>
          <w:szCs w:val="24"/>
        </w:rPr>
        <w:t xml:space="preserve"> birth</w:t>
      </w:r>
      <w:r w:rsidRPr="00391F46">
        <w:rPr>
          <w:rFonts w:eastAsia="Times New Roman" w:cs="Arial"/>
          <w:sz w:val="24"/>
          <w:szCs w:val="24"/>
        </w:rPr>
        <w:t xml:space="preserve"> mother has relinquished care of the child and any other matter that the Secretary considers relevant to a proper consideration of what is in the interests of the child. </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Pr>
          <w:rFonts w:eastAsia="Times New Roman" w:cs="Arial"/>
          <w:sz w:val="24"/>
          <w:szCs w:val="24"/>
        </w:rPr>
        <w:t>This rule mirrors the rule for claims for parental leave pay where there is a surrogacy arrangement.</w:t>
      </w:r>
    </w:p>
    <w:p w:rsidR="006F727E" w:rsidRPr="00391F46" w:rsidRDefault="006F727E" w:rsidP="006F727E">
      <w:pPr>
        <w:keepLines/>
        <w:spacing w:after="0" w:line="240" w:lineRule="auto"/>
        <w:jc w:val="both"/>
        <w:rPr>
          <w:rFonts w:eastAsia="Times New Roman" w:cs="Arial"/>
          <w:b/>
          <w:sz w:val="24"/>
          <w:szCs w:val="24"/>
        </w:rPr>
      </w:pPr>
    </w:p>
    <w:p w:rsidR="006F727E" w:rsidRPr="00C82E77" w:rsidRDefault="006F727E" w:rsidP="006F727E">
      <w:pPr>
        <w:keepLines/>
        <w:spacing w:after="0" w:line="240" w:lineRule="auto"/>
        <w:jc w:val="both"/>
        <w:rPr>
          <w:rFonts w:eastAsia="Times New Roman" w:cs="Arial"/>
          <w:b/>
          <w:sz w:val="24"/>
          <w:szCs w:val="24"/>
        </w:rPr>
      </w:pPr>
      <w:r w:rsidRPr="00C82E77">
        <w:rPr>
          <w:rFonts w:eastAsia="Times New Roman" w:cs="Arial"/>
          <w:b/>
          <w:sz w:val="24"/>
          <w:szCs w:val="24"/>
        </w:rPr>
        <w:t xml:space="preserve">Part 3-4 - Payment of dad and partner pay by Secretary </w:t>
      </w:r>
    </w:p>
    <w:p w:rsidR="006F727E"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Pr>
          <w:rFonts w:eastAsia="Times New Roman" w:cs="Arial"/>
          <w:sz w:val="24"/>
          <w:szCs w:val="24"/>
        </w:rPr>
        <w:t>Subrule</w:t>
      </w:r>
      <w:proofErr w:type="spellEnd"/>
      <w:r>
        <w:rPr>
          <w:rFonts w:eastAsia="Times New Roman" w:cs="Arial"/>
          <w:sz w:val="24"/>
          <w:szCs w:val="24"/>
        </w:rPr>
        <w:t xml:space="preserve"> </w:t>
      </w:r>
      <w:proofErr w:type="gramStart"/>
      <w:r>
        <w:rPr>
          <w:rFonts w:eastAsia="Times New Roman" w:cs="Arial"/>
          <w:sz w:val="24"/>
          <w:szCs w:val="24"/>
        </w:rPr>
        <w:t>3A.15(</w:t>
      </w:r>
      <w:proofErr w:type="gramEnd"/>
      <w:r>
        <w:rPr>
          <w:rFonts w:eastAsia="Times New Roman" w:cs="Arial"/>
          <w:sz w:val="24"/>
          <w:szCs w:val="24"/>
        </w:rPr>
        <w:t xml:space="preserve">1) provides that </w:t>
      </w:r>
      <w:r>
        <w:rPr>
          <w:rFonts w:eastAsia="Times New Roman" w:cs="Arial"/>
          <w:b/>
          <w:sz w:val="24"/>
          <w:szCs w:val="24"/>
        </w:rPr>
        <w:t>r</w:t>
      </w:r>
      <w:r w:rsidRPr="00180F2B">
        <w:rPr>
          <w:rFonts w:eastAsia="Times New Roman" w:cs="Arial"/>
          <w:b/>
          <w:sz w:val="24"/>
          <w:szCs w:val="24"/>
        </w:rPr>
        <w:t>ule 3A.15</w:t>
      </w:r>
      <w:r w:rsidRPr="00391F46">
        <w:rPr>
          <w:rFonts w:eastAsia="Times New Roman" w:cs="Arial"/>
          <w:sz w:val="24"/>
          <w:szCs w:val="24"/>
        </w:rPr>
        <w:t xml:space="preserve"> </w:t>
      </w:r>
      <w:r>
        <w:rPr>
          <w:rFonts w:eastAsia="Times New Roman" w:cs="Arial"/>
          <w:sz w:val="24"/>
          <w:szCs w:val="24"/>
        </w:rPr>
        <w:t xml:space="preserve">is made for section 115EE of the Act and prescribes the information that the Secretary must give a person who has been paid dad and partner pay. </w:t>
      </w:r>
    </w:p>
    <w:p w:rsidR="006F727E" w:rsidRPr="00391F46" w:rsidRDefault="006F727E" w:rsidP="006F727E">
      <w:pPr>
        <w:keepLines/>
        <w:spacing w:after="0" w:line="240" w:lineRule="auto"/>
        <w:jc w:val="both"/>
        <w:rPr>
          <w:rFonts w:eastAsia="Times New Roman" w:cs="Arial"/>
          <w:sz w:val="24"/>
          <w:szCs w:val="24"/>
        </w:rPr>
      </w:pPr>
    </w:p>
    <w:p w:rsidR="001C1C16" w:rsidRDefault="001C1C16">
      <w:pPr>
        <w:rPr>
          <w:rFonts w:eastAsia="Times New Roman" w:cs="Arial"/>
          <w:sz w:val="24"/>
          <w:szCs w:val="24"/>
        </w:rPr>
      </w:pPr>
      <w:r>
        <w:rPr>
          <w:rFonts w:eastAsia="Times New Roman" w:cs="Arial"/>
          <w:sz w:val="24"/>
          <w:szCs w:val="24"/>
        </w:rPr>
        <w:br w:type="page"/>
      </w:r>
    </w:p>
    <w:p w:rsidR="006F727E" w:rsidRPr="00391F46" w:rsidRDefault="006F727E" w:rsidP="006F727E">
      <w:pPr>
        <w:keepLines/>
        <w:spacing w:after="0" w:line="240" w:lineRule="auto"/>
        <w:jc w:val="both"/>
        <w:rPr>
          <w:rFonts w:eastAsia="Times New Roman" w:cs="Arial"/>
          <w:sz w:val="24"/>
          <w:szCs w:val="24"/>
        </w:rPr>
      </w:pPr>
      <w:proofErr w:type="spellStart"/>
      <w:r w:rsidRPr="00391F46">
        <w:rPr>
          <w:rFonts w:eastAsia="Times New Roman" w:cs="Arial"/>
          <w:sz w:val="24"/>
          <w:szCs w:val="24"/>
        </w:rPr>
        <w:lastRenderedPageBreak/>
        <w:t>Subr</w:t>
      </w:r>
      <w:r>
        <w:rPr>
          <w:rFonts w:eastAsia="Times New Roman" w:cs="Arial"/>
          <w:sz w:val="24"/>
          <w:szCs w:val="24"/>
        </w:rPr>
        <w:t>ule</w:t>
      </w:r>
      <w:proofErr w:type="spellEnd"/>
      <w:r>
        <w:rPr>
          <w:rFonts w:eastAsia="Times New Roman" w:cs="Arial"/>
          <w:sz w:val="24"/>
          <w:szCs w:val="24"/>
        </w:rPr>
        <w:t xml:space="preserve"> </w:t>
      </w:r>
      <w:r w:rsidRPr="00391F46">
        <w:rPr>
          <w:rFonts w:eastAsia="Times New Roman" w:cs="Arial"/>
          <w:sz w:val="24"/>
          <w:szCs w:val="24"/>
        </w:rPr>
        <w:t xml:space="preserve">(2) provides that the Secretary must give the person a record of payment in relation to their dad and partner pay payment, which contains the following information: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information that the payment is paid by the Secretary and is a dad and partner pay payment;</w:t>
      </w:r>
    </w:p>
    <w:p w:rsidR="006F727E" w:rsidRPr="00391F46" w:rsidRDefault="006F727E" w:rsidP="006F727E">
      <w:pPr>
        <w:keepLines/>
        <w:spacing w:after="0" w:line="240" w:lineRule="auto"/>
        <w:ind w:left="720"/>
        <w:contextualSpacing/>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the name of the person to whom the dad and partner pay payment is paid;</w:t>
      </w:r>
    </w:p>
    <w:p w:rsidR="006F727E" w:rsidRPr="00391F46" w:rsidRDefault="006F727E" w:rsidP="006F727E">
      <w:pPr>
        <w:keepLines/>
        <w:spacing w:after="0" w:line="240" w:lineRule="auto"/>
        <w:contextualSpacing/>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the period to which the dad and partner pay payment applies;</w:t>
      </w:r>
    </w:p>
    <w:p w:rsidR="006F727E" w:rsidRPr="00391F46" w:rsidRDefault="006F727E" w:rsidP="006F727E">
      <w:pPr>
        <w:keepLines/>
        <w:spacing w:after="0" w:line="240" w:lineRule="auto"/>
        <w:contextualSpacing/>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the date on which the dad and partner pay payment is paid;</w:t>
      </w:r>
    </w:p>
    <w:p w:rsidR="006F727E" w:rsidRPr="00424D6F" w:rsidRDefault="006F727E" w:rsidP="006F727E">
      <w:pPr>
        <w:keepLines/>
        <w:spacing w:after="0" w:line="240" w:lineRule="auto"/>
        <w:contextualSpacing/>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the gross amount of the dad and partner pay payment;</w:t>
      </w:r>
    </w:p>
    <w:p w:rsidR="006F727E" w:rsidRPr="00391F46" w:rsidRDefault="006F727E" w:rsidP="006F727E">
      <w:pPr>
        <w:keepLines/>
        <w:spacing w:after="0" w:line="240" w:lineRule="auto"/>
        <w:contextualSpacing/>
        <w:jc w:val="both"/>
        <w:rPr>
          <w:rFonts w:eastAsia="Times New Roman" w:cs="Arial"/>
          <w:sz w:val="24"/>
          <w:szCs w:val="24"/>
        </w:rPr>
      </w:pPr>
    </w:p>
    <w:p w:rsidR="006F727E" w:rsidRDefault="006F727E" w:rsidP="006F727E">
      <w:pPr>
        <w:keepLines/>
        <w:numPr>
          <w:ilvl w:val="0"/>
          <w:numId w:val="1"/>
        </w:numPr>
        <w:spacing w:after="0" w:line="240" w:lineRule="auto"/>
        <w:contextualSpacing/>
        <w:jc w:val="both"/>
        <w:rPr>
          <w:rFonts w:eastAsia="Times New Roman" w:cs="Arial"/>
          <w:sz w:val="24"/>
          <w:szCs w:val="24"/>
        </w:rPr>
      </w:pPr>
      <w:r w:rsidRPr="00391F46">
        <w:rPr>
          <w:rFonts w:eastAsia="Times New Roman" w:cs="Arial"/>
          <w:sz w:val="24"/>
          <w:szCs w:val="24"/>
        </w:rPr>
        <w:t>the net amount of t</w:t>
      </w:r>
      <w:r>
        <w:rPr>
          <w:rFonts w:eastAsia="Times New Roman" w:cs="Arial"/>
          <w:sz w:val="24"/>
          <w:szCs w:val="24"/>
        </w:rPr>
        <w:t>he dad and partner payment; and</w:t>
      </w:r>
    </w:p>
    <w:p w:rsidR="006F727E" w:rsidRPr="00391F46" w:rsidRDefault="006F727E" w:rsidP="006F727E">
      <w:pPr>
        <w:keepLines/>
        <w:spacing w:after="0" w:line="240" w:lineRule="auto"/>
        <w:contextualSpacing/>
        <w:jc w:val="both"/>
        <w:rPr>
          <w:rFonts w:eastAsia="Times New Roman" w:cs="Arial"/>
          <w:sz w:val="24"/>
          <w:szCs w:val="24"/>
        </w:rPr>
      </w:pPr>
    </w:p>
    <w:p w:rsidR="006F727E" w:rsidRPr="00391F46" w:rsidRDefault="006F727E" w:rsidP="006F727E">
      <w:pPr>
        <w:keepLines/>
        <w:numPr>
          <w:ilvl w:val="0"/>
          <w:numId w:val="1"/>
        </w:numPr>
        <w:spacing w:after="0" w:line="240" w:lineRule="auto"/>
        <w:contextualSpacing/>
        <w:jc w:val="both"/>
        <w:rPr>
          <w:rFonts w:eastAsia="Times New Roman" w:cs="Arial"/>
          <w:sz w:val="24"/>
          <w:szCs w:val="24"/>
        </w:rPr>
      </w:pPr>
      <w:proofErr w:type="gramStart"/>
      <w:r w:rsidRPr="00391F46">
        <w:rPr>
          <w:rFonts w:eastAsia="Times New Roman" w:cs="Arial"/>
          <w:sz w:val="24"/>
          <w:szCs w:val="24"/>
        </w:rPr>
        <w:t>the</w:t>
      </w:r>
      <w:proofErr w:type="gramEnd"/>
      <w:r w:rsidRPr="00391F46">
        <w:rPr>
          <w:rFonts w:eastAsia="Times New Roman" w:cs="Arial"/>
          <w:sz w:val="24"/>
          <w:szCs w:val="24"/>
        </w:rPr>
        <w:t xml:space="preserve"> total amount of income tax withheld from the gross amount of the dad and partner pay amount.</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proofErr w:type="spellStart"/>
      <w:r w:rsidRPr="00391F46">
        <w:rPr>
          <w:rFonts w:eastAsia="Times New Roman" w:cs="Arial"/>
          <w:sz w:val="24"/>
          <w:szCs w:val="24"/>
        </w:rPr>
        <w:t>Subrule</w:t>
      </w:r>
      <w:proofErr w:type="spellEnd"/>
      <w:r w:rsidRPr="00391F46">
        <w:rPr>
          <w:rFonts w:eastAsia="Times New Roman" w:cs="Arial"/>
          <w:sz w:val="24"/>
          <w:szCs w:val="24"/>
        </w:rPr>
        <w:t xml:space="preserve"> (3) provides that the information above in </w:t>
      </w:r>
      <w:proofErr w:type="spellStart"/>
      <w:r w:rsidRPr="00391F46">
        <w:rPr>
          <w:rFonts w:eastAsia="Times New Roman" w:cs="Arial"/>
          <w:sz w:val="24"/>
          <w:szCs w:val="24"/>
        </w:rPr>
        <w:t>subrule</w:t>
      </w:r>
      <w:proofErr w:type="spellEnd"/>
      <w:r w:rsidRPr="00391F46">
        <w:rPr>
          <w:rFonts w:eastAsia="Times New Roman" w:cs="Arial"/>
          <w:sz w:val="24"/>
          <w:szCs w:val="24"/>
        </w:rPr>
        <w:t xml:space="preserve"> (2) is required to be given to the person only once and at the time the dad and partner pay payment is given to the person (which is usually on the commencement of the DAPP period) or as soon as possible after that date. </w:t>
      </w:r>
    </w:p>
    <w:p w:rsidR="006F727E" w:rsidRDefault="006F727E" w:rsidP="006F727E">
      <w:pPr>
        <w:keepLines/>
        <w:spacing w:after="0" w:line="240" w:lineRule="auto"/>
        <w:jc w:val="both"/>
        <w:rPr>
          <w:rFonts w:eastAsia="Times New Roman" w:cs="Arial"/>
          <w:sz w:val="24"/>
          <w:szCs w:val="24"/>
        </w:rPr>
      </w:pPr>
    </w:p>
    <w:p w:rsidR="006F727E" w:rsidRPr="00391F46" w:rsidRDefault="006F727E" w:rsidP="006F727E">
      <w:pPr>
        <w:keepLines/>
        <w:spacing w:after="0" w:line="240" w:lineRule="auto"/>
        <w:jc w:val="both"/>
        <w:rPr>
          <w:rFonts w:eastAsia="Times New Roman" w:cs="Arial"/>
          <w:sz w:val="24"/>
          <w:szCs w:val="24"/>
        </w:rPr>
      </w:pPr>
      <w:r w:rsidRPr="00391F46">
        <w:rPr>
          <w:rFonts w:eastAsia="Times New Roman" w:cs="Arial"/>
          <w:b/>
          <w:sz w:val="24"/>
          <w:szCs w:val="24"/>
        </w:rPr>
        <w:t xml:space="preserve">Clause </w:t>
      </w:r>
      <w:r>
        <w:rPr>
          <w:rFonts w:eastAsia="Times New Roman" w:cs="Arial"/>
          <w:b/>
          <w:sz w:val="24"/>
          <w:szCs w:val="24"/>
        </w:rPr>
        <w:t>4</w:t>
      </w:r>
      <w:r w:rsidRPr="00391F46">
        <w:rPr>
          <w:rFonts w:eastAsia="Times New Roman" w:cs="Arial"/>
          <w:sz w:val="24"/>
          <w:szCs w:val="24"/>
        </w:rPr>
        <w:t xml:space="preserve"> repeals the definition of </w:t>
      </w:r>
      <w:r w:rsidRPr="00391F46">
        <w:rPr>
          <w:rFonts w:eastAsia="Times New Roman" w:cs="Arial"/>
          <w:b/>
          <w:i/>
          <w:sz w:val="24"/>
          <w:szCs w:val="24"/>
        </w:rPr>
        <w:t>Centrelink</w:t>
      </w:r>
      <w:r w:rsidRPr="00391F46">
        <w:rPr>
          <w:rFonts w:eastAsia="Times New Roman" w:cs="Arial"/>
          <w:sz w:val="24"/>
          <w:szCs w:val="24"/>
        </w:rPr>
        <w:t xml:space="preserve"> and </w:t>
      </w:r>
      <w:r>
        <w:rPr>
          <w:rFonts w:eastAsia="Times New Roman" w:cs="Arial"/>
          <w:sz w:val="24"/>
          <w:szCs w:val="24"/>
        </w:rPr>
        <w:t xml:space="preserve">inserts </w:t>
      </w:r>
      <w:r w:rsidRPr="00391F46">
        <w:rPr>
          <w:rFonts w:eastAsia="Times New Roman" w:cs="Arial"/>
          <w:sz w:val="24"/>
          <w:szCs w:val="24"/>
        </w:rPr>
        <w:t xml:space="preserve">a definition of </w:t>
      </w:r>
      <w:r w:rsidRPr="007D0828">
        <w:rPr>
          <w:rFonts w:eastAsia="Times New Roman" w:cs="Arial"/>
          <w:b/>
          <w:i/>
          <w:sz w:val="24"/>
          <w:szCs w:val="24"/>
        </w:rPr>
        <w:t>Human</w:t>
      </w:r>
      <w:r w:rsidRPr="00391F46">
        <w:rPr>
          <w:rFonts w:eastAsia="Times New Roman" w:cs="Arial"/>
          <w:sz w:val="24"/>
          <w:szCs w:val="24"/>
        </w:rPr>
        <w:t xml:space="preserve"> </w:t>
      </w:r>
      <w:r w:rsidRPr="00391F46">
        <w:rPr>
          <w:rFonts w:eastAsia="Times New Roman" w:cs="Arial"/>
          <w:b/>
          <w:i/>
          <w:sz w:val="24"/>
          <w:szCs w:val="24"/>
        </w:rPr>
        <w:t>Services Department</w:t>
      </w:r>
      <w:r>
        <w:rPr>
          <w:rFonts w:eastAsia="Times New Roman" w:cs="Arial"/>
          <w:sz w:val="24"/>
          <w:szCs w:val="24"/>
        </w:rPr>
        <w:t xml:space="preserve"> in </w:t>
      </w:r>
      <w:proofErr w:type="spellStart"/>
      <w:r>
        <w:rPr>
          <w:rFonts w:eastAsia="Times New Roman" w:cs="Arial"/>
          <w:sz w:val="24"/>
          <w:szCs w:val="24"/>
        </w:rPr>
        <w:t>subrule</w:t>
      </w:r>
      <w:proofErr w:type="spellEnd"/>
      <w:r>
        <w:rPr>
          <w:rFonts w:eastAsia="Times New Roman" w:cs="Arial"/>
          <w:sz w:val="24"/>
          <w:szCs w:val="24"/>
        </w:rPr>
        <w:t xml:space="preserve"> 4.2(1).</w:t>
      </w:r>
      <w:r w:rsidRPr="00391F46">
        <w:rPr>
          <w:rFonts w:eastAsia="Times New Roman" w:cs="Arial"/>
          <w:sz w:val="24"/>
          <w:szCs w:val="24"/>
        </w:rPr>
        <w:t xml:space="preserve"> This change to terminology is a result of amendments made by the </w:t>
      </w:r>
      <w:r w:rsidRPr="00391F46">
        <w:rPr>
          <w:rFonts w:eastAsia="Times New Roman" w:cs="Arial"/>
          <w:i/>
          <w:sz w:val="24"/>
          <w:szCs w:val="24"/>
        </w:rPr>
        <w:t xml:space="preserve">Human Services Legislation Amendment Act 2011, </w:t>
      </w:r>
      <w:r w:rsidRPr="00391F46">
        <w:rPr>
          <w:rFonts w:eastAsia="Times New Roman" w:cs="Arial"/>
          <w:sz w:val="24"/>
          <w:szCs w:val="24"/>
        </w:rPr>
        <w:t xml:space="preserve">which provided for </w:t>
      </w:r>
      <w:r>
        <w:rPr>
          <w:rFonts w:eastAsia="Times New Roman" w:cs="Arial"/>
          <w:sz w:val="24"/>
          <w:szCs w:val="24"/>
        </w:rPr>
        <w:t xml:space="preserve">the functions of Centrelink and Medicare </w:t>
      </w:r>
      <w:r w:rsidRPr="00391F46">
        <w:rPr>
          <w:rFonts w:eastAsia="Times New Roman" w:cs="Arial"/>
          <w:sz w:val="24"/>
          <w:szCs w:val="24"/>
        </w:rPr>
        <w:t>to be integrated into the</w:t>
      </w:r>
      <w:r>
        <w:rPr>
          <w:rFonts w:eastAsia="Times New Roman" w:cs="Arial"/>
          <w:sz w:val="24"/>
          <w:szCs w:val="24"/>
        </w:rPr>
        <w:t xml:space="preserve"> Human Services Department</w:t>
      </w:r>
      <w:r w:rsidRPr="00391F46">
        <w:rPr>
          <w:rFonts w:eastAsia="Times New Roman" w:cs="Arial"/>
          <w:sz w:val="24"/>
          <w:szCs w:val="24"/>
        </w:rPr>
        <w:t xml:space="preserve">.     </w:t>
      </w:r>
    </w:p>
    <w:p w:rsidR="006F727E" w:rsidRPr="00391F46" w:rsidRDefault="006F727E" w:rsidP="006F727E">
      <w:pPr>
        <w:keepLines/>
        <w:spacing w:after="0" w:line="240" w:lineRule="auto"/>
        <w:jc w:val="both"/>
        <w:rPr>
          <w:rFonts w:eastAsia="Times New Roman" w:cs="Arial"/>
          <w:sz w:val="24"/>
          <w:szCs w:val="24"/>
        </w:rPr>
      </w:pPr>
    </w:p>
    <w:p w:rsidR="006F727E" w:rsidRDefault="006F727E" w:rsidP="006F727E">
      <w:pPr>
        <w:keepLines/>
        <w:spacing w:after="0" w:line="240" w:lineRule="auto"/>
        <w:jc w:val="both"/>
        <w:rPr>
          <w:rFonts w:eastAsia="Times New Roman" w:cs="Arial"/>
          <w:sz w:val="24"/>
          <w:szCs w:val="24"/>
        </w:rPr>
      </w:pPr>
      <w:r>
        <w:rPr>
          <w:rFonts w:eastAsia="Times New Roman" w:cs="Arial"/>
          <w:b/>
          <w:sz w:val="24"/>
          <w:szCs w:val="24"/>
        </w:rPr>
        <w:t>Clause 5</w:t>
      </w:r>
      <w:r w:rsidRPr="00391F46">
        <w:rPr>
          <w:rFonts w:eastAsia="Times New Roman" w:cs="Arial"/>
          <w:sz w:val="24"/>
          <w:szCs w:val="24"/>
        </w:rPr>
        <w:t xml:space="preserve"> repeals the definition of </w:t>
      </w:r>
      <w:r w:rsidRPr="00391F46">
        <w:rPr>
          <w:rFonts w:eastAsia="Times New Roman" w:cs="Arial"/>
          <w:b/>
          <w:i/>
          <w:sz w:val="24"/>
          <w:szCs w:val="24"/>
        </w:rPr>
        <w:t>Family Assistance Office</w:t>
      </w:r>
      <w:r>
        <w:rPr>
          <w:rFonts w:eastAsia="Times New Roman" w:cs="Arial"/>
          <w:sz w:val="24"/>
          <w:szCs w:val="24"/>
        </w:rPr>
        <w:t xml:space="preserve"> in </w:t>
      </w:r>
      <w:proofErr w:type="spellStart"/>
      <w:r>
        <w:rPr>
          <w:rFonts w:eastAsia="Times New Roman" w:cs="Arial"/>
          <w:sz w:val="24"/>
          <w:szCs w:val="24"/>
        </w:rPr>
        <w:t>subrule</w:t>
      </w:r>
      <w:proofErr w:type="spellEnd"/>
      <w:r>
        <w:rPr>
          <w:rFonts w:eastAsia="Times New Roman" w:cs="Arial"/>
          <w:sz w:val="24"/>
          <w:szCs w:val="24"/>
        </w:rPr>
        <w:t xml:space="preserve"> 4.2(1)</w:t>
      </w:r>
      <w:r w:rsidRPr="00391F46">
        <w:rPr>
          <w:rFonts w:eastAsia="Times New Roman" w:cs="Arial"/>
          <w:sz w:val="24"/>
          <w:szCs w:val="24"/>
        </w:rPr>
        <w:t xml:space="preserve">. </w:t>
      </w:r>
      <w:r>
        <w:rPr>
          <w:rFonts w:eastAsia="Times New Roman" w:cs="Arial"/>
          <w:sz w:val="24"/>
          <w:szCs w:val="24"/>
        </w:rPr>
        <w:t>As a result of the changes made by the</w:t>
      </w:r>
      <w:r w:rsidRPr="00391F46">
        <w:rPr>
          <w:rFonts w:eastAsia="Times New Roman" w:cs="Arial"/>
          <w:sz w:val="24"/>
          <w:szCs w:val="24"/>
        </w:rPr>
        <w:t xml:space="preserve"> </w:t>
      </w:r>
      <w:r w:rsidRPr="00391F46">
        <w:rPr>
          <w:rFonts w:eastAsia="Times New Roman" w:cs="Arial"/>
          <w:i/>
          <w:sz w:val="24"/>
          <w:szCs w:val="24"/>
        </w:rPr>
        <w:t>Human Services Legislation Amendment Act 2011</w:t>
      </w:r>
      <w:r w:rsidRPr="0017326A">
        <w:rPr>
          <w:rFonts w:eastAsia="Times New Roman" w:cs="Arial"/>
          <w:sz w:val="24"/>
          <w:szCs w:val="24"/>
        </w:rPr>
        <w:t>, the</w:t>
      </w:r>
      <w:r>
        <w:rPr>
          <w:rFonts w:eastAsia="Times New Roman" w:cs="Arial"/>
          <w:i/>
          <w:sz w:val="24"/>
          <w:szCs w:val="24"/>
        </w:rPr>
        <w:t xml:space="preserve"> </w:t>
      </w:r>
      <w:r>
        <w:rPr>
          <w:rFonts w:eastAsia="Times New Roman" w:cs="Arial"/>
          <w:sz w:val="24"/>
          <w:szCs w:val="24"/>
        </w:rPr>
        <w:t>Family Assistance Office has been integrated into the Human Services Department.</w:t>
      </w:r>
    </w:p>
    <w:p w:rsidR="006F727E" w:rsidRDefault="006F727E" w:rsidP="006F727E">
      <w:pPr>
        <w:keepLines/>
        <w:spacing w:after="0" w:line="240" w:lineRule="auto"/>
        <w:jc w:val="both"/>
        <w:rPr>
          <w:rFonts w:eastAsia="Times New Roman" w:cs="Arial"/>
          <w:sz w:val="24"/>
          <w:szCs w:val="24"/>
        </w:rPr>
      </w:pPr>
    </w:p>
    <w:p w:rsidR="006F727E" w:rsidRDefault="006F727E" w:rsidP="006F727E">
      <w:pPr>
        <w:spacing w:after="0" w:line="240" w:lineRule="auto"/>
        <w:jc w:val="both"/>
        <w:rPr>
          <w:rFonts w:eastAsia="Times New Roman" w:cs="Arial"/>
          <w:sz w:val="24"/>
          <w:szCs w:val="24"/>
        </w:rPr>
      </w:pPr>
      <w:r w:rsidRPr="00391F46">
        <w:rPr>
          <w:rFonts w:eastAsia="Times New Roman" w:cs="Times New Roman"/>
          <w:b/>
          <w:sz w:val="24"/>
          <w:szCs w:val="24"/>
          <w:lang w:eastAsia="en-AU"/>
        </w:rPr>
        <w:t xml:space="preserve">Clause </w:t>
      </w:r>
      <w:r>
        <w:rPr>
          <w:rFonts w:eastAsia="Times New Roman" w:cs="Times New Roman"/>
          <w:b/>
          <w:sz w:val="24"/>
          <w:szCs w:val="24"/>
          <w:lang w:eastAsia="en-AU"/>
        </w:rPr>
        <w:t>6</w:t>
      </w:r>
      <w:r w:rsidRPr="00391F46">
        <w:rPr>
          <w:rFonts w:eastAsia="Times New Roman" w:cs="Times New Roman"/>
          <w:sz w:val="24"/>
          <w:szCs w:val="24"/>
          <w:lang w:eastAsia="en-AU"/>
        </w:rPr>
        <w:t xml:space="preserve"> repeals the definition of </w:t>
      </w:r>
      <w:r w:rsidRPr="00391F46">
        <w:rPr>
          <w:rFonts w:eastAsia="Times New Roman" w:cs="Times New Roman"/>
          <w:b/>
          <w:i/>
          <w:sz w:val="24"/>
          <w:szCs w:val="24"/>
          <w:lang w:eastAsia="en-AU"/>
        </w:rPr>
        <w:t xml:space="preserve">Minister </w:t>
      </w:r>
      <w:r w:rsidRPr="00391F46">
        <w:rPr>
          <w:rFonts w:eastAsia="Times New Roman" w:cs="Times New Roman"/>
          <w:sz w:val="24"/>
          <w:szCs w:val="24"/>
          <w:lang w:eastAsia="en-AU"/>
        </w:rPr>
        <w:t>and substitutes a new definition</w:t>
      </w:r>
      <w:r>
        <w:rPr>
          <w:rFonts w:eastAsia="Times New Roman" w:cs="Times New Roman"/>
          <w:sz w:val="24"/>
          <w:szCs w:val="24"/>
          <w:lang w:eastAsia="en-AU"/>
        </w:rPr>
        <w:t xml:space="preserve"> in </w:t>
      </w:r>
      <w:proofErr w:type="spellStart"/>
      <w:r>
        <w:rPr>
          <w:rFonts w:eastAsia="Times New Roman" w:cs="Times New Roman"/>
          <w:sz w:val="24"/>
          <w:szCs w:val="24"/>
          <w:lang w:eastAsia="en-AU"/>
        </w:rPr>
        <w:t>subrule</w:t>
      </w:r>
      <w:proofErr w:type="spellEnd"/>
      <w:r>
        <w:rPr>
          <w:rFonts w:eastAsia="Times New Roman" w:cs="Times New Roman"/>
          <w:sz w:val="24"/>
          <w:szCs w:val="24"/>
          <w:lang w:eastAsia="en-AU"/>
        </w:rPr>
        <w:t xml:space="preserve"> 4.2(1)</w:t>
      </w:r>
      <w:r w:rsidRPr="00391F46">
        <w:rPr>
          <w:rFonts w:eastAsia="Times New Roman" w:cs="Times New Roman"/>
          <w:sz w:val="24"/>
          <w:szCs w:val="24"/>
          <w:lang w:eastAsia="en-AU"/>
        </w:rPr>
        <w:t xml:space="preserve">. The </w:t>
      </w:r>
      <w:r>
        <w:rPr>
          <w:rFonts w:eastAsia="Times New Roman" w:cs="Times New Roman"/>
          <w:sz w:val="24"/>
          <w:szCs w:val="24"/>
          <w:lang w:eastAsia="en-AU"/>
        </w:rPr>
        <w:t>new</w:t>
      </w:r>
      <w:r w:rsidRPr="00391F46">
        <w:rPr>
          <w:rFonts w:eastAsia="Times New Roman" w:cs="Times New Roman"/>
          <w:sz w:val="24"/>
          <w:szCs w:val="24"/>
          <w:lang w:eastAsia="en-AU"/>
        </w:rPr>
        <w:t xml:space="preserve"> definition </w:t>
      </w:r>
      <w:r>
        <w:rPr>
          <w:rFonts w:eastAsia="Times New Roman" w:cs="Times New Roman"/>
          <w:sz w:val="24"/>
          <w:szCs w:val="24"/>
          <w:lang w:eastAsia="en-AU"/>
        </w:rPr>
        <w:t xml:space="preserve">of Minister </w:t>
      </w:r>
      <w:r w:rsidRPr="00391F46">
        <w:rPr>
          <w:rFonts w:eastAsia="Times New Roman" w:cs="Times New Roman"/>
          <w:sz w:val="24"/>
          <w:szCs w:val="24"/>
          <w:lang w:eastAsia="en-AU"/>
        </w:rPr>
        <w:t>reflect</w:t>
      </w:r>
      <w:r>
        <w:rPr>
          <w:rFonts w:eastAsia="Times New Roman" w:cs="Times New Roman"/>
          <w:sz w:val="24"/>
          <w:szCs w:val="24"/>
          <w:lang w:eastAsia="en-AU"/>
        </w:rPr>
        <w:t>s</w:t>
      </w:r>
      <w:r w:rsidRPr="00391F46">
        <w:rPr>
          <w:rFonts w:eastAsia="Times New Roman" w:cs="Times New Roman"/>
          <w:sz w:val="24"/>
          <w:szCs w:val="24"/>
          <w:lang w:eastAsia="en-AU"/>
        </w:rPr>
        <w:t xml:space="preserve"> the </w:t>
      </w:r>
      <w:r>
        <w:rPr>
          <w:rFonts w:eastAsia="Times New Roman" w:cs="Times New Roman"/>
          <w:sz w:val="24"/>
          <w:szCs w:val="24"/>
          <w:lang w:eastAsia="en-AU"/>
        </w:rPr>
        <w:t xml:space="preserve">changes </w:t>
      </w:r>
      <w:r w:rsidRPr="00391F46">
        <w:rPr>
          <w:rFonts w:eastAsia="Times New Roman" w:cs="Times New Roman"/>
          <w:sz w:val="24"/>
          <w:szCs w:val="24"/>
          <w:lang w:eastAsia="en-AU"/>
        </w:rPr>
        <w:t xml:space="preserve">made by the </w:t>
      </w:r>
      <w:r w:rsidRPr="00391F46">
        <w:rPr>
          <w:rFonts w:eastAsia="Times New Roman" w:cs="Arial"/>
          <w:i/>
          <w:sz w:val="24"/>
          <w:szCs w:val="24"/>
        </w:rPr>
        <w:t xml:space="preserve">Human Services Legislation Amendment Act 2011 </w:t>
      </w:r>
      <w:r w:rsidRPr="00391F46">
        <w:rPr>
          <w:rFonts w:eastAsia="Times New Roman" w:cs="Arial"/>
          <w:sz w:val="24"/>
          <w:szCs w:val="24"/>
        </w:rPr>
        <w:t xml:space="preserve">to the titles of the </w:t>
      </w:r>
      <w:r w:rsidRPr="00391F46">
        <w:rPr>
          <w:rFonts w:eastAsia="Times New Roman" w:cs="Arial"/>
          <w:i/>
          <w:sz w:val="24"/>
          <w:szCs w:val="24"/>
        </w:rPr>
        <w:t>Human Services (Centrelink) Act 1997</w:t>
      </w:r>
      <w:r w:rsidRPr="00391F46">
        <w:rPr>
          <w:rFonts w:eastAsia="Times New Roman" w:cs="Arial"/>
          <w:sz w:val="24"/>
          <w:szCs w:val="24"/>
        </w:rPr>
        <w:t xml:space="preserve"> and the </w:t>
      </w:r>
      <w:r w:rsidRPr="00391F46">
        <w:rPr>
          <w:rFonts w:eastAsia="Times New Roman" w:cs="Arial"/>
          <w:i/>
          <w:sz w:val="24"/>
          <w:szCs w:val="24"/>
        </w:rPr>
        <w:t>Human Services (Medicare) Act 1973</w:t>
      </w:r>
      <w:r w:rsidRPr="00391F46">
        <w:rPr>
          <w:rFonts w:eastAsia="Times New Roman" w:cs="Arial"/>
          <w:sz w:val="24"/>
          <w:szCs w:val="24"/>
        </w:rPr>
        <w:t xml:space="preserve">. </w:t>
      </w:r>
    </w:p>
    <w:p w:rsidR="006F727E" w:rsidRPr="00391F46" w:rsidRDefault="006F727E" w:rsidP="006F727E">
      <w:pPr>
        <w:spacing w:after="0" w:line="240" w:lineRule="auto"/>
        <w:jc w:val="both"/>
        <w:rPr>
          <w:rFonts w:eastAsia="Times New Roman" w:cs="Times New Roman"/>
          <w:sz w:val="24"/>
          <w:szCs w:val="24"/>
          <w:lang w:eastAsia="en-AU"/>
        </w:rPr>
      </w:pPr>
    </w:p>
    <w:p w:rsidR="006F727E" w:rsidRDefault="006F727E" w:rsidP="006F727E">
      <w:pPr>
        <w:keepLines/>
        <w:spacing w:after="0" w:line="240" w:lineRule="auto"/>
        <w:jc w:val="both"/>
        <w:rPr>
          <w:rFonts w:eastAsia="Times New Roman" w:cs="Times New Roman"/>
          <w:sz w:val="24"/>
          <w:szCs w:val="24"/>
          <w:lang w:eastAsia="en-AU"/>
        </w:rPr>
      </w:pPr>
      <w:r w:rsidRPr="00391F46">
        <w:rPr>
          <w:rFonts w:eastAsia="Times New Roman" w:cs="Times New Roman"/>
          <w:b/>
          <w:sz w:val="24"/>
          <w:szCs w:val="24"/>
          <w:lang w:eastAsia="en-AU"/>
        </w:rPr>
        <w:t xml:space="preserve">Clause </w:t>
      </w:r>
      <w:r>
        <w:rPr>
          <w:rFonts w:eastAsia="Times New Roman" w:cs="Times New Roman"/>
          <w:b/>
          <w:sz w:val="24"/>
          <w:szCs w:val="24"/>
          <w:lang w:eastAsia="en-AU"/>
        </w:rPr>
        <w:t>7</w:t>
      </w:r>
      <w:r w:rsidRPr="00391F46">
        <w:rPr>
          <w:rFonts w:eastAsia="Times New Roman" w:cs="Times New Roman"/>
          <w:sz w:val="24"/>
          <w:szCs w:val="24"/>
          <w:lang w:eastAsia="en-AU"/>
        </w:rPr>
        <w:t xml:space="preserve"> amends subparagraph 4.6(1</w:t>
      </w:r>
      <w:proofErr w:type="gramStart"/>
      <w:r w:rsidRPr="00391F46">
        <w:rPr>
          <w:rFonts w:eastAsia="Times New Roman" w:cs="Times New Roman"/>
          <w:sz w:val="24"/>
          <w:szCs w:val="24"/>
          <w:lang w:eastAsia="en-AU"/>
        </w:rPr>
        <w:t>)(</w:t>
      </w:r>
      <w:proofErr w:type="gramEnd"/>
      <w:r w:rsidRPr="00391F46">
        <w:rPr>
          <w:rFonts w:eastAsia="Times New Roman" w:cs="Times New Roman"/>
          <w:sz w:val="24"/>
          <w:szCs w:val="24"/>
          <w:lang w:eastAsia="en-AU"/>
        </w:rPr>
        <w:t>b)(iv)</w:t>
      </w:r>
      <w:r>
        <w:rPr>
          <w:rFonts w:eastAsia="Times New Roman" w:cs="Times New Roman"/>
          <w:sz w:val="24"/>
          <w:szCs w:val="24"/>
          <w:lang w:eastAsia="en-AU"/>
        </w:rPr>
        <w:t xml:space="preserve"> by omitting the reference to ‘Family A</w:t>
      </w:r>
      <w:r w:rsidRPr="00391F46">
        <w:rPr>
          <w:rFonts w:eastAsia="Times New Roman" w:cs="Times New Roman"/>
          <w:sz w:val="24"/>
          <w:szCs w:val="24"/>
          <w:lang w:eastAsia="en-AU"/>
        </w:rPr>
        <w:t>ssistan</w:t>
      </w:r>
      <w:r>
        <w:rPr>
          <w:rFonts w:eastAsia="Times New Roman" w:cs="Times New Roman"/>
          <w:sz w:val="24"/>
          <w:szCs w:val="24"/>
          <w:lang w:eastAsia="en-AU"/>
        </w:rPr>
        <w:t>ce Office’ and substituting ‘Human Services Department</w:t>
      </w:r>
      <w:r w:rsidRPr="00391F46">
        <w:rPr>
          <w:rFonts w:eastAsia="Times New Roman" w:cs="Times New Roman"/>
          <w:sz w:val="24"/>
          <w:szCs w:val="24"/>
          <w:lang w:eastAsia="en-AU"/>
        </w:rPr>
        <w:t xml:space="preserve">’. </w:t>
      </w:r>
      <w:r>
        <w:rPr>
          <w:rFonts w:eastAsia="Times New Roman" w:cs="Times New Roman"/>
          <w:sz w:val="24"/>
          <w:szCs w:val="24"/>
          <w:lang w:eastAsia="en-AU"/>
        </w:rPr>
        <w:t xml:space="preserve">This amendment is consequential to </w:t>
      </w:r>
      <w:r w:rsidRPr="00BB1B53">
        <w:rPr>
          <w:rFonts w:eastAsia="Times New Roman" w:cs="Times New Roman"/>
          <w:b/>
          <w:sz w:val="24"/>
          <w:szCs w:val="24"/>
          <w:lang w:eastAsia="en-AU"/>
        </w:rPr>
        <w:t>clauses 4 and 5</w:t>
      </w:r>
      <w:r>
        <w:rPr>
          <w:rFonts w:eastAsia="Times New Roman" w:cs="Times New Roman"/>
          <w:sz w:val="24"/>
          <w:szCs w:val="24"/>
          <w:lang w:eastAsia="en-AU"/>
        </w:rPr>
        <w:t xml:space="preserve">. </w:t>
      </w:r>
    </w:p>
    <w:p w:rsidR="006F727E" w:rsidRPr="00391F46" w:rsidRDefault="006F727E" w:rsidP="006F727E">
      <w:pPr>
        <w:keepLines/>
        <w:spacing w:after="0" w:line="240" w:lineRule="auto"/>
        <w:jc w:val="both"/>
        <w:rPr>
          <w:rFonts w:eastAsia="Times New Roman" w:cs="Times New Roman"/>
          <w:sz w:val="24"/>
          <w:szCs w:val="24"/>
          <w:lang w:eastAsia="en-AU"/>
        </w:rPr>
      </w:pPr>
    </w:p>
    <w:p w:rsidR="006F727E" w:rsidRDefault="006F727E" w:rsidP="006F727E">
      <w:pPr>
        <w:keepLines/>
        <w:spacing w:after="0" w:line="240" w:lineRule="auto"/>
        <w:jc w:val="both"/>
        <w:rPr>
          <w:rFonts w:eastAsia="Times New Roman" w:cs="Times New Roman"/>
          <w:sz w:val="24"/>
          <w:szCs w:val="24"/>
          <w:lang w:eastAsia="en-AU"/>
        </w:rPr>
      </w:pPr>
      <w:r w:rsidRPr="00391F46">
        <w:rPr>
          <w:rFonts w:eastAsia="Times New Roman" w:cs="Times New Roman"/>
          <w:b/>
          <w:sz w:val="24"/>
          <w:szCs w:val="24"/>
          <w:lang w:eastAsia="en-AU"/>
        </w:rPr>
        <w:t xml:space="preserve">Clause </w:t>
      </w:r>
      <w:r>
        <w:rPr>
          <w:rFonts w:eastAsia="Times New Roman" w:cs="Times New Roman"/>
          <w:b/>
          <w:sz w:val="24"/>
          <w:szCs w:val="24"/>
          <w:lang w:eastAsia="en-AU"/>
        </w:rPr>
        <w:t>8</w:t>
      </w:r>
      <w:r w:rsidRPr="00391F46">
        <w:rPr>
          <w:rFonts w:eastAsia="Times New Roman" w:cs="Times New Roman"/>
          <w:sz w:val="24"/>
          <w:szCs w:val="24"/>
          <w:lang w:eastAsia="en-AU"/>
        </w:rPr>
        <w:t xml:space="preserve"> amends paragraph 4.8(d)</w:t>
      </w:r>
      <w:r>
        <w:rPr>
          <w:rFonts w:eastAsia="Times New Roman" w:cs="Times New Roman"/>
          <w:sz w:val="24"/>
          <w:szCs w:val="24"/>
          <w:lang w:eastAsia="en-AU"/>
        </w:rPr>
        <w:t xml:space="preserve"> by omitting the reference to ‘Family Assistance O</w:t>
      </w:r>
      <w:r w:rsidRPr="00391F46">
        <w:rPr>
          <w:rFonts w:eastAsia="Times New Roman" w:cs="Times New Roman"/>
          <w:sz w:val="24"/>
          <w:szCs w:val="24"/>
          <w:lang w:eastAsia="en-AU"/>
        </w:rPr>
        <w:t>ffice’ and substituting ‘</w:t>
      </w:r>
      <w:r>
        <w:rPr>
          <w:rFonts w:eastAsia="Times New Roman" w:cs="Times New Roman"/>
          <w:sz w:val="24"/>
          <w:szCs w:val="24"/>
          <w:lang w:eastAsia="en-AU"/>
        </w:rPr>
        <w:t xml:space="preserve">Human Services Department.’ This amendment is consequential to </w:t>
      </w:r>
      <w:r w:rsidRPr="00BB1B53">
        <w:rPr>
          <w:rFonts w:eastAsia="Times New Roman" w:cs="Times New Roman"/>
          <w:b/>
          <w:sz w:val="24"/>
          <w:szCs w:val="24"/>
          <w:lang w:eastAsia="en-AU"/>
        </w:rPr>
        <w:t>clauses 4 and 5</w:t>
      </w:r>
      <w:r>
        <w:rPr>
          <w:rFonts w:eastAsia="Times New Roman" w:cs="Times New Roman"/>
          <w:sz w:val="24"/>
          <w:szCs w:val="24"/>
          <w:lang w:eastAsia="en-AU"/>
        </w:rPr>
        <w:t xml:space="preserve">. </w:t>
      </w:r>
    </w:p>
    <w:p w:rsidR="006F727E" w:rsidRPr="00391F46" w:rsidRDefault="006F727E" w:rsidP="006F727E">
      <w:pPr>
        <w:spacing w:line="240" w:lineRule="auto"/>
        <w:jc w:val="both"/>
        <w:rPr>
          <w:sz w:val="24"/>
          <w:szCs w:val="24"/>
        </w:rPr>
      </w:pPr>
    </w:p>
    <w:p w:rsidR="006F727E" w:rsidRDefault="006F727E" w:rsidP="006F727E">
      <w:pPr>
        <w:keepNext/>
        <w:keepLines/>
        <w:spacing w:before="480" w:after="0"/>
        <w:contextualSpacing/>
        <w:jc w:val="both"/>
        <w:outlineLvl w:val="0"/>
        <w:rPr>
          <w:rFonts w:eastAsiaTheme="majorEastAsia" w:cs="Arial"/>
          <w:b/>
          <w:bCs/>
          <w:sz w:val="24"/>
          <w:szCs w:val="24"/>
        </w:rPr>
      </w:pPr>
      <w:r w:rsidRPr="00391F46">
        <w:rPr>
          <w:rFonts w:eastAsiaTheme="majorEastAsia" w:cstheme="majorBidi"/>
          <w:b/>
          <w:bCs/>
          <w:sz w:val="24"/>
          <w:szCs w:val="24"/>
        </w:rPr>
        <w:lastRenderedPageBreak/>
        <w:t>Consultation</w:t>
      </w:r>
    </w:p>
    <w:p w:rsidR="006F727E" w:rsidRPr="0092612E" w:rsidRDefault="006F727E" w:rsidP="006F727E">
      <w:pPr>
        <w:keepNext/>
        <w:keepLines/>
        <w:spacing w:before="480" w:after="0"/>
        <w:contextualSpacing/>
        <w:jc w:val="both"/>
        <w:outlineLvl w:val="0"/>
        <w:rPr>
          <w:rFonts w:eastAsiaTheme="majorEastAsia" w:cs="Arial"/>
          <w:b/>
          <w:bCs/>
          <w:sz w:val="24"/>
          <w:szCs w:val="24"/>
        </w:rPr>
      </w:pPr>
    </w:p>
    <w:p w:rsidR="006F727E" w:rsidRPr="00391F46"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w:t>
      </w:r>
      <w:r>
        <w:rPr>
          <w:rFonts w:eastAsia="Times New Roman" w:cs="Arial"/>
          <w:sz w:val="24"/>
          <w:szCs w:val="24"/>
          <w:lang w:eastAsia="en-AU"/>
        </w:rPr>
        <w:t>Human Services Department</w:t>
      </w:r>
      <w:r w:rsidR="004D6077">
        <w:rPr>
          <w:rFonts w:eastAsia="Times New Roman" w:cs="Arial"/>
          <w:sz w:val="24"/>
          <w:szCs w:val="24"/>
          <w:lang w:eastAsia="en-AU"/>
        </w:rPr>
        <w:t>, the Department of Education, Employment and Workplace Relations</w:t>
      </w:r>
      <w:r w:rsidRPr="00391F46">
        <w:rPr>
          <w:rFonts w:eastAsia="Times New Roman" w:cs="Arial"/>
          <w:sz w:val="24"/>
          <w:szCs w:val="24"/>
          <w:lang w:eastAsia="en-AU"/>
        </w:rPr>
        <w:t xml:space="preserve"> </w:t>
      </w:r>
      <w:r>
        <w:rPr>
          <w:rFonts w:eastAsia="Times New Roman" w:cs="Arial"/>
          <w:sz w:val="24"/>
          <w:szCs w:val="24"/>
          <w:lang w:eastAsia="en-AU"/>
        </w:rPr>
        <w:t xml:space="preserve">and the Paid Parental Leave Implementation Group </w:t>
      </w:r>
      <w:r w:rsidRPr="007275E2">
        <w:rPr>
          <w:rFonts w:eastAsia="Times New Roman" w:cs="Arial"/>
          <w:sz w:val="24"/>
          <w:szCs w:val="24"/>
          <w:lang w:eastAsia="en-AU"/>
        </w:rPr>
        <w:t>have been consulted</w:t>
      </w:r>
      <w:r>
        <w:rPr>
          <w:rFonts w:eastAsia="Times New Roman" w:cs="Arial"/>
          <w:sz w:val="24"/>
          <w:szCs w:val="24"/>
          <w:lang w:eastAsia="en-AU"/>
        </w:rPr>
        <w:t xml:space="preserve"> in the development of the </w:t>
      </w:r>
      <w:r w:rsidRPr="00391F46">
        <w:rPr>
          <w:rFonts w:eastAsia="Times New Roman" w:cs="Arial"/>
          <w:sz w:val="24"/>
          <w:szCs w:val="24"/>
          <w:lang w:eastAsia="en-AU"/>
        </w:rPr>
        <w:t xml:space="preserve">Amendment Rules. </w:t>
      </w:r>
    </w:p>
    <w:p w:rsidR="006F727E"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before="480" w:after="0"/>
        <w:contextualSpacing/>
        <w:jc w:val="both"/>
        <w:outlineLvl w:val="0"/>
        <w:rPr>
          <w:rFonts w:eastAsiaTheme="majorEastAsia" w:cstheme="majorBidi"/>
          <w:b/>
          <w:bCs/>
          <w:sz w:val="24"/>
          <w:szCs w:val="24"/>
        </w:rPr>
      </w:pPr>
      <w:r w:rsidRPr="00391F46">
        <w:rPr>
          <w:rFonts w:eastAsiaTheme="majorEastAsia" w:cstheme="majorBidi"/>
          <w:b/>
          <w:bCs/>
          <w:sz w:val="24"/>
          <w:szCs w:val="24"/>
        </w:rPr>
        <w:t>Regulatory Impact Analysis</w:t>
      </w:r>
    </w:p>
    <w:p w:rsidR="006F727E" w:rsidRDefault="006F727E" w:rsidP="006F727E">
      <w:pPr>
        <w:keepNext/>
        <w:keepLines/>
        <w:spacing w:after="0" w:line="240" w:lineRule="auto"/>
        <w:rPr>
          <w:rFonts w:ascii="Times New Roman" w:eastAsia="Times New Roman" w:hAnsi="Times New Roman" w:cs="Times New Roman"/>
          <w:sz w:val="24"/>
          <w:szCs w:val="24"/>
          <w:lang w:eastAsia="en-AU"/>
        </w:rPr>
      </w:pPr>
    </w:p>
    <w:p w:rsidR="006F727E" w:rsidRDefault="006F727E" w:rsidP="006F727E">
      <w:pPr>
        <w:autoSpaceDE w:val="0"/>
        <w:autoSpaceDN w:val="0"/>
        <w:adjustRightInd w:val="0"/>
        <w:spacing w:after="0" w:line="240" w:lineRule="auto"/>
        <w:jc w:val="both"/>
        <w:rPr>
          <w:rFonts w:cs="Arial"/>
          <w:sz w:val="24"/>
          <w:szCs w:val="24"/>
        </w:rPr>
      </w:pPr>
      <w:r w:rsidRPr="001D5EB5">
        <w:rPr>
          <w:rFonts w:cs="Arial"/>
          <w:sz w:val="24"/>
          <w:szCs w:val="24"/>
        </w:rPr>
        <w:t>A Regulat</w:t>
      </w:r>
      <w:r>
        <w:rPr>
          <w:rFonts w:cs="Arial"/>
          <w:sz w:val="24"/>
          <w:szCs w:val="24"/>
        </w:rPr>
        <w:t xml:space="preserve">ion </w:t>
      </w:r>
      <w:r w:rsidRPr="001D5EB5">
        <w:rPr>
          <w:rFonts w:cs="Arial"/>
          <w:sz w:val="24"/>
          <w:szCs w:val="24"/>
        </w:rPr>
        <w:t xml:space="preserve">Impact Statement was provided as part of the Explanatory Memorandum for the </w:t>
      </w:r>
      <w:r w:rsidRPr="00F84189">
        <w:rPr>
          <w:rFonts w:cs="Arial"/>
          <w:i/>
          <w:sz w:val="24"/>
          <w:szCs w:val="24"/>
        </w:rPr>
        <w:t>Paid Parental Leave Bill 2010</w:t>
      </w:r>
      <w:r w:rsidRPr="001D5EB5">
        <w:rPr>
          <w:rFonts w:cs="Arial"/>
          <w:sz w:val="24"/>
          <w:szCs w:val="24"/>
        </w:rPr>
        <w:t xml:space="preserve">, canvassing in detail the likely impact of the </w:t>
      </w:r>
      <w:r>
        <w:rPr>
          <w:rFonts w:cs="Arial"/>
          <w:sz w:val="24"/>
          <w:szCs w:val="24"/>
        </w:rPr>
        <w:t>Paid Parental Leave</w:t>
      </w:r>
      <w:r w:rsidRPr="001D5EB5">
        <w:rPr>
          <w:rFonts w:cs="Arial"/>
          <w:sz w:val="24"/>
          <w:szCs w:val="24"/>
        </w:rPr>
        <w:t xml:space="preserve"> scheme. </w:t>
      </w:r>
    </w:p>
    <w:p w:rsidR="006F727E" w:rsidRDefault="006F727E" w:rsidP="006F727E">
      <w:pPr>
        <w:autoSpaceDE w:val="0"/>
        <w:autoSpaceDN w:val="0"/>
        <w:adjustRightInd w:val="0"/>
        <w:spacing w:after="0" w:line="240" w:lineRule="auto"/>
        <w:jc w:val="both"/>
        <w:rPr>
          <w:rFonts w:cs="Arial"/>
          <w:sz w:val="24"/>
          <w:szCs w:val="24"/>
        </w:rPr>
      </w:pPr>
    </w:p>
    <w:p w:rsidR="006F727E" w:rsidRPr="001D5EB5" w:rsidRDefault="006F727E" w:rsidP="006F727E">
      <w:pPr>
        <w:autoSpaceDE w:val="0"/>
        <w:autoSpaceDN w:val="0"/>
        <w:adjustRightInd w:val="0"/>
        <w:spacing w:after="0" w:line="240" w:lineRule="auto"/>
        <w:jc w:val="both"/>
        <w:rPr>
          <w:rFonts w:cs="Arial"/>
          <w:sz w:val="24"/>
          <w:szCs w:val="24"/>
        </w:rPr>
      </w:pPr>
      <w:r w:rsidRPr="001D5EB5">
        <w:rPr>
          <w:rFonts w:cs="Arial"/>
          <w:sz w:val="24"/>
          <w:szCs w:val="24"/>
        </w:rPr>
        <w:t xml:space="preserve">The </w:t>
      </w:r>
      <w:r>
        <w:rPr>
          <w:rFonts w:cs="Arial"/>
          <w:sz w:val="24"/>
          <w:szCs w:val="24"/>
        </w:rPr>
        <w:t>Amendment Rules</w:t>
      </w:r>
      <w:r w:rsidRPr="001D5EB5">
        <w:rPr>
          <w:rFonts w:cs="Arial"/>
          <w:sz w:val="24"/>
          <w:szCs w:val="24"/>
        </w:rPr>
        <w:t xml:space="preserve"> extend what has been covered in the </w:t>
      </w:r>
      <w:r>
        <w:rPr>
          <w:rFonts w:cs="Arial"/>
          <w:sz w:val="24"/>
          <w:szCs w:val="24"/>
        </w:rPr>
        <w:t>PPL Rules</w:t>
      </w:r>
      <w:r w:rsidRPr="001D5EB5">
        <w:rPr>
          <w:rFonts w:cs="Arial"/>
          <w:sz w:val="24"/>
          <w:szCs w:val="24"/>
        </w:rPr>
        <w:t xml:space="preserve">, and have an impact and effect to the extent that they prescribe matters for the purposes of the </w:t>
      </w:r>
      <w:r>
        <w:rPr>
          <w:rFonts w:cs="Arial"/>
          <w:sz w:val="24"/>
          <w:szCs w:val="24"/>
        </w:rPr>
        <w:t xml:space="preserve">PPL </w:t>
      </w:r>
      <w:r w:rsidRPr="001D5EB5">
        <w:rPr>
          <w:rFonts w:cs="Arial"/>
          <w:sz w:val="24"/>
          <w:szCs w:val="24"/>
        </w:rPr>
        <w:t xml:space="preserve">Act. </w:t>
      </w:r>
    </w:p>
    <w:p w:rsidR="006F727E" w:rsidRDefault="006F727E" w:rsidP="006F727E">
      <w:pPr>
        <w:autoSpaceDE w:val="0"/>
        <w:autoSpaceDN w:val="0"/>
        <w:adjustRightInd w:val="0"/>
        <w:spacing w:after="0" w:line="240" w:lineRule="auto"/>
        <w:jc w:val="both"/>
        <w:rPr>
          <w:rFonts w:cs="Arial"/>
          <w:sz w:val="24"/>
          <w:szCs w:val="24"/>
        </w:rPr>
      </w:pPr>
    </w:p>
    <w:p w:rsidR="006F727E" w:rsidRPr="001D5EB5" w:rsidRDefault="006F727E" w:rsidP="006F727E">
      <w:pPr>
        <w:autoSpaceDE w:val="0"/>
        <w:autoSpaceDN w:val="0"/>
        <w:adjustRightInd w:val="0"/>
        <w:spacing w:after="0" w:line="240" w:lineRule="auto"/>
        <w:jc w:val="both"/>
        <w:rPr>
          <w:rFonts w:cs="Arial"/>
          <w:sz w:val="24"/>
          <w:szCs w:val="24"/>
        </w:rPr>
      </w:pPr>
      <w:r w:rsidRPr="001D5EB5">
        <w:rPr>
          <w:rFonts w:cs="Arial"/>
          <w:sz w:val="24"/>
          <w:szCs w:val="24"/>
        </w:rPr>
        <w:t xml:space="preserve">The impact of the Amendment Rules is beneficial for claimants </w:t>
      </w:r>
      <w:r>
        <w:rPr>
          <w:rFonts w:cs="Arial"/>
          <w:sz w:val="24"/>
          <w:szCs w:val="24"/>
        </w:rPr>
        <w:t>and does not have an adverse impact on employers and other stakeholders. The Amendment Rules do not have a regulatory impact on employers as dad and partner pay is paid directly by the Human Services Department to claimants as a one-off payment</w:t>
      </w:r>
      <w:r w:rsidRPr="001D5EB5">
        <w:rPr>
          <w:rFonts w:cs="Arial"/>
          <w:sz w:val="24"/>
          <w:szCs w:val="24"/>
        </w:rPr>
        <w:t>.</w:t>
      </w:r>
      <w:r>
        <w:rPr>
          <w:rFonts w:cs="Arial"/>
          <w:sz w:val="24"/>
          <w:szCs w:val="24"/>
        </w:rPr>
        <w:t xml:space="preserve"> </w:t>
      </w:r>
    </w:p>
    <w:p w:rsidR="006F727E" w:rsidRDefault="006F727E" w:rsidP="006F727E">
      <w:pPr>
        <w:autoSpaceDE w:val="0"/>
        <w:autoSpaceDN w:val="0"/>
        <w:adjustRightInd w:val="0"/>
        <w:spacing w:after="0" w:line="240" w:lineRule="auto"/>
        <w:rPr>
          <w:rFonts w:cs="Arial"/>
          <w:sz w:val="24"/>
          <w:szCs w:val="24"/>
        </w:rPr>
      </w:pPr>
    </w:p>
    <w:p w:rsidR="006F727E" w:rsidRPr="001D5EB5" w:rsidRDefault="006F727E" w:rsidP="006F727E">
      <w:pPr>
        <w:autoSpaceDE w:val="0"/>
        <w:autoSpaceDN w:val="0"/>
        <w:adjustRightInd w:val="0"/>
        <w:spacing w:after="0" w:line="240" w:lineRule="auto"/>
        <w:rPr>
          <w:rFonts w:cs="Arial"/>
          <w:sz w:val="24"/>
          <w:szCs w:val="24"/>
        </w:rPr>
      </w:pPr>
    </w:p>
    <w:p w:rsidR="006F727E" w:rsidRPr="008F08AF" w:rsidRDefault="006F727E" w:rsidP="006F727E">
      <w:pPr>
        <w:keepLines/>
        <w:spacing w:before="480" w:after="0"/>
        <w:contextualSpacing/>
        <w:jc w:val="both"/>
        <w:outlineLvl w:val="0"/>
        <w:rPr>
          <w:rStyle w:val="BookTitle"/>
          <w:rFonts w:eastAsiaTheme="majorEastAsia" w:cstheme="majorBidi"/>
          <w:b/>
          <w:bCs/>
          <w:i w:val="0"/>
          <w:iCs w:val="0"/>
          <w:smallCaps w:val="0"/>
          <w:spacing w:val="0"/>
          <w:sz w:val="24"/>
          <w:szCs w:val="24"/>
        </w:rPr>
      </w:pPr>
      <w:r w:rsidRPr="00391F46">
        <w:rPr>
          <w:rFonts w:eastAsiaTheme="majorEastAsia" w:cstheme="majorBidi"/>
          <w:b/>
          <w:bCs/>
          <w:sz w:val="24"/>
          <w:szCs w:val="24"/>
        </w:rPr>
        <w:t xml:space="preserve">Statement of Compatibility with Human Rights </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i/>
          <w:iCs/>
          <w:sz w:val="24"/>
          <w:szCs w:val="24"/>
        </w:rPr>
      </w:pPr>
      <w:r>
        <w:rPr>
          <w:rFonts w:cs="Arial"/>
          <w:sz w:val="24"/>
          <w:szCs w:val="24"/>
        </w:rPr>
        <w:t xml:space="preserve">Prepared in accordance with Part 3 of the </w:t>
      </w:r>
      <w:r>
        <w:rPr>
          <w:rFonts w:cs="Arial"/>
          <w:i/>
          <w:iCs/>
          <w:sz w:val="24"/>
          <w:szCs w:val="24"/>
        </w:rPr>
        <w:t>Human Rights (Parliamentary Scrutiny)</w:t>
      </w:r>
    </w:p>
    <w:p w:rsidR="006F727E" w:rsidRDefault="006F727E" w:rsidP="006F727E">
      <w:pPr>
        <w:autoSpaceDE w:val="0"/>
        <w:autoSpaceDN w:val="0"/>
        <w:adjustRightInd w:val="0"/>
        <w:spacing w:after="0" w:line="240" w:lineRule="auto"/>
        <w:jc w:val="both"/>
        <w:rPr>
          <w:rFonts w:cs="Arial"/>
          <w:i/>
          <w:iCs/>
          <w:sz w:val="24"/>
          <w:szCs w:val="24"/>
        </w:rPr>
      </w:pPr>
      <w:proofErr w:type="gramStart"/>
      <w:r>
        <w:rPr>
          <w:rFonts w:cs="Arial"/>
          <w:i/>
          <w:iCs/>
          <w:sz w:val="24"/>
          <w:szCs w:val="24"/>
        </w:rPr>
        <w:t>Act 2011.</w:t>
      </w:r>
      <w:proofErr w:type="gramEnd"/>
    </w:p>
    <w:p w:rsidR="006F727E" w:rsidRDefault="006F727E" w:rsidP="006F727E">
      <w:pPr>
        <w:autoSpaceDE w:val="0"/>
        <w:autoSpaceDN w:val="0"/>
        <w:adjustRightInd w:val="0"/>
        <w:spacing w:after="0" w:line="240" w:lineRule="auto"/>
        <w:jc w:val="both"/>
        <w:rPr>
          <w:rFonts w:cs="Arial"/>
          <w:i/>
          <w:iCs/>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This Legislative Instrument is compatible with the human rights and freedoms recognised or declared in the international instruments listed in section 3 of the</w:t>
      </w:r>
    </w:p>
    <w:p w:rsidR="006F727E" w:rsidRDefault="006F727E" w:rsidP="006F727E">
      <w:pPr>
        <w:autoSpaceDE w:val="0"/>
        <w:autoSpaceDN w:val="0"/>
        <w:adjustRightInd w:val="0"/>
        <w:spacing w:after="0" w:line="240" w:lineRule="auto"/>
        <w:jc w:val="both"/>
        <w:rPr>
          <w:rFonts w:cs="Arial"/>
          <w:sz w:val="24"/>
          <w:szCs w:val="24"/>
        </w:rPr>
      </w:pPr>
      <w:proofErr w:type="gramStart"/>
      <w:r>
        <w:rPr>
          <w:rFonts w:cs="Arial"/>
          <w:i/>
          <w:iCs/>
          <w:sz w:val="24"/>
          <w:szCs w:val="24"/>
        </w:rPr>
        <w:t>Human Rights (Parliamentary Scrutiny) Act 2011</w:t>
      </w:r>
      <w:r>
        <w:rPr>
          <w:rFonts w:cs="Arial"/>
          <w:sz w:val="24"/>
          <w:szCs w:val="24"/>
        </w:rPr>
        <w:t>.</w:t>
      </w:r>
      <w:proofErr w:type="gramEnd"/>
    </w:p>
    <w:p w:rsidR="00495EEC" w:rsidRDefault="00495EEC" w:rsidP="006F727E">
      <w:pPr>
        <w:autoSpaceDE w:val="0"/>
        <w:autoSpaceDN w:val="0"/>
        <w:adjustRightInd w:val="0"/>
        <w:spacing w:after="0" w:line="240" w:lineRule="auto"/>
        <w:jc w:val="both"/>
        <w:rPr>
          <w:rFonts w:cs="Arial"/>
          <w:sz w:val="24"/>
          <w:szCs w:val="24"/>
        </w:rPr>
      </w:pPr>
    </w:p>
    <w:p w:rsidR="00495EEC" w:rsidRPr="00495EEC" w:rsidRDefault="00495EEC" w:rsidP="006F727E">
      <w:pPr>
        <w:autoSpaceDE w:val="0"/>
        <w:autoSpaceDN w:val="0"/>
        <w:adjustRightInd w:val="0"/>
        <w:spacing w:after="0" w:line="240" w:lineRule="auto"/>
        <w:jc w:val="both"/>
        <w:rPr>
          <w:rFonts w:cs="Arial"/>
          <w:b/>
          <w:i/>
          <w:sz w:val="24"/>
          <w:szCs w:val="24"/>
        </w:rPr>
      </w:pPr>
      <w:r w:rsidRPr="00495EEC">
        <w:rPr>
          <w:rFonts w:cs="Arial"/>
          <w:b/>
          <w:i/>
          <w:sz w:val="24"/>
          <w:szCs w:val="24"/>
        </w:rPr>
        <w:t xml:space="preserve">Overview of the Legislative Instrument </w:t>
      </w:r>
    </w:p>
    <w:p w:rsidR="00495EEC" w:rsidRDefault="00495EEC"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 xml:space="preserve">The </w:t>
      </w:r>
      <w:r>
        <w:rPr>
          <w:rFonts w:cs="Arial"/>
          <w:i/>
          <w:iCs/>
          <w:sz w:val="24"/>
          <w:szCs w:val="24"/>
        </w:rPr>
        <w:t xml:space="preserve">Paid Parental Leave Act 2010 </w:t>
      </w:r>
      <w:r>
        <w:rPr>
          <w:rFonts w:cs="Arial"/>
          <w:sz w:val="24"/>
          <w:szCs w:val="24"/>
        </w:rPr>
        <w:t xml:space="preserve">(the PPL Act) provides for the Paid Parental Leave scheme (the PPL scheme), a national Government-funded payment to complement the entitlement to unpaid leave under the National Employment Standards in the </w:t>
      </w:r>
      <w:r>
        <w:rPr>
          <w:rFonts w:cs="Arial"/>
          <w:i/>
          <w:iCs/>
          <w:sz w:val="24"/>
          <w:szCs w:val="24"/>
        </w:rPr>
        <w:t>Fair Work Act 2009</w:t>
      </w:r>
      <w:r>
        <w:rPr>
          <w:rFonts w:cs="Arial"/>
          <w:sz w:val="24"/>
          <w:szCs w:val="24"/>
        </w:rPr>
        <w:t>. The PPL scheme provides eligible birth mothers and adoptive parents with up to 18 weeks of parental leave pay at the rate of the National Minimum Wage. From 1 January 2013, the PPL scheme is being expanded to include a new payment for dads and partners. Dad and partner pay will provide eligible working dads or partners with two weeks of Government-funded pay at the rate of the National Minimum Wage.</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 xml:space="preserve">The current </w:t>
      </w:r>
      <w:r>
        <w:rPr>
          <w:rFonts w:cs="Arial"/>
          <w:i/>
          <w:sz w:val="24"/>
          <w:szCs w:val="24"/>
        </w:rPr>
        <w:t xml:space="preserve">Paid Parental Leave Rules 2010 </w:t>
      </w:r>
      <w:r>
        <w:rPr>
          <w:rFonts w:cs="Arial"/>
          <w:sz w:val="24"/>
          <w:szCs w:val="24"/>
        </w:rPr>
        <w:t xml:space="preserve">(the PPL Rules) complement the PPL Act by making provision for certain people in less usual or exceptional circumstances to be eligible for parental leave pay when they would not otherwise have entitlement under the PPL Act. </w:t>
      </w:r>
    </w:p>
    <w:p w:rsidR="006F727E" w:rsidRPr="00F452B5"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eastAsia="Times New Roman" w:cs="Arial"/>
          <w:sz w:val="24"/>
          <w:szCs w:val="24"/>
          <w:lang w:eastAsia="en-AU"/>
        </w:rPr>
      </w:pPr>
      <w:r w:rsidRPr="00F452B5">
        <w:rPr>
          <w:rFonts w:cs="Arial"/>
          <w:sz w:val="24"/>
          <w:szCs w:val="24"/>
        </w:rPr>
        <w:lastRenderedPageBreak/>
        <w:t xml:space="preserve">The </w:t>
      </w:r>
      <w:r w:rsidR="002E7FD7" w:rsidRPr="002E7FD7">
        <w:rPr>
          <w:rFonts w:cs="Arial"/>
          <w:i/>
          <w:sz w:val="24"/>
          <w:szCs w:val="24"/>
        </w:rPr>
        <w:t>Paid Parental Leave Amendment Rules 2012 (No. 2)</w:t>
      </w:r>
      <w:r w:rsidR="002E7FD7">
        <w:rPr>
          <w:rFonts w:cs="Arial"/>
          <w:sz w:val="24"/>
          <w:szCs w:val="24"/>
        </w:rPr>
        <w:t xml:space="preserve"> (the A</w:t>
      </w:r>
      <w:r w:rsidRPr="001D5EB5">
        <w:rPr>
          <w:rFonts w:cs="Arial"/>
          <w:sz w:val="24"/>
          <w:szCs w:val="24"/>
        </w:rPr>
        <w:t>mendment Rules</w:t>
      </w:r>
      <w:r w:rsidR="002E7FD7">
        <w:rPr>
          <w:rFonts w:cs="Arial"/>
          <w:sz w:val="24"/>
          <w:szCs w:val="24"/>
        </w:rPr>
        <w:t>)</w:t>
      </w:r>
      <w:r>
        <w:rPr>
          <w:rFonts w:cs="Arial"/>
          <w:sz w:val="24"/>
          <w:szCs w:val="24"/>
        </w:rPr>
        <w:t xml:space="preserve"> extend the PPL Rules to include dad and partner pay. The Amendment Rules</w:t>
      </w:r>
      <w:r>
        <w:rPr>
          <w:rFonts w:eastAsia="Times New Roman" w:cs="Arial"/>
          <w:sz w:val="24"/>
          <w:szCs w:val="24"/>
          <w:lang w:eastAsia="en-AU"/>
        </w:rPr>
        <w:t>:</w:t>
      </w:r>
    </w:p>
    <w:p w:rsidR="006F727E" w:rsidRDefault="006F727E" w:rsidP="006F727E">
      <w:pPr>
        <w:autoSpaceDE w:val="0"/>
        <w:autoSpaceDN w:val="0"/>
        <w:adjustRightInd w:val="0"/>
        <w:spacing w:after="0" w:line="240" w:lineRule="auto"/>
        <w:jc w:val="both"/>
        <w:rPr>
          <w:rFonts w:eastAsia="Times New Roman" w:cs="Arial"/>
          <w:sz w:val="24"/>
          <w:szCs w:val="24"/>
          <w:lang w:eastAsia="en-AU"/>
        </w:rPr>
      </w:pPr>
    </w:p>
    <w:p w:rsidR="006F727E" w:rsidRDefault="006F727E" w:rsidP="006F727E">
      <w:pPr>
        <w:pStyle w:val="ListParagraph"/>
        <w:keepLines/>
        <w:numPr>
          <w:ilvl w:val="0"/>
          <w:numId w:val="8"/>
        </w:numPr>
        <w:spacing w:after="240" w:line="240" w:lineRule="auto"/>
        <w:jc w:val="both"/>
        <w:rPr>
          <w:rFonts w:eastAsia="Times New Roman" w:cs="Arial"/>
          <w:sz w:val="24"/>
          <w:szCs w:val="24"/>
          <w:lang w:eastAsia="en-AU"/>
        </w:rPr>
      </w:pPr>
      <w:r w:rsidRPr="00F435F1">
        <w:rPr>
          <w:rFonts w:eastAsia="Times New Roman" w:cs="Arial"/>
          <w:sz w:val="24"/>
          <w:szCs w:val="24"/>
          <w:lang w:eastAsia="en-AU"/>
        </w:rPr>
        <w:t xml:space="preserve">prescribe </w:t>
      </w:r>
      <w:r w:rsidR="0022409C">
        <w:rPr>
          <w:rFonts w:eastAsia="Times New Roman" w:cs="Arial"/>
          <w:sz w:val="24"/>
          <w:szCs w:val="24"/>
          <w:lang w:eastAsia="en-AU"/>
        </w:rPr>
        <w:t xml:space="preserve">certain </w:t>
      </w:r>
      <w:r w:rsidRPr="00F435F1">
        <w:rPr>
          <w:rFonts w:eastAsia="Times New Roman" w:cs="Arial"/>
          <w:sz w:val="24"/>
          <w:szCs w:val="24"/>
          <w:lang w:eastAsia="en-AU"/>
        </w:rPr>
        <w:t xml:space="preserve">circumstances in which </w:t>
      </w:r>
      <w:r w:rsidRPr="00F435F1">
        <w:rPr>
          <w:rFonts w:eastAsia="Times New Roman" w:cs="Arial"/>
          <w:sz w:val="24"/>
          <w:szCs w:val="24"/>
        </w:rPr>
        <w:t>dad and partner pay can be paid</w:t>
      </w:r>
      <w:r w:rsidR="0022409C">
        <w:rPr>
          <w:rFonts w:eastAsia="Times New Roman" w:cs="Arial"/>
          <w:sz w:val="24"/>
          <w:szCs w:val="24"/>
        </w:rPr>
        <w:t xml:space="preserve"> to a second person for the same child</w:t>
      </w:r>
      <w:r w:rsidRPr="00F435F1">
        <w:rPr>
          <w:rFonts w:eastAsia="Times New Roman" w:cs="Arial"/>
          <w:sz w:val="24"/>
          <w:szCs w:val="24"/>
          <w:lang w:eastAsia="en-AU"/>
        </w:rPr>
        <w:t>;</w:t>
      </w:r>
    </w:p>
    <w:p w:rsidR="006F727E" w:rsidRPr="00F435F1" w:rsidRDefault="006F727E" w:rsidP="006F727E">
      <w:pPr>
        <w:pStyle w:val="ListParagraph"/>
        <w:keepLines/>
        <w:spacing w:after="240" w:line="240" w:lineRule="auto"/>
        <w:jc w:val="both"/>
        <w:rPr>
          <w:rFonts w:eastAsia="Times New Roman" w:cs="Arial"/>
          <w:sz w:val="24"/>
          <w:szCs w:val="24"/>
          <w:lang w:eastAsia="en-AU"/>
        </w:rPr>
      </w:pPr>
    </w:p>
    <w:p w:rsidR="006F727E" w:rsidRDefault="006F727E" w:rsidP="006F727E">
      <w:pPr>
        <w:pStyle w:val="ListParagraph"/>
        <w:keepLines/>
        <w:numPr>
          <w:ilvl w:val="0"/>
          <w:numId w:val="8"/>
        </w:numPr>
        <w:spacing w:after="240" w:line="240" w:lineRule="auto"/>
        <w:jc w:val="both"/>
        <w:rPr>
          <w:rFonts w:eastAsia="Times New Roman" w:cs="Arial"/>
          <w:sz w:val="24"/>
          <w:szCs w:val="24"/>
          <w:lang w:eastAsia="en-AU"/>
        </w:rPr>
      </w:pPr>
      <w:r w:rsidRPr="00F435F1">
        <w:rPr>
          <w:rFonts w:eastAsia="Times New Roman" w:cs="Arial"/>
          <w:sz w:val="24"/>
          <w:szCs w:val="24"/>
          <w:lang w:eastAsia="en-AU"/>
        </w:rPr>
        <w:t xml:space="preserve">prescribe </w:t>
      </w:r>
      <w:r w:rsidR="0022409C">
        <w:rPr>
          <w:rFonts w:eastAsia="Times New Roman" w:cs="Arial"/>
          <w:sz w:val="24"/>
          <w:szCs w:val="24"/>
          <w:lang w:eastAsia="en-AU"/>
        </w:rPr>
        <w:t xml:space="preserve">certain circumstances where a person can still receive dad and partner pay, despite no longer meeting eligibility criteria in the PPL Act; </w:t>
      </w:r>
      <w:r w:rsidRPr="00F435F1">
        <w:rPr>
          <w:rFonts w:eastAsia="Times New Roman" w:cs="Arial"/>
          <w:sz w:val="24"/>
          <w:szCs w:val="24"/>
          <w:lang w:eastAsia="en-AU"/>
        </w:rPr>
        <w:t xml:space="preserve"> </w:t>
      </w:r>
    </w:p>
    <w:p w:rsidR="006F727E" w:rsidRPr="00EF64A0" w:rsidRDefault="006F727E" w:rsidP="006F727E">
      <w:pPr>
        <w:pStyle w:val="ListParagraph"/>
        <w:rPr>
          <w:rFonts w:eastAsia="Times New Roman" w:cs="Arial"/>
          <w:sz w:val="24"/>
          <w:szCs w:val="24"/>
          <w:lang w:eastAsia="en-AU"/>
        </w:rPr>
      </w:pPr>
    </w:p>
    <w:p w:rsidR="006F727E" w:rsidRDefault="006F727E" w:rsidP="006F727E">
      <w:pPr>
        <w:pStyle w:val="ListParagraph"/>
        <w:keepLines/>
        <w:numPr>
          <w:ilvl w:val="0"/>
          <w:numId w:val="8"/>
        </w:numPr>
        <w:spacing w:after="240" w:line="240" w:lineRule="auto"/>
        <w:jc w:val="both"/>
        <w:rPr>
          <w:rFonts w:eastAsia="Times New Roman" w:cs="Arial"/>
          <w:sz w:val="24"/>
          <w:szCs w:val="24"/>
          <w:lang w:eastAsia="en-AU"/>
        </w:rPr>
      </w:pPr>
      <w:r w:rsidRPr="00EF64A0">
        <w:rPr>
          <w:rFonts w:eastAsia="Times New Roman" w:cs="Arial"/>
          <w:sz w:val="24"/>
          <w:szCs w:val="24"/>
          <w:lang w:eastAsia="en-AU"/>
        </w:rPr>
        <w:t xml:space="preserve">prescribe circumstances in which a </w:t>
      </w:r>
      <w:r w:rsidRPr="00EF64A0">
        <w:rPr>
          <w:rFonts w:cs="Arial"/>
          <w:sz w:val="24"/>
          <w:szCs w:val="24"/>
        </w:rPr>
        <w:t xml:space="preserve">dad and partner pay </w:t>
      </w:r>
      <w:r w:rsidRPr="00EF64A0">
        <w:rPr>
          <w:rFonts w:eastAsia="Times New Roman" w:cs="Arial"/>
          <w:sz w:val="24"/>
          <w:szCs w:val="24"/>
          <w:lang w:eastAsia="en-AU"/>
        </w:rPr>
        <w:t xml:space="preserve">claimant is taken to be ‘not working’ </w:t>
      </w:r>
      <w:r w:rsidR="0022409C">
        <w:rPr>
          <w:rFonts w:eastAsia="Times New Roman" w:cs="Arial"/>
          <w:sz w:val="24"/>
          <w:szCs w:val="24"/>
          <w:lang w:eastAsia="en-AU"/>
        </w:rPr>
        <w:t>to allow for DAPP claimants to</w:t>
      </w:r>
      <w:r w:rsidRPr="00EF64A0">
        <w:rPr>
          <w:rFonts w:eastAsia="Times New Roman" w:cs="Arial"/>
          <w:sz w:val="24"/>
          <w:szCs w:val="24"/>
          <w:lang w:eastAsia="en-AU"/>
        </w:rPr>
        <w:t xml:space="preserve"> remain eligible</w:t>
      </w:r>
      <w:r w:rsidR="0022409C">
        <w:rPr>
          <w:rFonts w:eastAsia="Times New Roman" w:cs="Arial"/>
          <w:sz w:val="24"/>
          <w:szCs w:val="24"/>
          <w:lang w:eastAsia="en-AU"/>
        </w:rPr>
        <w:t xml:space="preserve"> where they receive a top-up payment or workers compensation</w:t>
      </w:r>
      <w:r w:rsidRPr="00EF64A0">
        <w:rPr>
          <w:rFonts w:eastAsia="Times New Roman" w:cs="Arial"/>
          <w:sz w:val="24"/>
          <w:szCs w:val="24"/>
          <w:lang w:eastAsia="en-AU"/>
        </w:rPr>
        <w:t>;</w:t>
      </w:r>
    </w:p>
    <w:p w:rsidR="006F727E" w:rsidRPr="00EF64A0" w:rsidRDefault="006F727E" w:rsidP="006F727E">
      <w:pPr>
        <w:pStyle w:val="ListParagraph"/>
        <w:rPr>
          <w:rFonts w:eastAsia="Times New Roman" w:cs="Arial"/>
          <w:sz w:val="24"/>
          <w:szCs w:val="24"/>
          <w:lang w:eastAsia="en-AU"/>
        </w:rPr>
      </w:pPr>
    </w:p>
    <w:p w:rsidR="006F727E" w:rsidRDefault="006F727E" w:rsidP="006F727E">
      <w:pPr>
        <w:pStyle w:val="ListParagraph"/>
        <w:keepLines/>
        <w:numPr>
          <w:ilvl w:val="0"/>
          <w:numId w:val="8"/>
        </w:numPr>
        <w:spacing w:after="240" w:line="240" w:lineRule="auto"/>
        <w:jc w:val="both"/>
        <w:rPr>
          <w:rFonts w:eastAsia="Times New Roman" w:cs="Arial"/>
          <w:sz w:val="24"/>
          <w:szCs w:val="24"/>
          <w:lang w:eastAsia="en-AU"/>
        </w:rPr>
      </w:pPr>
      <w:r w:rsidRPr="00EF64A0">
        <w:rPr>
          <w:rFonts w:eastAsia="Times New Roman" w:cs="Arial"/>
          <w:sz w:val="24"/>
          <w:szCs w:val="24"/>
          <w:lang w:eastAsia="en-AU"/>
        </w:rPr>
        <w:t xml:space="preserve">prescribe </w:t>
      </w:r>
      <w:r w:rsidR="0022409C">
        <w:rPr>
          <w:rFonts w:eastAsia="Times New Roman" w:cs="Arial"/>
          <w:sz w:val="24"/>
          <w:szCs w:val="24"/>
          <w:lang w:eastAsia="en-AU"/>
        </w:rPr>
        <w:t xml:space="preserve">less common </w:t>
      </w:r>
      <w:r w:rsidRPr="00EF64A0">
        <w:rPr>
          <w:rFonts w:eastAsia="Times New Roman" w:cs="Arial"/>
          <w:sz w:val="24"/>
          <w:szCs w:val="24"/>
          <w:lang w:eastAsia="en-AU"/>
        </w:rPr>
        <w:t>circumstances in which a claim for dad and partner pay for a child can be made under the PPL Rules;</w:t>
      </w:r>
    </w:p>
    <w:p w:rsidR="006F727E" w:rsidRPr="00EF64A0" w:rsidRDefault="006F727E" w:rsidP="006F727E">
      <w:pPr>
        <w:pStyle w:val="ListParagraph"/>
        <w:rPr>
          <w:rFonts w:eastAsia="Times New Roman" w:cs="Arial"/>
          <w:sz w:val="24"/>
          <w:szCs w:val="24"/>
          <w:lang w:eastAsia="en-AU"/>
        </w:rPr>
      </w:pPr>
    </w:p>
    <w:p w:rsidR="006F727E" w:rsidRDefault="006F727E" w:rsidP="006F727E">
      <w:pPr>
        <w:pStyle w:val="ListParagraph"/>
        <w:keepLines/>
        <w:numPr>
          <w:ilvl w:val="0"/>
          <w:numId w:val="8"/>
        </w:numPr>
        <w:spacing w:after="240" w:line="240" w:lineRule="auto"/>
        <w:jc w:val="both"/>
        <w:rPr>
          <w:rFonts w:eastAsia="Times New Roman" w:cs="Arial"/>
          <w:sz w:val="24"/>
          <w:szCs w:val="24"/>
          <w:lang w:eastAsia="en-AU"/>
        </w:rPr>
      </w:pPr>
      <w:r w:rsidRPr="00EF64A0">
        <w:rPr>
          <w:rFonts w:eastAsia="Times New Roman" w:cs="Arial"/>
          <w:sz w:val="24"/>
          <w:szCs w:val="24"/>
          <w:lang w:eastAsia="en-AU"/>
        </w:rPr>
        <w:t xml:space="preserve">prescribe the information that the Secretary must give a person who has been paid dad and partner pay; and </w:t>
      </w:r>
    </w:p>
    <w:p w:rsidR="006F727E" w:rsidRPr="00EF64A0" w:rsidRDefault="006F727E" w:rsidP="006F727E">
      <w:pPr>
        <w:pStyle w:val="ListParagraph"/>
        <w:rPr>
          <w:rFonts w:eastAsia="Times New Roman" w:cs="Arial"/>
          <w:sz w:val="24"/>
          <w:szCs w:val="24"/>
          <w:lang w:eastAsia="en-AU"/>
        </w:rPr>
      </w:pPr>
    </w:p>
    <w:p w:rsidR="006F727E" w:rsidRPr="00EF64A0" w:rsidRDefault="006F727E" w:rsidP="006F727E">
      <w:pPr>
        <w:pStyle w:val="ListParagraph"/>
        <w:keepLines/>
        <w:numPr>
          <w:ilvl w:val="0"/>
          <w:numId w:val="8"/>
        </w:numPr>
        <w:spacing w:after="240" w:line="240" w:lineRule="auto"/>
        <w:jc w:val="both"/>
        <w:rPr>
          <w:rFonts w:eastAsia="Times New Roman" w:cs="Arial"/>
          <w:sz w:val="24"/>
          <w:szCs w:val="24"/>
          <w:lang w:eastAsia="en-AU"/>
        </w:rPr>
      </w:pPr>
      <w:proofErr w:type="gramStart"/>
      <w:r w:rsidRPr="00EF64A0">
        <w:rPr>
          <w:rFonts w:eastAsia="Times New Roman" w:cs="Arial"/>
          <w:sz w:val="24"/>
          <w:szCs w:val="24"/>
          <w:lang w:eastAsia="en-AU"/>
        </w:rPr>
        <w:t>make</w:t>
      </w:r>
      <w:proofErr w:type="gramEnd"/>
      <w:r w:rsidRPr="00EF64A0">
        <w:rPr>
          <w:rFonts w:eastAsia="Times New Roman" w:cs="Arial"/>
          <w:sz w:val="24"/>
          <w:szCs w:val="24"/>
          <w:lang w:eastAsia="en-AU"/>
        </w:rPr>
        <w:t xml:space="preserve"> minor technical amendments to update definitions and references. </w:t>
      </w:r>
    </w:p>
    <w:p w:rsidR="006F727E" w:rsidRPr="0092612E" w:rsidRDefault="006F727E" w:rsidP="006F727E">
      <w:pPr>
        <w:keepLines/>
        <w:spacing w:after="240" w:line="240" w:lineRule="auto"/>
        <w:jc w:val="both"/>
        <w:rPr>
          <w:rFonts w:eastAsia="Times New Roman" w:cs="Arial"/>
          <w:sz w:val="24"/>
          <w:szCs w:val="24"/>
          <w:lang w:eastAsia="en-AU"/>
        </w:rPr>
      </w:pPr>
      <w:r>
        <w:rPr>
          <w:rFonts w:eastAsia="Times New Roman" w:cs="Arial"/>
          <w:sz w:val="24"/>
          <w:szCs w:val="24"/>
          <w:lang w:eastAsia="en-AU"/>
        </w:rPr>
        <w:t xml:space="preserve">The Amendment Rules </w:t>
      </w:r>
      <w:r w:rsidRPr="008F1E74">
        <w:rPr>
          <w:rFonts w:eastAsia="Times New Roman" w:cs="Arial"/>
          <w:sz w:val="24"/>
          <w:szCs w:val="24"/>
          <w:lang w:eastAsia="en-AU"/>
        </w:rPr>
        <w:t>advance the protection of human rights by facilitating both parents</w:t>
      </w:r>
      <w:r>
        <w:rPr>
          <w:rFonts w:eastAsia="Times New Roman" w:cs="Arial"/>
          <w:sz w:val="24"/>
          <w:szCs w:val="24"/>
          <w:lang w:eastAsia="en-AU"/>
        </w:rPr>
        <w:t>’</w:t>
      </w:r>
      <w:r w:rsidRPr="008F1E74">
        <w:rPr>
          <w:rFonts w:eastAsia="Times New Roman" w:cs="Arial"/>
          <w:sz w:val="24"/>
          <w:szCs w:val="24"/>
          <w:lang w:eastAsia="en-AU"/>
        </w:rPr>
        <w:t xml:space="preserve"> participation in caring responsibilities.</w:t>
      </w:r>
    </w:p>
    <w:p w:rsidR="006F727E" w:rsidRDefault="006F727E" w:rsidP="006F727E">
      <w:pPr>
        <w:autoSpaceDE w:val="0"/>
        <w:autoSpaceDN w:val="0"/>
        <w:adjustRightInd w:val="0"/>
        <w:spacing w:after="0" w:line="240" w:lineRule="auto"/>
        <w:jc w:val="both"/>
        <w:rPr>
          <w:rFonts w:cs="Arial"/>
          <w:b/>
          <w:bCs/>
          <w:i/>
          <w:iCs/>
          <w:sz w:val="24"/>
          <w:szCs w:val="24"/>
        </w:rPr>
      </w:pPr>
      <w:r>
        <w:rPr>
          <w:rFonts w:cs="Arial"/>
          <w:b/>
          <w:bCs/>
          <w:i/>
          <w:iCs/>
          <w:sz w:val="24"/>
          <w:szCs w:val="24"/>
        </w:rPr>
        <w:t>Human rights implications</w:t>
      </w:r>
    </w:p>
    <w:p w:rsidR="006F727E" w:rsidRDefault="006F727E" w:rsidP="006F727E">
      <w:pPr>
        <w:autoSpaceDE w:val="0"/>
        <w:autoSpaceDN w:val="0"/>
        <w:adjustRightInd w:val="0"/>
        <w:spacing w:after="0" w:line="240" w:lineRule="auto"/>
        <w:jc w:val="both"/>
        <w:rPr>
          <w:rFonts w:cs="Arial"/>
          <w:b/>
          <w:bCs/>
          <w:i/>
          <w:iCs/>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The Amendment Rules are likely to engage rights to work contained in article 6 of the International Covenant on Economic, Social and Cultural Rights (ICESCR), the rights of parents and children contained in article 18 of the CRC and article 26 of the Convention on the Rights of the Child (CRC), as well as the right to social security contained in article 9 of the ICESCR.</w:t>
      </w:r>
    </w:p>
    <w:p w:rsidR="002E7FD7" w:rsidRDefault="002E7FD7" w:rsidP="006F727E">
      <w:pPr>
        <w:autoSpaceDE w:val="0"/>
        <w:autoSpaceDN w:val="0"/>
        <w:adjustRightInd w:val="0"/>
        <w:spacing w:after="0" w:line="240" w:lineRule="auto"/>
        <w:jc w:val="both"/>
        <w:rPr>
          <w:rFonts w:cs="Arial"/>
          <w:sz w:val="24"/>
          <w:szCs w:val="24"/>
        </w:rPr>
      </w:pPr>
    </w:p>
    <w:p w:rsidR="006F727E" w:rsidRPr="006F727E" w:rsidRDefault="006F727E" w:rsidP="006F727E">
      <w:pPr>
        <w:autoSpaceDE w:val="0"/>
        <w:autoSpaceDN w:val="0"/>
        <w:adjustRightInd w:val="0"/>
        <w:spacing w:after="0" w:line="240" w:lineRule="auto"/>
        <w:jc w:val="both"/>
        <w:rPr>
          <w:rFonts w:cs="Arial"/>
          <w:sz w:val="24"/>
          <w:szCs w:val="24"/>
        </w:rPr>
      </w:pPr>
      <w:r w:rsidRPr="00F435F1">
        <w:rPr>
          <w:rFonts w:cs="Arial"/>
          <w:sz w:val="24"/>
          <w:szCs w:val="24"/>
          <w:u w:val="single"/>
        </w:rPr>
        <w:t>Rights to work</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 xml:space="preserve">Article 6(1) of ICESCR recognises ‘the right to work, which includes the right of everyone to the opportunity to gain his living by work which he freely chooses or accepts.’ That right requires a country to ‘take appropriate steps to safeguard this right.’ </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Paragraph 115CB(2)(e)  of the PPL Act prescribes that to be eligible for payment, dad and partner pay claimants must not be working, or on paid leave, during their dad and partner pay period.  The policy intention behind this is to ensure that claimants take time off work to support the birth mother and bond with their child.  However, subsection 115CM(2) provides some flexibility with this rule and states that the Amendment Rules may prescribe circumstances in which dad and partner pay claimants can remain eligible for the payment if they undertake paid work or are on paid leave.</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lastRenderedPageBreak/>
        <w:t>The Amendment Rules also protect the right to work for defence force members and law enforcement members, allowing them to remain eligible for dad and partner pay where they return to work because they have been compulsorily recalled to duty during their dad and partner pay period. Similarly, the Amendment Rules allow a person to work during their dad and partner pay period in order to comply with the requirements of a summons or other compulsory process in courts, tribunals and other bodies.</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The Amendment Rules provide that a person who is on unpaid leave but receives workers’ compensation payments or accident compensation payments in relation to their employment with their employer during their dad and partner pay period is taken to be ‘not working’ and can thus remain eligible for dad and partner pay.   The Amendment Rules also state that a person who receives a ‘top-up’ payment from their employer during or in relation to their DAPP period can remain eligible.  This provision does not impose any requirement on employers in relation to ‘top-up’ payments, but is designed to protect the eligibility of dad and partner claimants by stating that a person on unpaid leave is still taken to be ‘not working’ where their employer chooses to top-up their dad and partner pay to full or partial income replacement. The Amendment Rules protect the right to work through both of these provisions, by ensuring that receipt of compensation or a top-up payment from an employer would not make a claimant ineligible for dad and partner pay.</w:t>
      </w:r>
    </w:p>
    <w:p w:rsidR="006F727E" w:rsidRDefault="006F727E" w:rsidP="006F727E">
      <w:pPr>
        <w:autoSpaceDE w:val="0"/>
        <w:autoSpaceDN w:val="0"/>
        <w:adjustRightInd w:val="0"/>
        <w:spacing w:after="0" w:line="240" w:lineRule="auto"/>
        <w:jc w:val="both"/>
        <w:rPr>
          <w:rFonts w:cs="Arial"/>
          <w:sz w:val="24"/>
          <w:szCs w:val="24"/>
        </w:rPr>
      </w:pPr>
    </w:p>
    <w:p w:rsidR="006F727E" w:rsidRPr="00F435F1" w:rsidRDefault="006F727E" w:rsidP="006F727E">
      <w:pPr>
        <w:autoSpaceDE w:val="0"/>
        <w:autoSpaceDN w:val="0"/>
        <w:adjustRightInd w:val="0"/>
        <w:spacing w:after="0" w:line="240" w:lineRule="auto"/>
        <w:jc w:val="both"/>
        <w:rPr>
          <w:rFonts w:cs="Arial"/>
          <w:sz w:val="24"/>
          <w:szCs w:val="24"/>
          <w:u w:val="single"/>
        </w:rPr>
      </w:pPr>
      <w:r w:rsidRPr="00F435F1">
        <w:rPr>
          <w:rFonts w:cs="Arial"/>
          <w:sz w:val="24"/>
          <w:szCs w:val="24"/>
          <w:u w:val="single"/>
        </w:rPr>
        <w:t>Rights of parents and children</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 xml:space="preserve">Article 18 of the CRC requires that ‘States Parties shall use their best efforts to ensure recognition of the principle that both parents have common responsibilities for the upbringing and development of the child’. In guaranteeing and promoting those rights, ‘States Parties shall render appropriate assistance to the parents and legal guardians in the performance of their child-rearing responsibilities’.  </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The Amendment Rules provide that certain people can claim dad and partner pay, including the partner of the biological father, the partner of adoptive parents, a person who is caring for a child born of a surrogacy arrangement and the partner of the primary carer of the child where care arrangements change. By extending eligibility for dad and partner pay to these claimants, the Amendment Rules promote the principle that assistance should be given to both parents reflecting their dual role in raising a child. This includes parents in de facto and same-sex relationships, as well as both parents in adoption, surrogacy and other circumstances where care arrangements change. The amendments promote the u</w:t>
      </w:r>
      <w:r w:rsidRPr="00813970">
        <w:rPr>
          <w:rFonts w:cs="Arial"/>
          <w:sz w:val="24"/>
          <w:szCs w:val="24"/>
        </w:rPr>
        <w:t>nderstanding that both parents have an important role</w:t>
      </w:r>
      <w:r>
        <w:rPr>
          <w:rFonts w:cs="Arial"/>
          <w:sz w:val="24"/>
          <w:szCs w:val="24"/>
        </w:rPr>
        <w:t xml:space="preserve"> to play in raising a child and </w:t>
      </w:r>
      <w:r w:rsidRPr="00813970">
        <w:rPr>
          <w:rFonts w:cs="Arial"/>
          <w:sz w:val="24"/>
          <w:szCs w:val="24"/>
        </w:rPr>
        <w:t>support working parents to fulfil those roles, in line with Australia</w:t>
      </w:r>
      <w:r>
        <w:rPr>
          <w:rFonts w:cs="Arial"/>
          <w:sz w:val="24"/>
          <w:szCs w:val="24"/>
        </w:rPr>
        <w:t xml:space="preserve">’s obligations under </w:t>
      </w:r>
      <w:r w:rsidRPr="00813970">
        <w:rPr>
          <w:rFonts w:cs="Arial"/>
          <w:sz w:val="24"/>
          <w:szCs w:val="24"/>
        </w:rPr>
        <w:t>the CRC.</w:t>
      </w:r>
    </w:p>
    <w:p w:rsidR="006F727E" w:rsidRDefault="006F727E" w:rsidP="006F727E">
      <w:pPr>
        <w:autoSpaceDE w:val="0"/>
        <w:autoSpaceDN w:val="0"/>
        <w:adjustRightInd w:val="0"/>
        <w:spacing w:after="0" w:line="240" w:lineRule="auto"/>
        <w:jc w:val="both"/>
        <w:rPr>
          <w:rFonts w:cs="Arial"/>
          <w:sz w:val="24"/>
          <w:szCs w:val="24"/>
        </w:rPr>
      </w:pPr>
    </w:p>
    <w:p w:rsidR="001C1C16" w:rsidRDefault="001C1C16">
      <w:pPr>
        <w:rPr>
          <w:rFonts w:cs="Arial"/>
          <w:sz w:val="24"/>
          <w:szCs w:val="24"/>
        </w:rPr>
      </w:pPr>
      <w:r>
        <w:rPr>
          <w:rFonts w:cs="Arial"/>
          <w:sz w:val="24"/>
          <w:szCs w:val="24"/>
        </w:rPr>
        <w:br w:type="page"/>
      </w: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lastRenderedPageBreak/>
        <w:t>By prescribing circumstances where dad and partner pay can be paid to a second person in respect of a child, and by specifying conditions for maintaining eligibility where a claimant’s circumstances would otherwise make them ineligible, the Amendment Rules promote article 18 of the CRC by providing additional assistance for the performance of child-rearing responsibilities. The provisions in the Amendment Rules that maintain eligibility in certain circumstances broadly mirror provisions already contained in the PPL Rules for parental leave pay, thus recognising the principle that both parents have common responsibilities for the upbringing and development of the child.</w:t>
      </w:r>
    </w:p>
    <w:p w:rsidR="006F727E" w:rsidRDefault="006F727E" w:rsidP="006F727E">
      <w:pPr>
        <w:autoSpaceDE w:val="0"/>
        <w:autoSpaceDN w:val="0"/>
        <w:adjustRightInd w:val="0"/>
        <w:spacing w:after="0" w:line="240" w:lineRule="auto"/>
        <w:jc w:val="both"/>
        <w:rPr>
          <w:rFonts w:cs="Arial"/>
          <w:sz w:val="24"/>
          <w:szCs w:val="24"/>
          <w:u w:val="single"/>
        </w:rPr>
      </w:pPr>
    </w:p>
    <w:p w:rsidR="006F727E" w:rsidRPr="00F435F1" w:rsidRDefault="006F727E" w:rsidP="006F727E">
      <w:pPr>
        <w:autoSpaceDE w:val="0"/>
        <w:autoSpaceDN w:val="0"/>
        <w:adjustRightInd w:val="0"/>
        <w:spacing w:after="0" w:line="240" w:lineRule="auto"/>
        <w:jc w:val="both"/>
        <w:rPr>
          <w:rFonts w:cs="Arial"/>
          <w:sz w:val="24"/>
          <w:szCs w:val="24"/>
          <w:u w:val="single"/>
        </w:rPr>
      </w:pPr>
      <w:r w:rsidRPr="00F435F1">
        <w:rPr>
          <w:rFonts w:cs="Arial"/>
          <w:sz w:val="24"/>
          <w:szCs w:val="24"/>
          <w:u w:val="single"/>
        </w:rPr>
        <w:t>The right to social security</w:t>
      </w:r>
    </w:p>
    <w:p w:rsidR="006F727E" w:rsidRDefault="006F727E" w:rsidP="006F727E">
      <w:pPr>
        <w:autoSpaceDE w:val="0"/>
        <w:autoSpaceDN w:val="0"/>
        <w:adjustRightInd w:val="0"/>
        <w:spacing w:after="0" w:line="240" w:lineRule="auto"/>
        <w:jc w:val="both"/>
        <w:rPr>
          <w:rFonts w:cs="Arial"/>
          <w:sz w:val="24"/>
          <w:szCs w:val="24"/>
        </w:rPr>
      </w:pPr>
    </w:p>
    <w:p w:rsidR="006F727E" w:rsidRPr="00073B1A" w:rsidRDefault="006F727E" w:rsidP="006F727E">
      <w:pPr>
        <w:autoSpaceDE w:val="0"/>
        <w:autoSpaceDN w:val="0"/>
        <w:adjustRightInd w:val="0"/>
        <w:spacing w:after="0" w:line="240" w:lineRule="auto"/>
        <w:jc w:val="both"/>
        <w:rPr>
          <w:rFonts w:cs="Arial"/>
          <w:sz w:val="24"/>
          <w:szCs w:val="24"/>
        </w:rPr>
      </w:pPr>
      <w:r w:rsidRPr="00073B1A">
        <w:rPr>
          <w:rFonts w:cs="Arial"/>
          <w:sz w:val="24"/>
          <w:szCs w:val="24"/>
        </w:rPr>
        <w:t>Article 9 of the International Covenant on Econo</w:t>
      </w:r>
      <w:r>
        <w:rPr>
          <w:rFonts w:cs="Arial"/>
          <w:sz w:val="24"/>
          <w:szCs w:val="24"/>
        </w:rPr>
        <w:t xml:space="preserve">mic, Social and Cultural Rights </w:t>
      </w:r>
      <w:r w:rsidRPr="00073B1A">
        <w:rPr>
          <w:rFonts w:cs="Arial"/>
          <w:sz w:val="24"/>
          <w:szCs w:val="24"/>
        </w:rPr>
        <w:t xml:space="preserve">(ICESCR) recognises </w:t>
      </w:r>
      <w:r>
        <w:rPr>
          <w:rFonts w:cs="Arial"/>
          <w:sz w:val="24"/>
          <w:szCs w:val="24"/>
        </w:rPr>
        <w:t>‘</w:t>
      </w:r>
      <w:r w:rsidRPr="00073B1A">
        <w:rPr>
          <w:rFonts w:cs="Arial"/>
          <w:sz w:val="24"/>
          <w:szCs w:val="24"/>
        </w:rPr>
        <w:t>the right of everyone to so</w:t>
      </w:r>
      <w:r>
        <w:rPr>
          <w:rFonts w:cs="Arial"/>
          <w:sz w:val="24"/>
          <w:szCs w:val="24"/>
        </w:rPr>
        <w:t xml:space="preserve">cial security, including social </w:t>
      </w:r>
      <w:r w:rsidRPr="00073B1A">
        <w:rPr>
          <w:rFonts w:cs="Arial"/>
          <w:sz w:val="24"/>
          <w:szCs w:val="24"/>
        </w:rPr>
        <w:t>insurance</w:t>
      </w:r>
      <w:r>
        <w:rPr>
          <w:rFonts w:cs="Arial"/>
          <w:sz w:val="24"/>
          <w:szCs w:val="24"/>
        </w:rPr>
        <w:t>’</w:t>
      </w:r>
      <w:r w:rsidRPr="00073B1A">
        <w:rPr>
          <w:rFonts w:cs="Arial"/>
          <w:sz w:val="24"/>
          <w:szCs w:val="24"/>
        </w:rPr>
        <w:t>. That right requires a country to, within i</w:t>
      </w:r>
      <w:r>
        <w:rPr>
          <w:rFonts w:cs="Arial"/>
          <w:sz w:val="24"/>
          <w:szCs w:val="24"/>
        </w:rPr>
        <w:t xml:space="preserve">ts maximum available </w:t>
      </w:r>
      <w:proofErr w:type="gramStart"/>
      <w:r>
        <w:rPr>
          <w:rFonts w:cs="Arial"/>
          <w:sz w:val="24"/>
          <w:szCs w:val="24"/>
        </w:rPr>
        <w:t>resources,</w:t>
      </w:r>
      <w:proofErr w:type="gramEnd"/>
      <w:r>
        <w:rPr>
          <w:rFonts w:cs="Arial"/>
          <w:sz w:val="24"/>
          <w:szCs w:val="24"/>
        </w:rPr>
        <w:t xml:space="preserve"> </w:t>
      </w:r>
      <w:r w:rsidRPr="00073B1A">
        <w:rPr>
          <w:rFonts w:cs="Arial"/>
          <w:sz w:val="24"/>
          <w:szCs w:val="24"/>
        </w:rPr>
        <w:t>provide a minimum essential level of benefits to all ind</w:t>
      </w:r>
      <w:r>
        <w:rPr>
          <w:rFonts w:cs="Arial"/>
          <w:sz w:val="24"/>
          <w:szCs w:val="24"/>
        </w:rPr>
        <w:t xml:space="preserve">ividuals and families that will </w:t>
      </w:r>
      <w:r w:rsidRPr="00073B1A">
        <w:rPr>
          <w:rFonts w:cs="Arial"/>
          <w:sz w:val="24"/>
          <w:szCs w:val="24"/>
        </w:rPr>
        <w:t>enable them to acquire at least essential health c</w:t>
      </w:r>
      <w:r>
        <w:rPr>
          <w:rFonts w:cs="Arial"/>
          <w:sz w:val="24"/>
          <w:szCs w:val="24"/>
        </w:rPr>
        <w:t xml:space="preserve">are, basic shelter and housing, </w:t>
      </w:r>
      <w:r w:rsidRPr="00073B1A">
        <w:rPr>
          <w:rFonts w:cs="Arial"/>
          <w:sz w:val="24"/>
          <w:szCs w:val="24"/>
        </w:rPr>
        <w:t>water and sanitation, foodstuffs, and the most basic fo</w:t>
      </w:r>
      <w:r>
        <w:rPr>
          <w:rFonts w:cs="Arial"/>
          <w:sz w:val="24"/>
          <w:szCs w:val="24"/>
        </w:rPr>
        <w:t xml:space="preserve">rms of education. Article 26 of </w:t>
      </w:r>
      <w:r w:rsidRPr="00073B1A">
        <w:rPr>
          <w:rFonts w:cs="Arial"/>
          <w:sz w:val="24"/>
          <w:szCs w:val="24"/>
        </w:rPr>
        <w:t xml:space="preserve">the Convention on the Rights of the Child (CRC) ensures that right to </w:t>
      </w:r>
      <w:r>
        <w:rPr>
          <w:rFonts w:cs="Arial"/>
          <w:sz w:val="24"/>
          <w:szCs w:val="24"/>
        </w:rPr>
        <w:t>‘</w:t>
      </w:r>
      <w:r w:rsidRPr="00073B1A">
        <w:rPr>
          <w:rFonts w:cs="Arial"/>
          <w:sz w:val="24"/>
          <w:szCs w:val="24"/>
        </w:rPr>
        <w:t>every child</w:t>
      </w:r>
      <w:r>
        <w:rPr>
          <w:rFonts w:cs="Arial"/>
          <w:sz w:val="24"/>
          <w:szCs w:val="24"/>
        </w:rPr>
        <w:t xml:space="preserve">’ </w:t>
      </w:r>
      <w:r w:rsidRPr="00073B1A">
        <w:rPr>
          <w:rFonts w:cs="Arial"/>
          <w:sz w:val="24"/>
          <w:szCs w:val="24"/>
        </w:rPr>
        <w:t xml:space="preserve">and requires that </w:t>
      </w:r>
      <w:r>
        <w:rPr>
          <w:rFonts w:cs="Arial"/>
          <w:sz w:val="24"/>
          <w:szCs w:val="24"/>
        </w:rPr>
        <w:t>‘</w:t>
      </w:r>
      <w:r w:rsidRPr="00073B1A">
        <w:rPr>
          <w:rFonts w:cs="Arial"/>
          <w:sz w:val="24"/>
          <w:szCs w:val="24"/>
        </w:rPr>
        <w:t>the benefits should, where appro</w:t>
      </w:r>
      <w:r>
        <w:rPr>
          <w:rFonts w:cs="Arial"/>
          <w:sz w:val="24"/>
          <w:szCs w:val="24"/>
        </w:rPr>
        <w:t xml:space="preserve">priate, be granted, taking into </w:t>
      </w:r>
      <w:r w:rsidRPr="00073B1A">
        <w:rPr>
          <w:rFonts w:cs="Arial"/>
          <w:sz w:val="24"/>
          <w:szCs w:val="24"/>
        </w:rPr>
        <w:t xml:space="preserve">account the resources and the circumstances </w:t>
      </w:r>
      <w:r>
        <w:rPr>
          <w:rFonts w:cs="Arial"/>
          <w:sz w:val="24"/>
          <w:szCs w:val="24"/>
        </w:rPr>
        <w:t xml:space="preserve">of the child and persons having </w:t>
      </w:r>
      <w:r w:rsidRPr="00073B1A">
        <w:rPr>
          <w:rFonts w:cs="Arial"/>
          <w:sz w:val="24"/>
          <w:szCs w:val="24"/>
        </w:rPr>
        <w:t>responsibility for the maintenance of the child</w:t>
      </w:r>
      <w:r>
        <w:rPr>
          <w:rFonts w:cs="Arial"/>
          <w:sz w:val="24"/>
          <w:szCs w:val="24"/>
        </w:rPr>
        <w:t>’</w:t>
      </w:r>
      <w:r w:rsidRPr="00073B1A">
        <w:rPr>
          <w:rFonts w:cs="Arial"/>
          <w:sz w:val="24"/>
          <w:szCs w:val="24"/>
        </w:rPr>
        <w:t xml:space="preserve">. The financial assistance provided by </w:t>
      </w:r>
      <w:r>
        <w:rPr>
          <w:rFonts w:cs="Arial"/>
          <w:sz w:val="24"/>
          <w:szCs w:val="24"/>
        </w:rPr>
        <w:t>the Amendment Rules</w:t>
      </w:r>
      <w:r w:rsidRPr="00073B1A">
        <w:rPr>
          <w:rFonts w:cs="Arial"/>
          <w:sz w:val="24"/>
          <w:szCs w:val="24"/>
        </w:rPr>
        <w:t xml:space="preserve"> </w:t>
      </w:r>
      <w:r>
        <w:rPr>
          <w:rFonts w:cs="Arial"/>
          <w:sz w:val="24"/>
          <w:szCs w:val="24"/>
        </w:rPr>
        <w:t>builds</w:t>
      </w:r>
      <w:r w:rsidRPr="00073B1A">
        <w:rPr>
          <w:rFonts w:cs="Arial"/>
          <w:sz w:val="24"/>
          <w:szCs w:val="24"/>
        </w:rPr>
        <w:t xml:space="preserve"> on support for the right to social security provided by the existing </w:t>
      </w:r>
      <w:r>
        <w:rPr>
          <w:rFonts w:cs="Arial"/>
          <w:sz w:val="24"/>
          <w:szCs w:val="24"/>
        </w:rPr>
        <w:t>PPL</w:t>
      </w:r>
      <w:r w:rsidRPr="00073B1A">
        <w:rPr>
          <w:rFonts w:cs="Arial"/>
          <w:sz w:val="24"/>
          <w:szCs w:val="24"/>
        </w:rPr>
        <w:t xml:space="preserve"> </w:t>
      </w:r>
      <w:r>
        <w:rPr>
          <w:rFonts w:cs="Arial"/>
          <w:sz w:val="24"/>
          <w:szCs w:val="24"/>
        </w:rPr>
        <w:t>s</w:t>
      </w:r>
      <w:r w:rsidRPr="00073B1A">
        <w:rPr>
          <w:rFonts w:cs="Arial"/>
          <w:sz w:val="24"/>
          <w:szCs w:val="24"/>
        </w:rPr>
        <w:t>cheme.</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Providing dad and partner pay for people in circumstances where a claimant is temporarily unable to care for the child due to circumstances beyond their control, where they lose care for the child without their consent, where they are compulsorily recalled to duty, where they are required to work under a summons or other compulsory process, promotes the right to social security by extending eligibility for dad and partner pay in situations where they would not otherwise have entitlement under the primary legislation.</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t>The Amendment Rules specify the criteria that a person who is caring for a child born of a surrogacy arrangement needs to satisfy to make a claim for dad and partner pay, including the requirement that dad and partner pay will only be paid when the Secretary is satisfied on reasonable grounds that it is in the interests of the child for the person to care for the child. The amendments promote the right to social security as the Secretary is to consider matters which are relevant to a proper consideration of what is in the interests of the child which encompass the circumstances of the child as well as the persons having responsibility for the maintenance of the child.</w:t>
      </w:r>
    </w:p>
    <w:p w:rsidR="002E7FD7" w:rsidRDefault="002E7FD7" w:rsidP="006F727E">
      <w:pPr>
        <w:autoSpaceDE w:val="0"/>
        <w:autoSpaceDN w:val="0"/>
        <w:adjustRightInd w:val="0"/>
        <w:spacing w:after="0" w:line="240" w:lineRule="auto"/>
        <w:jc w:val="both"/>
        <w:rPr>
          <w:rFonts w:cs="Arial"/>
          <w:sz w:val="24"/>
          <w:szCs w:val="24"/>
        </w:rPr>
      </w:pPr>
    </w:p>
    <w:p w:rsidR="001C1C16" w:rsidRDefault="001C1C16">
      <w:pPr>
        <w:rPr>
          <w:rFonts w:cs="Arial"/>
          <w:sz w:val="24"/>
          <w:szCs w:val="24"/>
        </w:rPr>
      </w:pPr>
      <w:r>
        <w:rPr>
          <w:rFonts w:cs="Arial"/>
          <w:sz w:val="24"/>
          <w:szCs w:val="24"/>
        </w:rPr>
        <w:br w:type="page"/>
      </w:r>
    </w:p>
    <w:p w:rsidR="006F727E" w:rsidRDefault="006F727E" w:rsidP="006F727E">
      <w:pPr>
        <w:autoSpaceDE w:val="0"/>
        <w:autoSpaceDN w:val="0"/>
        <w:adjustRightInd w:val="0"/>
        <w:spacing w:after="0" w:line="240" w:lineRule="auto"/>
        <w:jc w:val="both"/>
        <w:rPr>
          <w:rFonts w:cs="Arial"/>
          <w:sz w:val="24"/>
          <w:szCs w:val="24"/>
        </w:rPr>
      </w:pPr>
      <w:r>
        <w:rPr>
          <w:rFonts w:cs="Arial"/>
          <w:sz w:val="24"/>
          <w:szCs w:val="24"/>
        </w:rPr>
        <w:lastRenderedPageBreak/>
        <w:t xml:space="preserve">The right to social security is also advanced in the Amendment Rules by the provisions allowing for dad and partner pay to be payable to a second person in respect of a child. This means that dad and partner pay may be paid twice in respect of one child to two different people. Under the Amendment Rules, dad and partner pay can be paid a second time to an adoptive parent of the child, the partner of an adoptive parent of the child, the </w:t>
      </w:r>
      <w:r>
        <w:rPr>
          <w:rFonts w:eastAsia="Times New Roman" w:cs="Arial"/>
          <w:sz w:val="24"/>
          <w:szCs w:val="24"/>
        </w:rPr>
        <w:t>partner of a child’s primary carer or a person caring for a child born of a surrogacy arrangement, provided the claimant meets eligibility criteria including caring for the child. These provisions promote the right to social security by taking into account the particular resources and the circumstances of the child and the persons having responsibility for the maintenance of the child, and ensuring that persons in the above circumstances have access to assistance.</w:t>
      </w:r>
    </w:p>
    <w:p w:rsidR="006F727E" w:rsidRDefault="006F727E" w:rsidP="006F727E">
      <w:pPr>
        <w:autoSpaceDE w:val="0"/>
        <w:autoSpaceDN w:val="0"/>
        <w:adjustRightInd w:val="0"/>
        <w:spacing w:after="0" w:line="240" w:lineRule="auto"/>
        <w:jc w:val="both"/>
        <w:rPr>
          <w:rFonts w:cs="Arial"/>
          <w:sz w:val="24"/>
          <w:szCs w:val="24"/>
        </w:rPr>
      </w:pPr>
    </w:p>
    <w:p w:rsidR="006F727E" w:rsidRDefault="006F727E" w:rsidP="006F727E">
      <w:pPr>
        <w:autoSpaceDE w:val="0"/>
        <w:autoSpaceDN w:val="0"/>
        <w:adjustRightInd w:val="0"/>
        <w:spacing w:after="0" w:line="240" w:lineRule="auto"/>
        <w:jc w:val="both"/>
        <w:rPr>
          <w:rFonts w:cs="Arial"/>
          <w:b/>
          <w:bCs/>
          <w:i/>
          <w:iCs/>
          <w:sz w:val="24"/>
          <w:szCs w:val="24"/>
        </w:rPr>
      </w:pPr>
      <w:r>
        <w:rPr>
          <w:rFonts w:cs="Arial"/>
          <w:b/>
          <w:bCs/>
          <w:i/>
          <w:iCs/>
          <w:sz w:val="24"/>
          <w:szCs w:val="24"/>
        </w:rPr>
        <w:t>Conclusion</w:t>
      </w:r>
    </w:p>
    <w:p w:rsidR="006F727E" w:rsidRDefault="006F727E" w:rsidP="006F727E">
      <w:pPr>
        <w:autoSpaceDE w:val="0"/>
        <w:autoSpaceDN w:val="0"/>
        <w:adjustRightInd w:val="0"/>
        <w:spacing w:after="0" w:line="240" w:lineRule="auto"/>
        <w:jc w:val="both"/>
        <w:rPr>
          <w:rFonts w:cs="Arial"/>
          <w:b/>
          <w:bCs/>
          <w:i/>
          <w:iCs/>
          <w:sz w:val="24"/>
          <w:szCs w:val="24"/>
        </w:rPr>
      </w:pPr>
    </w:p>
    <w:p w:rsidR="006F727E" w:rsidRPr="007C7087" w:rsidRDefault="006F727E" w:rsidP="006F727E">
      <w:pPr>
        <w:autoSpaceDE w:val="0"/>
        <w:autoSpaceDN w:val="0"/>
        <w:adjustRightInd w:val="0"/>
        <w:spacing w:after="0" w:line="240" w:lineRule="auto"/>
        <w:jc w:val="both"/>
      </w:pPr>
      <w:r>
        <w:rPr>
          <w:rFonts w:cs="Arial"/>
          <w:sz w:val="24"/>
          <w:szCs w:val="24"/>
        </w:rPr>
        <w:t xml:space="preserve">This Legislative Instrument is compatible with human rights as it advances the protection of human rights.  </w:t>
      </w:r>
    </w:p>
    <w:p w:rsidR="006F727E" w:rsidRPr="005C3AA9" w:rsidRDefault="006F727E" w:rsidP="006F727E">
      <w:pPr>
        <w:jc w:val="both"/>
        <w:rPr>
          <w:rStyle w:val="BookTitle"/>
          <w:i w:val="0"/>
          <w:iCs w:val="0"/>
          <w:smallCaps w:val="0"/>
          <w:spacing w:val="0"/>
        </w:rPr>
      </w:pPr>
    </w:p>
    <w:p w:rsidR="006F727E" w:rsidRPr="005C3AA9" w:rsidRDefault="006F727E" w:rsidP="006F727E">
      <w:pPr>
        <w:jc w:val="both"/>
        <w:rPr>
          <w:rStyle w:val="BookTitle"/>
          <w:i w:val="0"/>
          <w:iCs w:val="0"/>
          <w:smallCaps w:val="0"/>
          <w:spacing w:val="0"/>
        </w:rPr>
      </w:pPr>
    </w:p>
    <w:p w:rsidR="006F727E" w:rsidRPr="005C3AA9" w:rsidRDefault="006F727E" w:rsidP="006F727E">
      <w:pPr>
        <w:rPr>
          <w:rStyle w:val="BookTitle"/>
          <w:i w:val="0"/>
          <w:iCs w:val="0"/>
          <w:smallCaps w:val="0"/>
          <w:spacing w:val="0"/>
        </w:rPr>
      </w:pPr>
    </w:p>
    <w:p w:rsidR="007B0256" w:rsidRPr="005C3AA9" w:rsidRDefault="007B0256" w:rsidP="004B54CA">
      <w:pPr>
        <w:rPr>
          <w:rStyle w:val="BookTitle"/>
          <w:i w:val="0"/>
          <w:iCs w:val="0"/>
          <w:smallCaps w:val="0"/>
          <w:spacing w:val="0"/>
        </w:rPr>
      </w:pPr>
    </w:p>
    <w:sectPr w:rsidR="007B0256" w:rsidRPr="005C3A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91" w:rsidRDefault="00BE742A">
      <w:pPr>
        <w:spacing w:after="0" w:line="240" w:lineRule="auto"/>
      </w:pPr>
      <w:r>
        <w:separator/>
      </w:r>
    </w:p>
  </w:endnote>
  <w:endnote w:type="continuationSeparator" w:id="0">
    <w:p w:rsidR="00AB1F91" w:rsidRDefault="00B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08565"/>
      <w:docPartObj>
        <w:docPartGallery w:val="Page Numbers (Bottom of Page)"/>
        <w:docPartUnique/>
      </w:docPartObj>
    </w:sdtPr>
    <w:sdtEndPr>
      <w:rPr>
        <w:noProof/>
      </w:rPr>
    </w:sdtEndPr>
    <w:sdtContent>
      <w:p w:rsidR="0092612E" w:rsidRDefault="002E7FD7">
        <w:pPr>
          <w:pStyle w:val="Footer"/>
          <w:jc w:val="right"/>
        </w:pPr>
        <w:r>
          <w:fldChar w:fldCharType="begin"/>
        </w:r>
        <w:r>
          <w:instrText xml:space="preserve"> PAGE   \* MERGEFORMAT </w:instrText>
        </w:r>
        <w:r>
          <w:fldChar w:fldCharType="separate"/>
        </w:r>
        <w:r w:rsidR="00D47918">
          <w:rPr>
            <w:noProof/>
          </w:rPr>
          <w:t>2</w:t>
        </w:r>
        <w:r>
          <w:rPr>
            <w:noProof/>
          </w:rPr>
          <w:fldChar w:fldCharType="end"/>
        </w:r>
      </w:p>
    </w:sdtContent>
  </w:sdt>
  <w:p w:rsidR="0092612E" w:rsidRDefault="00D47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91" w:rsidRDefault="00BE742A">
      <w:pPr>
        <w:spacing w:after="0" w:line="240" w:lineRule="auto"/>
      </w:pPr>
      <w:r>
        <w:separator/>
      </w:r>
    </w:p>
  </w:footnote>
  <w:footnote w:type="continuationSeparator" w:id="0">
    <w:p w:rsidR="00AB1F91" w:rsidRDefault="00BE7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CA"/>
    <w:multiLevelType w:val="hybridMultilevel"/>
    <w:tmpl w:val="E626F90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
    <w:nsid w:val="2BDD077A"/>
    <w:multiLevelType w:val="hybridMultilevel"/>
    <w:tmpl w:val="06EE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BC0152"/>
    <w:multiLevelType w:val="hybridMultilevel"/>
    <w:tmpl w:val="AAF0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891B23"/>
    <w:multiLevelType w:val="hybridMultilevel"/>
    <w:tmpl w:val="9224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366CC2"/>
    <w:multiLevelType w:val="hybridMultilevel"/>
    <w:tmpl w:val="3EF6E10C"/>
    <w:lvl w:ilvl="0" w:tplc="D478AE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C26A7D"/>
    <w:multiLevelType w:val="hybridMultilevel"/>
    <w:tmpl w:val="F288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7F6B44"/>
    <w:multiLevelType w:val="hybridMultilevel"/>
    <w:tmpl w:val="D196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E46EA9"/>
    <w:multiLevelType w:val="hybridMultilevel"/>
    <w:tmpl w:val="452AA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8C261B"/>
    <w:multiLevelType w:val="hybridMultilevel"/>
    <w:tmpl w:val="1208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7E"/>
    <w:rsid w:val="00025DC8"/>
    <w:rsid w:val="00032A2C"/>
    <w:rsid w:val="00080443"/>
    <w:rsid w:val="000A17DD"/>
    <w:rsid w:val="000B2616"/>
    <w:rsid w:val="000C4C5D"/>
    <w:rsid w:val="000E194B"/>
    <w:rsid w:val="000F052E"/>
    <w:rsid w:val="00124500"/>
    <w:rsid w:val="0014233D"/>
    <w:rsid w:val="00145722"/>
    <w:rsid w:val="001C1C16"/>
    <w:rsid w:val="001C649C"/>
    <w:rsid w:val="001E630D"/>
    <w:rsid w:val="00201761"/>
    <w:rsid w:val="00213DFF"/>
    <w:rsid w:val="002170B6"/>
    <w:rsid w:val="0022409C"/>
    <w:rsid w:val="00230364"/>
    <w:rsid w:val="002462DD"/>
    <w:rsid w:val="002E7FD7"/>
    <w:rsid w:val="003A4D61"/>
    <w:rsid w:val="003B2BB8"/>
    <w:rsid w:val="003C6D3F"/>
    <w:rsid w:val="003D0501"/>
    <w:rsid w:val="003D116D"/>
    <w:rsid w:val="003D34FF"/>
    <w:rsid w:val="003F790D"/>
    <w:rsid w:val="00410C09"/>
    <w:rsid w:val="004440AE"/>
    <w:rsid w:val="00470865"/>
    <w:rsid w:val="00486483"/>
    <w:rsid w:val="00495EEC"/>
    <w:rsid w:val="004B54CA"/>
    <w:rsid w:val="004B7D52"/>
    <w:rsid w:val="004D6077"/>
    <w:rsid w:val="004E5CBF"/>
    <w:rsid w:val="005000E5"/>
    <w:rsid w:val="00506F8F"/>
    <w:rsid w:val="005C3AA9"/>
    <w:rsid w:val="00600D5D"/>
    <w:rsid w:val="0066302E"/>
    <w:rsid w:val="00685843"/>
    <w:rsid w:val="006A4CE7"/>
    <w:rsid w:val="006F727E"/>
    <w:rsid w:val="00717745"/>
    <w:rsid w:val="00785261"/>
    <w:rsid w:val="007B0256"/>
    <w:rsid w:val="007D3BC1"/>
    <w:rsid w:val="008038FB"/>
    <w:rsid w:val="00807AB5"/>
    <w:rsid w:val="00854DAC"/>
    <w:rsid w:val="008F25C8"/>
    <w:rsid w:val="009225F0"/>
    <w:rsid w:val="00943ECA"/>
    <w:rsid w:val="009A7A53"/>
    <w:rsid w:val="00A51066"/>
    <w:rsid w:val="00A62022"/>
    <w:rsid w:val="00A829D4"/>
    <w:rsid w:val="00AB1F91"/>
    <w:rsid w:val="00B93A94"/>
    <w:rsid w:val="00BA2DB9"/>
    <w:rsid w:val="00BD57AB"/>
    <w:rsid w:val="00BE7148"/>
    <w:rsid w:val="00BE742A"/>
    <w:rsid w:val="00BF2D6B"/>
    <w:rsid w:val="00C53845"/>
    <w:rsid w:val="00CA0433"/>
    <w:rsid w:val="00D20A62"/>
    <w:rsid w:val="00D47918"/>
    <w:rsid w:val="00D65B8B"/>
    <w:rsid w:val="00D831AF"/>
    <w:rsid w:val="00E45713"/>
    <w:rsid w:val="00EA3E46"/>
    <w:rsid w:val="00EA4718"/>
    <w:rsid w:val="00EA6A29"/>
    <w:rsid w:val="00EC5535"/>
    <w:rsid w:val="00EF45D4"/>
    <w:rsid w:val="00F5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7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6F7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7E"/>
    <w:rPr>
      <w:rFonts w:ascii="Arial" w:hAnsi="Arial"/>
    </w:rPr>
  </w:style>
  <w:style w:type="character" w:styleId="CommentReference">
    <w:name w:val="annotation reference"/>
    <w:basedOn w:val="DefaultParagraphFont"/>
    <w:uiPriority w:val="99"/>
    <w:semiHidden/>
    <w:unhideWhenUsed/>
    <w:rsid w:val="006F727E"/>
    <w:rPr>
      <w:sz w:val="16"/>
      <w:szCs w:val="16"/>
    </w:rPr>
  </w:style>
  <w:style w:type="paragraph" w:styleId="CommentText">
    <w:name w:val="annotation text"/>
    <w:basedOn w:val="Normal"/>
    <w:link w:val="CommentTextChar"/>
    <w:uiPriority w:val="99"/>
    <w:unhideWhenUsed/>
    <w:rsid w:val="006F727E"/>
    <w:pPr>
      <w:spacing w:line="240" w:lineRule="auto"/>
    </w:pPr>
    <w:rPr>
      <w:sz w:val="20"/>
      <w:szCs w:val="20"/>
    </w:rPr>
  </w:style>
  <w:style w:type="character" w:customStyle="1" w:styleId="CommentTextChar">
    <w:name w:val="Comment Text Char"/>
    <w:basedOn w:val="DefaultParagraphFont"/>
    <w:link w:val="CommentText"/>
    <w:uiPriority w:val="99"/>
    <w:rsid w:val="006F727E"/>
    <w:rPr>
      <w:rFonts w:ascii="Arial" w:hAnsi="Arial"/>
      <w:sz w:val="20"/>
      <w:szCs w:val="20"/>
    </w:rPr>
  </w:style>
  <w:style w:type="paragraph" w:styleId="BalloonText">
    <w:name w:val="Balloon Text"/>
    <w:basedOn w:val="Normal"/>
    <w:link w:val="BalloonTextChar"/>
    <w:uiPriority w:val="99"/>
    <w:semiHidden/>
    <w:unhideWhenUsed/>
    <w:rsid w:val="006F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7745"/>
    <w:rPr>
      <w:b/>
      <w:bCs/>
    </w:rPr>
  </w:style>
  <w:style w:type="character" w:customStyle="1" w:styleId="CommentSubjectChar">
    <w:name w:val="Comment Subject Char"/>
    <w:basedOn w:val="CommentTextChar"/>
    <w:link w:val="CommentSubject"/>
    <w:uiPriority w:val="99"/>
    <w:semiHidden/>
    <w:rsid w:val="00717745"/>
    <w:rPr>
      <w:rFonts w:ascii="Arial" w:hAnsi="Arial"/>
      <w:b/>
      <w:bCs/>
      <w:sz w:val="20"/>
      <w:szCs w:val="20"/>
    </w:rPr>
  </w:style>
  <w:style w:type="paragraph" w:styleId="Revision">
    <w:name w:val="Revision"/>
    <w:hidden/>
    <w:uiPriority w:val="99"/>
    <w:semiHidden/>
    <w:rsid w:val="00BF2D6B"/>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7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6F7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7E"/>
    <w:rPr>
      <w:rFonts w:ascii="Arial" w:hAnsi="Arial"/>
    </w:rPr>
  </w:style>
  <w:style w:type="character" w:styleId="CommentReference">
    <w:name w:val="annotation reference"/>
    <w:basedOn w:val="DefaultParagraphFont"/>
    <w:uiPriority w:val="99"/>
    <w:semiHidden/>
    <w:unhideWhenUsed/>
    <w:rsid w:val="006F727E"/>
    <w:rPr>
      <w:sz w:val="16"/>
      <w:szCs w:val="16"/>
    </w:rPr>
  </w:style>
  <w:style w:type="paragraph" w:styleId="CommentText">
    <w:name w:val="annotation text"/>
    <w:basedOn w:val="Normal"/>
    <w:link w:val="CommentTextChar"/>
    <w:uiPriority w:val="99"/>
    <w:unhideWhenUsed/>
    <w:rsid w:val="006F727E"/>
    <w:pPr>
      <w:spacing w:line="240" w:lineRule="auto"/>
    </w:pPr>
    <w:rPr>
      <w:sz w:val="20"/>
      <w:szCs w:val="20"/>
    </w:rPr>
  </w:style>
  <w:style w:type="character" w:customStyle="1" w:styleId="CommentTextChar">
    <w:name w:val="Comment Text Char"/>
    <w:basedOn w:val="DefaultParagraphFont"/>
    <w:link w:val="CommentText"/>
    <w:uiPriority w:val="99"/>
    <w:rsid w:val="006F727E"/>
    <w:rPr>
      <w:rFonts w:ascii="Arial" w:hAnsi="Arial"/>
      <w:sz w:val="20"/>
      <w:szCs w:val="20"/>
    </w:rPr>
  </w:style>
  <w:style w:type="paragraph" w:styleId="BalloonText">
    <w:name w:val="Balloon Text"/>
    <w:basedOn w:val="Normal"/>
    <w:link w:val="BalloonTextChar"/>
    <w:uiPriority w:val="99"/>
    <w:semiHidden/>
    <w:unhideWhenUsed/>
    <w:rsid w:val="006F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7745"/>
    <w:rPr>
      <w:b/>
      <w:bCs/>
    </w:rPr>
  </w:style>
  <w:style w:type="character" w:customStyle="1" w:styleId="CommentSubjectChar">
    <w:name w:val="Comment Subject Char"/>
    <w:basedOn w:val="CommentTextChar"/>
    <w:link w:val="CommentSubject"/>
    <w:uiPriority w:val="99"/>
    <w:semiHidden/>
    <w:rsid w:val="00717745"/>
    <w:rPr>
      <w:rFonts w:ascii="Arial" w:hAnsi="Arial"/>
      <w:b/>
      <w:bCs/>
      <w:sz w:val="20"/>
      <w:szCs w:val="20"/>
    </w:rPr>
  </w:style>
  <w:style w:type="paragraph" w:styleId="Revision">
    <w:name w:val="Revision"/>
    <w:hidden/>
    <w:uiPriority w:val="99"/>
    <w:semiHidden/>
    <w:rsid w:val="00BF2D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6301</Words>
  <Characters>35917</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helass</dc:creator>
  <cp:lastModifiedBy>Burrowes, Megan</cp:lastModifiedBy>
  <cp:revision>2</cp:revision>
  <cp:lastPrinted>2012-12-12T04:04:00Z</cp:lastPrinted>
  <dcterms:created xsi:type="dcterms:W3CDTF">2012-12-19T02:44:00Z</dcterms:created>
  <dcterms:modified xsi:type="dcterms:W3CDTF">2012-12-19T02:44:00Z</dcterms:modified>
</cp:coreProperties>
</file>