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B48" w:rsidRPr="000D43B2" w:rsidRDefault="00BD3B48" w:rsidP="00BD3B48">
      <w:pPr>
        <w:tabs>
          <w:tab w:val="left" w:pos="851"/>
        </w:tabs>
        <w:rPr>
          <w:noProof/>
          <w:szCs w:val="20"/>
          <w:lang w:val="en-AU" w:eastAsia="en-AU"/>
        </w:rPr>
      </w:pPr>
      <w:r w:rsidRPr="000D43B2">
        <w:rPr>
          <w:noProof/>
          <w:sz w:val="20"/>
          <w:szCs w:val="20"/>
          <w:lang w:eastAsia="en-GB"/>
        </w:rPr>
        <w:drawing>
          <wp:inline distT="0" distB="0" distL="0" distR="0" wp14:anchorId="34094D52" wp14:editId="63E81E6D">
            <wp:extent cx="2657475" cy="438150"/>
            <wp:effectExtent l="19050" t="0" r="9525" b="0"/>
            <wp:docPr id="4" name="Picture 4"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8"/>
                    <a:srcRect/>
                    <a:stretch>
                      <a:fillRect/>
                    </a:stretch>
                  </pic:blipFill>
                  <pic:spPr bwMode="auto">
                    <a:xfrm>
                      <a:off x="0" y="0"/>
                      <a:ext cx="2657475" cy="438150"/>
                    </a:xfrm>
                    <a:prstGeom prst="rect">
                      <a:avLst/>
                    </a:prstGeom>
                    <a:noFill/>
                    <a:ln w="9525">
                      <a:noFill/>
                      <a:miter lim="800000"/>
                      <a:headEnd/>
                      <a:tailEnd/>
                    </a:ln>
                  </pic:spPr>
                </pic:pic>
              </a:graphicData>
            </a:graphic>
          </wp:inline>
        </w:drawing>
      </w:r>
    </w:p>
    <w:p w:rsidR="00BD3B48" w:rsidRPr="000D43B2" w:rsidRDefault="00BD3B48" w:rsidP="00BD3B48">
      <w:pPr>
        <w:tabs>
          <w:tab w:val="left" w:pos="851"/>
        </w:tabs>
        <w:rPr>
          <w:noProof/>
          <w:sz w:val="20"/>
          <w:szCs w:val="20"/>
          <w:lang w:val="en-AU" w:eastAsia="en-AU"/>
        </w:rPr>
      </w:pPr>
    </w:p>
    <w:p w:rsidR="00BD3B48" w:rsidRPr="000D43B2" w:rsidRDefault="00BD3B48" w:rsidP="00BD3B48">
      <w:pPr>
        <w:pBdr>
          <w:bottom w:val="single" w:sz="4" w:space="1" w:color="auto"/>
        </w:pBdr>
        <w:tabs>
          <w:tab w:val="left" w:pos="851"/>
        </w:tabs>
        <w:rPr>
          <w:sz w:val="20"/>
          <w:szCs w:val="20"/>
        </w:rPr>
      </w:pPr>
      <w:r w:rsidRPr="000D43B2">
        <w:rPr>
          <w:b/>
          <w:sz w:val="20"/>
          <w:szCs w:val="20"/>
        </w:rPr>
        <w:t>Standard 1.2.7 – Nutrition, Health and Related Claims</w:t>
      </w:r>
    </w:p>
    <w:p w:rsidR="00BD3B48" w:rsidRPr="000D43B2" w:rsidRDefault="00BD3B48" w:rsidP="00BD3B48">
      <w:pPr>
        <w:tabs>
          <w:tab w:val="left" w:pos="851"/>
        </w:tabs>
        <w:rPr>
          <w:sz w:val="20"/>
          <w:szCs w:val="20"/>
        </w:rPr>
      </w:pPr>
    </w:p>
    <w:p w:rsidR="00EE1186" w:rsidRPr="00EE1186" w:rsidRDefault="00BD3B48" w:rsidP="00EE1186">
      <w:pPr>
        <w:rPr>
          <w:sz w:val="20"/>
          <w:szCs w:val="20"/>
        </w:rPr>
      </w:pPr>
      <w:r w:rsidRPr="000D43B2">
        <w:rPr>
          <w:sz w:val="20"/>
          <w:szCs w:val="20"/>
        </w:rPr>
        <w:t xml:space="preserve">The Board of Food Standards Australia New Zealand gives notice of the making of this Standard under section 92 of the </w:t>
      </w:r>
      <w:r w:rsidRPr="000D43B2">
        <w:rPr>
          <w:i/>
          <w:sz w:val="20"/>
          <w:szCs w:val="20"/>
        </w:rPr>
        <w:t>Food Standards Australia New Zealand Act 1991</w:t>
      </w:r>
      <w:r w:rsidRPr="000D43B2">
        <w:rPr>
          <w:sz w:val="20"/>
          <w:szCs w:val="20"/>
        </w:rPr>
        <w:t xml:space="preserve">.  The Standard commences </w:t>
      </w:r>
      <w:r w:rsidR="00EE1186" w:rsidRPr="00EE1186">
        <w:rPr>
          <w:sz w:val="20"/>
          <w:szCs w:val="20"/>
        </w:rPr>
        <w:t>on 18 January 2013.</w:t>
      </w:r>
    </w:p>
    <w:p w:rsidR="00EE1186" w:rsidRPr="00EE1186" w:rsidRDefault="00EE1186" w:rsidP="00EE1186">
      <w:pPr>
        <w:tabs>
          <w:tab w:val="left" w:pos="851"/>
        </w:tabs>
        <w:rPr>
          <w:sz w:val="20"/>
          <w:szCs w:val="20"/>
        </w:rPr>
      </w:pPr>
    </w:p>
    <w:p w:rsidR="00EE1186" w:rsidRPr="00EE1186" w:rsidRDefault="00EE1186" w:rsidP="00EE1186">
      <w:pPr>
        <w:tabs>
          <w:tab w:val="left" w:pos="851"/>
        </w:tabs>
        <w:rPr>
          <w:sz w:val="20"/>
          <w:szCs w:val="20"/>
        </w:rPr>
      </w:pPr>
      <w:r w:rsidRPr="00EE1186">
        <w:rPr>
          <w:sz w:val="20"/>
          <w:szCs w:val="20"/>
        </w:rPr>
        <w:t>Dated 7 January 2013</w:t>
      </w:r>
    </w:p>
    <w:p w:rsidR="00292AF1" w:rsidRDefault="00E3692E" w:rsidP="00EE1186">
      <w:pPr>
        <w:tabs>
          <w:tab w:val="left" w:pos="851"/>
        </w:tabs>
        <w:rPr>
          <w:sz w:val="20"/>
          <w:szCs w:val="20"/>
        </w:rPr>
      </w:pPr>
      <w:r w:rsidRPr="00161FA0">
        <w:rPr>
          <w:noProof/>
          <w:lang w:eastAsia="en-GB"/>
        </w:rPr>
        <w:drawing>
          <wp:inline distT="0" distB="0" distL="0" distR="0" wp14:anchorId="10F95C20" wp14:editId="494FE2A2">
            <wp:extent cx="1343025" cy="787400"/>
            <wp:effectExtent l="0" t="0" r="9525" b="0"/>
            <wp:docPr id="1" name="Picture 1" descr="H:\cathieh\Cathiesignature.jpg"/>
            <wp:cNvGraphicFramePr/>
            <a:graphic xmlns:a="http://schemas.openxmlformats.org/drawingml/2006/main">
              <a:graphicData uri="http://schemas.openxmlformats.org/drawingml/2006/picture">
                <pic:pic xmlns:pic="http://schemas.openxmlformats.org/drawingml/2006/picture">
                  <pic:nvPicPr>
                    <pic:cNvPr id="1" name="Picture 1" descr="H:\cathieh\Cathiesignature.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787400"/>
                    </a:xfrm>
                    <a:prstGeom prst="rect">
                      <a:avLst/>
                    </a:prstGeom>
                    <a:noFill/>
                    <a:ln>
                      <a:noFill/>
                    </a:ln>
                  </pic:spPr>
                </pic:pic>
              </a:graphicData>
            </a:graphic>
          </wp:inline>
        </w:drawing>
      </w:r>
      <w:bookmarkStart w:id="0" w:name="_GoBack"/>
      <w:bookmarkEnd w:id="0"/>
    </w:p>
    <w:p w:rsidR="00BD3B48" w:rsidRPr="000D43B2" w:rsidRDefault="00BD3B48" w:rsidP="00EE1186">
      <w:pPr>
        <w:tabs>
          <w:tab w:val="left" w:pos="851"/>
        </w:tabs>
        <w:rPr>
          <w:sz w:val="20"/>
          <w:szCs w:val="20"/>
        </w:rPr>
      </w:pPr>
      <w:r w:rsidRPr="000D43B2">
        <w:rPr>
          <w:sz w:val="20"/>
          <w:szCs w:val="20"/>
        </w:rPr>
        <w:t>Standards Management Officer</w:t>
      </w:r>
    </w:p>
    <w:p w:rsidR="00BD3B48" w:rsidRPr="000D43B2" w:rsidRDefault="00BD3B48" w:rsidP="00BD3B48">
      <w:pPr>
        <w:tabs>
          <w:tab w:val="left" w:pos="851"/>
        </w:tabs>
        <w:rPr>
          <w:szCs w:val="20"/>
        </w:rPr>
      </w:pPr>
      <w:r w:rsidRPr="000D43B2">
        <w:rPr>
          <w:sz w:val="20"/>
          <w:szCs w:val="20"/>
        </w:rPr>
        <w:t>Delegate of the Board of Food Standards Australia New Zealand</w:t>
      </w:r>
    </w:p>
    <w:p w:rsidR="00BD3B48" w:rsidRPr="000D43B2" w:rsidRDefault="00BD3B48" w:rsidP="00BD3B48">
      <w:pPr>
        <w:tabs>
          <w:tab w:val="left" w:pos="851"/>
        </w:tabs>
        <w:rPr>
          <w:szCs w:val="20"/>
        </w:rPr>
      </w:pPr>
      <w:r w:rsidRPr="000D43B2">
        <w:rPr>
          <w:szCs w:val="20"/>
        </w:rPr>
        <w:br w:type="page"/>
      </w:r>
    </w:p>
    <w:p w:rsidR="00292AF1" w:rsidRPr="00292AF1" w:rsidRDefault="00292AF1" w:rsidP="00292AF1">
      <w:pPr>
        <w:tabs>
          <w:tab w:val="left" w:pos="851"/>
        </w:tabs>
        <w:jc w:val="center"/>
        <w:rPr>
          <w:b/>
          <w:i/>
          <w:iCs/>
          <w:caps/>
          <w:sz w:val="28"/>
          <w:szCs w:val="20"/>
        </w:rPr>
      </w:pPr>
      <w:r w:rsidRPr="00292AF1">
        <w:rPr>
          <w:b/>
          <w:i/>
          <w:iCs/>
          <w:caps/>
          <w:sz w:val="28"/>
          <w:szCs w:val="20"/>
        </w:rPr>
        <w:lastRenderedPageBreak/>
        <w:t xml:space="preserve">Standard 1.2.7 </w:t>
      </w:r>
    </w:p>
    <w:p w:rsidR="00292AF1" w:rsidRPr="00292AF1" w:rsidRDefault="00292AF1" w:rsidP="00292AF1">
      <w:pPr>
        <w:tabs>
          <w:tab w:val="left" w:pos="851"/>
        </w:tabs>
        <w:rPr>
          <w:sz w:val="20"/>
          <w:szCs w:val="20"/>
        </w:rPr>
      </w:pPr>
    </w:p>
    <w:p w:rsidR="00292AF1" w:rsidRPr="00292AF1" w:rsidRDefault="00292AF1" w:rsidP="00292AF1">
      <w:pPr>
        <w:tabs>
          <w:tab w:val="left" w:pos="851"/>
        </w:tabs>
        <w:jc w:val="center"/>
        <w:rPr>
          <w:b/>
          <w:i/>
          <w:iCs/>
          <w:caps/>
          <w:sz w:val="28"/>
          <w:szCs w:val="20"/>
        </w:rPr>
      </w:pPr>
      <w:r w:rsidRPr="00292AF1">
        <w:rPr>
          <w:b/>
          <w:i/>
          <w:iCs/>
          <w:caps/>
          <w:sz w:val="28"/>
          <w:szCs w:val="20"/>
        </w:rPr>
        <w:t>Nutrition, Health and related claims</w:t>
      </w:r>
    </w:p>
    <w:p w:rsidR="00292AF1" w:rsidRPr="00292AF1" w:rsidRDefault="00292AF1" w:rsidP="00292AF1">
      <w:pPr>
        <w:pBdr>
          <w:bottom w:val="double" w:sz="6" w:space="0" w:color="auto"/>
        </w:pBdr>
        <w:tabs>
          <w:tab w:val="left" w:pos="851"/>
        </w:tabs>
        <w:rPr>
          <w:sz w:val="20"/>
          <w:szCs w:val="20"/>
        </w:rPr>
      </w:pPr>
    </w:p>
    <w:p w:rsidR="00292AF1" w:rsidRPr="00292AF1" w:rsidRDefault="00292AF1" w:rsidP="00292AF1">
      <w:pPr>
        <w:rPr>
          <w:sz w:val="20"/>
          <w:szCs w:val="20"/>
        </w:rPr>
      </w:pPr>
    </w:p>
    <w:p w:rsidR="00292AF1" w:rsidRPr="00292AF1" w:rsidRDefault="00292AF1" w:rsidP="00292AF1">
      <w:pPr>
        <w:tabs>
          <w:tab w:val="left" w:pos="851"/>
        </w:tabs>
        <w:rPr>
          <w:b/>
          <w:sz w:val="20"/>
          <w:szCs w:val="20"/>
        </w:rPr>
      </w:pPr>
      <w:r w:rsidRPr="00292AF1">
        <w:rPr>
          <w:b/>
          <w:sz w:val="20"/>
          <w:szCs w:val="20"/>
        </w:rPr>
        <w:t>Table of Provisions</w:t>
      </w:r>
    </w:p>
    <w:p w:rsidR="00292AF1" w:rsidRPr="00292AF1" w:rsidRDefault="00292AF1" w:rsidP="00292AF1">
      <w:pPr>
        <w:tabs>
          <w:tab w:val="left" w:pos="851"/>
        </w:tabs>
        <w:rPr>
          <w:sz w:val="20"/>
          <w:szCs w:val="20"/>
        </w:rPr>
      </w:pPr>
    </w:p>
    <w:p w:rsidR="00292AF1" w:rsidRPr="00292AF1" w:rsidRDefault="00292AF1" w:rsidP="00292AF1">
      <w:pPr>
        <w:tabs>
          <w:tab w:val="left" w:pos="851"/>
        </w:tabs>
        <w:rPr>
          <w:sz w:val="20"/>
          <w:szCs w:val="20"/>
        </w:rPr>
      </w:pPr>
      <w:r w:rsidRPr="00292AF1">
        <w:rPr>
          <w:sz w:val="20"/>
          <w:szCs w:val="20"/>
        </w:rPr>
        <w:t>Part 1 – Purpose and interpretation</w:t>
      </w:r>
    </w:p>
    <w:p w:rsidR="00292AF1" w:rsidRPr="00292AF1" w:rsidRDefault="00292AF1" w:rsidP="00292AF1">
      <w:pPr>
        <w:tabs>
          <w:tab w:val="left" w:pos="851"/>
        </w:tabs>
        <w:rPr>
          <w:sz w:val="20"/>
          <w:szCs w:val="20"/>
        </w:rPr>
      </w:pPr>
      <w:r w:rsidRPr="00292AF1">
        <w:rPr>
          <w:sz w:val="20"/>
          <w:szCs w:val="20"/>
        </w:rPr>
        <w:t>1</w:t>
      </w:r>
      <w:r w:rsidRPr="00292AF1">
        <w:rPr>
          <w:sz w:val="20"/>
          <w:szCs w:val="20"/>
        </w:rPr>
        <w:tab/>
        <w:t>Purpose</w:t>
      </w:r>
    </w:p>
    <w:p w:rsidR="00292AF1" w:rsidRPr="00292AF1" w:rsidRDefault="00292AF1" w:rsidP="00292AF1">
      <w:pPr>
        <w:tabs>
          <w:tab w:val="left" w:pos="851"/>
        </w:tabs>
        <w:rPr>
          <w:sz w:val="20"/>
          <w:szCs w:val="20"/>
        </w:rPr>
      </w:pPr>
      <w:r w:rsidRPr="00292AF1">
        <w:rPr>
          <w:sz w:val="20"/>
          <w:szCs w:val="20"/>
        </w:rPr>
        <w:t>2</w:t>
      </w:r>
      <w:r w:rsidRPr="00292AF1">
        <w:rPr>
          <w:sz w:val="20"/>
          <w:szCs w:val="20"/>
        </w:rPr>
        <w:tab/>
        <w:t>Interpretation</w:t>
      </w:r>
    </w:p>
    <w:p w:rsidR="00292AF1" w:rsidRPr="00292AF1" w:rsidRDefault="00292AF1" w:rsidP="00292AF1">
      <w:pPr>
        <w:tabs>
          <w:tab w:val="left" w:pos="851"/>
        </w:tabs>
        <w:rPr>
          <w:sz w:val="20"/>
          <w:szCs w:val="20"/>
        </w:rPr>
      </w:pPr>
      <w:r w:rsidRPr="00292AF1">
        <w:rPr>
          <w:sz w:val="20"/>
          <w:szCs w:val="20"/>
        </w:rPr>
        <w:t>Part 2 – Claims framework and general principles</w:t>
      </w:r>
    </w:p>
    <w:p w:rsidR="00292AF1" w:rsidRPr="00292AF1" w:rsidRDefault="00292AF1" w:rsidP="00292AF1">
      <w:pPr>
        <w:tabs>
          <w:tab w:val="left" w:pos="851"/>
        </w:tabs>
        <w:rPr>
          <w:sz w:val="20"/>
          <w:szCs w:val="20"/>
        </w:rPr>
      </w:pPr>
      <w:r w:rsidRPr="00292AF1">
        <w:rPr>
          <w:sz w:val="20"/>
          <w:szCs w:val="20"/>
        </w:rPr>
        <w:t>3</w:t>
      </w:r>
      <w:r w:rsidRPr="00292AF1">
        <w:rPr>
          <w:sz w:val="20"/>
          <w:szCs w:val="20"/>
        </w:rPr>
        <w:tab/>
        <w:t>Nutrition content claims or health claims not to be made about certain foods</w:t>
      </w:r>
    </w:p>
    <w:p w:rsidR="00292AF1" w:rsidRPr="00292AF1" w:rsidRDefault="00292AF1" w:rsidP="00292AF1">
      <w:pPr>
        <w:tabs>
          <w:tab w:val="left" w:pos="851"/>
        </w:tabs>
        <w:rPr>
          <w:sz w:val="20"/>
          <w:szCs w:val="20"/>
        </w:rPr>
      </w:pPr>
      <w:r w:rsidRPr="00292AF1">
        <w:rPr>
          <w:sz w:val="20"/>
          <w:szCs w:val="20"/>
        </w:rPr>
        <w:t>4</w:t>
      </w:r>
      <w:r w:rsidRPr="00292AF1">
        <w:rPr>
          <w:sz w:val="20"/>
          <w:szCs w:val="20"/>
        </w:rPr>
        <w:tab/>
        <w:t>Standard does not apply to certain foods</w:t>
      </w:r>
    </w:p>
    <w:p w:rsidR="00292AF1" w:rsidRPr="00292AF1" w:rsidRDefault="00292AF1" w:rsidP="00292AF1">
      <w:pPr>
        <w:tabs>
          <w:tab w:val="left" w:pos="851"/>
        </w:tabs>
        <w:rPr>
          <w:sz w:val="20"/>
          <w:szCs w:val="20"/>
        </w:rPr>
      </w:pPr>
      <w:r w:rsidRPr="00292AF1">
        <w:rPr>
          <w:sz w:val="20"/>
          <w:szCs w:val="20"/>
        </w:rPr>
        <w:t>5</w:t>
      </w:r>
      <w:r w:rsidRPr="00292AF1">
        <w:rPr>
          <w:sz w:val="20"/>
          <w:szCs w:val="20"/>
        </w:rPr>
        <w:tab/>
        <w:t>Standard does not apply to certain claims and declarations</w:t>
      </w:r>
    </w:p>
    <w:p w:rsidR="00292AF1" w:rsidRPr="00292AF1" w:rsidRDefault="00292AF1" w:rsidP="00292AF1">
      <w:pPr>
        <w:tabs>
          <w:tab w:val="left" w:pos="851"/>
        </w:tabs>
        <w:rPr>
          <w:sz w:val="20"/>
          <w:szCs w:val="20"/>
        </w:rPr>
      </w:pPr>
      <w:r w:rsidRPr="00292AF1">
        <w:rPr>
          <w:sz w:val="20"/>
          <w:szCs w:val="20"/>
        </w:rPr>
        <w:t>6</w:t>
      </w:r>
      <w:r w:rsidRPr="00292AF1">
        <w:rPr>
          <w:sz w:val="20"/>
          <w:szCs w:val="20"/>
        </w:rPr>
        <w:tab/>
        <w:t>Form of food to which provisions of this Standard apply</w:t>
      </w:r>
    </w:p>
    <w:p w:rsidR="00292AF1" w:rsidRPr="00292AF1" w:rsidRDefault="00292AF1" w:rsidP="00292AF1">
      <w:pPr>
        <w:tabs>
          <w:tab w:val="left" w:pos="851"/>
        </w:tabs>
        <w:rPr>
          <w:sz w:val="20"/>
          <w:szCs w:val="20"/>
        </w:rPr>
      </w:pPr>
      <w:r w:rsidRPr="00292AF1">
        <w:rPr>
          <w:sz w:val="20"/>
          <w:szCs w:val="20"/>
        </w:rPr>
        <w:t>7</w:t>
      </w:r>
      <w:r w:rsidRPr="00292AF1">
        <w:rPr>
          <w:sz w:val="20"/>
          <w:szCs w:val="20"/>
        </w:rPr>
        <w:tab/>
        <w:t>Claims not to be therapeutic in nature</w:t>
      </w:r>
    </w:p>
    <w:p w:rsidR="00292AF1" w:rsidRPr="00292AF1" w:rsidRDefault="00292AF1" w:rsidP="00292AF1">
      <w:pPr>
        <w:tabs>
          <w:tab w:val="left" w:pos="851"/>
        </w:tabs>
        <w:rPr>
          <w:sz w:val="20"/>
          <w:szCs w:val="20"/>
        </w:rPr>
      </w:pPr>
      <w:r w:rsidRPr="00292AF1">
        <w:rPr>
          <w:sz w:val="20"/>
          <w:szCs w:val="20"/>
        </w:rPr>
        <w:t>8</w:t>
      </w:r>
      <w:r w:rsidRPr="00292AF1">
        <w:rPr>
          <w:sz w:val="20"/>
          <w:szCs w:val="20"/>
        </w:rPr>
        <w:tab/>
        <w:t>Claims not to compare vitamin or mineral content</w:t>
      </w:r>
    </w:p>
    <w:p w:rsidR="00292AF1" w:rsidRPr="00292AF1" w:rsidRDefault="00292AF1" w:rsidP="00292AF1">
      <w:pPr>
        <w:tabs>
          <w:tab w:val="left" w:pos="851"/>
        </w:tabs>
        <w:rPr>
          <w:sz w:val="20"/>
          <w:szCs w:val="20"/>
        </w:rPr>
      </w:pPr>
      <w:r w:rsidRPr="00292AF1">
        <w:rPr>
          <w:sz w:val="20"/>
          <w:szCs w:val="20"/>
        </w:rPr>
        <w:t>9</w:t>
      </w:r>
      <w:r w:rsidRPr="00292AF1">
        <w:rPr>
          <w:sz w:val="20"/>
          <w:szCs w:val="20"/>
        </w:rPr>
        <w:tab/>
        <w:t>Standard does not prescribe words</w:t>
      </w:r>
    </w:p>
    <w:p w:rsidR="00292AF1" w:rsidRPr="00292AF1" w:rsidRDefault="00292AF1" w:rsidP="00292AF1">
      <w:pPr>
        <w:tabs>
          <w:tab w:val="left" w:pos="851"/>
        </w:tabs>
        <w:rPr>
          <w:sz w:val="20"/>
          <w:szCs w:val="20"/>
        </w:rPr>
      </w:pPr>
      <w:r w:rsidRPr="00292AF1">
        <w:rPr>
          <w:sz w:val="20"/>
          <w:szCs w:val="20"/>
        </w:rPr>
        <w:t>Part 3 – Requirements for nutrition content claims and health claims</w:t>
      </w:r>
    </w:p>
    <w:p w:rsidR="00292AF1" w:rsidRPr="00292AF1" w:rsidRDefault="00292AF1" w:rsidP="00292AF1">
      <w:pPr>
        <w:tabs>
          <w:tab w:val="left" w:pos="851"/>
        </w:tabs>
        <w:rPr>
          <w:sz w:val="20"/>
          <w:szCs w:val="20"/>
        </w:rPr>
      </w:pPr>
      <w:r w:rsidRPr="00292AF1">
        <w:rPr>
          <w:sz w:val="20"/>
          <w:szCs w:val="20"/>
        </w:rPr>
        <w:t>Division 1 – Nutrition content claims</w:t>
      </w:r>
    </w:p>
    <w:p w:rsidR="00292AF1" w:rsidRPr="00292AF1" w:rsidRDefault="00292AF1" w:rsidP="00292AF1">
      <w:pPr>
        <w:tabs>
          <w:tab w:val="left" w:pos="851"/>
        </w:tabs>
        <w:rPr>
          <w:sz w:val="20"/>
          <w:szCs w:val="20"/>
        </w:rPr>
      </w:pPr>
      <w:r w:rsidRPr="00292AF1">
        <w:rPr>
          <w:sz w:val="20"/>
          <w:szCs w:val="20"/>
        </w:rPr>
        <w:t>10</w:t>
      </w:r>
      <w:r w:rsidRPr="00292AF1">
        <w:rPr>
          <w:sz w:val="20"/>
          <w:szCs w:val="20"/>
        </w:rPr>
        <w:tab/>
        <w:t>Presentation of nutrition content claims</w:t>
      </w:r>
    </w:p>
    <w:p w:rsidR="00292AF1" w:rsidRPr="00292AF1" w:rsidRDefault="00292AF1" w:rsidP="00292AF1">
      <w:pPr>
        <w:tabs>
          <w:tab w:val="left" w:pos="851"/>
        </w:tabs>
        <w:rPr>
          <w:sz w:val="20"/>
          <w:szCs w:val="20"/>
        </w:rPr>
      </w:pPr>
      <w:r w:rsidRPr="00292AF1">
        <w:rPr>
          <w:sz w:val="20"/>
          <w:szCs w:val="20"/>
        </w:rPr>
        <w:t>11</w:t>
      </w:r>
      <w:r w:rsidRPr="00292AF1">
        <w:rPr>
          <w:sz w:val="20"/>
          <w:szCs w:val="20"/>
        </w:rPr>
        <w:tab/>
        <w:t>Nutrition content claims about properties of food in Schedule 1</w:t>
      </w:r>
    </w:p>
    <w:p w:rsidR="00292AF1" w:rsidRPr="00292AF1" w:rsidRDefault="00292AF1" w:rsidP="00292AF1">
      <w:pPr>
        <w:tabs>
          <w:tab w:val="left" w:pos="851"/>
        </w:tabs>
        <w:rPr>
          <w:sz w:val="20"/>
          <w:szCs w:val="20"/>
        </w:rPr>
      </w:pPr>
      <w:r w:rsidRPr="00292AF1">
        <w:rPr>
          <w:sz w:val="20"/>
          <w:szCs w:val="20"/>
        </w:rPr>
        <w:t>12</w:t>
      </w:r>
      <w:r w:rsidRPr="00292AF1">
        <w:rPr>
          <w:sz w:val="20"/>
          <w:szCs w:val="20"/>
        </w:rPr>
        <w:tab/>
        <w:t>Nutrition content claims about properties of food not in Schedule 1</w:t>
      </w:r>
    </w:p>
    <w:p w:rsidR="00292AF1" w:rsidRPr="00292AF1" w:rsidRDefault="00292AF1" w:rsidP="00292AF1">
      <w:pPr>
        <w:tabs>
          <w:tab w:val="left" w:pos="851"/>
        </w:tabs>
        <w:rPr>
          <w:sz w:val="20"/>
          <w:szCs w:val="20"/>
        </w:rPr>
      </w:pPr>
      <w:r w:rsidRPr="00292AF1">
        <w:rPr>
          <w:sz w:val="20"/>
          <w:szCs w:val="20"/>
        </w:rPr>
        <w:t>13</w:t>
      </w:r>
      <w:r w:rsidRPr="00292AF1">
        <w:rPr>
          <w:sz w:val="20"/>
          <w:szCs w:val="20"/>
        </w:rPr>
        <w:tab/>
        <w:t>Nutrition content claims about choline, fluoride or folic acid</w:t>
      </w:r>
    </w:p>
    <w:p w:rsidR="00292AF1" w:rsidRPr="00292AF1" w:rsidRDefault="00292AF1" w:rsidP="00292AF1">
      <w:pPr>
        <w:tabs>
          <w:tab w:val="left" w:pos="851"/>
        </w:tabs>
        <w:rPr>
          <w:sz w:val="20"/>
          <w:szCs w:val="20"/>
        </w:rPr>
      </w:pPr>
      <w:r w:rsidRPr="00292AF1">
        <w:rPr>
          <w:sz w:val="20"/>
          <w:szCs w:val="20"/>
        </w:rPr>
        <w:t>14</w:t>
      </w:r>
      <w:r w:rsidRPr="00292AF1">
        <w:rPr>
          <w:sz w:val="20"/>
          <w:szCs w:val="20"/>
        </w:rPr>
        <w:tab/>
        <w:t>Nutrition content claims must not imply slimming effects</w:t>
      </w:r>
    </w:p>
    <w:p w:rsidR="00292AF1" w:rsidRPr="00292AF1" w:rsidRDefault="00292AF1" w:rsidP="00292AF1">
      <w:pPr>
        <w:tabs>
          <w:tab w:val="left" w:pos="851"/>
        </w:tabs>
        <w:rPr>
          <w:sz w:val="20"/>
          <w:szCs w:val="20"/>
        </w:rPr>
      </w:pPr>
      <w:r w:rsidRPr="00292AF1">
        <w:rPr>
          <w:sz w:val="20"/>
          <w:szCs w:val="20"/>
        </w:rPr>
        <w:t>15</w:t>
      </w:r>
      <w:r w:rsidRPr="00292AF1">
        <w:rPr>
          <w:sz w:val="20"/>
          <w:szCs w:val="20"/>
        </w:rPr>
        <w:tab/>
        <w:t>Comparative claims</w:t>
      </w:r>
    </w:p>
    <w:p w:rsidR="00292AF1" w:rsidRPr="00292AF1" w:rsidRDefault="00292AF1" w:rsidP="00292AF1">
      <w:pPr>
        <w:tabs>
          <w:tab w:val="left" w:pos="851"/>
        </w:tabs>
        <w:rPr>
          <w:sz w:val="20"/>
          <w:szCs w:val="20"/>
        </w:rPr>
      </w:pPr>
      <w:r w:rsidRPr="00292AF1">
        <w:rPr>
          <w:sz w:val="20"/>
          <w:szCs w:val="20"/>
        </w:rPr>
        <w:t>Division 2 – Health claims</w:t>
      </w:r>
    </w:p>
    <w:p w:rsidR="00292AF1" w:rsidRPr="00292AF1" w:rsidRDefault="00292AF1" w:rsidP="00292AF1">
      <w:pPr>
        <w:tabs>
          <w:tab w:val="left" w:pos="851"/>
        </w:tabs>
        <w:rPr>
          <w:sz w:val="20"/>
          <w:szCs w:val="20"/>
        </w:rPr>
      </w:pPr>
      <w:r w:rsidRPr="00292AF1">
        <w:rPr>
          <w:sz w:val="20"/>
          <w:szCs w:val="20"/>
        </w:rPr>
        <w:t>16</w:t>
      </w:r>
      <w:r w:rsidRPr="00292AF1">
        <w:rPr>
          <w:sz w:val="20"/>
          <w:szCs w:val="20"/>
        </w:rPr>
        <w:tab/>
        <w:t>Application or proposal to vary Schedule 3 taken to be a high level health claims variation</w:t>
      </w:r>
    </w:p>
    <w:p w:rsidR="00292AF1" w:rsidRPr="00292AF1" w:rsidRDefault="00292AF1" w:rsidP="00292AF1">
      <w:pPr>
        <w:tabs>
          <w:tab w:val="left" w:pos="851"/>
        </w:tabs>
        <w:rPr>
          <w:sz w:val="20"/>
          <w:szCs w:val="20"/>
        </w:rPr>
      </w:pPr>
      <w:r w:rsidRPr="00292AF1">
        <w:rPr>
          <w:sz w:val="20"/>
          <w:szCs w:val="20"/>
        </w:rPr>
        <w:t>17</w:t>
      </w:r>
      <w:r w:rsidRPr="00292AF1">
        <w:rPr>
          <w:sz w:val="20"/>
          <w:szCs w:val="20"/>
        </w:rPr>
        <w:tab/>
        <w:t>Conditions for making health claims</w:t>
      </w:r>
    </w:p>
    <w:p w:rsidR="00292AF1" w:rsidRPr="00292AF1" w:rsidRDefault="00292AF1" w:rsidP="00292AF1">
      <w:pPr>
        <w:tabs>
          <w:tab w:val="left" w:pos="851"/>
        </w:tabs>
        <w:rPr>
          <w:sz w:val="20"/>
          <w:szCs w:val="20"/>
        </w:rPr>
      </w:pPr>
      <w:r w:rsidRPr="00292AF1">
        <w:rPr>
          <w:sz w:val="20"/>
          <w:szCs w:val="20"/>
        </w:rPr>
        <w:t>18</w:t>
      </w:r>
      <w:r w:rsidRPr="00292AF1">
        <w:rPr>
          <w:sz w:val="20"/>
          <w:szCs w:val="20"/>
        </w:rPr>
        <w:tab/>
        <w:t>Requirement when making a general level health claim under paragraph 17(4</w:t>
      </w:r>
      <w:proofErr w:type="gramStart"/>
      <w:r w:rsidRPr="00292AF1">
        <w:rPr>
          <w:sz w:val="20"/>
          <w:szCs w:val="20"/>
        </w:rPr>
        <w:t>)(</w:t>
      </w:r>
      <w:proofErr w:type="gramEnd"/>
      <w:r w:rsidRPr="00292AF1">
        <w:rPr>
          <w:sz w:val="20"/>
          <w:szCs w:val="20"/>
        </w:rPr>
        <w:t>b)</w:t>
      </w:r>
    </w:p>
    <w:p w:rsidR="00292AF1" w:rsidRPr="00292AF1" w:rsidRDefault="00292AF1" w:rsidP="00292AF1">
      <w:pPr>
        <w:tabs>
          <w:tab w:val="left" w:pos="851"/>
        </w:tabs>
        <w:rPr>
          <w:sz w:val="20"/>
          <w:szCs w:val="20"/>
        </w:rPr>
      </w:pPr>
      <w:r w:rsidRPr="00292AF1">
        <w:rPr>
          <w:sz w:val="20"/>
          <w:szCs w:val="20"/>
        </w:rPr>
        <w:t>19</w:t>
      </w:r>
      <w:r w:rsidRPr="00292AF1">
        <w:rPr>
          <w:sz w:val="20"/>
          <w:szCs w:val="20"/>
        </w:rPr>
        <w:tab/>
        <w:t>How health claims are to be made</w:t>
      </w:r>
    </w:p>
    <w:p w:rsidR="00292AF1" w:rsidRPr="00292AF1" w:rsidRDefault="00292AF1" w:rsidP="00292AF1">
      <w:pPr>
        <w:tabs>
          <w:tab w:val="left" w:pos="851"/>
        </w:tabs>
        <w:rPr>
          <w:sz w:val="20"/>
          <w:szCs w:val="20"/>
        </w:rPr>
      </w:pPr>
      <w:r w:rsidRPr="00292AF1">
        <w:rPr>
          <w:sz w:val="20"/>
          <w:szCs w:val="20"/>
        </w:rPr>
        <w:t>20</w:t>
      </w:r>
      <w:r w:rsidRPr="00292AF1">
        <w:rPr>
          <w:sz w:val="20"/>
          <w:szCs w:val="20"/>
        </w:rPr>
        <w:tab/>
        <w:t>Split health claims</w:t>
      </w:r>
    </w:p>
    <w:p w:rsidR="00292AF1" w:rsidRPr="00292AF1" w:rsidRDefault="00292AF1" w:rsidP="00292AF1">
      <w:pPr>
        <w:tabs>
          <w:tab w:val="left" w:pos="851"/>
        </w:tabs>
        <w:rPr>
          <w:sz w:val="20"/>
          <w:szCs w:val="20"/>
        </w:rPr>
      </w:pPr>
      <w:r w:rsidRPr="00292AF1">
        <w:rPr>
          <w:sz w:val="20"/>
          <w:szCs w:val="20"/>
        </w:rPr>
        <w:t>21</w:t>
      </w:r>
      <w:r w:rsidRPr="00292AF1">
        <w:rPr>
          <w:sz w:val="20"/>
          <w:szCs w:val="20"/>
        </w:rPr>
        <w:tab/>
        <w:t>Statements for claims about phytosterols, phytostanols and their esters</w:t>
      </w:r>
    </w:p>
    <w:p w:rsidR="00292AF1" w:rsidRPr="00292AF1" w:rsidRDefault="00292AF1" w:rsidP="00292AF1">
      <w:pPr>
        <w:tabs>
          <w:tab w:val="left" w:pos="851"/>
        </w:tabs>
        <w:rPr>
          <w:sz w:val="20"/>
          <w:szCs w:val="20"/>
        </w:rPr>
      </w:pPr>
      <w:r w:rsidRPr="00292AF1">
        <w:rPr>
          <w:sz w:val="20"/>
          <w:szCs w:val="20"/>
        </w:rPr>
        <w:t>Division 3 – Endorsements</w:t>
      </w:r>
    </w:p>
    <w:p w:rsidR="00292AF1" w:rsidRPr="00292AF1" w:rsidRDefault="00292AF1" w:rsidP="00292AF1">
      <w:pPr>
        <w:tabs>
          <w:tab w:val="left" w:pos="851"/>
        </w:tabs>
        <w:rPr>
          <w:sz w:val="20"/>
          <w:szCs w:val="20"/>
        </w:rPr>
      </w:pPr>
      <w:r w:rsidRPr="00292AF1">
        <w:rPr>
          <w:sz w:val="20"/>
          <w:szCs w:val="20"/>
        </w:rPr>
        <w:t>22</w:t>
      </w:r>
      <w:r w:rsidRPr="00292AF1">
        <w:rPr>
          <w:sz w:val="20"/>
          <w:szCs w:val="20"/>
        </w:rPr>
        <w:tab/>
        <w:t>Endorsing bodies</w:t>
      </w:r>
    </w:p>
    <w:p w:rsidR="00292AF1" w:rsidRPr="00292AF1" w:rsidRDefault="00292AF1" w:rsidP="00292AF1">
      <w:pPr>
        <w:tabs>
          <w:tab w:val="left" w:pos="851"/>
        </w:tabs>
        <w:rPr>
          <w:sz w:val="20"/>
          <w:szCs w:val="20"/>
        </w:rPr>
      </w:pPr>
      <w:r w:rsidRPr="00292AF1">
        <w:rPr>
          <w:sz w:val="20"/>
          <w:szCs w:val="20"/>
        </w:rPr>
        <w:t>23</w:t>
      </w:r>
      <w:r w:rsidRPr="00292AF1">
        <w:rPr>
          <w:sz w:val="20"/>
          <w:szCs w:val="20"/>
        </w:rPr>
        <w:tab/>
        <w:t>Criteria for endorsements</w:t>
      </w:r>
    </w:p>
    <w:p w:rsidR="00292AF1" w:rsidRPr="00292AF1" w:rsidRDefault="00292AF1" w:rsidP="00292AF1">
      <w:pPr>
        <w:tabs>
          <w:tab w:val="left" w:pos="851"/>
        </w:tabs>
        <w:rPr>
          <w:sz w:val="20"/>
          <w:szCs w:val="20"/>
        </w:rPr>
      </w:pPr>
      <w:r w:rsidRPr="00292AF1">
        <w:rPr>
          <w:sz w:val="20"/>
          <w:szCs w:val="20"/>
        </w:rPr>
        <w:t>Division 4 – Additional labelling of food required to meet the NPSC</w:t>
      </w:r>
    </w:p>
    <w:p w:rsidR="00292AF1" w:rsidRPr="00292AF1" w:rsidRDefault="00292AF1" w:rsidP="00292AF1">
      <w:pPr>
        <w:tabs>
          <w:tab w:val="left" w:pos="851"/>
        </w:tabs>
        <w:rPr>
          <w:sz w:val="20"/>
          <w:szCs w:val="20"/>
        </w:rPr>
      </w:pPr>
      <w:r w:rsidRPr="00292AF1">
        <w:rPr>
          <w:sz w:val="20"/>
          <w:szCs w:val="20"/>
        </w:rPr>
        <w:t>24</w:t>
      </w:r>
      <w:r w:rsidRPr="00292AF1">
        <w:rPr>
          <w:sz w:val="20"/>
          <w:szCs w:val="20"/>
        </w:rPr>
        <w:tab/>
        <w:t>Method for calculating a nutrient profiling score</w:t>
      </w:r>
    </w:p>
    <w:p w:rsidR="00292AF1" w:rsidRPr="00292AF1" w:rsidRDefault="00292AF1" w:rsidP="00292AF1">
      <w:pPr>
        <w:tabs>
          <w:tab w:val="left" w:pos="851"/>
        </w:tabs>
        <w:rPr>
          <w:sz w:val="20"/>
          <w:szCs w:val="20"/>
        </w:rPr>
      </w:pPr>
      <w:r w:rsidRPr="00292AF1">
        <w:rPr>
          <w:sz w:val="20"/>
          <w:szCs w:val="20"/>
        </w:rPr>
        <w:t>25</w:t>
      </w:r>
      <w:r w:rsidRPr="00292AF1">
        <w:rPr>
          <w:sz w:val="20"/>
          <w:szCs w:val="20"/>
        </w:rPr>
        <w:tab/>
        <w:t>Labelling of food required to meet the NPSC</w:t>
      </w:r>
    </w:p>
    <w:p w:rsidR="00292AF1" w:rsidRPr="00292AF1" w:rsidRDefault="00292AF1" w:rsidP="00292AF1">
      <w:pPr>
        <w:tabs>
          <w:tab w:val="left" w:pos="851"/>
        </w:tabs>
        <w:rPr>
          <w:szCs w:val="20"/>
        </w:rPr>
      </w:pPr>
      <w:r w:rsidRPr="00292AF1">
        <w:rPr>
          <w:sz w:val="20"/>
          <w:szCs w:val="20"/>
        </w:rPr>
        <w:t>26</w:t>
      </w:r>
      <w:r w:rsidRPr="00292AF1">
        <w:rPr>
          <w:sz w:val="20"/>
          <w:szCs w:val="20"/>
        </w:rPr>
        <w:tab/>
        <w:t>Labelling exemptions for certain foods</w:t>
      </w:r>
    </w:p>
    <w:p w:rsidR="00292AF1" w:rsidRPr="00292AF1" w:rsidRDefault="00292AF1" w:rsidP="00292AF1">
      <w:pPr>
        <w:tabs>
          <w:tab w:val="left" w:pos="851"/>
        </w:tabs>
        <w:rPr>
          <w:sz w:val="20"/>
          <w:szCs w:val="20"/>
        </w:rPr>
      </w:pPr>
    </w:p>
    <w:p w:rsidR="00292AF1" w:rsidRPr="00292AF1" w:rsidRDefault="00292AF1" w:rsidP="00292AF1">
      <w:pPr>
        <w:tabs>
          <w:tab w:val="left" w:pos="851"/>
        </w:tabs>
        <w:rPr>
          <w:sz w:val="20"/>
          <w:szCs w:val="20"/>
        </w:rPr>
      </w:pPr>
      <w:r w:rsidRPr="00292AF1">
        <w:rPr>
          <w:sz w:val="20"/>
          <w:szCs w:val="20"/>
        </w:rPr>
        <w:t>Schedule 1</w:t>
      </w:r>
      <w:r w:rsidRPr="00292AF1">
        <w:rPr>
          <w:sz w:val="20"/>
          <w:szCs w:val="20"/>
        </w:rPr>
        <w:tab/>
        <w:t>Conditions for nutrition content claims</w:t>
      </w:r>
    </w:p>
    <w:p w:rsidR="00292AF1" w:rsidRPr="00292AF1" w:rsidRDefault="00292AF1" w:rsidP="00292AF1">
      <w:pPr>
        <w:tabs>
          <w:tab w:val="left" w:pos="851"/>
        </w:tabs>
        <w:rPr>
          <w:sz w:val="20"/>
          <w:szCs w:val="20"/>
        </w:rPr>
      </w:pPr>
      <w:r w:rsidRPr="00292AF1">
        <w:rPr>
          <w:sz w:val="20"/>
          <w:szCs w:val="20"/>
        </w:rPr>
        <w:t>Schedule 2</w:t>
      </w:r>
      <w:r w:rsidRPr="00292AF1">
        <w:rPr>
          <w:sz w:val="20"/>
          <w:szCs w:val="20"/>
        </w:rPr>
        <w:tab/>
        <w:t>Conditions for permitted high level health claims</w:t>
      </w:r>
    </w:p>
    <w:p w:rsidR="00292AF1" w:rsidRPr="00292AF1" w:rsidRDefault="00292AF1" w:rsidP="00292AF1">
      <w:pPr>
        <w:tabs>
          <w:tab w:val="left" w:pos="851"/>
        </w:tabs>
        <w:rPr>
          <w:sz w:val="20"/>
          <w:szCs w:val="20"/>
        </w:rPr>
      </w:pPr>
      <w:r w:rsidRPr="00292AF1">
        <w:rPr>
          <w:sz w:val="20"/>
          <w:szCs w:val="20"/>
        </w:rPr>
        <w:t>Schedule 3</w:t>
      </w:r>
      <w:r w:rsidRPr="00292AF1">
        <w:rPr>
          <w:sz w:val="20"/>
          <w:szCs w:val="20"/>
        </w:rPr>
        <w:tab/>
        <w:t>Conditions for permitted general level health claims</w:t>
      </w:r>
    </w:p>
    <w:p w:rsidR="00292AF1" w:rsidRPr="00292AF1" w:rsidRDefault="00292AF1" w:rsidP="00292AF1">
      <w:pPr>
        <w:tabs>
          <w:tab w:val="left" w:pos="851"/>
        </w:tabs>
        <w:rPr>
          <w:sz w:val="20"/>
          <w:szCs w:val="20"/>
        </w:rPr>
      </w:pPr>
      <w:r w:rsidRPr="00292AF1">
        <w:rPr>
          <w:sz w:val="20"/>
          <w:szCs w:val="20"/>
        </w:rPr>
        <w:t>Schedule 4</w:t>
      </w:r>
      <w:r w:rsidRPr="00292AF1">
        <w:rPr>
          <w:sz w:val="20"/>
          <w:szCs w:val="20"/>
        </w:rPr>
        <w:tab/>
        <w:t>Nutrient profiling scoring criterion</w:t>
      </w:r>
    </w:p>
    <w:p w:rsidR="00292AF1" w:rsidRPr="00292AF1" w:rsidRDefault="00292AF1" w:rsidP="00292AF1">
      <w:pPr>
        <w:tabs>
          <w:tab w:val="left" w:pos="851"/>
        </w:tabs>
        <w:rPr>
          <w:sz w:val="20"/>
          <w:szCs w:val="20"/>
        </w:rPr>
      </w:pPr>
      <w:r w:rsidRPr="00292AF1">
        <w:rPr>
          <w:sz w:val="20"/>
          <w:szCs w:val="20"/>
        </w:rPr>
        <w:t>Schedule 5</w:t>
      </w:r>
      <w:r w:rsidRPr="00292AF1">
        <w:rPr>
          <w:sz w:val="20"/>
          <w:szCs w:val="20"/>
        </w:rPr>
        <w:tab/>
        <w:t>Nutrient profiling scoring method</w:t>
      </w:r>
    </w:p>
    <w:p w:rsidR="00292AF1" w:rsidRPr="00292AF1" w:rsidRDefault="00292AF1" w:rsidP="00292AF1">
      <w:pPr>
        <w:tabs>
          <w:tab w:val="left" w:pos="851"/>
        </w:tabs>
        <w:rPr>
          <w:szCs w:val="20"/>
        </w:rPr>
      </w:pPr>
      <w:r w:rsidRPr="00292AF1">
        <w:rPr>
          <w:sz w:val="20"/>
          <w:szCs w:val="20"/>
        </w:rPr>
        <w:t>Schedule 6</w:t>
      </w:r>
      <w:r w:rsidRPr="00292AF1">
        <w:rPr>
          <w:sz w:val="20"/>
          <w:szCs w:val="20"/>
        </w:rPr>
        <w:tab/>
        <w:t>Process of systematic review</w:t>
      </w:r>
    </w:p>
    <w:p w:rsidR="00292AF1" w:rsidRPr="00292AF1" w:rsidRDefault="00292AF1" w:rsidP="00292AF1">
      <w:pPr>
        <w:tabs>
          <w:tab w:val="left" w:pos="851"/>
        </w:tabs>
        <w:rPr>
          <w:sz w:val="20"/>
          <w:szCs w:val="20"/>
        </w:rPr>
      </w:pPr>
    </w:p>
    <w:p w:rsidR="00292AF1" w:rsidRPr="00292AF1" w:rsidRDefault="00292AF1" w:rsidP="00292AF1">
      <w:pPr>
        <w:widowControl w:val="0"/>
        <w:tabs>
          <w:tab w:val="left" w:pos="851"/>
        </w:tabs>
        <w:jc w:val="center"/>
        <w:rPr>
          <w:rFonts w:cs="Times New Roman"/>
          <w:b/>
          <w:sz w:val="26"/>
          <w:szCs w:val="20"/>
        </w:rPr>
      </w:pPr>
      <w:bookmarkStart w:id="1" w:name="_Toc313363834"/>
      <w:r w:rsidRPr="00292AF1">
        <w:rPr>
          <w:rFonts w:cs="Times New Roman"/>
          <w:b/>
          <w:sz w:val="26"/>
          <w:szCs w:val="20"/>
        </w:rPr>
        <w:t>Part 1 – Purpose and interpretation</w:t>
      </w:r>
      <w:bookmarkEnd w:id="1"/>
    </w:p>
    <w:p w:rsidR="00292AF1" w:rsidRPr="00292AF1" w:rsidRDefault="00292AF1" w:rsidP="00292AF1">
      <w:pPr>
        <w:tabs>
          <w:tab w:val="left" w:pos="851"/>
        </w:tabs>
        <w:rPr>
          <w:b/>
          <w:sz w:val="20"/>
          <w:szCs w:val="20"/>
        </w:rPr>
      </w:pPr>
      <w:bookmarkStart w:id="2" w:name="_Toc313363835"/>
      <w:bookmarkStart w:id="3" w:name="_Toc294687296"/>
    </w:p>
    <w:bookmarkEnd w:id="2"/>
    <w:p w:rsidR="00292AF1" w:rsidRPr="00292AF1" w:rsidRDefault="00292AF1" w:rsidP="00292AF1">
      <w:pPr>
        <w:pBdr>
          <w:top w:val="single" w:sz="6" w:space="0" w:color="auto"/>
          <w:left w:val="single" w:sz="6" w:space="0" w:color="auto"/>
          <w:bottom w:val="single" w:sz="6" w:space="0" w:color="auto"/>
          <w:right w:val="single" w:sz="6" w:space="0" w:color="auto"/>
        </w:pBdr>
        <w:tabs>
          <w:tab w:val="left" w:pos="851"/>
        </w:tabs>
        <w:rPr>
          <w:b/>
          <w:sz w:val="20"/>
          <w:szCs w:val="20"/>
        </w:rPr>
      </w:pPr>
      <w:r w:rsidRPr="00292AF1">
        <w:rPr>
          <w:b/>
          <w:sz w:val="20"/>
          <w:szCs w:val="20"/>
        </w:rPr>
        <w:t>Editorial Note:</w:t>
      </w:r>
    </w:p>
    <w:p w:rsidR="00292AF1" w:rsidRPr="00292AF1" w:rsidRDefault="00292AF1" w:rsidP="00292AF1">
      <w:pPr>
        <w:pBdr>
          <w:top w:val="single" w:sz="6" w:space="0" w:color="auto"/>
          <w:left w:val="single" w:sz="6" w:space="0" w:color="auto"/>
          <w:bottom w:val="single" w:sz="6" w:space="0" w:color="auto"/>
          <w:right w:val="single" w:sz="6" w:space="0" w:color="auto"/>
        </w:pBdr>
        <w:tabs>
          <w:tab w:val="left" w:pos="851"/>
        </w:tabs>
        <w:rPr>
          <w:sz w:val="20"/>
          <w:szCs w:val="20"/>
        </w:rPr>
      </w:pPr>
    </w:p>
    <w:p w:rsidR="00292AF1" w:rsidRPr="00292AF1" w:rsidRDefault="00292AF1" w:rsidP="00292AF1">
      <w:pPr>
        <w:pBdr>
          <w:top w:val="single" w:sz="6" w:space="0" w:color="auto"/>
          <w:left w:val="single" w:sz="6" w:space="0" w:color="auto"/>
          <w:bottom w:val="single" w:sz="6" w:space="0" w:color="auto"/>
          <w:right w:val="single" w:sz="6" w:space="0" w:color="auto"/>
        </w:pBdr>
        <w:tabs>
          <w:tab w:val="left" w:pos="851"/>
        </w:tabs>
        <w:rPr>
          <w:sz w:val="20"/>
          <w:szCs w:val="20"/>
        </w:rPr>
      </w:pPr>
      <w:r w:rsidRPr="00292AF1">
        <w:rPr>
          <w:sz w:val="20"/>
          <w:szCs w:val="20"/>
        </w:rPr>
        <w:t xml:space="preserve">Standard 1.1A.2 is a transitional standard that operates concurrently with this Standard 1.2.7 for a period of three years.  During the three-year period Standard 1.1A.2 operates unchanged by this Standard and related variations made by the </w:t>
      </w:r>
      <w:r w:rsidRPr="00292AF1">
        <w:rPr>
          <w:i/>
          <w:iCs/>
          <w:sz w:val="20"/>
          <w:szCs w:val="20"/>
        </w:rPr>
        <w:t>Food Standards (Proposal P293 – Nutrition, Health &amp; Related Claims – Consequential) Variation</w:t>
      </w:r>
      <w:r w:rsidRPr="00292AF1">
        <w:rPr>
          <w:sz w:val="20"/>
          <w:szCs w:val="20"/>
        </w:rPr>
        <w:t>.  A supplier can rely on this Standard or Standard 1.1A.2, but not both.  At the end of the three-year period, Standard 1.1A.2 will cease to operate. There is no stock-in-trade period at the end of the three-year period.</w:t>
      </w:r>
    </w:p>
    <w:p w:rsidR="00292AF1" w:rsidRPr="00292AF1" w:rsidRDefault="00292AF1" w:rsidP="00292AF1">
      <w:pPr>
        <w:tabs>
          <w:tab w:val="left" w:pos="851"/>
        </w:tabs>
        <w:rPr>
          <w:sz w:val="20"/>
          <w:szCs w:val="20"/>
        </w:rPr>
      </w:pPr>
      <w:bookmarkStart w:id="4" w:name="_Toc313363836"/>
      <w:r w:rsidRPr="00292AF1">
        <w:rPr>
          <w:sz w:val="20"/>
          <w:szCs w:val="20"/>
        </w:rPr>
        <w:br w:type="page"/>
      </w:r>
    </w:p>
    <w:p w:rsidR="00292AF1" w:rsidRPr="00292AF1" w:rsidRDefault="00292AF1" w:rsidP="00292AF1">
      <w:pPr>
        <w:tabs>
          <w:tab w:val="left" w:pos="851"/>
        </w:tabs>
        <w:rPr>
          <w:b/>
          <w:sz w:val="20"/>
          <w:szCs w:val="20"/>
        </w:rPr>
      </w:pPr>
      <w:r w:rsidRPr="00292AF1">
        <w:rPr>
          <w:b/>
          <w:sz w:val="20"/>
          <w:szCs w:val="20"/>
        </w:rPr>
        <w:lastRenderedPageBreak/>
        <w:t>1</w:t>
      </w:r>
      <w:r w:rsidRPr="00292AF1">
        <w:rPr>
          <w:b/>
          <w:sz w:val="20"/>
          <w:szCs w:val="20"/>
        </w:rPr>
        <w:tab/>
        <w:t>Purpose</w:t>
      </w:r>
      <w:bookmarkEnd w:id="3"/>
      <w:bookmarkEnd w:id="4"/>
    </w:p>
    <w:p w:rsidR="00292AF1" w:rsidRPr="00292AF1" w:rsidRDefault="00292AF1" w:rsidP="00292AF1">
      <w:pPr>
        <w:keepNext/>
        <w:keepLines/>
        <w:tabs>
          <w:tab w:val="left" w:pos="851"/>
        </w:tabs>
        <w:rPr>
          <w:sz w:val="20"/>
          <w:szCs w:val="20"/>
        </w:rPr>
      </w:pPr>
    </w:p>
    <w:p w:rsidR="00292AF1" w:rsidRPr="00292AF1" w:rsidRDefault="00292AF1" w:rsidP="00292AF1">
      <w:pPr>
        <w:tabs>
          <w:tab w:val="left" w:pos="851"/>
        </w:tabs>
        <w:rPr>
          <w:sz w:val="20"/>
          <w:szCs w:val="20"/>
        </w:rPr>
      </w:pPr>
      <w:r w:rsidRPr="00292AF1">
        <w:rPr>
          <w:sz w:val="20"/>
          <w:szCs w:val="20"/>
        </w:rPr>
        <w:t>This Standard –</w:t>
      </w:r>
    </w:p>
    <w:p w:rsidR="00292AF1" w:rsidRPr="00292AF1" w:rsidRDefault="00292AF1" w:rsidP="00292AF1">
      <w:pPr>
        <w:keepNext/>
        <w:keepLines/>
        <w:tabs>
          <w:tab w:val="left" w:pos="851"/>
        </w:tabs>
        <w:rPr>
          <w:sz w:val="20"/>
          <w:szCs w:val="20"/>
        </w:rPr>
      </w:pPr>
    </w:p>
    <w:p w:rsidR="00292AF1" w:rsidRPr="00292AF1" w:rsidRDefault="00292AF1" w:rsidP="00292AF1">
      <w:pPr>
        <w:ind w:left="1702" w:hanging="851"/>
        <w:rPr>
          <w:sz w:val="20"/>
          <w:szCs w:val="20"/>
        </w:rPr>
      </w:pPr>
      <w:r w:rsidRPr="00292AF1">
        <w:rPr>
          <w:sz w:val="20"/>
          <w:szCs w:val="20"/>
        </w:rPr>
        <w:t>(a)</w:t>
      </w:r>
      <w:r w:rsidRPr="00292AF1">
        <w:rPr>
          <w:sz w:val="20"/>
          <w:szCs w:val="20"/>
        </w:rPr>
        <w:tab/>
        <w:t>sets out the claims that can be made on labels or in advertisements about the nutritional content of food (described as nutrition content claims) and the claims that can be made on labels or in advertisements about the relationship between a food or a property of a food, and a health effect (described as health claims); and</w:t>
      </w:r>
    </w:p>
    <w:p w:rsidR="00292AF1" w:rsidRPr="00292AF1" w:rsidRDefault="00292AF1" w:rsidP="00292AF1">
      <w:pPr>
        <w:ind w:left="1702" w:hanging="851"/>
        <w:rPr>
          <w:sz w:val="20"/>
          <w:szCs w:val="20"/>
        </w:rPr>
      </w:pPr>
      <w:r w:rsidRPr="00292AF1">
        <w:rPr>
          <w:sz w:val="20"/>
          <w:szCs w:val="20"/>
        </w:rPr>
        <w:t>(b)</w:t>
      </w:r>
      <w:r w:rsidRPr="00292AF1">
        <w:rPr>
          <w:sz w:val="20"/>
          <w:szCs w:val="20"/>
        </w:rPr>
        <w:tab/>
      </w:r>
      <w:proofErr w:type="gramStart"/>
      <w:r w:rsidRPr="00292AF1">
        <w:rPr>
          <w:sz w:val="20"/>
          <w:szCs w:val="20"/>
        </w:rPr>
        <w:t>describes</w:t>
      </w:r>
      <w:proofErr w:type="gramEnd"/>
      <w:r w:rsidRPr="00292AF1">
        <w:rPr>
          <w:sz w:val="20"/>
          <w:szCs w:val="20"/>
        </w:rPr>
        <w:t xml:space="preserve"> the conditions under which such claims can be made, and </w:t>
      </w:r>
    </w:p>
    <w:p w:rsidR="00292AF1" w:rsidRPr="00292AF1" w:rsidRDefault="00292AF1" w:rsidP="00292AF1">
      <w:pPr>
        <w:ind w:left="1702" w:hanging="851"/>
        <w:rPr>
          <w:sz w:val="20"/>
          <w:szCs w:val="20"/>
        </w:rPr>
      </w:pPr>
      <w:r w:rsidRPr="00292AF1">
        <w:rPr>
          <w:sz w:val="20"/>
          <w:szCs w:val="20"/>
        </w:rPr>
        <w:t>(c)</w:t>
      </w:r>
      <w:r w:rsidRPr="00292AF1">
        <w:rPr>
          <w:sz w:val="20"/>
          <w:szCs w:val="20"/>
        </w:rPr>
        <w:tab/>
      </w:r>
      <w:proofErr w:type="gramStart"/>
      <w:r w:rsidRPr="00292AF1">
        <w:rPr>
          <w:sz w:val="20"/>
          <w:szCs w:val="20"/>
        </w:rPr>
        <w:t>describes</w:t>
      </w:r>
      <w:proofErr w:type="gramEnd"/>
      <w:r w:rsidRPr="00292AF1">
        <w:rPr>
          <w:sz w:val="20"/>
          <w:szCs w:val="20"/>
        </w:rPr>
        <w:t xml:space="preserve"> the circumstances in which endorsements can be provided on labels or in advertisements.</w:t>
      </w:r>
    </w:p>
    <w:p w:rsidR="00292AF1" w:rsidRPr="00292AF1" w:rsidRDefault="00292AF1" w:rsidP="00292AF1">
      <w:pPr>
        <w:ind w:left="1702" w:hanging="851"/>
        <w:rPr>
          <w:sz w:val="20"/>
          <w:szCs w:val="20"/>
        </w:rPr>
      </w:pPr>
    </w:p>
    <w:p w:rsidR="00292AF1" w:rsidRPr="00292AF1" w:rsidRDefault="00292AF1" w:rsidP="00292AF1">
      <w:pPr>
        <w:tabs>
          <w:tab w:val="left" w:pos="851"/>
        </w:tabs>
        <w:rPr>
          <w:b/>
          <w:sz w:val="20"/>
          <w:szCs w:val="20"/>
        </w:rPr>
      </w:pPr>
      <w:bookmarkStart w:id="5" w:name="_Toc313363837"/>
      <w:r w:rsidRPr="00292AF1">
        <w:rPr>
          <w:b/>
          <w:sz w:val="20"/>
          <w:szCs w:val="20"/>
        </w:rPr>
        <w:t>2</w:t>
      </w:r>
      <w:r w:rsidRPr="00292AF1">
        <w:rPr>
          <w:b/>
          <w:sz w:val="20"/>
          <w:szCs w:val="20"/>
        </w:rPr>
        <w:tab/>
        <w:t>Interpretation</w:t>
      </w:r>
      <w:bookmarkEnd w:id="5"/>
    </w:p>
    <w:p w:rsidR="00292AF1" w:rsidRPr="00292AF1" w:rsidRDefault="00292AF1" w:rsidP="00292AF1">
      <w:pPr>
        <w:tabs>
          <w:tab w:val="left" w:pos="851"/>
        </w:tabs>
        <w:rPr>
          <w:sz w:val="20"/>
          <w:szCs w:val="20"/>
        </w:rPr>
      </w:pPr>
    </w:p>
    <w:p w:rsidR="00292AF1" w:rsidRPr="00292AF1" w:rsidRDefault="00292AF1" w:rsidP="00292AF1">
      <w:pPr>
        <w:tabs>
          <w:tab w:val="left" w:pos="851"/>
        </w:tabs>
        <w:rPr>
          <w:sz w:val="20"/>
          <w:szCs w:val="20"/>
        </w:rPr>
      </w:pPr>
      <w:r w:rsidRPr="00292AF1">
        <w:rPr>
          <w:sz w:val="20"/>
          <w:szCs w:val="20"/>
        </w:rPr>
        <w:t>In this Standard –</w:t>
      </w:r>
    </w:p>
    <w:p w:rsidR="00292AF1" w:rsidRPr="00292AF1" w:rsidRDefault="00292AF1" w:rsidP="00292AF1">
      <w:pPr>
        <w:tabs>
          <w:tab w:val="left" w:pos="851"/>
        </w:tabs>
        <w:rPr>
          <w:sz w:val="20"/>
          <w:szCs w:val="20"/>
        </w:rPr>
      </w:pPr>
    </w:p>
    <w:p w:rsidR="00292AF1" w:rsidRPr="00292AF1" w:rsidRDefault="00292AF1" w:rsidP="00292AF1">
      <w:pPr>
        <w:ind w:left="1701" w:hanging="851"/>
        <w:rPr>
          <w:sz w:val="20"/>
          <w:szCs w:val="20"/>
        </w:rPr>
      </w:pPr>
      <w:proofErr w:type="gramStart"/>
      <w:r w:rsidRPr="00292AF1">
        <w:rPr>
          <w:b/>
          <w:sz w:val="20"/>
          <w:szCs w:val="20"/>
        </w:rPr>
        <w:t>average</w:t>
      </w:r>
      <w:proofErr w:type="gramEnd"/>
      <w:r w:rsidRPr="00292AF1">
        <w:rPr>
          <w:b/>
          <w:sz w:val="20"/>
          <w:szCs w:val="20"/>
        </w:rPr>
        <w:t xml:space="preserve"> energy content</w:t>
      </w:r>
      <w:r w:rsidRPr="00292AF1">
        <w:rPr>
          <w:sz w:val="20"/>
          <w:szCs w:val="20"/>
        </w:rPr>
        <w:t xml:space="preserve"> is as defined in Standard 1.2.8.</w:t>
      </w:r>
    </w:p>
    <w:p w:rsidR="00292AF1" w:rsidRPr="00292AF1" w:rsidRDefault="00292AF1" w:rsidP="00292AF1">
      <w:pPr>
        <w:tabs>
          <w:tab w:val="left" w:pos="851"/>
        </w:tabs>
        <w:rPr>
          <w:sz w:val="20"/>
          <w:szCs w:val="20"/>
        </w:rPr>
      </w:pPr>
    </w:p>
    <w:p w:rsidR="00292AF1" w:rsidRPr="00292AF1" w:rsidRDefault="00292AF1" w:rsidP="00292AF1">
      <w:pPr>
        <w:ind w:left="1701" w:hanging="851"/>
        <w:rPr>
          <w:sz w:val="20"/>
          <w:szCs w:val="20"/>
        </w:rPr>
      </w:pPr>
      <w:proofErr w:type="gramStart"/>
      <w:r w:rsidRPr="00292AF1">
        <w:rPr>
          <w:b/>
          <w:sz w:val="20"/>
          <w:szCs w:val="20"/>
        </w:rPr>
        <w:t>biologically</w:t>
      </w:r>
      <w:proofErr w:type="gramEnd"/>
      <w:r w:rsidRPr="00292AF1">
        <w:rPr>
          <w:b/>
          <w:sz w:val="20"/>
          <w:szCs w:val="20"/>
        </w:rPr>
        <w:t xml:space="preserve"> active substance</w:t>
      </w:r>
      <w:r w:rsidRPr="00292AF1">
        <w:rPr>
          <w:sz w:val="20"/>
          <w:szCs w:val="20"/>
        </w:rPr>
        <w:t xml:space="preserve"> is as defined in Standard 1.2.8.</w:t>
      </w:r>
    </w:p>
    <w:p w:rsidR="00292AF1" w:rsidRPr="00292AF1" w:rsidRDefault="00292AF1" w:rsidP="00292AF1">
      <w:pPr>
        <w:tabs>
          <w:tab w:val="left" w:pos="851"/>
        </w:tabs>
        <w:rPr>
          <w:sz w:val="20"/>
          <w:szCs w:val="20"/>
        </w:rPr>
      </w:pPr>
    </w:p>
    <w:p w:rsidR="00292AF1" w:rsidRPr="00292AF1" w:rsidRDefault="00292AF1" w:rsidP="00292AF1">
      <w:pPr>
        <w:ind w:left="1701" w:hanging="851"/>
        <w:rPr>
          <w:sz w:val="20"/>
          <w:szCs w:val="20"/>
        </w:rPr>
      </w:pPr>
      <w:proofErr w:type="gramStart"/>
      <w:r w:rsidRPr="00292AF1">
        <w:rPr>
          <w:b/>
          <w:sz w:val="20"/>
          <w:szCs w:val="20"/>
        </w:rPr>
        <w:t>biomarker</w:t>
      </w:r>
      <w:proofErr w:type="gramEnd"/>
      <w:r w:rsidRPr="00292AF1">
        <w:rPr>
          <w:b/>
          <w:sz w:val="20"/>
          <w:szCs w:val="20"/>
        </w:rPr>
        <w:t xml:space="preserve"> </w:t>
      </w:r>
      <w:r w:rsidRPr="00292AF1">
        <w:rPr>
          <w:sz w:val="20"/>
          <w:szCs w:val="20"/>
        </w:rPr>
        <w:t>means a measurable biological parameter that is predictive of the risk of a serious disease when present at an abnormal level in the human body.</w:t>
      </w:r>
    </w:p>
    <w:p w:rsidR="00292AF1" w:rsidRPr="00292AF1" w:rsidRDefault="00292AF1" w:rsidP="00292AF1">
      <w:pPr>
        <w:tabs>
          <w:tab w:val="left" w:pos="851"/>
        </w:tabs>
        <w:rPr>
          <w:sz w:val="20"/>
          <w:szCs w:val="20"/>
        </w:rPr>
      </w:pPr>
    </w:p>
    <w:p w:rsidR="00292AF1" w:rsidRPr="00292AF1" w:rsidRDefault="00292AF1" w:rsidP="00292AF1">
      <w:pPr>
        <w:ind w:left="1701" w:hanging="851"/>
        <w:rPr>
          <w:sz w:val="20"/>
          <w:szCs w:val="20"/>
        </w:rPr>
      </w:pPr>
      <w:proofErr w:type="gramStart"/>
      <w:r w:rsidRPr="00292AF1">
        <w:rPr>
          <w:b/>
          <w:sz w:val="20"/>
          <w:szCs w:val="20"/>
        </w:rPr>
        <w:t>carbohydrate</w:t>
      </w:r>
      <w:proofErr w:type="gramEnd"/>
      <w:r w:rsidRPr="00292AF1">
        <w:rPr>
          <w:sz w:val="20"/>
          <w:szCs w:val="20"/>
        </w:rPr>
        <w:t xml:space="preserve"> is as defined in Standard 1.2.8.</w:t>
      </w:r>
    </w:p>
    <w:p w:rsidR="00292AF1" w:rsidRPr="00292AF1" w:rsidRDefault="00292AF1" w:rsidP="00292AF1">
      <w:pPr>
        <w:tabs>
          <w:tab w:val="left" w:pos="851"/>
        </w:tabs>
        <w:rPr>
          <w:sz w:val="20"/>
          <w:szCs w:val="20"/>
        </w:rPr>
      </w:pPr>
    </w:p>
    <w:p w:rsidR="00292AF1" w:rsidRPr="00292AF1" w:rsidRDefault="00292AF1" w:rsidP="00292AF1">
      <w:pPr>
        <w:ind w:left="1701" w:hanging="851"/>
        <w:rPr>
          <w:sz w:val="20"/>
          <w:szCs w:val="20"/>
        </w:rPr>
      </w:pPr>
      <w:proofErr w:type="gramStart"/>
      <w:r w:rsidRPr="00292AF1">
        <w:rPr>
          <w:b/>
          <w:sz w:val="20"/>
          <w:szCs w:val="20"/>
        </w:rPr>
        <w:t>dietary</w:t>
      </w:r>
      <w:proofErr w:type="gramEnd"/>
      <w:r w:rsidRPr="00292AF1">
        <w:rPr>
          <w:b/>
          <w:sz w:val="20"/>
          <w:szCs w:val="20"/>
        </w:rPr>
        <w:t xml:space="preserve"> fibre</w:t>
      </w:r>
      <w:r w:rsidRPr="00292AF1">
        <w:rPr>
          <w:sz w:val="20"/>
          <w:szCs w:val="20"/>
        </w:rPr>
        <w:t xml:space="preserve"> is as defined in Standard 1.2.8.</w:t>
      </w:r>
    </w:p>
    <w:p w:rsidR="00292AF1" w:rsidRPr="00292AF1" w:rsidRDefault="00292AF1" w:rsidP="00292AF1">
      <w:pPr>
        <w:tabs>
          <w:tab w:val="left" w:pos="851"/>
        </w:tabs>
        <w:rPr>
          <w:sz w:val="20"/>
          <w:szCs w:val="20"/>
        </w:rPr>
      </w:pPr>
    </w:p>
    <w:p w:rsidR="00292AF1" w:rsidRPr="00292AF1" w:rsidRDefault="00292AF1" w:rsidP="00292AF1">
      <w:pPr>
        <w:ind w:left="1701" w:hanging="851"/>
        <w:rPr>
          <w:sz w:val="20"/>
          <w:szCs w:val="20"/>
        </w:rPr>
      </w:pPr>
      <w:proofErr w:type="gramStart"/>
      <w:r w:rsidRPr="00292AF1">
        <w:rPr>
          <w:b/>
          <w:sz w:val="20"/>
          <w:szCs w:val="20"/>
        </w:rPr>
        <w:t>endorsement</w:t>
      </w:r>
      <w:proofErr w:type="gramEnd"/>
      <w:r w:rsidRPr="00292AF1">
        <w:rPr>
          <w:sz w:val="20"/>
          <w:szCs w:val="20"/>
        </w:rPr>
        <w:t xml:space="preserve"> means a nutrition content claim or a health claim that is made with the permission of an endorsing body.</w:t>
      </w:r>
    </w:p>
    <w:p w:rsidR="00292AF1" w:rsidRPr="00292AF1" w:rsidRDefault="00292AF1" w:rsidP="00292AF1">
      <w:pPr>
        <w:tabs>
          <w:tab w:val="left" w:pos="851"/>
        </w:tabs>
        <w:rPr>
          <w:szCs w:val="20"/>
        </w:rPr>
      </w:pPr>
    </w:p>
    <w:p w:rsidR="00292AF1" w:rsidRPr="00292AF1" w:rsidRDefault="00292AF1" w:rsidP="00292AF1">
      <w:pPr>
        <w:ind w:left="1701" w:hanging="851"/>
        <w:rPr>
          <w:sz w:val="20"/>
          <w:szCs w:val="20"/>
        </w:rPr>
      </w:pPr>
      <w:proofErr w:type="gramStart"/>
      <w:r w:rsidRPr="00292AF1">
        <w:rPr>
          <w:b/>
          <w:sz w:val="20"/>
          <w:szCs w:val="20"/>
        </w:rPr>
        <w:t>endorsing</w:t>
      </w:r>
      <w:proofErr w:type="gramEnd"/>
      <w:r w:rsidRPr="00292AF1">
        <w:rPr>
          <w:b/>
          <w:sz w:val="20"/>
          <w:szCs w:val="20"/>
        </w:rPr>
        <w:t xml:space="preserve"> body</w:t>
      </w:r>
      <w:r w:rsidRPr="00292AF1">
        <w:rPr>
          <w:sz w:val="20"/>
          <w:szCs w:val="20"/>
        </w:rPr>
        <w:t xml:space="preserve"> is a not-for-profit entity which has a nutrition- or health-related purpose or function that permits a supplier to make an endorsement.</w:t>
      </w:r>
    </w:p>
    <w:p w:rsidR="00292AF1" w:rsidRPr="00292AF1" w:rsidRDefault="00292AF1" w:rsidP="00292AF1">
      <w:pPr>
        <w:tabs>
          <w:tab w:val="left" w:pos="851"/>
        </w:tabs>
        <w:rPr>
          <w:sz w:val="20"/>
          <w:szCs w:val="20"/>
        </w:rPr>
      </w:pPr>
    </w:p>
    <w:p w:rsidR="00292AF1" w:rsidRPr="00292AF1" w:rsidRDefault="00292AF1" w:rsidP="00292AF1">
      <w:pPr>
        <w:ind w:left="1701" w:hanging="851"/>
        <w:rPr>
          <w:sz w:val="20"/>
          <w:szCs w:val="20"/>
        </w:rPr>
      </w:pPr>
      <w:proofErr w:type="gramStart"/>
      <w:r w:rsidRPr="00292AF1">
        <w:rPr>
          <w:b/>
          <w:sz w:val="20"/>
          <w:szCs w:val="20"/>
        </w:rPr>
        <w:t>fat</w:t>
      </w:r>
      <w:proofErr w:type="gramEnd"/>
      <w:r w:rsidRPr="00292AF1">
        <w:rPr>
          <w:sz w:val="20"/>
          <w:szCs w:val="20"/>
        </w:rPr>
        <w:t xml:space="preserve"> is as defined in Standard 1.2.8.</w:t>
      </w:r>
    </w:p>
    <w:p w:rsidR="00292AF1" w:rsidRPr="00292AF1" w:rsidRDefault="00292AF1" w:rsidP="00292AF1">
      <w:pPr>
        <w:tabs>
          <w:tab w:val="left" w:pos="851"/>
        </w:tabs>
        <w:rPr>
          <w:sz w:val="20"/>
          <w:szCs w:val="20"/>
        </w:rPr>
      </w:pPr>
    </w:p>
    <w:p w:rsidR="00292AF1" w:rsidRPr="00292AF1" w:rsidRDefault="00292AF1" w:rsidP="00292AF1">
      <w:pPr>
        <w:ind w:left="1701" w:hanging="851"/>
        <w:rPr>
          <w:sz w:val="20"/>
          <w:szCs w:val="20"/>
        </w:rPr>
      </w:pPr>
      <w:proofErr w:type="gramStart"/>
      <w:r w:rsidRPr="00292AF1">
        <w:rPr>
          <w:b/>
          <w:sz w:val="20"/>
          <w:szCs w:val="20"/>
        </w:rPr>
        <w:t>food</w:t>
      </w:r>
      <w:proofErr w:type="gramEnd"/>
      <w:r w:rsidRPr="00292AF1">
        <w:rPr>
          <w:b/>
          <w:sz w:val="20"/>
          <w:szCs w:val="20"/>
        </w:rPr>
        <w:t xml:space="preserve"> group</w:t>
      </w:r>
      <w:r w:rsidRPr="00292AF1">
        <w:rPr>
          <w:sz w:val="20"/>
          <w:szCs w:val="20"/>
        </w:rPr>
        <w:t xml:space="preserve"> means any of the following groups –</w:t>
      </w:r>
    </w:p>
    <w:p w:rsidR="00292AF1" w:rsidRPr="00292AF1" w:rsidRDefault="00292AF1" w:rsidP="00292AF1">
      <w:pPr>
        <w:tabs>
          <w:tab w:val="left" w:pos="851"/>
        </w:tabs>
        <w:rPr>
          <w:sz w:val="20"/>
          <w:szCs w:val="20"/>
        </w:rPr>
      </w:pPr>
    </w:p>
    <w:p w:rsidR="00292AF1" w:rsidRPr="00292AF1" w:rsidRDefault="00292AF1" w:rsidP="00292AF1">
      <w:pPr>
        <w:ind w:left="2553" w:hanging="851"/>
        <w:rPr>
          <w:sz w:val="20"/>
          <w:szCs w:val="20"/>
        </w:rPr>
      </w:pPr>
      <w:r w:rsidRPr="00292AF1">
        <w:rPr>
          <w:sz w:val="20"/>
          <w:szCs w:val="20"/>
        </w:rPr>
        <w:t>(</w:t>
      </w:r>
      <w:proofErr w:type="gramStart"/>
      <w:r w:rsidRPr="00292AF1">
        <w:rPr>
          <w:sz w:val="20"/>
          <w:szCs w:val="20"/>
        </w:rPr>
        <w:t>a</w:t>
      </w:r>
      <w:proofErr w:type="gramEnd"/>
      <w:r w:rsidRPr="00292AF1">
        <w:rPr>
          <w:sz w:val="20"/>
          <w:szCs w:val="20"/>
        </w:rPr>
        <w:t>)</w:t>
      </w:r>
      <w:r w:rsidRPr="00292AF1">
        <w:rPr>
          <w:sz w:val="20"/>
          <w:szCs w:val="20"/>
        </w:rPr>
        <w:tab/>
        <w:t>bread (both leavened or unleavened), grains, rice, pasta and noodles;</w:t>
      </w:r>
    </w:p>
    <w:p w:rsidR="00292AF1" w:rsidRPr="00292AF1" w:rsidRDefault="00292AF1" w:rsidP="00292AF1">
      <w:pPr>
        <w:ind w:left="2553" w:hanging="851"/>
        <w:rPr>
          <w:sz w:val="20"/>
          <w:szCs w:val="20"/>
        </w:rPr>
      </w:pPr>
      <w:r w:rsidRPr="00292AF1">
        <w:rPr>
          <w:sz w:val="20"/>
          <w:szCs w:val="20"/>
        </w:rPr>
        <w:t>(b)</w:t>
      </w:r>
      <w:r w:rsidRPr="00292AF1">
        <w:rPr>
          <w:sz w:val="20"/>
          <w:szCs w:val="20"/>
        </w:rPr>
        <w:tab/>
      </w:r>
      <w:proofErr w:type="gramStart"/>
      <w:r w:rsidRPr="00292AF1">
        <w:rPr>
          <w:sz w:val="20"/>
          <w:szCs w:val="20"/>
        </w:rPr>
        <w:t>fruit</w:t>
      </w:r>
      <w:proofErr w:type="gramEnd"/>
      <w:r w:rsidRPr="00292AF1">
        <w:rPr>
          <w:sz w:val="20"/>
          <w:szCs w:val="20"/>
        </w:rPr>
        <w:t>, vegetables, herbs, spices and fungi;</w:t>
      </w:r>
    </w:p>
    <w:p w:rsidR="00292AF1" w:rsidRPr="00292AF1" w:rsidRDefault="00292AF1" w:rsidP="00292AF1">
      <w:pPr>
        <w:ind w:left="2553" w:hanging="851"/>
        <w:rPr>
          <w:sz w:val="20"/>
          <w:szCs w:val="20"/>
        </w:rPr>
      </w:pPr>
      <w:r w:rsidRPr="00292AF1">
        <w:rPr>
          <w:sz w:val="20"/>
          <w:szCs w:val="20"/>
        </w:rPr>
        <w:t>(c)</w:t>
      </w:r>
      <w:r w:rsidRPr="00292AF1">
        <w:rPr>
          <w:sz w:val="20"/>
          <w:szCs w:val="20"/>
        </w:rPr>
        <w:tab/>
      </w:r>
      <w:proofErr w:type="gramStart"/>
      <w:r w:rsidRPr="00292AF1">
        <w:rPr>
          <w:sz w:val="20"/>
          <w:szCs w:val="20"/>
        </w:rPr>
        <w:t>milk</w:t>
      </w:r>
      <w:proofErr w:type="gramEnd"/>
      <w:r w:rsidRPr="00292AF1">
        <w:rPr>
          <w:sz w:val="20"/>
          <w:szCs w:val="20"/>
        </w:rPr>
        <w:t xml:space="preserve"> and milk products as standardised in Part 2.5 and analogues derived from legumes and cereals mentioned in Column 1 of the Table to clause 3 in Standard 1.3.2;</w:t>
      </w:r>
    </w:p>
    <w:p w:rsidR="00292AF1" w:rsidRPr="00292AF1" w:rsidRDefault="00292AF1" w:rsidP="00292AF1">
      <w:pPr>
        <w:ind w:left="2553" w:hanging="851"/>
        <w:rPr>
          <w:sz w:val="20"/>
          <w:szCs w:val="20"/>
        </w:rPr>
      </w:pPr>
      <w:r w:rsidRPr="00292AF1">
        <w:rPr>
          <w:sz w:val="20"/>
          <w:szCs w:val="20"/>
        </w:rPr>
        <w:t>(d)</w:t>
      </w:r>
      <w:r w:rsidRPr="00292AF1">
        <w:rPr>
          <w:sz w:val="20"/>
          <w:szCs w:val="20"/>
        </w:rPr>
        <w:tab/>
      </w:r>
      <w:proofErr w:type="gramStart"/>
      <w:r w:rsidRPr="00292AF1">
        <w:rPr>
          <w:sz w:val="20"/>
          <w:szCs w:val="20"/>
        </w:rPr>
        <w:t>meat</w:t>
      </w:r>
      <w:proofErr w:type="gramEnd"/>
      <w:r w:rsidRPr="00292AF1">
        <w:rPr>
          <w:sz w:val="20"/>
          <w:szCs w:val="20"/>
        </w:rPr>
        <w:t>, fish, eggs, nuts, seeds and dried legumes;</w:t>
      </w:r>
    </w:p>
    <w:p w:rsidR="00292AF1" w:rsidRPr="00292AF1" w:rsidRDefault="00292AF1" w:rsidP="00292AF1">
      <w:pPr>
        <w:ind w:left="2553" w:hanging="851"/>
        <w:rPr>
          <w:sz w:val="20"/>
          <w:szCs w:val="20"/>
        </w:rPr>
      </w:pPr>
      <w:r w:rsidRPr="00292AF1">
        <w:rPr>
          <w:sz w:val="20"/>
          <w:szCs w:val="20"/>
        </w:rPr>
        <w:t>(e)</w:t>
      </w:r>
      <w:r w:rsidRPr="00292AF1">
        <w:rPr>
          <w:sz w:val="20"/>
          <w:szCs w:val="20"/>
        </w:rPr>
        <w:tab/>
      </w:r>
      <w:proofErr w:type="gramStart"/>
      <w:r w:rsidRPr="00292AF1">
        <w:rPr>
          <w:sz w:val="20"/>
          <w:szCs w:val="20"/>
        </w:rPr>
        <w:t>fats</w:t>
      </w:r>
      <w:proofErr w:type="gramEnd"/>
      <w:r w:rsidRPr="00292AF1">
        <w:rPr>
          <w:sz w:val="20"/>
          <w:szCs w:val="20"/>
        </w:rPr>
        <w:t xml:space="preserve"> including butter, edible oils and edible oil spreads.</w:t>
      </w:r>
    </w:p>
    <w:p w:rsidR="00292AF1" w:rsidRPr="00292AF1" w:rsidRDefault="00292AF1" w:rsidP="00292AF1">
      <w:pPr>
        <w:ind w:left="1701" w:hanging="851"/>
        <w:rPr>
          <w:b/>
          <w:sz w:val="20"/>
          <w:szCs w:val="20"/>
        </w:rPr>
      </w:pPr>
    </w:p>
    <w:p w:rsidR="00292AF1" w:rsidRPr="00292AF1" w:rsidRDefault="00292AF1" w:rsidP="00292AF1">
      <w:pPr>
        <w:ind w:left="1701" w:hanging="851"/>
        <w:rPr>
          <w:sz w:val="20"/>
          <w:szCs w:val="20"/>
        </w:rPr>
      </w:pPr>
      <w:proofErr w:type="gramStart"/>
      <w:r w:rsidRPr="00292AF1">
        <w:rPr>
          <w:b/>
          <w:sz w:val="20"/>
          <w:szCs w:val="20"/>
        </w:rPr>
        <w:t>fruit</w:t>
      </w:r>
      <w:proofErr w:type="gramEnd"/>
      <w:r w:rsidRPr="00292AF1">
        <w:rPr>
          <w:sz w:val="20"/>
          <w:szCs w:val="20"/>
        </w:rPr>
        <w:t xml:space="preserve"> means the edible portion of a plant or constituents of the edible portion that are present in the typical proportion of the whole fruit (with or without the peel or water), but does not include nuts, spices, herbs, fungi, legumes and seeds.</w:t>
      </w:r>
    </w:p>
    <w:p w:rsidR="00292AF1" w:rsidRPr="00292AF1" w:rsidRDefault="00292AF1" w:rsidP="00292AF1">
      <w:pPr>
        <w:tabs>
          <w:tab w:val="left" w:pos="851"/>
        </w:tabs>
        <w:rPr>
          <w:sz w:val="20"/>
          <w:szCs w:val="20"/>
        </w:rPr>
      </w:pPr>
    </w:p>
    <w:p w:rsidR="00292AF1" w:rsidRPr="00292AF1" w:rsidRDefault="00292AF1" w:rsidP="00292AF1">
      <w:pPr>
        <w:ind w:left="1701" w:hanging="851"/>
        <w:rPr>
          <w:b/>
          <w:sz w:val="20"/>
          <w:szCs w:val="20"/>
        </w:rPr>
      </w:pPr>
      <w:proofErr w:type="gramStart"/>
      <w:r w:rsidRPr="00292AF1">
        <w:rPr>
          <w:b/>
          <w:sz w:val="20"/>
          <w:szCs w:val="20"/>
        </w:rPr>
        <w:t>fvnl</w:t>
      </w:r>
      <w:proofErr w:type="gramEnd"/>
      <w:r w:rsidRPr="00292AF1">
        <w:rPr>
          <w:b/>
          <w:sz w:val="20"/>
          <w:szCs w:val="20"/>
        </w:rPr>
        <w:t xml:space="preserve"> </w:t>
      </w:r>
      <w:r w:rsidRPr="00292AF1">
        <w:rPr>
          <w:sz w:val="20"/>
          <w:szCs w:val="20"/>
        </w:rPr>
        <w:t>is as defined in item 4 of Schedule 5 for the purpose of calculating V points.</w:t>
      </w:r>
    </w:p>
    <w:p w:rsidR="00292AF1" w:rsidRPr="00292AF1" w:rsidRDefault="00292AF1" w:rsidP="00292AF1">
      <w:pPr>
        <w:ind w:left="1701" w:hanging="851"/>
        <w:rPr>
          <w:b/>
          <w:sz w:val="20"/>
          <w:szCs w:val="20"/>
        </w:rPr>
      </w:pPr>
    </w:p>
    <w:p w:rsidR="00292AF1" w:rsidRPr="00292AF1" w:rsidRDefault="00292AF1" w:rsidP="00292AF1">
      <w:pPr>
        <w:ind w:left="1701" w:hanging="851"/>
        <w:rPr>
          <w:b/>
          <w:sz w:val="20"/>
          <w:szCs w:val="20"/>
        </w:rPr>
      </w:pPr>
      <w:proofErr w:type="gramStart"/>
      <w:r w:rsidRPr="00292AF1">
        <w:rPr>
          <w:b/>
          <w:sz w:val="20"/>
          <w:szCs w:val="20"/>
        </w:rPr>
        <w:t>general</w:t>
      </w:r>
      <w:proofErr w:type="gramEnd"/>
      <w:r w:rsidRPr="00292AF1">
        <w:rPr>
          <w:b/>
          <w:sz w:val="20"/>
          <w:szCs w:val="20"/>
        </w:rPr>
        <w:t xml:space="preserve"> level health claim </w:t>
      </w:r>
      <w:r w:rsidRPr="00292AF1">
        <w:rPr>
          <w:sz w:val="20"/>
          <w:szCs w:val="20"/>
        </w:rPr>
        <w:t>means a health claim that is not a high level health claim.</w:t>
      </w:r>
    </w:p>
    <w:p w:rsidR="00292AF1" w:rsidRPr="00292AF1" w:rsidRDefault="00292AF1" w:rsidP="00292AF1">
      <w:pPr>
        <w:ind w:left="1701" w:hanging="851"/>
        <w:rPr>
          <w:b/>
          <w:sz w:val="20"/>
          <w:szCs w:val="20"/>
        </w:rPr>
      </w:pPr>
    </w:p>
    <w:p w:rsidR="00292AF1" w:rsidRPr="00292AF1" w:rsidRDefault="00292AF1" w:rsidP="00292AF1">
      <w:pPr>
        <w:ind w:left="1701" w:hanging="851"/>
        <w:rPr>
          <w:sz w:val="20"/>
          <w:szCs w:val="20"/>
        </w:rPr>
      </w:pPr>
      <w:proofErr w:type="gramStart"/>
      <w:r w:rsidRPr="00292AF1">
        <w:rPr>
          <w:b/>
          <w:sz w:val="20"/>
          <w:szCs w:val="20"/>
        </w:rPr>
        <w:t>gluten</w:t>
      </w:r>
      <w:proofErr w:type="gramEnd"/>
      <w:r w:rsidRPr="00292AF1">
        <w:rPr>
          <w:sz w:val="20"/>
          <w:szCs w:val="20"/>
        </w:rPr>
        <w:t xml:space="preserve"> means the main protein in wheat, rye, oats, barley, triticale and spelt relevant to the medical conditions coeliac disease and dermatitis herpetiformis.</w:t>
      </w:r>
    </w:p>
    <w:p w:rsidR="00292AF1" w:rsidRPr="00292AF1" w:rsidRDefault="00292AF1" w:rsidP="00292AF1">
      <w:pPr>
        <w:tabs>
          <w:tab w:val="left" w:pos="851"/>
        </w:tabs>
        <w:rPr>
          <w:sz w:val="20"/>
          <w:szCs w:val="20"/>
        </w:rPr>
      </w:pPr>
    </w:p>
    <w:p w:rsidR="00292AF1" w:rsidRPr="00292AF1" w:rsidRDefault="00292AF1" w:rsidP="00292AF1">
      <w:pPr>
        <w:ind w:left="1701" w:hanging="851"/>
        <w:rPr>
          <w:sz w:val="20"/>
          <w:szCs w:val="20"/>
        </w:rPr>
      </w:pPr>
      <w:proofErr w:type="gramStart"/>
      <w:r w:rsidRPr="00292AF1">
        <w:rPr>
          <w:b/>
          <w:sz w:val="20"/>
          <w:szCs w:val="20"/>
        </w:rPr>
        <w:t>glycaemic</w:t>
      </w:r>
      <w:proofErr w:type="gramEnd"/>
      <w:r w:rsidRPr="00292AF1">
        <w:rPr>
          <w:b/>
          <w:sz w:val="20"/>
          <w:szCs w:val="20"/>
        </w:rPr>
        <w:t xml:space="preserve"> index (GI)</w:t>
      </w:r>
      <w:r w:rsidRPr="00292AF1">
        <w:rPr>
          <w:sz w:val="20"/>
          <w:szCs w:val="20"/>
        </w:rPr>
        <w:t xml:space="preserve"> means a measure of the blood glucose raising ability of the digestible carbohydrates in a given food as determined by a recognised scientific method.</w:t>
      </w:r>
    </w:p>
    <w:p w:rsidR="00292AF1" w:rsidRPr="00292AF1" w:rsidRDefault="00292AF1" w:rsidP="00292AF1">
      <w:pPr>
        <w:tabs>
          <w:tab w:val="left" w:pos="851"/>
        </w:tabs>
        <w:rPr>
          <w:sz w:val="20"/>
          <w:szCs w:val="20"/>
        </w:rPr>
      </w:pPr>
    </w:p>
    <w:p w:rsidR="00292AF1" w:rsidRPr="00292AF1" w:rsidRDefault="00292AF1" w:rsidP="00292AF1">
      <w:pPr>
        <w:pBdr>
          <w:top w:val="single" w:sz="6" w:space="0" w:color="auto"/>
          <w:left w:val="single" w:sz="6" w:space="0" w:color="auto"/>
          <w:bottom w:val="single" w:sz="6" w:space="0" w:color="auto"/>
          <w:right w:val="single" w:sz="6" w:space="0" w:color="auto"/>
        </w:pBdr>
        <w:tabs>
          <w:tab w:val="left" w:pos="851"/>
        </w:tabs>
        <w:rPr>
          <w:b/>
          <w:sz w:val="20"/>
          <w:szCs w:val="20"/>
        </w:rPr>
      </w:pPr>
      <w:r w:rsidRPr="00292AF1">
        <w:rPr>
          <w:b/>
          <w:sz w:val="20"/>
          <w:szCs w:val="20"/>
        </w:rPr>
        <w:br w:type="page"/>
      </w:r>
    </w:p>
    <w:p w:rsidR="00292AF1" w:rsidRPr="00292AF1" w:rsidRDefault="00292AF1" w:rsidP="00292AF1">
      <w:pPr>
        <w:pBdr>
          <w:top w:val="single" w:sz="6" w:space="0" w:color="auto"/>
          <w:left w:val="single" w:sz="6" w:space="0" w:color="auto"/>
          <w:bottom w:val="single" w:sz="6" w:space="0" w:color="auto"/>
          <w:right w:val="single" w:sz="6" w:space="0" w:color="auto"/>
        </w:pBdr>
        <w:tabs>
          <w:tab w:val="left" w:pos="851"/>
        </w:tabs>
        <w:rPr>
          <w:b/>
          <w:sz w:val="20"/>
          <w:szCs w:val="20"/>
        </w:rPr>
      </w:pPr>
      <w:r w:rsidRPr="00292AF1">
        <w:rPr>
          <w:b/>
          <w:sz w:val="20"/>
          <w:szCs w:val="20"/>
        </w:rPr>
        <w:lastRenderedPageBreak/>
        <w:t>Editorial note:</w:t>
      </w:r>
    </w:p>
    <w:p w:rsidR="00292AF1" w:rsidRPr="00292AF1" w:rsidRDefault="00292AF1" w:rsidP="00292AF1">
      <w:pPr>
        <w:pBdr>
          <w:top w:val="single" w:sz="6" w:space="0" w:color="auto"/>
          <w:left w:val="single" w:sz="6" w:space="0" w:color="auto"/>
          <w:bottom w:val="single" w:sz="6" w:space="0" w:color="auto"/>
          <w:right w:val="single" w:sz="6" w:space="0" w:color="auto"/>
        </w:pBdr>
        <w:tabs>
          <w:tab w:val="left" w:pos="851"/>
        </w:tabs>
        <w:rPr>
          <w:sz w:val="20"/>
          <w:szCs w:val="20"/>
        </w:rPr>
      </w:pPr>
    </w:p>
    <w:p w:rsidR="00292AF1" w:rsidRPr="00292AF1" w:rsidRDefault="00292AF1" w:rsidP="00292AF1">
      <w:pPr>
        <w:pBdr>
          <w:top w:val="single" w:sz="6" w:space="0" w:color="auto"/>
          <w:left w:val="single" w:sz="6" w:space="0" w:color="auto"/>
          <w:bottom w:val="single" w:sz="6" w:space="0" w:color="auto"/>
          <w:right w:val="single" w:sz="6" w:space="0" w:color="auto"/>
        </w:pBdr>
        <w:tabs>
          <w:tab w:val="left" w:pos="851"/>
        </w:tabs>
        <w:rPr>
          <w:sz w:val="20"/>
          <w:szCs w:val="20"/>
        </w:rPr>
      </w:pPr>
      <w:r w:rsidRPr="00292AF1">
        <w:rPr>
          <w:sz w:val="20"/>
          <w:szCs w:val="20"/>
        </w:rPr>
        <w:t xml:space="preserve">A method for determining glycaemic index of carbohydrates in foods is described in the Standards Australia Australian Standard </w:t>
      </w:r>
      <w:proofErr w:type="spellStart"/>
      <w:r w:rsidRPr="00292AF1">
        <w:rPr>
          <w:sz w:val="20"/>
          <w:szCs w:val="20"/>
        </w:rPr>
        <w:t>Glycemic</w:t>
      </w:r>
      <w:proofErr w:type="spellEnd"/>
      <w:r w:rsidRPr="00292AF1">
        <w:rPr>
          <w:sz w:val="20"/>
          <w:szCs w:val="20"/>
        </w:rPr>
        <w:t xml:space="preserve"> index of foods (AS 4694 – 2007).  In particular, glycaemic index testing is carried out by the determination of glycaemic (blood glucose) responses in human volunteers (in–vivo testing).</w:t>
      </w:r>
    </w:p>
    <w:p w:rsidR="00292AF1" w:rsidRPr="00292AF1" w:rsidRDefault="00292AF1" w:rsidP="00292AF1">
      <w:pPr>
        <w:pBdr>
          <w:top w:val="single" w:sz="6" w:space="0" w:color="auto"/>
          <w:left w:val="single" w:sz="6" w:space="0" w:color="auto"/>
          <w:bottom w:val="single" w:sz="6" w:space="0" w:color="auto"/>
          <w:right w:val="single" w:sz="6" w:space="0" w:color="auto"/>
        </w:pBdr>
        <w:tabs>
          <w:tab w:val="left" w:pos="851"/>
        </w:tabs>
        <w:rPr>
          <w:sz w:val="20"/>
          <w:szCs w:val="20"/>
        </w:rPr>
      </w:pPr>
    </w:p>
    <w:p w:rsidR="00292AF1" w:rsidRPr="00292AF1" w:rsidRDefault="00292AF1" w:rsidP="00292AF1">
      <w:pPr>
        <w:pBdr>
          <w:top w:val="single" w:sz="6" w:space="0" w:color="auto"/>
          <w:left w:val="single" w:sz="6" w:space="0" w:color="auto"/>
          <w:bottom w:val="single" w:sz="6" w:space="0" w:color="auto"/>
          <w:right w:val="single" w:sz="6" w:space="0" w:color="auto"/>
        </w:pBdr>
        <w:tabs>
          <w:tab w:val="left" w:pos="851"/>
        </w:tabs>
        <w:rPr>
          <w:sz w:val="20"/>
          <w:szCs w:val="20"/>
        </w:rPr>
      </w:pPr>
      <w:r w:rsidRPr="00292AF1">
        <w:rPr>
          <w:sz w:val="20"/>
          <w:szCs w:val="20"/>
        </w:rPr>
        <w:t>The objective of AS 4694 - 2007 is to establish the recognised scientific method as the standard method for the determination of glycaemic index (GI) in foods.</w:t>
      </w:r>
    </w:p>
    <w:p w:rsidR="00292AF1" w:rsidRPr="00292AF1" w:rsidRDefault="00292AF1" w:rsidP="00292AF1">
      <w:pPr>
        <w:ind w:left="1701" w:hanging="851"/>
        <w:rPr>
          <w:sz w:val="20"/>
          <w:szCs w:val="20"/>
        </w:rPr>
      </w:pPr>
    </w:p>
    <w:p w:rsidR="00292AF1" w:rsidRPr="00292AF1" w:rsidRDefault="00292AF1" w:rsidP="00292AF1">
      <w:pPr>
        <w:ind w:left="1701" w:hanging="851"/>
        <w:rPr>
          <w:sz w:val="20"/>
          <w:szCs w:val="20"/>
        </w:rPr>
      </w:pPr>
      <w:proofErr w:type="gramStart"/>
      <w:r w:rsidRPr="00292AF1">
        <w:rPr>
          <w:b/>
          <w:sz w:val="20"/>
          <w:szCs w:val="20"/>
        </w:rPr>
        <w:t>health</w:t>
      </w:r>
      <w:proofErr w:type="gramEnd"/>
      <w:r w:rsidRPr="00292AF1">
        <w:rPr>
          <w:b/>
          <w:sz w:val="20"/>
          <w:szCs w:val="20"/>
        </w:rPr>
        <w:t xml:space="preserve"> claim</w:t>
      </w:r>
      <w:r w:rsidRPr="00292AF1">
        <w:rPr>
          <w:sz w:val="20"/>
          <w:szCs w:val="20"/>
        </w:rPr>
        <w:t xml:space="preserve"> means a claim which states, suggests or implies that a food or a property of food has, or may have, a health effect.</w:t>
      </w:r>
    </w:p>
    <w:p w:rsidR="00292AF1" w:rsidRPr="00292AF1" w:rsidRDefault="00292AF1" w:rsidP="00292AF1">
      <w:pPr>
        <w:ind w:left="1701" w:hanging="851"/>
        <w:rPr>
          <w:sz w:val="20"/>
          <w:szCs w:val="20"/>
        </w:rPr>
      </w:pPr>
    </w:p>
    <w:p w:rsidR="00292AF1" w:rsidRPr="00292AF1" w:rsidRDefault="00292AF1" w:rsidP="00292AF1">
      <w:pPr>
        <w:pBdr>
          <w:top w:val="single" w:sz="6" w:space="0" w:color="auto"/>
          <w:left w:val="single" w:sz="6" w:space="0" w:color="auto"/>
          <w:bottom w:val="single" w:sz="6" w:space="0" w:color="auto"/>
          <w:right w:val="single" w:sz="6" w:space="0" w:color="auto"/>
        </w:pBdr>
        <w:tabs>
          <w:tab w:val="left" w:pos="851"/>
        </w:tabs>
        <w:rPr>
          <w:b/>
          <w:sz w:val="20"/>
          <w:szCs w:val="20"/>
        </w:rPr>
      </w:pPr>
      <w:r w:rsidRPr="00292AF1">
        <w:rPr>
          <w:b/>
          <w:sz w:val="20"/>
          <w:szCs w:val="20"/>
        </w:rPr>
        <w:t>Editorial note:</w:t>
      </w:r>
    </w:p>
    <w:p w:rsidR="00292AF1" w:rsidRPr="00292AF1" w:rsidRDefault="00292AF1" w:rsidP="00292AF1">
      <w:pPr>
        <w:pBdr>
          <w:top w:val="single" w:sz="6" w:space="0" w:color="auto"/>
          <w:left w:val="single" w:sz="6" w:space="0" w:color="auto"/>
          <w:bottom w:val="single" w:sz="6" w:space="0" w:color="auto"/>
          <w:right w:val="single" w:sz="6" w:space="0" w:color="auto"/>
        </w:pBdr>
        <w:tabs>
          <w:tab w:val="left" w:pos="851"/>
        </w:tabs>
        <w:rPr>
          <w:sz w:val="20"/>
          <w:szCs w:val="20"/>
        </w:rPr>
      </w:pPr>
    </w:p>
    <w:p w:rsidR="00292AF1" w:rsidRPr="00292AF1" w:rsidRDefault="00292AF1" w:rsidP="00292AF1">
      <w:pPr>
        <w:pBdr>
          <w:top w:val="single" w:sz="6" w:space="0" w:color="auto"/>
          <w:left w:val="single" w:sz="6" w:space="0" w:color="auto"/>
          <w:bottom w:val="single" w:sz="6" w:space="0" w:color="auto"/>
          <w:right w:val="single" w:sz="6" w:space="0" w:color="auto"/>
        </w:pBdr>
        <w:tabs>
          <w:tab w:val="left" w:pos="851"/>
        </w:tabs>
        <w:rPr>
          <w:sz w:val="20"/>
          <w:szCs w:val="20"/>
        </w:rPr>
      </w:pPr>
      <w:r w:rsidRPr="00292AF1">
        <w:rPr>
          <w:sz w:val="20"/>
          <w:szCs w:val="20"/>
        </w:rPr>
        <w:t>For the definition of claim, see clause 2 of Standard 1.1.1.</w:t>
      </w:r>
    </w:p>
    <w:p w:rsidR="00292AF1" w:rsidRPr="00292AF1" w:rsidRDefault="00292AF1" w:rsidP="00292AF1">
      <w:pPr>
        <w:tabs>
          <w:tab w:val="left" w:pos="851"/>
        </w:tabs>
        <w:rPr>
          <w:sz w:val="20"/>
          <w:szCs w:val="20"/>
        </w:rPr>
      </w:pPr>
    </w:p>
    <w:p w:rsidR="00292AF1" w:rsidRPr="00292AF1" w:rsidRDefault="00292AF1" w:rsidP="00292AF1">
      <w:pPr>
        <w:ind w:left="1701" w:hanging="851"/>
        <w:rPr>
          <w:sz w:val="20"/>
          <w:szCs w:val="20"/>
        </w:rPr>
      </w:pPr>
      <w:proofErr w:type="gramStart"/>
      <w:r w:rsidRPr="00292AF1">
        <w:rPr>
          <w:b/>
          <w:sz w:val="20"/>
          <w:szCs w:val="20"/>
        </w:rPr>
        <w:t>health</w:t>
      </w:r>
      <w:proofErr w:type="gramEnd"/>
      <w:r w:rsidRPr="00292AF1">
        <w:rPr>
          <w:b/>
          <w:sz w:val="20"/>
          <w:szCs w:val="20"/>
        </w:rPr>
        <w:t xml:space="preserve"> effect</w:t>
      </w:r>
      <w:r w:rsidRPr="00292AF1">
        <w:rPr>
          <w:sz w:val="20"/>
          <w:szCs w:val="20"/>
        </w:rPr>
        <w:t xml:space="preserve"> means an effect on the human body, including an effect on one or more of the following –</w:t>
      </w:r>
    </w:p>
    <w:p w:rsidR="00292AF1" w:rsidRPr="00292AF1" w:rsidRDefault="00292AF1" w:rsidP="00292AF1">
      <w:pPr>
        <w:tabs>
          <w:tab w:val="left" w:pos="851"/>
        </w:tabs>
        <w:rPr>
          <w:sz w:val="20"/>
          <w:szCs w:val="20"/>
        </w:rPr>
      </w:pPr>
    </w:p>
    <w:p w:rsidR="00292AF1" w:rsidRPr="00292AF1" w:rsidRDefault="00292AF1" w:rsidP="00292AF1">
      <w:pPr>
        <w:ind w:left="2553" w:hanging="851"/>
        <w:rPr>
          <w:sz w:val="20"/>
          <w:szCs w:val="20"/>
        </w:rPr>
      </w:pPr>
      <w:r w:rsidRPr="00292AF1">
        <w:rPr>
          <w:sz w:val="20"/>
          <w:szCs w:val="20"/>
        </w:rPr>
        <w:t>(a)</w:t>
      </w:r>
      <w:r w:rsidRPr="00292AF1">
        <w:rPr>
          <w:sz w:val="20"/>
          <w:szCs w:val="20"/>
        </w:rPr>
        <w:tab/>
      </w:r>
      <w:proofErr w:type="gramStart"/>
      <w:r w:rsidRPr="00292AF1">
        <w:rPr>
          <w:sz w:val="20"/>
          <w:szCs w:val="20"/>
        </w:rPr>
        <w:t>a</w:t>
      </w:r>
      <w:proofErr w:type="gramEnd"/>
      <w:r w:rsidRPr="00292AF1">
        <w:rPr>
          <w:sz w:val="20"/>
          <w:szCs w:val="20"/>
        </w:rPr>
        <w:t xml:space="preserve"> biochemical process or outcome;</w:t>
      </w:r>
    </w:p>
    <w:p w:rsidR="00292AF1" w:rsidRPr="00292AF1" w:rsidRDefault="00292AF1" w:rsidP="00292AF1">
      <w:pPr>
        <w:ind w:left="2553" w:hanging="851"/>
        <w:rPr>
          <w:sz w:val="20"/>
          <w:szCs w:val="20"/>
        </w:rPr>
      </w:pPr>
      <w:r w:rsidRPr="00292AF1">
        <w:rPr>
          <w:sz w:val="20"/>
          <w:szCs w:val="20"/>
        </w:rPr>
        <w:t>(b)</w:t>
      </w:r>
      <w:r w:rsidRPr="00292AF1">
        <w:rPr>
          <w:sz w:val="20"/>
          <w:szCs w:val="20"/>
        </w:rPr>
        <w:tab/>
      </w:r>
      <w:proofErr w:type="gramStart"/>
      <w:r w:rsidRPr="00292AF1">
        <w:rPr>
          <w:sz w:val="20"/>
          <w:szCs w:val="20"/>
        </w:rPr>
        <w:t>a</w:t>
      </w:r>
      <w:proofErr w:type="gramEnd"/>
      <w:r w:rsidRPr="00292AF1">
        <w:rPr>
          <w:sz w:val="20"/>
          <w:szCs w:val="20"/>
        </w:rPr>
        <w:t xml:space="preserve"> physiological process or outcome;</w:t>
      </w:r>
    </w:p>
    <w:p w:rsidR="00292AF1" w:rsidRPr="00292AF1" w:rsidRDefault="00292AF1" w:rsidP="00292AF1">
      <w:pPr>
        <w:ind w:left="2553" w:hanging="851"/>
        <w:rPr>
          <w:sz w:val="20"/>
          <w:szCs w:val="20"/>
        </w:rPr>
      </w:pPr>
      <w:r w:rsidRPr="00292AF1">
        <w:rPr>
          <w:sz w:val="20"/>
          <w:szCs w:val="20"/>
        </w:rPr>
        <w:t>(c)</w:t>
      </w:r>
      <w:r w:rsidRPr="00292AF1">
        <w:rPr>
          <w:sz w:val="20"/>
          <w:szCs w:val="20"/>
        </w:rPr>
        <w:tab/>
      </w:r>
      <w:proofErr w:type="gramStart"/>
      <w:r w:rsidRPr="00292AF1">
        <w:rPr>
          <w:sz w:val="20"/>
          <w:szCs w:val="20"/>
        </w:rPr>
        <w:t>a</w:t>
      </w:r>
      <w:proofErr w:type="gramEnd"/>
      <w:r w:rsidRPr="00292AF1">
        <w:rPr>
          <w:sz w:val="20"/>
          <w:szCs w:val="20"/>
        </w:rPr>
        <w:t xml:space="preserve"> functional process or outcome;</w:t>
      </w:r>
    </w:p>
    <w:p w:rsidR="00292AF1" w:rsidRPr="00292AF1" w:rsidRDefault="00292AF1" w:rsidP="00292AF1">
      <w:pPr>
        <w:ind w:left="2553" w:hanging="851"/>
        <w:rPr>
          <w:sz w:val="20"/>
          <w:szCs w:val="20"/>
        </w:rPr>
      </w:pPr>
      <w:r w:rsidRPr="00292AF1">
        <w:rPr>
          <w:sz w:val="20"/>
          <w:szCs w:val="20"/>
        </w:rPr>
        <w:t>(d)</w:t>
      </w:r>
      <w:r w:rsidRPr="00292AF1">
        <w:rPr>
          <w:sz w:val="20"/>
          <w:szCs w:val="20"/>
        </w:rPr>
        <w:tab/>
      </w:r>
      <w:proofErr w:type="gramStart"/>
      <w:r w:rsidRPr="00292AF1">
        <w:rPr>
          <w:sz w:val="20"/>
          <w:szCs w:val="20"/>
        </w:rPr>
        <w:t>growth</w:t>
      </w:r>
      <w:proofErr w:type="gramEnd"/>
      <w:r w:rsidRPr="00292AF1">
        <w:rPr>
          <w:sz w:val="20"/>
          <w:szCs w:val="20"/>
        </w:rPr>
        <w:t xml:space="preserve"> and development;</w:t>
      </w:r>
    </w:p>
    <w:p w:rsidR="00292AF1" w:rsidRPr="00292AF1" w:rsidRDefault="00292AF1" w:rsidP="00292AF1">
      <w:pPr>
        <w:ind w:left="2553" w:hanging="851"/>
        <w:rPr>
          <w:sz w:val="20"/>
          <w:szCs w:val="20"/>
        </w:rPr>
      </w:pPr>
      <w:r w:rsidRPr="00292AF1">
        <w:rPr>
          <w:sz w:val="20"/>
          <w:szCs w:val="20"/>
        </w:rPr>
        <w:t>(e)</w:t>
      </w:r>
      <w:r w:rsidRPr="00292AF1">
        <w:rPr>
          <w:sz w:val="20"/>
          <w:szCs w:val="20"/>
        </w:rPr>
        <w:tab/>
      </w:r>
      <w:proofErr w:type="gramStart"/>
      <w:r w:rsidRPr="00292AF1">
        <w:rPr>
          <w:sz w:val="20"/>
          <w:szCs w:val="20"/>
        </w:rPr>
        <w:t>physical</w:t>
      </w:r>
      <w:proofErr w:type="gramEnd"/>
      <w:r w:rsidRPr="00292AF1">
        <w:rPr>
          <w:sz w:val="20"/>
          <w:szCs w:val="20"/>
        </w:rPr>
        <w:t xml:space="preserve"> performance;</w:t>
      </w:r>
    </w:p>
    <w:p w:rsidR="00292AF1" w:rsidRPr="00292AF1" w:rsidRDefault="00292AF1" w:rsidP="00292AF1">
      <w:pPr>
        <w:ind w:left="2553" w:hanging="851"/>
        <w:rPr>
          <w:sz w:val="20"/>
          <w:szCs w:val="20"/>
        </w:rPr>
      </w:pPr>
      <w:r w:rsidRPr="00292AF1">
        <w:rPr>
          <w:sz w:val="20"/>
          <w:szCs w:val="20"/>
        </w:rPr>
        <w:t>(f)</w:t>
      </w:r>
      <w:r w:rsidRPr="00292AF1">
        <w:rPr>
          <w:sz w:val="20"/>
          <w:szCs w:val="20"/>
        </w:rPr>
        <w:tab/>
      </w:r>
      <w:proofErr w:type="gramStart"/>
      <w:r w:rsidRPr="00292AF1">
        <w:rPr>
          <w:sz w:val="20"/>
          <w:szCs w:val="20"/>
        </w:rPr>
        <w:t>mental</w:t>
      </w:r>
      <w:proofErr w:type="gramEnd"/>
      <w:r w:rsidRPr="00292AF1">
        <w:rPr>
          <w:sz w:val="20"/>
          <w:szCs w:val="20"/>
        </w:rPr>
        <w:t xml:space="preserve"> performance;</w:t>
      </w:r>
    </w:p>
    <w:p w:rsidR="00292AF1" w:rsidRPr="00292AF1" w:rsidRDefault="00292AF1" w:rsidP="00292AF1">
      <w:pPr>
        <w:ind w:left="2553" w:hanging="851"/>
        <w:rPr>
          <w:sz w:val="20"/>
          <w:szCs w:val="20"/>
        </w:rPr>
      </w:pPr>
      <w:r w:rsidRPr="00292AF1">
        <w:rPr>
          <w:sz w:val="20"/>
          <w:szCs w:val="20"/>
        </w:rPr>
        <w:t>(g)</w:t>
      </w:r>
      <w:r w:rsidRPr="00292AF1">
        <w:rPr>
          <w:sz w:val="20"/>
          <w:szCs w:val="20"/>
        </w:rPr>
        <w:tab/>
      </w:r>
      <w:proofErr w:type="gramStart"/>
      <w:r w:rsidRPr="00292AF1">
        <w:rPr>
          <w:sz w:val="20"/>
          <w:szCs w:val="20"/>
        </w:rPr>
        <w:t>a</w:t>
      </w:r>
      <w:proofErr w:type="gramEnd"/>
      <w:r w:rsidRPr="00292AF1">
        <w:rPr>
          <w:sz w:val="20"/>
          <w:szCs w:val="20"/>
        </w:rPr>
        <w:t xml:space="preserve"> disease, disorder or condition.</w:t>
      </w:r>
    </w:p>
    <w:p w:rsidR="00292AF1" w:rsidRPr="00292AF1" w:rsidRDefault="00292AF1" w:rsidP="00292AF1">
      <w:pPr>
        <w:tabs>
          <w:tab w:val="left" w:pos="851"/>
        </w:tabs>
        <w:rPr>
          <w:sz w:val="20"/>
          <w:szCs w:val="20"/>
        </w:rPr>
      </w:pPr>
    </w:p>
    <w:p w:rsidR="00292AF1" w:rsidRPr="00292AF1" w:rsidRDefault="00292AF1" w:rsidP="00292AF1">
      <w:pPr>
        <w:ind w:left="1701" w:hanging="851"/>
        <w:rPr>
          <w:sz w:val="20"/>
          <w:szCs w:val="20"/>
        </w:rPr>
      </w:pPr>
      <w:proofErr w:type="gramStart"/>
      <w:r w:rsidRPr="00292AF1">
        <w:rPr>
          <w:b/>
          <w:sz w:val="20"/>
          <w:szCs w:val="20"/>
        </w:rPr>
        <w:t>high</w:t>
      </w:r>
      <w:proofErr w:type="gramEnd"/>
      <w:r w:rsidRPr="00292AF1">
        <w:rPr>
          <w:b/>
          <w:sz w:val="20"/>
          <w:szCs w:val="20"/>
        </w:rPr>
        <w:t xml:space="preserve"> level health claim </w:t>
      </w:r>
      <w:r w:rsidRPr="00292AF1">
        <w:rPr>
          <w:sz w:val="20"/>
          <w:szCs w:val="20"/>
        </w:rPr>
        <w:t>means a health claim that refers to a serious disease or a biomarker of a serious disease.</w:t>
      </w:r>
    </w:p>
    <w:p w:rsidR="00292AF1" w:rsidRPr="00292AF1" w:rsidRDefault="00292AF1" w:rsidP="00292AF1">
      <w:pPr>
        <w:ind w:left="1701" w:hanging="851"/>
        <w:rPr>
          <w:b/>
          <w:sz w:val="20"/>
          <w:szCs w:val="20"/>
        </w:rPr>
      </w:pPr>
    </w:p>
    <w:p w:rsidR="00292AF1" w:rsidRPr="00292AF1" w:rsidRDefault="00292AF1" w:rsidP="00292AF1">
      <w:pPr>
        <w:ind w:left="1701" w:hanging="851"/>
        <w:rPr>
          <w:sz w:val="20"/>
          <w:szCs w:val="20"/>
        </w:rPr>
      </w:pPr>
      <w:proofErr w:type="gramStart"/>
      <w:r w:rsidRPr="00292AF1">
        <w:rPr>
          <w:b/>
          <w:sz w:val="20"/>
          <w:szCs w:val="20"/>
        </w:rPr>
        <w:t>meets</w:t>
      </w:r>
      <w:proofErr w:type="gramEnd"/>
      <w:r w:rsidRPr="00292AF1">
        <w:rPr>
          <w:b/>
          <w:sz w:val="20"/>
          <w:szCs w:val="20"/>
        </w:rPr>
        <w:t xml:space="preserve"> the NPSC </w:t>
      </w:r>
      <w:r w:rsidRPr="00292AF1">
        <w:rPr>
          <w:sz w:val="20"/>
          <w:szCs w:val="20"/>
        </w:rPr>
        <w:t>means that the nutrient profiling score of a food described in Column 1 of Schedule 4 is less than the number specified for that food in Column 2 of that Schedule.</w:t>
      </w:r>
    </w:p>
    <w:p w:rsidR="00292AF1" w:rsidRPr="00292AF1" w:rsidRDefault="00292AF1" w:rsidP="00292AF1">
      <w:pPr>
        <w:tabs>
          <w:tab w:val="left" w:pos="851"/>
        </w:tabs>
        <w:rPr>
          <w:sz w:val="20"/>
          <w:szCs w:val="20"/>
        </w:rPr>
      </w:pPr>
    </w:p>
    <w:p w:rsidR="00292AF1" w:rsidRPr="00292AF1" w:rsidRDefault="00292AF1" w:rsidP="00292AF1">
      <w:pPr>
        <w:ind w:left="1701" w:hanging="851"/>
        <w:rPr>
          <w:sz w:val="20"/>
          <w:szCs w:val="20"/>
        </w:rPr>
      </w:pPr>
      <w:proofErr w:type="gramStart"/>
      <w:r w:rsidRPr="00292AF1">
        <w:rPr>
          <w:b/>
          <w:sz w:val="20"/>
          <w:szCs w:val="20"/>
        </w:rPr>
        <w:t>monounsaturated</w:t>
      </w:r>
      <w:proofErr w:type="gramEnd"/>
      <w:r w:rsidRPr="00292AF1">
        <w:rPr>
          <w:b/>
          <w:sz w:val="20"/>
          <w:szCs w:val="20"/>
        </w:rPr>
        <w:t xml:space="preserve"> fatty acids </w:t>
      </w:r>
      <w:r w:rsidRPr="00292AF1">
        <w:rPr>
          <w:sz w:val="20"/>
          <w:szCs w:val="20"/>
        </w:rPr>
        <w:t>is as defined in Standard 1.2.8.</w:t>
      </w:r>
    </w:p>
    <w:p w:rsidR="00292AF1" w:rsidRPr="00292AF1" w:rsidRDefault="00292AF1" w:rsidP="00292AF1">
      <w:pPr>
        <w:tabs>
          <w:tab w:val="left" w:pos="851"/>
        </w:tabs>
        <w:rPr>
          <w:sz w:val="20"/>
          <w:szCs w:val="20"/>
        </w:rPr>
      </w:pPr>
    </w:p>
    <w:p w:rsidR="00292AF1" w:rsidRPr="00292AF1" w:rsidRDefault="00292AF1" w:rsidP="00292AF1">
      <w:pPr>
        <w:ind w:left="1701" w:hanging="851"/>
        <w:rPr>
          <w:sz w:val="20"/>
          <w:szCs w:val="20"/>
        </w:rPr>
      </w:pPr>
      <w:r w:rsidRPr="00292AF1">
        <w:rPr>
          <w:b/>
          <w:sz w:val="20"/>
          <w:szCs w:val="20"/>
        </w:rPr>
        <w:t xml:space="preserve">NPSC </w:t>
      </w:r>
      <w:r w:rsidRPr="00292AF1">
        <w:rPr>
          <w:sz w:val="20"/>
          <w:szCs w:val="20"/>
        </w:rPr>
        <w:t>means the nutrient profiling scoring criterion.</w:t>
      </w:r>
    </w:p>
    <w:p w:rsidR="00292AF1" w:rsidRPr="00292AF1" w:rsidRDefault="00292AF1" w:rsidP="00292AF1">
      <w:pPr>
        <w:tabs>
          <w:tab w:val="left" w:pos="851"/>
        </w:tabs>
        <w:rPr>
          <w:sz w:val="20"/>
          <w:szCs w:val="20"/>
        </w:rPr>
      </w:pPr>
    </w:p>
    <w:p w:rsidR="00292AF1" w:rsidRPr="00292AF1" w:rsidRDefault="00292AF1" w:rsidP="00292AF1">
      <w:pPr>
        <w:ind w:left="1701" w:hanging="851"/>
        <w:rPr>
          <w:b/>
          <w:sz w:val="20"/>
          <w:szCs w:val="20"/>
        </w:rPr>
      </w:pPr>
      <w:proofErr w:type="gramStart"/>
      <w:r w:rsidRPr="00292AF1">
        <w:rPr>
          <w:b/>
          <w:sz w:val="20"/>
          <w:szCs w:val="20"/>
        </w:rPr>
        <w:t>nutrient</w:t>
      </w:r>
      <w:proofErr w:type="gramEnd"/>
      <w:r w:rsidRPr="00292AF1">
        <w:rPr>
          <w:b/>
          <w:sz w:val="20"/>
          <w:szCs w:val="20"/>
        </w:rPr>
        <w:t xml:space="preserve"> profiling score </w:t>
      </w:r>
      <w:r w:rsidRPr="00292AF1">
        <w:rPr>
          <w:sz w:val="20"/>
          <w:szCs w:val="20"/>
        </w:rPr>
        <w:t>means the final score calculated pursuant to the method described in Schedule 5.</w:t>
      </w:r>
    </w:p>
    <w:p w:rsidR="00292AF1" w:rsidRPr="00292AF1" w:rsidRDefault="00292AF1" w:rsidP="00292AF1">
      <w:pPr>
        <w:ind w:left="1701" w:hanging="851"/>
        <w:rPr>
          <w:sz w:val="20"/>
          <w:szCs w:val="20"/>
        </w:rPr>
      </w:pPr>
    </w:p>
    <w:p w:rsidR="00292AF1" w:rsidRPr="00292AF1" w:rsidRDefault="00292AF1" w:rsidP="00292AF1">
      <w:pPr>
        <w:ind w:left="1701" w:hanging="851"/>
        <w:rPr>
          <w:sz w:val="20"/>
          <w:szCs w:val="20"/>
        </w:rPr>
      </w:pPr>
      <w:proofErr w:type="gramStart"/>
      <w:r w:rsidRPr="00292AF1">
        <w:rPr>
          <w:b/>
          <w:sz w:val="20"/>
          <w:szCs w:val="20"/>
        </w:rPr>
        <w:t>nutrition</w:t>
      </w:r>
      <w:proofErr w:type="gramEnd"/>
      <w:r w:rsidRPr="00292AF1">
        <w:rPr>
          <w:b/>
          <w:sz w:val="20"/>
          <w:szCs w:val="20"/>
        </w:rPr>
        <w:t xml:space="preserve"> content claim</w:t>
      </w:r>
      <w:r w:rsidRPr="00292AF1">
        <w:rPr>
          <w:sz w:val="20"/>
          <w:szCs w:val="20"/>
        </w:rPr>
        <w:t xml:space="preserve"> means a claim about –</w:t>
      </w:r>
    </w:p>
    <w:p w:rsidR="00292AF1" w:rsidRPr="00292AF1" w:rsidRDefault="00292AF1" w:rsidP="00292AF1">
      <w:pPr>
        <w:tabs>
          <w:tab w:val="left" w:pos="851"/>
        </w:tabs>
        <w:rPr>
          <w:sz w:val="20"/>
          <w:szCs w:val="20"/>
        </w:rPr>
      </w:pPr>
    </w:p>
    <w:p w:rsidR="00292AF1" w:rsidRPr="00292AF1" w:rsidRDefault="00292AF1" w:rsidP="00292AF1">
      <w:pPr>
        <w:ind w:left="2553" w:hanging="851"/>
        <w:rPr>
          <w:sz w:val="20"/>
          <w:szCs w:val="20"/>
        </w:rPr>
      </w:pPr>
      <w:r w:rsidRPr="00292AF1">
        <w:rPr>
          <w:sz w:val="20"/>
          <w:szCs w:val="20"/>
        </w:rPr>
        <w:t>(a)</w:t>
      </w:r>
      <w:r w:rsidRPr="00292AF1">
        <w:rPr>
          <w:sz w:val="20"/>
          <w:szCs w:val="20"/>
        </w:rPr>
        <w:tab/>
      </w:r>
      <w:proofErr w:type="gramStart"/>
      <w:r w:rsidRPr="00292AF1">
        <w:rPr>
          <w:sz w:val="20"/>
          <w:szCs w:val="20"/>
        </w:rPr>
        <w:t>the</w:t>
      </w:r>
      <w:proofErr w:type="gramEnd"/>
      <w:r w:rsidRPr="00292AF1">
        <w:rPr>
          <w:sz w:val="20"/>
          <w:szCs w:val="20"/>
        </w:rPr>
        <w:t xml:space="preserve"> presence or absence of –</w:t>
      </w:r>
    </w:p>
    <w:p w:rsidR="00292AF1" w:rsidRPr="00292AF1" w:rsidRDefault="00292AF1" w:rsidP="00292AF1">
      <w:pPr>
        <w:tabs>
          <w:tab w:val="left" w:pos="851"/>
        </w:tabs>
        <w:rPr>
          <w:sz w:val="20"/>
          <w:szCs w:val="20"/>
        </w:rPr>
      </w:pPr>
    </w:p>
    <w:p w:rsidR="00292AF1" w:rsidRPr="00292AF1" w:rsidRDefault="00292AF1" w:rsidP="00292AF1">
      <w:pPr>
        <w:tabs>
          <w:tab w:val="left" w:pos="851"/>
        </w:tabs>
        <w:ind w:left="3402" w:hanging="851"/>
        <w:rPr>
          <w:sz w:val="20"/>
          <w:szCs w:val="20"/>
        </w:rPr>
      </w:pPr>
      <w:r w:rsidRPr="00292AF1">
        <w:rPr>
          <w:sz w:val="20"/>
          <w:szCs w:val="20"/>
        </w:rPr>
        <w:t>(i)</w:t>
      </w:r>
      <w:r w:rsidRPr="00292AF1">
        <w:rPr>
          <w:sz w:val="20"/>
          <w:szCs w:val="20"/>
        </w:rPr>
        <w:tab/>
      </w:r>
      <w:proofErr w:type="gramStart"/>
      <w:r w:rsidRPr="00292AF1">
        <w:rPr>
          <w:sz w:val="20"/>
          <w:szCs w:val="20"/>
        </w:rPr>
        <w:t>a</w:t>
      </w:r>
      <w:proofErr w:type="gramEnd"/>
      <w:r w:rsidRPr="00292AF1">
        <w:rPr>
          <w:sz w:val="20"/>
          <w:szCs w:val="20"/>
        </w:rPr>
        <w:t xml:space="preserve"> biologically active substance; or</w:t>
      </w:r>
    </w:p>
    <w:p w:rsidR="00292AF1" w:rsidRPr="00292AF1" w:rsidRDefault="00292AF1" w:rsidP="00292AF1">
      <w:pPr>
        <w:tabs>
          <w:tab w:val="left" w:pos="851"/>
        </w:tabs>
        <w:ind w:left="3402" w:hanging="851"/>
        <w:rPr>
          <w:sz w:val="20"/>
          <w:szCs w:val="20"/>
        </w:rPr>
      </w:pPr>
      <w:r w:rsidRPr="00292AF1">
        <w:rPr>
          <w:sz w:val="20"/>
          <w:szCs w:val="20"/>
        </w:rPr>
        <w:t>(ii)</w:t>
      </w:r>
      <w:r w:rsidRPr="00292AF1">
        <w:rPr>
          <w:sz w:val="20"/>
          <w:szCs w:val="20"/>
        </w:rPr>
        <w:tab/>
      </w:r>
      <w:proofErr w:type="gramStart"/>
      <w:r w:rsidRPr="00292AF1">
        <w:rPr>
          <w:sz w:val="20"/>
          <w:szCs w:val="20"/>
        </w:rPr>
        <w:t>dietary</w:t>
      </w:r>
      <w:proofErr w:type="gramEnd"/>
      <w:r w:rsidRPr="00292AF1">
        <w:rPr>
          <w:sz w:val="20"/>
          <w:szCs w:val="20"/>
        </w:rPr>
        <w:t xml:space="preserve"> fibre; or</w:t>
      </w:r>
    </w:p>
    <w:p w:rsidR="00292AF1" w:rsidRPr="00292AF1" w:rsidRDefault="00292AF1" w:rsidP="00292AF1">
      <w:pPr>
        <w:tabs>
          <w:tab w:val="left" w:pos="851"/>
        </w:tabs>
        <w:ind w:left="3402" w:hanging="851"/>
        <w:rPr>
          <w:sz w:val="20"/>
          <w:szCs w:val="20"/>
        </w:rPr>
      </w:pPr>
      <w:r w:rsidRPr="00292AF1">
        <w:rPr>
          <w:sz w:val="20"/>
          <w:szCs w:val="20"/>
        </w:rPr>
        <w:t>(iii)</w:t>
      </w:r>
      <w:r w:rsidRPr="00292AF1">
        <w:rPr>
          <w:sz w:val="20"/>
          <w:szCs w:val="20"/>
        </w:rPr>
        <w:tab/>
      </w:r>
      <w:proofErr w:type="gramStart"/>
      <w:r w:rsidRPr="00292AF1">
        <w:rPr>
          <w:sz w:val="20"/>
          <w:szCs w:val="20"/>
        </w:rPr>
        <w:t>energy</w:t>
      </w:r>
      <w:proofErr w:type="gramEnd"/>
      <w:r w:rsidRPr="00292AF1">
        <w:rPr>
          <w:sz w:val="20"/>
          <w:szCs w:val="20"/>
        </w:rPr>
        <w:t xml:space="preserve">; or </w:t>
      </w:r>
    </w:p>
    <w:p w:rsidR="00292AF1" w:rsidRPr="00292AF1" w:rsidRDefault="00292AF1" w:rsidP="00292AF1">
      <w:pPr>
        <w:tabs>
          <w:tab w:val="left" w:pos="851"/>
        </w:tabs>
        <w:ind w:left="3402" w:hanging="851"/>
        <w:rPr>
          <w:sz w:val="20"/>
          <w:szCs w:val="20"/>
        </w:rPr>
      </w:pPr>
      <w:r w:rsidRPr="00292AF1">
        <w:rPr>
          <w:sz w:val="20"/>
          <w:szCs w:val="20"/>
        </w:rPr>
        <w:t>(iv)</w:t>
      </w:r>
      <w:r w:rsidRPr="00292AF1">
        <w:rPr>
          <w:sz w:val="20"/>
          <w:szCs w:val="20"/>
        </w:rPr>
        <w:tab/>
      </w:r>
      <w:proofErr w:type="gramStart"/>
      <w:r w:rsidRPr="00292AF1">
        <w:rPr>
          <w:sz w:val="20"/>
          <w:szCs w:val="20"/>
        </w:rPr>
        <w:t>minerals</w:t>
      </w:r>
      <w:proofErr w:type="gramEnd"/>
      <w:r w:rsidRPr="00292AF1">
        <w:rPr>
          <w:sz w:val="20"/>
          <w:szCs w:val="20"/>
        </w:rPr>
        <w:t xml:space="preserve">; or </w:t>
      </w:r>
    </w:p>
    <w:p w:rsidR="00292AF1" w:rsidRPr="00292AF1" w:rsidRDefault="00292AF1" w:rsidP="00292AF1">
      <w:pPr>
        <w:tabs>
          <w:tab w:val="left" w:pos="851"/>
        </w:tabs>
        <w:ind w:left="3402" w:hanging="851"/>
        <w:rPr>
          <w:sz w:val="20"/>
          <w:szCs w:val="20"/>
        </w:rPr>
      </w:pPr>
      <w:r w:rsidRPr="00292AF1">
        <w:rPr>
          <w:sz w:val="20"/>
          <w:szCs w:val="20"/>
        </w:rPr>
        <w:t>(v)</w:t>
      </w:r>
      <w:r w:rsidRPr="00292AF1">
        <w:rPr>
          <w:sz w:val="20"/>
          <w:szCs w:val="20"/>
        </w:rPr>
        <w:tab/>
      </w:r>
      <w:proofErr w:type="gramStart"/>
      <w:r w:rsidRPr="00292AF1">
        <w:rPr>
          <w:sz w:val="20"/>
          <w:szCs w:val="20"/>
        </w:rPr>
        <w:t>potassium</w:t>
      </w:r>
      <w:proofErr w:type="gramEnd"/>
      <w:r w:rsidRPr="00292AF1">
        <w:rPr>
          <w:sz w:val="20"/>
          <w:szCs w:val="20"/>
        </w:rPr>
        <w:t xml:space="preserve">; or </w:t>
      </w:r>
    </w:p>
    <w:p w:rsidR="00292AF1" w:rsidRPr="00292AF1" w:rsidRDefault="00292AF1" w:rsidP="00292AF1">
      <w:pPr>
        <w:tabs>
          <w:tab w:val="left" w:pos="851"/>
        </w:tabs>
        <w:ind w:left="3402" w:hanging="851"/>
        <w:rPr>
          <w:sz w:val="20"/>
          <w:szCs w:val="20"/>
        </w:rPr>
      </w:pPr>
      <w:r w:rsidRPr="00292AF1">
        <w:rPr>
          <w:sz w:val="20"/>
          <w:szCs w:val="20"/>
        </w:rPr>
        <w:t>(vi)</w:t>
      </w:r>
      <w:r w:rsidRPr="00292AF1">
        <w:rPr>
          <w:sz w:val="20"/>
          <w:szCs w:val="20"/>
        </w:rPr>
        <w:tab/>
      </w:r>
      <w:proofErr w:type="gramStart"/>
      <w:r w:rsidRPr="00292AF1">
        <w:rPr>
          <w:sz w:val="20"/>
          <w:szCs w:val="20"/>
        </w:rPr>
        <w:t>protein</w:t>
      </w:r>
      <w:proofErr w:type="gramEnd"/>
      <w:r w:rsidRPr="00292AF1">
        <w:rPr>
          <w:sz w:val="20"/>
          <w:szCs w:val="20"/>
        </w:rPr>
        <w:t xml:space="preserve">; or </w:t>
      </w:r>
    </w:p>
    <w:p w:rsidR="00292AF1" w:rsidRPr="00292AF1" w:rsidRDefault="00292AF1" w:rsidP="00292AF1">
      <w:pPr>
        <w:tabs>
          <w:tab w:val="left" w:pos="851"/>
        </w:tabs>
        <w:ind w:left="3402" w:hanging="851"/>
        <w:rPr>
          <w:sz w:val="20"/>
          <w:szCs w:val="20"/>
        </w:rPr>
      </w:pPr>
      <w:r w:rsidRPr="00292AF1">
        <w:rPr>
          <w:sz w:val="20"/>
          <w:szCs w:val="20"/>
        </w:rPr>
        <w:t>(vii)</w:t>
      </w:r>
      <w:r w:rsidRPr="00292AF1">
        <w:rPr>
          <w:sz w:val="20"/>
          <w:szCs w:val="20"/>
        </w:rPr>
        <w:tab/>
      </w:r>
      <w:proofErr w:type="gramStart"/>
      <w:r w:rsidRPr="00292AF1">
        <w:rPr>
          <w:sz w:val="20"/>
          <w:szCs w:val="20"/>
        </w:rPr>
        <w:t>carbohydrate</w:t>
      </w:r>
      <w:proofErr w:type="gramEnd"/>
      <w:r w:rsidRPr="00292AF1">
        <w:rPr>
          <w:sz w:val="20"/>
          <w:szCs w:val="20"/>
        </w:rPr>
        <w:t xml:space="preserve">; or </w:t>
      </w:r>
    </w:p>
    <w:p w:rsidR="00292AF1" w:rsidRPr="00292AF1" w:rsidRDefault="00292AF1" w:rsidP="00292AF1">
      <w:pPr>
        <w:tabs>
          <w:tab w:val="left" w:pos="851"/>
        </w:tabs>
        <w:ind w:left="3402" w:hanging="851"/>
        <w:rPr>
          <w:sz w:val="20"/>
          <w:szCs w:val="20"/>
        </w:rPr>
      </w:pPr>
      <w:r w:rsidRPr="00292AF1">
        <w:rPr>
          <w:sz w:val="20"/>
          <w:szCs w:val="20"/>
        </w:rPr>
        <w:t>(viii)</w:t>
      </w:r>
      <w:r w:rsidRPr="00292AF1">
        <w:rPr>
          <w:sz w:val="20"/>
          <w:szCs w:val="20"/>
        </w:rPr>
        <w:tab/>
      </w:r>
      <w:proofErr w:type="gramStart"/>
      <w:r w:rsidRPr="00292AF1">
        <w:rPr>
          <w:sz w:val="20"/>
          <w:szCs w:val="20"/>
        </w:rPr>
        <w:t>fat</w:t>
      </w:r>
      <w:proofErr w:type="gramEnd"/>
      <w:r w:rsidRPr="00292AF1">
        <w:rPr>
          <w:sz w:val="20"/>
          <w:szCs w:val="20"/>
        </w:rPr>
        <w:t xml:space="preserve">; or </w:t>
      </w:r>
    </w:p>
    <w:p w:rsidR="00292AF1" w:rsidRPr="00292AF1" w:rsidRDefault="00292AF1" w:rsidP="00292AF1">
      <w:pPr>
        <w:tabs>
          <w:tab w:val="left" w:pos="851"/>
        </w:tabs>
        <w:ind w:left="3402" w:hanging="851"/>
        <w:rPr>
          <w:sz w:val="20"/>
          <w:szCs w:val="20"/>
        </w:rPr>
      </w:pPr>
      <w:r w:rsidRPr="00292AF1">
        <w:rPr>
          <w:sz w:val="20"/>
          <w:szCs w:val="20"/>
        </w:rPr>
        <w:t>(ix)</w:t>
      </w:r>
      <w:r w:rsidRPr="00292AF1">
        <w:rPr>
          <w:sz w:val="20"/>
          <w:szCs w:val="20"/>
        </w:rPr>
        <w:tab/>
      </w:r>
      <w:proofErr w:type="gramStart"/>
      <w:r w:rsidRPr="00292AF1">
        <w:rPr>
          <w:sz w:val="20"/>
          <w:szCs w:val="20"/>
        </w:rPr>
        <w:t>the</w:t>
      </w:r>
      <w:proofErr w:type="gramEnd"/>
      <w:r w:rsidRPr="00292AF1">
        <w:rPr>
          <w:sz w:val="20"/>
          <w:szCs w:val="20"/>
        </w:rPr>
        <w:t xml:space="preserve"> components of any one of protein, carbohydrate or fat; or </w:t>
      </w:r>
    </w:p>
    <w:p w:rsidR="00292AF1" w:rsidRPr="00292AF1" w:rsidRDefault="00292AF1" w:rsidP="00292AF1">
      <w:pPr>
        <w:tabs>
          <w:tab w:val="left" w:pos="851"/>
        </w:tabs>
        <w:ind w:left="3402" w:hanging="851"/>
        <w:rPr>
          <w:sz w:val="20"/>
          <w:szCs w:val="20"/>
        </w:rPr>
      </w:pPr>
      <w:r w:rsidRPr="00292AF1">
        <w:rPr>
          <w:sz w:val="20"/>
          <w:szCs w:val="20"/>
        </w:rPr>
        <w:t>(x)</w:t>
      </w:r>
      <w:r w:rsidRPr="00292AF1">
        <w:rPr>
          <w:sz w:val="20"/>
          <w:szCs w:val="20"/>
        </w:rPr>
        <w:tab/>
      </w:r>
      <w:proofErr w:type="gramStart"/>
      <w:r w:rsidRPr="00292AF1">
        <w:rPr>
          <w:sz w:val="20"/>
          <w:szCs w:val="20"/>
        </w:rPr>
        <w:t>salt</w:t>
      </w:r>
      <w:proofErr w:type="gramEnd"/>
      <w:r w:rsidRPr="00292AF1">
        <w:rPr>
          <w:sz w:val="20"/>
          <w:szCs w:val="20"/>
        </w:rPr>
        <w:t xml:space="preserve">; or </w:t>
      </w:r>
    </w:p>
    <w:p w:rsidR="00292AF1" w:rsidRPr="00292AF1" w:rsidRDefault="00292AF1" w:rsidP="00292AF1">
      <w:pPr>
        <w:tabs>
          <w:tab w:val="left" w:pos="851"/>
        </w:tabs>
        <w:ind w:left="3402" w:hanging="851"/>
        <w:rPr>
          <w:sz w:val="20"/>
          <w:szCs w:val="20"/>
        </w:rPr>
      </w:pPr>
      <w:r w:rsidRPr="00292AF1">
        <w:rPr>
          <w:sz w:val="20"/>
          <w:szCs w:val="20"/>
        </w:rPr>
        <w:t>(xi)</w:t>
      </w:r>
      <w:r w:rsidRPr="00292AF1">
        <w:rPr>
          <w:sz w:val="20"/>
          <w:szCs w:val="20"/>
        </w:rPr>
        <w:tab/>
      </w:r>
      <w:proofErr w:type="gramStart"/>
      <w:r w:rsidRPr="00292AF1">
        <w:rPr>
          <w:sz w:val="20"/>
          <w:szCs w:val="20"/>
        </w:rPr>
        <w:t>sodium</w:t>
      </w:r>
      <w:proofErr w:type="gramEnd"/>
      <w:r w:rsidRPr="00292AF1">
        <w:rPr>
          <w:sz w:val="20"/>
          <w:szCs w:val="20"/>
        </w:rPr>
        <w:t xml:space="preserve">; or </w:t>
      </w:r>
    </w:p>
    <w:p w:rsidR="00292AF1" w:rsidRPr="00292AF1" w:rsidRDefault="00292AF1" w:rsidP="00292AF1">
      <w:pPr>
        <w:tabs>
          <w:tab w:val="left" w:pos="851"/>
        </w:tabs>
        <w:ind w:left="3402" w:hanging="851"/>
        <w:rPr>
          <w:sz w:val="20"/>
          <w:szCs w:val="20"/>
        </w:rPr>
      </w:pPr>
      <w:r w:rsidRPr="00292AF1">
        <w:rPr>
          <w:sz w:val="20"/>
          <w:szCs w:val="20"/>
        </w:rPr>
        <w:t>(xii)</w:t>
      </w:r>
      <w:r w:rsidRPr="00292AF1">
        <w:rPr>
          <w:sz w:val="20"/>
          <w:szCs w:val="20"/>
        </w:rPr>
        <w:tab/>
      </w:r>
      <w:proofErr w:type="gramStart"/>
      <w:r w:rsidRPr="00292AF1">
        <w:rPr>
          <w:sz w:val="20"/>
          <w:szCs w:val="20"/>
        </w:rPr>
        <w:t>vitamins</w:t>
      </w:r>
      <w:proofErr w:type="gramEnd"/>
      <w:r w:rsidRPr="00292AF1">
        <w:rPr>
          <w:sz w:val="20"/>
          <w:szCs w:val="20"/>
        </w:rPr>
        <w:t xml:space="preserve">; or </w:t>
      </w:r>
    </w:p>
    <w:p w:rsidR="00292AF1" w:rsidRPr="00292AF1" w:rsidRDefault="00292AF1" w:rsidP="00292AF1">
      <w:pPr>
        <w:tabs>
          <w:tab w:val="left" w:pos="851"/>
        </w:tabs>
        <w:ind w:left="3402" w:hanging="851"/>
        <w:rPr>
          <w:sz w:val="20"/>
          <w:szCs w:val="20"/>
        </w:rPr>
      </w:pPr>
    </w:p>
    <w:p w:rsidR="00292AF1" w:rsidRPr="00292AF1" w:rsidRDefault="00292AF1" w:rsidP="00292AF1">
      <w:pPr>
        <w:ind w:left="1701"/>
        <w:rPr>
          <w:sz w:val="20"/>
          <w:szCs w:val="20"/>
        </w:rPr>
      </w:pPr>
      <w:r w:rsidRPr="00292AF1">
        <w:rPr>
          <w:sz w:val="20"/>
          <w:szCs w:val="20"/>
        </w:rPr>
        <w:t>(b)</w:t>
      </w:r>
      <w:r w:rsidRPr="00292AF1">
        <w:rPr>
          <w:sz w:val="20"/>
          <w:szCs w:val="20"/>
        </w:rPr>
        <w:tab/>
      </w:r>
      <w:proofErr w:type="gramStart"/>
      <w:r w:rsidRPr="00292AF1">
        <w:rPr>
          <w:sz w:val="20"/>
          <w:szCs w:val="20"/>
        </w:rPr>
        <w:t>glycaemic</w:t>
      </w:r>
      <w:proofErr w:type="gramEnd"/>
      <w:r w:rsidRPr="00292AF1">
        <w:rPr>
          <w:sz w:val="20"/>
          <w:szCs w:val="20"/>
        </w:rPr>
        <w:t xml:space="preserve"> index or glycaemic load;</w:t>
      </w:r>
      <w:r w:rsidRPr="00292AF1">
        <w:rPr>
          <w:sz w:val="20"/>
          <w:szCs w:val="20"/>
        </w:rPr>
        <w:br w:type="page"/>
      </w:r>
    </w:p>
    <w:p w:rsidR="00292AF1" w:rsidRPr="00292AF1" w:rsidRDefault="00292AF1" w:rsidP="00292AF1">
      <w:pPr>
        <w:ind w:left="1701"/>
        <w:rPr>
          <w:sz w:val="20"/>
          <w:szCs w:val="20"/>
        </w:rPr>
      </w:pPr>
      <w:proofErr w:type="gramStart"/>
      <w:r w:rsidRPr="00292AF1">
        <w:rPr>
          <w:sz w:val="20"/>
          <w:szCs w:val="20"/>
        </w:rPr>
        <w:lastRenderedPageBreak/>
        <w:t>that</w:t>
      </w:r>
      <w:proofErr w:type="gramEnd"/>
      <w:r w:rsidRPr="00292AF1">
        <w:rPr>
          <w:sz w:val="20"/>
          <w:szCs w:val="20"/>
        </w:rPr>
        <w:t xml:space="preserve"> does not refer to the presence or absence of alcohol, and is not a health claim.</w:t>
      </w:r>
    </w:p>
    <w:p w:rsidR="00292AF1" w:rsidRPr="00292AF1" w:rsidRDefault="00292AF1" w:rsidP="00292AF1">
      <w:pPr>
        <w:tabs>
          <w:tab w:val="left" w:pos="851"/>
        </w:tabs>
        <w:rPr>
          <w:szCs w:val="20"/>
        </w:rPr>
      </w:pPr>
    </w:p>
    <w:p w:rsidR="00292AF1" w:rsidRPr="00292AF1" w:rsidRDefault="00292AF1" w:rsidP="00292AF1">
      <w:pPr>
        <w:pBdr>
          <w:top w:val="single" w:sz="6" w:space="0" w:color="auto"/>
          <w:left w:val="single" w:sz="6" w:space="0" w:color="auto"/>
          <w:bottom w:val="single" w:sz="6" w:space="0" w:color="auto"/>
          <w:right w:val="single" w:sz="6" w:space="0" w:color="auto"/>
        </w:pBdr>
        <w:tabs>
          <w:tab w:val="left" w:pos="851"/>
        </w:tabs>
        <w:rPr>
          <w:b/>
          <w:sz w:val="20"/>
          <w:szCs w:val="20"/>
        </w:rPr>
      </w:pPr>
      <w:r w:rsidRPr="00292AF1">
        <w:rPr>
          <w:b/>
          <w:sz w:val="20"/>
          <w:szCs w:val="20"/>
        </w:rPr>
        <w:t>Editorial note:</w:t>
      </w:r>
    </w:p>
    <w:p w:rsidR="00292AF1" w:rsidRPr="00292AF1" w:rsidRDefault="00292AF1" w:rsidP="00292AF1">
      <w:pPr>
        <w:pBdr>
          <w:top w:val="single" w:sz="6" w:space="0" w:color="auto"/>
          <w:left w:val="single" w:sz="6" w:space="0" w:color="auto"/>
          <w:bottom w:val="single" w:sz="6" w:space="0" w:color="auto"/>
          <w:right w:val="single" w:sz="6" w:space="0" w:color="auto"/>
        </w:pBdr>
        <w:tabs>
          <w:tab w:val="left" w:pos="851"/>
        </w:tabs>
        <w:rPr>
          <w:sz w:val="20"/>
          <w:szCs w:val="20"/>
        </w:rPr>
      </w:pPr>
    </w:p>
    <w:p w:rsidR="00292AF1" w:rsidRPr="00292AF1" w:rsidRDefault="00292AF1" w:rsidP="00292AF1">
      <w:pPr>
        <w:pBdr>
          <w:top w:val="single" w:sz="6" w:space="0" w:color="auto"/>
          <w:left w:val="single" w:sz="6" w:space="0" w:color="auto"/>
          <w:bottom w:val="single" w:sz="6" w:space="0" w:color="auto"/>
          <w:right w:val="single" w:sz="6" w:space="0" w:color="auto"/>
        </w:pBdr>
        <w:tabs>
          <w:tab w:val="left" w:pos="851"/>
        </w:tabs>
        <w:rPr>
          <w:sz w:val="20"/>
          <w:szCs w:val="20"/>
        </w:rPr>
      </w:pPr>
      <w:r w:rsidRPr="00292AF1">
        <w:rPr>
          <w:sz w:val="20"/>
          <w:szCs w:val="20"/>
        </w:rPr>
        <w:t>For the definition of claim, see clause 2 of Standard 1.1.1.</w:t>
      </w:r>
    </w:p>
    <w:p w:rsidR="00292AF1" w:rsidRPr="00292AF1" w:rsidRDefault="00292AF1" w:rsidP="00292AF1">
      <w:pPr>
        <w:tabs>
          <w:tab w:val="left" w:pos="851"/>
        </w:tabs>
        <w:rPr>
          <w:sz w:val="20"/>
          <w:szCs w:val="20"/>
        </w:rPr>
      </w:pPr>
    </w:p>
    <w:p w:rsidR="00292AF1" w:rsidRPr="00292AF1" w:rsidRDefault="00292AF1" w:rsidP="00292AF1">
      <w:pPr>
        <w:ind w:left="1701" w:hanging="851"/>
        <w:rPr>
          <w:sz w:val="20"/>
          <w:szCs w:val="20"/>
        </w:rPr>
      </w:pPr>
      <w:proofErr w:type="gramStart"/>
      <w:r w:rsidRPr="00292AF1">
        <w:rPr>
          <w:b/>
          <w:sz w:val="20"/>
          <w:szCs w:val="20"/>
        </w:rPr>
        <w:t>polyunsaturated</w:t>
      </w:r>
      <w:proofErr w:type="gramEnd"/>
      <w:r w:rsidRPr="00292AF1">
        <w:rPr>
          <w:b/>
          <w:sz w:val="20"/>
          <w:szCs w:val="20"/>
        </w:rPr>
        <w:t xml:space="preserve"> fatty acids </w:t>
      </w:r>
      <w:r w:rsidRPr="00292AF1">
        <w:rPr>
          <w:sz w:val="20"/>
          <w:szCs w:val="20"/>
        </w:rPr>
        <w:t>is as defined in Standard 1.2.8.</w:t>
      </w:r>
    </w:p>
    <w:p w:rsidR="00292AF1" w:rsidRPr="00292AF1" w:rsidRDefault="00292AF1" w:rsidP="00292AF1">
      <w:pPr>
        <w:tabs>
          <w:tab w:val="left" w:pos="851"/>
        </w:tabs>
        <w:rPr>
          <w:sz w:val="20"/>
          <w:szCs w:val="20"/>
        </w:rPr>
      </w:pPr>
    </w:p>
    <w:p w:rsidR="00292AF1" w:rsidRPr="00292AF1" w:rsidRDefault="00292AF1" w:rsidP="00292AF1">
      <w:pPr>
        <w:ind w:left="1701" w:hanging="851"/>
        <w:rPr>
          <w:sz w:val="20"/>
          <w:szCs w:val="20"/>
        </w:rPr>
      </w:pPr>
      <w:proofErr w:type="gramStart"/>
      <w:r w:rsidRPr="00292AF1">
        <w:rPr>
          <w:b/>
          <w:sz w:val="20"/>
          <w:szCs w:val="20"/>
        </w:rPr>
        <w:t>property</w:t>
      </w:r>
      <w:proofErr w:type="gramEnd"/>
      <w:r w:rsidRPr="00292AF1">
        <w:rPr>
          <w:b/>
          <w:sz w:val="20"/>
          <w:szCs w:val="20"/>
        </w:rPr>
        <w:t xml:space="preserve"> of food</w:t>
      </w:r>
      <w:r w:rsidRPr="00292AF1">
        <w:rPr>
          <w:sz w:val="20"/>
          <w:szCs w:val="20"/>
        </w:rPr>
        <w:t xml:space="preserve"> means a component, ingredient, constituent or other feature of food.</w:t>
      </w:r>
    </w:p>
    <w:p w:rsidR="00292AF1" w:rsidRPr="00292AF1" w:rsidRDefault="00292AF1" w:rsidP="00292AF1">
      <w:pPr>
        <w:tabs>
          <w:tab w:val="left" w:pos="851"/>
        </w:tabs>
        <w:rPr>
          <w:sz w:val="20"/>
          <w:szCs w:val="20"/>
        </w:rPr>
      </w:pPr>
    </w:p>
    <w:p w:rsidR="00292AF1" w:rsidRPr="00292AF1" w:rsidRDefault="00292AF1" w:rsidP="00292AF1">
      <w:pPr>
        <w:ind w:left="1701" w:hanging="851"/>
        <w:rPr>
          <w:sz w:val="20"/>
          <w:szCs w:val="20"/>
        </w:rPr>
      </w:pPr>
      <w:proofErr w:type="gramStart"/>
      <w:r w:rsidRPr="00292AF1">
        <w:rPr>
          <w:b/>
          <w:sz w:val="20"/>
          <w:szCs w:val="20"/>
        </w:rPr>
        <w:t>reference</w:t>
      </w:r>
      <w:proofErr w:type="gramEnd"/>
      <w:r w:rsidRPr="00292AF1">
        <w:rPr>
          <w:b/>
          <w:sz w:val="20"/>
          <w:szCs w:val="20"/>
        </w:rPr>
        <w:t xml:space="preserve"> food</w:t>
      </w:r>
      <w:r w:rsidRPr="00292AF1">
        <w:rPr>
          <w:sz w:val="20"/>
          <w:szCs w:val="20"/>
        </w:rPr>
        <w:t xml:space="preserve"> means a food that is –</w:t>
      </w:r>
    </w:p>
    <w:p w:rsidR="00292AF1" w:rsidRPr="00292AF1" w:rsidRDefault="00292AF1" w:rsidP="00292AF1">
      <w:pPr>
        <w:tabs>
          <w:tab w:val="left" w:pos="851"/>
        </w:tabs>
        <w:rPr>
          <w:sz w:val="20"/>
          <w:szCs w:val="20"/>
        </w:rPr>
      </w:pPr>
    </w:p>
    <w:p w:rsidR="00292AF1" w:rsidRPr="00292AF1" w:rsidRDefault="00292AF1" w:rsidP="00292AF1">
      <w:pPr>
        <w:ind w:left="2553" w:hanging="851"/>
        <w:rPr>
          <w:sz w:val="20"/>
          <w:szCs w:val="20"/>
        </w:rPr>
      </w:pPr>
      <w:r w:rsidRPr="00292AF1">
        <w:rPr>
          <w:sz w:val="20"/>
          <w:szCs w:val="20"/>
        </w:rPr>
        <w:t>(a)</w:t>
      </w:r>
      <w:r w:rsidRPr="00292AF1">
        <w:rPr>
          <w:sz w:val="20"/>
          <w:szCs w:val="20"/>
        </w:rPr>
        <w:tab/>
        <w:t>of the same type as the food for which a claim is made and that has not been further processed, formulated, reformulated or modified to increase or decrease the energy value or the amount of the nutrient for which the claim is made; or</w:t>
      </w:r>
    </w:p>
    <w:p w:rsidR="00292AF1" w:rsidRPr="00292AF1" w:rsidRDefault="00292AF1" w:rsidP="00292AF1">
      <w:pPr>
        <w:keepLines/>
        <w:ind w:left="2552" w:hanging="851"/>
        <w:rPr>
          <w:sz w:val="20"/>
          <w:szCs w:val="20"/>
        </w:rPr>
      </w:pPr>
      <w:r w:rsidRPr="00292AF1">
        <w:rPr>
          <w:sz w:val="20"/>
          <w:szCs w:val="20"/>
        </w:rPr>
        <w:t>(b)</w:t>
      </w:r>
      <w:r w:rsidRPr="00292AF1">
        <w:rPr>
          <w:sz w:val="20"/>
          <w:szCs w:val="20"/>
        </w:rPr>
        <w:tab/>
      </w:r>
      <w:proofErr w:type="gramStart"/>
      <w:r w:rsidRPr="00292AF1">
        <w:rPr>
          <w:sz w:val="20"/>
          <w:szCs w:val="20"/>
        </w:rPr>
        <w:t>a</w:t>
      </w:r>
      <w:proofErr w:type="gramEnd"/>
      <w:r w:rsidRPr="00292AF1">
        <w:rPr>
          <w:sz w:val="20"/>
          <w:szCs w:val="20"/>
        </w:rPr>
        <w:t xml:space="preserve"> dietary substitute for the food in the same food group as the food for which a claim is made. </w:t>
      </w:r>
    </w:p>
    <w:p w:rsidR="00292AF1" w:rsidRPr="00292AF1" w:rsidRDefault="00292AF1" w:rsidP="00292AF1">
      <w:pPr>
        <w:tabs>
          <w:tab w:val="left" w:pos="851"/>
        </w:tabs>
        <w:rPr>
          <w:szCs w:val="20"/>
        </w:rPr>
      </w:pPr>
    </w:p>
    <w:p w:rsidR="00292AF1" w:rsidRPr="00292AF1" w:rsidRDefault="00292AF1" w:rsidP="00292AF1">
      <w:pPr>
        <w:pBdr>
          <w:top w:val="single" w:sz="6" w:space="0" w:color="auto"/>
          <w:left w:val="single" w:sz="6" w:space="0" w:color="auto"/>
          <w:bottom w:val="single" w:sz="6" w:space="0" w:color="auto"/>
          <w:right w:val="single" w:sz="6" w:space="0" w:color="auto"/>
        </w:pBdr>
        <w:tabs>
          <w:tab w:val="left" w:pos="851"/>
        </w:tabs>
        <w:rPr>
          <w:b/>
          <w:sz w:val="20"/>
          <w:szCs w:val="20"/>
        </w:rPr>
      </w:pPr>
      <w:r w:rsidRPr="00292AF1">
        <w:rPr>
          <w:b/>
          <w:sz w:val="20"/>
          <w:szCs w:val="20"/>
        </w:rPr>
        <w:t>Editorial note:</w:t>
      </w:r>
    </w:p>
    <w:p w:rsidR="00292AF1" w:rsidRPr="00292AF1" w:rsidRDefault="00292AF1" w:rsidP="00292AF1">
      <w:pPr>
        <w:pBdr>
          <w:top w:val="single" w:sz="6" w:space="0" w:color="auto"/>
          <w:left w:val="single" w:sz="6" w:space="0" w:color="auto"/>
          <w:bottom w:val="single" w:sz="6" w:space="0" w:color="auto"/>
          <w:right w:val="single" w:sz="6" w:space="0" w:color="auto"/>
        </w:pBdr>
        <w:tabs>
          <w:tab w:val="left" w:pos="851"/>
        </w:tabs>
        <w:rPr>
          <w:sz w:val="20"/>
          <w:szCs w:val="20"/>
        </w:rPr>
      </w:pPr>
    </w:p>
    <w:p w:rsidR="00292AF1" w:rsidRPr="00292AF1" w:rsidRDefault="00292AF1" w:rsidP="00292AF1">
      <w:pPr>
        <w:pBdr>
          <w:top w:val="single" w:sz="6" w:space="0" w:color="auto"/>
          <w:left w:val="single" w:sz="6" w:space="0" w:color="auto"/>
          <w:bottom w:val="single" w:sz="6" w:space="0" w:color="auto"/>
          <w:right w:val="single" w:sz="6" w:space="0" w:color="auto"/>
        </w:pBdr>
        <w:tabs>
          <w:tab w:val="left" w:pos="851"/>
        </w:tabs>
        <w:rPr>
          <w:sz w:val="20"/>
          <w:szCs w:val="20"/>
        </w:rPr>
      </w:pPr>
      <w:r w:rsidRPr="00292AF1">
        <w:rPr>
          <w:sz w:val="20"/>
          <w:szCs w:val="20"/>
        </w:rPr>
        <w:t>An example for paragraph (a) is reduced fat milk compared to whole milk (the reference food).</w:t>
      </w:r>
    </w:p>
    <w:p w:rsidR="00292AF1" w:rsidRPr="00292AF1" w:rsidRDefault="00292AF1" w:rsidP="00292AF1">
      <w:pPr>
        <w:pBdr>
          <w:top w:val="single" w:sz="6" w:space="0" w:color="auto"/>
          <w:left w:val="single" w:sz="6" w:space="0" w:color="auto"/>
          <w:bottom w:val="single" w:sz="6" w:space="0" w:color="auto"/>
          <w:right w:val="single" w:sz="6" w:space="0" w:color="auto"/>
        </w:pBdr>
        <w:tabs>
          <w:tab w:val="left" w:pos="851"/>
        </w:tabs>
        <w:rPr>
          <w:sz w:val="20"/>
          <w:szCs w:val="20"/>
        </w:rPr>
      </w:pPr>
      <w:r w:rsidRPr="00292AF1">
        <w:rPr>
          <w:sz w:val="20"/>
          <w:szCs w:val="20"/>
        </w:rPr>
        <w:t>An example for paragraph (b) is milk alternatives compared to milk products (the reference food).</w:t>
      </w:r>
    </w:p>
    <w:p w:rsidR="00292AF1" w:rsidRPr="00292AF1" w:rsidRDefault="00292AF1" w:rsidP="00292AF1">
      <w:pPr>
        <w:ind w:left="1701" w:hanging="851"/>
        <w:rPr>
          <w:b/>
          <w:sz w:val="20"/>
          <w:szCs w:val="20"/>
        </w:rPr>
      </w:pPr>
    </w:p>
    <w:p w:rsidR="00292AF1" w:rsidRPr="00292AF1" w:rsidRDefault="00292AF1" w:rsidP="00292AF1">
      <w:pPr>
        <w:ind w:left="1701" w:hanging="851"/>
        <w:rPr>
          <w:sz w:val="20"/>
          <w:szCs w:val="20"/>
        </w:rPr>
      </w:pPr>
      <w:proofErr w:type="gramStart"/>
      <w:r w:rsidRPr="00292AF1">
        <w:rPr>
          <w:b/>
          <w:sz w:val="20"/>
          <w:szCs w:val="20"/>
        </w:rPr>
        <w:t>salt</w:t>
      </w:r>
      <w:proofErr w:type="gramEnd"/>
      <w:r w:rsidRPr="00292AF1">
        <w:rPr>
          <w:sz w:val="20"/>
          <w:szCs w:val="20"/>
        </w:rPr>
        <w:t xml:space="preserve"> is as defined in Standard 2.10.2.</w:t>
      </w:r>
    </w:p>
    <w:p w:rsidR="00292AF1" w:rsidRPr="00292AF1" w:rsidRDefault="00292AF1" w:rsidP="00292AF1">
      <w:pPr>
        <w:tabs>
          <w:tab w:val="left" w:pos="851"/>
        </w:tabs>
        <w:rPr>
          <w:sz w:val="20"/>
          <w:szCs w:val="20"/>
        </w:rPr>
      </w:pPr>
    </w:p>
    <w:p w:rsidR="00292AF1" w:rsidRPr="00292AF1" w:rsidRDefault="00292AF1" w:rsidP="00292AF1">
      <w:pPr>
        <w:ind w:left="1701" w:hanging="851"/>
        <w:rPr>
          <w:sz w:val="20"/>
          <w:szCs w:val="20"/>
        </w:rPr>
      </w:pPr>
      <w:proofErr w:type="gramStart"/>
      <w:r w:rsidRPr="00292AF1">
        <w:rPr>
          <w:b/>
          <w:sz w:val="20"/>
          <w:szCs w:val="20"/>
        </w:rPr>
        <w:t>saturated</w:t>
      </w:r>
      <w:proofErr w:type="gramEnd"/>
      <w:r w:rsidRPr="00292AF1">
        <w:rPr>
          <w:sz w:val="20"/>
          <w:szCs w:val="20"/>
        </w:rPr>
        <w:t xml:space="preserve"> </w:t>
      </w:r>
      <w:r w:rsidRPr="00292AF1">
        <w:rPr>
          <w:b/>
          <w:sz w:val="20"/>
          <w:szCs w:val="20"/>
        </w:rPr>
        <w:t>fatty acids</w:t>
      </w:r>
      <w:r w:rsidRPr="00292AF1">
        <w:rPr>
          <w:sz w:val="20"/>
          <w:szCs w:val="20"/>
        </w:rPr>
        <w:t xml:space="preserve"> is as defined in Standard 1.2.8.</w:t>
      </w:r>
    </w:p>
    <w:p w:rsidR="00292AF1" w:rsidRPr="00292AF1" w:rsidRDefault="00292AF1" w:rsidP="00292AF1">
      <w:pPr>
        <w:tabs>
          <w:tab w:val="left" w:pos="851"/>
        </w:tabs>
        <w:rPr>
          <w:sz w:val="20"/>
          <w:szCs w:val="20"/>
        </w:rPr>
      </w:pPr>
    </w:p>
    <w:p w:rsidR="00292AF1" w:rsidRPr="00292AF1" w:rsidRDefault="00292AF1" w:rsidP="00292AF1">
      <w:pPr>
        <w:ind w:left="1701" w:hanging="851"/>
        <w:rPr>
          <w:sz w:val="20"/>
          <w:szCs w:val="20"/>
        </w:rPr>
      </w:pPr>
      <w:proofErr w:type="gramStart"/>
      <w:r w:rsidRPr="00292AF1">
        <w:rPr>
          <w:b/>
          <w:sz w:val="20"/>
          <w:szCs w:val="20"/>
        </w:rPr>
        <w:t>serious</w:t>
      </w:r>
      <w:proofErr w:type="gramEnd"/>
      <w:r w:rsidRPr="00292AF1">
        <w:rPr>
          <w:b/>
          <w:sz w:val="20"/>
          <w:szCs w:val="20"/>
        </w:rPr>
        <w:t xml:space="preserve"> disease</w:t>
      </w:r>
      <w:r w:rsidRPr="00292AF1">
        <w:rPr>
          <w:sz w:val="20"/>
          <w:szCs w:val="20"/>
        </w:rPr>
        <w:t xml:space="preserve"> means a disease, disorder or condition which is generally diagnosed, treated or managed in consultation with or with supervision by a health care professional.</w:t>
      </w:r>
    </w:p>
    <w:p w:rsidR="00292AF1" w:rsidRPr="00292AF1" w:rsidRDefault="00292AF1" w:rsidP="00292AF1">
      <w:pPr>
        <w:tabs>
          <w:tab w:val="left" w:pos="851"/>
        </w:tabs>
        <w:rPr>
          <w:sz w:val="20"/>
          <w:szCs w:val="20"/>
        </w:rPr>
      </w:pPr>
    </w:p>
    <w:p w:rsidR="00292AF1" w:rsidRPr="00292AF1" w:rsidRDefault="00292AF1" w:rsidP="00292AF1">
      <w:pPr>
        <w:ind w:left="1701" w:hanging="851"/>
        <w:rPr>
          <w:sz w:val="20"/>
          <w:szCs w:val="20"/>
        </w:rPr>
      </w:pPr>
      <w:proofErr w:type="gramStart"/>
      <w:r w:rsidRPr="00292AF1">
        <w:rPr>
          <w:b/>
          <w:sz w:val="20"/>
          <w:szCs w:val="20"/>
        </w:rPr>
        <w:t>small</w:t>
      </w:r>
      <w:proofErr w:type="gramEnd"/>
      <w:r w:rsidRPr="00292AF1">
        <w:rPr>
          <w:b/>
          <w:sz w:val="20"/>
          <w:szCs w:val="20"/>
        </w:rPr>
        <w:t xml:space="preserve"> package </w:t>
      </w:r>
      <w:r w:rsidRPr="00292AF1">
        <w:rPr>
          <w:sz w:val="20"/>
          <w:szCs w:val="20"/>
        </w:rPr>
        <w:t>is as defined in Standard 1.2.1.</w:t>
      </w:r>
    </w:p>
    <w:p w:rsidR="00292AF1" w:rsidRPr="00292AF1" w:rsidRDefault="00292AF1" w:rsidP="00292AF1">
      <w:pPr>
        <w:ind w:left="1701" w:hanging="851"/>
        <w:rPr>
          <w:b/>
          <w:sz w:val="20"/>
          <w:szCs w:val="20"/>
        </w:rPr>
      </w:pPr>
    </w:p>
    <w:p w:rsidR="00292AF1" w:rsidRPr="00292AF1" w:rsidRDefault="00292AF1" w:rsidP="00292AF1">
      <w:pPr>
        <w:ind w:left="1701" w:hanging="851"/>
        <w:rPr>
          <w:sz w:val="20"/>
          <w:szCs w:val="20"/>
        </w:rPr>
      </w:pPr>
      <w:proofErr w:type="gramStart"/>
      <w:r w:rsidRPr="00292AF1">
        <w:rPr>
          <w:b/>
          <w:sz w:val="20"/>
          <w:szCs w:val="20"/>
        </w:rPr>
        <w:t>sugars</w:t>
      </w:r>
      <w:proofErr w:type="gramEnd"/>
      <w:r w:rsidRPr="00292AF1">
        <w:rPr>
          <w:sz w:val="20"/>
          <w:szCs w:val="20"/>
        </w:rPr>
        <w:t xml:space="preserve"> is as defined in Standard 1.2.8.</w:t>
      </w:r>
    </w:p>
    <w:p w:rsidR="00292AF1" w:rsidRPr="00292AF1" w:rsidRDefault="00292AF1" w:rsidP="00292AF1">
      <w:pPr>
        <w:tabs>
          <w:tab w:val="left" w:pos="851"/>
        </w:tabs>
        <w:rPr>
          <w:sz w:val="20"/>
          <w:szCs w:val="20"/>
        </w:rPr>
      </w:pPr>
    </w:p>
    <w:p w:rsidR="00292AF1" w:rsidRPr="00292AF1" w:rsidRDefault="00292AF1" w:rsidP="00292AF1">
      <w:pPr>
        <w:ind w:left="1701" w:hanging="851"/>
        <w:rPr>
          <w:sz w:val="20"/>
          <w:szCs w:val="20"/>
        </w:rPr>
      </w:pPr>
      <w:proofErr w:type="gramStart"/>
      <w:r w:rsidRPr="00292AF1">
        <w:rPr>
          <w:b/>
          <w:sz w:val="20"/>
          <w:szCs w:val="20"/>
        </w:rPr>
        <w:t>trans</w:t>
      </w:r>
      <w:proofErr w:type="gramEnd"/>
      <w:r w:rsidRPr="00292AF1">
        <w:rPr>
          <w:b/>
          <w:sz w:val="20"/>
          <w:szCs w:val="20"/>
        </w:rPr>
        <w:t xml:space="preserve"> fatty acids</w:t>
      </w:r>
      <w:r w:rsidRPr="00292AF1">
        <w:rPr>
          <w:sz w:val="20"/>
          <w:szCs w:val="20"/>
        </w:rPr>
        <w:t xml:space="preserve"> is as defined in Standard 1.2.8.</w:t>
      </w:r>
    </w:p>
    <w:p w:rsidR="00292AF1" w:rsidRPr="00292AF1" w:rsidRDefault="00292AF1" w:rsidP="00292AF1">
      <w:pPr>
        <w:tabs>
          <w:tab w:val="left" w:pos="851"/>
        </w:tabs>
        <w:rPr>
          <w:sz w:val="20"/>
          <w:szCs w:val="20"/>
        </w:rPr>
      </w:pPr>
    </w:p>
    <w:p w:rsidR="00292AF1" w:rsidRPr="00292AF1" w:rsidRDefault="00292AF1" w:rsidP="00292AF1">
      <w:pPr>
        <w:ind w:left="1701" w:hanging="851"/>
        <w:rPr>
          <w:sz w:val="20"/>
          <w:szCs w:val="20"/>
        </w:rPr>
      </w:pPr>
      <w:r w:rsidRPr="00292AF1">
        <w:rPr>
          <w:b/>
          <w:sz w:val="20"/>
          <w:szCs w:val="20"/>
        </w:rPr>
        <w:t>vegetable</w:t>
      </w:r>
      <w:r w:rsidRPr="00292AF1">
        <w:rPr>
          <w:sz w:val="20"/>
          <w:szCs w:val="20"/>
        </w:rPr>
        <w:t xml:space="preserve"> means the edible portion of a plant or constituents of the edible portion that are present in the typical proportion of the whole vegetable (with or without the peel or water) but does not include nuts, spices, herbs, fungi, dried legumes (including dried legumes that have been cooked or rehydrated) and seeds.</w:t>
      </w:r>
    </w:p>
    <w:p w:rsidR="00292AF1" w:rsidRPr="00292AF1" w:rsidRDefault="00292AF1" w:rsidP="00292AF1">
      <w:pPr>
        <w:tabs>
          <w:tab w:val="left" w:pos="851"/>
        </w:tabs>
        <w:rPr>
          <w:sz w:val="20"/>
          <w:szCs w:val="20"/>
        </w:rPr>
      </w:pPr>
    </w:p>
    <w:p w:rsidR="00292AF1" w:rsidRPr="00292AF1" w:rsidRDefault="00292AF1" w:rsidP="00292AF1">
      <w:pPr>
        <w:widowControl w:val="0"/>
        <w:tabs>
          <w:tab w:val="left" w:pos="851"/>
        </w:tabs>
        <w:jc w:val="center"/>
        <w:rPr>
          <w:rFonts w:cs="Times New Roman"/>
          <w:b/>
          <w:sz w:val="26"/>
          <w:szCs w:val="20"/>
        </w:rPr>
      </w:pPr>
      <w:bookmarkStart w:id="6" w:name="_Toc313363838"/>
      <w:r w:rsidRPr="00292AF1">
        <w:rPr>
          <w:rFonts w:cs="Times New Roman"/>
          <w:b/>
          <w:sz w:val="26"/>
          <w:szCs w:val="20"/>
        </w:rPr>
        <w:t>Part 2 – Claims framework and general principles</w:t>
      </w:r>
      <w:bookmarkEnd w:id="6"/>
    </w:p>
    <w:p w:rsidR="00292AF1" w:rsidRPr="00292AF1" w:rsidRDefault="00292AF1" w:rsidP="00292AF1">
      <w:pPr>
        <w:tabs>
          <w:tab w:val="left" w:pos="851"/>
        </w:tabs>
        <w:rPr>
          <w:sz w:val="20"/>
          <w:szCs w:val="20"/>
        </w:rPr>
      </w:pPr>
    </w:p>
    <w:p w:rsidR="00292AF1" w:rsidRPr="00292AF1" w:rsidRDefault="00292AF1" w:rsidP="00292AF1">
      <w:pPr>
        <w:tabs>
          <w:tab w:val="left" w:pos="851"/>
        </w:tabs>
        <w:rPr>
          <w:b/>
          <w:sz w:val="20"/>
          <w:szCs w:val="20"/>
        </w:rPr>
      </w:pPr>
      <w:bookmarkStart w:id="7" w:name="_Toc313363839"/>
      <w:r w:rsidRPr="00292AF1">
        <w:rPr>
          <w:b/>
          <w:sz w:val="20"/>
          <w:szCs w:val="20"/>
        </w:rPr>
        <w:t>3</w:t>
      </w:r>
      <w:r w:rsidRPr="00292AF1">
        <w:rPr>
          <w:b/>
          <w:sz w:val="20"/>
          <w:szCs w:val="20"/>
        </w:rPr>
        <w:tab/>
        <w:t>Nutrition content claims or health claims not to be made about</w:t>
      </w:r>
      <w:r w:rsidRPr="00292AF1" w:rsidDel="00FC30DB">
        <w:rPr>
          <w:b/>
          <w:sz w:val="20"/>
          <w:szCs w:val="20"/>
        </w:rPr>
        <w:t xml:space="preserve"> </w:t>
      </w:r>
      <w:r w:rsidRPr="00292AF1">
        <w:rPr>
          <w:b/>
          <w:sz w:val="20"/>
          <w:szCs w:val="20"/>
        </w:rPr>
        <w:t>certain foods</w:t>
      </w:r>
      <w:bookmarkEnd w:id="7"/>
    </w:p>
    <w:p w:rsidR="00292AF1" w:rsidRPr="00292AF1" w:rsidRDefault="00292AF1" w:rsidP="00292AF1">
      <w:pPr>
        <w:tabs>
          <w:tab w:val="left" w:pos="851"/>
        </w:tabs>
        <w:rPr>
          <w:sz w:val="20"/>
          <w:szCs w:val="20"/>
        </w:rPr>
      </w:pPr>
    </w:p>
    <w:p w:rsidR="00292AF1" w:rsidRPr="00292AF1" w:rsidRDefault="00292AF1" w:rsidP="00292AF1">
      <w:pPr>
        <w:tabs>
          <w:tab w:val="left" w:pos="851"/>
        </w:tabs>
        <w:rPr>
          <w:sz w:val="20"/>
          <w:szCs w:val="20"/>
        </w:rPr>
      </w:pPr>
      <w:r w:rsidRPr="00292AF1">
        <w:rPr>
          <w:sz w:val="20"/>
          <w:szCs w:val="20"/>
        </w:rPr>
        <w:t>A nutrition content claim or health claim must not be made about –</w:t>
      </w:r>
    </w:p>
    <w:p w:rsidR="00292AF1" w:rsidRPr="00292AF1" w:rsidRDefault="00292AF1" w:rsidP="00292AF1">
      <w:pPr>
        <w:tabs>
          <w:tab w:val="left" w:pos="851"/>
        </w:tabs>
        <w:rPr>
          <w:sz w:val="20"/>
          <w:szCs w:val="20"/>
        </w:rPr>
      </w:pPr>
    </w:p>
    <w:p w:rsidR="00292AF1" w:rsidRPr="00292AF1" w:rsidRDefault="00292AF1" w:rsidP="00292AF1">
      <w:pPr>
        <w:ind w:left="1702" w:hanging="851"/>
        <w:rPr>
          <w:sz w:val="20"/>
          <w:szCs w:val="20"/>
        </w:rPr>
      </w:pPr>
      <w:r w:rsidRPr="00292AF1">
        <w:rPr>
          <w:sz w:val="20"/>
          <w:szCs w:val="20"/>
        </w:rPr>
        <w:t>(a)</w:t>
      </w:r>
      <w:r w:rsidRPr="00292AF1">
        <w:rPr>
          <w:sz w:val="20"/>
          <w:szCs w:val="20"/>
        </w:rPr>
        <w:tab/>
      </w:r>
      <w:proofErr w:type="gramStart"/>
      <w:r w:rsidRPr="00292AF1">
        <w:rPr>
          <w:sz w:val="20"/>
          <w:szCs w:val="20"/>
        </w:rPr>
        <w:t>kava</w:t>
      </w:r>
      <w:proofErr w:type="gramEnd"/>
      <w:r w:rsidRPr="00292AF1">
        <w:rPr>
          <w:sz w:val="20"/>
          <w:szCs w:val="20"/>
        </w:rPr>
        <w:t>; or</w:t>
      </w:r>
    </w:p>
    <w:p w:rsidR="00292AF1" w:rsidRPr="00292AF1" w:rsidRDefault="00292AF1" w:rsidP="00292AF1">
      <w:pPr>
        <w:ind w:left="1702" w:hanging="851"/>
        <w:rPr>
          <w:sz w:val="20"/>
          <w:szCs w:val="20"/>
        </w:rPr>
      </w:pPr>
      <w:r w:rsidRPr="00292AF1">
        <w:rPr>
          <w:sz w:val="20"/>
          <w:szCs w:val="20"/>
        </w:rPr>
        <w:t>(b)</w:t>
      </w:r>
      <w:r w:rsidRPr="00292AF1">
        <w:rPr>
          <w:sz w:val="20"/>
          <w:szCs w:val="20"/>
        </w:rPr>
        <w:tab/>
        <w:t>a food that contains more than 1.15% alcohol by volume, other than a nutrition content claim about energy content or carbohydrate content; or</w:t>
      </w:r>
    </w:p>
    <w:p w:rsidR="00292AF1" w:rsidRPr="00292AF1" w:rsidRDefault="00292AF1" w:rsidP="00292AF1">
      <w:pPr>
        <w:ind w:left="1702" w:hanging="851"/>
        <w:rPr>
          <w:sz w:val="20"/>
          <w:szCs w:val="20"/>
        </w:rPr>
      </w:pPr>
      <w:r w:rsidRPr="00292AF1">
        <w:rPr>
          <w:sz w:val="20"/>
          <w:szCs w:val="20"/>
        </w:rPr>
        <w:t>(c)</w:t>
      </w:r>
      <w:r w:rsidRPr="00292AF1">
        <w:rPr>
          <w:sz w:val="20"/>
          <w:szCs w:val="20"/>
        </w:rPr>
        <w:tab/>
      </w:r>
      <w:proofErr w:type="gramStart"/>
      <w:r w:rsidRPr="00292AF1">
        <w:rPr>
          <w:sz w:val="20"/>
          <w:szCs w:val="20"/>
        </w:rPr>
        <w:t>an</w:t>
      </w:r>
      <w:proofErr w:type="gramEnd"/>
      <w:r w:rsidRPr="00292AF1">
        <w:rPr>
          <w:sz w:val="20"/>
          <w:szCs w:val="20"/>
        </w:rPr>
        <w:t xml:space="preserve"> infant formula product.</w:t>
      </w:r>
    </w:p>
    <w:p w:rsidR="00292AF1" w:rsidRPr="00292AF1" w:rsidRDefault="00292AF1" w:rsidP="00292AF1">
      <w:pPr>
        <w:ind w:left="1702" w:hanging="851"/>
        <w:rPr>
          <w:sz w:val="20"/>
          <w:szCs w:val="20"/>
        </w:rPr>
      </w:pPr>
    </w:p>
    <w:p w:rsidR="00292AF1" w:rsidRPr="00292AF1" w:rsidRDefault="00292AF1" w:rsidP="00292AF1">
      <w:pPr>
        <w:pBdr>
          <w:top w:val="single" w:sz="6" w:space="0" w:color="auto"/>
          <w:left w:val="single" w:sz="6" w:space="0" w:color="auto"/>
          <w:bottom w:val="single" w:sz="6" w:space="0" w:color="auto"/>
          <w:right w:val="single" w:sz="6" w:space="0" w:color="auto"/>
        </w:pBdr>
        <w:tabs>
          <w:tab w:val="left" w:pos="851"/>
        </w:tabs>
        <w:rPr>
          <w:b/>
          <w:sz w:val="20"/>
          <w:szCs w:val="20"/>
        </w:rPr>
      </w:pPr>
      <w:r w:rsidRPr="00292AF1">
        <w:rPr>
          <w:b/>
          <w:sz w:val="20"/>
          <w:szCs w:val="20"/>
        </w:rPr>
        <w:t>Editorial note:</w:t>
      </w:r>
    </w:p>
    <w:p w:rsidR="00292AF1" w:rsidRPr="00292AF1" w:rsidRDefault="00292AF1" w:rsidP="00292AF1">
      <w:pPr>
        <w:pBdr>
          <w:top w:val="single" w:sz="6" w:space="0" w:color="auto"/>
          <w:left w:val="single" w:sz="6" w:space="0" w:color="auto"/>
          <w:bottom w:val="single" w:sz="6" w:space="0" w:color="auto"/>
          <w:right w:val="single" w:sz="6" w:space="0" w:color="auto"/>
        </w:pBdr>
        <w:tabs>
          <w:tab w:val="left" w:pos="851"/>
        </w:tabs>
        <w:rPr>
          <w:sz w:val="20"/>
          <w:szCs w:val="20"/>
        </w:rPr>
      </w:pPr>
    </w:p>
    <w:p w:rsidR="00292AF1" w:rsidRPr="00292AF1" w:rsidRDefault="00292AF1" w:rsidP="00292AF1">
      <w:pPr>
        <w:pBdr>
          <w:top w:val="single" w:sz="6" w:space="0" w:color="auto"/>
          <w:left w:val="single" w:sz="6" w:space="0" w:color="auto"/>
          <w:bottom w:val="single" w:sz="6" w:space="0" w:color="auto"/>
          <w:right w:val="single" w:sz="6" w:space="0" w:color="auto"/>
        </w:pBdr>
        <w:tabs>
          <w:tab w:val="left" w:pos="851"/>
        </w:tabs>
        <w:rPr>
          <w:sz w:val="20"/>
          <w:szCs w:val="20"/>
        </w:rPr>
      </w:pPr>
      <w:r w:rsidRPr="00292AF1">
        <w:rPr>
          <w:sz w:val="20"/>
          <w:szCs w:val="20"/>
        </w:rPr>
        <w:t xml:space="preserve">Kava is standardised in Standard 2.6.3.  </w:t>
      </w:r>
    </w:p>
    <w:p w:rsidR="00292AF1" w:rsidRPr="00292AF1" w:rsidRDefault="00292AF1" w:rsidP="00292AF1">
      <w:pPr>
        <w:pBdr>
          <w:top w:val="single" w:sz="6" w:space="0" w:color="auto"/>
          <w:left w:val="single" w:sz="6" w:space="0" w:color="auto"/>
          <w:bottom w:val="single" w:sz="6" w:space="0" w:color="auto"/>
          <w:right w:val="single" w:sz="6" w:space="0" w:color="auto"/>
        </w:pBdr>
        <w:tabs>
          <w:tab w:val="left" w:pos="851"/>
        </w:tabs>
        <w:rPr>
          <w:sz w:val="20"/>
          <w:szCs w:val="20"/>
        </w:rPr>
      </w:pPr>
    </w:p>
    <w:p w:rsidR="00292AF1" w:rsidRPr="00292AF1" w:rsidRDefault="00292AF1" w:rsidP="00292AF1">
      <w:pPr>
        <w:pBdr>
          <w:top w:val="single" w:sz="6" w:space="0" w:color="auto"/>
          <w:left w:val="single" w:sz="6" w:space="0" w:color="auto"/>
          <w:bottom w:val="single" w:sz="6" w:space="0" w:color="auto"/>
          <w:right w:val="single" w:sz="6" w:space="0" w:color="auto"/>
        </w:pBdr>
        <w:tabs>
          <w:tab w:val="left" w:pos="851"/>
        </w:tabs>
        <w:rPr>
          <w:b/>
          <w:sz w:val="20"/>
          <w:szCs w:val="20"/>
        </w:rPr>
      </w:pPr>
      <w:r w:rsidRPr="00292AF1">
        <w:rPr>
          <w:sz w:val="20"/>
          <w:szCs w:val="20"/>
        </w:rPr>
        <w:t>Infant formula product is standardised in Standard 2.9.1.</w:t>
      </w:r>
      <w:bookmarkStart w:id="8" w:name="_Toc313363840"/>
      <w:r w:rsidRPr="00292AF1">
        <w:rPr>
          <w:b/>
          <w:sz w:val="20"/>
          <w:szCs w:val="20"/>
        </w:rPr>
        <w:br w:type="page"/>
      </w:r>
    </w:p>
    <w:p w:rsidR="00292AF1" w:rsidRPr="00292AF1" w:rsidRDefault="00292AF1" w:rsidP="00292AF1">
      <w:pPr>
        <w:tabs>
          <w:tab w:val="left" w:pos="851"/>
        </w:tabs>
        <w:rPr>
          <w:b/>
          <w:sz w:val="20"/>
          <w:szCs w:val="20"/>
        </w:rPr>
      </w:pPr>
      <w:r w:rsidRPr="00292AF1">
        <w:rPr>
          <w:b/>
          <w:sz w:val="20"/>
          <w:szCs w:val="20"/>
        </w:rPr>
        <w:lastRenderedPageBreak/>
        <w:t>4</w:t>
      </w:r>
      <w:r w:rsidRPr="00292AF1">
        <w:rPr>
          <w:b/>
          <w:sz w:val="20"/>
          <w:szCs w:val="20"/>
        </w:rPr>
        <w:tab/>
        <w:t>Standard does not apply to certain foods</w:t>
      </w:r>
      <w:bookmarkEnd w:id="8"/>
    </w:p>
    <w:p w:rsidR="00292AF1" w:rsidRPr="00292AF1" w:rsidRDefault="00292AF1" w:rsidP="00292AF1">
      <w:pPr>
        <w:tabs>
          <w:tab w:val="left" w:pos="851"/>
        </w:tabs>
        <w:rPr>
          <w:sz w:val="20"/>
          <w:szCs w:val="20"/>
        </w:rPr>
      </w:pPr>
    </w:p>
    <w:p w:rsidR="00292AF1" w:rsidRPr="00292AF1" w:rsidRDefault="00292AF1" w:rsidP="00292AF1">
      <w:pPr>
        <w:tabs>
          <w:tab w:val="left" w:pos="851"/>
        </w:tabs>
        <w:rPr>
          <w:sz w:val="20"/>
          <w:szCs w:val="20"/>
        </w:rPr>
      </w:pPr>
      <w:r w:rsidRPr="00292AF1">
        <w:rPr>
          <w:sz w:val="20"/>
          <w:szCs w:val="20"/>
        </w:rPr>
        <w:t>This Standard does not apply to food that is –</w:t>
      </w:r>
    </w:p>
    <w:p w:rsidR="00292AF1" w:rsidRPr="00292AF1" w:rsidRDefault="00292AF1" w:rsidP="00292AF1">
      <w:pPr>
        <w:tabs>
          <w:tab w:val="left" w:pos="851"/>
        </w:tabs>
        <w:rPr>
          <w:sz w:val="20"/>
          <w:szCs w:val="20"/>
        </w:rPr>
      </w:pPr>
    </w:p>
    <w:p w:rsidR="00292AF1" w:rsidRPr="00292AF1" w:rsidRDefault="00292AF1" w:rsidP="00292AF1">
      <w:pPr>
        <w:ind w:left="1702" w:hanging="851"/>
        <w:rPr>
          <w:sz w:val="20"/>
          <w:szCs w:val="20"/>
        </w:rPr>
      </w:pPr>
      <w:r w:rsidRPr="00292AF1">
        <w:rPr>
          <w:sz w:val="20"/>
          <w:szCs w:val="20"/>
        </w:rPr>
        <w:t>(a)</w:t>
      </w:r>
      <w:r w:rsidRPr="00292AF1">
        <w:rPr>
          <w:sz w:val="20"/>
          <w:szCs w:val="20"/>
        </w:rPr>
        <w:tab/>
      </w:r>
      <w:proofErr w:type="gramStart"/>
      <w:r w:rsidRPr="00292AF1">
        <w:rPr>
          <w:sz w:val="20"/>
          <w:szCs w:val="20"/>
        </w:rPr>
        <w:t>intended</w:t>
      </w:r>
      <w:proofErr w:type="gramEnd"/>
      <w:r w:rsidRPr="00292AF1">
        <w:rPr>
          <w:sz w:val="20"/>
          <w:szCs w:val="20"/>
        </w:rPr>
        <w:t xml:space="preserve"> for further processing, packaging or labelling prior to retail sale; or</w:t>
      </w:r>
    </w:p>
    <w:p w:rsidR="00292AF1" w:rsidRPr="00292AF1" w:rsidRDefault="00292AF1" w:rsidP="00292AF1">
      <w:pPr>
        <w:ind w:left="1702" w:hanging="851"/>
        <w:rPr>
          <w:sz w:val="20"/>
          <w:szCs w:val="20"/>
        </w:rPr>
      </w:pPr>
      <w:r w:rsidRPr="00292AF1">
        <w:rPr>
          <w:sz w:val="20"/>
          <w:szCs w:val="20"/>
        </w:rPr>
        <w:t>(b)</w:t>
      </w:r>
      <w:r w:rsidRPr="00292AF1">
        <w:rPr>
          <w:sz w:val="20"/>
          <w:szCs w:val="20"/>
        </w:rPr>
        <w:tab/>
      </w:r>
      <w:proofErr w:type="gramStart"/>
      <w:r w:rsidRPr="00292AF1">
        <w:rPr>
          <w:sz w:val="20"/>
          <w:szCs w:val="20"/>
        </w:rPr>
        <w:t>delivered</w:t>
      </w:r>
      <w:proofErr w:type="gramEnd"/>
      <w:r w:rsidRPr="00292AF1">
        <w:rPr>
          <w:sz w:val="20"/>
          <w:szCs w:val="20"/>
        </w:rPr>
        <w:t xml:space="preserve"> to a vulnerable person by a delivered meal organisation; or</w:t>
      </w:r>
    </w:p>
    <w:p w:rsidR="00292AF1" w:rsidRPr="00292AF1" w:rsidRDefault="00292AF1" w:rsidP="00292AF1">
      <w:pPr>
        <w:ind w:left="1702" w:hanging="851"/>
        <w:rPr>
          <w:sz w:val="20"/>
          <w:szCs w:val="20"/>
        </w:rPr>
      </w:pPr>
      <w:r w:rsidRPr="00292AF1">
        <w:rPr>
          <w:sz w:val="20"/>
          <w:szCs w:val="20"/>
        </w:rPr>
        <w:t>(c)</w:t>
      </w:r>
      <w:r w:rsidRPr="00292AF1">
        <w:rPr>
          <w:sz w:val="20"/>
          <w:szCs w:val="20"/>
        </w:rPr>
        <w:tab/>
      </w:r>
      <w:proofErr w:type="gramStart"/>
      <w:r w:rsidRPr="00292AF1">
        <w:rPr>
          <w:sz w:val="20"/>
          <w:szCs w:val="20"/>
        </w:rPr>
        <w:t>provided</w:t>
      </w:r>
      <w:proofErr w:type="gramEnd"/>
      <w:r w:rsidRPr="00292AF1">
        <w:rPr>
          <w:sz w:val="20"/>
          <w:szCs w:val="20"/>
        </w:rPr>
        <w:t xml:space="preserve"> to a patient in a hospital or other similar institution, other than food in a package.</w:t>
      </w:r>
    </w:p>
    <w:p w:rsidR="00292AF1" w:rsidRPr="00292AF1" w:rsidRDefault="00292AF1" w:rsidP="00292AF1">
      <w:pPr>
        <w:ind w:left="709" w:hanging="709"/>
        <w:rPr>
          <w:sz w:val="20"/>
          <w:szCs w:val="20"/>
        </w:rPr>
      </w:pPr>
    </w:p>
    <w:p w:rsidR="00292AF1" w:rsidRPr="00292AF1" w:rsidRDefault="00292AF1" w:rsidP="00292AF1">
      <w:pPr>
        <w:pBdr>
          <w:top w:val="single" w:sz="6" w:space="0" w:color="auto"/>
          <w:left w:val="single" w:sz="6" w:space="0" w:color="auto"/>
          <w:bottom w:val="single" w:sz="6" w:space="0" w:color="auto"/>
          <w:right w:val="single" w:sz="6" w:space="0" w:color="auto"/>
        </w:pBdr>
        <w:tabs>
          <w:tab w:val="left" w:pos="851"/>
        </w:tabs>
        <w:rPr>
          <w:b/>
          <w:sz w:val="20"/>
          <w:szCs w:val="20"/>
        </w:rPr>
      </w:pPr>
      <w:r w:rsidRPr="00292AF1">
        <w:rPr>
          <w:b/>
          <w:sz w:val="20"/>
          <w:szCs w:val="20"/>
        </w:rPr>
        <w:t>Editorial Note:</w:t>
      </w:r>
    </w:p>
    <w:p w:rsidR="00292AF1" w:rsidRPr="00292AF1" w:rsidRDefault="00292AF1" w:rsidP="00292AF1">
      <w:pPr>
        <w:pBdr>
          <w:top w:val="single" w:sz="6" w:space="0" w:color="auto"/>
          <w:left w:val="single" w:sz="6" w:space="0" w:color="auto"/>
          <w:bottom w:val="single" w:sz="6" w:space="0" w:color="auto"/>
          <w:right w:val="single" w:sz="6" w:space="0" w:color="auto"/>
        </w:pBdr>
        <w:tabs>
          <w:tab w:val="left" w:pos="851"/>
        </w:tabs>
        <w:rPr>
          <w:sz w:val="20"/>
          <w:szCs w:val="20"/>
        </w:rPr>
      </w:pPr>
    </w:p>
    <w:p w:rsidR="00292AF1" w:rsidRPr="00292AF1" w:rsidRDefault="00292AF1" w:rsidP="00292AF1">
      <w:pPr>
        <w:pBdr>
          <w:top w:val="single" w:sz="6" w:space="0" w:color="auto"/>
          <w:left w:val="single" w:sz="6" w:space="0" w:color="auto"/>
          <w:bottom w:val="single" w:sz="6" w:space="0" w:color="auto"/>
          <w:right w:val="single" w:sz="6" w:space="0" w:color="auto"/>
        </w:pBdr>
        <w:tabs>
          <w:tab w:val="left" w:pos="851"/>
        </w:tabs>
        <w:rPr>
          <w:sz w:val="20"/>
          <w:szCs w:val="20"/>
        </w:rPr>
      </w:pPr>
      <w:proofErr w:type="gramStart"/>
      <w:r w:rsidRPr="00292AF1">
        <w:rPr>
          <w:sz w:val="20"/>
          <w:szCs w:val="20"/>
        </w:rPr>
        <w:t>The facilities that are ‘other similar institutions’ are described in the table to clause 8 of Standard 1.2.1.</w:t>
      </w:r>
      <w:proofErr w:type="gramEnd"/>
    </w:p>
    <w:p w:rsidR="00292AF1" w:rsidRPr="00292AF1" w:rsidRDefault="00292AF1" w:rsidP="00292AF1">
      <w:pPr>
        <w:tabs>
          <w:tab w:val="left" w:pos="851"/>
        </w:tabs>
        <w:rPr>
          <w:b/>
          <w:sz w:val="20"/>
          <w:szCs w:val="20"/>
        </w:rPr>
      </w:pPr>
      <w:bookmarkStart w:id="9" w:name="_Toc313363841"/>
    </w:p>
    <w:p w:rsidR="00292AF1" w:rsidRPr="00292AF1" w:rsidRDefault="00292AF1" w:rsidP="00292AF1">
      <w:pPr>
        <w:tabs>
          <w:tab w:val="left" w:pos="851"/>
        </w:tabs>
        <w:rPr>
          <w:b/>
          <w:sz w:val="20"/>
          <w:szCs w:val="20"/>
        </w:rPr>
      </w:pPr>
      <w:r w:rsidRPr="00292AF1">
        <w:rPr>
          <w:b/>
          <w:sz w:val="20"/>
          <w:szCs w:val="20"/>
        </w:rPr>
        <w:t>5</w:t>
      </w:r>
      <w:r w:rsidRPr="00292AF1">
        <w:rPr>
          <w:b/>
          <w:sz w:val="20"/>
          <w:szCs w:val="20"/>
        </w:rPr>
        <w:tab/>
        <w:t>Standard does not apply to certain claims</w:t>
      </w:r>
      <w:bookmarkEnd w:id="9"/>
      <w:r w:rsidRPr="00292AF1">
        <w:rPr>
          <w:b/>
          <w:sz w:val="20"/>
          <w:szCs w:val="20"/>
        </w:rPr>
        <w:t xml:space="preserve"> or declarations</w:t>
      </w:r>
    </w:p>
    <w:p w:rsidR="00292AF1" w:rsidRPr="00292AF1" w:rsidRDefault="00292AF1" w:rsidP="00292AF1">
      <w:pPr>
        <w:tabs>
          <w:tab w:val="left" w:pos="851"/>
        </w:tabs>
        <w:rPr>
          <w:sz w:val="20"/>
          <w:szCs w:val="20"/>
        </w:rPr>
      </w:pPr>
    </w:p>
    <w:p w:rsidR="00292AF1" w:rsidRPr="00292AF1" w:rsidRDefault="00292AF1" w:rsidP="00292AF1">
      <w:pPr>
        <w:tabs>
          <w:tab w:val="left" w:pos="851"/>
        </w:tabs>
        <w:rPr>
          <w:sz w:val="20"/>
          <w:szCs w:val="20"/>
        </w:rPr>
      </w:pPr>
      <w:r w:rsidRPr="00292AF1">
        <w:rPr>
          <w:sz w:val="20"/>
          <w:szCs w:val="20"/>
        </w:rPr>
        <w:t>This Standard does not apply to –</w:t>
      </w:r>
    </w:p>
    <w:p w:rsidR="00292AF1" w:rsidRPr="00292AF1" w:rsidRDefault="00292AF1" w:rsidP="00292AF1">
      <w:pPr>
        <w:tabs>
          <w:tab w:val="left" w:pos="851"/>
        </w:tabs>
        <w:rPr>
          <w:sz w:val="20"/>
          <w:szCs w:val="20"/>
        </w:rPr>
      </w:pPr>
    </w:p>
    <w:p w:rsidR="00292AF1" w:rsidRPr="00292AF1" w:rsidRDefault="00292AF1" w:rsidP="00292AF1">
      <w:pPr>
        <w:ind w:left="1702" w:hanging="851"/>
        <w:rPr>
          <w:sz w:val="20"/>
          <w:szCs w:val="20"/>
        </w:rPr>
      </w:pPr>
      <w:r w:rsidRPr="00292AF1">
        <w:rPr>
          <w:sz w:val="20"/>
          <w:szCs w:val="20"/>
        </w:rPr>
        <w:t>(a)</w:t>
      </w:r>
      <w:r w:rsidRPr="00292AF1">
        <w:rPr>
          <w:sz w:val="20"/>
          <w:szCs w:val="20"/>
        </w:rPr>
        <w:tab/>
      </w:r>
      <w:proofErr w:type="gramStart"/>
      <w:r w:rsidRPr="00292AF1">
        <w:rPr>
          <w:sz w:val="20"/>
          <w:szCs w:val="20"/>
        </w:rPr>
        <w:t>a</w:t>
      </w:r>
      <w:proofErr w:type="gramEnd"/>
      <w:r w:rsidRPr="00292AF1">
        <w:rPr>
          <w:sz w:val="20"/>
          <w:szCs w:val="20"/>
        </w:rPr>
        <w:t xml:space="preserve"> claim that is expressly permitted by another Standard in this Code; or</w:t>
      </w:r>
    </w:p>
    <w:p w:rsidR="00292AF1" w:rsidRPr="00292AF1" w:rsidRDefault="00292AF1" w:rsidP="00292AF1">
      <w:pPr>
        <w:ind w:left="1702" w:hanging="851"/>
        <w:rPr>
          <w:sz w:val="20"/>
          <w:szCs w:val="20"/>
        </w:rPr>
      </w:pPr>
      <w:r w:rsidRPr="00292AF1">
        <w:rPr>
          <w:sz w:val="20"/>
          <w:szCs w:val="20"/>
        </w:rPr>
        <w:t>(b)</w:t>
      </w:r>
      <w:r w:rsidRPr="00292AF1">
        <w:rPr>
          <w:sz w:val="20"/>
          <w:szCs w:val="20"/>
        </w:rPr>
        <w:tab/>
      </w:r>
      <w:proofErr w:type="gramStart"/>
      <w:r w:rsidRPr="00292AF1">
        <w:rPr>
          <w:sz w:val="20"/>
          <w:szCs w:val="20"/>
        </w:rPr>
        <w:t>a</w:t>
      </w:r>
      <w:proofErr w:type="gramEnd"/>
      <w:r w:rsidRPr="00292AF1">
        <w:rPr>
          <w:sz w:val="20"/>
          <w:szCs w:val="20"/>
        </w:rPr>
        <w:t xml:space="preserve"> claim about the risks or dangers of alcohol consumption or about moderating alcohol intake; or</w:t>
      </w:r>
    </w:p>
    <w:p w:rsidR="00292AF1" w:rsidRPr="00292AF1" w:rsidRDefault="00292AF1" w:rsidP="00292AF1">
      <w:pPr>
        <w:ind w:left="1702" w:hanging="851"/>
        <w:rPr>
          <w:sz w:val="20"/>
          <w:szCs w:val="20"/>
        </w:rPr>
      </w:pPr>
      <w:r w:rsidRPr="00292AF1">
        <w:rPr>
          <w:sz w:val="20"/>
          <w:szCs w:val="20"/>
        </w:rPr>
        <w:t>(c)</w:t>
      </w:r>
      <w:r w:rsidRPr="00292AF1">
        <w:rPr>
          <w:sz w:val="20"/>
          <w:szCs w:val="20"/>
        </w:rPr>
        <w:tab/>
      </w:r>
      <w:proofErr w:type="gramStart"/>
      <w:r w:rsidRPr="00292AF1">
        <w:rPr>
          <w:sz w:val="20"/>
          <w:szCs w:val="20"/>
        </w:rPr>
        <w:t>a</w:t>
      </w:r>
      <w:proofErr w:type="gramEnd"/>
      <w:r w:rsidRPr="00292AF1">
        <w:rPr>
          <w:sz w:val="20"/>
          <w:szCs w:val="20"/>
        </w:rPr>
        <w:t xml:space="preserve"> declaration that is required by the Act.</w:t>
      </w:r>
    </w:p>
    <w:p w:rsidR="00292AF1" w:rsidRPr="00292AF1" w:rsidRDefault="00292AF1" w:rsidP="00292AF1">
      <w:pPr>
        <w:tabs>
          <w:tab w:val="left" w:pos="851"/>
        </w:tabs>
        <w:rPr>
          <w:b/>
          <w:sz w:val="20"/>
          <w:szCs w:val="20"/>
        </w:rPr>
      </w:pPr>
      <w:bookmarkStart w:id="10" w:name="_Toc313363842"/>
    </w:p>
    <w:p w:rsidR="00292AF1" w:rsidRPr="00292AF1" w:rsidRDefault="00292AF1" w:rsidP="00292AF1">
      <w:pPr>
        <w:tabs>
          <w:tab w:val="left" w:pos="851"/>
        </w:tabs>
        <w:rPr>
          <w:b/>
          <w:sz w:val="20"/>
          <w:szCs w:val="20"/>
        </w:rPr>
      </w:pPr>
      <w:bookmarkStart w:id="11" w:name="_Toc313363843"/>
      <w:bookmarkEnd w:id="10"/>
      <w:r w:rsidRPr="00292AF1">
        <w:rPr>
          <w:b/>
          <w:sz w:val="20"/>
          <w:szCs w:val="20"/>
        </w:rPr>
        <w:t>6</w:t>
      </w:r>
      <w:r w:rsidRPr="00292AF1">
        <w:rPr>
          <w:b/>
          <w:sz w:val="20"/>
          <w:szCs w:val="20"/>
        </w:rPr>
        <w:tab/>
        <w:t>Form of food to which provisions of this Standard apply</w:t>
      </w:r>
      <w:bookmarkEnd w:id="11"/>
    </w:p>
    <w:p w:rsidR="00292AF1" w:rsidRPr="00292AF1" w:rsidRDefault="00292AF1" w:rsidP="00292AF1">
      <w:pPr>
        <w:tabs>
          <w:tab w:val="left" w:pos="851"/>
        </w:tabs>
        <w:rPr>
          <w:sz w:val="20"/>
          <w:szCs w:val="20"/>
        </w:rPr>
      </w:pPr>
    </w:p>
    <w:p w:rsidR="00292AF1" w:rsidRPr="00292AF1" w:rsidRDefault="00292AF1" w:rsidP="00292AF1">
      <w:pPr>
        <w:tabs>
          <w:tab w:val="left" w:pos="851"/>
        </w:tabs>
        <w:rPr>
          <w:sz w:val="20"/>
          <w:szCs w:val="20"/>
        </w:rPr>
      </w:pPr>
      <w:r w:rsidRPr="00292AF1">
        <w:rPr>
          <w:sz w:val="20"/>
          <w:szCs w:val="20"/>
        </w:rPr>
        <w:t>If this Standard imposes a prerequisite, condition, qualification or any other requirement on the making of a claim, that prerequisite, condition, qualification or requirement applies to the form of the food as determined in accordance with the Table.</w:t>
      </w:r>
    </w:p>
    <w:p w:rsidR="00292AF1" w:rsidRPr="00292AF1" w:rsidRDefault="00292AF1" w:rsidP="00292AF1">
      <w:pPr>
        <w:tabs>
          <w:tab w:val="left" w:pos="851"/>
        </w:tabs>
        <w:rPr>
          <w:sz w:val="20"/>
          <w:szCs w:val="20"/>
        </w:rPr>
      </w:pPr>
    </w:p>
    <w:p w:rsidR="00292AF1" w:rsidRPr="00292AF1" w:rsidRDefault="00292AF1" w:rsidP="00292AF1">
      <w:pPr>
        <w:keepNext/>
        <w:keepLines/>
        <w:tabs>
          <w:tab w:val="left" w:pos="851"/>
        </w:tabs>
        <w:jc w:val="center"/>
        <w:rPr>
          <w:b/>
          <w:sz w:val="20"/>
          <w:szCs w:val="20"/>
        </w:rPr>
      </w:pPr>
      <w:r w:rsidRPr="00292AF1">
        <w:rPr>
          <w:b/>
          <w:sz w:val="20"/>
          <w:szCs w:val="20"/>
        </w:rPr>
        <w:t>Table to clause 6</w:t>
      </w:r>
    </w:p>
    <w:p w:rsidR="00292AF1" w:rsidRPr="00292AF1" w:rsidRDefault="00292AF1" w:rsidP="00292AF1">
      <w:pPr>
        <w:tabs>
          <w:tab w:val="left" w:pos="851"/>
        </w:tabs>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292AF1" w:rsidRPr="00292AF1" w:rsidTr="00A141D1">
        <w:tc>
          <w:tcPr>
            <w:tcW w:w="0" w:type="auto"/>
          </w:tcPr>
          <w:p w:rsidR="00292AF1" w:rsidRPr="00292AF1" w:rsidRDefault="00292AF1" w:rsidP="00292AF1">
            <w:pPr>
              <w:spacing w:after="120"/>
              <w:jc w:val="center"/>
              <w:rPr>
                <w:b/>
                <w:bCs/>
                <w:sz w:val="18"/>
                <w:szCs w:val="20"/>
              </w:rPr>
            </w:pPr>
            <w:r w:rsidRPr="00292AF1">
              <w:rPr>
                <w:b/>
                <w:bCs/>
                <w:sz w:val="18"/>
                <w:szCs w:val="20"/>
              </w:rPr>
              <w:t xml:space="preserve">Form of the food </w:t>
            </w:r>
          </w:p>
        </w:tc>
      </w:tr>
      <w:tr w:rsidR="00292AF1" w:rsidRPr="00292AF1" w:rsidTr="00A141D1">
        <w:tc>
          <w:tcPr>
            <w:tcW w:w="0" w:type="auto"/>
          </w:tcPr>
          <w:p w:rsidR="00292AF1" w:rsidRPr="00292AF1" w:rsidRDefault="00292AF1" w:rsidP="00292AF1">
            <w:pPr>
              <w:ind w:left="142" w:hanging="142"/>
              <w:rPr>
                <w:bCs/>
                <w:sz w:val="18"/>
                <w:szCs w:val="20"/>
              </w:rPr>
            </w:pPr>
            <w:r w:rsidRPr="00292AF1">
              <w:rPr>
                <w:bCs/>
                <w:sz w:val="18"/>
                <w:szCs w:val="20"/>
              </w:rPr>
              <w:t>The food as sold if the food can be either prepared with other food or consumed as sold.</w:t>
            </w:r>
          </w:p>
        </w:tc>
      </w:tr>
      <w:tr w:rsidR="00292AF1" w:rsidRPr="00292AF1" w:rsidTr="00A141D1">
        <w:tc>
          <w:tcPr>
            <w:tcW w:w="0" w:type="auto"/>
          </w:tcPr>
          <w:p w:rsidR="00292AF1" w:rsidRPr="00292AF1" w:rsidRDefault="00292AF1" w:rsidP="00292AF1">
            <w:pPr>
              <w:ind w:left="142" w:hanging="142"/>
              <w:rPr>
                <w:bCs/>
                <w:sz w:val="18"/>
                <w:szCs w:val="20"/>
              </w:rPr>
            </w:pPr>
            <w:r w:rsidRPr="00292AF1">
              <w:rPr>
                <w:bCs/>
                <w:sz w:val="18"/>
                <w:szCs w:val="20"/>
              </w:rPr>
              <w:t>The food as prepared if the food is required to be prepared and consumed according to directions.</w:t>
            </w:r>
          </w:p>
        </w:tc>
      </w:tr>
      <w:tr w:rsidR="00292AF1" w:rsidRPr="00292AF1" w:rsidTr="00A141D1">
        <w:tc>
          <w:tcPr>
            <w:tcW w:w="0" w:type="auto"/>
          </w:tcPr>
          <w:p w:rsidR="00292AF1" w:rsidRPr="00292AF1" w:rsidRDefault="00292AF1" w:rsidP="00292AF1">
            <w:pPr>
              <w:ind w:left="142" w:hanging="142"/>
              <w:rPr>
                <w:bCs/>
                <w:sz w:val="18"/>
                <w:szCs w:val="20"/>
              </w:rPr>
            </w:pPr>
            <w:r w:rsidRPr="00292AF1">
              <w:rPr>
                <w:bCs/>
                <w:sz w:val="18"/>
                <w:szCs w:val="20"/>
              </w:rPr>
              <w:t>The food after it is reconstituted with water and ready for consumption if the food requires reconstituting with water.</w:t>
            </w:r>
          </w:p>
        </w:tc>
      </w:tr>
      <w:tr w:rsidR="00292AF1" w:rsidRPr="00292AF1" w:rsidTr="00A141D1">
        <w:tc>
          <w:tcPr>
            <w:tcW w:w="0" w:type="auto"/>
          </w:tcPr>
          <w:p w:rsidR="00292AF1" w:rsidRPr="00292AF1" w:rsidRDefault="00292AF1" w:rsidP="00292AF1">
            <w:pPr>
              <w:ind w:left="142" w:hanging="142"/>
              <w:rPr>
                <w:bCs/>
                <w:sz w:val="18"/>
                <w:szCs w:val="20"/>
              </w:rPr>
            </w:pPr>
            <w:r w:rsidRPr="00292AF1">
              <w:rPr>
                <w:bCs/>
                <w:sz w:val="18"/>
                <w:szCs w:val="20"/>
              </w:rPr>
              <w:t>The food after it is drained and ready for consumption if the food requires draining before consuming.</w:t>
            </w:r>
          </w:p>
        </w:tc>
      </w:tr>
    </w:tbl>
    <w:p w:rsidR="00292AF1" w:rsidRPr="00292AF1" w:rsidRDefault="00292AF1" w:rsidP="00292AF1">
      <w:pPr>
        <w:tabs>
          <w:tab w:val="left" w:pos="851"/>
        </w:tabs>
        <w:rPr>
          <w:sz w:val="20"/>
          <w:szCs w:val="20"/>
        </w:rPr>
      </w:pPr>
    </w:p>
    <w:p w:rsidR="00292AF1" w:rsidRPr="00292AF1" w:rsidRDefault="00292AF1" w:rsidP="00292AF1">
      <w:pPr>
        <w:pBdr>
          <w:top w:val="single" w:sz="6" w:space="0" w:color="auto"/>
          <w:left w:val="single" w:sz="6" w:space="0" w:color="auto"/>
          <w:bottom w:val="single" w:sz="6" w:space="0" w:color="auto"/>
          <w:right w:val="single" w:sz="6" w:space="0" w:color="auto"/>
        </w:pBdr>
        <w:tabs>
          <w:tab w:val="left" w:pos="851"/>
        </w:tabs>
        <w:rPr>
          <w:b/>
          <w:sz w:val="20"/>
          <w:szCs w:val="20"/>
        </w:rPr>
      </w:pPr>
      <w:r w:rsidRPr="00292AF1">
        <w:rPr>
          <w:b/>
          <w:sz w:val="20"/>
          <w:szCs w:val="20"/>
        </w:rPr>
        <w:t>Editorial note:</w:t>
      </w:r>
    </w:p>
    <w:p w:rsidR="00292AF1" w:rsidRPr="00292AF1" w:rsidRDefault="00292AF1" w:rsidP="00292AF1">
      <w:pPr>
        <w:pBdr>
          <w:top w:val="single" w:sz="6" w:space="0" w:color="auto"/>
          <w:left w:val="single" w:sz="6" w:space="0" w:color="auto"/>
          <w:bottom w:val="single" w:sz="6" w:space="0" w:color="auto"/>
          <w:right w:val="single" w:sz="6" w:space="0" w:color="auto"/>
        </w:pBdr>
        <w:tabs>
          <w:tab w:val="left" w:pos="851"/>
        </w:tabs>
        <w:rPr>
          <w:sz w:val="20"/>
          <w:szCs w:val="20"/>
        </w:rPr>
      </w:pPr>
    </w:p>
    <w:p w:rsidR="00292AF1" w:rsidRPr="00292AF1" w:rsidRDefault="00292AF1" w:rsidP="00292AF1">
      <w:pPr>
        <w:pBdr>
          <w:top w:val="single" w:sz="6" w:space="0" w:color="auto"/>
          <w:left w:val="single" w:sz="6" w:space="0" w:color="auto"/>
          <w:bottom w:val="single" w:sz="6" w:space="0" w:color="auto"/>
          <w:right w:val="single" w:sz="6" w:space="0" w:color="auto"/>
        </w:pBdr>
        <w:tabs>
          <w:tab w:val="left" w:pos="851"/>
        </w:tabs>
        <w:rPr>
          <w:sz w:val="20"/>
          <w:szCs w:val="20"/>
        </w:rPr>
      </w:pPr>
      <w:r w:rsidRPr="00292AF1">
        <w:rPr>
          <w:sz w:val="20"/>
          <w:szCs w:val="20"/>
        </w:rPr>
        <w:t xml:space="preserve">Clause </w:t>
      </w:r>
      <w:proofErr w:type="spellStart"/>
      <w:r w:rsidRPr="00292AF1">
        <w:rPr>
          <w:sz w:val="20"/>
          <w:szCs w:val="20"/>
        </w:rPr>
        <w:t>11A</w:t>
      </w:r>
      <w:proofErr w:type="spellEnd"/>
      <w:r w:rsidRPr="00292AF1">
        <w:rPr>
          <w:sz w:val="20"/>
          <w:szCs w:val="20"/>
        </w:rPr>
        <w:t xml:space="preserve"> of Standard 1.2.8 provides additional nutrition information panel (NIP) requirements where a claim is based on food as prepared.</w:t>
      </w:r>
    </w:p>
    <w:p w:rsidR="00292AF1" w:rsidRPr="00292AF1" w:rsidRDefault="00292AF1" w:rsidP="00292AF1">
      <w:pPr>
        <w:ind w:left="142" w:hanging="142"/>
        <w:rPr>
          <w:sz w:val="18"/>
          <w:szCs w:val="20"/>
        </w:rPr>
      </w:pPr>
    </w:p>
    <w:p w:rsidR="00292AF1" w:rsidRPr="00292AF1" w:rsidRDefault="00292AF1" w:rsidP="00292AF1">
      <w:pPr>
        <w:tabs>
          <w:tab w:val="left" w:pos="851"/>
        </w:tabs>
        <w:rPr>
          <w:b/>
          <w:sz w:val="20"/>
          <w:szCs w:val="20"/>
        </w:rPr>
      </w:pPr>
      <w:bookmarkStart w:id="12" w:name="_Toc313363844"/>
      <w:r w:rsidRPr="00292AF1">
        <w:rPr>
          <w:b/>
          <w:sz w:val="20"/>
          <w:szCs w:val="20"/>
        </w:rPr>
        <w:t>7</w:t>
      </w:r>
      <w:r w:rsidRPr="00292AF1">
        <w:rPr>
          <w:b/>
          <w:sz w:val="20"/>
          <w:szCs w:val="20"/>
        </w:rPr>
        <w:tab/>
        <w:t>Claims not to be therapeutic in nature</w:t>
      </w:r>
      <w:bookmarkEnd w:id="12"/>
    </w:p>
    <w:p w:rsidR="00292AF1" w:rsidRPr="00292AF1" w:rsidRDefault="00292AF1" w:rsidP="00292AF1">
      <w:pPr>
        <w:tabs>
          <w:tab w:val="left" w:pos="851"/>
        </w:tabs>
        <w:rPr>
          <w:sz w:val="20"/>
          <w:szCs w:val="20"/>
        </w:rPr>
      </w:pPr>
    </w:p>
    <w:p w:rsidR="00292AF1" w:rsidRPr="00292AF1" w:rsidRDefault="00292AF1" w:rsidP="00292AF1">
      <w:pPr>
        <w:tabs>
          <w:tab w:val="left" w:pos="851"/>
        </w:tabs>
        <w:rPr>
          <w:sz w:val="20"/>
          <w:szCs w:val="20"/>
        </w:rPr>
      </w:pPr>
      <w:r w:rsidRPr="00292AF1">
        <w:rPr>
          <w:sz w:val="20"/>
          <w:szCs w:val="20"/>
        </w:rPr>
        <w:t>A claim must not –</w:t>
      </w:r>
    </w:p>
    <w:p w:rsidR="00292AF1" w:rsidRPr="00292AF1" w:rsidRDefault="00292AF1" w:rsidP="00292AF1">
      <w:pPr>
        <w:tabs>
          <w:tab w:val="left" w:pos="851"/>
        </w:tabs>
        <w:rPr>
          <w:sz w:val="20"/>
          <w:szCs w:val="20"/>
        </w:rPr>
      </w:pPr>
    </w:p>
    <w:p w:rsidR="00292AF1" w:rsidRPr="00292AF1" w:rsidRDefault="00292AF1" w:rsidP="00292AF1">
      <w:pPr>
        <w:ind w:left="1702" w:hanging="851"/>
        <w:rPr>
          <w:sz w:val="20"/>
          <w:szCs w:val="20"/>
        </w:rPr>
      </w:pPr>
      <w:r w:rsidRPr="00292AF1">
        <w:rPr>
          <w:sz w:val="20"/>
          <w:szCs w:val="20"/>
        </w:rPr>
        <w:t>(a)</w:t>
      </w:r>
      <w:r w:rsidRPr="00292AF1">
        <w:rPr>
          <w:sz w:val="20"/>
          <w:szCs w:val="20"/>
        </w:rPr>
        <w:tab/>
      </w:r>
      <w:proofErr w:type="gramStart"/>
      <w:r w:rsidRPr="00292AF1">
        <w:rPr>
          <w:sz w:val="20"/>
          <w:szCs w:val="20"/>
        </w:rPr>
        <w:t>refer</w:t>
      </w:r>
      <w:proofErr w:type="gramEnd"/>
      <w:r w:rsidRPr="00292AF1">
        <w:rPr>
          <w:sz w:val="20"/>
          <w:szCs w:val="20"/>
        </w:rPr>
        <w:t xml:space="preserve"> to the prevention, diagnosis, cure or alleviation of a disease, disorder or condition; or</w:t>
      </w:r>
    </w:p>
    <w:p w:rsidR="00292AF1" w:rsidRPr="00292AF1" w:rsidRDefault="00292AF1" w:rsidP="00292AF1">
      <w:pPr>
        <w:ind w:left="1702" w:hanging="851"/>
        <w:rPr>
          <w:sz w:val="20"/>
          <w:szCs w:val="20"/>
        </w:rPr>
      </w:pPr>
      <w:r w:rsidRPr="00292AF1">
        <w:rPr>
          <w:sz w:val="20"/>
          <w:szCs w:val="20"/>
        </w:rPr>
        <w:t>(b)</w:t>
      </w:r>
      <w:r w:rsidRPr="00292AF1">
        <w:rPr>
          <w:sz w:val="20"/>
          <w:szCs w:val="20"/>
        </w:rPr>
        <w:tab/>
      </w:r>
      <w:proofErr w:type="gramStart"/>
      <w:r w:rsidRPr="00292AF1">
        <w:rPr>
          <w:sz w:val="20"/>
          <w:szCs w:val="20"/>
        </w:rPr>
        <w:t>compare</w:t>
      </w:r>
      <w:proofErr w:type="gramEnd"/>
      <w:r w:rsidRPr="00292AF1">
        <w:rPr>
          <w:sz w:val="20"/>
          <w:szCs w:val="20"/>
        </w:rPr>
        <w:t xml:space="preserve"> a food with a good</w:t>
      </w:r>
      <w:r w:rsidRPr="00292AF1">
        <w:rPr>
          <w:rFonts w:cs="Arial"/>
          <w:sz w:val="20"/>
          <w:szCs w:val="20"/>
        </w:rPr>
        <w:t xml:space="preserve"> that is –</w:t>
      </w:r>
    </w:p>
    <w:p w:rsidR="00292AF1" w:rsidRPr="00292AF1" w:rsidRDefault="00292AF1" w:rsidP="00292AF1">
      <w:pPr>
        <w:ind w:left="1702" w:hanging="851"/>
        <w:rPr>
          <w:sz w:val="20"/>
          <w:szCs w:val="20"/>
        </w:rPr>
      </w:pPr>
    </w:p>
    <w:p w:rsidR="00292AF1" w:rsidRPr="00292AF1" w:rsidRDefault="00292AF1" w:rsidP="00292AF1">
      <w:pPr>
        <w:ind w:left="2553" w:hanging="851"/>
        <w:rPr>
          <w:sz w:val="20"/>
          <w:szCs w:val="20"/>
        </w:rPr>
      </w:pPr>
      <w:r w:rsidRPr="00292AF1">
        <w:rPr>
          <w:sz w:val="20"/>
          <w:szCs w:val="20"/>
        </w:rPr>
        <w:t>(i)</w:t>
      </w:r>
      <w:r w:rsidRPr="00292AF1">
        <w:rPr>
          <w:sz w:val="20"/>
          <w:szCs w:val="20"/>
        </w:rPr>
        <w:tab/>
      </w:r>
      <w:proofErr w:type="gramStart"/>
      <w:r w:rsidRPr="00292AF1">
        <w:rPr>
          <w:sz w:val="20"/>
          <w:szCs w:val="20"/>
        </w:rPr>
        <w:t>represented</w:t>
      </w:r>
      <w:proofErr w:type="gramEnd"/>
      <w:r w:rsidRPr="00292AF1">
        <w:rPr>
          <w:sz w:val="20"/>
          <w:szCs w:val="20"/>
        </w:rPr>
        <w:t xml:space="preserve"> in any way to be for therapeutic use; or </w:t>
      </w:r>
    </w:p>
    <w:p w:rsidR="00292AF1" w:rsidRPr="00292AF1" w:rsidRDefault="00292AF1" w:rsidP="00292AF1">
      <w:pPr>
        <w:ind w:left="2553" w:hanging="851"/>
        <w:rPr>
          <w:sz w:val="20"/>
          <w:szCs w:val="20"/>
        </w:rPr>
      </w:pPr>
      <w:r w:rsidRPr="00292AF1">
        <w:rPr>
          <w:sz w:val="20"/>
          <w:szCs w:val="20"/>
        </w:rPr>
        <w:t>(ii)</w:t>
      </w:r>
      <w:r w:rsidRPr="00292AF1">
        <w:rPr>
          <w:sz w:val="20"/>
          <w:szCs w:val="20"/>
        </w:rPr>
        <w:tab/>
      </w:r>
      <w:proofErr w:type="gramStart"/>
      <w:r w:rsidRPr="00292AF1">
        <w:rPr>
          <w:sz w:val="20"/>
          <w:szCs w:val="20"/>
        </w:rPr>
        <w:t>likely</w:t>
      </w:r>
      <w:proofErr w:type="gramEnd"/>
      <w:r w:rsidRPr="00292AF1">
        <w:rPr>
          <w:sz w:val="20"/>
          <w:szCs w:val="20"/>
        </w:rPr>
        <w:t xml:space="preserve"> to be taken to be for therapeutic use,</w:t>
      </w:r>
      <w:r w:rsidRPr="00292AF1" w:rsidDel="00ED5C82">
        <w:rPr>
          <w:sz w:val="20"/>
          <w:szCs w:val="20"/>
        </w:rPr>
        <w:t xml:space="preserve"> </w:t>
      </w:r>
      <w:r w:rsidRPr="00292AF1">
        <w:rPr>
          <w:sz w:val="20"/>
          <w:szCs w:val="20"/>
        </w:rPr>
        <w:t>whether because of the way in which the good is presented or for any other reason.</w:t>
      </w:r>
    </w:p>
    <w:p w:rsidR="00292AF1" w:rsidRPr="00292AF1" w:rsidRDefault="00292AF1" w:rsidP="00292AF1">
      <w:pPr>
        <w:tabs>
          <w:tab w:val="left" w:pos="851"/>
        </w:tabs>
        <w:rPr>
          <w:sz w:val="20"/>
          <w:szCs w:val="20"/>
        </w:rPr>
      </w:pPr>
    </w:p>
    <w:p w:rsidR="00292AF1" w:rsidRPr="00292AF1" w:rsidRDefault="00292AF1" w:rsidP="00292AF1">
      <w:pPr>
        <w:keepNext/>
        <w:keepLines/>
        <w:tabs>
          <w:tab w:val="left" w:pos="851"/>
        </w:tabs>
        <w:rPr>
          <w:b/>
          <w:sz w:val="20"/>
          <w:szCs w:val="20"/>
        </w:rPr>
      </w:pPr>
      <w:bookmarkStart w:id="13" w:name="_Toc313363845"/>
      <w:r w:rsidRPr="00292AF1">
        <w:rPr>
          <w:b/>
          <w:sz w:val="20"/>
          <w:szCs w:val="20"/>
        </w:rPr>
        <w:t>8</w:t>
      </w:r>
      <w:r w:rsidRPr="00292AF1">
        <w:rPr>
          <w:b/>
          <w:sz w:val="20"/>
          <w:szCs w:val="20"/>
        </w:rPr>
        <w:tab/>
        <w:t>Claims not to compare vitamin or mineral content</w:t>
      </w:r>
      <w:bookmarkEnd w:id="13"/>
    </w:p>
    <w:p w:rsidR="00292AF1" w:rsidRPr="00292AF1" w:rsidRDefault="00292AF1" w:rsidP="00292AF1">
      <w:pPr>
        <w:tabs>
          <w:tab w:val="left" w:pos="851"/>
        </w:tabs>
        <w:rPr>
          <w:sz w:val="20"/>
          <w:szCs w:val="20"/>
        </w:rPr>
      </w:pPr>
    </w:p>
    <w:p w:rsidR="00292AF1" w:rsidRPr="00292AF1" w:rsidRDefault="00292AF1" w:rsidP="00292AF1">
      <w:pPr>
        <w:tabs>
          <w:tab w:val="left" w:pos="851"/>
        </w:tabs>
        <w:rPr>
          <w:sz w:val="20"/>
          <w:szCs w:val="20"/>
        </w:rPr>
      </w:pPr>
      <w:r w:rsidRPr="00292AF1">
        <w:rPr>
          <w:sz w:val="20"/>
          <w:szCs w:val="20"/>
        </w:rPr>
        <w:t xml:space="preserve">A claim that directly or indirectly compares the vitamin or mineral content of a food with that of another food must not be made </w:t>
      </w:r>
      <w:r w:rsidRPr="00292AF1">
        <w:rPr>
          <w:bCs/>
          <w:sz w:val="20"/>
          <w:szCs w:val="20"/>
        </w:rPr>
        <w:t>unless the claim is permitted by another Standard in this Code</w:t>
      </w:r>
      <w:r w:rsidRPr="00292AF1">
        <w:rPr>
          <w:sz w:val="20"/>
          <w:szCs w:val="20"/>
        </w:rPr>
        <w:t xml:space="preserve">. </w:t>
      </w:r>
    </w:p>
    <w:p w:rsidR="00292AF1" w:rsidRPr="00292AF1" w:rsidRDefault="00292AF1" w:rsidP="00292AF1">
      <w:pPr>
        <w:tabs>
          <w:tab w:val="left" w:pos="851"/>
        </w:tabs>
        <w:rPr>
          <w:sz w:val="20"/>
          <w:szCs w:val="20"/>
        </w:rPr>
      </w:pPr>
    </w:p>
    <w:p w:rsidR="00292AF1" w:rsidRPr="00292AF1" w:rsidRDefault="00292AF1" w:rsidP="00292AF1">
      <w:pPr>
        <w:tabs>
          <w:tab w:val="left" w:pos="851"/>
        </w:tabs>
        <w:rPr>
          <w:b/>
          <w:sz w:val="20"/>
          <w:szCs w:val="20"/>
        </w:rPr>
      </w:pPr>
      <w:bookmarkStart w:id="14" w:name="_Toc313363846"/>
      <w:r w:rsidRPr="00292AF1">
        <w:rPr>
          <w:b/>
          <w:sz w:val="20"/>
          <w:szCs w:val="20"/>
        </w:rPr>
        <w:br w:type="page"/>
      </w:r>
    </w:p>
    <w:p w:rsidR="00292AF1" w:rsidRPr="00292AF1" w:rsidRDefault="00292AF1" w:rsidP="00292AF1">
      <w:pPr>
        <w:tabs>
          <w:tab w:val="left" w:pos="851"/>
        </w:tabs>
        <w:rPr>
          <w:b/>
          <w:sz w:val="20"/>
          <w:szCs w:val="20"/>
        </w:rPr>
      </w:pPr>
      <w:r w:rsidRPr="00292AF1">
        <w:rPr>
          <w:b/>
          <w:sz w:val="20"/>
          <w:szCs w:val="20"/>
        </w:rPr>
        <w:lastRenderedPageBreak/>
        <w:t>9</w:t>
      </w:r>
      <w:r w:rsidRPr="00292AF1">
        <w:rPr>
          <w:b/>
          <w:sz w:val="20"/>
          <w:szCs w:val="20"/>
        </w:rPr>
        <w:tab/>
        <w:t>Standard does not prescribe words</w:t>
      </w:r>
      <w:bookmarkEnd w:id="14"/>
    </w:p>
    <w:p w:rsidR="00292AF1" w:rsidRPr="00292AF1" w:rsidRDefault="00292AF1" w:rsidP="00292AF1">
      <w:pPr>
        <w:tabs>
          <w:tab w:val="left" w:pos="851"/>
        </w:tabs>
        <w:rPr>
          <w:sz w:val="20"/>
          <w:szCs w:val="20"/>
        </w:rPr>
      </w:pPr>
    </w:p>
    <w:p w:rsidR="00292AF1" w:rsidRPr="00292AF1" w:rsidRDefault="00292AF1" w:rsidP="00292AF1">
      <w:pPr>
        <w:tabs>
          <w:tab w:val="left" w:pos="851"/>
        </w:tabs>
        <w:rPr>
          <w:sz w:val="20"/>
          <w:szCs w:val="20"/>
        </w:rPr>
      </w:pPr>
      <w:r w:rsidRPr="00292AF1">
        <w:rPr>
          <w:sz w:val="20"/>
          <w:szCs w:val="20"/>
        </w:rPr>
        <w:t>(1)</w:t>
      </w:r>
      <w:r w:rsidRPr="00292AF1">
        <w:rPr>
          <w:sz w:val="20"/>
          <w:szCs w:val="20"/>
        </w:rPr>
        <w:tab/>
        <w:t xml:space="preserve">Nothing in this Standard is to be taken to prescribe the words that must be used when making a claim. </w:t>
      </w:r>
    </w:p>
    <w:p w:rsidR="00292AF1" w:rsidRPr="00292AF1" w:rsidRDefault="00292AF1" w:rsidP="00292AF1">
      <w:pPr>
        <w:tabs>
          <w:tab w:val="left" w:pos="6009"/>
        </w:tabs>
        <w:rPr>
          <w:sz w:val="20"/>
          <w:szCs w:val="20"/>
        </w:rPr>
      </w:pPr>
    </w:p>
    <w:p w:rsidR="00292AF1" w:rsidRPr="00292AF1" w:rsidRDefault="00292AF1" w:rsidP="00292AF1">
      <w:pPr>
        <w:tabs>
          <w:tab w:val="left" w:pos="851"/>
        </w:tabs>
        <w:rPr>
          <w:sz w:val="20"/>
          <w:szCs w:val="20"/>
        </w:rPr>
      </w:pPr>
      <w:r w:rsidRPr="00292AF1">
        <w:rPr>
          <w:sz w:val="20"/>
          <w:szCs w:val="20"/>
        </w:rPr>
        <w:t>(2)</w:t>
      </w:r>
      <w:r w:rsidRPr="00292AF1">
        <w:rPr>
          <w:sz w:val="20"/>
          <w:szCs w:val="20"/>
        </w:rPr>
        <w:tab/>
        <w:t>Any statement or information required by this Standard may be modified if the modification does not alter or contradict the effect of the required statement or information.</w:t>
      </w:r>
    </w:p>
    <w:p w:rsidR="00292AF1" w:rsidRPr="00292AF1" w:rsidRDefault="00292AF1" w:rsidP="00292AF1">
      <w:pPr>
        <w:keepNext/>
        <w:tabs>
          <w:tab w:val="left" w:pos="851"/>
        </w:tabs>
        <w:jc w:val="center"/>
        <w:rPr>
          <w:b/>
          <w:sz w:val="20"/>
          <w:szCs w:val="20"/>
        </w:rPr>
      </w:pPr>
      <w:bookmarkStart w:id="15" w:name="_Toc313363848"/>
    </w:p>
    <w:p w:rsidR="00292AF1" w:rsidRPr="00292AF1" w:rsidRDefault="00292AF1" w:rsidP="00292AF1">
      <w:pPr>
        <w:widowControl w:val="0"/>
        <w:tabs>
          <w:tab w:val="left" w:pos="851"/>
        </w:tabs>
        <w:jc w:val="center"/>
        <w:rPr>
          <w:rFonts w:cs="Times New Roman"/>
          <w:b/>
          <w:sz w:val="26"/>
          <w:szCs w:val="20"/>
        </w:rPr>
      </w:pPr>
      <w:r w:rsidRPr="00292AF1">
        <w:rPr>
          <w:rFonts w:cs="Times New Roman"/>
          <w:b/>
          <w:sz w:val="26"/>
          <w:szCs w:val="20"/>
        </w:rPr>
        <w:t>Part 3 – Requirements for nutrition content claims and health claims</w:t>
      </w:r>
      <w:bookmarkEnd w:id="15"/>
    </w:p>
    <w:p w:rsidR="00292AF1" w:rsidRPr="00292AF1" w:rsidRDefault="00292AF1" w:rsidP="00292AF1">
      <w:pPr>
        <w:tabs>
          <w:tab w:val="left" w:pos="851"/>
        </w:tabs>
        <w:rPr>
          <w:sz w:val="20"/>
          <w:szCs w:val="20"/>
        </w:rPr>
      </w:pPr>
    </w:p>
    <w:p w:rsidR="00292AF1" w:rsidRPr="00292AF1" w:rsidRDefault="00292AF1" w:rsidP="00292AF1">
      <w:pPr>
        <w:widowControl w:val="0"/>
        <w:tabs>
          <w:tab w:val="left" w:pos="851"/>
        </w:tabs>
        <w:jc w:val="center"/>
        <w:rPr>
          <w:rFonts w:cs="Times New Roman"/>
          <w:b/>
          <w:sz w:val="26"/>
          <w:szCs w:val="20"/>
        </w:rPr>
      </w:pPr>
      <w:bookmarkStart w:id="16" w:name="_Toc313363849"/>
      <w:r w:rsidRPr="00292AF1">
        <w:rPr>
          <w:rFonts w:cs="Times New Roman"/>
          <w:b/>
          <w:sz w:val="26"/>
          <w:szCs w:val="20"/>
        </w:rPr>
        <w:t>Division 1 – Nutrition content claims</w:t>
      </w:r>
      <w:bookmarkEnd w:id="16"/>
    </w:p>
    <w:p w:rsidR="00292AF1" w:rsidRPr="00292AF1" w:rsidRDefault="00292AF1" w:rsidP="00292AF1">
      <w:pPr>
        <w:tabs>
          <w:tab w:val="left" w:pos="851"/>
        </w:tabs>
        <w:rPr>
          <w:sz w:val="20"/>
          <w:szCs w:val="20"/>
        </w:rPr>
      </w:pPr>
    </w:p>
    <w:p w:rsidR="00292AF1" w:rsidRPr="00292AF1" w:rsidRDefault="00292AF1" w:rsidP="00292AF1">
      <w:pPr>
        <w:tabs>
          <w:tab w:val="left" w:pos="851"/>
        </w:tabs>
        <w:rPr>
          <w:b/>
          <w:sz w:val="20"/>
          <w:szCs w:val="20"/>
        </w:rPr>
      </w:pPr>
      <w:bookmarkStart w:id="17" w:name="_Toc313363850"/>
      <w:r w:rsidRPr="00292AF1">
        <w:rPr>
          <w:b/>
          <w:sz w:val="20"/>
          <w:szCs w:val="20"/>
        </w:rPr>
        <w:t>10</w:t>
      </w:r>
      <w:r w:rsidRPr="00292AF1">
        <w:rPr>
          <w:b/>
          <w:sz w:val="20"/>
          <w:szCs w:val="20"/>
        </w:rPr>
        <w:tab/>
        <w:t>Presentation of nutrition content claims</w:t>
      </w:r>
      <w:bookmarkEnd w:id="17"/>
    </w:p>
    <w:p w:rsidR="00292AF1" w:rsidRPr="00292AF1" w:rsidRDefault="00292AF1" w:rsidP="00292AF1">
      <w:pPr>
        <w:tabs>
          <w:tab w:val="left" w:pos="851"/>
        </w:tabs>
        <w:rPr>
          <w:sz w:val="20"/>
          <w:szCs w:val="20"/>
        </w:rPr>
      </w:pPr>
    </w:p>
    <w:p w:rsidR="00292AF1" w:rsidRPr="00292AF1" w:rsidRDefault="00292AF1" w:rsidP="00292AF1">
      <w:pPr>
        <w:tabs>
          <w:tab w:val="left" w:pos="851"/>
        </w:tabs>
        <w:rPr>
          <w:sz w:val="20"/>
          <w:szCs w:val="20"/>
        </w:rPr>
      </w:pPr>
      <w:r w:rsidRPr="00292AF1">
        <w:rPr>
          <w:sz w:val="20"/>
          <w:szCs w:val="20"/>
        </w:rPr>
        <w:t xml:space="preserve">A nutrition content claim must be stated together with a statement about the form of the food to which the claim relates, unless the form of the food to which the claim relates is the food as sold. </w:t>
      </w:r>
    </w:p>
    <w:p w:rsidR="00292AF1" w:rsidRPr="00292AF1" w:rsidRDefault="00292AF1" w:rsidP="00292AF1">
      <w:pPr>
        <w:tabs>
          <w:tab w:val="left" w:pos="1813"/>
        </w:tabs>
        <w:rPr>
          <w:sz w:val="20"/>
          <w:szCs w:val="20"/>
        </w:rPr>
      </w:pPr>
    </w:p>
    <w:p w:rsidR="00292AF1" w:rsidRPr="00292AF1" w:rsidRDefault="00292AF1" w:rsidP="00292AF1">
      <w:pPr>
        <w:tabs>
          <w:tab w:val="left" w:pos="851"/>
        </w:tabs>
        <w:rPr>
          <w:b/>
          <w:sz w:val="20"/>
          <w:szCs w:val="20"/>
        </w:rPr>
      </w:pPr>
      <w:r w:rsidRPr="00292AF1">
        <w:rPr>
          <w:b/>
          <w:sz w:val="20"/>
          <w:szCs w:val="20"/>
        </w:rPr>
        <w:t>11</w:t>
      </w:r>
      <w:r w:rsidRPr="00292AF1">
        <w:rPr>
          <w:b/>
          <w:sz w:val="20"/>
          <w:szCs w:val="20"/>
        </w:rPr>
        <w:tab/>
        <w:t>Nutrition content claims about properties of food in Schedule 1</w:t>
      </w:r>
    </w:p>
    <w:p w:rsidR="00292AF1" w:rsidRPr="00292AF1" w:rsidRDefault="00292AF1" w:rsidP="00292AF1">
      <w:pPr>
        <w:tabs>
          <w:tab w:val="left" w:pos="851"/>
        </w:tabs>
        <w:rPr>
          <w:sz w:val="20"/>
          <w:szCs w:val="20"/>
        </w:rPr>
      </w:pPr>
    </w:p>
    <w:p w:rsidR="00292AF1" w:rsidRPr="00292AF1" w:rsidRDefault="00292AF1" w:rsidP="00292AF1">
      <w:pPr>
        <w:tabs>
          <w:tab w:val="left" w:pos="851"/>
        </w:tabs>
        <w:rPr>
          <w:sz w:val="20"/>
          <w:szCs w:val="20"/>
        </w:rPr>
      </w:pPr>
      <w:r w:rsidRPr="00292AF1">
        <w:rPr>
          <w:sz w:val="20"/>
          <w:szCs w:val="20"/>
        </w:rPr>
        <w:t>(1)</w:t>
      </w:r>
      <w:r w:rsidRPr="00292AF1">
        <w:rPr>
          <w:sz w:val="20"/>
          <w:szCs w:val="20"/>
        </w:rPr>
        <w:tab/>
        <w:t>If a property of food is mentioned in Column 1 of Schedule 1 a nutrition content claim may only be made about that property of food in accordance with this clause.</w:t>
      </w:r>
    </w:p>
    <w:p w:rsidR="00292AF1" w:rsidRPr="00292AF1" w:rsidRDefault="00292AF1" w:rsidP="00292AF1">
      <w:pPr>
        <w:tabs>
          <w:tab w:val="left" w:pos="851"/>
        </w:tabs>
        <w:rPr>
          <w:sz w:val="20"/>
          <w:szCs w:val="20"/>
        </w:rPr>
      </w:pPr>
    </w:p>
    <w:p w:rsidR="00292AF1" w:rsidRPr="00292AF1" w:rsidRDefault="00292AF1" w:rsidP="00292AF1">
      <w:pPr>
        <w:tabs>
          <w:tab w:val="left" w:pos="851"/>
        </w:tabs>
        <w:rPr>
          <w:sz w:val="20"/>
          <w:szCs w:val="20"/>
        </w:rPr>
      </w:pPr>
      <w:r w:rsidRPr="00292AF1">
        <w:rPr>
          <w:sz w:val="20"/>
          <w:szCs w:val="20"/>
        </w:rPr>
        <w:t>(2)</w:t>
      </w:r>
      <w:r w:rsidRPr="00292AF1">
        <w:rPr>
          <w:sz w:val="20"/>
          <w:szCs w:val="20"/>
        </w:rPr>
        <w:tab/>
        <w:t>If a claim is made in relation to a food about a property of food mentioned in Column 1 of Schedule 1 the food must meet the corresponding general claim conditions, if any, in Column 2 of that Schedule.</w:t>
      </w:r>
    </w:p>
    <w:p w:rsidR="00292AF1" w:rsidRPr="00292AF1" w:rsidRDefault="00292AF1" w:rsidP="00292AF1">
      <w:pPr>
        <w:tabs>
          <w:tab w:val="left" w:pos="851"/>
        </w:tabs>
        <w:rPr>
          <w:sz w:val="20"/>
          <w:szCs w:val="20"/>
        </w:rPr>
      </w:pPr>
    </w:p>
    <w:p w:rsidR="00292AF1" w:rsidRPr="00292AF1" w:rsidRDefault="00292AF1" w:rsidP="00292AF1">
      <w:pPr>
        <w:tabs>
          <w:tab w:val="left" w:pos="851"/>
        </w:tabs>
        <w:rPr>
          <w:sz w:val="20"/>
          <w:szCs w:val="20"/>
        </w:rPr>
      </w:pPr>
      <w:r w:rsidRPr="00292AF1">
        <w:rPr>
          <w:sz w:val="20"/>
          <w:szCs w:val="20"/>
        </w:rPr>
        <w:t>(3)</w:t>
      </w:r>
      <w:r w:rsidRPr="00292AF1">
        <w:rPr>
          <w:sz w:val="20"/>
          <w:szCs w:val="20"/>
        </w:rPr>
        <w:tab/>
        <w:t>If a claim made in relation to a food about a property of food mentioned in Column 1 of Schedule 1 uses a descriptor mentioned in Column 3 of that Schedule or a synonym of that descriptor the food must meet –</w:t>
      </w:r>
    </w:p>
    <w:p w:rsidR="00292AF1" w:rsidRPr="00292AF1" w:rsidRDefault="00292AF1" w:rsidP="00292AF1">
      <w:pPr>
        <w:tabs>
          <w:tab w:val="left" w:pos="851"/>
        </w:tabs>
        <w:rPr>
          <w:sz w:val="20"/>
          <w:szCs w:val="20"/>
        </w:rPr>
      </w:pPr>
    </w:p>
    <w:p w:rsidR="00292AF1" w:rsidRPr="00292AF1" w:rsidRDefault="00292AF1" w:rsidP="00292AF1">
      <w:pPr>
        <w:ind w:left="1702" w:hanging="851"/>
        <w:rPr>
          <w:sz w:val="20"/>
          <w:szCs w:val="20"/>
        </w:rPr>
      </w:pPr>
      <w:r w:rsidRPr="00292AF1">
        <w:rPr>
          <w:sz w:val="20"/>
          <w:szCs w:val="20"/>
        </w:rPr>
        <w:t>(a)</w:t>
      </w:r>
      <w:r w:rsidRPr="00292AF1">
        <w:rPr>
          <w:sz w:val="20"/>
          <w:szCs w:val="20"/>
        </w:rPr>
        <w:tab/>
      </w:r>
      <w:proofErr w:type="gramStart"/>
      <w:r w:rsidRPr="00292AF1">
        <w:rPr>
          <w:sz w:val="20"/>
          <w:szCs w:val="20"/>
        </w:rPr>
        <w:t>the</w:t>
      </w:r>
      <w:proofErr w:type="gramEnd"/>
      <w:r w:rsidRPr="00292AF1">
        <w:rPr>
          <w:sz w:val="20"/>
          <w:szCs w:val="20"/>
        </w:rPr>
        <w:t xml:space="preserve"> general claim conditions for the relevant property of food in Column 2 of that Schedule; and</w:t>
      </w:r>
    </w:p>
    <w:p w:rsidR="00292AF1" w:rsidRPr="00292AF1" w:rsidRDefault="00292AF1" w:rsidP="00292AF1">
      <w:pPr>
        <w:ind w:left="1702" w:hanging="851"/>
        <w:rPr>
          <w:sz w:val="20"/>
          <w:szCs w:val="20"/>
        </w:rPr>
      </w:pPr>
      <w:r w:rsidRPr="00292AF1">
        <w:rPr>
          <w:sz w:val="20"/>
          <w:szCs w:val="20"/>
        </w:rPr>
        <w:t>(b)</w:t>
      </w:r>
      <w:r w:rsidRPr="00292AF1">
        <w:rPr>
          <w:sz w:val="20"/>
          <w:szCs w:val="20"/>
        </w:rPr>
        <w:tab/>
      </w:r>
      <w:proofErr w:type="gramStart"/>
      <w:r w:rsidRPr="00292AF1">
        <w:rPr>
          <w:sz w:val="20"/>
          <w:szCs w:val="20"/>
        </w:rPr>
        <w:t>the</w:t>
      </w:r>
      <w:proofErr w:type="gramEnd"/>
      <w:r w:rsidRPr="00292AF1">
        <w:rPr>
          <w:sz w:val="20"/>
          <w:szCs w:val="20"/>
        </w:rPr>
        <w:t xml:space="preserve"> specific claim conditions in Column 4 of that Schedule for the relevant descriptor.</w:t>
      </w:r>
    </w:p>
    <w:p w:rsidR="00292AF1" w:rsidRPr="00292AF1" w:rsidRDefault="00292AF1" w:rsidP="00292AF1">
      <w:pPr>
        <w:tabs>
          <w:tab w:val="left" w:pos="851"/>
        </w:tabs>
        <w:rPr>
          <w:sz w:val="20"/>
          <w:szCs w:val="20"/>
        </w:rPr>
      </w:pPr>
    </w:p>
    <w:p w:rsidR="00292AF1" w:rsidRPr="00292AF1" w:rsidRDefault="00292AF1" w:rsidP="00292AF1">
      <w:pPr>
        <w:tabs>
          <w:tab w:val="left" w:pos="851"/>
        </w:tabs>
        <w:rPr>
          <w:sz w:val="20"/>
          <w:szCs w:val="20"/>
        </w:rPr>
      </w:pPr>
      <w:r w:rsidRPr="00292AF1">
        <w:rPr>
          <w:sz w:val="20"/>
          <w:szCs w:val="20"/>
        </w:rPr>
        <w:t>(4)</w:t>
      </w:r>
      <w:r w:rsidRPr="00292AF1">
        <w:rPr>
          <w:sz w:val="20"/>
          <w:szCs w:val="20"/>
        </w:rPr>
        <w:tab/>
        <w:t>If, in relation to a claim mentioned in subclause (3), there is an inconsistency between a general claim condition in Column 2 of Schedule 1 and a specific claim condition in Column 4 of that Schedule, the specific claim condition prevails.</w:t>
      </w:r>
    </w:p>
    <w:p w:rsidR="00292AF1" w:rsidRPr="00292AF1" w:rsidRDefault="00292AF1" w:rsidP="00292AF1">
      <w:pPr>
        <w:tabs>
          <w:tab w:val="left" w:pos="851"/>
        </w:tabs>
        <w:rPr>
          <w:sz w:val="20"/>
          <w:szCs w:val="20"/>
        </w:rPr>
      </w:pPr>
    </w:p>
    <w:p w:rsidR="00292AF1" w:rsidRPr="00292AF1" w:rsidRDefault="00292AF1" w:rsidP="00292AF1">
      <w:pPr>
        <w:tabs>
          <w:tab w:val="left" w:pos="851"/>
        </w:tabs>
        <w:rPr>
          <w:sz w:val="20"/>
          <w:szCs w:val="20"/>
        </w:rPr>
      </w:pPr>
      <w:r w:rsidRPr="00292AF1">
        <w:rPr>
          <w:sz w:val="20"/>
          <w:szCs w:val="20"/>
        </w:rPr>
        <w:t>(5)</w:t>
      </w:r>
      <w:r w:rsidRPr="00292AF1">
        <w:rPr>
          <w:sz w:val="20"/>
          <w:szCs w:val="20"/>
        </w:rPr>
        <w:tab/>
        <w:t xml:space="preserve">A descriptor must not be used in a nutrition content claim about lactose or </w:t>
      </w:r>
      <w:proofErr w:type="gramStart"/>
      <w:r w:rsidRPr="00292AF1">
        <w:rPr>
          <w:sz w:val="20"/>
          <w:szCs w:val="20"/>
        </w:rPr>
        <w:t>trans</w:t>
      </w:r>
      <w:proofErr w:type="gramEnd"/>
      <w:r w:rsidRPr="00292AF1">
        <w:rPr>
          <w:sz w:val="20"/>
          <w:szCs w:val="20"/>
        </w:rPr>
        <w:t xml:space="preserve"> fatty acids unless the descriptor –</w:t>
      </w:r>
    </w:p>
    <w:p w:rsidR="00292AF1" w:rsidRPr="00292AF1" w:rsidRDefault="00292AF1" w:rsidP="00292AF1">
      <w:pPr>
        <w:tabs>
          <w:tab w:val="left" w:pos="851"/>
        </w:tabs>
        <w:rPr>
          <w:sz w:val="20"/>
          <w:szCs w:val="20"/>
        </w:rPr>
      </w:pPr>
    </w:p>
    <w:p w:rsidR="00292AF1" w:rsidRPr="00292AF1" w:rsidRDefault="00292AF1" w:rsidP="00292AF1">
      <w:pPr>
        <w:ind w:left="1702" w:hanging="851"/>
        <w:rPr>
          <w:sz w:val="20"/>
          <w:szCs w:val="20"/>
        </w:rPr>
      </w:pPr>
      <w:r w:rsidRPr="00292AF1">
        <w:rPr>
          <w:sz w:val="20"/>
          <w:szCs w:val="20"/>
        </w:rPr>
        <w:t>(a)</w:t>
      </w:r>
      <w:r w:rsidRPr="00292AF1">
        <w:rPr>
          <w:sz w:val="20"/>
          <w:szCs w:val="20"/>
        </w:rPr>
        <w:tab/>
      </w:r>
      <w:proofErr w:type="gramStart"/>
      <w:r w:rsidRPr="00292AF1">
        <w:rPr>
          <w:sz w:val="20"/>
          <w:szCs w:val="20"/>
        </w:rPr>
        <w:t>is</w:t>
      </w:r>
      <w:proofErr w:type="gramEnd"/>
      <w:r w:rsidRPr="00292AF1">
        <w:rPr>
          <w:sz w:val="20"/>
          <w:szCs w:val="20"/>
        </w:rPr>
        <w:t xml:space="preserve"> mentioned in Column 3 of Schedule 1 and corresponds with that property of food, or</w:t>
      </w:r>
    </w:p>
    <w:p w:rsidR="00292AF1" w:rsidRPr="00292AF1" w:rsidRDefault="00292AF1" w:rsidP="00292AF1">
      <w:pPr>
        <w:ind w:left="1702" w:hanging="851"/>
        <w:rPr>
          <w:sz w:val="20"/>
          <w:szCs w:val="20"/>
        </w:rPr>
      </w:pPr>
      <w:r w:rsidRPr="00292AF1">
        <w:rPr>
          <w:sz w:val="20"/>
          <w:szCs w:val="20"/>
        </w:rPr>
        <w:t>(b)</w:t>
      </w:r>
      <w:r w:rsidRPr="00292AF1">
        <w:rPr>
          <w:sz w:val="20"/>
          <w:szCs w:val="20"/>
        </w:rPr>
        <w:tab/>
      </w:r>
      <w:proofErr w:type="gramStart"/>
      <w:r w:rsidRPr="00292AF1">
        <w:rPr>
          <w:sz w:val="20"/>
          <w:szCs w:val="20"/>
        </w:rPr>
        <w:t>is</w:t>
      </w:r>
      <w:proofErr w:type="gramEnd"/>
      <w:r w:rsidRPr="00292AF1">
        <w:rPr>
          <w:sz w:val="20"/>
          <w:szCs w:val="20"/>
        </w:rPr>
        <w:t xml:space="preserve"> a synonym of the descriptor mentioned in paragraph (a).</w:t>
      </w:r>
    </w:p>
    <w:p w:rsidR="00292AF1" w:rsidRPr="00292AF1" w:rsidRDefault="00292AF1" w:rsidP="00292AF1">
      <w:pPr>
        <w:tabs>
          <w:tab w:val="left" w:pos="8295"/>
        </w:tabs>
        <w:rPr>
          <w:sz w:val="20"/>
          <w:szCs w:val="20"/>
        </w:rPr>
      </w:pPr>
    </w:p>
    <w:p w:rsidR="00292AF1" w:rsidRPr="00292AF1" w:rsidRDefault="00292AF1" w:rsidP="00292AF1">
      <w:pPr>
        <w:tabs>
          <w:tab w:val="left" w:pos="851"/>
        </w:tabs>
        <w:rPr>
          <w:sz w:val="20"/>
          <w:szCs w:val="20"/>
        </w:rPr>
      </w:pPr>
      <w:r w:rsidRPr="00292AF1">
        <w:rPr>
          <w:sz w:val="20"/>
          <w:szCs w:val="20"/>
        </w:rPr>
        <w:t>(6)</w:t>
      </w:r>
      <w:r w:rsidRPr="00292AF1">
        <w:rPr>
          <w:sz w:val="20"/>
          <w:szCs w:val="20"/>
        </w:rPr>
        <w:tab/>
        <w:t>A descriptor must not be used in a nutrition content claim about glycaemic load unless that descriptor is expressed as a number or in numeric form.</w:t>
      </w:r>
    </w:p>
    <w:p w:rsidR="00292AF1" w:rsidRPr="00292AF1" w:rsidRDefault="00292AF1" w:rsidP="00292AF1">
      <w:pPr>
        <w:tabs>
          <w:tab w:val="left" w:pos="851"/>
        </w:tabs>
        <w:rPr>
          <w:sz w:val="20"/>
          <w:szCs w:val="20"/>
        </w:rPr>
      </w:pPr>
    </w:p>
    <w:p w:rsidR="00292AF1" w:rsidRPr="00292AF1" w:rsidRDefault="00292AF1" w:rsidP="00292AF1">
      <w:pPr>
        <w:keepNext/>
        <w:keepLines/>
        <w:tabs>
          <w:tab w:val="left" w:pos="851"/>
        </w:tabs>
        <w:rPr>
          <w:sz w:val="20"/>
          <w:szCs w:val="20"/>
        </w:rPr>
      </w:pPr>
      <w:r w:rsidRPr="00292AF1">
        <w:rPr>
          <w:rFonts w:cs="Arial"/>
          <w:sz w:val="20"/>
          <w:szCs w:val="20"/>
        </w:rPr>
        <w:t>(7)</w:t>
      </w:r>
      <w:r w:rsidRPr="00292AF1">
        <w:rPr>
          <w:rFonts w:cs="Arial"/>
          <w:sz w:val="20"/>
          <w:szCs w:val="20"/>
        </w:rPr>
        <w:tab/>
        <w:t xml:space="preserve">A nutrition content claim in relation to gluten may only </w:t>
      </w:r>
      <w:r w:rsidRPr="00292AF1">
        <w:rPr>
          <w:sz w:val="20"/>
          <w:szCs w:val="20"/>
        </w:rPr>
        <w:t>–</w:t>
      </w:r>
    </w:p>
    <w:p w:rsidR="00292AF1" w:rsidRPr="00292AF1" w:rsidRDefault="00292AF1" w:rsidP="00292AF1">
      <w:pPr>
        <w:keepNext/>
        <w:keepLines/>
        <w:tabs>
          <w:tab w:val="left" w:pos="851"/>
        </w:tabs>
        <w:rPr>
          <w:rFonts w:cs="Arial"/>
          <w:sz w:val="20"/>
          <w:szCs w:val="20"/>
        </w:rPr>
      </w:pPr>
    </w:p>
    <w:p w:rsidR="00292AF1" w:rsidRPr="00292AF1" w:rsidRDefault="00292AF1" w:rsidP="00292AF1">
      <w:pPr>
        <w:keepNext/>
        <w:keepLines/>
        <w:ind w:left="1702" w:hanging="851"/>
        <w:rPr>
          <w:rFonts w:cs="Arial"/>
          <w:sz w:val="20"/>
          <w:szCs w:val="20"/>
        </w:rPr>
      </w:pPr>
      <w:r w:rsidRPr="00292AF1">
        <w:rPr>
          <w:rFonts w:cs="Arial"/>
          <w:sz w:val="20"/>
          <w:szCs w:val="20"/>
        </w:rPr>
        <w:t>(a)</w:t>
      </w:r>
      <w:r w:rsidRPr="00292AF1">
        <w:rPr>
          <w:rFonts w:cs="Arial"/>
          <w:sz w:val="20"/>
          <w:szCs w:val="20"/>
        </w:rPr>
        <w:tab/>
        <w:t xml:space="preserve">use a descriptor that </w:t>
      </w:r>
      <w:r w:rsidRPr="00292AF1">
        <w:rPr>
          <w:sz w:val="20"/>
          <w:szCs w:val="20"/>
        </w:rPr>
        <w:t xml:space="preserve">is mentioned in Column 3 of Schedule 1 in conjunction with </w:t>
      </w:r>
      <w:r w:rsidRPr="00292AF1">
        <w:rPr>
          <w:rFonts w:cs="Arial"/>
          <w:sz w:val="20"/>
          <w:szCs w:val="20"/>
        </w:rPr>
        <w:t>gluten, or a synonym of such a descriptor; or</w:t>
      </w:r>
    </w:p>
    <w:p w:rsidR="00292AF1" w:rsidRPr="00292AF1" w:rsidRDefault="00292AF1" w:rsidP="00292AF1">
      <w:pPr>
        <w:keepNext/>
        <w:keepLines/>
        <w:ind w:left="1702" w:hanging="851"/>
        <w:rPr>
          <w:sz w:val="20"/>
          <w:szCs w:val="20"/>
        </w:rPr>
      </w:pPr>
      <w:r w:rsidRPr="00292AF1">
        <w:rPr>
          <w:rFonts w:cs="Arial"/>
          <w:sz w:val="20"/>
          <w:szCs w:val="20"/>
        </w:rPr>
        <w:t>(b)</w:t>
      </w:r>
      <w:r w:rsidRPr="00292AF1">
        <w:rPr>
          <w:rFonts w:cs="Arial"/>
          <w:sz w:val="20"/>
          <w:szCs w:val="20"/>
        </w:rPr>
        <w:tab/>
      </w:r>
      <w:proofErr w:type="gramStart"/>
      <w:r w:rsidRPr="00292AF1">
        <w:rPr>
          <w:rFonts w:cs="Arial"/>
          <w:sz w:val="20"/>
          <w:szCs w:val="20"/>
        </w:rPr>
        <w:t>state</w:t>
      </w:r>
      <w:proofErr w:type="gramEnd"/>
      <w:r w:rsidRPr="00292AF1">
        <w:rPr>
          <w:rFonts w:cs="Arial"/>
          <w:sz w:val="20"/>
          <w:szCs w:val="20"/>
        </w:rPr>
        <w:t xml:space="preserve"> that a food contains gluten or is high in gluten.</w:t>
      </w:r>
    </w:p>
    <w:p w:rsidR="00292AF1" w:rsidRPr="00292AF1" w:rsidRDefault="00292AF1" w:rsidP="00292AF1">
      <w:pPr>
        <w:tabs>
          <w:tab w:val="left" w:pos="851"/>
        </w:tabs>
        <w:rPr>
          <w:sz w:val="20"/>
          <w:szCs w:val="20"/>
        </w:rPr>
      </w:pPr>
      <w:r w:rsidRPr="00292AF1">
        <w:rPr>
          <w:sz w:val="20"/>
          <w:szCs w:val="20"/>
        </w:rPr>
        <w:t xml:space="preserve"> </w:t>
      </w:r>
    </w:p>
    <w:p w:rsidR="00292AF1" w:rsidRPr="00292AF1" w:rsidRDefault="00292AF1" w:rsidP="00292AF1">
      <w:pPr>
        <w:tabs>
          <w:tab w:val="left" w:pos="851"/>
        </w:tabs>
        <w:rPr>
          <w:sz w:val="20"/>
          <w:szCs w:val="20"/>
        </w:rPr>
      </w:pPr>
      <w:r w:rsidRPr="00292AF1">
        <w:rPr>
          <w:sz w:val="20"/>
          <w:szCs w:val="20"/>
        </w:rPr>
        <w:t>(8)</w:t>
      </w:r>
      <w:r w:rsidRPr="00292AF1">
        <w:rPr>
          <w:sz w:val="20"/>
          <w:szCs w:val="20"/>
        </w:rPr>
        <w:tab/>
        <w:t>Subject to this clause and clause 14 (</w:t>
      </w:r>
      <w:r w:rsidRPr="00292AF1">
        <w:rPr>
          <w:i/>
          <w:sz w:val="20"/>
          <w:szCs w:val="20"/>
        </w:rPr>
        <w:t>Nutrition content claims must not imply slimming effects</w:t>
      </w:r>
      <w:r w:rsidRPr="00292AF1">
        <w:rPr>
          <w:sz w:val="20"/>
          <w:szCs w:val="20"/>
        </w:rPr>
        <w:t>) any descriptor that is not mentioned in Column 3 of Schedule 1, including a descriptor expressed as a number or in numeric form, may be used in conjunction with a property of food that is mentioned in Column 1 of that Schedule.</w:t>
      </w:r>
    </w:p>
    <w:p w:rsidR="00292AF1" w:rsidRPr="00292AF1" w:rsidRDefault="00292AF1" w:rsidP="00292AF1">
      <w:pPr>
        <w:tabs>
          <w:tab w:val="left" w:pos="851"/>
        </w:tabs>
        <w:rPr>
          <w:sz w:val="20"/>
          <w:szCs w:val="20"/>
        </w:rPr>
      </w:pPr>
      <w:r w:rsidRPr="00292AF1">
        <w:rPr>
          <w:sz w:val="20"/>
          <w:szCs w:val="20"/>
        </w:rPr>
        <w:br w:type="page"/>
      </w:r>
    </w:p>
    <w:p w:rsidR="00292AF1" w:rsidRPr="00292AF1" w:rsidRDefault="00292AF1" w:rsidP="00292AF1">
      <w:pPr>
        <w:keepNext/>
        <w:keepLines/>
        <w:tabs>
          <w:tab w:val="left" w:pos="851"/>
        </w:tabs>
        <w:rPr>
          <w:b/>
          <w:sz w:val="20"/>
          <w:szCs w:val="20"/>
        </w:rPr>
      </w:pPr>
      <w:bookmarkStart w:id="18" w:name="_Toc313363851"/>
      <w:r w:rsidRPr="00292AF1">
        <w:rPr>
          <w:b/>
          <w:sz w:val="20"/>
          <w:szCs w:val="20"/>
        </w:rPr>
        <w:lastRenderedPageBreak/>
        <w:t>12</w:t>
      </w:r>
      <w:r w:rsidRPr="00292AF1">
        <w:rPr>
          <w:b/>
          <w:sz w:val="20"/>
          <w:szCs w:val="20"/>
        </w:rPr>
        <w:tab/>
        <w:t>Nutrition content claims about properties of food not in Schedule 1</w:t>
      </w:r>
      <w:bookmarkEnd w:id="18"/>
    </w:p>
    <w:p w:rsidR="00292AF1" w:rsidRPr="00292AF1" w:rsidRDefault="00292AF1" w:rsidP="00292AF1">
      <w:pPr>
        <w:keepNext/>
        <w:keepLines/>
        <w:tabs>
          <w:tab w:val="left" w:pos="851"/>
        </w:tabs>
        <w:rPr>
          <w:sz w:val="20"/>
          <w:szCs w:val="20"/>
        </w:rPr>
      </w:pPr>
    </w:p>
    <w:p w:rsidR="00292AF1" w:rsidRPr="00292AF1" w:rsidRDefault="00292AF1" w:rsidP="00292AF1">
      <w:pPr>
        <w:tabs>
          <w:tab w:val="left" w:pos="851"/>
        </w:tabs>
        <w:rPr>
          <w:sz w:val="20"/>
          <w:szCs w:val="20"/>
        </w:rPr>
      </w:pPr>
      <w:r w:rsidRPr="00292AF1">
        <w:rPr>
          <w:sz w:val="20"/>
          <w:szCs w:val="20"/>
        </w:rPr>
        <w:t>(1)</w:t>
      </w:r>
      <w:r w:rsidRPr="00292AF1">
        <w:rPr>
          <w:sz w:val="20"/>
          <w:szCs w:val="20"/>
        </w:rPr>
        <w:tab/>
        <w:t>A nutrition content claim about a property of food that is not mentioned in Schedule 1 may only state –</w:t>
      </w:r>
    </w:p>
    <w:p w:rsidR="00292AF1" w:rsidRPr="00292AF1" w:rsidRDefault="00292AF1" w:rsidP="00292AF1">
      <w:pPr>
        <w:tabs>
          <w:tab w:val="left" w:pos="851"/>
        </w:tabs>
        <w:rPr>
          <w:sz w:val="20"/>
          <w:szCs w:val="20"/>
        </w:rPr>
      </w:pPr>
    </w:p>
    <w:p w:rsidR="00292AF1" w:rsidRPr="00292AF1" w:rsidRDefault="00292AF1" w:rsidP="00292AF1">
      <w:pPr>
        <w:ind w:left="1702" w:hanging="851"/>
        <w:rPr>
          <w:sz w:val="20"/>
          <w:szCs w:val="20"/>
        </w:rPr>
      </w:pPr>
      <w:r w:rsidRPr="00292AF1">
        <w:rPr>
          <w:sz w:val="20"/>
          <w:szCs w:val="20"/>
        </w:rPr>
        <w:t>(a)</w:t>
      </w:r>
      <w:r w:rsidRPr="00292AF1">
        <w:rPr>
          <w:sz w:val="20"/>
          <w:szCs w:val="20"/>
        </w:rPr>
        <w:tab/>
      </w:r>
      <w:proofErr w:type="gramStart"/>
      <w:r w:rsidRPr="00292AF1">
        <w:rPr>
          <w:sz w:val="20"/>
          <w:szCs w:val="20"/>
        </w:rPr>
        <w:t>that</w:t>
      </w:r>
      <w:proofErr w:type="gramEnd"/>
      <w:r w:rsidRPr="00292AF1">
        <w:rPr>
          <w:sz w:val="20"/>
          <w:szCs w:val="20"/>
        </w:rPr>
        <w:t xml:space="preserve"> the food contains or does not contain the property of food, or</w:t>
      </w:r>
    </w:p>
    <w:p w:rsidR="00292AF1" w:rsidRPr="00292AF1" w:rsidRDefault="00292AF1" w:rsidP="00292AF1">
      <w:pPr>
        <w:ind w:left="1702" w:hanging="851"/>
        <w:rPr>
          <w:sz w:val="20"/>
          <w:szCs w:val="20"/>
        </w:rPr>
      </w:pPr>
      <w:r w:rsidRPr="00292AF1">
        <w:rPr>
          <w:sz w:val="20"/>
          <w:szCs w:val="20"/>
        </w:rPr>
        <w:t>(b)</w:t>
      </w:r>
      <w:r w:rsidRPr="00292AF1">
        <w:rPr>
          <w:sz w:val="20"/>
          <w:szCs w:val="20"/>
        </w:rPr>
        <w:tab/>
      </w:r>
      <w:proofErr w:type="gramStart"/>
      <w:r w:rsidRPr="00292AF1">
        <w:rPr>
          <w:sz w:val="20"/>
          <w:szCs w:val="20"/>
        </w:rPr>
        <w:t>that</w:t>
      </w:r>
      <w:proofErr w:type="gramEnd"/>
      <w:r w:rsidRPr="00292AF1">
        <w:rPr>
          <w:sz w:val="20"/>
          <w:szCs w:val="20"/>
        </w:rPr>
        <w:t xml:space="preserve"> the food contains a specified amount of the property of food in a specified amount of that food, or </w:t>
      </w:r>
    </w:p>
    <w:p w:rsidR="00292AF1" w:rsidRPr="00292AF1" w:rsidRDefault="00292AF1" w:rsidP="00292AF1">
      <w:pPr>
        <w:ind w:left="1702" w:hanging="851"/>
        <w:rPr>
          <w:sz w:val="20"/>
          <w:szCs w:val="20"/>
        </w:rPr>
      </w:pPr>
      <w:r w:rsidRPr="00292AF1">
        <w:rPr>
          <w:sz w:val="20"/>
          <w:szCs w:val="20"/>
        </w:rPr>
        <w:t>(c)</w:t>
      </w:r>
      <w:r w:rsidRPr="00292AF1">
        <w:rPr>
          <w:sz w:val="20"/>
          <w:szCs w:val="20"/>
        </w:rPr>
        <w:tab/>
      </w:r>
      <w:proofErr w:type="gramStart"/>
      <w:r w:rsidRPr="00292AF1">
        <w:rPr>
          <w:sz w:val="20"/>
          <w:szCs w:val="20"/>
        </w:rPr>
        <w:t>a</w:t>
      </w:r>
      <w:proofErr w:type="gramEnd"/>
      <w:r w:rsidRPr="00292AF1">
        <w:rPr>
          <w:sz w:val="20"/>
          <w:szCs w:val="20"/>
        </w:rPr>
        <w:t xml:space="preserve"> combination of (a) and (b).</w:t>
      </w:r>
    </w:p>
    <w:p w:rsidR="00292AF1" w:rsidRPr="00292AF1" w:rsidRDefault="00292AF1" w:rsidP="00292AF1">
      <w:pPr>
        <w:tabs>
          <w:tab w:val="left" w:pos="2098"/>
        </w:tabs>
        <w:rPr>
          <w:sz w:val="20"/>
          <w:szCs w:val="20"/>
        </w:rPr>
      </w:pPr>
    </w:p>
    <w:p w:rsidR="00292AF1" w:rsidRPr="00292AF1" w:rsidRDefault="00292AF1" w:rsidP="00292AF1">
      <w:pPr>
        <w:tabs>
          <w:tab w:val="left" w:pos="851"/>
        </w:tabs>
        <w:rPr>
          <w:sz w:val="20"/>
          <w:szCs w:val="20"/>
        </w:rPr>
      </w:pPr>
      <w:r w:rsidRPr="00292AF1">
        <w:rPr>
          <w:sz w:val="20"/>
          <w:szCs w:val="20"/>
        </w:rPr>
        <w:t>(2)</w:t>
      </w:r>
      <w:r w:rsidRPr="00292AF1">
        <w:rPr>
          <w:sz w:val="20"/>
          <w:szCs w:val="20"/>
        </w:rPr>
        <w:tab/>
        <w:t>A statement made for the purposes of paragraph (1)(a) must not use a descriptor listed in Column 3 of Schedule 1 or any other descriptor except a descriptor that indicates that the food does not contain the property of food.</w:t>
      </w:r>
      <w:bookmarkStart w:id="19" w:name="_Toc311186861"/>
      <w:bookmarkStart w:id="20" w:name="_Toc311188268"/>
      <w:bookmarkStart w:id="21" w:name="_Toc311540575"/>
      <w:bookmarkStart w:id="22" w:name="_Toc313363805"/>
      <w:bookmarkStart w:id="23" w:name="_Toc313363852"/>
      <w:bookmarkStart w:id="24" w:name="_Toc313363853"/>
      <w:bookmarkEnd w:id="19"/>
      <w:bookmarkEnd w:id="20"/>
      <w:bookmarkEnd w:id="21"/>
      <w:bookmarkEnd w:id="22"/>
      <w:bookmarkEnd w:id="23"/>
    </w:p>
    <w:p w:rsidR="00292AF1" w:rsidRPr="00292AF1" w:rsidRDefault="00292AF1" w:rsidP="00292AF1">
      <w:pPr>
        <w:tabs>
          <w:tab w:val="left" w:pos="851"/>
        </w:tabs>
        <w:rPr>
          <w:sz w:val="20"/>
          <w:szCs w:val="20"/>
        </w:rPr>
      </w:pPr>
    </w:p>
    <w:p w:rsidR="00292AF1" w:rsidRPr="00292AF1" w:rsidRDefault="00292AF1" w:rsidP="00292AF1">
      <w:pPr>
        <w:tabs>
          <w:tab w:val="left" w:pos="851"/>
        </w:tabs>
        <w:rPr>
          <w:b/>
          <w:sz w:val="20"/>
          <w:szCs w:val="20"/>
        </w:rPr>
      </w:pPr>
      <w:r w:rsidRPr="00292AF1">
        <w:rPr>
          <w:b/>
          <w:sz w:val="20"/>
          <w:szCs w:val="20"/>
        </w:rPr>
        <w:t>13</w:t>
      </w:r>
      <w:r w:rsidRPr="00292AF1">
        <w:rPr>
          <w:b/>
          <w:sz w:val="20"/>
          <w:szCs w:val="20"/>
        </w:rPr>
        <w:tab/>
        <w:t>Nutrition content claims about choline, fluoride or folic acid</w:t>
      </w:r>
    </w:p>
    <w:p w:rsidR="00292AF1" w:rsidRPr="00292AF1" w:rsidRDefault="00292AF1" w:rsidP="00292AF1">
      <w:pPr>
        <w:tabs>
          <w:tab w:val="left" w:pos="851"/>
        </w:tabs>
        <w:rPr>
          <w:sz w:val="20"/>
          <w:szCs w:val="20"/>
        </w:rPr>
      </w:pPr>
    </w:p>
    <w:p w:rsidR="00292AF1" w:rsidRPr="00292AF1" w:rsidRDefault="00292AF1" w:rsidP="00292AF1">
      <w:pPr>
        <w:tabs>
          <w:tab w:val="left" w:pos="851"/>
        </w:tabs>
        <w:rPr>
          <w:sz w:val="20"/>
          <w:szCs w:val="20"/>
        </w:rPr>
      </w:pPr>
      <w:r w:rsidRPr="00292AF1">
        <w:rPr>
          <w:sz w:val="20"/>
          <w:szCs w:val="20"/>
        </w:rPr>
        <w:t>(1)</w:t>
      </w:r>
      <w:r w:rsidRPr="00292AF1">
        <w:rPr>
          <w:sz w:val="20"/>
          <w:szCs w:val="20"/>
        </w:rPr>
        <w:tab/>
        <w:t>A nutrition content claim about choline, fluoride or folic acid may only state –</w:t>
      </w:r>
    </w:p>
    <w:p w:rsidR="00292AF1" w:rsidRPr="00292AF1" w:rsidRDefault="00292AF1" w:rsidP="00292AF1">
      <w:pPr>
        <w:tabs>
          <w:tab w:val="left" w:pos="851"/>
        </w:tabs>
        <w:rPr>
          <w:sz w:val="20"/>
          <w:szCs w:val="20"/>
        </w:rPr>
      </w:pPr>
    </w:p>
    <w:p w:rsidR="00292AF1" w:rsidRPr="00292AF1" w:rsidRDefault="00292AF1" w:rsidP="00292AF1">
      <w:pPr>
        <w:ind w:left="1702" w:hanging="851"/>
        <w:rPr>
          <w:sz w:val="20"/>
          <w:szCs w:val="20"/>
        </w:rPr>
      </w:pPr>
      <w:r w:rsidRPr="00292AF1">
        <w:rPr>
          <w:sz w:val="20"/>
          <w:szCs w:val="20"/>
        </w:rPr>
        <w:t>(a)</w:t>
      </w:r>
      <w:r w:rsidRPr="00292AF1">
        <w:rPr>
          <w:sz w:val="20"/>
          <w:szCs w:val="20"/>
        </w:rPr>
        <w:tab/>
      </w:r>
      <w:proofErr w:type="gramStart"/>
      <w:r w:rsidRPr="00292AF1">
        <w:rPr>
          <w:sz w:val="20"/>
          <w:szCs w:val="20"/>
        </w:rPr>
        <w:t>that</w:t>
      </w:r>
      <w:proofErr w:type="gramEnd"/>
      <w:r w:rsidRPr="00292AF1">
        <w:rPr>
          <w:sz w:val="20"/>
          <w:szCs w:val="20"/>
        </w:rPr>
        <w:t xml:space="preserve"> the food contains choline</w:t>
      </w:r>
      <w:r w:rsidRPr="00292AF1">
        <w:rPr>
          <w:sz w:val="20"/>
          <w:szCs w:val="20"/>
          <w:lang w:val="en-US"/>
        </w:rPr>
        <w:t xml:space="preserve">, </w:t>
      </w:r>
      <w:r w:rsidRPr="00292AF1">
        <w:rPr>
          <w:sz w:val="20"/>
          <w:szCs w:val="20"/>
        </w:rPr>
        <w:t>fluoride or folic acid, or</w:t>
      </w:r>
    </w:p>
    <w:p w:rsidR="00292AF1" w:rsidRPr="00292AF1" w:rsidRDefault="00292AF1" w:rsidP="00292AF1">
      <w:pPr>
        <w:ind w:left="1702" w:hanging="851"/>
        <w:rPr>
          <w:sz w:val="20"/>
          <w:szCs w:val="20"/>
        </w:rPr>
      </w:pPr>
      <w:r w:rsidRPr="00292AF1">
        <w:rPr>
          <w:sz w:val="20"/>
          <w:szCs w:val="20"/>
        </w:rPr>
        <w:t>(b)</w:t>
      </w:r>
      <w:r w:rsidRPr="00292AF1">
        <w:rPr>
          <w:sz w:val="20"/>
          <w:szCs w:val="20"/>
        </w:rPr>
        <w:tab/>
      </w:r>
      <w:proofErr w:type="gramStart"/>
      <w:r w:rsidRPr="00292AF1">
        <w:rPr>
          <w:sz w:val="20"/>
          <w:szCs w:val="20"/>
        </w:rPr>
        <w:t>that</w:t>
      </w:r>
      <w:proofErr w:type="gramEnd"/>
      <w:r w:rsidRPr="00292AF1">
        <w:rPr>
          <w:sz w:val="20"/>
          <w:szCs w:val="20"/>
        </w:rPr>
        <w:t xml:space="preserve"> the food contains a specified amount of choline</w:t>
      </w:r>
      <w:r w:rsidRPr="00292AF1">
        <w:rPr>
          <w:sz w:val="20"/>
          <w:szCs w:val="20"/>
          <w:lang w:val="en-US"/>
        </w:rPr>
        <w:t>,</w:t>
      </w:r>
      <w:r w:rsidRPr="00292AF1">
        <w:rPr>
          <w:sz w:val="20"/>
          <w:szCs w:val="20"/>
        </w:rPr>
        <w:t xml:space="preserve"> fluoride or folic acid in a specified amount of that food, or </w:t>
      </w:r>
    </w:p>
    <w:p w:rsidR="00292AF1" w:rsidRPr="00292AF1" w:rsidRDefault="00292AF1" w:rsidP="00292AF1">
      <w:pPr>
        <w:ind w:left="1702" w:hanging="851"/>
        <w:rPr>
          <w:sz w:val="20"/>
          <w:szCs w:val="20"/>
        </w:rPr>
      </w:pPr>
      <w:r w:rsidRPr="00292AF1">
        <w:rPr>
          <w:sz w:val="20"/>
          <w:szCs w:val="20"/>
        </w:rPr>
        <w:t>(c)</w:t>
      </w:r>
      <w:r w:rsidRPr="00292AF1">
        <w:rPr>
          <w:sz w:val="20"/>
          <w:szCs w:val="20"/>
        </w:rPr>
        <w:tab/>
      </w:r>
      <w:proofErr w:type="gramStart"/>
      <w:r w:rsidRPr="00292AF1">
        <w:rPr>
          <w:sz w:val="20"/>
          <w:szCs w:val="20"/>
        </w:rPr>
        <w:t>a</w:t>
      </w:r>
      <w:proofErr w:type="gramEnd"/>
      <w:r w:rsidRPr="00292AF1">
        <w:rPr>
          <w:sz w:val="20"/>
          <w:szCs w:val="20"/>
        </w:rPr>
        <w:t xml:space="preserve"> combination of (a) and (b).</w:t>
      </w:r>
    </w:p>
    <w:p w:rsidR="00292AF1" w:rsidRPr="00292AF1" w:rsidRDefault="00292AF1" w:rsidP="00292AF1">
      <w:pPr>
        <w:tabs>
          <w:tab w:val="left" w:pos="851"/>
        </w:tabs>
        <w:rPr>
          <w:sz w:val="20"/>
          <w:szCs w:val="20"/>
        </w:rPr>
      </w:pPr>
    </w:p>
    <w:p w:rsidR="00292AF1" w:rsidRPr="00292AF1" w:rsidRDefault="00292AF1" w:rsidP="00292AF1">
      <w:pPr>
        <w:tabs>
          <w:tab w:val="left" w:pos="851"/>
        </w:tabs>
        <w:rPr>
          <w:sz w:val="20"/>
          <w:szCs w:val="20"/>
        </w:rPr>
      </w:pPr>
      <w:r w:rsidRPr="00292AF1">
        <w:rPr>
          <w:sz w:val="20"/>
          <w:szCs w:val="20"/>
        </w:rPr>
        <w:t>(2)</w:t>
      </w:r>
      <w:r w:rsidRPr="00292AF1">
        <w:rPr>
          <w:sz w:val="20"/>
          <w:szCs w:val="20"/>
        </w:rPr>
        <w:tab/>
        <w:t>A statement made for the purposes of paragraph (1</w:t>
      </w:r>
      <w:proofErr w:type="gramStart"/>
      <w:r w:rsidRPr="00292AF1">
        <w:rPr>
          <w:sz w:val="20"/>
          <w:szCs w:val="20"/>
        </w:rPr>
        <w:t>)(</w:t>
      </w:r>
      <w:proofErr w:type="gramEnd"/>
      <w:r w:rsidRPr="00292AF1">
        <w:rPr>
          <w:sz w:val="20"/>
          <w:szCs w:val="20"/>
        </w:rPr>
        <w:t>a) must not use a descriptor listed in Column 3 of Schedule 1 or any other descriptor.</w:t>
      </w:r>
    </w:p>
    <w:p w:rsidR="00292AF1" w:rsidRPr="00292AF1" w:rsidRDefault="00292AF1" w:rsidP="00292AF1">
      <w:pPr>
        <w:tabs>
          <w:tab w:val="left" w:pos="851"/>
        </w:tabs>
        <w:rPr>
          <w:sz w:val="20"/>
          <w:szCs w:val="20"/>
        </w:rPr>
      </w:pPr>
    </w:p>
    <w:p w:rsidR="00292AF1" w:rsidRPr="00292AF1" w:rsidRDefault="00292AF1" w:rsidP="00292AF1">
      <w:pPr>
        <w:tabs>
          <w:tab w:val="left" w:pos="851"/>
        </w:tabs>
        <w:rPr>
          <w:sz w:val="20"/>
          <w:szCs w:val="20"/>
        </w:rPr>
      </w:pPr>
      <w:r w:rsidRPr="00292AF1">
        <w:rPr>
          <w:sz w:val="20"/>
          <w:szCs w:val="20"/>
        </w:rPr>
        <w:t>(3)</w:t>
      </w:r>
      <w:r w:rsidRPr="00292AF1">
        <w:rPr>
          <w:sz w:val="20"/>
          <w:szCs w:val="20"/>
        </w:rPr>
        <w:tab/>
        <w:t>A nutrition content claim about choline, fluoride or folic acid may be made only if a health claim about that substance is made in relation to the same food.</w:t>
      </w:r>
    </w:p>
    <w:p w:rsidR="00292AF1" w:rsidRPr="00292AF1" w:rsidRDefault="00292AF1" w:rsidP="00292AF1">
      <w:pPr>
        <w:tabs>
          <w:tab w:val="left" w:pos="851"/>
        </w:tabs>
        <w:rPr>
          <w:b/>
          <w:szCs w:val="20"/>
        </w:rPr>
      </w:pPr>
    </w:p>
    <w:p w:rsidR="00292AF1" w:rsidRPr="00292AF1" w:rsidRDefault="00292AF1" w:rsidP="00292AF1">
      <w:pPr>
        <w:tabs>
          <w:tab w:val="left" w:pos="851"/>
        </w:tabs>
        <w:rPr>
          <w:b/>
          <w:sz w:val="20"/>
          <w:szCs w:val="20"/>
        </w:rPr>
      </w:pPr>
      <w:r w:rsidRPr="00292AF1">
        <w:rPr>
          <w:b/>
          <w:sz w:val="20"/>
          <w:szCs w:val="20"/>
        </w:rPr>
        <w:t>14</w:t>
      </w:r>
      <w:r w:rsidRPr="00292AF1">
        <w:rPr>
          <w:b/>
          <w:sz w:val="20"/>
          <w:szCs w:val="20"/>
        </w:rPr>
        <w:tab/>
        <w:t>Nutrition content claims must not imply slimming effects</w:t>
      </w:r>
      <w:bookmarkEnd w:id="24"/>
    </w:p>
    <w:p w:rsidR="00292AF1" w:rsidRPr="00292AF1" w:rsidRDefault="00292AF1" w:rsidP="00292AF1">
      <w:pPr>
        <w:tabs>
          <w:tab w:val="left" w:pos="851"/>
        </w:tabs>
        <w:rPr>
          <w:sz w:val="20"/>
          <w:szCs w:val="20"/>
        </w:rPr>
      </w:pPr>
    </w:p>
    <w:p w:rsidR="00292AF1" w:rsidRPr="00292AF1" w:rsidRDefault="00292AF1" w:rsidP="00292AF1">
      <w:pPr>
        <w:rPr>
          <w:sz w:val="20"/>
          <w:szCs w:val="20"/>
        </w:rPr>
      </w:pPr>
      <w:r w:rsidRPr="00292AF1">
        <w:rPr>
          <w:rFonts w:cs="Arial"/>
          <w:sz w:val="20"/>
          <w:szCs w:val="20"/>
        </w:rPr>
        <w:t>A nutrition content claim that meets the conditions to use the descriptor diet</w:t>
      </w:r>
      <w:r w:rsidRPr="00292AF1" w:rsidDel="00E56FA4">
        <w:rPr>
          <w:sz w:val="20"/>
          <w:szCs w:val="20"/>
        </w:rPr>
        <w:t xml:space="preserve"> </w:t>
      </w:r>
      <w:r w:rsidRPr="00292AF1">
        <w:rPr>
          <w:sz w:val="20"/>
          <w:szCs w:val="20"/>
        </w:rPr>
        <w:t>must not use another descriptor that directly or indirectly refers to slimming or a synonym for slimming.</w:t>
      </w:r>
    </w:p>
    <w:p w:rsidR="00292AF1" w:rsidRPr="00292AF1" w:rsidRDefault="00292AF1" w:rsidP="00292AF1">
      <w:pPr>
        <w:tabs>
          <w:tab w:val="left" w:pos="851"/>
        </w:tabs>
        <w:rPr>
          <w:sz w:val="20"/>
          <w:szCs w:val="20"/>
        </w:rPr>
      </w:pPr>
    </w:p>
    <w:p w:rsidR="00292AF1" w:rsidRPr="00292AF1" w:rsidRDefault="00292AF1" w:rsidP="00292AF1">
      <w:pPr>
        <w:tabs>
          <w:tab w:val="left" w:pos="851"/>
        </w:tabs>
        <w:rPr>
          <w:b/>
          <w:sz w:val="20"/>
          <w:szCs w:val="20"/>
        </w:rPr>
      </w:pPr>
      <w:bookmarkStart w:id="25" w:name="_Toc313363854"/>
      <w:r w:rsidRPr="00292AF1">
        <w:rPr>
          <w:b/>
          <w:sz w:val="20"/>
          <w:szCs w:val="20"/>
        </w:rPr>
        <w:t>15</w:t>
      </w:r>
      <w:r w:rsidRPr="00292AF1">
        <w:rPr>
          <w:b/>
          <w:sz w:val="20"/>
          <w:szCs w:val="20"/>
        </w:rPr>
        <w:tab/>
        <w:t>Comparative claims</w:t>
      </w:r>
      <w:bookmarkEnd w:id="25"/>
    </w:p>
    <w:p w:rsidR="00292AF1" w:rsidRPr="00292AF1" w:rsidRDefault="00292AF1" w:rsidP="00292AF1">
      <w:pPr>
        <w:tabs>
          <w:tab w:val="left" w:pos="851"/>
        </w:tabs>
        <w:rPr>
          <w:sz w:val="20"/>
          <w:szCs w:val="20"/>
        </w:rPr>
      </w:pPr>
    </w:p>
    <w:p w:rsidR="00292AF1" w:rsidRPr="00292AF1" w:rsidRDefault="00292AF1" w:rsidP="00292AF1">
      <w:pPr>
        <w:tabs>
          <w:tab w:val="left" w:pos="851"/>
        </w:tabs>
        <w:rPr>
          <w:sz w:val="20"/>
          <w:szCs w:val="20"/>
        </w:rPr>
      </w:pPr>
      <w:r w:rsidRPr="00292AF1">
        <w:rPr>
          <w:sz w:val="20"/>
          <w:szCs w:val="20"/>
        </w:rPr>
        <w:t>(1)</w:t>
      </w:r>
      <w:r w:rsidRPr="00292AF1">
        <w:rPr>
          <w:sz w:val="20"/>
          <w:szCs w:val="20"/>
        </w:rPr>
        <w:tab/>
        <w:t xml:space="preserve">In this clause, a </w:t>
      </w:r>
      <w:r w:rsidRPr="00292AF1">
        <w:rPr>
          <w:i/>
          <w:sz w:val="20"/>
          <w:szCs w:val="20"/>
        </w:rPr>
        <w:t>comparative claim</w:t>
      </w:r>
      <w:r w:rsidRPr="00292AF1">
        <w:rPr>
          <w:sz w:val="20"/>
          <w:szCs w:val="20"/>
        </w:rPr>
        <w:t xml:space="preserve"> means a nutrition content claim that directly or indirectly compares the nutrition content of one food or brand of food with another, and includes claims using the following descriptors –</w:t>
      </w:r>
    </w:p>
    <w:p w:rsidR="00292AF1" w:rsidRPr="00292AF1" w:rsidRDefault="00292AF1" w:rsidP="00292AF1">
      <w:pPr>
        <w:tabs>
          <w:tab w:val="left" w:pos="851"/>
        </w:tabs>
        <w:rPr>
          <w:sz w:val="20"/>
          <w:szCs w:val="20"/>
        </w:rPr>
      </w:pPr>
    </w:p>
    <w:p w:rsidR="00292AF1" w:rsidRPr="00292AF1" w:rsidRDefault="00292AF1" w:rsidP="00292AF1">
      <w:pPr>
        <w:ind w:left="1702" w:hanging="851"/>
        <w:rPr>
          <w:sz w:val="20"/>
          <w:szCs w:val="20"/>
        </w:rPr>
      </w:pPr>
      <w:r w:rsidRPr="00292AF1">
        <w:rPr>
          <w:sz w:val="20"/>
          <w:szCs w:val="20"/>
        </w:rPr>
        <w:t>(a)</w:t>
      </w:r>
      <w:r w:rsidRPr="00292AF1">
        <w:rPr>
          <w:sz w:val="20"/>
          <w:szCs w:val="20"/>
        </w:rPr>
        <w:tab/>
      </w:r>
      <w:proofErr w:type="gramStart"/>
      <w:r w:rsidRPr="00292AF1">
        <w:rPr>
          <w:sz w:val="20"/>
          <w:szCs w:val="20"/>
        </w:rPr>
        <w:t>light</w:t>
      </w:r>
      <w:proofErr w:type="gramEnd"/>
      <w:r w:rsidRPr="00292AF1">
        <w:rPr>
          <w:sz w:val="20"/>
          <w:szCs w:val="20"/>
        </w:rPr>
        <w:t xml:space="preserve"> or lite;</w:t>
      </w:r>
    </w:p>
    <w:p w:rsidR="00292AF1" w:rsidRPr="00292AF1" w:rsidRDefault="00292AF1" w:rsidP="00292AF1">
      <w:pPr>
        <w:ind w:left="1702" w:hanging="851"/>
        <w:rPr>
          <w:sz w:val="20"/>
          <w:szCs w:val="20"/>
        </w:rPr>
      </w:pPr>
      <w:r w:rsidRPr="00292AF1">
        <w:rPr>
          <w:sz w:val="20"/>
          <w:szCs w:val="20"/>
        </w:rPr>
        <w:t>(b)</w:t>
      </w:r>
      <w:r w:rsidRPr="00292AF1">
        <w:rPr>
          <w:sz w:val="20"/>
          <w:szCs w:val="20"/>
        </w:rPr>
        <w:tab/>
      </w:r>
      <w:proofErr w:type="gramStart"/>
      <w:r w:rsidRPr="00292AF1">
        <w:rPr>
          <w:sz w:val="20"/>
          <w:szCs w:val="20"/>
        </w:rPr>
        <w:t>increased</w:t>
      </w:r>
      <w:proofErr w:type="gramEnd"/>
      <w:r w:rsidRPr="00292AF1">
        <w:rPr>
          <w:sz w:val="20"/>
          <w:szCs w:val="20"/>
        </w:rPr>
        <w:t>;</w:t>
      </w:r>
    </w:p>
    <w:p w:rsidR="00292AF1" w:rsidRPr="00292AF1" w:rsidRDefault="00292AF1" w:rsidP="00292AF1">
      <w:pPr>
        <w:ind w:left="1702" w:hanging="851"/>
        <w:rPr>
          <w:sz w:val="20"/>
          <w:szCs w:val="20"/>
        </w:rPr>
      </w:pPr>
      <w:r w:rsidRPr="00292AF1">
        <w:rPr>
          <w:sz w:val="20"/>
          <w:szCs w:val="20"/>
        </w:rPr>
        <w:t>(c)</w:t>
      </w:r>
      <w:r w:rsidRPr="00292AF1">
        <w:rPr>
          <w:sz w:val="20"/>
          <w:szCs w:val="20"/>
        </w:rPr>
        <w:tab/>
      </w:r>
      <w:proofErr w:type="gramStart"/>
      <w:r w:rsidRPr="00292AF1">
        <w:rPr>
          <w:sz w:val="20"/>
          <w:szCs w:val="20"/>
        </w:rPr>
        <w:t>reduced</w:t>
      </w:r>
      <w:proofErr w:type="gramEnd"/>
      <w:r w:rsidRPr="00292AF1">
        <w:rPr>
          <w:sz w:val="20"/>
          <w:szCs w:val="20"/>
        </w:rPr>
        <w:t>;</w:t>
      </w:r>
    </w:p>
    <w:p w:rsidR="00292AF1" w:rsidRPr="00292AF1" w:rsidRDefault="00292AF1" w:rsidP="00292AF1">
      <w:pPr>
        <w:tabs>
          <w:tab w:val="left" w:pos="851"/>
        </w:tabs>
        <w:rPr>
          <w:sz w:val="20"/>
          <w:szCs w:val="20"/>
        </w:rPr>
      </w:pPr>
    </w:p>
    <w:p w:rsidR="00292AF1" w:rsidRPr="00292AF1" w:rsidRDefault="00292AF1" w:rsidP="00292AF1">
      <w:pPr>
        <w:tabs>
          <w:tab w:val="left" w:pos="851"/>
        </w:tabs>
        <w:rPr>
          <w:sz w:val="20"/>
          <w:szCs w:val="20"/>
        </w:rPr>
      </w:pPr>
      <w:proofErr w:type="gramStart"/>
      <w:r w:rsidRPr="00292AF1">
        <w:rPr>
          <w:sz w:val="20"/>
          <w:szCs w:val="20"/>
        </w:rPr>
        <w:t>or</w:t>
      </w:r>
      <w:proofErr w:type="gramEnd"/>
      <w:r w:rsidRPr="00292AF1">
        <w:rPr>
          <w:sz w:val="20"/>
          <w:szCs w:val="20"/>
        </w:rPr>
        <w:t xml:space="preserve"> words of similar import.</w:t>
      </w:r>
    </w:p>
    <w:p w:rsidR="00292AF1" w:rsidRPr="00292AF1" w:rsidRDefault="00292AF1" w:rsidP="00292AF1">
      <w:pPr>
        <w:tabs>
          <w:tab w:val="left" w:pos="851"/>
        </w:tabs>
        <w:rPr>
          <w:sz w:val="20"/>
          <w:szCs w:val="20"/>
        </w:rPr>
      </w:pPr>
    </w:p>
    <w:p w:rsidR="00292AF1" w:rsidRPr="00292AF1" w:rsidRDefault="00292AF1" w:rsidP="00292AF1">
      <w:pPr>
        <w:tabs>
          <w:tab w:val="left" w:pos="851"/>
        </w:tabs>
        <w:rPr>
          <w:sz w:val="20"/>
          <w:szCs w:val="20"/>
        </w:rPr>
      </w:pPr>
      <w:r w:rsidRPr="00292AF1">
        <w:rPr>
          <w:sz w:val="20"/>
          <w:szCs w:val="20"/>
        </w:rPr>
        <w:t>(2)</w:t>
      </w:r>
      <w:r w:rsidRPr="00292AF1">
        <w:rPr>
          <w:sz w:val="20"/>
          <w:szCs w:val="20"/>
        </w:rPr>
        <w:tab/>
        <w:t>A nutrition content claim using the descriptor diet is a comparative claim if it meets the conditions for making that claim by having at least 40% less energy than the same quantity of reference food.</w:t>
      </w:r>
    </w:p>
    <w:p w:rsidR="00292AF1" w:rsidRPr="00292AF1" w:rsidRDefault="00292AF1" w:rsidP="00292AF1">
      <w:pPr>
        <w:tabs>
          <w:tab w:val="left" w:pos="851"/>
        </w:tabs>
        <w:rPr>
          <w:sz w:val="20"/>
          <w:szCs w:val="20"/>
        </w:rPr>
      </w:pPr>
    </w:p>
    <w:p w:rsidR="00292AF1" w:rsidRPr="00292AF1" w:rsidRDefault="00292AF1" w:rsidP="00292AF1">
      <w:pPr>
        <w:tabs>
          <w:tab w:val="left" w:pos="851"/>
        </w:tabs>
        <w:rPr>
          <w:sz w:val="20"/>
          <w:szCs w:val="20"/>
        </w:rPr>
      </w:pPr>
      <w:r w:rsidRPr="00292AF1">
        <w:rPr>
          <w:sz w:val="20"/>
          <w:szCs w:val="20"/>
        </w:rPr>
        <w:t>(3)</w:t>
      </w:r>
      <w:r w:rsidRPr="00292AF1">
        <w:rPr>
          <w:sz w:val="20"/>
          <w:szCs w:val="20"/>
        </w:rPr>
        <w:tab/>
        <w:t>A comparative claim about a food (the claimed food) must include together with the claim –</w:t>
      </w:r>
    </w:p>
    <w:p w:rsidR="00292AF1" w:rsidRPr="00292AF1" w:rsidRDefault="00292AF1" w:rsidP="00292AF1">
      <w:pPr>
        <w:tabs>
          <w:tab w:val="left" w:pos="851"/>
        </w:tabs>
        <w:rPr>
          <w:sz w:val="20"/>
          <w:szCs w:val="20"/>
        </w:rPr>
      </w:pPr>
    </w:p>
    <w:p w:rsidR="00292AF1" w:rsidRPr="00292AF1" w:rsidRDefault="00292AF1" w:rsidP="00292AF1">
      <w:pPr>
        <w:ind w:left="1702" w:hanging="851"/>
        <w:rPr>
          <w:sz w:val="20"/>
          <w:szCs w:val="20"/>
        </w:rPr>
      </w:pPr>
      <w:r w:rsidRPr="00292AF1">
        <w:rPr>
          <w:sz w:val="20"/>
          <w:szCs w:val="20"/>
        </w:rPr>
        <w:t>(a)</w:t>
      </w:r>
      <w:r w:rsidRPr="00292AF1">
        <w:rPr>
          <w:sz w:val="20"/>
          <w:szCs w:val="20"/>
        </w:rPr>
        <w:tab/>
      </w:r>
      <w:proofErr w:type="gramStart"/>
      <w:r w:rsidRPr="00292AF1">
        <w:rPr>
          <w:sz w:val="20"/>
          <w:szCs w:val="20"/>
        </w:rPr>
        <w:t>the</w:t>
      </w:r>
      <w:proofErr w:type="gramEnd"/>
      <w:r w:rsidRPr="00292AF1">
        <w:rPr>
          <w:sz w:val="20"/>
          <w:szCs w:val="20"/>
        </w:rPr>
        <w:t xml:space="preserve"> identity of the reference food; and</w:t>
      </w:r>
    </w:p>
    <w:p w:rsidR="00292AF1" w:rsidRPr="00292AF1" w:rsidRDefault="00292AF1" w:rsidP="00292AF1">
      <w:pPr>
        <w:ind w:left="1702" w:hanging="851"/>
        <w:rPr>
          <w:sz w:val="20"/>
          <w:szCs w:val="20"/>
        </w:rPr>
      </w:pPr>
      <w:r w:rsidRPr="00292AF1">
        <w:rPr>
          <w:sz w:val="20"/>
          <w:szCs w:val="20"/>
        </w:rPr>
        <w:t>(b)</w:t>
      </w:r>
      <w:r w:rsidRPr="00292AF1">
        <w:rPr>
          <w:sz w:val="20"/>
          <w:szCs w:val="20"/>
        </w:rPr>
        <w:tab/>
      </w:r>
      <w:proofErr w:type="gramStart"/>
      <w:r w:rsidRPr="00292AF1">
        <w:rPr>
          <w:sz w:val="20"/>
          <w:szCs w:val="20"/>
        </w:rPr>
        <w:t>the</w:t>
      </w:r>
      <w:proofErr w:type="gramEnd"/>
      <w:r w:rsidRPr="00292AF1">
        <w:rPr>
          <w:sz w:val="20"/>
          <w:szCs w:val="20"/>
        </w:rPr>
        <w:t xml:space="preserve"> difference between the amount of the property of food in the claimed food and the reference food.</w:t>
      </w:r>
    </w:p>
    <w:p w:rsidR="00292AF1" w:rsidRPr="00292AF1" w:rsidRDefault="00292AF1" w:rsidP="00292AF1">
      <w:pPr>
        <w:tabs>
          <w:tab w:val="left" w:pos="851"/>
        </w:tabs>
        <w:rPr>
          <w:b/>
          <w:sz w:val="20"/>
          <w:szCs w:val="20"/>
        </w:rPr>
      </w:pPr>
    </w:p>
    <w:p w:rsidR="00292AF1" w:rsidRPr="00292AF1" w:rsidRDefault="00292AF1" w:rsidP="00292AF1">
      <w:pPr>
        <w:widowControl w:val="0"/>
        <w:tabs>
          <w:tab w:val="left" w:pos="851"/>
        </w:tabs>
        <w:jc w:val="center"/>
        <w:rPr>
          <w:rFonts w:cs="Times New Roman"/>
          <w:b/>
          <w:sz w:val="26"/>
          <w:szCs w:val="20"/>
        </w:rPr>
      </w:pPr>
      <w:bookmarkStart w:id="26" w:name="_Toc313363855"/>
      <w:r w:rsidRPr="00292AF1">
        <w:rPr>
          <w:rFonts w:cs="Times New Roman"/>
          <w:b/>
          <w:sz w:val="26"/>
          <w:szCs w:val="20"/>
        </w:rPr>
        <w:br w:type="page"/>
      </w:r>
    </w:p>
    <w:p w:rsidR="00292AF1" w:rsidRPr="00292AF1" w:rsidRDefault="00292AF1" w:rsidP="00292AF1">
      <w:pPr>
        <w:widowControl w:val="0"/>
        <w:tabs>
          <w:tab w:val="left" w:pos="851"/>
        </w:tabs>
        <w:jc w:val="center"/>
        <w:rPr>
          <w:rFonts w:cs="Times New Roman"/>
          <w:b/>
          <w:sz w:val="26"/>
          <w:szCs w:val="20"/>
        </w:rPr>
      </w:pPr>
      <w:r w:rsidRPr="00292AF1">
        <w:rPr>
          <w:rFonts w:cs="Times New Roman"/>
          <w:b/>
          <w:sz w:val="26"/>
          <w:szCs w:val="20"/>
        </w:rPr>
        <w:lastRenderedPageBreak/>
        <w:t>Division 2 – Health claims</w:t>
      </w:r>
      <w:bookmarkEnd w:id="26"/>
    </w:p>
    <w:p w:rsidR="00292AF1" w:rsidRPr="00292AF1" w:rsidRDefault="00292AF1" w:rsidP="00292AF1">
      <w:pPr>
        <w:tabs>
          <w:tab w:val="left" w:pos="851"/>
        </w:tabs>
        <w:rPr>
          <w:sz w:val="20"/>
          <w:szCs w:val="20"/>
        </w:rPr>
      </w:pPr>
    </w:p>
    <w:p w:rsidR="00292AF1" w:rsidRPr="00292AF1" w:rsidRDefault="00292AF1" w:rsidP="00292AF1">
      <w:pPr>
        <w:tabs>
          <w:tab w:val="left" w:pos="851"/>
        </w:tabs>
        <w:rPr>
          <w:b/>
          <w:sz w:val="20"/>
          <w:szCs w:val="20"/>
        </w:rPr>
      </w:pPr>
      <w:bookmarkStart w:id="27" w:name="_Toc313363856"/>
      <w:r w:rsidRPr="00292AF1">
        <w:rPr>
          <w:b/>
          <w:sz w:val="20"/>
          <w:szCs w:val="20"/>
        </w:rPr>
        <w:t>16</w:t>
      </w:r>
      <w:r w:rsidRPr="00292AF1">
        <w:rPr>
          <w:b/>
          <w:sz w:val="20"/>
          <w:szCs w:val="20"/>
        </w:rPr>
        <w:tab/>
        <w:t>Application or proposal to vary Schedule 3 taken to be a high level health claims variation</w:t>
      </w:r>
      <w:bookmarkEnd w:id="27"/>
    </w:p>
    <w:p w:rsidR="00292AF1" w:rsidRPr="00292AF1" w:rsidRDefault="00292AF1" w:rsidP="00292AF1">
      <w:pPr>
        <w:tabs>
          <w:tab w:val="left" w:pos="851"/>
        </w:tabs>
        <w:rPr>
          <w:sz w:val="20"/>
          <w:szCs w:val="20"/>
        </w:rPr>
      </w:pPr>
    </w:p>
    <w:p w:rsidR="00292AF1" w:rsidRPr="00292AF1" w:rsidRDefault="00292AF1" w:rsidP="00292AF1">
      <w:pPr>
        <w:tabs>
          <w:tab w:val="left" w:pos="851"/>
        </w:tabs>
        <w:rPr>
          <w:sz w:val="20"/>
          <w:szCs w:val="20"/>
        </w:rPr>
      </w:pPr>
      <w:r w:rsidRPr="00292AF1">
        <w:rPr>
          <w:sz w:val="20"/>
          <w:szCs w:val="20"/>
        </w:rPr>
        <w:t xml:space="preserve">An application or a proposal to add a general level health claim to Schedule 3 is taken to be an application or proposal for a </w:t>
      </w:r>
      <w:r w:rsidRPr="00292AF1">
        <w:rPr>
          <w:b/>
          <w:sz w:val="20"/>
          <w:szCs w:val="20"/>
        </w:rPr>
        <w:t>high level health claims variation</w:t>
      </w:r>
      <w:r w:rsidRPr="00292AF1">
        <w:rPr>
          <w:sz w:val="20"/>
          <w:szCs w:val="20"/>
        </w:rPr>
        <w:t>.</w:t>
      </w:r>
    </w:p>
    <w:p w:rsidR="00292AF1" w:rsidRPr="00292AF1" w:rsidRDefault="00292AF1" w:rsidP="00292AF1">
      <w:pPr>
        <w:tabs>
          <w:tab w:val="left" w:pos="851"/>
        </w:tabs>
        <w:rPr>
          <w:sz w:val="20"/>
          <w:szCs w:val="20"/>
        </w:rPr>
      </w:pPr>
    </w:p>
    <w:p w:rsidR="00292AF1" w:rsidRPr="00292AF1" w:rsidRDefault="00292AF1" w:rsidP="00292AF1">
      <w:pPr>
        <w:pBdr>
          <w:top w:val="single" w:sz="6" w:space="0" w:color="auto"/>
          <w:left w:val="single" w:sz="6" w:space="0" w:color="auto"/>
          <w:bottom w:val="single" w:sz="6" w:space="0" w:color="auto"/>
          <w:right w:val="single" w:sz="6" w:space="0" w:color="auto"/>
        </w:pBdr>
        <w:tabs>
          <w:tab w:val="left" w:pos="851"/>
        </w:tabs>
        <w:rPr>
          <w:b/>
          <w:sz w:val="20"/>
          <w:szCs w:val="20"/>
        </w:rPr>
      </w:pPr>
      <w:r w:rsidRPr="00292AF1">
        <w:rPr>
          <w:b/>
          <w:sz w:val="20"/>
          <w:szCs w:val="20"/>
        </w:rPr>
        <w:t>Editorial Note:</w:t>
      </w:r>
    </w:p>
    <w:p w:rsidR="00292AF1" w:rsidRPr="00292AF1" w:rsidRDefault="00292AF1" w:rsidP="00292AF1">
      <w:pPr>
        <w:pBdr>
          <w:top w:val="single" w:sz="6" w:space="0" w:color="auto"/>
          <w:left w:val="single" w:sz="6" w:space="0" w:color="auto"/>
          <w:bottom w:val="single" w:sz="6" w:space="0" w:color="auto"/>
          <w:right w:val="single" w:sz="6" w:space="0" w:color="auto"/>
        </w:pBdr>
        <w:tabs>
          <w:tab w:val="left" w:pos="851"/>
        </w:tabs>
        <w:rPr>
          <w:sz w:val="20"/>
          <w:szCs w:val="20"/>
        </w:rPr>
      </w:pPr>
    </w:p>
    <w:p w:rsidR="00292AF1" w:rsidRPr="00292AF1" w:rsidRDefault="00292AF1" w:rsidP="00292AF1">
      <w:pPr>
        <w:pBdr>
          <w:top w:val="single" w:sz="6" w:space="0" w:color="auto"/>
          <w:left w:val="single" w:sz="6" w:space="0" w:color="auto"/>
          <w:bottom w:val="single" w:sz="6" w:space="0" w:color="auto"/>
          <w:right w:val="single" w:sz="6" w:space="0" w:color="auto"/>
        </w:pBdr>
        <w:tabs>
          <w:tab w:val="left" w:pos="851"/>
        </w:tabs>
        <w:rPr>
          <w:sz w:val="20"/>
          <w:szCs w:val="20"/>
        </w:rPr>
      </w:pPr>
      <w:r w:rsidRPr="00292AF1">
        <w:rPr>
          <w:b/>
          <w:sz w:val="20"/>
          <w:szCs w:val="20"/>
        </w:rPr>
        <w:t>High level health claims variation</w:t>
      </w:r>
      <w:r w:rsidRPr="00292AF1">
        <w:rPr>
          <w:sz w:val="20"/>
          <w:szCs w:val="20"/>
        </w:rPr>
        <w:t xml:space="preserve"> is defined in section 4 of the</w:t>
      </w:r>
      <w:r w:rsidRPr="00292AF1">
        <w:rPr>
          <w:i/>
          <w:sz w:val="20"/>
          <w:szCs w:val="20"/>
        </w:rPr>
        <w:t xml:space="preserve"> Food Standards Australia New Zealand Act 1991</w:t>
      </w:r>
      <w:r w:rsidRPr="00292AF1">
        <w:rPr>
          <w:sz w:val="20"/>
          <w:szCs w:val="20"/>
        </w:rPr>
        <w:t xml:space="preserve"> (FSANZ Act).</w:t>
      </w:r>
    </w:p>
    <w:p w:rsidR="00292AF1" w:rsidRPr="00292AF1" w:rsidRDefault="00292AF1" w:rsidP="00292AF1">
      <w:pPr>
        <w:pBdr>
          <w:top w:val="single" w:sz="6" w:space="0" w:color="auto"/>
          <w:left w:val="single" w:sz="6" w:space="0" w:color="auto"/>
          <w:bottom w:val="single" w:sz="6" w:space="0" w:color="auto"/>
          <w:right w:val="single" w:sz="6" w:space="0" w:color="auto"/>
        </w:pBdr>
        <w:tabs>
          <w:tab w:val="left" w:pos="851"/>
        </w:tabs>
        <w:rPr>
          <w:sz w:val="20"/>
          <w:szCs w:val="20"/>
        </w:rPr>
      </w:pPr>
    </w:p>
    <w:p w:rsidR="00292AF1" w:rsidRPr="00292AF1" w:rsidRDefault="00292AF1" w:rsidP="00292AF1">
      <w:pPr>
        <w:pBdr>
          <w:top w:val="single" w:sz="6" w:space="0" w:color="auto"/>
          <w:left w:val="single" w:sz="6" w:space="0" w:color="auto"/>
          <w:bottom w:val="single" w:sz="6" w:space="0" w:color="auto"/>
          <w:right w:val="single" w:sz="6" w:space="0" w:color="auto"/>
        </w:pBdr>
        <w:tabs>
          <w:tab w:val="left" w:pos="851"/>
        </w:tabs>
        <w:rPr>
          <w:sz w:val="20"/>
          <w:szCs w:val="20"/>
        </w:rPr>
      </w:pPr>
      <w:r w:rsidRPr="00292AF1">
        <w:rPr>
          <w:sz w:val="20"/>
          <w:szCs w:val="20"/>
        </w:rPr>
        <w:t>The effect of this provision is that an application or a proposal to add a general level health claim to Schedule 3 will be assessed under the provisions in Subdivision G of each of Divisions 1 and 2 of Part 3 of the FSANZ Act, as appropriate.</w:t>
      </w:r>
    </w:p>
    <w:p w:rsidR="00292AF1" w:rsidRPr="00292AF1" w:rsidRDefault="00292AF1" w:rsidP="00292AF1">
      <w:pPr>
        <w:tabs>
          <w:tab w:val="left" w:pos="851"/>
        </w:tabs>
        <w:rPr>
          <w:b/>
          <w:sz w:val="20"/>
          <w:szCs w:val="20"/>
        </w:rPr>
      </w:pPr>
      <w:bookmarkStart w:id="28" w:name="_Toc313363857"/>
    </w:p>
    <w:p w:rsidR="00292AF1" w:rsidRPr="00292AF1" w:rsidRDefault="00292AF1" w:rsidP="00292AF1">
      <w:pPr>
        <w:tabs>
          <w:tab w:val="left" w:pos="851"/>
        </w:tabs>
        <w:rPr>
          <w:b/>
          <w:sz w:val="20"/>
          <w:szCs w:val="20"/>
        </w:rPr>
      </w:pPr>
      <w:r w:rsidRPr="00292AF1">
        <w:rPr>
          <w:b/>
          <w:sz w:val="20"/>
          <w:szCs w:val="20"/>
        </w:rPr>
        <w:t>17</w:t>
      </w:r>
      <w:r w:rsidRPr="00292AF1">
        <w:rPr>
          <w:b/>
          <w:sz w:val="20"/>
          <w:szCs w:val="20"/>
        </w:rPr>
        <w:tab/>
        <w:t>Conditions for making health claims</w:t>
      </w:r>
      <w:bookmarkEnd w:id="28"/>
    </w:p>
    <w:p w:rsidR="00292AF1" w:rsidRPr="00292AF1" w:rsidRDefault="00292AF1" w:rsidP="00292AF1">
      <w:pPr>
        <w:tabs>
          <w:tab w:val="left" w:pos="851"/>
        </w:tabs>
        <w:rPr>
          <w:sz w:val="20"/>
          <w:szCs w:val="20"/>
        </w:rPr>
      </w:pPr>
    </w:p>
    <w:p w:rsidR="00292AF1" w:rsidRPr="00292AF1" w:rsidRDefault="00292AF1" w:rsidP="00292AF1">
      <w:pPr>
        <w:tabs>
          <w:tab w:val="left" w:pos="851"/>
        </w:tabs>
        <w:rPr>
          <w:sz w:val="20"/>
          <w:szCs w:val="20"/>
        </w:rPr>
      </w:pPr>
      <w:r w:rsidRPr="00292AF1">
        <w:rPr>
          <w:sz w:val="20"/>
          <w:szCs w:val="20"/>
        </w:rPr>
        <w:t>(1)</w:t>
      </w:r>
      <w:r w:rsidRPr="00292AF1">
        <w:rPr>
          <w:sz w:val="20"/>
          <w:szCs w:val="20"/>
        </w:rPr>
        <w:tab/>
        <w:t>A health claim must not be made unless it complies with subclause (2) and either subclause (3) or (4), whichever applies.</w:t>
      </w:r>
    </w:p>
    <w:p w:rsidR="00292AF1" w:rsidRPr="00292AF1" w:rsidRDefault="00292AF1" w:rsidP="00292AF1">
      <w:pPr>
        <w:tabs>
          <w:tab w:val="left" w:pos="851"/>
        </w:tabs>
        <w:rPr>
          <w:sz w:val="20"/>
          <w:szCs w:val="20"/>
        </w:rPr>
      </w:pPr>
    </w:p>
    <w:p w:rsidR="00292AF1" w:rsidRPr="00292AF1" w:rsidRDefault="00292AF1" w:rsidP="00292AF1">
      <w:pPr>
        <w:rPr>
          <w:sz w:val="20"/>
          <w:szCs w:val="20"/>
        </w:rPr>
      </w:pPr>
      <w:r w:rsidRPr="00292AF1">
        <w:rPr>
          <w:sz w:val="20"/>
          <w:szCs w:val="20"/>
        </w:rPr>
        <w:t>(2)</w:t>
      </w:r>
      <w:r w:rsidRPr="00292AF1">
        <w:rPr>
          <w:sz w:val="20"/>
          <w:szCs w:val="20"/>
        </w:rPr>
        <w:tab/>
        <w:t>The food to which the health claim relates meets the NPSC.</w:t>
      </w:r>
    </w:p>
    <w:p w:rsidR="00292AF1" w:rsidRPr="00292AF1" w:rsidRDefault="00292AF1" w:rsidP="00292AF1">
      <w:pPr>
        <w:tabs>
          <w:tab w:val="left" w:pos="851"/>
        </w:tabs>
        <w:rPr>
          <w:sz w:val="20"/>
          <w:szCs w:val="20"/>
        </w:rPr>
      </w:pPr>
    </w:p>
    <w:p w:rsidR="00292AF1" w:rsidRPr="00292AF1" w:rsidRDefault="00292AF1" w:rsidP="00292AF1">
      <w:pPr>
        <w:rPr>
          <w:sz w:val="20"/>
          <w:szCs w:val="20"/>
        </w:rPr>
      </w:pPr>
      <w:r w:rsidRPr="00292AF1">
        <w:rPr>
          <w:sz w:val="20"/>
          <w:szCs w:val="20"/>
        </w:rPr>
        <w:t>(3)</w:t>
      </w:r>
      <w:r w:rsidRPr="00292AF1">
        <w:rPr>
          <w:sz w:val="20"/>
          <w:szCs w:val="20"/>
        </w:rPr>
        <w:tab/>
        <w:t>If</w:t>
      </w:r>
      <w:r w:rsidRPr="00292AF1">
        <w:rPr>
          <w:sz w:val="20"/>
          <w:szCs w:val="20"/>
          <w:lang w:val="en-US"/>
        </w:rPr>
        <w:t xml:space="preserve"> </w:t>
      </w:r>
      <w:r w:rsidRPr="00292AF1">
        <w:rPr>
          <w:sz w:val="20"/>
          <w:szCs w:val="20"/>
        </w:rPr>
        <w:t>the</w:t>
      </w:r>
      <w:r w:rsidRPr="00292AF1">
        <w:rPr>
          <w:sz w:val="20"/>
          <w:szCs w:val="20"/>
          <w:lang w:val="en-US"/>
        </w:rPr>
        <w:t xml:space="preserve"> health claim is a high level health claim</w:t>
      </w:r>
      <w:r w:rsidRPr="00292AF1">
        <w:rPr>
          <w:sz w:val="20"/>
          <w:szCs w:val="20"/>
        </w:rPr>
        <w:t xml:space="preserve"> –</w:t>
      </w:r>
    </w:p>
    <w:p w:rsidR="00292AF1" w:rsidRPr="00292AF1" w:rsidRDefault="00292AF1" w:rsidP="00292AF1">
      <w:pPr>
        <w:tabs>
          <w:tab w:val="left" w:pos="851"/>
        </w:tabs>
        <w:ind w:left="720"/>
        <w:contextualSpacing/>
        <w:rPr>
          <w:sz w:val="20"/>
          <w:szCs w:val="20"/>
        </w:rPr>
      </w:pPr>
    </w:p>
    <w:p w:rsidR="00292AF1" w:rsidRPr="00292AF1" w:rsidRDefault="00292AF1" w:rsidP="00292AF1">
      <w:pPr>
        <w:ind w:left="1701" w:hanging="850"/>
        <w:rPr>
          <w:sz w:val="20"/>
          <w:szCs w:val="20"/>
          <w:lang w:val="en-US"/>
        </w:rPr>
      </w:pPr>
      <w:r w:rsidRPr="00292AF1">
        <w:rPr>
          <w:sz w:val="20"/>
          <w:szCs w:val="20"/>
        </w:rPr>
        <w:t>(a)</w:t>
      </w:r>
      <w:r w:rsidRPr="00292AF1">
        <w:rPr>
          <w:sz w:val="20"/>
          <w:szCs w:val="20"/>
        </w:rPr>
        <w:tab/>
      </w:r>
      <w:proofErr w:type="gramStart"/>
      <w:r w:rsidRPr="00292AF1">
        <w:rPr>
          <w:sz w:val="20"/>
          <w:szCs w:val="20"/>
        </w:rPr>
        <w:t>the</w:t>
      </w:r>
      <w:proofErr w:type="gramEnd"/>
      <w:r w:rsidRPr="00292AF1">
        <w:rPr>
          <w:sz w:val="20"/>
          <w:szCs w:val="20"/>
        </w:rPr>
        <w:t xml:space="preserve"> food or the property of food is mentioned</w:t>
      </w:r>
      <w:r w:rsidRPr="00292AF1">
        <w:rPr>
          <w:sz w:val="20"/>
          <w:szCs w:val="20"/>
          <w:lang w:val="en-US"/>
        </w:rPr>
        <w:t xml:space="preserve"> </w:t>
      </w:r>
      <w:r w:rsidRPr="00292AF1">
        <w:rPr>
          <w:sz w:val="20"/>
          <w:szCs w:val="20"/>
        </w:rPr>
        <w:t>in Column 1 of Schedule 2; and</w:t>
      </w:r>
      <w:r w:rsidRPr="00292AF1">
        <w:rPr>
          <w:sz w:val="20"/>
          <w:szCs w:val="20"/>
          <w:lang w:val="en-US"/>
        </w:rPr>
        <w:t xml:space="preserve"> </w:t>
      </w:r>
    </w:p>
    <w:p w:rsidR="00292AF1" w:rsidRPr="00292AF1" w:rsidRDefault="00292AF1" w:rsidP="00292AF1">
      <w:pPr>
        <w:ind w:left="1701" w:hanging="850"/>
        <w:rPr>
          <w:sz w:val="20"/>
          <w:szCs w:val="20"/>
          <w:lang w:val="en-US"/>
        </w:rPr>
      </w:pPr>
      <w:r w:rsidRPr="00292AF1">
        <w:rPr>
          <w:sz w:val="20"/>
          <w:szCs w:val="20"/>
          <w:lang w:val="en-US"/>
        </w:rPr>
        <w:t>(b)</w:t>
      </w:r>
      <w:r w:rsidRPr="00292AF1">
        <w:rPr>
          <w:sz w:val="20"/>
          <w:szCs w:val="20"/>
          <w:lang w:val="en-US"/>
        </w:rPr>
        <w:tab/>
      </w:r>
      <w:proofErr w:type="gramStart"/>
      <w:r w:rsidRPr="00292AF1">
        <w:rPr>
          <w:sz w:val="20"/>
          <w:szCs w:val="20"/>
        </w:rPr>
        <w:t>the</w:t>
      </w:r>
      <w:proofErr w:type="gramEnd"/>
      <w:r w:rsidRPr="00292AF1">
        <w:rPr>
          <w:sz w:val="20"/>
          <w:szCs w:val="20"/>
        </w:rPr>
        <w:t xml:space="preserve"> health effect claimed for that food or property of food is mentioned in the corresponding row in Column 2 of Schedule 2; and</w:t>
      </w:r>
      <w:r w:rsidRPr="00292AF1">
        <w:rPr>
          <w:sz w:val="20"/>
          <w:szCs w:val="20"/>
          <w:lang w:val="en-US"/>
        </w:rPr>
        <w:t xml:space="preserve"> </w:t>
      </w:r>
    </w:p>
    <w:p w:rsidR="00292AF1" w:rsidRPr="00292AF1" w:rsidRDefault="00292AF1" w:rsidP="00292AF1">
      <w:pPr>
        <w:ind w:left="1701" w:hanging="850"/>
        <w:rPr>
          <w:sz w:val="20"/>
          <w:szCs w:val="20"/>
          <w:lang w:val="en-US"/>
        </w:rPr>
      </w:pPr>
      <w:r w:rsidRPr="00292AF1">
        <w:rPr>
          <w:sz w:val="20"/>
          <w:szCs w:val="20"/>
          <w:lang w:val="en-US"/>
        </w:rPr>
        <w:t>(c)</w:t>
      </w:r>
      <w:r w:rsidRPr="00292AF1">
        <w:rPr>
          <w:sz w:val="20"/>
          <w:szCs w:val="20"/>
          <w:lang w:val="en-US"/>
        </w:rPr>
        <w:tab/>
      </w:r>
      <w:proofErr w:type="gramStart"/>
      <w:r w:rsidRPr="00292AF1">
        <w:rPr>
          <w:sz w:val="20"/>
          <w:szCs w:val="20"/>
        </w:rPr>
        <w:t>the</w:t>
      </w:r>
      <w:proofErr w:type="gramEnd"/>
      <w:r w:rsidRPr="00292AF1">
        <w:rPr>
          <w:sz w:val="20"/>
          <w:szCs w:val="20"/>
        </w:rPr>
        <w:t xml:space="preserve"> food complies with the relevant conditions in Column 5 of Schedule 2</w:t>
      </w:r>
      <w:r w:rsidRPr="00292AF1">
        <w:rPr>
          <w:sz w:val="20"/>
          <w:szCs w:val="20"/>
          <w:lang w:val="en-US"/>
        </w:rPr>
        <w:t>.</w:t>
      </w:r>
    </w:p>
    <w:p w:rsidR="00292AF1" w:rsidRPr="00292AF1" w:rsidRDefault="00292AF1" w:rsidP="00292AF1">
      <w:pPr>
        <w:tabs>
          <w:tab w:val="left" w:pos="851"/>
        </w:tabs>
        <w:rPr>
          <w:sz w:val="20"/>
          <w:szCs w:val="20"/>
          <w:lang w:val="en-US"/>
        </w:rPr>
      </w:pPr>
    </w:p>
    <w:p w:rsidR="00292AF1" w:rsidRPr="00292AF1" w:rsidRDefault="00292AF1" w:rsidP="00292AF1">
      <w:pPr>
        <w:tabs>
          <w:tab w:val="left" w:pos="851"/>
        </w:tabs>
        <w:rPr>
          <w:szCs w:val="20"/>
          <w:lang w:val="en-US"/>
        </w:rPr>
      </w:pPr>
      <w:r w:rsidRPr="00292AF1">
        <w:rPr>
          <w:sz w:val="20"/>
          <w:szCs w:val="20"/>
          <w:lang w:val="en-US"/>
        </w:rPr>
        <w:t>(4)</w:t>
      </w:r>
      <w:r w:rsidRPr="00292AF1">
        <w:rPr>
          <w:sz w:val="20"/>
          <w:szCs w:val="20"/>
          <w:lang w:val="en-US"/>
        </w:rPr>
        <w:tab/>
        <w:t>If the health claim is a general level health claim, either</w:t>
      </w:r>
      <w:r w:rsidRPr="00292AF1">
        <w:rPr>
          <w:sz w:val="20"/>
          <w:szCs w:val="20"/>
        </w:rPr>
        <w:t xml:space="preserve"> –</w:t>
      </w:r>
    </w:p>
    <w:p w:rsidR="00292AF1" w:rsidRPr="00292AF1" w:rsidRDefault="00292AF1" w:rsidP="00292AF1">
      <w:pPr>
        <w:tabs>
          <w:tab w:val="left" w:pos="851"/>
        </w:tabs>
        <w:ind w:left="851"/>
        <w:rPr>
          <w:sz w:val="20"/>
          <w:szCs w:val="20"/>
          <w:lang w:val="en-US"/>
        </w:rPr>
      </w:pPr>
    </w:p>
    <w:p w:rsidR="00292AF1" w:rsidRPr="00292AF1" w:rsidRDefault="00292AF1" w:rsidP="00292AF1">
      <w:pPr>
        <w:widowControl w:val="0"/>
        <w:numPr>
          <w:ilvl w:val="0"/>
          <w:numId w:val="30"/>
        </w:numPr>
        <w:tabs>
          <w:tab w:val="left" w:pos="851"/>
        </w:tabs>
        <w:rPr>
          <w:sz w:val="20"/>
          <w:szCs w:val="20"/>
        </w:rPr>
      </w:pPr>
      <w:r w:rsidRPr="00292AF1">
        <w:rPr>
          <w:sz w:val="20"/>
          <w:szCs w:val="20"/>
          <w:lang w:val="en-US"/>
        </w:rPr>
        <w:t>each of the following</w:t>
      </w:r>
      <w:r w:rsidRPr="00292AF1">
        <w:rPr>
          <w:sz w:val="20"/>
          <w:szCs w:val="20"/>
        </w:rPr>
        <w:t xml:space="preserve"> –</w:t>
      </w:r>
    </w:p>
    <w:p w:rsidR="00292AF1" w:rsidRPr="00292AF1" w:rsidRDefault="00292AF1" w:rsidP="00292AF1">
      <w:pPr>
        <w:tabs>
          <w:tab w:val="left" w:pos="851"/>
        </w:tabs>
        <w:rPr>
          <w:sz w:val="20"/>
          <w:szCs w:val="20"/>
        </w:rPr>
      </w:pPr>
    </w:p>
    <w:p w:rsidR="00292AF1" w:rsidRPr="00292AF1" w:rsidRDefault="00292AF1" w:rsidP="00292AF1">
      <w:pPr>
        <w:ind w:left="2552" w:hanging="850"/>
        <w:rPr>
          <w:sz w:val="20"/>
          <w:szCs w:val="20"/>
          <w:lang w:val="en-US"/>
        </w:rPr>
      </w:pPr>
      <w:r w:rsidRPr="00292AF1">
        <w:rPr>
          <w:sz w:val="20"/>
          <w:szCs w:val="20"/>
          <w:lang w:val="en-US"/>
        </w:rPr>
        <w:t>(</w:t>
      </w:r>
      <w:proofErr w:type="spellStart"/>
      <w:r w:rsidRPr="00292AF1">
        <w:rPr>
          <w:sz w:val="20"/>
          <w:szCs w:val="20"/>
          <w:lang w:val="en-US"/>
        </w:rPr>
        <w:t>i</w:t>
      </w:r>
      <w:proofErr w:type="spellEnd"/>
      <w:r w:rsidRPr="00292AF1">
        <w:rPr>
          <w:sz w:val="20"/>
          <w:szCs w:val="20"/>
          <w:lang w:val="en-US"/>
        </w:rPr>
        <w:t>)</w:t>
      </w:r>
      <w:r w:rsidRPr="00292AF1">
        <w:rPr>
          <w:sz w:val="20"/>
          <w:szCs w:val="20"/>
          <w:lang w:val="en-US"/>
        </w:rPr>
        <w:tab/>
      </w:r>
      <w:proofErr w:type="gramStart"/>
      <w:r w:rsidRPr="00292AF1">
        <w:rPr>
          <w:sz w:val="20"/>
          <w:szCs w:val="20"/>
        </w:rPr>
        <w:t>the</w:t>
      </w:r>
      <w:proofErr w:type="gramEnd"/>
      <w:r w:rsidRPr="00292AF1">
        <w:rPr>
          <w:sz w:val="20"/>
          <w:szCs w:val="20"/>
        </w:rPr>
        <w:t xml:space="preserve"> food or the property of food is mentioned</w:t>
      </w:r>
      <w:r w:rsidRPr="00292AF1">
        <w:rPr>
          <w:sz w:val="20"/>
          <w:szCs w:val="20"/>
          <w:lang w:val="en-US"/>
        </w:rPr>
        <w:t xml:space="preserve"> </w:t>
      </w:r>
      <w:r w:rsidRPr="00292AF1">
        <w:rPr>
          <w:sz w:val="20"/>
          <w:szCs w:val="20"/>
        </w:rPr>
        <w:t xml:space="preserve">in Column 1 of Schedule 3; </w:t>
      </w:r>
    </w:p>
    <w:p w:rsidR="00292AF1" w:rsidRPr="00292AF1" w:rsidRDefault="00292AF1" w:rsidP="00292AF1">
      <w:pPr>
        <w:ind w:left="2552" w:hanging="850"/>
        <w:rPr>
          <w:sz w:val="20"/>
          <w:szCs w:val="20"/>
          <w:lang w:val="en-US"/>
        </w:rPr>
      </w:pPr>
      <w:r w:rsidRPr="00292AF1">
        <w:rPr>
          <w:sz w:val="20"/>
          <w:szCs w:val="20"/>
          <w:lang w:val="en-US"/>
        </w:rPr>
        <w:t>(ii)</w:t>
      </w:r>
      <w:r w:rsidRPr="00292AF1">
        <w:rPr>
          <w:sz w:val="20"/>
          <w:szCs w:val="20"/>
          <w:lang w:val="en-US"/>
        </w:rPr>
        <w:tab/>
      </w:r>
      <w:proofErr w:type="gramStart"/>
      <w:r w:rsidRPr="00292AF1">
        <w:rPr>
          <w:sz w:val="20"/>
          <w:szCs w:val="20"/>
        </w:rPr>
        <w:t>the</w:t>
      </w:r>
      <w:proofErr w:type="gramEnd"/>
      <w:r w:rsidRPr="00292AF1">
        <w:rPr>
          <w:sz w:val="20"/>
          <w:szCs w:val="20"/>
        </w:rPr>
        <w:t xml:space="preserve"> health effect claimed for that food or property of food is mentioned in the corresponding row in Column 2 of Schedule 3; and</w:t>
      </w:r>
    </w:p>
    <w:p w:rsidR="00292AF1" w:rsidRPr="00292AF1" w:rsidRDefault="00292AF1" w:rsidP="00292AF1">
      <w:pPr>
        <w:ind w:left="2552" w:hanging="850"/>
        <w:rPr>
          <w:sz w:val="20"/>
          <w:szCs w:val="20"/>
        </w:rPr>
      </w:pPr>
      <w:r w:rsidRPr="00292AF1">
        <w:rPr>
          <w:sz w:val="20"/>
          <w:szCs w:val="20"/>
          <w:lang w:val="en-US"/>
        </w:rPr>
        <w:t>(iii)</w:t>
      </w:r>
      <w:r w:rsidRPr="00292AF1">
        <w:rPr>
          <w:sz w:val="20"/>
          <w:szCs w:val="20"/>
          <w:lang w:val="en-US"/>
        </w:rPr>
        <w:tab/>
      </w:r>
      <w:proofErr w:type="gramStart"/>
      <w:r w:rsidRPr="00292AF1">
        <w:rPr>
          <w:sz w:val="20"/>
          <w:szCs w:val="20"/>
        </w:rPr>
        <w:t>the</w:t>
      </w:r>
      <w:proofErr w:type="gramEnd"/>
      <w:r w:rsidRPr="00292AF1">
        <w:rPr>
          <w:sz w:val="20"/>
          <w:szCs w:val="20"/>
        </w:rPr>
        <w:t xml:space="preserve"> food complies with the relevant conditions in Column 5 of Schedule 3; or</w:t>
      </w:r>
    </w:p>
    <w:p w:rsidR="00292AF1" w:rsidRPr="00292AF1" w:rsidRDefault="00292AF1" w:rsidP="00292AF1">
      <w:pPr>
        <w:ind w:left="1701" w:hanging="850"/>
        <w:rPr>
          <w:sz w:val="20"/>
          <w:szCs w:val="20"/>
        </w:rPr>
      </w:pPr>
      <w:r w:rsidRPr="00292AF1">
        <w:rPr>
          <w:sz w:val="20"/>
          <w:szCs w:val="20"/>
        </w:rPr>
        <w:t>(b)</w:t>
      </w:r>
      <w:r w:rsidRPr="00292AF1">
        <w:rPr>
          <w:sz w:val="20"/>
          <w:szCs w:val="20"/>
        </w:rPr>
        <w:tab/>
      </w:r>
      <w:proofErr w:type="gramStart"/>
      <w:r w:rsidRPr="00292AF1">
        <w:rPr>
          <w:sz w:val="20"/>
          <w:szCs w:val="20"/>
        </w:rPr>
        <w:t>the</w:t>
      </w:r>
      <w:proofErr w:type="gramEnd"/>
      <w:r w:rsidRPr="00292AF1">
        <w:rPr>
          <w:sz w:val="20"/>
          <w:szCs w:val="20"/>
        </w:rPr>
        <w:t xml:space="preserve"> person who is responsible for making the health claim has notified the Chief Executive Officer of the Authority of the details of a relationship between a food or property of food and a health effect that has been established by a process of systematic review that is described in Schedule 6. </w:t>
      </w:r>
    </w:p>
    <w:p w:rsidR="00292AF1" w:rsidRPr="00292AF1" w:rsidRDefault="00292AF1" w:rsidP="00292AF1">
      <w:pPr>
        <w:tabs>
          <w:tab w:val="left" w:pos="851"/>
        </w:tabs>
        <w:rPr>
          <w:sz w:val="20"/>
          <w:szCs w:val="20"/>
        </w:rPr>
      </w:pPr>
    </w:p>
    <w:p w:rsidR="00292AF1" w:rsidRPr="00292AF1" w:rsidRDefault="00292AF1" w:rsidP="00292AF1">
      <w:pPr>
        <w:tabs>
          <w:tab w:val="left" w:pos="851"/>
        </w:tabs>
        <w:rPr>
          <w:sz w:val="20"/>
          <w:szCs w:val="20"/>
        </w:rPr>
      </w:pPr>
      <w:r w:rsidRPr="00292AF1">
        <w:rPr>
          <w:sz w:val="20"/>
          <w:szCs w:val="20"/>
        </w:rPr>
        <w:t>(5)</w:t>
      </w:r>
      <w:r w:rsidRPr="00292AF1">
        <w:rPr>
          <w:sz w:val="20"/>
          <w:szCs w:val="20"/>
        </w:rPr>
        <w:tab/>
        <w:t>Despite subclause (2) a food that is standardised in Part 2.9 of this Code does not need to meet the NPSC.</w:t>
      </w:r>
    </w:p>
    <w:p w:rsidR="00292AF1" w:rsidRPr="00292AF1" w:rsidRDefault="00292AF1" w:rsidP="00292AF1">
      <w:pPr>
        <w:tabs>
          <w:tab w:val="left" w:pos="851"/>
        </w:tabs>
        <w:rPr>
          <w:sz w:val="20"/>
          <w:szCs w:val="20"/>
        </w:rPr>
      </w:pPr>
    </w:p>
    <w:p w:rsidR="00292AF1" w:rsidRPr="00292AF1" w:rsidRDefault="00292AF1" w:rsidP="00292AF1">
      <w:pPr>
        <w:tabs>
          <w:tab w:val="left" w:pos="851"/>
        </w:tabs>
        <w:rPr>
          <w:b/>
          <w:sz w:val="20"/>
          <w:szCs w:val="20"/>
        </w:rPr>
      </w:pPr>
      <w:r w:rsidRPr="00292AF1">
        <w:rPr>
          <w:b/>
          <w:sz w:val="20"/>
          <w:szCs w:val="20"/>
        </w:rPr>
        <w:t>18</w:t>
      </w:r>
      <w:r w:rsidRPr="00292AF1">
        <w:rPr>
          <w:b/>
          <w:sz w:val="20"/>
          <w:szCs w:val="20"/>
        </w:rPr>
        <w:tab/>
        <w:t>Requirement when making a general level health claim under paragraph 17(4</w:t>
      </w:r>
      <w:proofErr w:type="gramStart"/>
      <w:r w:rsidRPr="00292AF1">
        <w:rPr>
          <w:b/>
          <w:sz w:val="20"/>
          <w:szCs w:val="20"/>
        </w:rPr>
        <w:t>)(</w:t>
      </w:r>
      <w:proofErr w:type="gramEnd"/>
      <w:r w:rsidRPr="00292AF1">
        <w:rPr>
          <w:b/>
          <w:sz w:val="20"/>
          <w:szCs w:val="20"/>
        </w:rPr>
        <w:t>b)</w:t>
      </w:r>
    </w:p>
    <w:p w:rsidR="00292AF1" w:rsidRPr="00292AF1" w:rsidRDefault="00292AF1" w:rsidP="00292AF1">
      <w:pPr>
        <w:tabs>
          <w:tab w:val="left" w:pos="851"/>
        </w:tabs>
        <w:rPr>
          <w:sz w:val="20"/>
          <w:szCs w:val="20"/>
        </w:rPr>
      </w:pPr>
    </w:p>
    <w:p w:rsidR="00292AF1" w:rsidRPr="00292AF1" w:rsidRDefault="00292AF1" w:rsidP="00292AF1">
      <w:pPr>
        <w:tabs>
          <w:tab w:val="left" w:pos="851"/>
        </w:tabs>
        <w:rPr>
          <w:sz w:val="20"/>
          <w:szCs w:val="20"/>
        </w:rPr>
      </w:pPr>
      <w:r w:rsidRPr="00292AF1">
        <w:rPr>
          <w:sz w:val="20"/>
          <w:szCs w:val="20"/>
        </w:rPr>
        <w:t>A person who gives the notice mentioned in paragraph 17(4</w:t>
      </w:r>
      <w:proofErr w:type="gramStart"/>
      <w:r w:rsidRPr="00292AF1">
        <w:rPr>
          <w:sz w:val="20"/>
          <w:szCs w:val="20"/>
        </w:rPr>
        <w:t>)(</w:t>
      </w:r>
      <w:proofErr w:type="gramEnd"/>
      <w:r w:rsidRPr="00292AF1">
        <w:rPr>
          <w:sz w:val="20"/>
          <w:szCs w:val="20"/>
        </w:rPr>
        <w:t>b) is required to –</w:t>
      </w:r>
    </w:p>
    <w:p w:rsidR="00292AF1" w:rsidRPr="00292AF1" w:rsidRDefault="00292AF1" w:rsidP="00292AF1">
      <w:pPr>
        <w:tabs>
          <w:tab w:val="left" w:pos="851"/>
        </w:tabs>
        <w:rPr>
          <w:sz w:val="20"/>
          <w:szCs w:val="20"/>
        </w:rPr>
      </w:pPr>
    </w:p>
    <w:p w:rsidR="00292AF1" w:rsidRPr="00292AF1" w:rsidRDefault="00292AF1" w:rsidP="00292AF1">
      <w:pPr>
        <w:keepNext/>
        <w:keepLines/>
        <w:widowControl w:val="0"/>
        <w:numPr>
          <w:ilvl w:val="0"/>
          <w:numId w:val="26"/>
        </w:numPr>
        <w:tabs>
          <w:tab w:val="left" w:pos="851"/>
          <w:tab w:val="left" w:pos="1701"/>
        </w:tabs>
        <w:ind w:left="1701" w:hanging="850"/>
        <w:rPr>
          <w:sz w:val="20"/>
          <w:szCs w:val="20"/>
          <w:lang w:val="en-US"/>
        </w:rPr>
      </w:pPr>
      <w:r w:rsidRPr="00292AF1">
        <w:rPr>
          <w:sz w:val="20"/>
          <w:szCs w:val="20"/>
        </w:rPr>
        <w:t xml:space="preserve">provide the name of the person that is giving the notice and the address in Australia or New Zealand of that person; and </w:t>
      </w:r>
    </w:p>
    <w:p w:rsidR="00292AF1" w:rsidRPr="00292AF1" w:rsidRDefault="00292AF1" w:rsidP="00292AF1">
      <w:pPr>
        <w:ind w:left="1701" w:hanging="850"/>
        <w:rPr>
          <w:sz w:val="20"/>
          <w:szCs w:val="20"/>
          <w:lang w:val="en-US"/>
        </w:rPr>
      </w:pPr>
      <w:r w:rsidRPr="00292AF1">
        <w:rPr>
          <w:sz w:val="20"/>
          <w:szCs w:val="20"/>
          <w:lang w:val="en-US"/>
        </w:rPr>
        <w:t>(b)</w:t>
      </w:r>
      <w:r w:rsidRPr="00292AF1">
        <w:rPr>
          <w:sz w:val="20"/>
          <w:szCs w:val="20"/>
          <w:lang w:val="en-US"/>
        </w:rPr>
        <w:tab/>
      </w:r>
      <w:proofErr w:type="gramStart"/>
      <w:r w:rsidRPr="00292AF1">
        <w:rPr>
          <w:sz w:val="20"/>
          <w:szCs w:val="20"/>
          <w:lang w:val="en-US"/>
        </w:rPr>
        <w:t>consent</w:t>
      </w:r>
      <w:proofErr w:type="gramEnd"/>
      <w:r w:rsidRPr="00292AF1">
        <w:rPr>
          <w:sz w:val="20"/>
          <w:szCs w:val="20"/>
          <w:lang w:val="en-US"/>
        </w:rPr>
        <w:t xml:space="preserve"> to the publication by the Authority of the information given for the purposes of paragraph 17(4)(b) and subparagraph 18(1)(a); and </w:t>
      </w:r>
      <w:r w:rsidRPr="00292AF1">
        <w:rPr>
          <w:sz w:val="20"/>
          <w:szCs w:val="20"/>
        </w:rPr>
        <w:t xml:space="preserve">  </w:t>
      </w:r>
    </w:p>
    <w:p w:rsidR="00292AF1" w:rsidRPr="00292AF1" w:rsidRDefault="00292AF1" w:rsidP="00292AF1">
      <w:pPr>
        <w:ind w:left="1701" w:hanging="850"/>
        <w:rPr>
          <w:sz w:val="20"/>
          <w:szCs w:val="20"/>
          <w:lang w:val="en-US"/>
        </w:rPr>
      </w:pPr>
      <w:r w:rsidRPr="00292AF1">
        <w:rPr>
          <w:sz w:val="20"/>
          <w:szCs w:val="20"/>
          <w:lang w:val="en-US"/>
        </w:rPr>
        <w:t>(c)</w:t>
      </w:r>
      <w:r w:rsidRPr="00292AF1">
        <w:rPr>
          <w:sz w:val="20"/>
          <w:szCs w:val="20"/>
          <w:lang w:val="en-US"/>
        </w:rPr>
        <w:tab/>
      </w:r>
      <w:r w:rsidRPr="00292AF1">
        <w:rPr>
          <w:sz w:val="20"/>
          <w:szCs w:val="20"/>
        </w:rPr>
        <w:t xml:space="preserve">certify that the notified relationship </w:t>
      </w:r>
      <w:r w:rsidRPr="00292AF1">
        <w:rPr>
          <w:sz w:val="20"/>
          <w:szCs w:val="20"/>
          <w:lang w:val="en-US"/>
        </w:rPr>
        <w:t>between a food or property of food and a  health effect has been established by a process of systematic review that is described in Schedule 6; and</w:t>
      </w:r>
    </w:p>
    <w:p w:rsidR="00292AF1" w:rsidRPr="00292AF1" w:rsidRDefault="00292AF1" w:rsidP="00292AF1">
      <w:pPr>
        <w:widowControl w:val="0"/>
        <w:ind w:left="1702" w:hanging="851"/>
        <w:rPr>
          <w:rFonts w:cs="Times New Roman"/>
          <w:sz w:val="20"/>
          <w:szCs w:val="20"/>
          <w:lang w:val="en-US"/>
        </w:rPr>
      </w:pPr>
      <w:r w:rsidRPr="00292AF1">
        <w:rPr>
          <w:rFonts w:cs="Times New Roman"/>
          <w:sz w:val="20"/>
          <w:szCs w:val="20"/>
          <w:lang w:val="en-US"/>
        </w:rPr>
        <w:br w:type="page"/>
      </w:r>
    </w:p>
    <w:p w:rsidR="00292AF1" w:rsidRPr="00292AF1" w:rsidRDefault="00292AF1" w:rsidP="00292AF1">
      <w:pPr>
        <w:widowControl w:val="0"/>
        <w:ind w:left="1702" w:hanging="851"/>
        <w:rPr>
          <w:rFonts w:cs="Times New Roman"/>
          <w:sz w:val="20"/>
          <w:szCs w:val="20"/>
          <w:lang w:val="en-US"/>
        </w:rPr>
      </w:pPr>
      <w:r w:rsidRPr="00292AF1">
        <w:rPr>
          <w:rFonts w:cs="Times New Roman"/>
          <w:sz w:val="20"/>
          <w:szCs w:val="20"/>
          <w:lang w:val="en-US"/>
        </w:rPr>
        <w:lastRenderedPageBreak/>
        <w:t>(d)</w:t>
      </w:r>
      <w:r w:rsidRPr="00292AF1">
        <w:rPr>
          <w:rFonts w:cs="Times New Roman"/>
          <w:sz w:val="20"/>
          <w:szCs w:val="20"/>
          <w:lang w:val="en-US"/>
        </w:rPr>
        <w:tab/>
      </w:r>
      <w:proofErr w:type="gramStart"/>
      <w:r w:rsidRPr="00292AF1">
        <w:rPr>
          <w:rFonts w:cs="Times New Roman"/>
          <w:sz w:val="20"/>
          <w:szCs w:val="20"/>
          <w:lang w:val="en-US"/>
        </w:rPr>
        <w:t>if</w:t>
      </w:r>
      <w:proofErr w:type="gramEnd"/>
      <w:r w:rsidRPr="00292AF1">
        <w:rPr>
          <w:rFonts w:cs="Times New Roman"/>
          <w:sz w:val="20"/>
          <w:szCs w:val="20"/>
          <w:lang w:val="en-US"/>
        </w:rPr>
        <w:t xml:space="preserve"> requested by a relevant authority, provide records to the relevant authority that demonstrate that</w:t>
      </w:r>
      <w:r w:rsidRPr="00292AF1">
        <w:rPr>
          <w:rFonts w:cs="Times New Roman"/>
          <w:sz w:val="20"/>
          <w:szCs w:val="20"/>
        </w:rPr>
        <w:t xml:space="preserve"> –</w:t>
      </w:r>
    </w:p>
    <w:p w:rsidR="00292AF1" w:rsidRPr="00292AF1" w:rsidRDefault="00292AF1" w:rsidP="00292AF1">
      <w:pPr>
        <w:ind w:left="1701"/>
        <w:rPr>
          <w:sz w:val="20"/>
          <w:szCs w:val="20"/>
          <w:lang w:val="en-US"/>
        </w:rPr>
      </w:pPr>
    </w:p>
    <w:p w:rsidR="00292AF1" w:rsidRPr="00292AF1" w:rsidRDefault="00292AF1" w:rsidP="00292AF1">
      <w:pPr>
        <w:ind w:left="2553" w:hanging="851"/>
        <w:rPr>
          <w:rFonts w:cs="Times New Roman"/>
          <w:sz w:val="20"/>
          <w:szCs w:val="20"/>
          <w:lang w:val="en-US"/>
        </w:rPr>
      </w:pPr>
      <w:r w:rsidRPr="00292AF1">
        <w:rPr>
          <w:rFonts w:cs="Times New Roman"/>
          <w:sz w:val="20"/>
          <w:szCs w:val="20"/>
          <w:lang w:val="en-US"/>
        </w:rPr>
        <w:t>(</w:t>
      </w:r>
      <w:proofErr w:type="spellStart"/>
      <w:r w:rsidRPr="00292AF1">
        <w:rPr>
          <w:rFonts w:cs="Times New Roman"/>
          <w:sz w:val="20"/>
          <w:szCs w:val="20"/>
          <w:lang w:val="en-US"/>
        </w:rPr>
        <w:t>i</w:t>
      </w:r>
      <w:proofErr w:type="spellEnd"/>
      <w:r w:rsidRPr="00292AF1">
        <w:rPr>
          <w:rFonts w:cs="Times New Roman"/>
          <w:sz w:val="20"/>
          <w:szCs w:val="20"/>
          <w:lang w:val="en-US"/>
        </w:rPr>
        <w:t>)</w:t>
      </w:r>
      <w:r w:rsidRPr="00292AF1">
        <w:rPr>
          <w:rFonts w:cs="Times New Roman"/>
          <w:sz w:val="20"/>
          <w:szCs w:val="20"/>
          <w:lang w:val="en-US"/>
        </w:rPr>
        <w:tab/>
      </w:r>
      <w:proofErr w:type="gramStart"/>
      <w:r w:rsidRPr="00292AF1">
        <w:rPr>
          <w:rFonts w:cs="Times New Roman"/>
          <w:sz w:val="20"/>
          <w:szCs w:val="20"/>
          <w:lang w:val="en-US"/>
        </w:rPr>
        <w:t>the</w:t>
      </w:r>
      <w:proofErr w:type="gramEnd"/>
      <w:r w:rsidRPr="00292AF1">
        <w:rPr>
          <w:rFonts w:cs="Times New Roman"/>
          <w:sz w:val="20"/>
          <w:szCs w:val="20"/>
          <w:lang w:val="en-US"/>
        </w:rPr>
        <w:t xml:space="preserve"> systematic review was conducted in accordance with the process of systematic review described in Schedule 6; and </w:t>
      </w:r>
    </w:p>
    <w:p w:rsidR="00292AF1" w:rsidRPr="00292AF1" w:rsidRDefault="00292AF1" w:rsidP="00292AF1">
      <w:pPr>
        <w:ind w:left="2553" w:hanging="851"/>
        <w:rPr>
          <w:rFonts w:cs="Times New Roman"/>
          <w:sz w:val="20"/>
          <w:szCs w:val="20"/>
          <w:lang w:val="en-US"/>
        </w:rPr>
      </w:pPr>
      <w:r w:rsidRPr="00292AF1">
        <w:rPr>
          <w:rFonts w:cs="Times New Roman"/>
          <w:sz w:val="20"/>
          <w:szCs w:val="20"/>
          <w:lang w:val="en-US"/>
        </w:rPr>
        <w:t>(ii)</w:t>
      </w:r>
      <w:r w:rsidRPr="00292AF1">
        <w:rPr>
          <w:rFonts w:cs="Times New Roman"/>
          <w:sz w:val="20"/>
          <w:szCs w:val="20"/>
          <w:lang w:val="en-US"/>
        </w:rPr>
        <w:tab/>
      </w:r>
      <w:proofErr w:type="gramStart"/>
      <w:r w:rsidRPr="00292AF1">
        <w:rPr>
          <w:rFonts w:cs="Times New Roman"/>
          <w:sz w:val="20"/>
          <w:szCs w:val="20"/>
          <w:lang w:val="en-US"/>
        </w:rPr>
        <w:t>the</w:t>
      </w:r>
      <w:proofErr w:type="gramEnd"/>
      <w:r w:rsidRPr="00292AF1">
        <w:rPr>
          <w:rFonts w:cs="Times New Roman"/>
          <w:sz w:val="20"/>
          <w:szCs w:val="20"/>
          <w:lang w:val="en-US"/>
        </w:rPr>
        <w:t xml:space="preserve"> notified relationship is a reasonable conclusion of the systematic review.</w:t>
      </w:r>
    </w:p>
    <w:p w:rsidR="00292AF1" w:rsidRPr="00292AF1" w:rsidRDefault="00292AF1" w:rsidP="00292AF1">
      <w:pPr>
        <w:tabs>
          <w:tab w:val="left" w:pos="851"/>
        </w:tabs>
        <w:rPr>
          <w:sz w:val="20"/>
          <w:szCs w:val="20"/>
        </w:rPr>
      </w:pPr>
    </w:p>
    <w:p w:rsidR="00292AF1" w:rsidRPr="00292AF1" w:rsidRDefault="00292AF1" w:rsidP="00292AF1">
      <w:pPr>
        <w:tabs>
          <w:tab w:val="left" w:pos="851"/>
        </w:tabs>
        <w:rPr>
          <w:rFonts w:cs="Times New Roman"/>
          <w:sz w:val="20"/>
          <w:szCs w:val="20"/>
        </w:rPr>
      </w:pPr>
      <w:r w:rsidRPr="00292AF1">
        <w:rPr>
          <w:rFonts w:cs="Times New Roman"/>
          <w:sz w:val="20"/>
          <w:szCs w:val="20"/>
        </w:rPr>
        <w:t>(2)</w:t>
      </w:r>
      <w:r w:rsidRPr="00292AF1">
        <w:rPr>
          <w:rFonts w:cs="Times New Roman"/>
          <w:sz w:val="20"/>
          <w:szCs w:val="20"/>
        </w:rPr>
        <w:tab/>
        <w:t xml:space="preserve">A certificate provided for a body corporate must be signed by a senior officer of the body corporate. </w:t>
      </w:r>
    </w:p>
    <w:p w:rsidR="00292AF1" w:rsidRPr="00292AF1" w:rsidRDefault="00292AF1" w:rsidP="00292AF1">
      <w:pPr>
        <w:tabs>
          <w:tab w:val="left" w:pos="851"/>
        </w:tabs>
        <w:rPr>
          <w:sz w:val="20"/>
          <w:szCs w:val="20"/>
        </w:rPr>
      </w:pPr>
    </w:p>
    <w:p w:rsidR="00292AF1" w:rsidRPr="00292AF1" w:rsidRDefault="00292AF1" w:rsidP="00292AF1">
      <w:pPr>
        <w:tabs>
          <w:tab w:val="left" w:pos="851"/>
        </w:tabs>
        <w:rPr>
          <w:b/>
          <w:sz w:val="20"/>
          <w:szCs w:val="20"/>
        </w:rPr>
      </w:pPr>
      <w:bookmarkStart w:id="29" w:name="_Toc313363858"/>
      <w:r w:rsidRPr="00292AF1">
        <w:rPr>
          <w:b/>
          <w:sz w:val="20"/>
          <w:szCs w:val="20"/>
        </w:rPr>
        <w:t>19</w:t>
      </w:r>
      <w:r w:rsidRPr="00292AF1">
        <w:rPr>
          <w:b/>
          <w:sz w:val="20"/>
          <w:szCs w:val="20"/>
        </w:rPr>
        <w:tab/>
        <w:t>How health claims are to be made</w:t>
      </w:r>
      <w:bookmarkEnd w:id="29"/>
    </w:p>
    <w:p w:rsidR="00292AF1" w:rsidRPr="00292AF1" w:rsidRDefault="00292AF1" w:rsidP="00292AF1">
      <w:pPr>
        <w:tabs>
          <w:tab w:val="left" w:pos="851"/>
        </w:tabs>
        <w:rPr>
          <w:sz w:val="20"/>
          <w:szCs w:val="20"/>
        </w:rPr>
      </w:pPr>
    </w:p>
    <w:p w:rsidR="00292AF1" w:rsidRPr="00292AF1" w:rsidRDefault="00292AF1" w:rsidP="00292AF1">
      <w:pPr>
        <w:tabs>
          <w:tab w:val="left" w:pos="851"/>
        </w:tabs>
        <w:rPr>
          <w:sz w:val="20"/>
          <w:szCs w:val="20"/>
        </w:rPr>
      </w:pPr>
      <w:r w:rsidRPr="00292AF1">
        <w:rPr>
          <w:sz w:val="20"/>
          <w:szCs w:val="20"/>
        </w:rPr>
        <w:t>(1)</w:t>
      </w:r>
      <w:r w:rsidRPr="00292AF1">
        <w:rPr>
          <w:sz w:val="20"/>
          <w:szCs w:val="20"/>
        </w:rPr>
        <w:tab/>
        <w:t>If a health claim is a high level health claim based on a relationship described in Schedule 2 or a general level health claim based on a relationship described in Schedule 3, the health claim must –</w:t>
      </w:r>
    </w:p>
    <w:p w:rsidR="00292AF1" w:rsidRPr="00292AF1" w:rsidRDefault="00292AF1" w:rsidP="00292AF1">
      <w:pPr>
        <w:tabs>
          <w:tab w:val="left" w:pos="851"/>
        </w:tabs>
        <w:rPr>
          <w:sz w:val="20"/>
          <w:szCs w:val="20"/>
        </w:rPr>
      </w:pPr>
    </w:p>
    <w:p w:rsidR="00292AF1" w:rsidRPr="00292AF1" w:rsidRDefault="00292AF1" w:rsidP="00292AF1">
      <w:pPr>
        <w:ind w:left="1702" w:hanging="851"/>
        <w:rPr>
          <w:sz w:val="20"/>
          <w:szCs w:val="20"/>
        </w:rPr>
      </w:pPr>
      <w:r w:rsidRPr="00292AF1">
        <w:rPr>
          <w:sz w:val="20"/>
          <w:szCs w:val="20"/>
        </w:rPr>
        <w:t>(a)</w:t>
      </w:r>
      <w:r w:rsidRPr="00292AF1">
        <w:rPr>
          <w:sz w:val="20"/>
          <w:szCs w:val="20"/>
        </w:rPr>
        <w:tab/>
      </w:r>
      <w:proofErr w:type="gramStart"/>
      <w:r w:rsidRPr="00292AF1">
        <w:rPr>
          <w:sz w:val="20"/>
          <w:szCs w:val="20"/>
        </w:rPr>
        <w:t>state</w:t>
      </w:r>
      <w:proofErr w:type="gramEnd"/>
      <w:r w:rsidRPr="00292AF1">
        <w:rPr>
          <w:sz w:val="20"/>
          <w:szCs w:val="20"/>
        </w:rPr>
        <w:t xml:space="preserve"> –</w:t>
      </w:r>
    </w:p>
    <w:p w:rsidR="00292AF1" w:rsidRPr="00292AF1" w:rsidRDefault="00292AF1" w:rsidP="00292AF1">
      <w:pPr>
        <w:tabs>
          <w:tab w:val="left" w:pos="851"/>
        </w:tabs>
        <w:ind w:left="360"/>
        <w:rPr>
          <w:sz w:val="20"/>
          <w:szCs w:val="20"/>
        </w:rPr>
      </w:pPr>
    </w:p>
    <w:p w:rsidR="00292AF1" w:rsidRPr="00292AF1" w:rsidRDefault="00292AF1" w:rsidP="00292AF1">
      <w:pPr>
        <w:ind w:left="2552" w:hanging="851"/>
        <w:rPr>
          <w:sz w:val="20"/>
          <w:szCs w:val="20"/>
        </w:rPr>
      </w:pPr>
      <w:r w:rsidRPr="00292AF1">
        <w:rPr>
          <w:sz w:val="20"/>
          <w:szCs w:val="20"/>
        </w:rPr>
        <w:t>(i)</w:t>
      </w:r>
      <w:r w:rsidRPr="00292AF1">
        <w:rPr>
          <w:sz w:val="20"/>
          <w:szCs w:val="20"/>
        </w:rPr>
        <w:tab/>
      </w:r>
      <w:proofErr w:type="gramStart"/>
      <w:r w:rsidRPr="00292AF1">
        <w:rPr>
          <w:sz w:val="20"/>
          <w:szCs w:val="20"/>
        </w:rPr>
        <w:t>the</w:t>
      </w:r>
      <w:proofErr w:type="gramEnd"/>
      <w:r w:rsidRPr="00292AF1">
        <w:rPr>
          <w:sz w:val="20"/>
          <w:szCs w:val="20"/>
        </w:rPr>
        <w:t xml:space="preserve"> food or the property of food mentioned in Column 1 of Schedule 2 or Column 1 of Schedule 3; and</w:t>
      </w:r>
    </w:p>
    <w:p w:rsidR="00292AF1" w:rsidRPr="00292AF1" w:rsidRDefault="00292AF1" w:rsidP="00292AF1">
      <w:pPr>
        <w:ind w:left="2552" w:hanging="851"/>
        <w:rPr>
          <w:sz w:val="20"/>
          <w:szCs w:val="20"/>
        </w:rPr>
      </w:pPr>
      <w:r w:rsidRPr="00292AF1">
        <w:rPr>
          <w:sz w:val="20"/>
          <w:szCs w:val="20"/>
        </w:rPr>
        <w:t>(ii)</w:t>
      </w:r>
      <w:r w:rsidRPr="00292AF1">
        <w:rPr>
          <w:sz w:val="20"/>
          <w:szCs w:val="20"/>
        </w:rPr>
        <w:tab/>
        <w:t>the specific health effect mentioned in Column 2 of Schedule 2 or Column 2 of Schedule 3 that is claimed for the food or the property of food; and</w:t>
      </w:r>
    </w:p>
    <w:p w:rsidR="00292AF1" w:rsidRPr="00292AF1" w:rsidRDefault="00292AF1" w:rsidP="00292AF1">
      <w:pPr>
        <w:ind w:left="2552" w:hanging="851"/>
        <w:rPr>
          <w:sz w:val="20"/>
          <w:szCs w:val="20"/>
        </w:rPr>
      </w:pPr>
    </w:p>
    <w:p w:rsidR="00292AF1" w:rsidRPr="00292AF1" w:rsidRDefault="00292AF1" w:rsidP="00292AF1">
      <w:pPr>
        <w:ind w:left="1702" w:hanging="851"/>
        <w:rPr>
          <w:sz w:val="20"/>
          <w:szCs w:val="20"/>
        </w:rPr>
      </w:pPr>
      <w:r w:rsidRPr="00292AF1">
        <w:rPr>
          <w:sz w:val="20"/>
          <w:szCs w:val="20"/>
        </w:rPr>
        <w:t>(b)</w:t>
      </w:r>
      <w:r w:rsidRPr="00292AF1">
        <w:rPr>
          <w:sz w:val="20"/>
          <w:szCs w:val="20"/>
        </w:rPr>
        <w:tab/>
      </w:r>
      <w:proofErr w:type="gramStart"/>
      <w:r w:rsidRPr="00292AF1">
        <w:rPr>
          <w:sz w:val="20"/>
          <w:szCs w:val="20"/>
        </w:rPr>
        <w:t>if</w:t>
      </w:r>
      <w:proofErr w:type="gramEnd"/>
      <w:r w:rsidRPr="00292AF1">
        <w:rPr>
          <w:sz w:val="20"/>
          <w:szCs w:val="20"/>
        </w:rPr>
        <w:t xml:space="preserve"> Column 3 of Schedule 2 or Column 3 of Schedule 3 refers to a relevant population group to which the specific health effect relates, include a statement of that population group in conjunction with the health claim.</w:t>
      </w:r>
    </w:p>
    <w:p w:rsidR="00292AF1" w:rsidRPr="00292AF1" w:rsidRDefault="00292AF1" w:rsidP="00292AF1">
      <w:pPr>
        <w:tabs>
          <w:tab w:val="left" w:pos="851"/>
        </w:tabs>
        <w:rPr>
          <w:sz w:val="20"/>
          <w:szCs w:val="20"/>
        </w:rPr>
      </w:pPr>
    </w:p>
    <w:p w:rsidR="00292AF1" w:rsidRPr="00292AF1" w:rsidRDefault="00292AF1" w:rsidP="00292AF1">
      <w:pPr>
        <w:tabs>
          <w:tab w:val="left" w:pos="851"/>
        </w:tabs>
        <w:rPr>
          <w:sz w:val="20"/>
          <w:szCs w:val="20"/>
          <w:lang w:val="en-US"/>
        </w:rPr>
      </w:pPr>
      <w:r w:rsidRPr="00292AF1">
        <w:rPr>
          <w:sz w:val="20"/>
          <w:szCs w:val="20"/>
        </w:rPr>
        <w:t>(2)</w:t>
      </w:r>
      <w:r w:rsidRPr="00292AF1">
        <w:rPr>
          <w:sz w:val="20"/>
          <w:szCs w:val="20"/>
        </w:rPr>
        <w:tab/>
        <w:t xml:space="preserve">If a health claim </w:t>
      </w:r>
      <w:r w:rsidRPr="00292AF1">
        <w:rPr>
          <w:sz w:val="20"/>
          <w:szCs w:val="20"/>
          <w:lang w:val="en-US"/>
        </w:rPr>
        <w:t>is a general level health claim based on a relationship that has been notified under paragraph 17(4</w:t>
      </w:r>
      <w:proofErr w:type="gramStart"/>
      <w:r w:rsidRPr="00292AF1">
        <w:rPr>
          <w:sz w:val="20"/>
          <w:szCs w:val="20"/>
          <w:lang w:val="en-US"/>
        </w:rPr>
        <w:t>)(</w:t>
      </w:r>
      <w:proofErr w:type="gramEnd"/>
      <w:r w:rsidRPr="00292AF1">
        <w:rPr>
          <w:sz w:val="20"/>
          <w:szCs w:val="20"/>
          <w:lang w:val="en-US"/>
        </w:rPr>
        <w:t>b), the health claim must</w:t>
      </w:r>
      <w:r w:rsidRPr="00292AF1">
        <w:rPr>
          <w:sz w:val="20"/>
          <w:szCs w:val="20"/>
        </w:rPr>
        <w:t xml:space="preserve"> –</w:t>
      </w:r>
    </w:p>
    <w:p w:rsidR="00292AF1" w:rsidRPr="00292AF1" w:rsidRDefault="00292AF1" w:rsidP="00292AF1">
      <w:pPr>
        <w:tabs>
          <w:tab w:val="left" w:pos="851"/>
        </w:tabs>
        <w:rPr>
          <w:sz w:val="20"/>
          <w:szCs w:val="20"/>
          <w:lang w:val="en-US"/>
        </w:rPr>
      </w:pPr>
    </w:p>
    <w:p w:rsidR="00292AF1" w:rsidRPr="00292AF1" w:rsidRDefault="00292AF1" w:rsidP="00292AF1">
      <w:pPr>
        <w:ind w:left="1702" w:hanging="851"/>
        <w:rPr>
          <w:sz w:val="20"/>
          <w:szCs w:val="20"/>
        </w:rPr>
      </w:pPr>
      <w:r w:rsidRPr="00292AF1">
        <w:rPr>
          <w:sz w:val="20"/>
          <w:szCs w:val="20"/>
          <w:lang w:val="en-US"/>
        </w:rPr>
        <w:t>(a)</w:t>
      </w:r>
      <w:r w:rsidRPr="00292AF1">
        <w:rPr>
          <w:sz w:val="20"/>
          <w:szCs w:val="20"/>
          <w:lang w:val="en-US"/>
        </w:rPr>
        <w:tab/>
      </w:r>
      <w:proofErr w:type="gramStart"/>
      <w:r w:rsidRPr="00292AF1">
        <w:rPr>
          <w:sz w:val="20"/>
          <w:szCs w:val="20"/>
          <w:lang w:val="en-US"/>
        </w:rPr>
        <w:t>state</w:t>
      </w:r>
      <w:proofErr w:type="gramEnd"/>
      <w:r w:rsidRPr="00292AF1">
        <w:rPr>
          <w:sz w:val="20"/>
          <w:szCs w:val="20"/>
          <w:lang w:val="en-US"/>
        </w:rPr>
        <w:t xml:space="preserve"> the food or the property of food and the specific health effect; and</w:t>
      </w:r>
    </w:p>
    <w:p w:rsidR="00292AF1" w:rsidRPr="00292AF1" w:rsidRDefault="00292AF1" w:rsidP="00292AF1">
      <w:pPr>
        <w:ind w:left="1702" w:hanging="851"/>
        <w:rPr>
          <w:sz w:val="20"/>
          <w:szCs w:val="20"/>
        </w:rPr>
      </w:pPr>
      <w:r w:rsidRPr="00292AF1">
        <w:rPr>
          <w:sz w:val="20"/>
          <w:szCs w:val="20"/>
          <w:lang w:val="en-US"/>
        </w:rPr>
        <w:t>(b)</w:t>
      </w:r>
      <w:r w:rsidRPr="00292AF1">
        <w:rPr>
          <w:sz w:val="20"/>
          <w:szCs w:val="20"/>
          <w:lang w:val="en-US"/>
        </w:rPr>
        <w:tab/>
        <w:t>include together with the health claim a statement about</w:t>
      </w:r>
      <w:r w:rsidRPr="00292AF1">
        <w:rPr>
          <w:sz w:val="20"/>
          <w:szCs w:val="20"/>
        </w:rPr>
        <w:t xml:space="preserve"> </w:t>
      </w:r>
      <w:r w:rsidRPr="00292AF1">
        <w:rPr>
          <w:sz w:val="20"/>
          <w:szCs w:val="20"/>
          <w:lang w:val="en-US"/>
        </w:rPr>
        <w:t>the relevant population group, if any, that is a reasonable conclusion of the systematic review mentioned in paragraph 17(4)(b).</w:t>
      </w:r>
    </w:p>
    <w:p w:rsidR="00292AF1" w:rsidRPr="00292AF1" w:rsidRDefault="00292AF1" w:rsidP="00292AF1">
      <w:pPr>
        <w:tabs>
          <w:tab w:val="left" w:pos="851"/>
        </w:tabs>
        <w:rPr>
          <w:sz w:val="20"/>
          <w:szCs w:val="20"/>
        </w:rPr>
      </w:pPr>
    </w:p>
    <w:p w:rsidR="00292AF1" w:rsidRPr="00292AF1" w:rsidRDefault="00292AF1" w:rsidP="00292AF1">
      <w:pPr>
        <w:tabs>
          <w:tab w:val="left" w:pos="851"/>
        </w:tabs>
        <w:rPr>
          <w:sz w:val="20"/>
          <w:szCs w:val="20"/>
        </w:rPr>
      </w:pPr>
      <w:r w:rsidRPr="00292AF1">
        <w:rPr>
          <w:sz w:val="20"/>
          <w:szCs w:val="20"/>
        </w:rPr>
        <w:t>(3)</w:t>
      </w:r>
      <w:r w:rsidRPr="00292AF1">
        <w:rPr>
          <w:sz w:val="20"/>
          <w:szCs w:val="20"/>
        </w:rPr>
        <w:tab/>
        <w:t>In addition to the requirements under subclause (1) or (2), whichever applies, the health claim must also include together with the health claim –</w:t>
      </w:r>
    </w:p>
    <w:p w:rsidR="00292AF1" w:rsidRPr="00292AF1" w:rsidRDefault="00292AF1" w:rsidP="00292AF1">
      <w:pPr>
        <w:ind w:left="1701" w:hanging="850"/>
        <w:rPr>
          <w:sz w:val="20"/>
          <w:szCs w:val="20"/>
        </w:rPr>
      </w:pPr>
    </w:p>
    <w:p w:rsidR="00292AF1" w:rsidRPr="00292AF1" w:rsidRDefault="00292AF1" w:rsidP="00292AF1">
      <w:pPr>
        <w:ind w:left="1701" w:hanging="850"/>
        <w:rPr>
          <w:sz w:val="20"/>
          <w:szCs w:val="20"/>
        </w:rPr>
      </w:pPr>
      <w:r w:rsidRPr="00292AF1">
        <w:rPr>
          <w:sz w:val="20"/>
          <w:szCs w:val="20"/>
        </w:rPr>
        <w:t>(a)</w:t>
      </w:r>
      <w:r w:rsidRPr="00292AF1">
        <w:rPr>
          <w:sz w:val="20"/>
          <w:szCs w:val="20"/>
        </w:rPr>
        <w:tab/>
      </w:r>
      <w:proofErr w:type="gramStart"/>
      <w:r w:rsidRPr="00292AF1">
        <w:rPr>
          <w:sz w:val="20"/>
          <w:szCs w:val="20"/>
        </w:rPr>
        <w:t>a</w:t>
      </w:r>
      <w:proofErr w:type="gramEnd"/>
      <w:r w:rsidRPr="00292AF1">
        <w:rPr>
          <w:sz w:val="20"/>
          <w:szCs w:val="20"/>
        </w:rPr>
        <w:t xml:space="preserve"> dietary context statement according to the principles for a dietary context statement set out in subclause (4); and</w:t>
      </w:r>
    </w:p>
    <w:p w:rsidR="00292AF1" w:rsidRPr="00292AF1" w:rsidRDefault="00292AF1" w:rsidP="00292AF1">
      <w:pPr>
        <w:ind w:left="1701" w:hanging="850"/>
        <w:rPr>
          <w:sz w:val="20"/>
          <w:szCs w:val="20"/>
        </w:rPr>
      </w:pPr>
      <w:r w:rsidRPr="00292AF1">
        <w:rPr>
          <w:sz w:val="20"/>
          <w:szCs w:val="20"/>
        </w:rPr>
        <w:t>(b)</w:t>
      </w:r>
      <w:r w:rsidRPr="00292AF1">
        <w:rPr>
          <w:sz w:val="20"/>
          <w:szCs w:val="20"/>
        </w:rPr>
        <w:tab/>
      </w:r>
      <w:proofErr w:type="gramStart"/>
      <w:r w:rsidRPr="00292AF1">
        <w:rPr>
          <w:sz w:val="20"/>
          <w:szCs w:val="20"/>
        </w:rPr>
        <w:t>a</w:t>
      </w:r>
      <w:proofErr w:type="gramEnd"/>
      <w:r w:rsidRPr="00292AF1">
        <w:rPr>
          <w:sz w:val="20"/>
          <w:szCs w:val="20"/>
        </w:rPr>
        <w:t xml:space="preserve"> statement of the form of the food to which the health claim relates.</w:t>
      </w:r>
    </w:p>
    <w:p w:rsidR="00292AF1" w:rsidRPr="00292AF1" w:rsidRDefault="00292AF1" w:rsidP="00292AF1">
      <w:pPr>
        <w:tabs>
          <w:tab w:val="left" w:pos="851"/>
        </w:tabs>
        <w:rPr>
          <w:sz w:val="20"/>
          <w:szCs w:val="20"/>
        </w:rPr>
      </w:pPr>
    </w:p>
    <w:p w:rsidR="00292AF1" w:rsidRPr="00292AF1" w:rsidRDefault="00292AF1" w:rsidP="00292AF1">
      <w:pPr>
        <w:keepNext/>
        <w:keepLines/>
        <w:tabs>
          <w:tab w:val="left" w:pos="851"/>
        </w:tabs>
        <w:rPr>
          <w:sz w:val="20"/>
          <w:szCs w:val="20"/>
        </w:rPr>
      </w:pPr>
      <w:r w:rsidRPr="00292AF1">
        <w:rPr>
          <w:sz w:val="20"/>
          <w:szCs w:val="20"/>
        </w:rPr>
        <w:t>(4)</w:t>
      </w:r>
      <w:r w:rsidRPr="00292AF1">
        <w:rPr>
          <w:sz w:val="20"/>
          <w:szCs w:val="20"/>
        </w:rPr>
        <w:tab/>
        <w:t>A dietary context statement must –</w:t>
      </w:r>
    </w:p>
    <w:p w:rsidR="00292AF1" w:rsidRPr="00292AF1" w:rsidRDefault="00292AF1" w:rsidP="00292AF1">
      <w:pPr>
        <w:keepNext/>
        <w:keepLines/>
        <w:tabs>
          <w:tab w:val="left" w:pos="851"/>
        </w:tabs>
        <w:rPr>
          <w:sz w:val="20"/>
          <w:szCs w:val="20"/>
        </w:rPr>
      </w:pPr>
    </w:p>
    <w:p w:rsidR="00292AF1" w:rsidRPr="00292AF1" w:rsidRDefault="00292AF1" w:rsidP="00292AF1">
      <w:pPr>
        <w:widowControl w:val="0"/>
        <w:ind w:left="1702" w:hanging="851"/>
        <w:rPr>
          <w:rFonts w:cs="Times New Roman"/>
          <w:sz w:val="20"/>
          <w:szCs w:val="20"/>
        </w:rPr>
      </w:pPr>
      <w:r w:rsidRPr="00292AF1">
        <w:rPr>
          <w:rFonts w:cs="Times New Roman"/>
          <w:sz w:val="20"/>
          <w:szCs w:val="20"/>
        </w:rPr>
        <w:t>(a)</w:t>
      </w:r>
      <w:r w:rsidRPr="00292AF1">
        <w:rPr>
          <w:rFonts w:cs="Times New Roman"/>
          <w:sz w:val="20"/>
          <w:szCs w:val="20"/>
        </w:rPr>
        <w:tab/>
      </w:r>
      <w:proofErr w:type="gramStart"/>
      <w:r w:rsidRPr="00292AF1">
        <w:rPr>
          <w:rFonts w:cs="Times New Roman"/>
          <w:sz w:val="20"/>
          <w:szCs w:val="20"/>
        </w:rPr>
        <w:t>state</w:t>
      </w:r>
      <w:proofErr w:type="gramEnd"/>
      <w:r w:rsidRPr="00292AF1">
        <w:rPr>
          <w:rFonts w:cs="Times New Roman"/>
          <w:sz w:val="20"/>
          <w:szCs w:val="20"/>
        </w:rPr>
        <w:t xml:space="preserve"> that the health effect must be considered in the context of a healthy diet involving the consumption of a variety of foods; and</w:t>
      </w:r>
    </w:p>
    <w:p w:rsidR="00292AF1" w:rsidRPr="00292AF1" w:rsidRDefault="00292AF1" w:rsidP="00292AF1">
      <w:pPr>
        <w:widowControl w:val="0"/>
        <w:ind w:left="1702" w:hanging="851"/>
        <w:rPr>
          <w:rFonts w:cs="Times New Roman"/>
          <w:sz w:val="20"/>
          <w:szCs w:val="20"/>
        </w:rPr>
      </w:pPr>
      <w:r w:rsidRPr="00292AF1">
        <w:rPr>
          <w:rFonts w:cs="Times New Roman"/>
          <w:sz w:val="20"/>
          <w:szCs w:val="20"/>
        </w:rPr>
        <w:t>(b)</w:t>
      </w:r>
      <w:r w:rsidRPr="00292AF1">
        <w:rPr>
          <w:rFonts w:cs="Times New Roman"/>
          <w:sz w:val="20"/>
          <w:szCs w:val="20"/>
        </w:rPr>
        <w:tab/>
      </w:r>
      <w:proofErr w:type="gramStart"/>
      <w:r w:rsidRPr="00292AF1">
        <w:rPr>
          <w:rFonts w:cs="Times New Roman"/>
          <w:sz w:val="20"/>
          <w:szCs w:val="20"/>
        </w:rPr>
        <w:t>be</w:t>
      </w:r>
      <w:proofErr w:type="gramEnd"/>
      <w:r w:rsidRPr="00292AF1">
        <w:rPr>
          <w:rFonts w:cs="Times New Roman"/>
          <w:sz w:val="20"/>
          <w:szCs w:val="20"/>
        </w:rPr>
        <w:t xml:space="preserve"> appropriate to the type of food or the property of food that is the subject of the claim and the health effect claimed; and</w:t>
      </w:r>
    </w:p>
    <w:p w:rsidR="00292AF1" w:rsidRPr="00292AF1" w:rsidRDefault="00292AF1" w:rsidP="00292AF1">
      <w:pPr>
        <w:ind w:left="1701" w:hanging="850"/>
        <w:rPr>
          <w:sz w:val="20"/>
          <w:szCs w:val="20"/>
        </w:rPr>
      </w:pPr>
      <w:r w:rsidRPr="00292AF1">
        <w:rPr>
          <w:sz w:val="20"/>
          <w:szCs w:val="20"/>
        </w:rPr>
        <w:t>(c)</w:t>
      </w:r>
      <w:r w:rsidRPr="00292AF1">
        <w:rPr>
          <w:sz w:val="20"/>
          <w:szCs w:val="20"/>
        </w:rPr>
        <w:tab/>
      </w:r>
      <w:proofErr w:type="gramStart"/>
      <w:r w:rsidRPr="00292AF1">
        <w:rPr>
          <w:sz w:val="20"/>
          <w:szCs w:val="20"/>
        </w:rPr>
        <w:t>either</w:t>
      </w:r>
      <w:proofErr w:type="gramEnd"/>
      <w:r w:rsidRPr="00292AF1">
        <w:rPr>
          <w:sz w:val="20"/>
          <w:szCs w:val="20"/>
        </w:rPr>
        <w:t xml:space="preserve"> –</w:t>
      </w:r>
    </w:p>
    <w:p w:rsidR="00292AF1" w:rsidRPr="00292AF1" w:rsidRDefault="00292AF1" w:rsidP="00292AF1">
      <w:pPr>
        <w:ind w:left="1701" w:hanging="850"/>
        <w:rPr>
          <w:sz w:val="20"/>
          <w:szCs w:val="20"/>
        </w:rPr>
      </w:pPr>
    </w:p>
    <w:p w:rsidR="00292AF1" w:rsidRPr="00292AF1" w:rsidRDefault="00292AF1" w:rsidP="00292AF1">
      <w:pPr>
        <w:ind w:left="2553" w:hanging="851"/>
        <w:rPr>
          <w:sz w:val="20"/>
          <w:szCs w:val="20"/>
          <w:lang w:val="en-US"/>
        </w:rPr>
      </w:pPr>
      <w:r w:rsidRPr="00292AF1">
        <w:rPr>
          <w:sz w:val="20"/>
          <w:szCs w:val="20"/>
          <w:lang w:val="en-US"/>
        </w:rPr>
        <w:t>(</w:t>
      </w:r>
      <w:proofErr w:type="spellStart"/>
      <w:r w:rsidRPr="00292AF1">
        <w:rPr>
          <w:sz w:val="20"/>
          <w:szCs w:val="20"/>
          <w:lang w:val="en-US"/>
        </w:rPr>
        <w:t>i</w:t>
      </w:r>
      <w:proofErr w:type="spellEnd"/>
      <w:r w:rsidRPr="00292AF1">
        <w:rPr>
          <w:sz w:val="20"/>
          <w:szCs w:val="20"/>
          <w:lang w:val="en-US"/>
        </w:rPr>
        <w:t>)</w:t>
      </w:r>
      <w:r w:rsidRPr="00292AF1">
        <w:rPr>
          <w:sz w:val="20"/>
          <w:szCs w:val="20"/>
          <w:lang w:val="en-US"/>
        </w:rPr>
        <w:tab/>
        <w:t xml:space="preserve">if the health claim is a high level health claim based on a relationship described in Schedule 2 or a general level health claim based on a relationship described in Schedule 3, </w:t>
      </w:r>
      <w:r w:rsidRPr="00292AF1">
        <w:rPr>
          <w:sz w:val="20"/>
          <w:szCs w:val="20"/>
        </w:rPr>
        <w:t>include words to the effect of the relevant dietary context statement in the corresponding row of Column 4 of Schedule 2 or Column 4 of Schedule 3, if any</w:t>
      </w:r>
      <w:r w:rsidRPr="00292AF1">
        <w:rPr>
          <w:sz w:val="20"/>
          <w:szCs w:val="20"/>
          <w:lang w:val="en-US"/>
        </w:rPr>
        <w:t xml:space="preserve">; or </w:t>
      </w:r>
    </w:p>
    <w:p w:rsidR="00292AF1" w:rsidRPr="00292AF1" w:rsidRDefault="00292AF1" w:rsidP="00292AF1">
      <w:pPr>
        <w:ind w:left="2553" w:hanging="851"/>
        <w:rPr>
          <w:sz w:val="20"/>
          <w:szCs w:val="20"/>
          <w:lang w:val="en-US"/>
        </w:rPr>
      </w:pPr>
      <w:r w:rsidRPr="00292AF1">
        <w:rPr>
          <w:sz w:val="20"/>
          <w:szCs w:val="20"/>
          <w:lang w:val="en-US"/>
        </w:rPr>
        <w:br w:type="page"/>
      </w:r>
    </w:p>
    <w:p w:rsidR="00292AF1" w:rsidRPr="00292AF1" w:rsidRDefault="00292AF1" w:rsidP="00292AF1">
      <w:pPr>
        <w:ind w:left="2553" w:hanging="851"/>
        <w:rPr>
          <w:sz w:val="20"/>
          <w:szCs w:val="20"/>
          <w:lang w:val="en-US"/>
        </w:rPr>
      </w:pPr>
      <w:r w:rsidRPr="00292AF1">
        <w:rPr>
          <w:sz w:val="20"/>
          <w:szCs w:val="20"/>
          <w:lang w:val="en-US"/>
        </w:rPr>
        <w:lastRenderedPageBreak/>
        <w:t>(ii)</w:t>
      </w:r>
      <w:r w:rsidRPr="00292AF1">
        <w:rPr>
          <w:sz w:val="20"/>
          <w:szCs w:val="20"/>
          <w:lang w:val="en-US"/>
        </w:rPr>
        <w:tab/>
      </w:r>
      <w:proofErr w:type="gramStart"/>
      <w:r w:rsidRPr="00292AF1">
        <w:rPr>
          <w:sz w:val="20"/>
          <w:szCs w:val="20"/>
          <w:lang w:val="en-US"/>
        </w:rPr>
        <w:t>if</w:t>
      </w:r>
      <w:proofErr w:type="gramEnd"/>
      <w:r w:rsidRPr="00292AF1">
        <w:rPr>
          <w:sz w:val="20"/>
          <w:szCs w:val="20"/>
          <w:lang w:val="en-US"/>
        </w:rPr>
        <w:t xml:space="preserve"> the health claim is a general level health claim based on a relationship that has been notified under paragraph 17(4)(b), </w:t>
      </w:r>
      <w:r w:rsidRPr="00292AF1">
        <w:rPr>
          <w:sz w:val="20"/>
          <w:szCs w:val="20"/>
        </w:rPr>
        <w:t xml:space="preserve">include words to the effect of a relevant dietary context statement </w:t>
      </w:r>
      <w:r w:rsidRPr="00292AF1">
        <w:rPr>
          <w:sz w:val="20"/>
          <w:szCs w:val="20"/>
          <w:lang w:val="en-US"/>
        </w:rPr>
        <w:t>that is a reasonable conclusion of the systematic review.</w:t>
      </w:r>
    </w:p>
    <w:p w:rsidR="00292AF1" w:rsidRPr="00292AF1" w:rsidRDefault="00292AF1" w:rsidP="00292AF1">
      <w:pPr>
        <w:tabs>
          <w:tab w:val="left" w:pos="851"/>
        </w:tabs>
        <w:jc w:val="center"/>
        <w:rPr>
          <w:sz w:val="20"/>
          <w:szCs w:val="20"/>
        </w:rPr>
      </w:pPr>
    </w:p>
    <w:p w:rsidR="00292AF1" w:rsidRPr="00292AF1" w:rsidRDefault="00292AF1" w:rsidP="00292AF1">
      <w:pPr>
        <w:tabs>
          <w:tab w:val="left" w:pos="851"/>
        </w:tabs>
        <w:rPr>
          <w:sz w:val="20"/>
          <w:szCs w:val="20"/>
        </w:rPr>
      </w:pPr>
      <w:r w:rsidRPr="00292AF1">
        <w:rPr>
          <w:sz w:val="20"/>
          <w:szCs w:val="20"/>
        </w:rPr>
        <w:t>(5)</w:t>
      </w:r>
      <w:r w:rsidRPr="00292AF1">
        <w:rPr>
          <w:sz w:val="20"/>
          <w:szCs w:val="20"/>
        </w:rPr>
        <w:tab/>
        <w:t>Despite paragraph (3</w:t>
      </w:r>
      <w:proofErr w:type="gramStart"/>
      <w:r w:rsidRPr="00292AF1">
        <w:rPr>
          <w:sz w:val="20"/>
          <w:szCs w:val="20"/>
        </w:rPr>
        <w:t>)(</w:t>
      </w:r>
      <w:proofErr w:type="gramEnd"/>
      <w:r w:rsidRPr="00292AF1">
        <w:rPr>
          <w:sz w:val="20"/>
          <w:szCs w:val="20"/>
        </w:rPr>
        <w:t>a), a dietary context statement need not be included on a label on a food product that is contained in a small package.</w:t>
      </w:r>
    </w:p>
    <w:p w:rsidR="00292AF1" w:rsidRPr="00292AF1" w:rsidRDefault="00292AF1" w:rsidP="00292AF1">
      <w:pPr>
        <w:tabs>
          <w:tab w:val="left" w:pos="851"/>
        </w:tabs>
        <w:rPr>
          <w:sz w:val="20"/>
          <w:szCs w:val="20"/>
        </w:rPr>
      </w:pPr>
    </w:p>
    <w:p w:rsidR="00292AF1" w:rsidRPr="00292AF1" w:rsidRDefault="00292AF1" w:rsidP="00292AF1">
      <w:pPr>
        <w:tabs>
          <w:tab w:val="left" w:pos="851"/>
        </w:tabs>
        <w:rPr>
          <w:sz w:val="20"/>
          <w:szCs w:val="20"/>
        </w:rPr>
      </w:pPr>
      <w:r w:rsidRPr="00292AF1">
        <w:rPr>
          <w:sz w:val="20"/>
          <w:szCs w:val="20"/>
        </w:rPr>
        <w:t>(6)</w:t>
      </w:r>
      <w:r w:rsidRPr="00292AF1">
        <w:rPr>
          <w:sz w:val="20"/>
          <w:szCs w:val="20"/>
        </w:rPr>
        <w:tab/>
        <w:t>Despite paragraph (3</w:t>
      </w:r>
      <w:proofErr w:type="gramStart"/>
      <w:r w:rsidRPr="00292AF1">
        <w:rPr>
          <w:sz w:val="20"/>
          <w:szCs w:val="20"/>
        </w:rPr>
        <w:t>)(</w:t>
      </w:r>
      <w:proofErr w:type="gramEnd"/>
      <w:r w:rsidRPr="00292AF1">
        <w:rPr>
          <w:sz w:val="20"/>
          <w:szCs w:val="20"/>
        </w:rPr>
        <w:t>b), if the form of the food to which the claim relates is the food as sold, the form of the food to which the claim relates need not be stated.</w:t>
      </w:r>
    </w:p>
    <w:p w:rsidR="00292AF1" w:rsidRPr="00292AF1" w:rsidRDefault="00292AF1" w:rsidP="00292AF1">
      <w:pPr>
        <w:tabs>
          <w:tab w:val="left" w:pos="851"/>
        </w:tabs>
        <w:rPr>
          <w:sz w:val="20"/>
          <w:szCs w:val="20"/>
        </w:rPr>
      </w:pPr>
    </w:p>
    <w:p w:rsidR="00292AF1" w:rsidRPr="00292AF1" w:rsidRDefault="00292AF1" w:rsidP="00292AF1">
      <w:pPr>
        <w:tabs>
          <w:tab w:val="left" w:pos="851"/>
        </w:tabs>
        <w:rPr>
          <w:b/>
          <w:sz w:val="20"/>
          <w:szCs w:val="20"/>
        </w:rPr>
      </w:pPr>
      <w:bookmarkStart w:id="30" w:name="_Toc313363859"/>
      <w:r w:rsidRPr="00292AF1">
        <w:rPr>
          <w:b/>
          <w:sz w:val="20"/>
          <w:szCs w:val="20"/>
        </w:rPr>
        <w:t>20</w:t>
      </w:r>
      <w:r w:rsidRPr="00292AF1">
        <w:rPr>
          <w:b/>
          <w:sz w:val="20"/>
          <w:szCs w:val="20"/>
        </w:rPr>
        <w:tab/>
        <w:t>Split health claims</w:t>
      </w:r>
      <w:bookmarkEnd w:id="30"/>
    </w:p>
    <w:p w:rsidR="00292AF1" w:rsidRPr="00292AF1" w:rsidRDefault="00292AF1" w:rsidP="00292AF1">
      <w:pPr>
        <w:tabs>
          <w:tab w:val="left" w:pos="851"/>
        </w:tabs>
        <w:rPr>
          <w:sz w:val="20"/>
          <w:szCs w:val="20"/>
        </w:rPr>
      </w:pPr>
    </w:p>
    <w:p w:rsidR="00292AF1" w:rsidRPr="00292AF1" w:rsidRDefault="00292AF1" w:rsidP="00292AF1">
      <w:pPr>
        <w:tabs>
          <w:tab w:val="left" w:pos="851"/>
        </w:tabs>
        <w:rPr>
          <w:sz w:val="20"/>
          <w:szCs w:val="20"/>
        </w:rPr>
      </w:pPr>
      <w:r w:rsidRPr="00292AF1">
        <w:rPr>
          <w:sz w:val="20"/>
          <w:szCs w:val="20"/>
        </w:rPr>
        <w:t xml:space="preserve">If the statements required by subclauses 19(1) and (3) or 19(2) and (3) appear on a label or in an advertisement, the matters referred to in paragraph 19(1)(a) or (2)(a), as appropriate, may also appear in another statement on the label or in the advertisement if that other statement indicates where on the label or advertisement the statements required by subclauses 19(1) and (3) or 19(2) and (3) are located. </w:t>
      </w:r>
    </w:p>
    <w:p w:rsidR="00292AF1" w:rsidRPr="00292AF1" w:rsidRDefault="00292AF1" w:rsidP="00292AF1">
      <w:pPr>
        <w:tabs>
          <w:tab w:val="left" w:pos="851"/>
        </w:tabs>
        <w:rPr>
          <w:sz w:val="20"/>
          <w:szCs w:val="20"/>
          <w:lang w:val="en-US"/>
        </w:rPr>
      </w:pPr>
    </w:p>
    <w:p w:rsidR="00292AF1" w:rsidRPr="00292AF1" w:rsidRDefault="00292AF1" w:rsidP="00292AF1">
      <w:pPr>
        <w:tabs>
          <w:tab w:val="left" w:pos="851"/>
        </w:tabs>
        <w:rPr>
          <w:b/>
          <w:sz w:val="20"/>
          <w:szCs w:val="20"/>
        </w:rPr>
      </w:pPr>
      <w:bookmarkStart w:id="31" w:name="_Toc313363860"/>
      <w:r w:rsidRPr="00292AF1">
        <w:rPr>
          <w:b/>
          <w:sz w:val="20"/>
          <w:szCs w:val="20"/>
        </w:rPr>
        <w:t>21</w:t>
      </w:r>
      <w:r w:rsidRPr="00292AF1">
        <w:rPr>
          <w:b/>
          <w:sz w:val="20"/>
          <w:szCs w:val="20"/>
        </w:rPr>
        <w:tab/>
        <w:t>Statements for claims about phytosterols, phytostanols and their esters</w:t>
      </w:r>
      <w:bookmarkEnd w:id="31"/>
    </w:p>
    <w:p w:rsidR="00292AF1" w:rsidRPr="00292AF1" w:rsidRDefault="00292AF1" w:rsidP="00292AF1">
      <w:pPr>
        <w:tabs>
          <w:tab w:val="left" w:pos="851"/>
        </w:tabs>
        <w:rPr>
          <w:sz w:val="20"/>
          <w:szCs w:val="20"/>
        </w:rPr>
      </w:pPr>
    </w:p>
    <w:p w:rsidR="00292AF1" w:rsidRPr="00292AF1" w:rsidRDefault="00292AF1" w:rsidP="00292AF1">
      <w:pPr>
        <w:tabs>
          <w:tab w:val="left" w:pos="851"/>
        </w:tabs>
        <w:rPr>
          <w:sz w:val="20"/>
          <w:szCs w:val="20"/>
        </w:rPr>
      </w:pPr>
      <w:r w:rsidRPr="00292AF1">
        <w:rPr>
          <w:sz w:val="20"/>
          <w:szCs w:val="20"/>
        </w:rPr>
        <w:t xml:space="preserve">A dietary context statement for a claim about </w:t>
      </w:r>
      <w:r w:rsidRPr="00292AF1">
        <w:rPr>
          <w:rFonts w:cs="Arial"/>
          <w:sz w:val="20"/>
          <w:szCs w:val="20"/>
        </w:rPr>
        <w:t xml:space="preserve">phytosterols, phytostanols and their esters </w:t>
      </w:r>
      <w:r w:rsidRPr="00292AF1">
        <w:rPr>
          <w:sz w:val="20"/>
          <w:szCs w:val="20"/>
        </w:rPr>
        <w:t>need not include a statement required by paragraph 19(4)(a) if the claim appears together with the mandatory advisory statement required by clause 2 of Standard 1.2.3.</w:t>
      </w:r>
    </w:p>
    <w:p w:rsidR="00292AF1" w:rsidRPr="00292AF1" w:rsidRDefault="00292AF1" w:rsidP="00292AF1">
      <w:pPr>
        <w:tabs>
          <w:tab w:val="left" w:pos="851"/>
        </w:tabs>
        <w:rPr>
          <w:sz w:val="20"/>
          <w:szCs w:val="20"/>
        </w:rPr>
      </w:pPr>
    </w:p>
    <w:p w:rsidR="00292AF1" w:rsidRPr="00292AF1" w:rsidRDefault="00292AF1" w:rsidP="00292AF1">
      <w:pPr>
        <w:widowControl w:val="0"/>
        <w:tabs>
          <w:tab w:val="left" w:pos="851"/>
        </w:tabs>
        <w:jc w:val="center"/>
        <w:rPr>
          <w:rFonts w:cs="Times New Roman"/>
          <w:b/>
          <w:sz w:val="26"/>
          <w:szCs w:val="20"/>
        </w:rPr>
      </w:pPr>
      <w:bookmarkStart w:id="32" w:name="_Toc313363861"/>
      <w:r w:rsidRPr="00292AF1">
        <w:rPr>
          <w:rFonts w:cs="Times New Roman"/>
          <w:b/>
          <w:sz w:val="26"/>
          <w:szCs w:val="20"/>
        </w:rPr>
        <w:t>Division 3 – Endorsements</w:t>
      </w:r>
      <w:bookmarkEnd w:id="32"/>
    </w:p>
    <w:p w:rsidR="00292AF1" w:rsidRPr="00292AF1" w:rsidRDefault="00292AF1" w:rsidP="00292AF1">
      <w:pPr>
        <w:tabs>
          <w:tab w:val="left" w:pos="851"/>
        </w:tabs>
        <w:rPr>
          <w:sz w:val="20"/>
          <w:szCs w:val="20"/>
        </w:rPr>
      </w:pPr>
    </w:p>
    <w:p w:rsidR="00292AF1" w:rsidRPr="00292AF1" w:rsidRDefault="00292AF1" w:rsidP="00292AF1">
      <w:pPr>
        <w:keepNext/>
        <w:keepLines/>
        <w:tabs>
          <w:tab w:val="left" w:pos="851"/>
        </w:tabs>
        <w:rPr>
          <w:b/>
          <w:sz w:val="20"/>
          <w:szCs w:val="20"/>
        </w:rPr>
      </w:pPr>
      <w:bookmarkStart w:id="33" w:name="_Toc311540585"/>
      <w:bookmarkStart w:id="34" w:name="_Toc313363815"/>
      <w:bookmarkStart w:id="35" w:name="_Toc313363862"/>
      <w:bookmarkStart w:id="36" w:name="_Toc313363863"/>
      <w:bookmarkEnd w:id="33"/>
      <w:bookmarkEnd w:id="34"/>
      <w:bookmarkEnd w:id="35"/>
      <w:r w:rsidRPr="00292AF1">
        <w:rPr>
          <w:b/>
          <w:sz w:val="20"/>
          <w:szCs w:val="20"/>
        </w:rPr>
        <w:t>22</w:t>
      </w:r>
      <w:r w:rsidRPr="00292AF1">
        <w:rPr>
          <w:b/>
          <w:sz w:val="20"/>
          <w:szCs w:val="20"/>
        </w:rPr>
        <w:tab/>
      </w:r>
      <w:bookmarkEnd w:id="36"/>
      <w:r w:rsidRPr="00292AF1">
        <w:rPr>
          <w:b/>
          <w:sz w:val="20"/>
          <w:szCs w:val="20"/>
        </w:rPr>
        <w:t>Endorsing bodies</w:t>
      </w:r>
    </w:p>
    <w:p w:rsidR="00292AF1" w:rsidRPr="00292AF1" w:rsidRDefault="00292AF1" w:rsidP="00292AF1">
      <w:pPr>
        <w:keepNext/>
        <w:keepLines/>
        <w:tabs>
          <w:tab w:val="left" w:pos="851"/>
        </w:tabs>
        <w:rPr>
          <w:sz w:val="20"/>
          <w:szCs w:val="20"/>
        </w:rPr>
      </w:pPr>
    </w:p>
    <w:p w:rsidR="00292AF1" w:rsidRPr="00292AF1" w:rsidRDefault="00292AF1" w:rsidP="00292AF1">
      <w:pPr>
        <w:tabs>
          <w:tab w:val="left" w:pos="851"/>
        </w:tabs>
        <w:rPr>
          <w:sz w:val="20"/>
          <w:szCs w:val="20"/>
        </w:rPr>
      </w:pPr>
      <w:r w:rsidRPr="00292AF1">
        <w:rPr>
          <w:sz w:val="20"/>
          <w:szCs w:val="20"/>
        </w:rPr>
        <w:t>(1)</w:t>
      </w:r>
      <w:r w:rsidRPr="00292AF1">
        <w:rPr>
          <w:sz w:val="20"/>
          <w:szCs w:val="20"/>
        </w:rPr>
        <w:tab/>
        <w:t>An endorsing body must –</w:t>
      </w:r>
    </w:p>
    <w:p w:rsidR="00292AF1" w:rsidRPr="00292AF1" w:rsidRDefault="00292AF1" w:rsidP="00292AF1">
      <w:pPr>
        <w:tabs>
          <w:tab w:val="left" w:pos="851"/>
        </w:tabs>
        <w:rPr>
          <w:sz w:val="20"/>
          <w:szCs w:val="20"/>
        </w:rPr>
      </w:pPr>
    </w:p>
    <w:p w:rsidR="00292AF1" w:rsidRPr="00292AF1" w:rsidRDefault="00292AF1" w:rsidP="00292AF1">
      <w:pPr>
        <w:ind w:left="1702" w:hanging="851"/>
        <w:rPr>
          <w:sz w:val="20"/>
          <w:szCs w:val="20"/>
        </w:rPr>
      </w:pPr>
      <w:r w:rsidRPr="00292AF1">
        <w:rPr>
          <w:sz w:val="20"/>
          <w:szCs w:val="20"/>
        </w:rPr>
        <w:t>(a)</w:t>
      </w:r>
      <w:r w:rsidRPr="00292AF1">
        <w:rPr>
          <w:sz w:val="20"/>
          <w:szCs w:val="20"/>
        </w:rPr>
        <w:tab/>
      </w:r>
      <w:proofErr w:type="gramStart"/>
      <w:r w:rsidRPr="00292AF1">
        <w:rPr>
          <w:sz w:val="20"/>
          <w:szCs w:val="20"/>
        </w:rPr>
        <w:t>not</w:t>
      </w:r>
      <w:proofErr w:type="gramEnd"/>
      <w:r w:rsidRPr="00292AF1">
        <w:rPr>
          <w:sz w:val="20"/>
          <w:szCs w:val="20"/>
        </w:rPr>
        <w:t xml:space="preserve"> be related to; and</w:t>
      </w:r>
    </w:p>
    <w:p w:rsidR="00292AF1" w:rsidRPr="00292AF1" w:rsidRDefault="00292AF1" w:rsidP="00292AF1">
      <w:pPr>
        <w:ind w:left="1702" w:hanging="851"/>
        <w:rPr>
          <w:sz w:val="20"/>
          <w:szCs w:val="20"/>
        </w:rPr>
      </w:pPr>
      <w:r w:rsidRPr="00292AF1">
        <w:rPr>
          <w:sz w:val="20"/>
          <w:szCs w:val="20"/>
        </w:rPr>
        <w:t>(b)</w:t>
      </w:r>
      <w:r w:rsidRPr="00292AF1">
        <w:rPr>
          <w:sz w:val="20"/>
          <w:szCs w:val="20"/>
        </w:rPr>
        <w:tab/>
      </w:r>
      <w:proofErr w:type="gramStart"/>
      <w:r w:rsidRPr="00292AF1">
        <w:rPr>
          <w:sz w:val="20"/>
          <w:szCs w:val="20"/>
        </w:rPr>
        <w:t>be</w:t>
      </w:r>
      <w:proofErr w:type="gramEnd"/>
      <w:r w:rsidRPr="00292AF1">
        <w:rPr>
          <w:sz w:val="20"/>
          <w:szCs w:val="20"/>
        </w:rPr>
        <w:t xml:space="preserve"> independent of; and </w:t>
      </w:r>
    </w:p>
    <w:p w:rsidR="00292AF1" w:rsidRPr="00292AF1" w:rsidRDefault="00292AF1" w:rsidP="00292AF1">
      <w:pPr>
        <w:ind w:left="1702" w:hanging="851"/>
        <w:rPr>
          <w:sz w:val="20"/>
          <w:szCs w:val="20"/>
        </w:rPr>
      </w:pPr>
      <w:r w:rsidRPr="00292AF1">
        <w:rPr>
          <w:sz w:val="20"/>
          <w:szCs w:val="20"/>
        </w:rPr>
        <w:t>(c)</w:t>
      </w:r>
      <w:r w:rsidRPr="00292AF1">
        <w:rPr>
          <w:sz w:val="20"/>
          <w:szCs w:val="20"/>
        </w:rPr>
        <w:tab/>
      </w:r>
      <w:proofErr w:type="gramStart"/>
      <w:r w:rsidRPr="00292AF1">
        <w:rPr>
          <w:sz w:val="20"/>
          <w:szCs w:val="20"/>
        </w:rPr>
        <w:t>be</w:t>
      </w:r>
      <w:proofErr w:type="gramEnd"/>
      <w:r w:rsidRPr="00292AF1">
        <w:rPr>
          <w:sz w:val="20"/>
          <w:szCs w:val="20"/>
        </w:rPr>
        <w:t xml:space="preserve"> free from influence by;</w:t>
      </w:r>
    </w:p>
    <w:p w:rsidR="00292AF1" w:rsidRPr="00292AF1" w:rsidRDefault="00292AF1" w:rsidP="00292AF1">
      <w:pPr>
        <w:tabs>
          <w:tab w:val="left" w:pos="851"/>
        </w:tabs>
        <w:rPr>
          <w:sz w:val="20"/>
          <w:szCs w:val="20"/>
        </w:rPr>
      </w:pPr>
    </w:p>
    <w:p w:rsidR="00292AF1" w:rsidRPr="00292AF1" w:rsidRDefault="00292AF1" w:rsidP="00292AF1">
      <w:pPr>
        <w:tabs>
          <w:tab w:val="left" w:pos="851"/>
        </w:tabs>
        <w:rPr>
          <w:sz w:val="20"/>
          <w:szCs w:val="20"/>
        </w:rPr>
      </w:pPr>
      <w:proofErr w:type="gramStart"/>
      <w:r w:rsidRPr="00292AF1">
        <w:rPr>
          <w:sz w:val="20"/>
          <w:szCs w:val="20"/>
        </w:rPr>
        <w:t>the</w:t>
      </w:r>
      <w:proofErr w:type="gramEnd"/>
      <w:r w:rsidRPr="00292AF1">
        <w:rPr>
          <w:sz w:val="20"/>
          <w:szCs w:val="20"/>
        </w:rPr>
        <w:t xml:space="preserve"> supplier of food in relation to which an endorsement is made.</w:t>
      </w:r>
    </w:p>
    <w:p w:rsidR="00292AF1" w:rsidRPr="00292AF1" w:rsidRDefault="00292AF1" w:rsidP="00292AF1">
      <w:pPr>
        <w:tabs>
          <w:tab w:val="left" w:pos="851"/>
        </w:tabs>
        <w:rPr>
          <w:sz w:val="20"/>
          <w:szCs w:val="20"/>
        </w:rPr>
      </w:pPr>
    </w:p>
    <w:p w:rsidR="00292AF1" w:rsidRPr="00292AF1" w:rsidRDefault="00292AF1" w:rsidP="00292AF1">
      <w:pPr>
        <w:tabs>
          <w:tab w:val="left" w:pos="851"/>
        </w:tabs>
        <w:rPr>
          <w:sz w:val="20"/>
          <w:szCs w:val="20"/>
        </w:rPr>
      </w:pPr>
      <w:r w:rsidRPr="00292AF1">
        <w:rPr>
          <w:sz w:val="20"/>
          <w:szCs w:val="20"/>
        </w:rPr>
        <w:t>(2)</w:t>
      </w:r>
      <w:r w:rsidRPr="00292AF1">
        <w:rPr>
          <w:sz w:val="20"/>
          <w:szCs w:val="20"/>
        </w:rPr>
        <w:tab/>
        <w:t>An endorsing body is related to a supplier if the supplier –</w:t>
      </w:r>
    </w:p>
    <w:p w:rsidR="00292AF1" w:rsidRPr="00292AF1" w:rsidRDefault="00292AF1" w:rsidP="00292AF1">
      <w:pPr>
        <w:tabs>
          <w:tab w:val="left" w:pos="851"/>
        </w:tabs>
        <w:rPr>
          <w:sz w:val="20"/>
          <w:szCs w:val="20"/>
        </w:rPr>
      </w:pPr>
    </w:p>
    <w:p w:rsidR="00292AF1" w:rsidRPr="00292AF1" w:rsidRDefault="00292AF1" w:rsidP="00292AF1">
      <w:pPr>
        <w:ind w:left="1702" w:hanging="851"/>
        <w:rPr>
          <w:sz w:val="20"/>
          <w:szCs w:val="20"/>
        </w:rPr>
      </w:pPr>
      <w:r w:rsidRPr="00292AF1">
        <w:rPr>
          <w:sz w:val="20"/>
          <w:szCs w:val="20"/>
        </w:rPr>
        <w:t>(a)</w:t>
      </w:r>
      <w:r w:rsidRPr="00292AF1">
        <w:rPr>
          <w:sz w:val="20"/>
          <w:szCs w:val="20"/>
        </w:rPr>
        <w:tab/>
      </w:r>
      <w:proofErr w:type="gramStart"/>
      <w:r w:rsidRPr="00292AF1">
        <w:rPr>
          <w:sz w:val="20"/>
          <w:szCs w:val="20"/>
        </w:rPr>
        <w:t>has</w:t>
      </w:r>
      <w:proofErr w:type="gramEnd"/>
      <w:r w:rsidRPr="00292AF1">
        <w:rPr>
          <w:sz w:val="20"/>
          <w:szCs w:val="20"/>
        </w:rPr>
        <w:t xml:space="preserve"> a financial interest in the endorsing body; or</w:t>
      </w:r>
    </w:p>
    <w:p w:rsidR="00292AF1" w:rsidRPr="00292AF1" w:rsidRDefault="00292AF1" w:rsidP="00292AF1">
      <w:pPr>
        <w:ind w:left="1702" w:hanging="851"/>
        <w:rPr>
          <w:sz w:val="20"/>
          <w:szCs w:val="20"/>
        </w:rPr>
      </w:pPr>
      <w:r w:rsidRPr="00292AF1">
        <w:rPr>
          <w:sz w:val="20"/>
          <w:szCs w:val="20"/>
        </w:rPr>
        <w:t>(b)</w:t>
      </w:r>
      <w:r w:rsidRPr="00292AF1">
        <w:rPr>
          <w:sz w:val="20"/>
          <w:szCs w:val="20"/>
        </w:rPr>
        <w:tab/>
      </w:r>
      <w:proofErr w:type="gramStart"/>
      <w:r w:rsidRPr="00292AF1">
        <w:rPr>
          <w:sz w:val="20"/>
          <w:szCs w:val="20"/>
        </w:rPr>
        <w:t>established</w:t>
      </w:r>
      <w:proofErr w:type="gramEnd"/>
      <w:r w:rsidRPr="00292AF1">
        <w:rPr>
          <w:sz w:val="20"/>
          <w:szCs w:val="20"/>
        </w:rPr>
        <w:t>, either by itself or with others, the endorsing body; or</w:t>
      </w:r>
    </w:p>
    <w:p w:rsidR="00292AF1" w:rsidRPr="00292AF1" w:rsidRDefault="00292AF1" w:rsidP="00292AF1">
      <w:pPr>
        <w:ind w:left="1702" w:hanging="851"/>
        <w:rPr>
          <w:sz w:val="20"/>
          <w:szCs w:val="20"/>
        </w:rPr>
      </w:pPr>
      <w:r w:rsidRPr="00292AF1">
        <w:rPr>
          <w:sz w:val="20"/>
          <w:szCs w:val="20"/>
        </w:rPr>
        <w:t>(c)</w:t>
      </w:r>
      <w:r w:rsidRPr="00292AF1">
        <w:rPr>
          <w:sz w:val="20"/>
          <w:szCs w:val="20"/>
        </w:rPr>
        <w:tab/>
      </w:r>
      <w:proofErr w:type="gramStart"/>
      <w:r w:rsidRPr="00292AF1">
        <w:rPr>
          <w:sz w:val="20"/>
          <w:szCs w:val="20"/>
        </w:rPr>
        <w:t>exercises</w:t>
      </w:r>
      <w:proofErr w:type="gramEnd"/>
      <w:r w:rsidRPr="00292AF1">
        <w:rPr>
          <w:sz w:val="20"/>
          <w:szCs w:val="20"/>
        </w:rPr>
        <w:t xml:space="preserve"> direct or indirect control over the endorsing body.</w:t>
      </w:r>
    </w:p>
    <w:p w:rsidR="00292AF1" w:rsidRPr="00292AF1" w:rsidRDefault="00292AF1" w:rsidP="00292AF1">
      <w:pPr>
        <w:tabs>
          <w:tab w:val="left" w:pos="851"/>
        </w:tabs>
        <w:rPr>
          <w:sz w:val="20"/>
          <w:szCs w:val="20"/>
        </w:rPr>
      </w:pPr>
    </w:p>
    <w:p w:rsidR="00292AF1" w:rsidRPr="00292AF1" w:rsidRDefault="00292AF1" w:rsidP="00292AF1">
      <w:pPr>
        <w:tabs>
          <w:tab w:val="left" w:pos="851"/>
        </w:tabs>
        <w:rPr>
          <w:b/>
          <w:sz w:val="20"/>
          <w:szCs w:val="20"/>
        </w:rPr>
      </w:pPr>
      <w:bookmarkStart w:id="37" w:name="_Toc313363864"/>
      <w:r w:rsidRPr="00292AF1">
        <w:rPr>
          <w:b/>
          <w:sz w:val="20"/>
          <w:szCs w:val="20"/>
        </w:rPr>
        <w:t>23</w:t>
      </w:r>
      <w:r w:rsidRPr="00292AF1">
        <w:rPr>
          <w:b/>
          <w:sz w:val="20"/>
          <w:szCs w:val="20"/>
        </w:rPr>
        <w:tab/>
        <w:t>Criteria for endorsements</w:t>
      </w:r>
      <w:bookmarkEnd w:id="37"/>
    </w:p>
    <w:p w:rsidR="00292AF1" w:rsidRPr="00292AF1" w:rsidRDefault="00292AF1" w:rsidP="00292AF1">
      <w:pPr>
        <w:tabs>
          <w:tab w:val="left" w:pos="851"/>
        </w:tabs>
        <w:rPr>
          <w:sz w:val="20"/>
          <w:szCs w:val="20"/>
        </w:rPr>
      </w:pPr>
    </w:p>
    <w:p w:rsidR="00292AF1" w:rsidRPr="00292AF1" w:rsidRDefault="00292AF1" w:rsidP="00292AF1">
      <w:pPr>
        <w:tabs>
          <w:tab w:val="left" w:pos="851"/>
        </w:tabs>
        <w:rPr>
          <w:sz w:val="20"/>
          <w:szCs w:val="20"/>
        </w:rPr>
      </w:pPr>
      <w:r w:rsidRPr="00292AF1">
        <w:rPr>
          <w:sz w:val="20"/>
          <w:szCs w:val="20"/>
        </w:rPr>
        <w:t>(1)</w:t>
      </w:r>
      <w:r w:rsidRPr="00292AF1">
        <w:rPr>
          <w:sz w:val="20"/>
          <w:szCs w:val="20"/>
        </w:rPr>
        <w:tab/>
        <w:t>A supplier of food may make or include an endorsement on a label or in an advertisement for the food, or otherwise use the endorsement, if:</w:t>
      </w:r>
    </w:p>
    <w:p w:rsidR="00292AF1" w:rsidRPr="00292AF1" w:rsidRDefault="00292AF1" w:rsidP="00292AF1">
      <w:pPr>
        <w:tabs>
          <w:tab w:val="left" w:pos="851"/>
        </w:tabs>
        <w:rPr>
          <w:sz w:val="20"/>
          <w:szCs w:val="20"/>
        </w:rPr>
      </w:pPr>
    </w:p>
    <w:p w:rsidR="00292AF1" w:rsidRPr="00292AF1" w:rsidRDefault="00292AF1" w:rsidP="00292AF1">
      <w:pPr>
        <w:ind w:left="1702" w:hanging="851"/>
        <w:rPr>
          <w:sz w:val="20"/>
          <w:szCs w:val="20"/>
        </w:rPr>
      </w:pPr>
      <w:r w:rsidRPr="00292AF1">
        <w:rPr>
          <w:sz w:val="20"/>
          <w:szCs w:val="20"/>
        </w:rPr>
        <w:t>(a)</w:t>
      </w:r>
      <w:r w:rsidRPr="00292AF1">
        <w:rPr>
          <w:sz w:val="20"/>
          <w:szCs w:val="20"/>
        </w:rPr>
        <w:tab/>
      </w:r>
      <w:proofErr w:type="gramStart"/>
      <w:r w:rsidRPr="00292AF1">
        <w:rPr>
          <w:sz w:val="20"/>
          <w:szCs w:val="20"/>
        </w:rPr>
        <w:t>the</w:t>
      </w:r>
      <w:proofErr w:type="gramEnd"/>
      <w:r w:rsidRPr="00292AF1">
        <w:rPr>
          <w:sz w:val="20"/>
          <w:szCs w:val="20"/>
        </w:rPr>
        <w:t xml:space="preserve"> supplier keeps the required records for the information period; and</w:t>
      </w:r>
    </w:p>
    <w:p w:rsidR="00292AF1" w:rsidRPr="00292AF1" w:rsidRDefault="00292AF1" w:rsidP="00292AF1">
      <w:pPr>
        <w:ind w:left="1702" w:hanging="851"/>
        <w:rPr>
          <w:sz w:val="20"/>
          <w:szCs w:val="20"/>
        </w:rPr>
      </w:pPr>
      <w:r w:rsidRPr="00292AF1">
        <w:rPr>
          <w:sz w:val="20"/>
          <w:szCs w:val="20"/>
        </w:rPr>
        <w:t>(b)</w:t>
      </w:r>
      <w:r w:rsidRPr="00292AF1">
        <w:rPr>
          <w:sz w:val="20"/>
          <w:szCs w:val="20"/>
        </w:rPr>
        <w:tab/>
      </w:r>
      <w:proofErr w:type="gramStart"/>
      <w:r w:rsidRPr="00292AF1">
        <w:rPr>
          <w:sz w:val="20"/>
          <w:szCs w:val="20"/>
        </w:rPr>
        <w:t>the</w:t>
      </w:r>
      <w:proofErr w:type="gramEnd"/>
      <w:r w:rsidRPr="00292AF1">
        <w:rPr>
          <w:sz w:val="20"/>
          <w:szCs w:val="20"/>
        </w:rPr>
        <w:t xml:space="preserve"> supplier upon request by the relevant authority, makes the required records available for inspection within the time specified by the relevant authority; and</w:t>
      </w:r>
    </w:p>
    <w:p w:rsidR="00292AF1" w:rsidRPr="00292AF1" w:rsidRDefault="00292AF1" w:rsidP="00292AF1">
      <w:pPr>
        <w:ind w:left="1702" w:hanging="851"/>
        <w:rPr>
          <w:sz w:val="20"/>
          <w:szCs w:val="20"/>
          <w:lang w:val="en-US"/>
        </w:rPr>
      </w:pPr>
      <w:r w:rsidRPr="00292AF1">
        <w:rPr>
          <w:sz w:val="20"/>
          <w:szCs w:val="20"/>
        </w:rPr>
        <w:t>(c)</w:t>
      </w:r>
      <w:r w:rsidRPr="00292AF1">
        <w:rPr>
          <w:sz w:val="20"/>
          <w:szCs w:val="20"/>
        </w:rPr>
        <w:tab/>
      </w:r>
      <w:proofErr w:type="gramStart"/>
      <w:r w:rsidRPr="00292AF1">
        <w:rPr>
          <w:sz w:val="20"/>
          <w:szCs w:val="20"/>
        </w:rPr>
        <w:t>the</w:t>
      </w:r>
      <w:proofErr w:type="gramEnd"/>
      <w:r w:rsidRPr="00292AF1">
        <w:rPr>
          <w:sz w:val="20"/>
          <w:szCs w:val="20"/>
        </w:rPr>
        <w:t xml:space="preserve"> endorsement complies with clause 7; and </w:t>
      </w:r>
    </w:p>
    <w:p w:rsidR="00292AF1" w:rsidRPr="00292AF1" w:rsidRDefault="00292AF1" w:rsidP="00292AF1">
      <w:pPr>
        <w:ind w:left="1702" w:hanging="851"/>
        <w:rPr>
          <w:sz w:val="20"/>
          <w:szCs w:val="20"/>
          <w:lang w:val="en-US"/>
        </w:rPr>
      </w:pPr>
      <w:r w:rsidRPr="00292AF1">
        <w:rPr>
          <w:sz w:val="20"/>
          <w:szCs w:val="20"/>
        </w:rPr>
        <w:t>(d)</w:t>
      </w:r>
      <w:r w:rsidRPr="00292AF1">
        <w:rPr>
          <w:sz w:val="20"/>
          <w:szCs w:val="20"/>
        </w:rPr>
        <w:tab/>
      </w:r>
      <w:proofErr w:type="gramStart"/>
      <w:r w:rsidRPr="00292AF1">
        <w:rPr>
          <w:sz w:val="20"/>
          <w:szCs w:val="20"/>
        </w:rPr>
        <w:t>the</w:t>
      </w:r>
      <w:proofErr w:type="gramEnd"/>
      <w:r w:rsidRPr="00292AF1">
        <w:rPr>
          <w:sz w:val="20"/>
          <w:szCs w:val="20"/>
        </w:rPr>
        <w:t xml:space="preserve"> endorsing body complies with clause 22.</w:t>
      </w:r>
    </w:p>
    <w:p w:rsidR="00292AF1" w:rsidRPr="00292AF1" w:rsidRDefault="00292AF1" w:rsidP="00292AF1">
      <w:pPr>
        <w:tabs>
          <w:tab w:val="left" w:pos="851"/>
        </w:tabs>
        <w:rPr>
          <w:sz w:val="20"/>
          <w:szCs w:val="20"/>
        </w:rPr>
      </w:pPr>
    </w:p>
    <w:p w:rsidR="00292AF1" w:rsidRPr="00292AF1" w:rsidRDefault="00292AF1" w:rsidP="00292AF1">
      <w:pPr>
        <w:tabs>
          <w:tab w:val="left" w:pos="851"/>
        </w:tabs>
        <w:rPr>
          <w:sz w:val="20"/>
          <w:szCs w:val="20"/>
        </w:rPr>
      </w:pPr>
      <w:r w:rsidRPr="00292AF1">
        <w:rPr>
          <w:sz w:val="20"/>
          <w:szCs w:val="20"/>
        </w:rPr>
        <w:t>(2)</w:t>
      </w:r>
      <w:r w:rsidRPr="00292AF1">
        <w:rPr>
          <w:sz w:val="20"/>
          <w:szCs w:val="20"/>
        </w:rPr>
        <w:tab/>
        <w:t>If a label on, or an advertisement for, imported food makes or includes an endorsement, the importer of the food must –</w:t>
      </w:r>
    </w:p>
    <w:p w:rsidR="00292AF1" w:rsidRPr="00292AF1" w:rsidRDefault="00292AF1" w:rsidP="00292AF1">
      <w:pPr>
        <w:tabs>
          <w:tab w:val="left" w:pos="851"/>
        </w:tabs>
        <w:rPr>
          <w:sz w:val="20"/>
          <w:szCs w:val="20"/>
        </w:rPr>
      </w:pPr>
    </w:p>
    <w:p w:rsidR="00292AF1" w:rsidRPr="00292AF1" w:rsidRDefault="00292AF1" w:rsidP="00292AF1">
      <w:pPr>
        <w:ind w:left="1702" w:hanging="851"/>
        <w:rPr>
          <w:sz w:val="20"/>
          <w:szCs w:val="20"/>
        </w:rPr>
      </w:pPr>
      <w:r w:rsidRPr="00292AF1">
        <w:rPr>
          <w:sz w:val="20"/>
          <w:szCs w:val="20"/>
        </w:rPr>
        <w:t>(a)</w:t>
      </w:r>
      <w:r w:rsidRPr="00292AF1">
        <w:rPr>
          <w:sz w:val="20"/>
          <w:szCs w:val="20"/>
        </w:rPr>
        <w:tab/>
      </w:r>
      <w:proofErr w:type="gramStart"/>
      <w:r w:rsidRPr="00292AF1">
        <w:rPr>
          <w:sz w:val="20"/>
          <w:szCs w:val="20"/>
        </w:rPr>
        <w:t>keep</w:t>
      </w:r>
      <w:proofErr w:type="gramEnd"/>
      <w:r w:rsidRPr="00292AF1">
        <w:rPr>
          <w:sz w:val="20"/>
          <w:szCs w:val="20"/>
        </w:rPr>
        <w:t xml:space="preserve"> the required records for the information period as if the importer of the food were the supplier of the food; and</w:t>
      </w:r>
      <w:r w:rsidRPr="00292AF1">
        <w:rPr>
          <w:sz w:val="20"/>
          <w:szCs w:val="20"/>
        </w:rPr>
        <w:br w:type="page"/>
      </w:r>
    </w:p>
    <w:p w:rsidR="00292AF1" w:rsidRPr="00292AF1" w:rsidRDefault="00292AF1" w:rsidP="00292AF1">
      <w:pPr>
        <w:ind w:left="1702" w:hanging="851"/>
        <w:rPr>
          <w:sz w:val="20"/>
          <w:szCs w:val="20"/>
        </w:rPr>
      </w:pPr>
      <w:r w:rsidRPr="00292AF1">
        <w:rPr>
          <w:sz w:val="20"/>
          <w:szCs w:val="20"/>
        </w:rPr>
        <w:lastRenderedPageBreak/>
        <w:t>(b)</w:t>
      </w:r>
      <w:r w:rsidRPr="00292AF1">
        <w:rPr>
          <w:sz w:val="20"/>
          <w:szCs w:val="20"/>
        </w:rPr>
        <w:tab/>
      </w:r>
      <w:proofErr w:type="gramStart"/>
      <w:r w:rsidRPr="00292AF1">
        <w:rPr>
          <w:sz w:val="20"/>
          <w:szCs w:val="20"/>
        </w:rPr>
        <w:t>upon</w:t>
      </w:r>
      <w:proofErr w:type="gramEnd"/>
      <w:r w:rsidRPr="00292AF1">
        <w:rPr>
          <w:sz w:val="20"/>
          <w:szCs w:val="20"/>
        </w:rPr>
        <w:t xml:space="preserve"> request by the relevant authority, make the required records available for inspection within the time specified by the relevant authority.</w:t>
      </w:r>
    </w:p>
    <w:p w:rsidR="00292AF1" w:rsidRPr="00292AF1" w:rsidRDefault="00292AF1" w:rsidP="00292AF1">
      <w:pPr>
        <w:tabs>
          <w:tab w:val="left" w:pos="851"/>
        </w:tabs>
        <w:rPr>
          <w:sz w:val="20"/>
          <w:szCs w:val="20"/>
        </w:rPr>
      </w:pPr>
    </w:p>
    <w:p w:rsidR="00292AF1" w:rsidRPr="00292AF1" w:rsidRDefault="00292AF1" w:rsidP="00292AF1">
      <w:pPr>
        <w:tabs>
          <w:tab w:val="left" w:pos="851"/>
        </w:tabs>
        <w:rPr>
          <w:sz w:val="20"/>
          <w:szCs w:val="20"/>
        </w:rPr>
      </w:pPr>
      <w:r w:rsidRPr="00292AF1">
        <w:rPr>
          <w:sz w:val="20"/>
          <w:szCs w:val="20"/>
        </w:rPr>
        <w:t>(3)</w:t>
      </w:r>
      <w:r w:rsidRPr="00292AF1">
        <w:rPr>
          <w:sz w:val="20"/>
          <w:szCs w:val="20"/>
        </w:rPr>
        <w:tab/>
        <w:t>An endorsement must not refer to a serious disease except in a reference to the endorsing body if the serious disease is part of the name of the endorsing body.</w:t>
      </w:r>
    </w:p>
    <w:p w:rsidR="00292AF1" w:rsidRPr="00292AF1" w:rsidRDefault="00292AF1" w:rsidP="00292AF1">
      <w:pPr>
        <w:tabs>
          <w:tab w:val="left" w:pos="851"/>
        </w:tabs>
        <w:rPr>
          <w:sz w:val="20"/>
          <w:szCs w:val="20"/>
        </w:rPr>
      </w:pPr>
    </w:p>
    <w:p w:rsidR="00292AF1" w:rsidRPr="00292AF1" w:rsidRDefault="00292AF1" w:rsidP="00292AF1">
      <w:pPr>
        <w:tabs>
          <w:tab w:val="left" w:pos="851"/>
        </w:tabs>
        <w:rPr>
          <w:sz w:val="20"/>
          <w:szCs w:val="20"/>
        </w:rPr>
      </w:pPr>
      <w:r w:rsidRPr="00292AF1">
        <w:rPr>
          <w:sz w:val="20"/>
          <w:szCs w:val="20"/>
        </w:rPr>
        <w:t>(4)</w:t>
      </w:r>
      <w:r w:rsidRPr="00292AF1">
        <w:rPr>
          <w:sz w:val="20"/>
          <w:szCs w:val="20"/>
        </w:rPr>
        <w:tab/>
        <w:t>Part 2 (other than clause 7) and Part 3 Divisions 1, 2 and 4 do not apply to an endorsement.</w:t>
      </w:r>
    </w:p>
    <w:p w:rsidR="00292AF1" w:rsidRPr="00292AF1" w:rsidRDefault="00292AF1" w:rsidP="00292AF1">
      <w:pPr>
        <w:tabs>
          <w:tab w:val="left" w:pos="851"/>
        </w:tabs>
        <w:rPr>
          <w:sz w:val="20"/>
          <w:szCs w:val="20"/>
        </w:rPr>
      </w:pPr>
    </w:p>
    <w:p w:rsidR="00292AF1" w:rsidRPr="00292AF1" w:rsidRDefault="00292AF1" w:rsidP="00292AF1">
      <w:pPr>
        <w:tabs>
          <w:tab w:val="left" w:pos="851"/>
        </w:tabs>
        <w:rPr>
          <w:sz w:val="20"/>
          <w:szCs w:val="20"/>
        </w:rPr>
      </w:pPr>
      <w:bookmarkStart w:id="38" w:name="_Toc313363865"/>
      <w:r w:rsidRPr="00292AF1">
        <w:rPr>
          <w:sz w:val="20"/>
          <w:szCs w:val="20"/>
        </w:rPr>
        <w:t>(5)</w:t>
      </w:r>
      <w:r w:rsidRPr="00292AF1">
        <w:rPr>
          <w:sz w:val="20"/>
          <w:szCs w:val="20"/>
        </w:rPr>
        <w:tab/>
      </w:r>
      <w:bookmarkEnd w:id="38"/>
      <w:r w:rsidRPr="00292AF1">
        <w:rPr>
          <w:sz w:val="20"/>
          <w:szCs w:val="20"/>
        </w:rPr>
        <w:t>In this clause –</w:t>
      </w:r>
    </w:p>
    <w:p w:rsidR="00292AF1" w:rsidRPr="00292AF1" w:rsidRDefault="00292AF1" w:rsidP="00292AF1">
      <w:pPr>
        <w:tabs>
          <w:tab w:val="left" w:pos="851"/>
        </w:tabs>
        <w:rPr>
          <w:sz w:val="20"/>
          <w:szCs w:val="20"/>
        </w:rPr>
      </w:pPr>
    </w:p>
    <w:p w:rsidR="00292AF1" w:rsidRPr="00292AF1" w:rsidRDefault="00292AF1" w:rsidP="00292AF1">
      <w:pPr>
        <w:ind w:left="1701" w:hanging="851"/>
        <w:rPr>
          <w:sz w:val="20"/>
          <w:szCs w:val="20"/>
        </w:rPr>
      </w:pPr>
      <w:proofErr w:type="gramStart"/>
      <w:r w:rsidRPr="00292AF1">
        <w:rPr>
          <w:b/>
          <w:sz w:val="20"/>
          <w:szCs w:val="20"/>
        </w:rPr>
        <w:t>information</w:t>
      </w:r>
      <w:proofErr w:type="gramEnd"/>
      <w:r w:rsidRPr="00292AF1">
        <w:rPr>
          <w:b/>
          <w:sz w:val="20"/>
          <w:szCs w:val="20"/>
        </w:rPr>
        <w:t xml:space="preserve"> period</w:t>
      </w:r>
      <w:r w:rsidRPr="00292AF1">
        <w:rPr>
          <w:sz w:val="20"/>
          <w:szCs w:val="20"/>
        </w:rPr>
        <w:t>, in relation to food,</w:t>
      </w:r>
      <w:r w:rsidRPr="00292AF1">
        <w:rPr>
          <w:b/>
          <w:sz w:val="20"/>
          <w:szCs w:val="20"/>
        </w:rPr>
        <w:t xml:space="preserve"> </w:t>
      </w:r>
      <w:r w:rsidRPr="00292AF1">
        <w:rPr>
          <w:sz w:val="20"/>
          <w:szCs w:val="20"/>
        </w:rPr>
        <w:t>means the period –</w:t>
      </w:r>
    </w:p>
    <w:p w:rsidR="00292AF1" w:rsidRPr="00292AF1" w:rsidRDefault="00292AF1" w:rsidP="00292AF1">
      <w:pPr>
        <w:tabs>
          <w:tab w:val="left" w:pos="851"/>
        </w:tabs>
        <w:rPr>
          <w:sz w:val="20"/>
          <w:szCs w:val="20"/>
        </w:rPr>
      </w:pPr>
    </w:p>
    <w:p w:rsidR="00292AF1" w:rsidRPr="00292AF1" w:rsidRDefault="00292AF1" w:rsidP="00292AF1">
      <w:pPr>
        <w:ind w:left="2553" w:hanging="851"/>
        <w:rPr>
          <w:sz w:val="20"/>
          <w:szCs w:val="20"/>
        </w:rPr>
      </w:pPr>
      <w:r w:rsidRPr="00292AF1">
        <w:rPr>
          <w:sz w:val="20"/>
          <w:szCs w:val="20"/>
        </w:rPr>
        <w:t>(a)</w:t>
      </w:r>
      <w:r w:rsidRPr="00292AF1">
        <w:rPr>
          <w:sz w:val="20"/>
          <w:szCs w:val="20"/>
        </w:rPr>
        <w:tab/>
      </w:r>
      <w:proofErr w:type="gramStart"/>
      <w:r w:rsidRPr="00292AF1">
        <w:rPr>
          <w:sz w:val="20"/>
          <w:szCs w:val="20"/>
        </w:rPr>
        <w:t>during</w:t>
      </w:r>
      <w:proofErr w:type="gramEnd"/>
      <w:r w:rsidRPr="00292AF1">
        <w:rPr>
          <w:sz w:val="20"/>
          <w:szCs w:val="20"/>
        </w:rPr>
        <w:t xml:space="preserve"> which the food is available for sale or advertised for sale; and</w:t>
      </w:r>
    </w:p>
    <w:p w:rsidR="00292AF1" w:rsidRPr="00292AF1" w:rsidRDefault="00292AF1" w:rsidP="00292AF1">
      <w:pPr>
        <w:ind w:left="2553" w:hanging="851"/>
        <w:rPr>
          <w:sz w:val="20"/>
          <w:szCs w:val="20"/>
        </w:rPr>
      </w:pPr>
      <w:r w:rsidRPr="00292AF1">
        <w:rPr>
          <w:sz w:val="20"/>
          <w:szCs w:val="20"/>
        </w:rPr>
        <w:t>(b)</w:t>
      </w:r>
      <w:r w:rsidRPr="00292AF1">
        <w:rPr>
          <w:sz w:val="20"/>
          <w:szCs w:val="20"/>
        </w:rPr>
        <w:tab/>
      </w:r>
      <w:proofErr w:type="gramStart"/>
      <w:r w:rsidRPr="00292AF1">
        <w:rPr>
          <w:sz w:val="20"/>
          <w:szCs w:val="20"/>
        </w:rPr>
        <w:t>the</w:t>
      </w:r>
      <w:proofErr w:type="gramEnd"/>
      <w:r w:rsidRPr="00292AF1">
        <w:rPr>
          <w:sz w:val="20"/>
          <w:szCs w:val="20"/>
        </w:rPr>
        <w:t xml:space="preserve"> period of 2 years after the food was last sold, or advertised or available for sale, whichever is the latest.</w:t>
      </w:r>
    </w:p>
    <w:p w:rsidR="00292AF1" w:rsidRPr="00292AF1" w:rsidRDefault="00292AF1" w:rsidP="00292AF1">
      <w:pPr>
        <w:tabs>
          <w:tab w:val="left" w:pos="851"/>
        </w:tabs>
        <w:rPr>
          <w:sz w:val="20"/>
          <w:szCs w:val="20"/>
        </w:rPr>
      </w:pPr>
    </w:p>
    <w:p w:rsidR="00292AF1" w:rsidRPr="00292AF1" w:rsidRDefault="00292AF1" w:rsidP="00292AF1">
      <w:pPr>
        <w:ind w:left="1701" w:hanging="851"/>
        <w:rPr>
          <w:sz w:val="20"/>
          <w:szCs w:val="20"/>
        </w:rPr>
      </w:pPr>
      <w:proofErr w:type="gramStart"/>
      <w:r w:rsidRPr="00292AF1">
        <w:rPr>
          <w:b/>
          <w:sz w:val="20"/>
          <w:szCs w:val="20"/>
        </w:rPr>
        <w:t>required</w:t>
      </w:r>
      <w:proofErr w:type="gramEnd"/>
      <w:r w:rsidRPr="00292AF1">
        <w:rPr>
          <w:b/>
          <w:sz w:val="20"/>
          <w:szCs w:val="20"/>
        </w:rPr>
        <w:t xml:space="preserve"> records</w:t>
      </w:r>
      <w:r w:rsidRPr="00292AF1">
        <w:rPr>
          <w:sz w:val="20"/>
          <w:szCs w:val="20"/>
        </w:rPr>
        <w:t xml:space="preserve"> means a document or documents that demonstrate that –</w:t>
      </w:r>
    </w:p>
    <w:p w:rsidR="00292AF1" w:rsidRPr="00292AF1" w:rsidRDefault="00292AF1" w:rsidP="00292AF1">
      <w:pPr>
        <w:ind w:left="2553" w:hanging="851"/>
        <w:rPr>
          <w:sz w:val="20"/>
          <w:szCs w:val="20"/>
        </w:rPr>
      </w:pPr>
    </w:p>
    <w:p w:rsidR="00292AF1" w:rsidRPr="00292AF1" w:rsidRDefault="00292AF1" w:rsidP="00292AF1">
      <w:pPr>
        <w:ind w:left="2553" w:hanging="851"/>
        <w:rPr>
          <w:sz w:val="20"/>
          <w:szCs w:val="20"/>
        </w:rPr>
      </w:pPr>
      <w:r w:rsidRPr="00292AF1">
        <w:rPr>
          <w:sz w:val="20"/>
          <w:szCs w:val="20"/>
        </w:rPr>
        <w:t>(a)</w:t>
      </w:r>
      <w:r w:rsidRPr="00292AF1">
        <w:rPr>
          <w:sz w:val="20"/>
          <w:szCs w:val="20"/>
        </w:rPr>
        <w:tab/>
      </w:r>
      <w:proofErr w:type="gramStart"/>
      <w:r w:rsidRPr="00292AF1">
        <w:rPr>
          <w:sz w:val="20"/>
          <w:szCs w:val="20"/>
        </w:rPr>
        <w:t>a</w:t>
      </w:r>
      <w:proofErr w:type="gramEnd"/>
      <w:r w:rsidRPr="00292AF1">
        <w:rPr>
          <w:sz w:val="20"/>
          <w:szCs w:val="20"/>
        </w:rPr>
        <w:t xml:space="preserve"> supplier using an endorsement has obtained the permission of the endorsing body to use the endorsement; and</w:t>
      </w:r>
    </w:p>
    <w:p w:rsidR="00292AF1" w:rsidRPr="00292AF1" w:rsidRDefault="00292AF1" w:rsidP="00292AF1">
      <w:pPr>
        <w:ind w:left="2553" w:hanging="851"/>
        <w:rPr>
          <w:sz w:val="20"/>
          <w:szCs w:val="20"/>
        </w:rPr>
      </w:pPr>
      <w:r w:rsidRPr="00292AF1">
        <w:rPr>
          <w:sz w:val="20"/>
          <w:szCs w:val="20"/>
        </w:rPr>
        <w:t>(b)</w:t>
      </w:r>
      <w:r w:rsidRPr="00292AF1">
        <w:rPr>
          <w:sz w:val="20"/>
          <w:szCs w:val="20"/>
        </w:rPr>
        <w:tab/>
      </w:r>
      <w:proofErr w:type="gramStart"/>
      <w:r w:rsidRPr="00292AF1">
        <w:rPr>
          <w:sz w:val="20"/>
          <w:szCs w:val="20"/>
        </w:rPr>
        <w:t>the</w:t>
      </w:r>
      <w:proofErr w:type="gramEnd"/>
      <w:r w:rsidRPr="00292AF1">
        <w:rPr>
          <w:sz w:val="20"/>
          <w:szCs w:val="20"/>
        </w:rPr>
        <w:t xml:space="preserve"> endorsing body has a nutrition- or health-related function or purpose; and</w:t>
      </w:r>
    </w:p>
    <w:p w:rsidR="00292AF1" w:rsidRPr="00292AF1" w:rsidRDefault="00292AF1" w:rsidP="00292AF1">
      <w:pPr>
        <w:ind w:left="2553" w:hanging="851"/>
        <w:rPr>
          <w:sz w:val="20"/>
          <w:szCs w:val="20"/>
        </w:rPr>
      </w:pPr>
      <w:r w:rsidRPr="00292AF1">
        <w:rPr>
          <w:sz w:val="20"/>
          <w:szCs w:val="20"/>
        </w:rPr>
        <w:t>(c)</w:t>
      </w:r>
      <w:r w:rsidRPr="00292AF1">
        <w:rPr>
          <w:sz w:val="20"/>
          <w:szCs w:val="20"/>
        </w:rPr>
        <w:tab/>
      </w:r>
      <w:proofErr w:type="gramStart"/>
      <w:r w:rsidRPr="00292AF1">
        <w:rPr>
          <w:sz w:val="20"/>
          <w:szCs w:val="20"/>
        </w:rPr>
        <w:t>the</w:t>
      </w:r>
      <w:proofErr w:type="gramEnd"/>
      <w:r w:rsidRPr="00292AF1">
        <w:rPr>
          <w:sz w:val="20"/>
          <w:szCs w:val="20"/>
        </w:rPr>
        <w:t xml:space="preserve"> endorsing body is a not-for-profit entity; and</w:t>
      </w:r>
    </w:p>
    <w:p w:rsidR="00292AF1" w:rsidRPr="00292AF1" w:rsidRDefault="00292AF1" w:rsidP="00292AF1">
      <w:pPr>
        <w:ind w:left="2553" w:hanging="851"/>
        <w:rPr>
          <w:sz w:val="20"/>
          <w:szCs w:val="20"/>
        </w:rPr>
      </w:pPr>
      <w:r w:rsidRPr="00292AF1">
        <w:rPr>
          <w:sz w:val="20"/>
          <w:szCs w:val="20"/>
        </w:rPr>
        <w:t>(d)</w:t>
      </w:r>
      <w:r w:rsidRPr="00292AF1">
        <w:rPr>
          <w:sz w:val="20"/>
          <w:szCs w:val="20"/>
        </w:rPr>
        <w:tab/>
      </w:r>
      <w:proofErr w:type="gramStart"/>
      <w:r w:rsidRPr="00292AF1">
        <w:rPr>
          <w:sz w:val="20"/>
          <w:szCs w:val="20"/>
        </w:rPr>
        <w:t>the</w:t>
      </w:r>
      <w:proofErr w:type="gramEnd"/>
      <w:r w:rsidRPr="00292AF1">
        <w:rPr>
          <w:sz w:val="20"/>
          <w:szCs w:val="20"/>
        </w:rPr>
        <w:t xml:space="preserve"> endorsing body is not related to the supplier using the endorsement.</w:t>
      </w:r>
    </w:p>
    <w:p w:rsidR="00292AF1" w:rsidRPr="00292AF1" w:rsidRDefault="00292AF1" w:rsidP="00292AF1">
      <w:pPr>
        <w:tabs>
          <w:tab w:val="left" w:pos="851"/>
        </w:tabs>
        <w:rPr>
          <w:sz w:val="20"/>
          <w:szCs w:val="20"/>
        </w:rPr>
      </w:pPr>
      <w:r w:rsidRPr="00292AF1" w:rsidDel="00BD08FC">
        <w:rPr>
          <w:b/>
          <w:sz w:val="20"/>
          <w:szCs w:val="20"/>
        </w:rPr>
        <w:t xml:space="preserve"> </w:t>
      </w:r>
      <w:bookmarkStart w:id="39" w:name="_Toc313363866"/>
    </w:p>
    <w:p w:rsidR="00292AF1" w:rsidRPr="00292AF1" w:rsidRDefault="00292AF1" w:rsidP="00292AF1">
      <w:pPr>
        <w:widowControl w:val="0"/>
        <w:tabs>
          <w:tab w:val="left" w:pos="851"/>
        </w:tabs>
        <w:jc w:val="center"/>
        <w:rPr>
          <w:rFonts w:cs="Times New Roman"/>
          <w:b/>
          <w:sz w:val="26"/>
          <w:szCs w:val="20"/>
        </w:rPr>
      </w:pPr>
      <w:r w:rsidRPr="00292AF1">
        <w:rPr>
          <w:rFonts w:cs="Times New Roman"/>
          <w:b/>
          <w:sz w:val="26"/>
          <w:szCs w:val="20"/>
        </w:rPr>
        <w:t xml:space="preserve">Division 4 – Additional labelling of food required to meet the </w:t>
      </w:r>
      <w:bookmarkEnd w:id="39"/>
      <w:r w:rsidRPr="00292AF1">
        <w:rPr>
          <w:rFonts w:cs="Times New Roman"/>
          <w:b/>
          <w:sz w:val="26"/>
          <w:szCs w:val="20"/>
        </w:rPr>
        <w:t>NPSC</w:t>
      </w:r>
    </w:p>
    <w:p w:rsidR="00292AF1" w:rsidRPr="00292AF1" w:rsidRDefault="00292AF1" w:rsidP="00292AF1">
      <w:pPr>
        <w:tabs>
          <w:tab w:val="left" w:pos="851"/>
        </w:tabs>
        <w:rPr>
          <w:sz w:val="20"/>
          <w:szCs w:val="20"/>
        </w:rPr>
      </w:pPr>
      <w:bookmarkStart w:id="40" w:name="_Toc311540590"/>
      <w:bookmarkStart w:id="41" w:name="_Toc313363820"/>
      <w:bookmarkStart w:id="42" w:name="_Toc313363867"/>
      <w:bookmarkEnd w:id="40"/>
      <w:bookmarkEnd w:id="41"/>
      <w:bookmarkEnd w:id="42"/>
    </w:p>
    <w:p w:rsidR="00292AF1" w:rsidRPr="00292AF1" w:rsidRDefault="00292AF1" w:rsidP="00292AF1">
      <w:pPr>
        <w:tabs>
          <w:tab w:val="left" w:pos="851"/>
        </w:tabs>
        <w:rPr>
          <w:b/>
          <w:sz w:val="20"/>
          <w:szCs w:val="20"/>
        </w:rPr>
      </w:pPr>
      <w:bookmarkStart w:id="43" w:name="_Toc313363868"/>
      <w:r w:rsidRPr="00292AF1">
        <w:rPr>
          <w:b/>
          <w:sz w:val="20"/>
          <w:szCs w:val="20"/>
        </w:rPr>
        <w:t>24</w:t>
      </w:r>
      <w:r w:rsidRPr="00292AF1">
        <w:rPr>
          <w:b/>
          <w:sz w:val="20"/>
          <w:szCs w:val="20"/>
        </w:rPr>
        <w:tab/>
        <w:t>Method for calculating a nutrient profiling score</w:t>
      </w:r>
    </w:p>
    <w:p w:rsidR="00292AF1" w:rsidRPr="00292AF1" w:rsidRDefault="00292AF1" w:rsidP="00292AF1">
      <w:pPr>
        <w:tabs>
          <w:tab w:val="left" w:pos="851"/>
        </w:tabs>
        <w:rPr>
          <w:sz w:val="20"/>
          <w:szCs w:val="20"/>
        </w:rPr>
      </w:pPr>
    </w:p>
    <w:p w:rsidR="00292AF1" w:rsidRPr="00292AF1" w:rsidRDefault="00292AF1" w:rsidP="00292AF1">
      <w:pPr>
        <w:tabs>
          <w:tab w:val="left" w:pos="851"/>
        </w:tabs>
        <w:rPr>
          <w:sz w:val="20"/>
          <w:szCs w:val="20"/>
        </w:rPr>
      </w:pPr>
      <w:r w:rsidRPr="00292AF1">
        <w:rPr>
          <w:sz w:val="20"/>
          <w:szCs w:val="20"/>
        </w:rPr>
        <w:t>The method for calculating a nutrient profiling score is described in Schedule 5.</w:t>
      </w:r>
    </w:p>
    <w:p w:rsidR="00292AF1" w:rsidRPr="00292AF1" w:rsidRDefault="00292AF1" w:rsidP="00292AF1">
      <w:pPr>
        <w:tabs>
          <w:tab w:val="left" w:pos="851"/>
        </w:tabs>
        <w:rPr>
          <w:sz w:val="20"/>
          <w:szCs w:val="20"/>
        </w:rPr>
      </w:pPr>
    </w:p>
    <w:p w:rsidR="00292AF1" w:rsidRPr="00292AF1" w:rsidRDefault="00292AF1" w:rsidP="00292AF1">
      <w:pPr>
        <w:keepNext/>
        <w:keepLines/>
        <w:tabs>
          <w:tab w:val="left" w:pos="851"/>
        </w:tabs>
        <w:rPr>
          <w:b/>
          <w:sz w:val="20"/>
          <w:szCs w:val="20"/>
        </w:rPr>
      </w:pPr>
      <w:r w:rsidRPr="00292AF1">
        <w:rPr>
          <w:b/>
          <w:sz w:val="20"/>
          <w:szCs w:val="20"/>
        </w:rPr>
        <w:t>25</w:t>
      </w:r>
      <w:r w:rsidRPr="00292AF1">
        <w:rPr>
          <w:b/>
          <w:sz w:val="20"/>
          <w:szCs w:val="20"/>
        </w:rPr>
        <w:tab/>
        <w:t>Labelling of food required to meet the NPSC</w:t>
      </w:r>
    </w:p>
    <w:p w:rsidR="00292AF1" w:rsidRPr="00292AF1" w:rsidRDefault="00292AF1" w:rsidP="00292AF1">
      <w:pPr>
        <w:keepNext/>
        <w:keepLines/>
        <w:tabs>
          <w:tab w:val="left" w:pos="851"/>
        </w:tabs>
        <w:rPr>
          <w:sz w:val="20"/>
          <w:szCs w:val="20"/>
        </w:rPr>
      </w:pPr>
    </w:p>
    <w:p w:rsidR="00292AF1" w:rsidRPr="00292AF1" w:rsidRDefault="00292AF1" w:rsidP="00292AF1">
      <w:pPr>
        <w:keepNext/>
        <w:keepLines/>
        <w:tabs>
          <w:tab w:val="left" w:pos="851"/>
        </w:tabs>
        <w:rPr>
          <w:sz w:val="20"/>
          <w:szCs w:val="20"/>
        </w:rPr>
      </w:pPr>
      <w:r w:rsidRPr="00292AF1">
        <w:rPr>
          <w:sz w:val="20"/>
          <w:szCs w:val="20"/>
        </w:rPr>
        <w:t>(1)</w:t>
      </w:r>
      <w:r w:rsidRPr="00292AF1">
        <w:rPr>
          <w:sz w:val="20"/>
          <w:szCs w:val="20"/>
        </w:rPr>
        <w:tab/>
        <w:t>This clause applies if a food must meet the NPSC in order to make a claim.</w:t>
      </w:r>
    </w:p>
    <w:p w:rsidR="00292AF1" w:rsidRPr="00292AF1" w:rsidRDefault="00292AF1" w:rsidP="00292AF1">
      <w:pPr>
        <w:tabs>
          <w:tab w:val="left" w:pos="851"/>
        </w:tabs>
        <w:rPr>
          <w:sz w:val="20"/>
          <w:szCs w:val="20"/>
        </w:rPr>
      </w:pPr>
    </w:p>
    <w:p w:rsidR="00292AF1" w:rsidRPr="00292AF1" w:rsidRDefault="00292AF1" w:rsidP="00292AF1">
      <w:pPr>
        <w:tabs>
          <w:tab w:val="left" w:pos="851"/>
        </w:tabs>
        <w:rPr>
          <w:sz w:val="20"/>
          <w:szCs w:val="20"/>
        </w:rPr>
      </w:pPr>
      <w:r w:rsidRPr="00292AF1">
        <w:rPr>
          <w:sz w:val="20"/>
          <w:szCs w:val="20"/>
        </w:rPr>
        <w:t>(2)</w:t>
      </w:r>
      <w:r w:rsidRPr="00292AF1">
        <w:rPr>
          <w:sz w:val="20"/>
          <w:szCs w:val="20"/>
        </w:rPr>
        <w:tab/>
        <w:t>The particulars of a property of food must be declared in the nutrition information panel if –</w:t>
      </w:r>
    </w:p>
    <w:p w:rsidR="00292AF1" w:rsidRPr="00292AF1" w:rsidRDefault="00292AF1" w:rsidP="00292AF1">
      <w:pPr>
        <w:tabs>
          <w:tab w:val="left" w:pos="851"/>
        </w:tabs>
        <w:rPr>
          <w:sz w:val="20"/>
          <w:szCs w:val="20"/>
        </w:rPr>
      </w:pPr>
    </w:p>
    <w:p w:rsidR="00292AF1" w:rsidRPr="00292AF1" w:rsidRDefault="00292AF1" w:rsidP="00292AF1">
      <w:pPr>
        <w:ind w:left="1702" w:hanging="851"/>
        <w:rPr>
          <w:sz w:val="20"/>
          <w:szCs w:val="20"/>
        </w:rPr>
      </w:pPr>
      <w:r w:rsidRPr="00292AF1">
        <w:rPr>
          <w:sz w:val="20"/>
          <w:szCs w:val="20"/>
        </w:rPr>
        <w:t>(a)</w:t>
      </w:r>
      <w:r w:rsidRPr="00292AF1">
        <w:rPr>
          <w:sz w:val="20"/>
          <w:szCs w:val="20"/>
        </w:rPr>
        <w:tab/>
      </w:r>
      <w:proofErr w:type="gramStart"/>
      <w:r w:rsidRPr="00292AF1">
        <w:rPr>
          <w:sz w:val="20"/>
          <w:szCs w:val="20"/>
        </w:rPr>
        <w:t>the</w:t>
      </w:r>
      <w:proofErr w:type="gramEnd"/>
      <w:r w:rsidRPr="00292AF1">
        <w:rPr>
          <w:sz w:val="20"/>
          <w:szCs w:val="20"/>
        </w:rPr>
        <w:t xml:space="preserve"> property of food, other than fvnl, is relied on to meet the NPSC; and</w:t>
      </w:r>
    </w:p>
    <w:p w:rsidR="00292AF1" w:rsidRPr="00292AF1" w:rsidRDefault="00292AF1" w:rsidP="00292AF1">
      <w:pPr>
        <w:ind w:left="1702" w:hanging="851"/>
        <w:rPr>
          <w:sz w:val="20"/>
          <w:szCs w:val="20"/>
        </w:rPr>
      </w:pPr>
      <w:r w:rsidRPr="00292AF1">
        <w:rPr>
          <w:sz w:val="20"/>
          <w:szCs w:val="20"/>
        </w:rPr>
        <w:t>(b)</w:t>
      </w:r>
      <w:r w:rsidRPr="00292AF1">
        <w:rPr>
          <w:sz w:val="20"/>
          <w:szCs w:val="20"/>
        </w:rPr>
        <w:tab/>
      </w:r>
      <w:proofErr w:type="gramStart"/>
      <w:r w:rsidRPr="00292AF1">
        <w:rPr>
          <w:sz w:val="20"/>
          <w:szCs w:val="20"/>
        </w:rPr>
        <w:t>those</w:t>
      </w:r>
      <w:proofErr w:type="gramEnd"/>
      <w:r w:rsidRPr="00292AF1">
        <w:rPr>
          <w:sz w:val="20"/>
          <w:szCs w:val="20"/>
        </w:rPr>
        <w:t xml:space="preserve"> particulars are not otherwise required to be included in the nutrition information panel.</w:t>
      </w:r>
    </w:p>
    <w:p w:rsidR="00292AF1" w:rsidRPr="00292AF1" w:rsidRDefault="00292AF1" w:rsidP="00292AF1">
      <w:pPr>
        <w:tabs>
          <w:tab w:val="left" w:pos="851"/>
        </w:tabs>
        <w:rPr>
          <w:sz w:val="20"/>
          <w:szCs w:val="20"/>
        </w:rPr>
      </w:pPr>
    </w:p>
    <w:p w:rsidR="00292AF1" w:rsidRPr="00292AF1" w:rsidRDefault="00292AF1" w:rsidP="00292AF1">
      <w:pPr>
        <w:keepNext/>
        <w:keepLines/>
        <w:tabs>
          <w:tab w:val="left" w:pos="851"/>
        </w:tabs>
        <w:ind w:right="-292"/>
        <w:rPr>
          <w:sz w:val="20"/>
          <w:szCs w:val="20"/>
        </w:rPr>
      </w:pPr>
      <w:r w:rsidRPr="00292AF1">
        <w:rPr>
          <w:sz w:val="20"/>
          <w:szCs w:val="20"/>
        </w:rPr>
        <w:t>(3)</w:t>
      </w:r>
      <w:r w:rsidRPr="00292AF1">
        <w:rPr>
          <w:sz w:val="20"/>
          <w:szCs w:val="20"/>
        </w:rPr>
        <w:tab/>
        <w:t>The calcium content of a food must be declared in the nutrition information panel if the food –</w:t>
      </w:r>
    </w:p>
    <w:p w:rsidR="00292AF1" w:rsidRPr="00292AF1" w:rsidRDefault="00292AF1" w:rsidP="00292AF1">
      <w:pPr>
        <w:keepNext/>
        <w:keepLines/>
        <w:tabs>
          <w:tab w:val="left" w:pos="851"/>
        </w:tabs>
        <w:rPr>
          <w:sz w:val="20"/>
          <w:szCs w:val="20"/>
        </w:rPr>
      </w:pPr>
    </w:p>
    <w:p w:rsidR="00292AF1" w:rsidRPr="00292AF1" w:rsidRDefault="00292AF1" w:rsidP="00292AF1">
      <w:pPr>
        <w:keepNext/>
        <w:keepLines/>
        <w:ind w:left="1702" w:hanging="851"/>
        <w:rPr>
          <w:sz w:val="20"/>
          <w:szCs w:val="20"/>
        </w:rPr>
      </w:pPr>
      <w:r w:rsidRPr="00292AF1">
        <w:rPr>
          <w:sz w:val="20"/>
          <w:szCs w:val="20"/>
        </w:rPr>
        <w:t>(a)</w:t>
      </w:r>
      <w:r w:rsidRPr="00292AF1">
        <w:rPr>
          <w:sz w:val="20"/>
          <w:szCs w:val="20"/>
        </w:rPr>
        <w:tab/>
      </w:r>
      <w:proofErr w:type="gramStart"/>
      <w:r w:rsidRPr="00292AF1">
        <w:rPr>
          <w:sz w:val="20"/>
          <w:szCs w:val="20"/>
        </w:rPr>
        <w:t>is</w:t>
      </w:r>
      <w:proofErr w:type="gramEnd"/>
      <w:r w:rsidRPr="00292AF1">
        <w:rPr>
          <w:sz w:val="20"/>
          <w:szCs w:val="20"/>
        </w:rPr>
        <w:t xml:space="preserve"> classified in Category 3 of Schedule 4 for the purposes of determining the food’s nutrient profiling score; and</w:t>
      </w:r>
    </w:p>
    <w:p w:rsidR="00292AF1" w:rsidRPr="00292AF1" w:rsidRDefault="00292AF1" w:rsidP="00292AF1">
      <w:pPr>
        <w:keepNext/>
        <w:keepLines/>
        <w:ind w:left="1702" w:hanging="851"/>
        <w:rPr>
          <w:sz w:val="20"/>
          <w:szCs w:val="20"/>
        </w:rPr>
      </w:pPr>
      <w:r w:rsidRPr="00292AF1">
        <w:rPr>
          <w:sz w:val="20"/>
          <w:szCs w:val="20"/>
        </w:rPr>
        <w:t>(b)</w:t>
      </w:r>
      <w:r w:rsidRPr="00292AF1">
        <w:rPr>
          <w:sz w:val="20"/>
          <w:szCs w:val="20"/>
        </w:rPr>
        <w:tab/>
      </w:r>
      <w:proofErr w:type="gramStart"/>
      <w:r w:rsidRPr="00292AF1">
        <w:rPr>
          <w:sz w:val="20"/>
          <w:szCs w:val="20"/>
        </w:rPr>
        <w:t>is</w:t>
      </w:r>
      <w:proofErr w:type="gramEnd"/>
      <w:r w:rsidRPr="00292AF1">
        <w:rPr>
          <w:sz w:val="20"/>
          <w:szCs w:val="20"/>
        </w:rPr>
        <w:t xml:space="preserve"> a cheese or processed cheese.</w:t>
      </w:r>
    </w:p>
    <w:p w:rsidR="00292AF1" w:rsidRPr="00292AF1" w:rsidRDefault="00292AF1" w:rsidP="00292AF1">
      <w:pPr>
        <w:tabs>
          <w:tab w:val="left" w:pos="851"/>
        </w:tabs>
        <w:rPr>
          <w:sz w:val="20"/>
          <w:szCs w:val="20"/>
        </w:rPr>
      </w:pPr>
    </w:p>
    <w:p w:rsidR="00292AF1" w:rsidRPr="00292AF1" w:rsidRDefault="00292AF1" w:rsidP="00292AF1">
      <w:pPr>
        <w:tabs>
          <w:tab w:val="left" w:pos="851"/>
        </w:tabs>
        <w:rPr>
          <w:sz w:val="20"/>
          <w:szCs w:val="20"/>
        </w:rPr>
      </w:pPr>
      <w:r w:rsidRPr="00292AF1">
        <w:rPr>
          <w:sz w:val="20"/>
          <w:szCs w:val="20"/>
        </w:rPr>
        <w:t>(4)</w:t>
      </w:r>
      <w:r w:rsidRPr="00292AF1">
        <w:rPr>
          <w:sz w:val="20"/>
          <w:szCs w:val="20"/>
        </w:rPr>
        <w:tab/>
        <w:t>If a food scores V points under item 4 of Schedule 5, the percentage of each element of fvnl that is relied on to meet the NPSC must be declared on the label, unless the claim is a health claim about fruits and vegetables.</w:t>
      </w:r>
    </w:p>
    <w:p w:rsidR="00292AF1" w:rsidRPr="00292AF1" w:rsidRDefault="00292AF1" w:rsidP="00292AF1">
      <w:pPr>
        <w:tabs>
          <w:tab w:val="left" w:pos="851"/>
        </w:tabs>
        <w:rPr>
          <w:sz w:val="20"/>
          <w:szCs w:val="20"/>
        </w:rPr>
      </w:pPr>
    </w:p>
    <w:p w:rsidR="00292AF1" w:rsidRPr="00292AF1" w:rsidRDefault="00292AF1" w:rsidP="00292AF1">
      <w:pPr>
        <w:tabs>
          <w:tab w:val="left" w:pos="851"/>
        </w:tabs>
        <w:rPr>
          <w:sz w:val="20"/>
          <w:szCs w:val="20"/>
        </w:rPr>
      </w:pPr>
      <w:r w:rsidRPr="00292AF1">
        <w:rPr>
          <w:sz w:val="20"/>
          <w:szCs w:val="20"/>
        </w:rPr>
        <w:t>(5)</w:t>
      </w:r>
      <w:r w:rsidRPr="00292AF1">
        <w:rPr>
          <w:sz w:val="20"/>
          <w:szCs w:val="20"/>
        </w:rPr>
        <w:tab/>
        <w:t>If food is not required to bear a label under subclause 2(1) of Standard 1.2.1, the information prescribed in subclause (2), (3) or (4) of this clause must be provided to the purchaser of the food on request by the purchaser or –</w:t>
      </w:r>
    </w:p>
    <w:p w:rsidR="00292AF1" w:rsidRPr="00292AF1" w:rsidRDefault="00292AF1" w:rsidP="00292AF1">
      <w:pPr>
        <w:tabs>
          <w:tab w:val="left" w:pos="851"/>
        </w:tabs>
        <w:rPr>
          <w:sz w:val="20"/>
          <w:szCs w:val="20"/>
        </w:rPr>
      </w:pPr>
    </w:p>
    <w:p w:rsidR="00292AF1" w:rsidRPr="00292AF1" w:rsidRDefault="00292AF1" w:rsidP="00292AF1">
      <w:pPr>
        <w:widowControl w:val="0"/>
        <w:ind w:left="1702" w:hanging="851"/>
        <w:rPr>
          <w:rFonts w:cs="Times New Roman"/>
          <w:sz w:val="20"/>
          <w:szCs w:val="20"/>
        </w:rPr>
      </w:pPr>
      <w:r w:rsidRPr="00292AF1">
        <w:rPr>
          <w:rFonts w:cs="Times New Roman"/>
          <w:sz w:val="20"/>
          <w:szCs w:val="20"/>
        </w:rPr>
        <w:t>(a)</w:t>
      </w:r>
      <w:r w:rsidRPr="00292AF1">
        <w:rPr>
          <w:rFonts w:cs="Times New Roman"/>
          <w:sz w:val="20"/>
          <w:szCs w:val="20"/>
        </w:rPr>
        <w:tab/>
        <w:t xml:space="preserve">in the case of information prescribed in subclause (2) or (3), declared in a nutrition information panel displayed on or in connection with the display of the food; or </w:t>
      </w:r>
    </w:p>
    <w:p w:rsidR="00292AF1" w:rsidRPr="00292AF1" w:rsidRDefault="00292AF1" w:rsidP="00292AF1">
      <w:pPr>
        <w:widowControl w:val="0"/>
        <w:ind w:left="1702" w:hanging="851"/>
        <w:rPr>
          <w:rFonts w:cs="Times New Roman"/>
          <w:sz w:val="20"/>
          <w:szCs w:val="20"/>
        </w:rPr>
      </w:pPr>
      <w:r w:rsidRPr="00292AF1">
        <w:rPr>
          <w:rFonts w:cs="Times New Roman"/>
          <w:sz w:val="20"/>
          <w:szCs w:val="20"/>
        </w:rPr>
        <w:t>(b)</w:t>
      </w:r>
      <w:r w:rsidRPr="00292AF1">
        <w:rPr>
          <w:rFonts w:cs="Times New Roman"/>
          <w:sz w:val="20"/>
          <w:szCs w:val="20"/>
        </w:rPr>
        <w:tab/>
      </w:r>
      <w:proofErr w:type="gramStart"/>
      <w:r w:rsidRPr="00292AF1">
        <w:rPr>
          <w:rFonts w:cs="Times New Roman"/>
          <w:sz w:val="20"/>
          <w:szCs w:val="20"/>
        </w:rPr>
        <w:t>in</w:t>
      </w:r>
      <w:proofErr w:type="gramEnd"/>
      <w:r w:rsidRPr="00292AF1">
        <w:rPr>
          <w:rFonts w:cs="Times New Roman"/>
          <w:sz w:val="20"/>
          <w:szCs w:val="20"/>
        </w:rPr>
        <w:t xml:space="preserve"> the case of information prescribed in subclause (4), declared on a label</w:t>
      </w:r>
      <w:r w:rsidRPr="00292AF1" w:rsidDel="002B46AF">
        <w:rPr>
          <w:rFonts w:cs="Times New Roman"/>
          <w:sz w:val="20"/>
          <w:szCs w:val="20"/>
        </w:rPr>
        <w:t xml:space="preserve"> </w:t>
      </w:r>
      <w:r w:rsidRPr="00292AF1">
        <w:rPr>
          <w:rFonts w:cs="Times New Roman"/>
          <w:sz w:val="20"/>
          <w:szCs w:val="20"/>
        </w:rPr>
        <w:t>displayed on or in connection with the display of the food.</w:t>
      </w:r>
    </w:p>
    <w:p w:rsidR="00292AF1" w:rsidRPr="00292AF1" w:rsidRDefault="00292AF1" w:rsidP="00292AF1">
      <w:pPr>
        <w:tabs>
          <w:tab w:val="left" w:pos="851"/>
        </w:tabs>
        <w:rPr>
          <w:sz w:val="20"/>
          <w:szCs w:val="20"/>
        </w:rPr>
      </w:pPr>
      <w:r w:rsidRPr="00292AF1">
        <w:rPr>
          <w:sz w:val="20"/>
          <w:szCs w:val="20"/>
        </w:rPr>
        <w:br w:type="page"/>
      </w:r>
    </w:p>
    <w:p w:rsidR="00292AF1" w:rsidRPr="00292AF1" w:rsidRDefault="00292AF1" w:rsidP="00292AF1">
      <w:pPr>
        <w:tabs>
          <w:tab w:val="left" w:pos="851"/>
        </w:tabs>
        <w:rPr>
          <w:b/>
          <w:sz w:val="20"/>
          <w:szCs w:val="20"/>
        </w:rPr>
      </w:pPr>
      <w:r w:rsidRPr="00292AF1">
        <w:rPr>
          <w:b/>
          <w:sz w:val="20"/>
          <w:szCs w:val="20"/>
        </w:rPr>
        <w:lastRenderedPageBreak/>
        <w:t>26</w:t>
      </w:r>
      <w:r w:rsidRPr="00292AF1">
        <w:rPr>
          <w:b/>
          <w:sz w:val="20"/>
          <w:szCs w:val="20"/>
        </w:rPr>
        <w:tab/>
        <w:t>Labelling exemptions for certain foods</w:t>
      </w:r>
    </w:p>
    <w:p w:rsidR="00292AF1" w:rsidRPr="00292AF1" w:rsidRDefault="00292AF1" w:rsidP="00292AF1">
      <w:pPr>
        <w:tabs>
          <w:tab w:val="left" w:pos="851"/>
        </w:tabs>
        <w:rPr>
          <w:sz w:val="20"/>
          <w:szCs w:val="20"/>
        </w:rPr>
      </w:pPr>
    </w:p>
    <w:p w:rsidR="00292AF1" w:rsidRPr="00292AF1" w:rsidRDefault="00292AF1" w:rsidP="00292AF1">
      <w:pPr>
        <w:tabs>
          <w:tab w:val="left" w:pos="0"/>
        </w:tabs>
        <w:rPr>
          <w:sz w:val="20"/>
          <w:szCs w:val="20"/>
        </w:rPr>
      </w:pPr>
      <w:r w:rsidRPr="00292AF1">
        <w:rPr>
          <w:sz w:val="20"/>
          <w:szCs w:val="20"/>
        </w:rPr>
        <w:t>The declaration required by subclauses 25(2), (3) or (4) is not required if food is in a small package.</w:t>
      </w:r>
    </w:p>
    <w:bookmarkEnd w:id="43"/>
    <w:p w:rsidR="00292AF1" w:rsidRPr="00292AF1" w:rsidRDefault="00292AF1" w:rsidP="00292AF1">
      <w:pPr>
        <w:rPr>
          <w:sz w:val="20"/>
          <w:szCs w:val="20"/>
        </w:rPr>
      </w:pPr>
      <w:r w:rsidRPr="00292AF1">
        <w:rPr>
          <w:sz w:val="20"/>
          <w:szCs w:val="20"/>
        </w:rPr>
        <w:br w:type="page"/>
      </w:r>
    </w:p>
    <w:p w:rsidR="00292AF1" w:rsidRPr="00292AF1" w:rsidRDefault="00292AF1" w:rsidP="00292AF1">
      <w:pPr>
        <w:tabs>
          <w:tab w:val="left" w:pos="851"/>
        </w:tabs>
        <w:jc w:val="center"/>
        <w:rPr>
          <w:b/>
          <w:caps/>
          <w:sz w:val="20"/>
          <w:szCs w:val="20"/>
        </w:rPr>
      </w:pPr>
      <w:bookmarkStart w:id="44" w:name="_Toc309898531"/>
      <w:bookmarkStart w:id="45" w:name="_Toc313363869"/>
      <w:r w:rsidRPr="00292AF1">
        <w:rPr>
          <w:b/>
          <w:caps/>
          <w:sz w:val="20"/>
          <w:szCs w:val="20"/>
        </w:rPr>
        <w:lastRenderedPageBreak/>
        <w:t>Schedule 1</w:t>
      </w:r>
      <w:bookmarkEnd w:id="44"/>
      <w:bookmarkEnd w:id="45"/>
    </w:p>
    <w:p w:rsidR="00292AF1" w:rsidRPr="00292AF1" w:rsidRDefault="00292AF1" w:rsidP="00292AF1">
      <w:pPr>
        <w:tabs>
          <w:tab w:val="left" w:pos="851"/>
        </w:tabs>
        <w:rPr>
          <w:sz w:val="20"/>
          <w:szCs w:val="20"/>
        </w:rPr>
      </w:pPr>
    </w:p>
    <w:p w:rsidR="00292AF1" w:rsidRPr="00292AF1" w:rsidRDefault="00292AF1" w:rsidP="00292AF1">
      <w:pPr>
        <w:tabs>
          <w:tab w:val="left" w:pos="851"/>
        </w:tabs>
        <w:jc w:val="center"/>
        <w:rPr>
          <w:b/>
          <w:sz w:val="20"/>
          <w:szCs w:val="20"/>
        </w:rPr>
      </w:pPr>
      <w:r w:rsidRPr="00292AF1">
        <w:rPr>
          <w:b/>
          <w:sz w:val="20"/>
          <w:szCs w:val="20"/>
        </w:rPr>
        <w:t>Conditions for nutrition content claims</w:t>
      </w:r>
    </w:p>
    <w:p w:rsidR="00292AF1" w:rsidRPr="00292AF1" w:rsidRDefault="00292AF1" w:rsidP="00292AF1">
      <w:pPr>
        <w:tabs>
          <w:tab w:val="left" w:pos="851"/>
        </w:tabs>
        <w:rPr>
          <w:sz w:val="20"/>
          <w:szCs w:val="2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268"/>
        <w:gridCol w:w="2126"/>
        <w:gridCol w:w="3010"/>
      </w:tblGrid>
      <w:tr w:rsidR="00292AF1" w:rsidRPr="00292AF1" w:rsidTr="00A141D1">
        <w:trPr>
          <w:cantSplit/>
          <w:tblHeader/>
        </w:trPr>
        <w:tc>
          <w:tcPr>
            <w:tcW w:w="1668" w:type="dxa"/>
          </w:tcPr>
          <w:p w:rsidR="00292AF1" w:rsidRPr="00292AF1" w:rsidRDefault="00292AF1" w:rsidP="00292AF1">
            <w:pPr>
              <w:spacing w:after="120"/>
              <w:jc w:val="center"/>
              <w:rPr>
                <w:b/>
                <w:bCs/>
                <w:sz w:val="18"/>
                <w:szCs w:val="20"/>
              </w:rPr>
            </w:pPr>
            <w:r w:rsidRPr="00292AF1">
              <w:rPr>
                <w:b/>
                <w:bCs/>
                <w:sz w:val="18"/>
                <w:szCs w:val="20"/>
              </w:rPr>
              <w:t>Column 1</w:t>
            </w:r>
          </w:p>
        </w:tc>
        <w:tc>
          <w:tcPr>
            <w:tcW w:w="2268" w:type="dxa"/>
          </w:tcPr>
          <w:p w:rsidR="00292AF1" w:rsidRPr="00292AF1" w:rsidRDefault="00292AF1" w:rsidP="00292AF1">
            <w:pPr>
              <w:spacing w:after="120"/>
              <w:jc w:val="center"/>
              <w:rPr>
                <w:b/>
                <w:bCs/>
                <w:sz w:val="18"/>
                <w:szCs w:val="20"/>
              </w:rPr>
            </w:pPr>
            <w:r w:rsidRPr="00292AF1">
              <w:rPr>
                <w:b/>
                <w:bCs/>
                <w:sz w:val="18"/>
                <w:szCs w:val="20"/>
              </w:rPr>
              <w:t>Column 2</w:t>
            </w:r>
          </w:p>
        </w:tc>
        <w:tc>
          <w:tcPr>
            <w:tcW w:w="2126" w:type="dxa"/>
          </w:tcPr>
          <w:p w:rsidR="00292AF1" w:rsidRPr="00292AF1" w:rsidRDefault="00292AF1" w:rsidP="00292AF1">
            <w:pPr>
              <w:spacing w:after="120"/>
              <w:jc w:val="center"/>
              <w:rPr>
                <w:b/>
                <w:bCs/>
                <w:sz w:val="18"/>
                <w:szCs w:val="20"/>
              </w:rPr>
            </w:pPr>
            <w:r w:rsidRPr="00292AF1">
              <w:rPr>
                <w:b/>
                <w:bCs/>
                <w:sz w:val="18"/>
                <w:szCs w:val="20"/>
              </w:rPr>
              <w:t>Column 3</w:t>
            </w:r>
          </w:p>
        </w:tc>
        <w:tc>
          <w:tcPr>
            <w:tcW w:w="3010" w:type="dxa"/>
          </w:tcPr>
          <w:p w:rsidR="00292AF1" w:rsidRPr="00292AF1" w:rsidRDefault="00292AF1" w:rsidP="00292AF1">
            <w:pPr>
              <w:spacing w:after="120"/>
              <w:jc w:val="center"/>
              <w:rPr>
                <w:b/>
                <w:bCs/>
                <w:sz w:val="18"/>
                <w:szCs w:val="20"/>
              </w:rPr>
            </w:pPr>
            <w:r w:rsidRPr="00292AF1">
              <w:rPr>
                <w:b/>
                <w:bCs/>
                <w:sz w:val="18"/>
                <w:szCs w:val="20"/>
              </w:rPr>
              <w:t>Column 4</w:t>
            </w:r>
          </w:p>
        </w:tc>
      </w:tr>
      <w:tr w:rsidR="00292AF1" w:rsidRPr="00292AF1" w:rsidTr="00A141D1">
        <w:trPr>
          <w:cantSplit/>
        </w:trPr>
        <w:tc>
          <w:tcPr>
            <w:tcW w:w="1668" w:type="dxa"/>
          </w:tcPr>
          <w:p w:rsidR="00292AF1" w:rsidRPr="00292AF1" w:rsidRDefault="00292AF1" w:rsidP="00292AF1">
            <w:pPr>
              <w:spacing w:after="120"/>
              <w:jc w:val="center"/>
              <w:rPr>
                <w:b/>
                <w:bCs/>
                <w:sz w:val="18"/>
                <w:szCs w:val="20"/>
              </w:rPr>
            </w:pPr>
            <w:r w:rsidRPr="00292AF1">
              <w:rPr>
                <w:b/>
                <w:bCs/>
                <w:sz w:val="18"/>
                <w:szCs w:val="20"/>
              </w:rPr>
              <w:t xml:space="preserve">Property of food </w:t>
            </w:r>
          </w:p>
        </w:tc>
        <w:tc>
          <w:tcPr>
            <w:tcW w:w="2268" w:type="dxa"/>
          </w:tcPr>
          <w:p w:rsidR="00292AF1" w:rsidRPr="00292AF1" w:rsidRDefault="00292AF1" w:rsidP="00292AF1">
            <w:pPr>
              <w:spacing w:after="120"/>
              <w:jc w:val="center"/>
              <w:rPr>
                <w:b/>
                <w:bCs/>
                <w:sz w:val="18"/>
                <w:szCs w:val="20"/>
              </w:rPr>
            </w:pPr>
            <w:r w:rsidRPr="00292AF1">
              <w:rPr>
                <w:b/>
                <w:bCs/>
                <w:sz w:val="18"/>
                <w:szCs w:val="20"/>
              </w:rPr>
              <w:t xml:space="preserve">General claim conditions that must be met </w:t>
            </w:r>
          </w:p>
        </w:tc>
        <w:tc>
          <w:tcPr>
            <w:tcW w:w="2126" w:type="dxa"/>
          </w:tcPr>
          <w:p w:rsidR="00292AF1" w:rsidRPr="00292AF1" w:rsidRDefault="00292AF1" w:rsidP="00292AF1">
            <w:pPr>
              <w:spacing w:after="120"/>
              <w:jc w:val="center"/>
              <w:rPr>
                <w:b/>
                <w:bCs/>
                <w:sz w:val="18"/>
                <w:szCs w:val="20"/>
              </w:rPr>
            </w:pPr>
            <w:r w:rsidRPr="00292AF1">
              <w:rPr>
                <w:b/>
                <w:bCs/>
                <w:sz w:val="18"/>
                <w:szCs w:val="20"/>
              </w:rPr>
              <w:t>Specific descriptor</w:t>
            </w:r>
          </w:p>
        </w:tc>
        <w:tc>
          <w:tcPr>
            <w:tcW w:w="3010" w:type="dxa"/>
          </w:tcPr>
          <w:p w:rsidR="00292AF1" w:rsidRPr="00292AF1" w:rsidRDefault="00292AF1" w:rsidP="00292AF1">
            <w:pPr>
              <w:spacing w:after="120"/>
              <w:jc w:val="center"/>
              <w:rPr>
                <w:b/>
                <w:bCs/>
                <w:sz w:val="18"/>
                <w:szCs w:val="20"/>
              </w:rPr>
            </w:pPr>
            <w:r w:rsidRPr="00292AF1">
              <w:rPr>
                <w:b/>
                <w:bCs/>
                <w:sz w:val="18"/>
                <w:szCs w:val="20"/>
              </w:rPr>
              <w:t>Conditions that must be met if using specific descriptor in column 3</w:t>
            </w:r>
          </w:p>
        </w:tc>
      </w:tr>
      <w:tr w:rsidR="00292AF1" w:rsidRPr="00292AF1" w:rsidTr="00A141D1">
        <w:trPr>
          <w:cantSplit/>
        </w:trPr>
        <w:tc>
          <w:tcPr>
            <w:tcW w:w="1668" w:type="dxa"/>
            <w:tcBorders>
              <w:bottom w:val="nil"/>
            </w:tcBorders>
          </w:tcPr>
          <w:p w:rsidR="00292AF1" w:rsidRPr="00292AF1" w:rsidRDefault="00292AF1" w:rsidP="00292AF1">
            <w:pPr>
              <w:ind w:left="142" w:hanging="142"/>
              <w:rPr>
                <w:bCs/>
                <w:sz w:val="18"/>
                <w:szCs w:val="20"/>
                <w:lang w:eastAsia="en-AU"/>
              </w:rPr>
            </w:pPr>
            <w:r w:rsidRPr="00292AF1">
              <w:rPr>
                <w:bCs/>
                <w:sz w:val="18"/>
                <w:szCs w:val="20"/>
                <w:lang w:eastAsia="en-AU"/>
              </w:rPr>
              <w:t>Carbohydrate</w:t>
            </w:r>
          </w:p>
        </w:tc>
        <w:tc>
          <w:tcPr>
            <w:tcW w:w="2268" w:type="dxa"/>
            <w:tcBorders>
              <w:bottom w:val="nil"/>
            </w:tcBorders>
          </w:tcPr>
          <w:p w:rsidR="00292AF1" w:rsidRPr="00292AF1" w:rsidRDefault="00292AF1" w:rsidP="00292AF1">
            <w:pPr>
              <w:ind w:left="142" w:hanging="142"/>
              <w:rPr>
                <w:bCs/>
                <w:sz w:val="18"/>
                <w:szCs w:val="20"/>
                <w:lang w:eastAsia="en-AU"/>
              </w:rPr>
            </w:pPr>
          </w:p>
        </w:tc>
        <w:tc>
          <w:tcPr>
            <w:tcW w:w="2126" w:type="dxa"/>
          </w:tcPr>
          <w:p w:rsidR="00292AF1" w:rsidRPr="00292AF1" w:rsidRDefault="00292AF1" w:rsidP="00292AF1">
            <w:pPr>
              <w:ind w:left="142" w:hanging="142"/>
              <w:rPr>
                <w:bCs/>
                <w:sz w:val="18"/>
                <w:szCs w:val="20"/>
                <w:lang w:eastAsia="en-AU"/>
              </w:rPr>
            </w:pPr>
            <w:r w:rsidRPr="00292AF1">
              <w:rPr>
                <w:bCs/>
                <w:sz w:val="18"/>
                <w:szCs w:val="20"/>
                <w:lang w:eastAsia="en-AU"/>
              </w:rPr>
              <w:t>Reduced or light/lite</w:t>
            </w:r>
          </w:p>
        </w:tc>
        <w:tc>
          <w:tcPr>
            <w:tcW w:w="3010" w:type="dxa"/>
          </w:tcPr>
          <w:p w:rsidR="00292AF1" w:rsidRPr="00292AF1" w:rsidRDefault="00292AF1" w:rsidP="00292AF1">
            <w:pPr>
              <w:ind w:left="142" w:hanging="142"/>
              <w:rPr>
                <w:bCs/>
                <w:sz w:val="18"/>
                <w:szCs w:val="20"/>
                <w:lang w:eastAsia="en-AU"/>
              </w:rPr>
            </w:pPr>
            <w:r w:rsidRPr="00292AF1">
              <w:rPr>
                <w:bCs/>
                <w:sz w:val="18"/>
                <w:szCs w:val="20"/>
                <w:lang w:eastAsia="en-AU"/>
              </w:rPr>
              <w:t>The food contains at least 25% less carbohydrate than in the same quantity of reference food.</w:t>
            </w:r>
          </w:p>
        </w:tc>
      </w:tr>
      <w:tr w:rsidR="00292AF1" w:rsidRPr="00292AF1" w:rsidTr="00A141D1">
        <w:trPr>
          <w:cantSplit/>
        </w:trPr>
        <w:tc>
          <w:tcPr>
            <w:tcW w:w="1668" w:type="dxa"/>
            <w:tcBorders>
              <w:top w:val="nil"/>
            </w:tcBorders>
          </w:tcPr>
          <w:p w:rsidR="00292AF1" w:rsidRPr="00292AF1" w:rsidRDefault="00292AF1" w:rsidP="00292AF1">
            <w:pPr>
              <w:ind w:left="142" w:hanging="142"/>
              <w:rPr>
                <w:bCs/>
                <w:sz w:val="18"/>
                <w:szCs w:val="20"/>
                <w:lang w:eastAsia="en-AU"/>
              </w:rPr>
            </w:pPr>
          </w:p>
        </w:tc>
        <w:tc>
          <w:tcPr>
            <w:tcW w:w="2268" w:type="dxa"/>
            <w:tcBorders>
              <w:top w:val="nil"/>
            </w:tcBorders>
          </w:tcPr>
          <w:p w:rsidR="00292AF1" w:rsidRPr="00292AF1" w:rsidRDefault="00292AF1" w:rsidP="00292AF1">
            <w:pPr>
              <w:ind w:left="142" w:hanging="142"/>
              <w:rPr>
                <w:bCs/>
                <w:sz w:val="18"/>
                <w:szCs w:val="20"/>
                <w:lang w:eastAsia="en-AU"/>
              </w:rPr>
            </w:pPr>
          </w:p>
        </w:tc>
        <w:tc>
          <w:tcPr>
            <w:tcW w:w="2126" w:type="dxa"/>
          </w:tcPr>
          <w:p w:rsidR="00292AF1" w:rsidRPr="00292AF1" w:rsidRDefault="00292AF1" w:rsidP="00292AF1">
            <w:pPr>
              <w:ind w:left="142" w:hanging="142"/>
              <w:rPr>
                <w:bCs/>
                <w:sz w:val="18"/>
                <w:szCs w:val="20"/>
                <w:lang w:eastAsia="en-AU"/>
              </w:rPr>
            </w:pPr>
            <w:r w:rsidRPr="00292AF1">
              <w:rPr>
                <w:bCs/>
                <w:sz w:val="18"/>
                <w:szCs w:val="20"/>
                <w:lang w:eastAsia="en-AU"/>
              </w:rPr>
              <w:t>Increased</w:t>
            </w:r>
          </w:p>
        </w:tc>
        <w:tc>
          <w:tcPr>
            <w:tcW w:w="3010" w:type="dxa"/>
          </w:tcPr>
          <w:p w:rsidR="00292AF1" w:rsidRPr="00292AF1" w:rsidRDefault="00292AF1" w:rsidP="00292AF1">
            <w:pPr>
              <w:ind w:left="142" w:hanging="142"/>
              <w:rPr>
                <w:bCs/>
                <w:sz w:val="18"/>
                <w:szCs w:val="20"/>
                <w:lang w:eastAsia="en-AU"/>
              </w:rPr>
            </w:pPr>
            <w:r w:rsidRPr="00292AF1">
              <w:rPr>
                <w:bCs/>
                <w:sz w:val="18"/>
                <w:szCs w:val="20"/>
                <w:lang w:eastAsia="en-AU"/>
              </w:rPr>
              <w:t>The food contains at least 25% more carbohydrate than in the same quantity of reference food.</w:t>
            </w:r>
          </w:p>
        </w:tc>
      </w:tr>
      <w:tr w:rsidR="00292AF1" w:rsidRPr="00292AF1" w:rsidTr="00A141D1">
        <w:trPr>
          <w:cantSplit/>
        </w:trPr>
        <w:tc>
          <w:tcPr>
            <w:tcW w:w="1668" w:type="dxa"/>
            <w:tcBorders>
              <w:bottom w:val="nil"/>
            </w:tcBorders>
          </w:tcPr>
          <w:p w:rsidR="00292AF1" w:rsidRPr="00292AF1" w:rsidRDefault="00292AF1" w:rsidP="00292AF1">
            <w:pPr>
              <w:ind w:left="142" w:hanging="142"/>
              <w:rPr>
                <w:bCs/>
                <w:sz w:val="18"/>
                <w:szCs w:val="20"/>
                <w:lang w:eastAsia="en-AU"/>
              </w:rPr>
            </w:pPr>
            <w:r w:rsidRPr="00292AF1">
              <w:rPr>
                <w:bCs/>
                <w:sz w:val="18"/>
                <w:szCs w:val="20"/>
                <w:lang w:eastAsia="en-AU"/>
              </w:rPr>
              <w:t>Cholesterol</w:t>
            </w:r>
          </w:p>
        </w:tc>
        <w:tc>
          <w:tcPr>
            <w:tcW w:w="2268" w:type="dxa"/>
            <w:tcBorders>
              <w:bottom w:val="nil"/>
            </w:tcBorders>
          </w:tcPr>
          <w:p w:rsidR="00292AF1" w:rsidRPr="00292AF1" w:rsidRDefault="00292AF1" w:rsidP="00292AF1">
            <w:pPr>
              <w:ind w:left="142" w:hanging="142"/>
              <w:rPr>
                <w:bCs/>
                <w:sz w:val="18"/>
                <w:szCs w:val="20"/>
                <w:lang w:eastAsia="en-AU"/>
              </w:rPr>
            </w:pPr>
            <w:r w:rsidRPr="00292AF1">
              <w:rPr>
                <w:bCs/>
                <w:sz w:val="18"/>
                <w:szCs w:val="20"/>
                <w:lang w:eastAsia="en-AU"/>
              </w:rPr>
              <w:t>The food meets the conditions for a nutrition content claim about low saturated fatty acids.</w:t>
            </w:r>
          </w:p>
        </w:tc>
        <w:tc>
          <w:tcPr>
            <w:tcW w:w="2126" w:type="dxa"/>
          </w:tcPr>
          <w:p w:rsidR="00292AF1" w:rsidRPr="00292AF1" w:rsidRDefault="00292AF1" w:rsidP="00292AF1">
            <w:pPr>
              <w:ind w:left="142" w:hanging="142"/>
              <w:rPr>
                <w:bCs/>
                <w:sz w:val="18"/>
                <w:szCs w:val="20"/>
                <w:lang w:eastAsia="en-AU"/>
              </w:rPr>
            </w:pPr>
            <w:r w:rsidRPr="00292AF1">
              <w:rPr>
                <w:bCs/>
                <w:sz w:val="18"/>
                <w:szCs w:val="20"/>
                <w:lang w:eastAsia="en-AU"/>
              </w:rPr>
              <w:t>Low</w:t>
            </w:r>
          </w:p>
        </w:tc>
        <w:tc>
          <w:tcPr>
            <w:tcW w:w="3010" w:type="dxa"/>
          </w:tcPr>
          <w:p w:rsidR="00292AF1" w:rsidRPr="00292AF1" w:rsidRDefault="00292AF1" w:rsidP="00292AF1">
            <w:pPr>
              <w:widowControl w:val="0"/>
              <w:ind w:left="142" w:hanging="142"/>
              <w:rPr>
                <w:rFonts w:cs="Times New Roman"/>
                <w:bCs/>
                <w:sz w:val="18"/>
                <w:szCs w:val="20"/>
                <w:lang w:eastAsia="en-AU"/>
              </w:rPr>
            </w:pPr>
            <w:r w:rsidRPr="00292AF1">
              <w:rPr>
                <w:rFonts w:cs="Times New Roman"/>
                <w:bCs/>
                <w:sz w:val="18"/>
                <w:szCs w:val="20"/>
                <w:lang w:eastAsia="en-AU"/>
              </w:rPr>
              <w:t>The food contains no more cholesterol than –</w:t>
            </w:r>
          </w:p>
          <w:p w:rsidR="00292AF1" w:rsidRPr="00292AF1" w:rsidRDefault="00292AF1" w:rsidP="00292AF1">
            <w:pPr>
              <w:ind w:left="142" w:hanging="142"/>
              <w:rPr>
                <w:bCs/>
                <w:sz w:val="18"/>
                <w:szCs w:val="20"/>
                <w:lang w:eastAsia="en-AU"/>
              </w:rPr>
            </w:pPr>
          </w:p>
          <w:p w:rsidR="00292AF1" w:rsidRPr="00292AF1" w:rsidRDefault="00292AF1" w:rsidP="00292AF1">
            <w:pPr>
              <w:ind w:left="284" w:hanging="284"/>
              <w:rPr>
                <w:bCs/>
                <w:sz w:val="18"/>
                <w:szCs w:val="20"/>
                <w:lang w:eastAsia="en-AU"/>
              </w:rPr>
            </w:pPr>
            <w:r w:rsidRPr="00292AF1">
              <w:rPr>
                <w:bCs/>
                <w:sz w:val="18"/>
                <w:szCs w:val="20"/>
                <w:lang w:eastAsia="en-AU"/>
              </w:rPr>
              <w:t>(a)</w:t>
            </w:r>
            <w:r w:rsidRPr="00292AF1">
              <w:rPr>
                <w:bCs/>
                <w:sz w:val="18"/>
                <w:szCs w:val="20"/>
                <w:lang w:eastAsia="en-AU"/>
              </w:rPr>
              <w:tab/>
              <w:t>10 mg per 100 mL for liquid food; or</w:t>
            </w:r>
          </w:p>
          <w:p w:rsidR="00292AF1" w:rsidRPr="00292AF1" w:rsidRDefault="00292AF1" w:rsidP="00292AF1">
            <w:pPr>
              <w:ind w:left="284" w:hanging="284"/>
              <w:rPr>
                <w:bCs/>
                <w:sz w:val="18"/>
                <w:szCs w:val="20"/>
                <w:lang w:eastAsia="en-AU"/>
              </w:rPr>
            </w:pPr>
            <w:r w:rsidRPr="00292AF1">
              <w:rPr>
                <w:bCs/>
                <w:sz w:val="18"/>
                <w:szCs w:val="20"/>
                <w:lang w:eastAsia="en-AU"/>
              </w:rPr>
              <w:t>(b)</w:t>
            </w:r>
            <w:r w:rsidRPr="00292AF1">
              <w:rPr>
                <w:bCs/>
                <w:sz w:val="18"/>
                <w:szCs w:val="20"/>
                <w:lang w:eastAsia="en-AU"/>
              </w:rPr>
              <w:tab/>
              <w:t>20 mg per 100 g for solid food.</w:t>
            </w:r>
          </w:p>
        </w:tc>
      </w:tr>
      <w:tr w:rsidR="00292AF1" w:rsidRPr="00292AF1" w:rsidTr="00A141D1">
        <w:trPr>
          <w:cantSplit/>
        </w:trPr>
        <w:tc>
          <w:tcPr>
            <w:tcW w:w="1668" w:type="dxa"/>
            <w:tcBorders>
              <w:top w:val="nil"/>
              <w:bottom w:val="single" w:sz="4" w:space="0" w:color="auto"/>
            </w:tcBorders>
          </w:tcPr>
          <w:p w:rsidR="00292AF1" w:rsidRPr="00292AF1" w:rsidRDefault="00292AF1" w:rsidP="00292AF1">
            <w:pPr>
              <w:ind w:left="142" w:hanging="142"/>
              <w:rPr>
                <w:bCs/>
                <w:sz w:val="18"/>
                <w:szCs w:val="20"/>
                <w:lang w:eastAsia="en-AU"/>
              </w:rPr>
            </w:pPr>
          </w:p>
        </w:tc>
        <w:tc>
          <w:tcPr>
            <w:tcW w:w="2268" w:type="dxa"/>
            <w:tcBorders>
              <w:top w:val="nil"/>
              <w:bottom w:val="single" w:sz="4" w:space="0" w:color="auto"/>
            </w:tcBorders>
          </w:tcPr>
          <w:p w:rsidR="00292AF1" w:rsidRPr="00292AF1" w:rsidRDefault="00292AF1" w:rsidP="00292AF1">
            <w:pPr>
              <w:ind w:left="142" w:hanging="142"/>
              <w:rPr>
                <w:bCs/>
                <w:sz w:val="18"/>
                <w:szCs w:val="20"/>
                <w:lang w:eastAsia="en-AU"/>
              </w:rPr>
            </w:pPr>
          </w:p>
        </w:tc>
        <w:tc>
          <w:tcPr>
            <w:tcW w:w="2126" w:type="dxa"/>
          </w:tcPr>
          <w:p w:rsidR="00292AF1" w:rsidRPr="00292AF1" w:rsidRDefault="00292AF1" w:rsidP="00292AF1">
            <w:pPr>
              <w:ind w:left="142" w:hanging="142"/>
              <w:rPr>
                <w:bCs/>
                <w:sz w:val="18"/>
                <w:szCs w:val="20"/>
                <w:lang w:eastAsia="en-AU"/>
              </w:rPr>
            </w:pPr>
            <w:r w:rsidRPr="00292AF1">
              <w:rPr>
                <w:bCs/>
                <w:sz w:val="18"/>
                <w:szCs w:val="20"/>
                <w:lang w:eastAsia="en-AU"/>
              </w:rPr>
              <w:t>Reduced or Light/Lite</w:t>
            </w:r>
          </w:p>
        </w:tc>
        <w:tc>
          <w:tcPr>
            <w:tcW w:w="3010" w:type="dxa"/>
          </w:tcPr>
          <w:p w:rsidR="00292AF1" w:rsidRPr="00292AF1" w:rsidRDefault="00292AF1" w:rsidP="00292AF1">
            <w:pPr>
              <w:ind w:left="142" w:hanging="142"/>
              <w:rPr>
                <w:bCs/>
                <w:sz w:val="18"/>
                <w:szCs w:val="20"/>
                <w:lang w:eastAsia="en-AU"/>
              </w:rPr>
            </w:pPr>
            <w:r w:rsidRPr="00292AF1">
              <w:rPr>
                <w:bCs/>
                <w:sz w:val="18"/>
                <w:szCs w:val="20"/>
                <w:lang w:eastAsia="en-AU"/>
              </w:rPr>
              <w:t>The food contains at least 25% less cholesterol than in the same quantity of reference food.</w:t>
            </w:r>
          </w:p>
        </w:tc>
      </w:tr>
      <w:tr w:rsidR="00292AF1" w:rsidRPr="00292AF1" w:rsidTr="00A141D1">
        <w:trPr>
          <w:cantSplit/>
        </w:trPr>
        <w:tc>
          <w:tcPr>
            <w:tcW w:w="1668" w:type="dxa"/>
            <w:vMerge w:val="restart"/>
          </w:tcPr>
          <w:p w:rsidR="00292AF1" w:rsidRPr="00292AF1" w:rsidRDefault="00292AF1" w:rsidP="00292AF1">
            <w:pPr>
              <w:ind w:left="142" w:hanging="142"/>
              <w:rPr>
                <w:bCs/>
                <w:sz w:val="18"/>
                <w:szCs w:val="20"/>
                <w:lang w:eastAsia="en-AU"/>
              </w:rPr>
            </w:pPr>
            <w:r w:rsidRPr="00292AF1">
              <w:rPr>
                <w:bCs/>
                <w:sz w:val="18"/>
                <w:szCs w:val="20"/>
                <w:lang w:eastAsia="en-AU"/>
              </w:rPr>
              <w:t>Dietary fibre</w:t>
            </w:r>
          </w:p>
        </w:tc>
        <w:tc>
          <w:tcPr>
            <w:tcW w:w="2268" w:type="dxa"/>
            <w:vMerge w:val="restart"/>
          </w:tcPr>
          <w:p w:rsidR="00292AF1" w:rsidRPr="00292AF1" w:rsidRDefault="00292AF1" w:rsidP="00292AF1">
            <w:pPr>
              <w:ind w:left="142" w:hanging="142"/>
              <w:rPr>
                <w:bCs/>
                <w:sz w:val="18"/>
                <w:szCs w:val="20"/>
                <w:lang w:eastAsia="en-AU"/>
              </w:rPr>
            </w:pPr>
            <w:r w:rsidRPr="00292AF1">
              <w:rPr>
                <w:bCs/>
                <w:sz w:val="18"/>
                <w:szCs w:val="20"/>
                <w:lang w:eastAsia="en-AU"/>
              </w:rPr>
              <w:t>A serving of the food contains at least 2 g of dietary fibre unless the claim is about low or reduced dietary fibre.</w:t>
            </w:r>
          </w:p>
        </w:tc>
        <w:tc>
          <w:tcPr>
            <w:tcW w:w="2126" w:type="dxa"/>
            <w:tcBorders>
              <w:bottom w:val="single" w:sz="4" w:space="0" w:color="auto"/>
            </w:tcBorders>
          </w:tcPr>
          <w:p w:rsidR="00292AF1" w:rsidRPr="00292AF1" w:rsidRDefault="00292AF1" w:rsidP="00292AF1">
            <w:pPr>
              <w:ind w:left="142" w:hanging="142"/>
              <w:rPr>
                <w:bCs/>
                <w:sz w:val="18"/>
                <w:szCs w:val="20"/>
                <w:lang w:eastAsia="en-AU"/>
              </w:rPr>
            </w:pPr>
            <w:r w:rsidRPr="00292AF1">
              <w:rPr>
                <w:bCs/>
                <w:sz w:val="18"/>
                <w:szCs w:val="20"/>
                <w:lang w:eastAsia="en-AU"/>
              </w:rPr>
              <w:t>Good source</w:t>
            </w:r>
          </w:p>
        </w:tc>
        <w:tc>
          <w:tcPr>
            <w:tcW w:w="3010" w:type="dxa"/>
            <w:tcBorders>
              <w:bottom w:val="single" w:sz="4" w:space="0" w:color="auto"/>
            </w:tcBorders>
          </w:tcPr>
          <w:p w:rsidR="00292AF1" w:rsidRPr="00292AF1" w:rsidRDefault="00292AF1" w:rsidP="00292AF1">
            <w:pPr>
              <w:widowControl w:val="0"/>
              <w:ind w:left="142" w:hanging="142"/>
              <w:rPr>
                <w:rFonts w:cs="Times New Roman"/>
                <w:bCs/>
                <w:sz w:val="18"/>
                <w:szCs w:val="20"/>
                <w:lang w:eastAsia="en-AU"/>
              </w:rPr>
            </w:pPr>
            <w:r w:rsidRPr="00292AF1">
              <w:rPr>
                <w:rFonts w:cs="Times New Roman"/>
                <w:bCs/>
                <w:sz w:val="18"/>
                <w:szCs w:val="20"/>
                <w:lang w:eastAsia="en-AU"/>
              </w:rPr>
              <w:t>A serving of the food contains at least 4 g of dietary fibre.</w:t>
            </w:r>
          </w:p>
        </w:tc>
      </w:tr>
      <w:tr w:rsidR="00292AF1" w:rsidRPr="00292AF1" w:rsidTr="00A141D1">
        <w:tc>
          <w:tcPr>
            <w:tcW w:w="1668" w:type="dxa"/>
            <w:vMerge/>
            <w:tcBorders>
              <w:top w:val="single" w:sz="4" w:space="0" w:color="auto"/>
              <w:left w:val="single" w:sz="4" w:space="0" w:color="auto"/>
              <w:bottom w:val="single" w:sz="4" w:space="0" w:color="auto"/>
              <w:right w:val="single" w:sz="4" w:space="0" w:color="auto"/>
            </w:tcBorders>
          </w:tcPr>
          <w:p w:rsidR="00292AF1" w:rsidRPr="00292AF1" w:rsidRDefault="00292AF1" w:rsidP="00292AF1">
            <w:pPr>
              <w:ind w:left="142" w:hanging="142"/>
              <w:rPr>
                <w:bCs/>
                <w:sz w:val="18"/>
                <w:szCs w:val="20"/>
                <w:lang w:eastAsia="en-AU"/>
              </w:rPr>
            </w:pPr>
          </w:p>
        </w:tc>
        <w:tc>
          <w:tcPr>
            <w:tcW w:w="2268" w:type="dxa"/>
            <w:vMerge/>
            <w:tcBorders>
              <w:top w:val="single" w:sz="4" w:space="0" w:color="auto"/>
              <w:left w:val="single" w:sz="4" w:space="0" w:color="auto"/>
              <w:bottom w:val="single" w:sz="4" w:space="0" w:color="auto"/>
              <w:right w:val="single" w:sz="4" w:space="0" w:color="auto"/>
            </w:tcBorders>
          </w:tcPr>
          <w:p w:rsidR="00292AF1" w:rsidRPr="00292AF1" w:rsidRDefault="00292AF1" w:rsidP="00292AF1">
            <w:pPr>
              <w:ind w:left="142" w:hanging="142"/>
              <w:rPr>
                <w:bCs/>
                <w:sz w:val="18"/>
                <w:szCs w:val="20"/>
                <w:lang w:eastAsia="en-AU"/>
              </w:rPr>
            </w:pPr>
          </w:p>
        </w:tc>
        <w:tc>
          <w:tcPr>
            <w:tcW w:w="2126" w:type="dxa"/>
            <w:tcBorders>
              <w:top w:val="single" w:sz="4" w:space="0" w:color="auto"/>
              <w:left w:val="single" w:sz="4" w:space="0" w:color="auto"/>
              <w:bottom w:val="single" w:sz="4" w:space="0" w:color="auto"/>
              <w:right w:val="single" w:sz="4" w:space="0" w:color="auto"/>
            </w:tcBorders>
          </w:tcPr>
          <w:p w:rsidR="00292AF1" w:rsidRPr="00292AF1" w:rsidRDefault="00292AF1" w:rsidP="00292AF1">
            <w:pPr>
              <w:ind w:left="142" w:hanging="142"/>
              <w:rPr>
                <w:bCs/>
                <w:sz w:val="18"/>
                <w:szCs w:val="20"/>
                <w:lang w:eastAsia="en-AU"/>
              </w:rPr>
            </w:pPr>
            <w:r w:rsidRPr="00292AF1">
              <w:rPr>
                <w:bCs/>
                <w:sz w:val="18"/>
                <w:szCs w:val="20"/>
                <w:lang w:eastAsia="en-AU"/>
              </w:rPr>
              <w:t>Excellent source</w:t>
            </w:r>
          </w:p>
        </w:tc>
        <w:tc>
          <w:tcPr>
            <w:tcW w:w="3010" w:type="dxa"/>
            <w:tcBorders>
              <w:top w:val="single" w:sz="4" w:space="0" w:color="auto"/>
              <w:left w:val="single" w:sz="4" w:space="0" w:color="auto"/>
              <w:bottom w:val="single" w:sz="4" w:space="0" w:color="auto"/>
              <w:right w:val="single" w:sz="4" w:space="0" w:color="auto"/>
            </w:tcBorders>
          </w:tcPr>
          <w:p w:rsidR="00292AF1" w:rsidRPr="00292AF1" w:rsidRDefault="00292AF1" w:rsidP="00292AF1">
            <w:pPr>
              <w:widowControl w:val="0"/>
              <w:ind w:left="142" w:hanging="142"/>
              <w:rPr>
                <w:rFonts w:cs="Times New Roman"/>
                <w:bCs/>
                <w:sz w:val="18"/>
                <w:szCs w:val="20"/>
                <w:lang w:eastAsia="en-AU"/>
              </w:rPr>
            </w:pPr>
            <w:r w:rsidRPr="00292AF1">
              <w:rPr>
                <w:rFonts w:cs="Times New Roman"/>
                <w:bCs/>
                <w:sz w:val="18"/>
                <w:szCs w:val="20"/>
                <w:lang w:eastAsia="en-AU"/>
              </w:rPr>
              <w:t>A serving of the food contains at least 7 g of dietary fibre.</w:t>
            </w:r>
          </w:p>
        </w:tc>
      </w:tr>
      <w:tr w:rsidR="00292AF1" w:rsidRPr="00292AF1" w:rsidTr="00A141D1">
        <w:trPr>
          <w:cantSplit/>
        </w:trPr>
        <w:tc>
          <w:tcPr>
            <w:tcW w:w="1668" w:type="dxa"/>
            <w:vMerge/>
            <w:tcBorders>
              <w:bottom w:val="single" w:sz="4" w:space="0" w:color="auto"/>
            </w:tcBorders>
          </w:tcPr>
          <w:p w:rsidR="00292AF1" w:rsidRPr="00292AF1" w:rsidRDefault="00292AF1" w:rsidP="00292AF1">
            <w:pPr>
              <w:ind w:left="142" w:hanging="142"/>
              <w:rPr>
                <w:bCs/>
                <w:sz w:val="18"/>
                <w:szCs w:val="20"/>
                <w:lang w:eastAsia="en-AU"/>
              </w:rPr>
            </w:pPr>
          </w:p>
        </w:tc>
        <w:tc>
          <w:tcPr>
            <w:tcW w:w="2268" w:type="dxa"/>
            <w:vMerge/>
            <w:tcBorders>
              <w:bottom w:val="single" w:sz="4" w:space="0" w:color="auto"/>
            </w:tcBorders>
          </w:tcPr>
          <w:p w:rsidR="00292AF1" w:rsidRPr="00292AF1" w:rsidRDefault="00292AF1" w:rsidP="00292AF1">
            <w:pPr>
              <w:ind w:left="142" w:hanging="142"/>
              <w:rPr>
                <w:bCs/>
                <w:sz w:val="18"/>
                <w:szCs w:val="20"/>
                <w:lang w:eastAsia="en-AU"/>
              </w:rPr>
            </w:pPr>
          </w:p>
        </w:tc>
        <w:tc>
          <w:tcPr>
            <w:tcW w:w="2126" w:type="dxa"/>
            <w:tcBorders>
              <w:top w:val="single" w:sz="4" w:space="0" w:color="auto"/>
              <w:bottom w:val="single" w:sz="4" w:space="0" w:color="auto"/>
            </w:tcBorders>
          </w:tcPr>
          <w:p w:rsidR="00292AF1" w:rsidRPr="00292AF1" w:rsidRDefault="00292AF1" w:rsidP="00292AF1">
            <w:pPr>
              <w:ind w:left="142" w:hanging="142"/>
              <w:rPr>
                <w:bCs/>
                <w:sz w:val="18"/>
                <w:szCs w:val="20"/>
                <w:lang w:eastAsia="en-AU"/>
              </w:rPr>
            </w:pPr>
            <w:r w:rsidRPr="00292AF1">
              <w:rPr>
                <w:bCs/>
                <w:sz w:val="18"/>
                <w:szCs w:val="20"/>
                <w:lang w:eastAsia="en-AU"/>
              </w:rPr>
              <w:t>Increased</w:t>
            </w:r>
          </w:p>
        </w:tc>
        <w:tc>
          <w:tcPr>
            <w:tcW w:w="3010" w:type="dxa"/>
            <w:tcBorders>
              <w:top w:val="single" w:sz="4" w:space="0" w:color="auto"/>
              <w:bottom w:val="single" w:sz="4" w:space="0" w:color="auto"/>
            </w:tcBorders>
          </w:tcPr>
          <w:p w:rsidR="00292AF1" w:rsidRPr="00292AF1" w:rsidRDefault="00292AF1" w:rsidP="00292AF1">
            <w:pPr>
              <w:ind w:left="284" w:hanging="284"/>
              <w:rPr>
                <w:b/>
                <w:bCs/>
                <w:sz w:val="18"/>
                <w:szCs w:val="20"/>
                <w:lang w:eastAsia="en-AU"/>
              </w:rPr>
            </w:pPr>
            <w:r w:rsidRPr="00292AF1">
              <w:rPr>
                <w:bCs/>
                <w:sz w:val="18"/>
                <w:szCs w:val="20"/>
                <w:lang w:eastAsia="en-AU"/>
              </w:rPr>
              <w:t>(a)</w:t>
            </w:r>
            <w:r w:rsidRPr="00292AF1">
              <w:rPr>
                <w:bCs/>
                <w:sz w:val="18"/>
                <w:szCs w:val="20"/>
                <w:lang w:eastAsia="en-AU"/>
              </w:rPr>
              <w:tab/>
              <w:t>the reference food contains at least 2 g of dietary fibre per serving; and</w:t>
            </w:r>
          </w:p>
          <w:p w:rsidR="00292AF1" w:rsidRPr="00292AF1" w:rsidRDefault="00292AF1" w:rsidP="00292AF1">
            <w:pPr>
              <w:ind w:left="284" w:hanging="284"/>
              <w:rPr>
                <w:b/>
                <w:bCs/>
                <w:sz w:val="18"/>
                <w:szCs w:val="20"/>
                <w:lang w:eastAsia="en-AU"/>
              </w:rPr>
            </w:pPr>
            <w:r w:rsidRPr="00292AF1">
              <w:rPr>
                <w:bCs/>
                <w:sz w:val="18"/>
                <w:szCs w:val="20"/>
                <w:lang w:eastAsia="en-AU"/>
              </w:rPr>
              <w:t xml:space="preserve">(b) </w:t>
            </w:r>
            <w:r w:rsidRPr="00292AF1">
              <w:rPr>
                <w:bCs/>
                <w:sz w:val="18"/>
                <w:szCs w:val="20"/>
                <w:lang w:eastAsia="en-AU"/>
              </w:rPr>
              <w:tab/>
            </w:r>
            <w:proofErr w:type="gramStart"/>
            <w:r w:rsidRPr="00292AF1">
              <w:rPr>
                <w:bCs/>
                <w:sz w:val="18"/>
                <w:szCs w:val="20"/>
                <w:lang w:eastAsia="en-AU"/>
              </w:rPr>
              <w:t>the</w:t>
            </w:r>
            <w:proofErr w:type="gramEnd"/>
            <w:r w:rsidRPr="00292AF1">
              <w:rPr>
                <w:bCs/>
                <w:sz w:val="18"/>
                <w:szCs w:val="20"/>
                <w:lang w:eastAsia="en-AU"/>
              </w:rPr>
              <w:t xml:space="preserve"> food contains at least 25% more dietary fibre than in the same quantity of reference food.</w:t>
            </w:r>
          </w:p>
        </w:tc>
      </w:tr>
      <w:tr w:rsidR="00292AF1" w:rsidRPr="00292AF1" w:rsidTr="00A141D1">
        <w:tc>
          <w:tcPr>
            <w:tcW w:w="1668" w:type="dxa"/>
            <w:tcBorders>
              <w:top w:val="single" w:sz="4" w:space="0" w:color="auto"/>
              <w:left w:val="single" w:sz="4" w:space="0" w:color="auto"/>
              <w:bottom w:val="nil"/>
              <w:right w:val="single" w:sz="4" w:space="0" w:color="auto"/>
            </w:tcBorders>
          </w:tcPr>
          <w:p w:rsidR="00292AF1" w:rsidRPr="00292AF1" w:rsidRDefault="00292AF1" w:rsidP="00292AF1">
            <w:pPr>
              <w:ind w:left="142" w:hanging="142"/>
              <w:rPr>
                <w:bCs/>
                <w:sz w:val="18"/>
                <w:szCs w:val="20"/>
                <w:lang w:eastAsia="en-AU"/>
              </w:rPr>
            </w:pPr>
            <w:r w:rsidRPr="00292AF1">
              <w:rPr>
                <w:bCs/>
                <w:sz w:val="18"/>
                <w:szCs w:val="20"/>
                <w:lang w:eastAsia="en-AU"/>
              </w:rPr>
              <w:t>Energy</w:t>
            </w:r>
          </w:p>
        </w:tc>
        <w:tc>
          <w:tcPr>
            <w:tcW w:w="2268" w:type="dxa"/>
            <w:tcBorders>
              <w:top w:val="single" w:sz="4" w:space="0" w:color="auto"/>
              <w:left w:val="single" w:sz="4" w:space="0" w:color="auto"/>
              <w:bottom w:val="nil"/>
              <w:right w:val="single" w:sz="4" w:space="0" w:color="auto"/>
            </w:tcBorders>
          </w:tcPr>
          <w:p w:rsidR="00292AF1" w:rsidRPr="00292AF1" w:rsidRDefault="00292AF1" w:rsidP="00292AF1">
            <w:pPr>
              <w:ind w:left="142" w:hanging="142"/>
              <w:rPr>
                <w:bCs/>
                <w:sz w:val="18"/>
                <w:szCs w:val="20"/>
                <w:lang w:eastAsia="en-AU"/>
              </w:rPr>
            </w:pPr>
            <w:r w:rsidRPr="00292AF1">
              <w:rPr>
                <w:bCs/>
                <w:sz w:val="18"/>
                <w:szCs w:val="20"/>
                <w:lang w:eastAsia="en-AU"/>
              </w:rPr>
              <w:t xml:space="preserve"> </w:t>
            </w:r>
          </w:p>
        </w:tc>
        <w:tc>
          <w:tcPr>
            <w:tcW w:w="2126" w:type="dxa"/>
            <w:tcBorders>
              <w:top w:val="single" w:sz="4" w:space="0" w:color="auto"/>
              <w:left w:val="single" w:sz="4" w:space="0" w:color="auto"/>
              <w:bottom w:val="single" w:sz="4" w:space="0" w:color="auto"/>
              <w:right w:val="single" w:sz="4" w:space="0" w:color="auto"/>
            </w:tcBorders>
          </w:tcPr>
          <w:p w:rsidR="00292AF1" w:rsidRPr="00292AF1" w:rsidRDefault="00292AF1" w:rsidP="00292AF1">
            <w:pPr>
              <w:ind w:left="142" w:hanging="142"/>
              <w:rPr>
                <w:sz w:val="18"/>
                <w:szCs w:val="20"/>
              </w:rPr>
            </w:pPr>
            <w:r w:rsidRPr="00292AF1">
              <w:rPr>
                <w:sz w:val="18"/>
                <w:szCs w:val="20"/>
              </w:rPr>
              <w:t>Low</w:t>
            </w:r>
          </w:p>
        </w:tc>
        <w:tc>
          <w:tcPr>
            <w:tcW w:w="3010" w:type="dxa"/>
            <w:tcBorders>
              <w:top w:val="single" w:sz="4" w:space="0" w:color="auto"/>
              <w:left w:val="single" w:sz="4" w:space="0" w:color="auto"/>
              <w:bottom w:val="single" w:sz="4" w:space="0" w:color="auto"/>
              <w:right w:val="single" w:sz="4" w:space="0" w:color="auto"/>
            </w:tcBorders>
          </w:tcPr>
          <w:p w:rsidR="00292AF1" w:rsidRPr="00292AF1" w:rsidRDefault="00292AF1" w:rsidP="00292AF1">
            <w:pPr>
              <w:ind w:left="142" w:hanging="142"/>
              <w:rPr>
                <w:b/>
                <w:sz w:val="18"/>
                <w:szCs w:val="20"/>
                <w:lang w:eastAsia="en-AU"/>
              </w:rPr>
            </w:pPr>
            <w:r w:rsidRPr="00292AF1">
              <w:rPr>
                <w:sz w:val="18"/>
                <w:szCs w:val="20"/>
                <w:lang w:eastAsia="en-AU"/>
              </w:rPr>
              <w:t>The average energy content of the food is no more than –</w:t>
            </w:r>
          </w:p>
          <w:p w:rsidR="00292AF1" w:rsidRPr="00292AF1" w:rsidRDefault="00292AF1" w:rsidP="00292AF1">
            <w:pPr>
              <w:ind w:left="317" w:hanging="283"/>
              <w:rPr>
                <w:bCs/>
                <w:sz w:val="18"/>
                <w:szCs w:val="20"/>
                <w:lang w:eastAsia="en-AU"/>
              </w:rPr>
            </w:pPr>
          </w:p>
          <w:p w:rsidR="00292AF1" w:rsidRPr="00292AF1" w:rsidRDefault="00292AF1" w:rsidP="00292AF1">
            <w:pPr>
              <w:ind w:left="317" w:hanging="283"/>
              <w:rPr>
                <w:bCs/>
                <w:sz w:val="18"/>
                <w:szCs w:val="20"/>
                <w:lang w:eastAsia="en-AU"/>
              </w:rPr>
            </w:pPr>
            <w:r w:rsidRPr="00292AF1">
              <w:rPr>
                <w:bCs/>
                <w:sz w:val="18"/>
                <w:szCs w:val="20"/>
                <w:lang w:eastAsia="en-AU"/>
              </w:rPr>
              <w:t>(a)</w:t>
            </w:r>
            <w:r w:rsidRPr="00292AF1">
              <w:rPr>
                <w:bCs/>
                <w:sz w:val="18"/>
                <w:szCs w:val="20"/>
                <w:lang w:eastAsia="en-AU"/>
              </w:rPr>
              <w:tab/>
              <w:t>80 kJ per 100 mL for liquid food; or</w:t>
            </w:r>
          </w:p>
          <w:p w:rsidR="00292AF1" w:rsidRPr="00292AF1" w:rsidRDefault="00292AF1" w:rsidP="00292AF1">
            <w:pPr>
              <w:ind w:left="317" w:hanging="283"/>
              <w:rPr>
                <w:b/>
                <w:bCs/>
                <w:sz w:val="18"/>
                <w:szCs w:val="20"/>
                <w:lang w:eastAsia="en-AU"/>
              </w:rPr>
            </w:pPr>
            <w:r w:rsidRPr="00292AF1">
              <w:rPr>
                <w:bCs/>
                <w:sz w:val="18"/>
                <w:szCs w:val="20"/>
                <w:lang w:eastAsia="en-AU"/>
              </w:rPr>
              <w:t>(b)</w:t>
            </w:r>
            <w:r w:rsidRPr="00292AF1">
              <w:rPr>
                <w:bCs/>
                <w:sz w:val="18"/>
                <w:szCs w:val="20"/>
                <w:lang w:eastAsia="en-AU"/>
              </w:rPr>
              <w:tab/>
              <w:t>170 kJ per 100 g for solid food.</w:t>
            </w:r>
          </w:p>
        </w:tc>
      </w:tr>
      <w:tr w:rsidR="00292AF1" w:rsidRPr="00292AF1" w:rsidTr="00A141D1">
        <w:tc>
          <w:tcPr>
            <w:tcW w:w="1668" w:type="dxa"/>
            <w:vMerge w:val="restart"/>
            <w:tcBorders>
              <w:top w:val="nil"/>
              <w:left w:val="single" w:sz="4" w:space="0" w:color="auto"/>
              <w:bottom w:val="single" w:sz="4" w:space="0" w:color="auto"/>
              <w:right w:val="single" w:sz="4" w:space="0" w:color="auto"/>
            </w:tcBorders>
          </w:tcPr>
          <w:p w:rsidR="00292AF1" w:rsidRPr="00292AF1" w:rsidRDefault="00292AF1" w:rsidP="00292AF1">
            <w:pPr>
              <w:ind w:left="142" w:hanging="142"/>
              <w:rPr>
                <w:bCs/>
                <w:sz w:val="18"/>
                <w:szCs w:val="20"/>
                <w:lang w:eastAsia="en-AU"/>
              </w:rPr>
            </w:pPr>
          </w:p>
        </w:tc>
        <w:tc>
          <w:tcPr>
            <w:tcW w:w="2268" w:type="dxa"/>
            <w:vMerge w:val="restart"/>
            <w:tcBorders>
              <w:top w:val="nil"/>
              <w:left w:val="single" w:sz="4" w:space="0" w:color="auto"/>
              <w:bottom w:val="single" w:sz="4" w:space="0" w:color="auto"/>
              <w:right w:val="single" w:sz="4" w:space="0" w:color="auto"/>
            </w:tcBorders>
          </w:tcPr>
          <w:p w:rsidR="00292AF1" w:rsidRPr="00292AF1" w:rsidRDefault="00292AF1" w:rsidP="00292AF1">
            <w:pPr>
              <w:ind w:left="142" w:hanging="142"/>
              <w:rPr>
                <w:bCs/>
                <w:sz w:val="18"/>
                <w:szCs w:val="20"/>
                <w:lang w:eastAsia="en-AU"/>
              </w:rPr>
            </w:pPr>
          </w:p>
        </w:tc>
        <w:tc>
          <w:tcPr>
            <w:tcW w:w="2126" w:type="dxa"/>
            <w:tcBorders>
              <w:top w:val="single" w:sz="4" w:space="0" w:color="auto"/>
              <w:left w:val="single" w:sz="4" w:space="0" w:color="auto"/>
              <w:bottom w:val="single" w:sz="4" w:space="0" w:color="auto"/>
              <w:right w:val="single" w:sz="4" w:space="0" w:color="auto"/>
            </w:tcBorders>
          </w:tcPr>
          <w:p w:rsidR="00292AF1" w:rsidRPr="00292AF1" w:rsidRDefault="00292AF1" w:rsidP="00292AF1">
            <w:pPr>
              <w:ind w:left="142" w:hanging="142"/>
              <w:rPr>
                <w:sz w:val="18"/>
                <w:szCs w:val="20"/>
              </w:rPr>
            </w:pPr>
            <w:r w:rsidRPr="00292AF1">
              <w:rPr>
                <w:sz w:val="18"/>
                <w:szCs w:val="20"/>
              </w:rPr>
              <w:t>Reduced or Light/Lite</w:t>
            </w:r>
          </w:p>
        </w:tc>
        <w:tc>
          <w:tcPr>
            <w:tcW w:w="3010" w:type="dxa"/>
            <w:tcBorders>
              <w:top w:val="single" w:sz="4" w:space="0" w:color="auto"/>
              <w:left w:val="single" w:sz="4" w:space="0" w:color="auto"/>
              <w:bottom w:val="single" w:sz="4" w:space="0" w:color="auto"/>
              <w:right w:val="single" w:sz="4" w:space="0" w:color="auto"/>
            </w:tcBorders>
          </w:tcPr>
          <w:p w:rsidR="00292AF1" w:rsidRPr="00292AF1" w:rsidRDefault="00292AF1" w:rsidP="00292AF1">
            <w:pPr>
              <w:ind w:left="142" w:hanging="142"/>
              <w:rPr>
                <w:sz w:val="18"/>
                <w:szCs w:val="20"/>
                <w:lang w:eastAsia="en-AU"/>
              </w:rPr>
            </w:pPr>
            <w:r w:rsidRPr="00292AF1">
              <w:rPr>
                <w:sz w:val="18"/>
                <w:szCs w:val="20"/>
                <w:lang w:eastAsia="en-AU"/>
              </w:rPr>
              <w:t>The food contains at least 25% less energy than in the same quantity of reference food.</w:t>
            </w:r>
          </w:p>
        </w:tc>
      </w:tr>
      <w:tr w:rsidR="00292AF1" w:rsidRPr="00292AF1" w:rsidTr="00A141D1">
        <w:trPr>
          <w:cantSplit/>
        </w:trPr>
        <w:tc>
          <w:tcPr>
            <w:tcW w:w="1668" w:type="dxa"/>
            <w:vMerge/>
            <w:tcBorders>
              <w:top w:val="single" w:sz="4" w:space="0" w:color="auto"/>
            </w:tcBorders>
          </w:tcPr>
          <w:p w:rsidR="00292AF1" w:rsidRPr="00292AF1" w:rsidRDefault="00292AF1" w:rsidP="00292AF1">
            <w:pPr>
              <w:ind w:left="142" w:hanging="142"/>
              <w:rPr>
                <w:bCs/>
                <w:sz w:val="18"/>
                <w:szCs w:val="20"/>
                <w:lang w:eastAsia="en-AU"/>
              </w:rPr>
            </w:pPr>
          </w:p>
        </w:tc>
        <w:tc>
          <w:tcPr>
            <w:tcW w:w="2268" w:type="dxa"/>
            <w:vMerge/>
            <w:tcBorders>
              <w:top w:val="single" w:sz="4" w:space="0" w:color="auto"/>
            </w:tcBorders>
          </w:tcPr>
          <w:p w:rsidR="00292AF1" w:rsidRPr="00292AF1" w:rsidRDefault="00292AF1" w:rsidP="00292AF1">
            <w:pPr>
              <w:ind w:left="142" w:hanging="142"/>
              <w:rPr>
                <w:bCs/>
                <w:sz w:val="18"/>
                <w:szCs w:val="20"/>
                <w:lang w:eastAsia="en-AU"/>
              </w:rPr>
            </w:pPr>
          </w:p>
        </w:tc>
        <w:tc>
          <w:tcPr>
            <w:tcW w:w="2126" w:type="dxa"/>
            <w:tcBorders>
              <w:top w:val="single" w:sz="4" w:space="0" w:color="auto"/>
            </w:tcBorders>
          </w:tcPr>
          <w:p w:rsidR="00292AF1" w:rsidRPr="00292AF1" w:rsidRDefault="00292AF1" w:rsidP="00292AF1">
            <w:pPr>
              <w:ind w:left="142" w:hanging="142"/>
              <w:rPr>
                <w:sz w:val="18"/>
                <w:szCs w:val="20"/>
              </w:rPr>
            </w:pPr>
            <w:r w:rsidRPr="00292AF1">
              <w:rPr>
                <w:sz w:val="18"/>
                <w:szCs w:val="20"/>
              </w:rPr>
              <w:t>Diet</w:t>
            </w:r>
          </w:p>
        </w:tc>
        <w:tc>
          <w:tcPr>
            <w:tcW w:w="3010" w:type="dxa"/>
            <w:tcBorders>
              <w:top w:val="single" w:sz="4" w:space="0" w:color="auto"/>
            </w:tcBorders>
          </w:tcPr>
          <w:p w:rsidR="00292AF1" w:rsidRPr="00292AF1" w:rsidRDefault="00292AF1" w:rsidP="00292AF1">
            <w:pPr>
              <w:ind w:left="284" w:hanging="284"/>
              <w:rPr>
                <w:b/>
                <w:bCs/>
                <w:sz w:val="18"/>
                <w:szCs w:val="20"/>
                <w:lang w:eastAsia="en-AU"/>
              </w:rPr>
            </w:pPr>
            <w:r w:rsidRPr="00292AF1">
              <w:rPr>
                <w:bCs/>
                <w:sz w:val="18"/>
                <w:szCs w:val="20"/>
                <w:lang w:eastAsia="en-AU"/>
              </w:rPr>
              <w:t>(a)</w:t>
            </w:r>
            <w:r w:rsidRPr="00292AF1">
              <w:rPr>
                <w:bCs/>
                <w:sz w:val="18"/>
                <w:szCs w:val="20"/>
                <w:lang w:eastAsia="en-AU"/>
              </w:rPr>
              <w:tab/>
              <w:t>the food meets the NPSC, unless the food is a food standardised by Part 2.9 of the Code; and</w:t>
            </w:r>
          </w:p>
          <w:p w:rsidR="00292AF1" w:rsidRPr="00292AF1" w:rsidRDefault="00292AF1" w:rsidP="00292AF1">
            <w:pPr>
              <w:tabs>
                <w:tab w:val="left" w:pos="317"/>
              </w:tabs>
              <w:ind w:left="567" w:hanging="567"/>
              <w:rPr>
                <w:b/>
                <w:bCs/>
                <w:sz w:val="18"/>
                <w:szCs w:val="20"/>
                <w:lang w:eastAsia="en-AU"/>
              </w:rPr>
            </w:pPr>
            <w:r w:rsidRPr="00292AF1">
              <w:rPr>
                <w:sz w:val="18"/>
                <w:szCs w:val="20"/>
                <w:lang w:eastAsia="en-AU"/>
              </w:rPr>
              <w:t>(b</w:t>
            </w:r>
            <w:r w:rsidRPr="00292AF1">
              <w:rPr>
                <w:bCs/>
                <w:sz w:val="18"/>
                <w:szCs w:val="20"/>
                <w:lang w:eastAsia="en-AU"/>
              </w:rPr>
              <w:t>)</w:t>
            </w:r>
            <w:r w:rsidRPr="00292AF1">
              <w:rPr>
                <w:bCs/>
                <w:sz w:val="18"/>
                <w:szCs w:val="20"/>
                <w:lang w:eastAsia="en-AU"/>
              </w:rPr>
              <w:tab/>
              <w:t>(i)</w:t>
            </w:r>
            <w:r w:rsidRPr="00292AF1">
              <w:rPr>
                <w:bCs/>
                <w:sz w:val="18"/>
                <w:szCs w:val="20"/>
                <w:lang w:eastAsia="en-AU"/>
              </w:rPr>
              <w:tab/>
              <w:t>the average energy content of the food is no more than 80 kJ per 100 mL for liquid food or 170 kJ per 100 g for solid food; or</w:t>
            </w:r>
          </w:p>
          <w:p w:rsidR="00292AF1" w:rsidRPr="00292AF1" w:rsidRDefault="00292AF1" w:rsidP="00292AF1">
            <w:pPr>
              <w:tabs>
                <w:tab w:val="left" w:pos="601"/>
              </w:tabs>
              <w:ind w:left="568" w:hanging="284"/>
              <w:rPr>
                <w:b/>
                <w:bCs/>
                <w:sz w:val="18"/>
                <w:szCs w:val="20"/>
                <w:lang w:eastAsia="en-AU"/>
              </w:rPr>
            </w:pPr>
            <w:r w:rsidRPr="00292AF1">
              <w:rPr>
                <w:bCs/>
                <w:sz w:val="18"/>
                <w:szCs w:val="20"/>
                <w:lang w:eastAsia="en-AU"/>
              </w:rPr>
              <w:t>(ii)</w:t>
            </w:r>
            <w:r w:rsidRPr="00292AF1">
              <w:rPr>
                <w:bCs/>
                <w:sz w:val="18"/>
                <w:szCs w:val="20"/>
                <w:lang w:eastAsia="en-AU"/>
              </w:rPr>
              <w:tab/>
            </w:r>
            <w:proofErr w:type="gramStart"/>
            <w:r w:rsidRPr="00292AF1">
              <w:rPr>
                <w:bCs/>
                <w:sz w:val="18"/>
                <w:szCs w:val="20"/>
                <w:lang w:eastAsia="en-AU"/>
              </w:rPr>
              <w:t>the</w:t>
            </w:r>
            <w:proofErr w:type="gramEnd"/>
            <w:r w:rsidRPr="00292AF1">
              <w:rPr>
                <w:bCs/>
                <w:sz w:val="18"/>
                <w:szCs w:val="20"/>
                <w:lang w:eastAsia="en-AU"/>
              </w:rPr>
              <w:t xml:space="preserve"> food contains at least 40% less energy than in the same quantity of reference food.</w:t>
            </w:r>
          </w:p>
        </w:tc>
      </w:tr>
    </w:tbl>
    <w:p w:rsidR="00292AF1" w:rsidRPr="00292AF1" w:rsidRDefault="00292AF1" w:rsidP="00292AF1">
      <w:pPr>
        <w:tabs>
          <w:tab w:val="left" w:pos="851"/>
        </w:tabs>
        <w:rPr>
          <w:szCs w:val="20"/>
        </w:rPr>
      </w:pPr>
    </w:p>
    <w:p w:rsidR="00292AF1" w:rsidRPr="00292AF1" w:rsidRDefault="00292AF1" w:rsidP="00292AF1">
      <w:pPr>
        <w:rPr>
          <w:szCs w:val="20"/>
        </w:rPr>
      </w:pPr>
      <w:r w:rsidRPr="00292AF1">
        <w:rPr>
          <w:szCs w:val="20"/>
        </w:rPr>
        <w:br w:type="page"/>
      </w:r>
    </w:p>
    <w:p w:rsidR="00292AF1" w:rsidRPr="00292AF1" w:rsidRDefault="00292AF1" w:rsidP="00292AF1">
      <w:pPr>
        <w:keepNext/>
        <w:keepLines/>
        <w:tabs>
          <w:tab w:val="left" w:pos="851"/>
        </w:tabs>
        <w:jc w:val="center"/>
        <w:rPr>
          <w:b/>
          <w:caps/>
          <w:sz w:val="20"/>
          <w:szCs w:val="20"/>
        </w:rPr>
      </w:pPr>
      <w:r w:rsidRPr="00292AF1">
        <w:rPr>
          <w:b/>
          <w:caps/>
          <w:sz w:val="20"/>
          <w:szCs w:val="20"/>
        </w:rPr>
        <w:lastRenderedPageBreak/>
        <w:t>Schedule 1 (</w:t>
      </w:r>
      <w:r w:rsidRPr="00292AF1">
        <w:rPr>
          <w:b/>
          <w:sz w:val="20"/>
          <w:szCs w:val="20"/>
        </w:rPr>
        <w:t>continued</w:t>
      </w:r>
      <w:r w:rsidRPr="00292AF1">
        <w:rPr>
          <w:b/>
          <w:caps/>
          <w:sz w:val="20"/>
          <w:szCs w:val="20"/>
        </w:rPr>
        <w:t>)</w:t>
      </w:r>
    </w:p>
    <w:p w:rsidR="00292AF1" w:rsidRPr="00292AF1" w:rsidRDefault="00292AF1" w:rsidP="00292AF1">
      <w:pPr>
        <w:keepNext/>
        <w:keepLines/>
        <w:tabs>
          <w:tab w:val="left" w:pos="851"/>
        </w:tabs>
        <w:rPr>
          <w:sz w:val="20"/>
          <w:szCs w:val="20"/>
        </w:rPr>
      </w:pPr>
    </w:p>
    <w:p w:rsidR="00292AF1" w:rsidRPr="00292AF1" w:rsidRDefault="00292AF1" w:rsidP="00292AF1">
      <w:pPr>
        <w:keepNext/>
        <w:keepLines/>
        <w:tabs>
          <w:tab w:val="left" w:pos="851"/>
        </w:tabs>
        <w:jc w:val="center"/>
        <w:rPr>
          <w:b/>
          <w:sz w:val="20"/>
          <w:szCs w:val="20"/>
        </w:rPr>
      </w:pPr>
      <w:r w:rsidRPr="00292AF1">
        <w:rPr>
          <w:b/>
          <w:sz w:val="20"/>
          <w:szCs w:val="20"/>
        </w:rPr>
        <w:t>Conditions for nutrition content claims</w:t>
      </w:r>
    </w:p>
    <w:p w:rsidR="00292AF1" w:rsidRPr="00292AF1" w:rsidRDefault="00292AF1" w:rsidP="00292AF1">
      <w:pPr>
        <w:tabs>
          <w:tab w:val="left" w:pos="851"/>
        </w:tabs>
        <w:rPr>
          <w:sz w:val="20"/>
          <w:szCs w:val="2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268"/>
        <w:gridCol w:w="2126"/>
        <w:gridCol w:w="3010"/>
      </w:tblGrid>
      <w:tr w:rsidR="00292AF1" w:rsidRPr="00292AF1" w:rsidTr="00A141D1">
        <w:trPr>
          <w:cantSplit/>
        </w:trPr>
        <w:tc>
          <w:tcPr>
            <w:tcW w:w="1668" w:type="dxa"/>
          </w:tcPr>
          <w:p w:rsidR="00292AF1" w:rsidRPr="00292AF1" w:rsidRDefault="00292AF1" w:rsidP="00292AF1">
            <w:pPr>
              <w:spacing w:after="120"/>
              <w:jc w:val="center"/>
              <w:rPr>
                <w:b/>
                <w:bCs/>
                <w:sz w:val="18"/>
                <w:szCs w:val="20"/>
              </w:rPr>
            </w:pPr>
            <w:r w:rsidRPr="00292AF1">
              <w:rPr>
                <w:b/>
                <w:bCs/>
                <w:sz w:val="18"/>
                <w:szCs w:val="20"/>
              </w:rPr>
              <w:t>Column 1</w:t>
            </w:r>
          </w:p>
        </w:tc>
        <w:tc>
          <w:tcPr>
            <w:tcW w:w="2268" w:type="dxa"/>
          </w:tcPr>
          <w:p w:rsidR="00292AF1" w:rsidRPr="00292AF1" w:rsidRDefault="00292AF1" w:rsidP="00292AF1">
            <w:pPr>
              <w:spacing w:after="120"/>
              <w:jc w:val="center"/>
              <w:rPr>
                <w:b/>
                <w:bCs/>
                <w:sz w:val="18"/>
                <w:szCs w:val="20"/>
              </w:rPr>
            </w:pPr>
            <w:r w:rsidRPr="00292AF1">
              <w:rPr>
                <w:b/>
                <w:bCs/>
                <w:sz w:val="18"/>
                <w:szCs w:val="20"/>
              </w:rPr>
              <w:t>Column 2</w:t>
            </w:r>
          </w:p>
        </w:tc>
        <w:tc>
          <w:tcPr>
            <w:tcW w:w="2126" w:type="dxa"/>
          </w:tcPr>
          <w:p w:rsidR="00292AF1" w:rsidRPr="00292AF1" w:rsidRDefault="00292AF1" w:rsidP="00292AF1">
            <w:pPr>
              <w:spacing w:after="120"/>
              <w:jc w:val="center"/>
              <w:rPr>
                <w:b/>
                <w:bCs/>
                <w:sz w:val="18"/>
                <w:szCs w:val="20"/>
              </w:rPr>
            </w:pPr>
            <w:r w:rsidRPr="00292AF1">
              <w:rPr>
                <w:b/>
                <w:bCs/>
                <w:sz w:val="18"/>
                <w:szCs w:val="20"/>
              </w:rPr>
              <w:t>Column 3</w:t>
            </w:r>
          </w:p>
        </w:tc>
        <w:tc>
          <w:tcPr>
            <w:tcW w:w="3010" w:type="dxa"/>
          </w:tcPr>
          <w:p w:rsidR="00292AF1" w:rsidRPr="00292AF1" w:rsidRDefault="00292AF1" w:rsidP="00292AF1">
            <w:pPr>
              <w:spacing w:after="120"/>
              <w:jc w:val="center"/>
              <w:rPr>
                <w:b/>
                <w:bCs/>
                <w:sz w:val="18"/>
                <w:szCs w:val="20"/>
              </w:rPr>
            </w:pPr>
            <w:r w:rsidRPr="00292AF1">
              <w:rPr>
                <w:b/>
                <w:bCs/>
                <w:sz w:val="18"/>
                <w:szCs w:val="20"/>
              </w:rPr>
              <w:t>Column 4</w:t>
            </w:r>
          </w:p>
        </w:tc>
      </w:tr>
      <w:tr w:rsidR="00292AF1" w:rsidRPr="00292AF1" w:rsidTr="00A141D1">
        <w:trPr>
          <w:cantSplit/>
        </w:trPr>
        <w:tc>
          <w:tcPr>
            <w:tcW w:w="1668" w:type="dxa"/>
          </w:tcPr>
          <w:p w:rsidR="00292AF1" w:rsidRPr="00292AF1" w:rsidRDefault="00292AF1" w:rsidP="00292AF1">
            <w:pPr>
              <w:spacing w:after="120"/>
              <w:jc w:val="center"/>
              <w:rPr>
                <w:b/>
                <w:bCs/>
                <w:sz w:val="18"/>
                <w:szCs w:val="20"/>
              </w:rPr>
            </w:pPr>
            <w:r w:rsidRPr="00292AF1">
              <w:rPr>
                <w:b/>
                <w:bCs/>
                <w:sz w:val="18"/>
                <w:szCs w:val="20"/>
              </w:rPr>
              <w:t xml:space="preserve">Property of food </w:t>
            </w:r>
          </w:p>
        </w:tc>
        <w:tc>
          <w:tcPr>
            <w:tcW w:w="2268" w:type="dxa"/>
          </w:tcPr>
          <w:p w:rsidR="00292AF1" w:rsidRPr="00292AF1" w:rsidRDefault="00292AF1" w:rsidP="00292AF1">
            <w:pPr>
              <w:spacing w:after="120"/>
              <w:jc w:val="center"/>
              <w:rPr>
                <w:b/>
                <w:bCs/>
                <w:sz w:val="18"/>
                <w:szCs w:val="20"/>
              </w:rPr>
            </w:pPr>
            <w:r w:rsidRPr="00292AF1">
              <w:rPr>
                <w:b/>
                <w:bCs/>
                <w:sz w:val="18"/>
                <w:szCs w:val="20"/>
              </w:rPr>
              <w:t xml:space="preserve">General claim conditions that must be met </w:t>
            </w:r>
          </w:p>
        </w:tc>
        <w:tc>
          <w:tcPr>
            <w:tcW w:w="2126" w:type="dxa"/>
          </w:tcPr>
          <w:p w:rsidR="00292AF1" w:rsidRPr="00292AF1" w:rsidRDefault="00292AF1" w:rsidP="00292AF1">
            <w:pPr>
              <w:spacing w:after="120"/>
              <w:jc w:val="center"/>
              <w:rPr>
                <w:b/>
                <w:bCs/>
                <w:sz w:val="18"/>
                <w:szCs w:val="20"/>
              </w:rPr>
            </w:pPr>
            <w:r w:rsidRPr="00292AF1">
              <w:rPr>
                <w:b/>
                <w:bCs/>
                <w:sz w:val="18"/>
                <w:szCs w:val="20"/>
              </w:rPr>
              <w:t>Specific descriptor</w:t>
            </w:r>
          </w:p>
        </w:tc>
        <w:tc>
          <w:tcPr>
            <w:tcW w:w="3010" w:type="dxa"/>
          </w:tcPr>
          <w:p w:rsidR="00292AF1" w:rsidRPr="00292AF1" w:rsidRDefault="00292AF1" w:rsidP="00292AF1">
            <w:pPr>
              <w:spacing w:after="120"/>
              <w:jc w:val="center"/>
              <w:rPr>
                <w:b/>
                <w:bCs/>
                <w:sz w:val="18"/>
                <w:szCs w:val="20"/>
              </w:rPr>
            </w:pPr>
            <w:r w:rsidRPr="00292AF1">
              <w:rPr>
                <w:b/>
                <w:bCs/>
                <w:sz w:val="18"/>
                <w:szCs w:val="20"/>
              </w:rPr>
              <w:t>Conditions that must be met if using specific descriptor in column 3</w:t>
            </w:r>
          </w:p>
        </w:tc>
      </w:tr>
      <w:tr w:rsidR="00292AF1" w:rsidRPr="00292AF1" w:rsidTr="00A141D1">
        <w:trPr>
          <w:cantSplit/>
        </w:trPr>
        <w:tc>
          <w:tcPr>
            <w:tcW w:w="1668" w:type="dxa"/>
            <w:vMerge w:val="restart"/>
          </w:tcPr>
          <w:p w:rsidR="00292AF1" w:rsidRPr="00292AF1" w:rsidRDefault="00292AF1" w:rsidP="00292AF1">
            <w:pPr>
              <w:ind w:left="142" w:hanging="142"/>
              <w:rPr>
                <w:bCs/>
                <w:sz w:val="18"/>
                <w:szCs w:val="20"/>
                <w:lang w:eastAsia="en-AU"/>
              </w:rPr>
            </w:pPr>
            <w:r w:rsidRPr="00292AF1">
              <w:rPr>
                <w:bCs/>
                <w:sz w:val="18"/>
                <w:szCs w:val="20"/>
                <w:lang w:eastAsia="en-AU"/>
              </w:rPr>
              <w:t>Fat</w:t>
            </w:r>
          </w:p>
        </w:tc>
        <w:tc>
          <w:tcPr>
            <w:tcW w:w="2268" w:type="dxa"/>
            <w:vMerge w:val="restart"/>
          </w:tcPr>
          <w:p w:rsidR="00292AF1" w:rsidRPr="00292AF1" w:rsidRDefault="00292AF1" w:rsidP="00292AF1">
            <w:pPr>
              <w:ind w:left="142" w:hanging="142"/>
              <w:rPr>
                <w:bCs/>
                <w:sz w:val="18"/>
                <w:szCs w:val="20"/>
                <w:lang w:eastAsia="en-AU"/>
              </w:rPr>
            </w:pPr>
          </w:p>
        </w:tc>
        <w:tc>
          <w:tcPr>
            <w:tcW w:w="2126" w:type="dxa"/>
          </w:tcPr>
          <w:p w:rsidR="00292AF1" w:rsidRPr="00292AF1" w:rsidRDefault="00292AF1" w:rsidP="00292AF1">
            <w:pPr>
              <w:ind w:left="142" w:hanging="142"/>
              <w:rPr>
                <w:bCs/>
                <w:sz w:val="18"/>
                <w:szCs w:val="20"/>
                <w:lang w:eastAsia="en-AU"/>
              </w:rPr>
            </w:pPr>
            <w:r w:rsidRPr="00292AF1">
              <w:rPr>
                <w:bCs/>
                <w:sz w:val="18"/>
                <w:szCs w:val="20"/>
                <w:lang w:eastAsia="en-AU"/>
              </w:rPr>
              <w:t>% Free</w:t>
            </w:r>
          </w:p>
        </w:tc>
        <w:tc>
          <w:tcPr>
            <w:tcW w:w="3010" w:type="dxa"/>
          </w:tcPr>
          <w:p w:rsidR="00292AF1" w:rsidRPr="00292AF1" w:rsidRDefault="00292AF1" w:rsidP="00292AF1">
            <w:pPr>
              <w:ind w:left="142" w:hanging="142"/>
              <w:rPr>
                <w:sz w:val="18"/>
                <w:szCs w:val="20"/>
                <w:lang w:eastAsia="en-AU"/>
              </w:rPr>
            </w:pPr>
            <w:r w:rsidRPr="00292AF1">
              <w:rPr>
                <w:sz w:val="18"/>
                <w:szCs w:val="20"/>
                <w:lang w:eastAsia="en-AU"/>
              </w:rPr>
              <w:t>The food meets the conditions for a nutrition content claim about low fat.</w:t>
            </w:r>
          </w:p>
        </w:tc>
      </w:tr>
      <w:tr w:rsidR="00292AF1" w:rsidRPr="00292AF1" w:rsidTr="00A141D1">
        <w:trPr>
          <w:cantSplit/>
        </w:trPr>
        <w:tc>
          <w:tcPr>
            <w:tcW w:w="1668" w:type="dxa"/>
            <w:vMerge/>
          </w:tcPr>
          <w:p w:rsidR="00292AF1" w:rsidRPr="00292AF1" w:rsidRDefault="00292AF1" w:rsidP="00292AF1">
            <w:pPr>
              <w:ind w:left="142" w:hanging="142"/>
              <w:rPr>
                <w:bCs/>
                <w:sz w:val="18"/>
                <w:szCs w:val="20"/>
                <w:lang w:eastAsia="en-AU"/>
              </w:rPr>
            </w:pPr>
          </w:p>
        </w:tc>
        <w:tc>
          <w:tcPr>
            <w:tcW w:w="2268" w:type="dxa"/>
            <w:vMerge/>
          </w:tcPr>
          <w:p w:rsidR="00292AF1" w:rsidRPr="00292AF1" w:rsidRDefault="00292AF1" w:rsidP="00292AF1">
            <w:pPr>
              <w:tabs>
                <w:tab w:val="left" w:pos="851"/>
              </w:tabs>
              <w:rPr>
                <w:bCs/>
                <w:sz w:val="18"/>
                <w:szCs w:val="20"/>
                <w:lang w:eastAsia="en-AU"/>
              </w:rPr>
            </w:pPr>
          </w:p>
        </w:tc>
        <w:tc>
          <w:tcPr>
            <w:tcW w:w="2126" w:type="dxa"/>
          </w:tcPr>
          <w:p w:rsidR="00292AF1" w:rsidRPr="00292AF1" w:rsidRDefault="00292AF1" w:rsidP="00292AF1">
            <w:pPr>
              <w:ind w:left="142" w:hanging="142"/>
              <w:rPr>
                <w:bCs/>
                <w:sz w:val="18"/>
                <w:szCs w:val="20"/>
                <w:lang w:eastAsia="en-AU"/>
              </w:rPr>
            </w:pPr>
            <w:r w:rsidRPr="00292AF1">
              <w:rPr>
                <w:bCs/>
                <w:sz w:val="18"/>
                <w:szCs w:val="20"/>
                <w:lang w:eastAsia="en-AU"/>
              </w:rPr>
              <w:t>Low</w:t>
            </w:r>
          </w:p>
        </w:tc>
        <w:tc>
          <w:tcPr>
            <w:tcW w:w="3010" w:type="dxa"/>
          </w:tcPr>
          <w:p w:rsidR="00292AF1" w:rsidRPr="00292AF1" w:rsidRDefault="00292AF1" w:rsidP="00292AF1">
            <w:pPr>
              <w:ind w:left="142" w:hanging="142"/>
              <w:rPr>
                <w:sz w:val="18"/>
                <w:szCs w:val="20"/>
                <w:lang w:eastAsia="en-AU"/>
              </w:rPr>
            </w:pPr>
            <w:r w:rsidRPr="00292AF1">
              <w:rPr>
                <w:sz w:val="18"/>
                <w:szCs w:val="20"/>
                <w:lang w:eastAsia="en-AU"/>
              </w:rPr>
              <w:t>The food contains no more fat  than –</w:t>
            </w:r>
          </w:p>
          <w:p w:rsidR="00292AF1" w:rsidRPr="00292AF1" w:rsidRDefault="00292AF1" w:rsidP="00292AF1">
            <w:pPr>
              <w:ind w:left="284" w:hanging="284"/>
              <w:rPr>
                <w:sz w:val="18"/>
                <w:szCs w:val="20"/>
                <w:lang w:eastAsia="en-AU"/>
              </w:rPr>
            </w:pPr>
          </w:p>
          <w:p w:rsidR="00292AF1" w:rsidRPr="00292AF1" w:rsidRDefault="00292AF1" w:rsidP="00292AF1">
            <w:pPr>
              <w:ind w:left="284" w:hanging="284"/>
              <w:rPr>
                <w:sz w:val="18"/>
                <w:szCs w:val="20"/>
                <w:lang w:eastAsia="en-AU"/>
              </w:rPr>
            </w:pPr>
            <w:r w:rsidRPr="00292AF1">
              <w:rPr>
                <w:sz w:val="18"/>
                <w:szCs w:val="20"/>
                <w:lang w:eastAsia="en-AU"/>
              </w:rPr>
              <w:t>(a)</w:t>
            </w:r>
            <w:r w:rsidRPr="00292AF1">
              <w:rPr>
                <w:sz w:val="18"/>
                <w:szCs w:val="20"/>
                <w:lang w:eastAsia="en-AU"/>
              </w:rPr>
              <w:tab/>
              <w:t>1.5 g per 100 mL for liquid food; or</w:t>
            </w:r>
          </w:p>
          <w:p w:rsidR="00292AF1" w:rsidRPr="00292AF1" w:rsidRDefault="00292AF1" w:rsidP="00292AF1">
            <w:pPr>
              <w:ind w:left="284" w:hanging="284"/>
              <w:rPr>
                <w:sz w:val="18"/>
                <w:szCs w:val="20"/>
                <w:lang w:eastAsia="en-AU"/>
              </w:rPr>
            </w:pPr>
            <w:r w:rsidRPr="00292AF1">
              <w:rPr>
                <w:sz w:val="18"/>
                <w:szCs w:val="20"/>
                <w:lang w:eastAsia="en-AU"/>
              </w:rPr>
              <w:t>(b)</w:t>
            </w:r>
            <w:r w:rsidRPr="00292AF1">
              <w:rPr>
                <w:sz w:val="18"/>
                <w:szCs w:val="20"/>
                <w:lang w:eastAsia="en-AU"/>
              </w:rPr>
              <w:tab/>
              <w:t>3 g per 100 g for solid food.</w:t>
            </w:r>
          </w:p>
        </w:tc>
      </w:tr>
      <w:tr w:rsidR="00292AF1" w:rsidRPr="00292AF1" w:rsidTr="00A141D1">
        <w:trPr>
          <w:cantSplit/>
        </w:trPr>
        <w:tc>
          <w:tcPr>
            <w:tcW w:w="1668" w:type="dxa"/>
            <w:vMerge/>
          </w:tcPr>
          <w:p w:rsidR="00292AF1" w:rsidRPr="00292AF1" w:rsidRDefault="00292AF1" w:rsidP="00292AF1">
            <w:pPr>
              <w:ind w:left="142" w:hanging="142"/>
              <w:rPr>
                <w:bCs/>
                <w:sz w:val="18"/>
                <w:szCs w:val="20"/>
                <w:lang w:eastAsia="en-AU"/>
              </w:rPr>
            </w:pPr>
          </w:p>
        </w:tc>
        <w:tc>
          <w:tcPr>
            <w:tcW w:w="2268" w:type="dxa"/>
            <w:vMerge/>
          </w:tcPr>
          <w:p w:rsidR="00292AF1" w:rsidRPr="00292AF1" w:rsidRDefault="00292AF1" w:rsidP="00292AF1">
            <w:pPr>
              <w:ind w:left="142" w:hanging="142"/>
              <w:rPr>
                <w:bCs/>
                <w:sz w:val="18"/>
                <w:szCs w:val="20"/>
                <w:lang w:eastAsia="en-AU"/>
              </w:rPr>
            </w:pPr>
          </w:p>
        </w:tc>
        <w:tc>
          <w:tcPr>
            <w:tcW w:w="2126" w:type="dxa"/>
          </w:tcPr>
          <w:p w:rsidR="00292AF1" w:rsidRPr="00292AF1" w:rsidRDefault="00292AF1" w:rsidP="00292AF1">
            <w:pPr>
              <w:ind w:left="142" w:hanging="142"/>
              <w:rPr>
                <w:bCs/>
                <w:sz w:val="18"/>
                <w:szCs w:val="20"/>
                <w:lang w:eastAsia="en-AU"/>
              </w:rPr>
            </w:pPr>
            <w:r w:rsidRPr="00292AF1">
              <w:rPr>
                <w:bCs/>
                <w:sz w:val="18"/>
                <w:szCs w:val="20"/>
                <w:lang w:eastAsia="en-AU"/>
              </w:rPr>
              <w:t>Reduced or Light/Lite</w:t>
            </w:r>
          </w:p>
        </w:tc>
        <w:tc>
          <w:tcPr>
            <w:tcW w:w="3010" w:type="dxa"/>
          </w:tcPr>
          <w:p w:rsidR="00292AF1" w:rsidRPr="00292AF1" w:rsidRDefault="00292AF1" w:rsidP="00292AF1">
            <w:pPr>
              <w:ind w:left="284" w:hanging="284"/>
              <w:rPr>
                <w:sz w:val="18"/>
                <w:szCs w:val="20"/>
                <w:lang w:eastAsia="en-AU"/>
              </w:rPr>
            </w:pPr>
            <w:r w:rsidRPr="00292AF1">
              <w:rPr>
                <w:sz w:val="18"/>
                <w:szCs w:val="20"/>
                <w:lang w:eastAsia="en-AU"/>
              </w:rPr>
              <w:t>The food contains at least 25% less fat than in the same quantity of reference food.</w:t>
            </w:r>
          </w:p>
        </w:tc>
      </w:tr>
      <w:tr w:rsidR="00292AF1" w:rsidRPr="00292AF1" w:rsidTr="00A141D1">
        <w:trPr>
          <w:cantSplit/>
        </w:trPr>
        <w:tc>
          <w:tcPr>
            <w:tcW w:w="1668" w:type="dxa"/>
            <w:vMerge w:val="restart"/>
          </w:tcPr>
          <w:p w:rsidR="00292AF1" w:rsidRPr="00292AF1" w:rsidRDefault="00292AF1" w:rsidP="00292AF1">
            <w:pPr>
              <w:ind w:left="142" w:hanging="142"/>
              <w:rPr>
                <w:bCs/>
                <w:sz w:val="18"/>
                <w:szCs w:val="20"/>
                <w:lang w:eastAsia="en-AU"/>
              </w:rPr>
            </w:pPr>
            <w:r w:rsidRPr="00292AF1">
              <w:rPr>
                <w:bCs/>
                <w:sz w:val="18"/>
                <w:szCs w:val="20"/>
                <w:lang w:eastAsia="en-AU"/>
              </w:rPr>
              <w:t>Gluten</w:t>
            </w:r>
          </w:p>
        </w:tc>
        <w:tc>
          <w:tcPr>
            <w:tcW w:w="2268" w:type="dxa"/>
            <w:vMerge w:val="restart"/>
          </w:tcPr>
          <w:p w:rsidR="00292AF1" w:rsidRPr="00292AF1" w:rsidRDefault="00292AF1" w:rsidP="00292AF1">
            <w:pPr>
              <w:ind w:left="142" w:hanging="142"/>
              <w:rPr>
                <w:bCs/>
                <w:sz w:val="18"/>
                <w:szCs w:val="20"/>
                <w:lang w:eastAsia="en-AU"/>
              </w:rPr>
            </w:pPr>
          </w:p>
        </w:tc>
        <w:tc>
          <w:tcPr>
            <w:tcW w:w="2126" w:type="dxa"/>
          </w:tcPr>
          <w:p w:rsidR="00292AF1" w:rsidRPr="00292AF1" w:rsidRDefault="00292AF1" w:rsidP="00292AF1">
            <w:pPr>
              <w:ind w:left="142" w:hanging="142"/>
              <w:rPr>
                <w:bCs/>
                <w:sz w:val="18"/>
                <w:szCs w:val="20"/>
                <w:lang w:eastAsia="en-AU"/>
              </w:rPr>
            </w:pPr>
            <w:r w:rsidRPr="00292AF1">
              <w:rPr>
                <w:bCs/>
                <w:sz w:val="18"/>
                <w:szCs w:val="20"/>
                <w:lang w:eastAsia="en-AU"/>
              </w:rPr>
              <w:t>Free</w:t>
            </w:r>
          </w:p>
        </w:tc>
        <w:tc>
          <w:tcPr>
            <w:tcW w:w="3010" w:type="dxa"/>
          </w:tcPr>
          <w:p w:rsidR="00292AF1" w:rsidRPr="00292AF1" w:rsidRDefault="00292AF1" w:rsidP="00292AF1">
            <w:pPr>
              <w:ind w:left="142" w:hanging="142"/>
              <w:rPr>
                <w:sz w:val="18"/>
                <w:szCs w:val="20"/>
                <w:lang w:eastAsia="en-AU"/>
              </w:rPr>
            </w:pPr>
            <w:r w:rsidRPr="00292AF1">
              <w:rPr>
                <w:sz w:val="18"/>
                <w:szCs w:val="20"/>
                <w:lang w:eastAsia="en-AU"/>
              </w:rPr>
              <w:t xml:space="preserve">The food must not contain – </w:t>
            </w:r>
          </w:p>
          <w:p w:rsidR="00292AF1" w:rsidRPr="00292AF1" w:rsidRDefault="00292AF1" w:rsidP="00292AF1">
            <w:pPr>
              <w:ind w:left="284" w:hanging="284"/>
              <w:rPr>
                <w:sz w:val="18"/>
                <w:szCs w:val="20"/>
                <w:lang w:eastAsia="en-AU"/>
              </w:rPr>
            </w:pPr>
          </w:p>
          <w:p w:rsidR="00292AF1" w:rsidRPr="00292AF1" w:rsidRDefault="00292AF1" w:rsidP="00292AF1">
            <w:pPr>
              <w:ind w:left="284" w:hanging="284"/>
              <w:rPr>
                <w:sz w:val="18"/>
                <w:szCs w:val="20"/>
                <w:lang w:eastAsia="en-AU"/>
              </w:rPr>
            </w:pPr>
            <w:r w:rsidRPr="00292AF1">
              <w:rPr>
                <w:sz w:val="18"/>
                <w:szCs w:val="20"/>
                <w:lang w:eastAsia="en-AU"/>
              </w:rPr>
              <w:t xml:space="preserve">(a) </w:t>
            </w:r>
            <w:r w:rsidRPr="00292AF1">
              <w:rPr>
                <w:sz w:val="18"/>
                <w:szCs w:val="20"/>
                <w:lang w:eastAsia="en-AU"/>
              </w:rPr>
              <w:tab/>
              <w:t xml:space="preserve">detectable gluten; or </w:t>
            </w:r>
          </w:p>
          <w:p w:rsidR="00292AF1" w:rsidRPr="00292AF1" w:rsidRDefault="00292AF1" w:rsidP="00292AF1">
            <w:pPr>
              <w:ind w:left="284" w:hanging="284"/>
              <w:rPr>
                <w:sz w:val="18"/>
                <w:szCs w:val="20"/>
                <w:lang w:eastAsia="en-AU"/>
              </w:rPr>
            </w:pPr>
            <w:r w:rsidRPr="00292AF1">
              <w:rPr>
                <w:sz w:val="18"/>
                <w:szCs w:val="20"/>
                <w:lang w:eastAsia="en-AU"/>
              </w:rPr>
              <w:t xml:space="preserve">(b) oats or their products; or </w:t>
            </w:r>
          </w:p>
          <w:p w:rsidR="00292AF1" w:rsidRPr="00292AF1" w:rsidRDefault="00292AF1" w:rsidP="00292AF1">
            <w:pPr>
              <w:ind w:left="284" w:hanging="284"/>
              <w:rPr>
                <w:rFonts w:cs="Arial"/>
                <w:b/>
                <w:sz w:val="18"/>
                <w:szCs w:val="20"/>
                <w:lang w:eastAsia="en-AU"/>
              </w:rPr>
            </w:pPr>
            <w:r w:rsidRPr="00292AF1">
              <w:rPr>
                <w:sz w:val="18"/>
                <w:szCs w:val="20"/>
                <w:lang w:eastAsia="en-AU"/>
              </w:rPr>
              <w:t>(c)</w:t>
            </w:r>
            <w:r w:rsidRPr="00292AF1">
              <w:rPr>
                <w:sz w:val="18"/>
                <w:szCs w:val="20"/>
                <w:lang w:eastAsia="en-AU"/>
              </w:rPr>
              <w:tab/>
            </w:r>
            <w:proofErr w:type="gramStart"/>
            <w:r w:rsidRPr="00292AF1">
              <w:rPr>
                <w:sz w:val="18"/>
                <w:szCs w:val="20"/>
                <w:lang w:eastAsia="en-AU"/>
              </w:rPr>
              <w:t>cereals</w:t>
            </w:r>
            <w:proofErr w:type="gramEnd"/>
            <w:r w:rsidRPr="00292AF1">
              <w:rPr>
                <w:sz w:val="18"/>
                <w:szCs w:val="20"/>
                <w:lang w:eastAsia="en-AU"/>
              </w:rPr>
              <w:t xml:space="preserve"> containing gluten that have been malted, or their products.</w:t>
            </w:r>
          </w:p>
        </w:tc>
      </w:tr>
      <w:tr w:rsidR="00292AF1" w:rsidRPr="00292AF1" w:rsidTr="00A141D1">
        <w:trPr>
          <w:cantSplit/>
        </w:trPr>
        <w:tc>
          <w:tcPr>
            <w:tcW w:w="1668" w:type="dxa"/>
            <w:vMerge/>
          </w:tcPr>
          <w:p w:rsidR="00292AF1" w:rsidRPr="00292AF1" w:rsidRDefault="00292AF1" w:rsidP="00292AF1">
            <w:pPr>
              <w:ind w:left="142" w:hanging="142"/>
              <w:rPr>
                <w:bCs/>
                <w:sz w:val="18"/>
                <w:szCs w:val="20"/>
                <w:lang w:eastAsia="en-AU"/>
              </w:rPr>
            </w:pPr>
          </w:p>
        </w:tc>
        <w:tc>
          <w:tcPr>
            <w:tcW w:w="2268" w:type="dxa"/>
            <w:vMerge/>
          </w:tcPr>
          <w:p w:rsidR="00292AF1" w:rsidRPr="00292AF1" w:rsidRDefault="00292AF1" w:rsidP="00292AF1">
            <w:pPr>
              <w:ind w:left="142" w:hanging="142"/>
              <w:rPr>
                <w:bCs/>
                <w:sz w:val="18"/>
                <w:szCs w:val="20"/>
                <w:lang w:eastAsia="en-AU"/>
              </w:rPr>
            </w:pPr>
          </w:p>
        </w:tc>
        <w:tc>
          <w:tcPr>
            <w:tcW w:w="2126" w:type="dxa"/>
          </w:tcPr>
          <w:p w:rsidR="00292AF1" w:rsidRPr="00292AF1" w:rsidRDefault="00292AF1" w:rsidP="00292AF1">
            <w:pPr>
              <w:ind w:left="142" w:hanging="142"/>
              <w:rPr>
                <w:bCs/>
                <w:sz w:val="18"/>
                <w:szCs w:val="20"/>
                <w:lang w:eastAsia="en-AU"/>
              </w:rPr>
            </w:pPr>
            <w:r w:rsidRPr="00292AF1">
              <w:rPr>
                <w:bCs/>
                <w:sz w:val="18"/>
                <w:szCs w:val="20"/>
                <w:lang w:eastAsia="en-AU"/>
              </w:rPr>
              <w:t>Low</w:t>
            </w:r>
          </w:p>
        </w:tc>
        <w:tc>
          <w:tcPr>
            <w:tcW w:w="3010" w:type="dxa"/>
          </w:tcPr>
          <w:p w:rsidR="00292AF1" w:rsidRPr="00292AF1" w:rsidRDefault="00292AF1" w:rsidP="00292AF1">
            <w:pPr>
              <w:ind w:left="142" w:hanging="142"/>
              <w:rPr>
                <w:sz w:val="18"/>
                <w:szCs w:val="20"/>
              </w:rPr>
            </w:pPr>
            <w:r w:rsidRPr="00292AF1">
              <w:rPr>
                <w:sz w:val="18"/>
                <w:szCs w:val="20"/>
              </w:rPr>
              <w:t>The food contains no more than 20 mg gluten per 100 g of the food.</w:t>
            </w:r>
          </w:p>
        </w:tc>
      </w:tr>
      <w:tr w:rsidR="00292AF1" w:rsidRPr="00292AF1" w:rsidTr="00A141D1">
        <w:trPr>
          <w:cantSplit/>
        </w:trPr>
        <w:tc>
          <w:tcPr>
            <w:tcW w:w="1668" w:type="dxa"/>
            <w:vMerge w:val="restart"/>
          </w:tcPr>
          <w:p w:rsidR="00292AF1" w:rsidRPr="00292AF1" w:rsidRDefault="00292AF1" w:rsidP="00292AF1">
            <w:pPr>
              <w:ind w:left="142" w:hanging="142"/>
              <w:rPr>
                <w:bCs/>
                <w:sz w:val="18"/>
                <w:szCs w:val="20"/>
                <w:lang w:eastAsia="en-AU"/>
              </w:rPr>
            </w:pPr>
            <w:r w:rsidRPr="00292AF1">
              <w:rPr>
                <w:bCs/>
                <w:sz w:val="18"/>
                <w:szCs w:val="20"/>
                <w:lang w:eastAsia="en-AU"/>
              </w:rPr>
              <w:t>Glycaemic Index</w:t>
            </w:r>
          </w:p>
        </w:tc>
        <w:tc>
          <w:tcPr>
            <w:tcW w:w="2268" w:type="dxa"/>
            <w:vMerge w:val="restart"/>
          </w:tcPr>
          <w:p w:rsidR="00292AF1" w:rsidRPr="00292AF1" w:rsidRDefault="00292AF1" w:rsidP="00292AF1">
            <w:pPr>
              <w:ind w:left="284" w:hanging="284"/>
              <w:rPr>
                <w:bCs/>
                <w:sz w:val="18"/>
                <w:szCs w:val="20"/>
                <w:lang w:eastAsia="en-AU"/>
              </w:rPr>
            </w:pPr>
            <w:r w:rsidRPr="00292AF1">
              <w:rPr>
                <w:bCs/>
                <w:sz w:val="18"/>
                <w:szCs w:val="20"/>
                <w:lang w:eastAsia="en-AU"/>
              </w:rPr>
              <w:t>(a)</w:t>
            </w:r>
            <w:r w:rsidRPr="00292AF1">
              <w:rPr>
                <w:bCs/>
                <w:sz w:val="18"/>
                <w:szCs w:val="20"/>
                <w:lang w:eastAsia="en-AU"/>
              </w:rPr>
              <w:tab/>
              <w:t>the food meets the NPSC, unless the food is a food standardised by Part 2.9 of the Code; and</w:t>
            </w:r>
          </w:p>
          <w:p w:rsidR="00292AF1" w:rsidRPr="00292AF1" w:rsidRDefault="00292AF1" w:rsidP="00292AF1">
            <w:pPr>
              <w:ind w:left="284" w:hanging="284"/>
              <w:rPr>
                <w:bCs/>
                <w:sz w:val="18"/>
                <w:szCs w:val="20"/>
                <w:lang w:eastAsia="en-AU"/>
              </w:rPr>
            </w:pPr>
            <w:r w:rsidRPr="00292AF1">
              <w:rPr>
                <w:bCs/>
                <w:sz w:val="18"/>
                <w:szCs w:val="20"/>
                <w:lang w:eastAsia="en-AU"/>
              </w:rPr>
              <w:t>(b)</w:t>
            </w:r>
            <w:r w:rsidRPr="00292AF1">
              <w:rPr>
                <w:bCs/>
                <w:sz w:val="18"/>
                <w:szCs w:val="20"/>
                <w:lang w:eastAsia="en-AU"/>
              </w:rPr>
              <w:tab/>
            </w:r>
            <w:proofErr w:type="gramStart"/>
            <w:r w:rsidRPr="00292AF1">
              <w:rPr>
                <w:bCs/>
                <w:sz w:val="18"/>
                <w:szCs w:val="20"/>
                <w:lang w:eastAsia="en-AU"/>
              </w:rPr>
              <w:t>the</w:t>
            </w:r>
            <w:proofErr w:type="gramEnd"/>
            <w:r w:rsidRPr="00292AF1">
              <w:rPr>
                <w:bCs/>
                <w:sz w:val="18"/>
                <w:szCs w:val="20"/>
                <w:lang w:eastAsia="en-AU"/>
              </w:rPr>
              <w:t xml:space="preserve"> claim or the nutrition information panel under Standard 1.2.8 includes the numerical value of the glycaemic index of the food.</w:t>
            </w:r>
          </w:p>
        </w:tc>
        <w:tc>
          <w:tcPr>
            <w:tcW w:w="2126" w:type="dxa"/>
          </w:tcPr>
          <w:p w:rsidR="00292AF1" w:rsidRPr="00292AF1" w:rsidRDefault="00292AF1" w:rsidP="00292AF1">
            <w:pPr>
              <w:ind w:left="142" w:hanging="142"/>
              <w:rPr>
                <w:bCs/>
                <w:sz w:val="18"/>
                <w:szCs w:val="20"/>
                <w:lang w:eastAsia="en-AU"/>
              </w:rPr>
            </w:pPr>
            <w:r w:rsidRPr="00292AF1">
              <w:rPr>
                <w:bCs/>
                <w:sz w:val="18"/>
                <w:szCs w:val="20"/>
                <w:lang w:eastAsia="en-AU"/>
              </w:rPr>
              <w:t>Low</w:t>
            </w:r>
          </w:p>
        </w:tc>
        <w:tc>
          <w:tcPr>
            <w:tcW w:w="3010" w:type="dxa"/>
          </w:tcPr>
          <w:p w:rsidR="00292AF1" w:rsidRPr="00292AF1" w:rsidRDefault="00292AF1" w:rsidP="00292AF1">
            <w:pPr>
              <w:ind w:left="142" w:hanging="142"/>
              <w:rPr>
                <w:sz w:val="18"/>
                <w:szCs w:val="20"/>
              </w:rPr>
            </w:pPr>
            <w:r w:rsidRPr="00292AF1">
              <w:rPr>
                <w:sz w:val="18"/>
                <w:szCs w:val="20"/>
              </w:rPr>
              <w:t xml:space="preserve">The numerical value of the glycaemic index of the food is 55 or below. </w:t>
            </w:r>
          </w:p>
        </w:tc>
      </w:tr>
      <w:tr w:rsidR="00292AF1" w:rsidRPr="00292AF1" w:rsidTr="00A141D1">
        <w:trPr>
          <w:cantSplit/>
        </w:trPr>
        <w:tc>
          <w:tcPr>
            <w:tcW w:w="1668" w:type="dxa"/>
            <w:vMerge/>
          </w:tcPr>
          <w:p w:rsidR="00292AF1" w:rsidRPr="00292AF1" w:rsidRDefault="00292AF1" w:rsidP="00292AF1">
            <w:pPr>
              <w:ind w:left="142" w:hanging="142"/>
              <w:rPr>
                <w:bCs/>
                <w:sz w:val="18"/>
                <w:szCs w:val="20"/>
                <w:lang w:eastAsia="en-AU"/>
              </w:rPr>
            </w:pPr>
          </w:p>
        </w:tc>
        <w:tc>
          <w:tcPr>
            <w:tcW w:w="2268" w:type="dxa"/>
            <w:vMerge/>
          </w:tcPr>
          <w:p w:rsidR="00292AF1" w:rsidRPr="00292AF1" w:rsidRDefault="00292AF1" w:rsidP="00292AF1">
            <w:pPr>
              <w:ind w:left="284" w:hanging="284"/>
              <w:rPr>
                <w:bCs/>
                <w:sz w:val="18"/>
                <w:szCs w:val="20"/>
                <w:lang w:eastAsia="en-AU"/>
              </w:rPr>
            </w:pPr>
          </w:p>
        </w:tc>
        <w:tc>
          <w:tcPr>
            <w:tcW w:w="2126" w:type="dxa"/>
          </w:tcPr>
          <w:p w:rsidR="00292AF1" w:rsidRPr="00292AF1" w:rsidRDefault="00292AF1" w:rsidP="00292AF1">
            <w:pPr>
              <w:ind w:left="142" w:hanging="142"/>
              <w:rPr>
                <w:bCs/>
                <w:sz w:val="18"/>
                <w:szCs w:val="20"/>
                <w:lang w:eastAsia="en-AU"/>
              </w:rPr>
            </w:pPr>
            <w:r w:rsidRPr="00292AF1">
              <w:rPr>
                <w:bCs/>
                <w:sz w:val="18"/>
                <w:szCs w:val="20"/>
                <w:lang w:eastAsia="en-AU"/>
              </w:rPr>
              <w:t>Medium</w:t>
            </w:r>
          </w:p>
        </w:tc>
        <w:tc>
          <w:tcPr>
            <w:tcW w:w="3010" w:type="dxa"/>
          </w:tcPr>
          <w:p w:rsidR="00292AF1" w:rsidRPr="00292AF1" w:rsidRDefault="00292AF1" w:rsidP="00292AF1">
            <w:pPr>
              <w:ind w:left="142" w:hanging="142"/>
              <w:rPr>
                <w:sz w:val="18"/>
                <w:szCs w:val="20"/>
              </w:rPr>
            </w:pPr>
            <w:r w:rsidRPr="00292AF1">
              <w:rPr>
                <w:sz w:val="18"/>
                <w:szCs w:val="20"/>
              </w:rPr>
              <w:t>The numerical value of the glycaemic index of the food is at least 56 and not exceeding 69.</w:t>
            </w:r>
          </w:p>
        </w:tc>
      </w:tr>
      <w:tr w:rsidR="00292AF1" w:rsidRPr="00292AF1" w:rsidTr="00A141D1">
        <w:trPr>
          <w:cantSplit/>
          <w:trHeight w:val="1055"/>
        </w:trPr>
        <w:tc>
          <w:tcPr>
            <w:tcW w:w="1668" w:type="dxa"/>
            <w:vMerge/>
          </w:tcPr>
          <w:p w:rsidR="00292AF1" w:rsidRPr="00292AF1" w:rsidRDefault="00292AF1" w:rsidP="00292AF1">
            <w:pPr>
              <w:ind w:left="142" w:hanging="142"/>
              <w:rPr>
                <w:bCs/>
                <w:sz w:val="18"/>
                <w:szCs w:val="20"/>
                <w:lang w:eastAsia="en-AU"/>
              </w:rPr>
            </w:pPr>
          </w:p>
        </w:tc>
        <w:tc>
          <w:tcPr>
            <w:tcW w:w="2268" w:type="dxa"/>
            <w:vMerge/>
          </w:tcPr>
          <w:p w:rsidR="00292AF1" w:rsidRPr="00292AF1" w:rsidRDefault="00292AF1" w:rsidP="00292AF1">
            <w:pPr>
              <w:ind w:left="284" w:hanging="284"/>
              <w:rPr>
                <w:bCs/>
                <w:sz w:val="18"/>
                <w:szCs w:val="20"/>
                <w:lang w:eastAsia="en-AU"/>
              </w:rPr>
            </w:pPr>
          </w:p>
        </w:tc>
        <w:tc>
          <w:tcPr>
            <w:tcW w:w="2126" w:type="dxa"/>
          </w:tcPr>
          <w:p w:rsidR="00292AF1" w:rsidRPr="00292AF1" w:rsidRDefault="00292AF1" w:rsidP="00292AF1">
            <w:pPr>
              <w:ind w:left="142" w:hanging="142"/>
              <w:rPr>
                <w:bCs/>
                <w:sz w:val="18"/>
                <w:szCs w:val="20"/>
                <w:lang w:eastAsia="en-AU"/>
              </w:rPr>
            </w:pPr>
            <w:r w:rsidRPr="00292AF1">
              <w:rPr>
                <w:bCs/>
                <w:sz w:val="18"/>
                <w:szCs w:val="20"/>
                <w:lang w:eastAsia="en-AU"/>
              </w:rPr>
              <w:t>High</w:t>
            </w:r>
          </w:p>
        </w:tc>
        <w:tc>
          <w:tcPr>
            <w:tcW w:w="3010" w:type="dxa"/>
          </w:tcPr>
          <w:p w:rsidR="00292AF1" w:rsidRPr="00292AF1" w:rsidRDefault="00292AF1" w:rsidP="00292AF1">
            <w:pPr>
              <w:ind w:left="142" w:hanging="142"/>
              <w:rPr>
                <w:sz w:val="18"/>
                <w:szCs w:val="20"/>
              </w:rPr>
            </w:pPr>
            <w:r w:rsidRPr="00292AF1">
              <w:rPr>
                <w:sz w:val="18"/>
                <w:szCs w:val="20"/>
              </w:rPr>
              <w:t>The numerical value of the glycaemic index of the food is 70 or above.</w:t>
            </w:r>
          </w:p>
        </w:tc>
      </w:tr>
      <w:tr w:rsidR="00292AF1" w:rsidRPr="00292AF1" w:rsidTr="00A141D1">
        <w:trPr>
          <w:cantSplit/>
        </w:trPr>
        <w:tc>
          <w:tcPr>
            <w:tcW w:w="1668" w:type="dxa"/>
          </w:tcPr>
          <w:p w:rsidR="00292AF1" w:rsidRPr="00292AF1" w:rsidRDefault="00292AF1" w:rsidP="00292AF1">
            <w:pPr>
              <w:ind w:left="142" w:hanging="142"/>
              <w:rPr>
                <w:bCs/>
                <w:sz w:val="18"/>
                <w:szCs w:val="20"/>
                <w:lang w:eastAsia="en-AU"/>
              </w:rPr>
            </w:pPr>
            <w:r w:rsidRPr="00292AF1">
              <w:rPr>
                <w:bCs/>
                <w:sz w:val="18"/>
                <w:szCs w:val="20"/>
                <w:lang w:eastAsia="en-AU"/>
              </w:rPr>
              <w:t>Glycaemic load</w:t>
            </w:r>
          </w:p>
        </w:tc>
        <w:tc>
          <w:tcPr>
            <w:tcW w:w="2268" w:type="dxa"/>
          </w:tcPr>
          <w:p w:rsidR="00292AF1" w:rsidRPr="00292AF1" w:rsidRDefault="00292AF1" w:rsidP="00292AF1">
            <w:pPr>
              <w:ind w:left="142" w:hanging="142"/>
              <w:rPr>
                <w:bCs/>
                <w:sz w:val="18"/>
                <w:szCs w:val="20"/>
                <w:lang w:eastAsia="en-AU"/>
              </w:rPr>
            </w:pPr>
            <w:r w:rsidRPr="00292AF1">
              <w:rPr>
                <w:bCs/>
                <w:sz w:val="18"/>
                <w:szCs w:val="20"/>
                <w:lang w:eastAsia="en-AU"/>
              </w:rPr>
              <w:t>The food meets the NPSC, unless the food is a food standardised under Part 2.9 of the Code.</w:t>
            </w:r>
          </w:p>
        </w:tc>
        <w:tc>
          <w:tcPr>
            <w:tcW w:w="2126" w:type="dxa"/>
          </w:tcPr>
          <w:p w:rsidR="00292AF1" w:rsidRPr="00292AF1" w:rsidRDefault="00292AF1" w:rsidP="00292AF1">
            <w:pPr>
              <w:ind w:left="142" w:hanging="142"/>
              <w:rPr>
                <w:bCs/>
                <w:sz w:val="18"/>
                <w:szCs w:val="20"/>
                <w:lang w:eastAsia="en-AU"/>
              </w:rPr>
            </w:pPr>
          </w:p>
        </w:tc>
        <w:tc>
          <w:tcPr>
            <w:tcW w:w="3010" w:type="dxa"/>
          </w:tcPr>
          <w:p w:rsidR="00292AF1" w:rsidRPr="00292AF1" w:rsidRDefault="00292AF1" w:rsidP="00292AF1">
            <w:pPr>
              <w:ind w:left="284" w:hanging="284"/>
              <w:rPr>
                <w:sz w:val="18"/>
                <w:szCs w:val="20"/>
                <w:lang w:eastAsia="en-AU"/>
              </w:rPr>
            </w:pPr>
          </w:p>
        </w:tc>
      </w:tr>
      <w:tr w:rsidR="00292AF1" w:rsidRPr="00292AF1" w:rsidTr="00A141D1">
        <w:trPr>
          <w:cantSplit/>
        </w:trPr>
        <w:tc>
          <w:tcPr>
            <w:tcW w:w="1668" w:type="dxa"/>
            <w:vMerge w:val="restart"/>
          </w:tcPr>
          <w:p w:rsidR="00292AF1" w:rsidRPr="00292AF1" w:rsidRDefault="00292AF1" w:rsidP="00292AF1">
            <w:pPr>
              <w:ind w:left="142" w:hanging="142"/>
              <w:rPr>
                <w:bCs/>
                <w:sz w:val="18"/>
                <w:szCs w:val="20"/>
                <w:lang w:eastAsia="en-AU"/>
              </w:rPr>
            </w:pPr>
            <w:r w:rsidRPr="00292AF1">
              <w:rPr>
                <w:bCs/>
                <w:sz w:val="18"/>
                <w:szCs w:val="20"/>
                <w:lang w:eastAsia="en-AU"/>
              </w:rPr>
              <w:t>Lactose</w:t>
            </w:r>
          </w:p>
        </w:tc>
        <w:tc>
          <w:tcPr>
            <w:tcW w:w="2268" w:type="dxa"/>
            <w:vMerge w:val="restart"/>
          </w:tcPr>
          <w:p w:rsidR="00292AF1" w:rsidRPr="00292AF1" w:rsidRDefault="00292AF1" w:rsidP="00292AF1">
            <w:pPr>
              <w:ind w:left="142" w:hanging="142"/>
              <w:rPr>
                <w:bCs/>
                <w:sz w:val="18"/>
                <w:szCs w:val="20"/>
                <w:lang w:eastAsia="en-AU"/>
              </w:rPr>
            </w:pPr>
            <w:r w:rsidRPr="00292AF1">
              <w:rPr>
                <w:bCs/>
                <w:sz w:val="18"/>
                <w:szCs w:val="20"/>
                <w:lang w:eastAsia="en-AU"/>
              </w:rPr>
              <w:t>The nutrition information panel indicates the lactose and galactose content.</w:t>
            </w:r>
          </w:p>
        </w:tc>
        <w:tc>
          <w:tcPr>
            <w:tcW w:w="2126" w:type="dxa"/>
          </w:tcPr>
          <w:p w:rsidR="00292AF1" w:rsidRPr="00292AF1" w:rsidRDefault="00292AF1" w:rsidP="00292AF1">
            <w:pPr>
              <w:ind w:left="142" w:hanging="142"/>
              <w:rPr>
                <w:bCs/>
                <w:sz w:val="18"/>
                <w:szCs w:val="20"/>
                <w:lang w:eastAsia="en-AU"/>
              </w:rPr>
            </w:pPr>
            <w:r w:rsidRPr="00292AF1">
              <w:rPr>
                <w:bCs/>
                <w:sz w:val="18"/>
                <w:szCs w:val="20"/>
                <w:lang w:eastAsia="en-AU"/>
              </w:rPr>
              <w:t>Free</w:t>
            </w:r>
          </w:p>
        </w:tc>
        <w:tc>
          <w:tcPr>
            <w:tcW w:w="3010" w:type="dxa"/>
          </w:tcPr>
          <w:p w:rsidR="00292AF1" w:rsidRPr="00292AF1" w:rsidRDefault="00292AF1" w:rsidP="00292AF1">
            <w:pPr>
              <w:widowControl w:val="0"/>
              <w:ind w:left="142" w:hanging="142"/>
              <w:rPr>
                <w:rFonts w:cs="Times New Roman"/>
                <w:bCs/>
                <w:sz w:val="18"/>
                <w:szCs w:val="20"/>
                <w:lang w:eastAsia="en-AU"/>
              </w:rPr>
            </w:pPr>
            <w:r w:rsidRPr="00292AF1">
              <w:rPr>
                <w:rFonts w:cs="Times New Roman"/>
                <w:bCs/>
                <w:sz w:val="18"/>
                <w:szCs w:val="20"/>
                <w:lang w:eastAsia="en-AU"/>
              </w:rPr>
              <w:t>The food contains no detectable lactose.</w:t>
            </w:r>
          </w:p>
        </w:tc>
      </w:tr>
      <w:tr w:rsidR="00292AF1" w:rsidRPr="00292AF1" w:rsidTr="00A141D1">
        <w:trPr>
          <w:cantSplit/>
        </w:trPr>
        <w:tc>
          <w:tcPr>
            <w:tcW w:w="1668" w:type="dxa"/>
            <w:vMerge/>
          </w:tcPr>
          <w:p w:rsidR="00292AF1" w:rsidRPr="00292AF1" w:rsidRDefault="00292AF1" w:rsidP="00292AF1">
            <w:pPr>
              <w:ind w:left="142" w:hanging="142"/>
              <w:rPr>
                <w:bCs/>
                <w:sz w:val="18"/>
                <w:szCs w:val="20"/>
                <w:lang w:eastAsia="en-AU"/>
              </w:rPr>
            </w:pPr>
          </w:p>
        </w:tc>
        <w:tc>
          <w:tcPr>
            <w:tcW w:w="2268" w:type="dxa"/>
            <w:vMerge/>
          </w:tcPr>
          <w:p w:rsidR="00292AF1" w:rsidRPr="00292AF1" w:rsidRDefault="00292AF1" w:rsidP="00292AF1">
            <w:pPr>
              <w:ind w:left="142" w:hanging="142"/>
              <w:rPr>
                <w:bCs/>
                <w:sz w:val="18"/>
                <w:szCs w:val="20"/>
                <w:lang w:eastAsia="en-AU"/>
              </w:rPr>
            </w:pPr>
          </w:p>
        </w:tc>
        <w:tc>
          <w:tcPr>
            <w:tcW w:w="2126" w:type="dxa"/>
          </w:tcPr>
          <w:p w:rsidR="00292AF1" w:rsidRPr="00292AF1" w:rsidRDefault="00292AF1" w:rsidP="00292AF1">
            <w:pPr>
              <w:ind w:left="142" w:hanging="142"/>
              <w:rPr>
                <w:bCs/>
                <w:sz w:val="18"/>
                <w:szCs w:val="20"/>
                <w:lang w:eastAsia="en-AU"/>
              </w:rPr>
            </w:pPr>
            <w:r w:rsidRPr="00292AF1">
              <w:rPr>
                <w:bCs/>
                <w:sz w:val="18"/>
                <w:szCs w:val="20"/>
                <w:lang w:eastAsia="en-AU"/>
              </w:rPr>
              <w:t>Low</w:t>
            </w:r>
          </w:p>
        </w:tc>
        <w:tc>
          <w:tcPr>
            <w:tcW w:w="3010" w:type="dxa"/>
          </w:tcPr>
          <w:p w:rsidR="00292AF1" w:rsidRPr="00292AF1" w:rsidRDefault="00292AF1" w:rsidP="00292AF1">
            <w:pPr>
              <w:widowControl w:val="0"/>
              <w:ind w:left="142" w:hanging="142"/>
              <w:rPr>
                <w:rFonts w:cs="Times New Roman"/>
                <w:bCs/>
                <w:sz w:val="18"/>
                <w:szCs w:val="20"/>
                <w:lang w:eastAsia="en-AU"/>
              </w:rPr>
            </w:pPr>
            <w:r w:rsidRPr="00292AF1">
              <w:rPr>
                <w:rFonts w:cs="Times New Roman"/>
                <w:bCs/>
                <w:sz w:val="18"/>
                <w:szCs w:val="20"/>
                <w:lang w:eastAsia="en-AU"/>
              </w:rPr>
              <w:t>The food contains no more than    2 g of lactose per 100 g of the food.</w:t>
            </w:r>
          </w:p>
        </w:tc>
      </w:tr>
      <w:tr w:rsidR="00292AF1" w:rsidRPr="00292AF1" w:rsidTr="00A141D1">
        <w:trPr>
          <w:cantSplit/>
        </w:trPr>
        <w:tc>
          <w:tcPr>
            <w:tcW w:w="1668" w:type="dxa"/>
          </w:tcPr>
          <w:p w:rsidR="00292AF1" w:rsidRPr="00292AF1" w:rsidRDefault="00292AF1" w:rsidP="00292AF1">
            <w:pPr>
              <w:ind w:left="142" w:hanging="142"/>
              <w:rPr>
                <w:bCs/>
                <w:sz w:val="18"/>
                <w:szCs w:val="20"/>
                <w:lang w:eastAsia="en-AU"/>
              </w:rPr>
            </w:pPr>
            <w:r w:rsidRPr="00292AF1">
              <w:rPr>
                <w:bCs/>
                <w:sz w:val="18"/>
                <w:szCs w:val="20"/>
                <w:lang w:eastAsia="en-AU"/>
              </w:rPr>
              <w:t>Monounsaturated fatty acids</w:t>
            </w:r>
          </w:p>
        </w:tc>
        <w:tc>
          <w:tcPr>
            <w:tcW w:w="2268" w:type="dxa"/>
          </w:tcPr>
          <w:p w:rsidR="00292AF1" w:rsidRPr="00292AF1" w:rsidRDefault="00292AF1" w:rsidP="00292AF1">
            <w:pPr>
              <w:ind w:left="142" w:hanging="142"/>
              <w:rPr>
                <w:sz w:val="18"/>
                <w:szCs w:val="20"/>
                <w:lang w:eastAsia="en-AU"/>
              </w:rPr>
            </w:pPr>
            <w:r w:rsidRPr="00292AF1">
              <w:rPr>
                <w:sz w:val="18"/>
                <w:szCs w:val="20"/>
                <w:lang w:eastAsia="en-AU"/>
              </w:rPr>
              <w:t>The food contains, as a proportion of the total fatty acid content –</w:t>
            </w:r>
          </w:p>
          <w:p w:rsidR="00292AF1" w:rsidRPr="00292AF1" w:rsidRDefault="00292AF1" w:rsidP="00292AF1">
            <w:pPr>
              <w:ind w:left="284" w:hanging="284"/>
              <w:rPr>
                <w:bCs/>
                <w:sz w:val="18"/>
                <w:szCs w:val="20"/>
                <w:lang w:eastAsia="en-AU"/>
              </w:rPr>
            </w:pPr>
          </w:p>
          <w:p w:rsidR="00292AF1" w:rsidRPr="00292AF1" w:rsidRDefault="00292AF1" w:rsidP="00292AF1">
            <w:pPr>
              <w:ind w:left="284" w:hanging="284"/>
              <w:rPr>
                <w:bCs/>
                <w:sz w:val="18"/>
                <w:szCs w:val="20"/>
                <w:lang w:eastAsia="en-AU"/>
              </w:rPr>
            </w:pPr>
            <w:r w:rsidRPr="00292AF1">
              <w:rPr>
                <w:bCs/>
                <w:sz w:val="18"/>
                <w:szCs w:val="20"/>
                <w:lang w:eastAsia="en-AU"/>
              </w:rPr>
              <w:t>(a)</w:t>
            </w:r>
            <w:r w:rsidRPr="00292AF1">
              <w:rPr>
                <w:bCs/>
                <w:sz w:val="18"/>
                <w:szCs w:val="20"/>
                <w:lang w:eastAsia="en-AU"/>
              </w:rPr>
              <w:tab/>
              <w:t>no more than 28% saturated fatty acids and trans fatty acids; and</w:t>
            </w:r>
          </w:p>
          <w:p w:rsidR="00292AF1" w:rsidRPr="00292AF1" w:rsidRDefault="00292AF1" w:rsidP="00292AF1">
            <w:pPr>
              <w:ind w:left="284" w:hanging="284"/>
              <w:rPr>
                <w:bCs/>
                <w:sz w:val="18"/>
                <w:szCs w:val="20"/>
                <w:lang w:eastAsia="en-AU"/>
              </w:rPr>
            </w:pPr>
            <w:r w:rsidRPr="00292AF1">
              <w:rPr>
                <w:bCs/>
                <w:sz w:val="18"/>
                <w:szCs w:val="20"/>
                <w:lang w:eastAsia="en-AU"/>
              </w:rPr>
              <w:t>(b)</w:t>
            </w:r>
            <w:r w:rsidRPr="00292AF1">
              <w:rPr>
                <w:bCs/>
                <w:sz w:val="18"/>
                <w:szCs w:val="20"/>
                <w:lang w:eastAsia="en-AU"/>
              </w:rPr>
              <w:tab/>
            </w:r>
            <w:proofErr w:type="gramStart"/>
            <w:r w:rsidRPr="00292AF1">
              <w:rPr>
                <w:bCs/>
                <w:sz w:val="18"/>
                <w:szCs w:val="20"/>
                <w:lang w:eastAsia="en-AU"/>
              </w:rPr>
              <w:t>no</w:t>
            </w:r>
            <w:proofErr w:type="gramEnd"/>
            <w:r w:rsidRPr="00292AF1">
              <w:rPr>
                <w:bCs/>
                <w:sz w:val="18"/>
                <w:szCs w:val="20"/>
                <w:lang w:eastAsia="en-AU"/>
              </w:rPr>
              <w:t xml:space="preserve"> less than 40% monounsaturated fatty acids.</w:t>
            </w:r>
          </w:p>
        </w:tc>
        <w:tc>
          <w:tcPr>
            <w:tcW w:w="2126" w:type="dxa"/>
          </w:tcPr>
          <w:p w:rsidR="00292AF1" w:rsidRPr="00292AF1" w:rsidRDefault="00292AF1" w:rsidP="00292AF1">
            <w:pPr>
              <w:ind w:left="142" w:hanging="142"/>
              <w:rPr>
                <w:bCs/>
                <w:sz w:val="18"/>
                <w:szCs w:val="20"/>
                <w:lang w:eastAsia="en-AU"/>
              </w:rPr>
            </w:pPr>
            <w:r w:rsidRPr="00292AF1">
              <w:rPr>
                <w:bCs/>
                <w:sz w:val="18"/>
                <w:szCs w:val="20"/>
                <w:lang w:eastAsia="en-AU"/>
              </w:rPr>
              <w:t>Increased</w:t>
            </w:r>
          </w:p>
        </w:tc>
        <w:tc>
          <w:tcPr>
            <w:tcW w:w="3010" w:type="dxa"/>
          </w:tcPr>
          <w:p w:rsidR="00292AF1" w:rsidRPr="00292AF1" w:rsidRDefault="00292AF1" w:rsidP="00292AF1">
            <w:pPr>
              <w:ind w:left="284" w:hanging="284"/>
              <w:rPr>
                <w:sz w:val="18"/>
                <w:szCs w:val="20"/>
                <w:lang w:eastAsia="en-AU"/>
              </w:rPr>
            </w:pPr>
            <w:r w:rsidRPr="00292AF1">
              <w:rPr>
                <w:sz w:val="18"/>
                <w:szCs w:val="20"/>
                <w:lang w:eastAsia="en-AU"/>
              </w:rPr>
              <w:t>(a)</w:t>
            </w:r>
            <w:r w:rsidRPr="00292AF1">
              <w:rPr>
                <w:sz w:val="18"/>
                <w:szCs w:val="20"/>
                <w:lang w:eastAsia="en-AU"/>
              </w:rPr>
              <w:tab/>
              <w:t>the food contains at least 25% more monounsaturated fatty acids than in the same quantity of reference food; and</w:t>
            </w:r>
          </w:p>
          <w:p w:rsidR="00292AF1" w:rsidRPr="00292AF1" w:rsidRDefault="00292AF1" w:rsidP="00292AF1">
            <w:pPr>
              <w:ind w:left="284" w:hanging="284"/>
              <w:rPr>
                <w:sz w:val="18"/>
                <w:szCs w:val="20"/>
                <w:lang w:eastAsia="en-AU"/>
              </w:rPr>
            </w:pPr>
            <w:r w:rsidRPr="00292AF1">
              <w:rPr>
                <w:sz w:val="18"/>
                <w:szCs w:val="20"/>
                <w:lang w:eastAsia="en-AU"/>
              </w:rPr>
              <w:t>(b)</w:t>
            </w:r>
            <w:r w:rsidRPr="00292AF1">
              <w:rPr>
                <w:sz w:val="18"/>
                <w:szCs w:val="20"/>
                <w:lang w:eastAsia="en-AU"/>
              </w:rPr>
              <w:tab/>
            </w:r>
            <w:proofErr w:type="gramStart"/>
            <w:r w:rsidRPr="00292AF1">
              <w:rPr>
                <w:sz w:val="18"/>
                <w:szCs w:val="20"/>
                <w:lang w:eastAsia="en-AU"/>
              </w:rPr>
              <w:t>the</w:t>
            </w:r>
            <w:proofErr w:type="gramEnd"/>
            <w:r w:rsidRPr="00292AF1">
              <w:rPr>
                <w:sz w:val="18"/>
                <w:szCs w:val="20"/>
                <w:lang w:eastAsia="en-AU"/>
              </w:rPr>
              <w:t xml:space="preserve"> reference food meets the general claim conditions for a nutrition content claim about monounsaturated fatty acids.</w:t>
            </w:r>
          </w:p>
        </w:tc>
      </w:tr>
    </w:tbl>
    <w:p w:rsidR="00292AF1" w:rsidRPr="00292AF1" w:rsidRDefault="00292AF1" w:rsidP="00292AF1">
      <w:pPr>
        <w:tabs>
          <w:tab w:val="left" w:pos="851"/>
        </w:tabs>
        <w:jc w:val="center"/>
        <w:rPr>
          <w:b/>
          <w:caps/>
          <w:sz w:val="20"/>
          <w:szCs w:val="20"/>
        </w:rPr>
      </w:pPr>
    </w:p>
    <w:p w:rsidR="00292AF1" w:rsidRPr="00292AF1" w:rsidRDefault="00292AF1" w:rsidP="00292AF1">
      <w:pPr>
        <w:tabs>
          <w:tab w:val="left" w:pos="851"/>
        </w:tabs>
        <w:jc w:val="center"/>
        <w:rPr>
          <w:b/>
          <w:caps/>
          <w:sz w:val="20"/>
          <w:szCs w:val="20"/>
        </w:rPr>
      </w:pPr>
      <w:r w:rsidRPr="00292AF1">
        <w:rPr>
          <w:b/>
          <w:caps/>
          <w:sz w:val="20"/>
          <w:szCs w:val="20"/>
        </w:rPr>
        <w:br w:type="page"/>
      </w:r>
    </w:p>
    <w:p w:rsidR="00292AF1" w:rsidRPr="00292AF1" w:rsidRDefault="00292AF1" w:rsidP="00292AF1">
      <w:pPr>
        <w:tabs>
          <w:tab w:val="left" w:pos="851"/>
        </w:tabs>
        <w:jc w:val="center"/>
        <w:rPr>
          <w:b/>
          <w:caps/>
          <w:sz w:val="20"/>
          <w:szCs w:val="20"/>
        </w:rPr>
      </w:pPr>
      <w:r w:rsidRPr="00292AF1">
        <w:rPr>
          <w:b/>
          <w:caps/>
          <w:sz w:val="20"/>
          <w:szCs w:val="20"/>
        </w:rPr>
        <w:lastRenderedPageBreak/>
        <w:t>Schedule 1 (</w:t>
      </w:r>
      <w:r w:rsidRPr="00292AF1">
        <w:rPr>
          <w:b/>
          <w:sz w:val="20"/>
          <w:szCs w:val="20"/>
        </w:rPr>
        <w:t>continued</w:t>
      </w:r>
      <w:r w:rsidRPr="00292AF1">
        <w:rPr>
          <w:b/>
          <w:caps/>
          <w:sz w:val="20"/>
          <w:szCs w:val="20"/>
        </w:rPr>
        <w:t>)</w:t>
      </w:r>
    </w:p>
    <w:p w:rsidR="00292AF1" w:rsidRPr="00292AF1" w:rsidRDefault="00292AF1" w:rsidP="00292AF1">
      <w:pPr>
        <w:tabs>
          <w:tab w:val="left" w:pos="851"/>
        </w:tabs>
        <w:rPr>
          <w:sz w:val="20"/>
          <w:szCs w:val="20"/>
        </w:rPr>
      </w:pPr>
    </w:p>
    <w:p w:rsidR="00292AF1" w:rsidRPr="00292AF1" w:rsidRDefault="00292AF1" w:rsidP="00292AF1">
      <w:pPr>
        <w:tabs>
          <w:tab w:val="left" w:pos="851"/>
        </w:tabs>
        <w:jc w:val="center"/>
        <w:rPr>
          <w:b/>
          <w:sz w:val="20"/>
          <w:szCs w:val="20"/>
        </w:rPr>
      </w:pPr>
      <w:r w:rsidRPr="00292AF1">
        <w:rPr>
          <w:b/>
          <w:sz w:val="20"/>
          <w:szCs w:val="20"/>
        </w:rPr>
        <w:t>Conditions for nutrition content claims</w:t>
      </w:r>
    </w:p>
    <w:p w:rsidR="00292AF1" w:rsidRPr="00292AF1" w:rsidRDefault="00292AF1" w:rsidP="00292AF1">
      <w:pPr>
        <w:tabs>
          <w:tab w:val="left" w:pos="851"/>
        </w:tabs>
        <w:rPr>
          <w:sz w:val="20"/>
          <w:szCs w:val="2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268"/>
        <w:gridCol w:w="2126"/>
        <w:gridCol w:w="3010"/>
      </w:tblGrid>
      <w:tr w:rsidR="00292AF1" w:rsidRPr="00292AF1" w:rsidTr="00A141D1">
        <w:trPr>
          <w:cantSplit/>
        </w:trPr>
        <w:tc>
          <w:tcPr>
            <w:tcW w:w="1668" w:type="dxa"/>
          </w:tcPr>
          <w:p w:rsidR="00292AF1" w:rsidRPr="00292AF1" w:rsidRDefault="00292AF1" w:rsidP="00292AF1">
            <w:pPr>
              <w:spacing w:after="120"/>
              <w:jc w:val="center"/>
              <w:rPr>
                <w:b/>
                <w:bCs/>
                <w:sz w:val="18"/>
                <w:szCs w:val="20"/>
              </w:rPr>
            </w:pPr>
            <w:r w:rsidRPr="00292AF1">
              <w:rPr>
                <w:b/>
                <w:bCs/>
                <w:sz w:val="18"/>
                <w:szCs w:val="20"/>
              </w:rPr>
              <w:t>Column 1</w:t>
            </w:r>
          </w:p>
        </w:tc>
        <w:tc>
          <w:tcPr>
            <w:tcW w:w="2268" w:type="dxa"/>
          </w:tcPr>
          <w:p w:rsidR="00292AF1" w:rsidRPr="00292AF1" w:rsidRDefault="00292AF1" w:rsidP="00292AF1">
            <w:pPr>
              <w:spacing w:after="120"/>
              <w:jc w:val="center"/>
              <w:rPr>
                <w:b/>
                <w:bCs/>
                <w:sz w:val="18"/>
                <w:szCs w:val="20"/>
              </w:rPr>
            </w:pPr>
            <w:r w:rsidRPr="00292AF1">
              <w:rPr>
                <w:b/>
                <w:bCs/>
                <w:sz w:val="18"/>
                <w:szCs w:val="20"/>
              </w:rPr>
              <w:t>Column 2</w:t>
            </w:r>
          </w:p>
        </w:tc>
        <w:tc>
          <w:tcPr>
            <w:tcW w:w="2126" w:type="dxa"/>
          </w:tcPr>
          <w:p w:rsidR="00292AF1" w:rsidRPr="00292AF1" w:rsidRDefault="00292AF1" w:rsidP="00292AF1">
            <w:pPr>
              <w:spacing w:after="120"/>
              <w:jc w:val="center"/>
              <w:rPr>
                <w:b/>
                <w:bCs/>
                <w:sz w:val="18"/>
                <w:szCs w:val="20"/>
              </w:rPr>
            </w:pPr>
            <w:r w:rsidRPr="00292AF1">
              <w:rPr>
                <w:b/>
                <w:bCs/>
                <w:sz w:val="18"/>
                <w:szCs w:val="20"/>
              </w:rPr>
              <w:t>Column 3</w:t>
            </w:r>
          </w:p>
        </w:tc>
        <w:tc>
          <w:tcPr>
            <w:tcW w:w="3010" w:type="dxa"/>
          </w:tcPr>
          <w:p w:rsidR="00292AF1" w:rsidRPr="00292AF1" w:rsidRDefault="00292AF1" w:rsidP="00292AF1">
            <w:pPr>
              <w:spacing w:after="120"/>
              <w:jc w:val="center"/>
              <w:rPr>
                <w:b/>
                <w:bCs/>
                <w:sz w:val="18"/>
                <w:szCs w:val="20"/>
              </w:rPr>
            </w:pPr>
            <w:r w:rsidRPr="00292AF1">
              <w:rPr>
                <w:b/>
                <w:bCs/>
                <w:sz w:val="18"/>
                <w:szCs w:val="20"/>
              </w:rPr>
              <w:t>Column 4</w:t>
            </w:r>
          </w:p>
        </w:tc>
      </w:tr>
      <w:tr w:rsidR="00292AF1" w:rsidRPr="00292AF1" w:rsidTr="00A141D1">
        <w:trPr>
          <w:cantSplit/>
        </w:trPr>
        <w:tc>
          <w:tcPr>
            <w:tcW w:w="1668" w:type="dxa"/>
          </w:tcPr>
          <w:p w:rsidR="00292AF1" w:rsidRPr="00292AF1" w:rsidRDefault="00292AF1" w:rsidP="00292AF1">
            <w:pPr>
              <w:spacing w:after="120"/>
              <w:jc w:val="center"/>
              <w:rPr>
                <w:b/>
                <w:bCs/>
                <w:sz w:val="18"/>
                <w:szCs w:val="20"/>
              </w:rPr>
            </w:pPr>
            <w:r w:rsidRPr="00292AF1">
              <w:rPr>
                <w:b/>
                <w:bCs/>
                <w:sz w:val="18"/>
                <w:szCs w:val="20"/>
              </w:rPr>
              <w:t xml:space="preserve">Property of food </w:t>
            </w:r>
          </w:p>
        </w:tc>
        <w:tc>
          <w:tcPr>
            <w:tcW w:w="2268" w:type="dxa"/>
          </w:tcPr>
          <w:p w:rsidR="00292AF1" w:rsidRPr="00292AF1" w:rsidRDefault="00292AF1" w:rsidP="00292AF1">
            <w:pPr>
              <w:spacing w:after="120"/>
              <w:jc w:val="center"/>
              <w:rPr>
                <w:b/>
                <w:bCs/>
                <w:sz w:val="18"/>
                <w:szCs w:val="20"/>
              </w:rPr>
            </w:pPr>
            <w:r w:rsidRPr="00292AF1">
              <w:rPr>
                <w:b/>
                <w:bCs/>
                <w:sz w:val="18"/>
                <w:szCs w:val="20"/>
              </w:rPr>
              <w:t xml:space="preserve">General claim conditions that must be met </w:t>
            </w:r>
          </w:p>
        </w:tc>
        <w:tc>
          <w:tcPr>
            <w:tcW w:w="2126" w:type="dxa"/>
          </w:tcPr>
          <w:p w:rsidR="00292AF1" w:rsidRPr="00292AF1" w:rsidRDefault="00292AF1" w:rsidP="00292AF1">
            <w:pPr>
              <w:spacing w:after="120"/>
              <w:jc w:val="center"/>
              <w:rPr>
                <w:b/>
                <w:bCs/>
                <w:sz w:val="18"/>
                <w:szCs w:val="20"/>
              </w:rPr>
            </w:pPr>
            <w:r w:rsidRPr="00292AF1">
              <w:rPr>
                <w:b/>
                <w:bCs/>
                <w:sz w:val="18"/>
                <w:szCs w:val="20"/>
              </w:rPr>
              <w:t>Specific descriptor</w:t>
            </w:r>
          </w:p>
        </w:tc>
        <w:tc>
          <w:tcPr>
            <w:tcW w:w="3010" w:type="dxa"/>
          </w:tcPr>
          <w:p w:rsidR="00292AF1" w:rsidRPr="00292AF1" w:rsidRDefault="00292AF1" w:rsidP="00292AF1">
            <w:pPr>
              <w:spacing w:after="120"/>
              <w:jc w:val="center"/>
              <w:rPr>
                <w:b/>
                <w:bCs/>
                <w:sz w:val="18"/>
                <w:szCs w:val="20"/>
              </w:rPr>
            </w:pPr>
            <w:r w:rsidRPr="00292AF1">
              <w:rPr>
                <w:b/>
                <w:bCs/>
                <w:sz w:val="18"/>
                <w:szCs w:val="20"/>
              </w:rPr>
              <w:t>Conditions that must be met if using specific descriptor in column 3</w:t>
            </w:r>
          </w:p>
        </w:tc>
      </w:tr>
      <w:tr w:rsidR="00292AF1" w:rsidRPr="00292AF1" w:rsidTr="00A141D1">
        <w:trPr>
          <w:cantSplit/>
        </w:trPr>
        <w:tc>
          <w:tcPr>
            <w:tcW w:w="1668" w:type="dxa"/>
            <w:tcBorders>
              <w:bottom w:val="single" w:sz="4" w:space="0" w:color="auto"/>
            </w:tcBorders>
          </w:tcPr>
          <w:p w:rsidR="00292AF1" w:rsidRPr="00292AF1" w:rsidRDefault="00292AF1" w:rsidP="00292AF1">
            <w:pPr>
              <w:ind w:left="142" w:hanging="142"/>
              <w:rPr>
                <w:bCs/>
                <w:sz w:val="18"/>
                <w:szCs w:val="20"/>
                <w:lang w:eastAsia="en-AU"/>
              </w:rPr>
            </w:pPr>
            <w:r w:rsidRPr="00292AF1">
              <w:rPr>
                <w:bCs/>
                <w:sz w:val="18"/>
                <w:szCs w:val="20"/>
                <w:lang w:eastAsia="en-AU"/>
              </w:rPr>
              <w:t>Omega fatty acids (any)</w:t>
            </w:r>
          </w:p>
        </w:tc>
        <w:tc>
          <w:tcPr>
            <w:tcW w:w="2268" w:type="dxa"/>
            <w:tcBorders>
              <w:bottom w:val="single" w:sz="4" w:space="0" w:color="auto"/>
            </w:tcBorders>
          </w:tcPr>
          <w:p w:rsidR="00292AF1" w:rsidRPr="00292AF1" w:rsidRDefault="00292AF1" w:rsidP="00292AF1">
            <w:pPr>
              <w:ind w:left="142" w:hanging="142"/>
              <w:rPr>
                <w:bCs/>
                <w:sz w:val="18"/>
                <w:szCs w:val="20"/>
                <w:lang w:eastAsia="en-AU"/>
              </w:rPr>
            </w:pPr>
            <w:r w:rsidRPr="00292AF1">
              <w:rPr>
                <w:bCs/>
                <w:sz w:val="18"/>
                <w:szCs w:val="20"/>
                <w:lang w:eastAsia="en-AU"/>
              </w:rPr>
              <w:t>The type of omega fatty acid is specified immediately after the word ‘omega’.</w:t>
            </w:r>
          </w:p>
        </w:tc>
        <w:tc>
          <w:tcPr>
            <w:tcW w:w="2126" w:type="dxa"/>
            <w:tcBorders>
              <w:bottom w:val="single" w:sz="4" w:space="0" w:color="auto"/>
            </w:tcBorders>
          </w:tcPr>
          <w:p w:rsidR="00292AF1" w:rsidRPr="00292AF1" w:rsidRDefault="00292AF1" w:rsidP="00292AF1">
            <w:pPr>
              <w:ind w:left="142" w:hanging="142"/>
              <w:rPr>
                <w:bCs/>
                <w:sz w:val="18"/>
                <w:szCs w:val="20"/>
                <w:lang w:eastAsia="en-AU"/>
              </w:rPr>
            </w:pPr>
          </w:p>
        </w:tc>
        <w:tc>
          <w:tcPr>
            <w:tcW w:w="3010" w:type="dxa"/>
            <w:tcBorders>
              <w:bottom w:val="single" w:sz="4" w:space="0" w:color="auto"/>
            </w:tcBorders>
          </w:tcPr>
          <w:p w:rsidR="00292AF1" w:rsidRPr="00292AF1" w:rsidRDefault="00292AF1" w:rsidP="00292AF1">
            <w:pPr>
              <w:ind w:left="142" w:hanging="142"/>
              <w:rPr>
                <w:bCs/>
                <w:sz w:val="18"/>
                <w:szCs w:val="20"/>
                <w:lang w:eastAsia="en-AU"/>
              </w:rPr>
            </w:pPr>
          </w:p>
        </w:tc>
      </w:tr>
      <w:tr w:rsidR="00292AF1" w:rsidRPr="00292AF1" w:rsidTr="00A141D1">
        <w:trPr>
          <w:cantSplit/>
        </w:trPr>
        <w:tc>
          <w:tcPr>
            <w:tcW w:w="1668" w:type="dxa"/>
            <w:vMerge w:val="restart"/>
            <w:tcBorders>
              <w:bottom w:val="nil"/>
            </w:tcBorders>
          </w:tcPr>
          <w:p w:rsidR="00292AF1" w:rsidRPr="00292AF1" w:rsidRDefault="00292AF1" w:rsidP="00292AF1">
            <w:pPr>
              <w:ind w:left="142" w:hanging="142"/>
              <w:rPr>
                <w:bCs/>
                <w:sz w:val="18"/>
                <w:szCs w:val="20"/>
                <w:lang w:eastAsia="en-AU"/>
              </w:rPr>
            </w:pPr>
            <w:r w:rsidRPr="00292AF1">
              <w:rPr>
                <w:bCs/>
                <w:sz w:val="18"/>
                <w:szCs w:val="20"/>
                <w:lang w:eastAsia="en-AU"/>
              </w:rPr>
              <w:t>Omega-3 fatty acids</w:t>
            </w:r>
          </w:p>
        </w:tc>
        <w:tc>
          <w:tcPr>
            <w:tcW w:w="2268" w:type="dxa"/>
            <w:vMerge w:val="restart"/>
          </w:tcPr>
          <w:p w:rsidR="00292AF1" w:rsidRPr="00292AF1" w:rsidRDefault="00292AF1" w:rsidP="00292AF1">
            <w:pPr>
              <w:ind w:left="284" w:hanging="284"/>
              <w:rPr>
                <w:bCs/>
                <w:sz w:val="18"/>
                <w:szCs w:val="20"/>
                <w:lang w:eastAsia="en-AU"/>
              </w:rPr>
            </w:pPr>
            <w:r w:rsidRPr="00292AF1">
              <w:rPr>
                <w:bCs/>
                <w:sz w:val="18"/>
                <w:szCs w:val="20"/>
                <w:lang w:eastAsia="en-AU"/>
              </w:rPr>
              <w:t>(a)</w:t>
            </w:r>
            <w:r w:rsidRPr="00292AF1">
              <w:rPr>
                <w:bCs/>
                <w:sz w:val="18"/>
                <w:szCs w:val="20"/>
                <w:lang w:eastAsia="en-AU"/>
              </w:rPr>
              <w:tab/>
              <w:t>the food meets the conditions for a nutrition content claim about omega fatty acids; and</w:t>
            </w:r>
          </w:p>
          <w:p w:rsidR="00292AF1" w:rsidRPr="00292AF1" w:rsidRDefault="00292AF1" w:rsidP="00292AF1">
            <w:pPr>
              <w:ind w:left="284" w:hanging="284"/>
              <w:rPr>
                <w:bCs/>
                <w:sz w:val="18"/>
                <w:szCs w:val="20"/>
                <w:lang w:eastAsia="en-AU"/>
              </w:rPr>
            </w:pPr>
            <w:r w:rsidRPr="00292AF1">
              <w:rPr>
                <w:bCs/>
                <w:sz w:val="18"/>
                <w:szCs w:val="20"/>
                <w:lang w:eastAsia="en-AU"/>
              </w:rPr>
              <w:t>(b)</w:t>
            </w:r>
            <w:r w:rsidRPr="00292AF1">
              <w:rPr>
                <w:bCs/>
                <w:sz w:val="18"/>
                <w:szCs w:val="20"/>
                <w:lang w:eastAsia="en-AU"/>
              </w:rPr>
              <w:tab/>
              <w:t>the food contains no less than –</w:t>
            </w:r>
          </w:p>
          <w:p w:rsidR="00292AF1" w:rsidRPr="00292AF1" w:rsidRDefault="00292AF1" w:rsidP="00292AF1">
            <w:pPr>
              <w:ind w:left="142" w:hanging="142"/>
              <w:rPr>
                <w:bCs/>
                <w:sz w:val="18"/>
                <w:szCs w:val="20"/>
                <w:lang w:eastAsia="en-AU"/>
              </w:rPr>
            </w:pPr>
          </w:p>
          <w:p w:rsidR="00292AF1" w:rsidRPr="00292AF1" w:rsidRDefault="00292AF1" w:rsidP="00292AF1">
            <w:pPr>
              <w:ind w:left="568" w:hanging="284"/>
              <w:rPr>
                <w:bCs/>
                <w:sz w:val="18"/>
                <w:szCs w:val="20"/>
                <w:lang w:eastAsia="en-AU"/>
              </w:rPr>
            </w:pPr>
            <w:r w:rsidRPr="00292AF1">
              <w:rPr>
                <w:bCs/>
                <w:sz w:val="18"/>
                <w:szCs w:val="20"/>
                <w:lang w:eastAsia="en-AU"/>
              </w:rPr>
              <w:t>(i)</w:t>
            </w:r>
            <w:r w:rsidRPr="00292AF1">
              <w:rPr>
                <w:bCs/>
                <w:sz w:val="18"/>
                <w:szCs w:val="20"/>
                <w:lang w:eastAsia="en-AU"/>
              </w:rPr>
              <w:tab/>
              <w:t>200 mg alpha-linolenic acid per serving; or</w:t>
            </w:r>
          </w:p>
          <w:p w:rsidR="00292AF1" w:rsidRPr="00292AF1" w:rsidRDefault="00292AF1" w:rsidP="00292AF1">
            <w:pPr>
              <w:ind w:left="568" w:hanging="284"/>
              <w:rPr>
                <w:bCs/>
                <w:sz w:val="18"/>
                <w:szCs w:val="20"/>
                <w:lang w:eastAsia="en-AU"/>
              </w:rPr>
            </w:pPr>
            <w:r w:rsidRPr="00292AF1">
              <w:rPr>
                <w:bCs/>
                <w:sz w:val="18"/>
                <w:szCs w:val="20"/>
                <w:lang w:eastAsia="en-AU"/>
              </w:rPr>
              <w:t>(ii)</w:t>
            </w:r>
            <w:r w:rsidRPr="00292AF1">
              <w:rPr>
                <w:bCs/>
                <w:sz w:val="18"/>
                <w:szCs w:val="20"/>
                <w:lang w:eastAsia="en-AU"/>
              </w:rPr>
              <w:tab/>
              <w:t xml:space="preserve">30 mg total eicosapentaenoic acid and docosahexaenoic acid per serving; and </w:t>
            </w:r>
          </w:p>
          <w:p w:rsidR="00292AF1" w:rsidRPr="00292AF1" w:rsidRDefault="00292AF1" w:rsidP="00292AF1">
            <w:pPr>
              <w:ind w:left="142" w:hanging="142"/>
              <w:rPr>
                <w:bCs/>
                <w:sz w:val="18"/>
                <w:szCs w:val="20"/>
                <w:lang w:eastAsia="en-AU"/>
              </w:rPr>
            </w:pPr>
          </w:p>
          <w:p w:rsidR="00292AF1" w:rsidRPr="00292AF1" w:rsidRDefault="00292AF1" w:rsidP="00292AF1">
            <w:pPr>
              <w:ind w:left="284" w:hanging="284"/>
              <w:rPr>
                <w:bCs/>
                <w:sz w:val="18"/>
                <w:szCs w:val="20"/>
                <w:lang w:eastAsia="en-AU"/>
              </w:rPr>
            </w:pPr>
            <w:r w:rsidRPr="00292AF1">
              <w:rPr>
                <w:bCs/>
                <w:sz w:val="18"/>
                <w:szCs w:val="20"/>
                <w:lang w:eastAsia="en-AU"/>
              </w:rPr>
              <w:t>(c)</w:t>
            </w:r>
            <w:r w:rsidRPr="00292AF1">
              <w:rPr>
                <w:bCs/>
                <w:sz w:val="18"/>
                <w:szCs w:val="20"/>
                <w:lang w:eastAsia="en-AU"/>
              </w:rPr>
              <w:tab/>
              <w:t>other than for fish or fish products with no added saturated fatty acids, the food contains –</w:t>
            </w:r>
          </w:p>
          <w:p w:rsidR="00292AF1" w:rsidRPr="00292AF1" w:rsidRDefault="00292AF1" w:rsidP="00292AF1">
            <w:pPr>
              <w:ind w:left="142" w:hanging="142"/>
              <w:rPr>
                <w:bCs/>
                <w:sz w:val="18"/>
                <w:szCs w:val="20"/>
                <w:lang w:eastAsia="en-AU"/>
              </w:rPr>
            </w:pPr>
          </w:p>
          <w:p w:rsidR="00292AF1" w:rsidRPr="00292AF1" w:rsidRDefault="00292AF1" w:rsidP="00292AF1">
            <w:pPr>
              <w:ind w:left="568" w:hanging="284"/>
              <w:rPr>
                <w:bCs/>
                <w:sz w:val="18"/>
                <w:szCs w:val="20"/>
                <w:lang w:eastAsia="en-AU"/>
              </w:rPr>
            </w:pPr>
            <w:r w:rsidRPr="00292AF1">
              <w:rPr>
                <w:bCs/>
                <w:sz w:val="18"/>
                <w:szCs w:val="20"/>
                <w:lang w:eastAsia="en-AU"/>
              </w:rPr>
              <w:t>(i)</w:t>
            </w:r>
            <w:r w:rsidRPr="00292AF1">
              <w:rPr>
                <w:bCs/>
                <w:sz w:val="18"/>
                <w:szCs w:val="20"/>
                <w:lang w:eastAsia="en-AU"/>
              </w:rPr>
              <w:tab/>
              <w:t>as a proportion of the total fatty acid content, no more than 28% saturated fatty acids and trans fatty acids; or</w:t>
            </w:r>
          </w:p>
          <w:p w:rsidR="00292AF1" w:rsidRPr="00292AF1" w:rsidRDefault="00292AF1" w:rsidP="00292AF1">
            <w:pPr>
              <w:ind w:left="568" w:hanging="284"/>
              <w:rPr>
                <w:bCs/>
                <w:sz w:val="18"/>
                <w:szCs w:val="20"/>
                <w:lang w:eastAsia="en-AU"/>
              </w:rPr>
            </w:pPr>
            <w:r w:rsidRPr="00292AF1">
              <w:rPr>
                <w:bCs/>
                <w:sz w:val="18"/>
                <w:szCs w:val="20"/>
                <w:lang w:eastAsia="en-AU"/>
              </w:rPr>
              <w:t>(ii)</w:t>
            </w:r>
            <w:r w:rsidRPr="00292AF1">
              <w:rPr>
                <w:bCs/>
                <w:sz w:val="18"/>
                <w:szCs w:val="20"/>
                <w:lang w:eastAsia="en-AU"/>
              </w:rPr>
              <w:tab/>
              <w:t>no more saturated fatty acids and trans fatty acids than 5 g per     100 g; and</w:t>
            </w:r>
          </w:p>
          <w:p w:rsidR="00292AF1" w:rsidRPr="00292AF1" w:rsidRDefault="00292AF1" w:rsidP="00292AF1">
            <w:pPr>
              <w:rPr>
                <w:bCs/>
                <w:sz w:val="18"/>
                <w:szCs w:val="20"/>
                <w:lang w:eastAsia="en-AU"/>
              </w:rPr>
            </w:pPr>
          </w:p>
        </w:tc>
        <w:tc>
          <w:tcPr>
            <w:tcW w:w="2126" w:type="dxa"/>
            <w:tcBorders>
              <w:bottom w:val="single" w:sz="4" w:space="0" w:color="auto"/>
            </w:tcBorders>
          </w:tcPr>
          <w:p w:rsidR="00292AF1" w:rsidRPr="00292AF1" w:rsidRDefault="00292AF1" w:rsidP="00292AF1">
            <w:pPr>
              <w:ind w:left="142" w:hanging="142"/>
              <w:rPr>
                <w:bCs/>
                <w:sz w:val="18"/>
                <w:szCs w:val="20"/>
                <w:lang w:eastAsia="en-AU"/>
              </w:rPr>
            </w:pPr>
            <w:r w:rsidRPr="00292AF1">
              <w:rPr>
                <w:bCs/>
                <w:sz w:val="18"/>
                <w:szCs w:val="20"/>
                <w:lang w:eastAsia="en-AU"/>
              </w:rPr>
              <w:t>Good Source</w:t>
            </w:r>
          </w:p>
        </w:tc>
        <w:tc>
          <w:tcPr>
            <w:tcW w:w="3010" w:type="dxa"/>
            <w:tcBorders>
              <w:bottom w:val="single" w:sz="4" w:space="0" w:color="auto"/>
            </w:tcBorders>
          </w:tcPr>
          <w:p w:rsidR="00292AF1" w:rsidRPr="00292AF1" w:rsidRDefault="00292AF1" w:rsidP="00292AF1">
            <w:pPr>
              <w:ind w:left="284" w:hanging="284"/>
              <w:rPr>
                <w:bCs/>
                <w:sz w:val="18"/>
                <w:szCs w:val="20"/>
                <w:lang w:eastAsia="en-AU"/>
              </w:rPr>
            </w:pPr>
            <w:r w:rsidRPr="00292AF1">
              <w:rPr>
                <w:bCs/>
                <w:sz w:val="18"/>
                <w:szCs w:val="20"/>
                <w:lang w:eastAsia="en-AU"/>
              </w:rPr>
              <w:t>(a)</w:t>
            </w:r>
            <w:r w:rsidRPr="00292AF1">
              <w:rPr>
                <w:bCs/>
                <w:sz w:val="18"/>
                <w:szCs w:val="20"/>
                <w:lang w:eastAsia="en-AU"/>
              </w:rPr>
              <w:tab/>
              <w:t>the food contains no less than 60 mg total eicosapentaenoic acid and docosahexaenoic acid per serving; and</w:t>
            </w:r>
          </w:p>
          <w:p w:rsidR="00292AF1" w:rsidRPr="00292AF1" w:rsidRDefault="00292AF1" w:rsidP="00292AF1">
            <w:pPr>
              <w:ind w:left="284" w:hanging="284"/>
              <w:rPr>
                <w:bCs/>
                <w:sz w:val="18"/>
                <w:szCs w:val="20"/>
                <w:lang w:eastAsia="en-AU"/>
              </w:rPr>
            </w:pPr>
            <w:r w:rsidRPr="00292AF1">
              <w:rPr>
                <w:bCs/>
                <w:sz w:val="18"/>
                <w:szCs w:val="20"/>
                <w:lang w:eastAsia="en-AU"/>
              </w:rPr>
              <w:t>(b)</w:t>
            </w:r>
            <w:r w:rsidRPr="00292AF1">
              <w:rPr>
                <w:bCs/>
                <w:sz w:val="18"/>
                <w:szCs w:val="20"/>
                <w:lang w:eastAsia="en-AU"/>
              </w:rPr>
              <w:tab/>
            </w:r>
            <w:proofErr w:type="gramStart"/>
            <w:r w:rsidRPr="00292AF1">
              <w:rPr>
                <w:bCs/>
                <w:sz w:val="18"/>
                <w:szCs w:val="20"/>
                <w:lang w:eastAsia="en-AU"/>
              </w:rPr>
              <w:t>the</w:t>
            </w:r>
            <w:proofErr w:type="gramEnd"/>
            <w:r w:rsidRPr="00292AF1">
              <w:rPr>
                <w:bCs/>
                <w:sz w:val="18"/>
                <w:szCs w:val="20"/>
                <w:lang w:eastAsia="en-AU"/>
              </w:rPr>
              <w:t xml:space="preserve"> food may contain less than 200 mg alpha-linolenic acid per serving.</w:t>
            </w:r>
          </w:p>
        </w:tc>
      </w:tr>
      <w:tr w:rsidR="00292AF1" w:rsidRPr="00292AF1" w:rsidTr="00A141D1">
        <w:tc>
          <w:tcPr>
            <w:tcW w:w="1668" w:type="dxa"/>
            <w:vMerge/>
            <w:tcBorders>
              <w:left w:val="single" w:sz="4" w:space="0" w:color="auto"/>
              <w:bottom w:val="nil"/>
              <w:right w:val="single" w:sz="4" w:space="0" w:color="auto"/>
            </w:tcBorders>
          </w:tcPr>
          <w:p w:rsidR="00292AF1" w:rsidRPr="00292AF1" w:rsidRDefault="00292AF1" w:rsidP="00292AF1">
            <w:pPr>
              <w:ind w:left="142" w:hanging="142"/>
              <w:rPr>
                <w:bCs/>
                <w:sz w:val="18"/>
                <w:szCs w:val="20"/>
                <w:lang w:eastAsia="en-AU"/>
              </w:rPr>
            </w:pPr>
          </w:p>
        </w:tc>
        <w:tc>
          <w:tcPr>
            <w:tcW w:w="2268" w:type="dxa"/>
            <w:vMerge/>
            <w:tcBorders>
              <w:left w:val="single" w:sz="4" w:space="0" w:color="auto"/>
              <w:bottom w:val="nil"/>
              <w:right w:val="single" w:sz="4" w:space="0" w:color="auto"/>
            </w:tcBorders>
          </w:tcPr>
          <w:p w:rsidR="00292AF1" w:rsidRPr="00292AF1" w:rsidRDefault="00292AF1" w:rsidP="00292AF1">
            <w:pPr>
              <w:ind w:left="142" w:hanging="142"/>
              <w:rPr>
                <w:bCs/>
                <w:sz w:val="18"/>
                <w:szCs w:val="20"/>
                <w:lang w:eastAsia="en-AU"/>
              </w:rPr>
            </w:pPr>
          </w:p>
        </w:tc>
        <w:tc>
          <w:tcPr>
            <w:tcW w:w="2126" w:type="dxa"/>
            <w:tcBorders>
              <w:top w:val="single" w:sz="4" w:space="0" w:color="auto"/>
              <w:left w:val="single" w:sz="4" w:space="0" w:color="auto"/>
              <w:bottom w:val="nil"/>
              <w:right w:val="single" w:sz="4" w:space="0" w:color="auto"/>
            </w:tcBorders>
          </w:tcPr>
          <w:p w:rsidR="00292AF1" w:rsidRPr="00292AF1" w:rsidRDefault="00292AF1" w:rsidP="00292AF1">
            <w:pPr>
              <w:ind w:left="142" w:hanging="142"/>
              <w:rPr>
                <w:bCs/>
                <w:sz w:val="18"/>
                <w:szCs w:val="20"/>
                <w:lang w:eastAsia="en-AU"/>
              </w:rPr>
            </w:pPr>
            <w:r w:rsidRPr="00292AF1">
              <w:rPr>
                <w:bCs/>
                <w:sz w:val="18"/>
                <w:szCs w:val="20"/>
                <w:lang w:eastAsia="en-AU"/>
              </w:rPr>
              <w:t>Increased</w:t>
            </w:r>
          </w:p>
        </w:tc>
        <w:tc>
          <w:tcPr>
            <w:tcW w:w="3010" w:type="dxa"/>
            <w:tcBorders>
              <w:top w:val="single" w:sz="4" w:space="0" w:color="auto"/>
              <w:left w:val="single" w:sz="4" w:space="0" w:color="auto"/>
              <w:bottom w:val="nil"/>
              <w:right w:val="single" w:sz="4" w:space="0" w:color="auto"/>
            </w:tcBorders>
          </w:tcPr>
          <w:p w:rsidR="00292AF1" w:rsidRPr="00292AF1" w:rsidRDefault="00292AF1" w:rsidP="00292AF1">
            <w:pPr>
              <w:ind w:left="284" w:hanging="284"/>
              <w:rPr>
                <w:bCs/>
                <w:sz w:val="18"/>
                <w:szCs w:val="20"/>
                <w:lang w:eastAsia="en-AU"/>
              </w:rPr>
            </w:pPr>
            <w:r w:rsidRPr="00292AF1">
              <w:rPr>
                <w:bCs/>
                <w:sz w:val="18"/>
                <w:szCs w:val="20"/>
                <w:lang w:eastAsia="en-AU"/>
              </w:rPr>
              <w:t>(a)</w:t>
            </w:r>
            <w:r w:rsidRPr="00292AF1">
              <w:rPr>
                <w:bCs/>
                <w:sz w:val="18"/>
                <w:szCs w:val="20"/>
                <w:lang w:eastAsia="en-AU"/>
              </w:rPr>
              <w:tab/>
              <w:t>the food contains at least 25% more omega-3 fatty acids than in the same quantity of reference food; and</w:t>
            </w:r>
          </w:p>
          <w:p w:rsidR="00292AF1" w:rsidRPr="00292AF1" w:rsidRDefault="00292AF1" w:rsidP="00292AF1">
            <w:pPr>
              <w:ind w:left="284" w:hanging="284"/>
              <w:rPr>
                <w:bCs/>
                <w:sz w:val="18"/>
                <w:szCs w:val="20"/>
                <w:lang w:eastAsia="en-AU"/>
              </w:rPr>
            </w:pPr>
            <w:r w:rsidRPr="00292AF1">
              <w:rPr>
                <w:bCs/>
                <w:sz w:val="18"/>
                <w:szCs w:val="20"/>
                <w:lang w:eastAsia="en-AU"/>
              </w:rPr>
              <w:t>(b)</w:t>
            </w:r>
            <w:r w:rsidRPr="00292AF1">
              <w:rPr>
                <w:bCs/>
                <w:sz w:val="18"/>
                <w:szCs w:val="20"/>
                <w:lang w:eastAsia="en-AU"/>
              </w:rPr>
              <w:tab/>
            </w:r>
            <w:proofErr w:type="gramStart"/>
            <w:r w:rsidRPr="00292AF1">
              <w:rPr>
                <w:bCs/>
                <w:sz w:val="18"/>
                <w:szCs w:val="20"/>
                <w:lang w:eastAsia="en-AU"/>
              </w:rPr>
              <w:t>the</w:t>
            </w:r>
            <w:proofErr w:type="gramEnd"/>
            <w:r w:rsidRPr="00292AF1">
              <w:rPr>
                <w:bCs/>
                <w:sz w:val="18"/>
                <w:szCs w:val="20"/>
                <w:lang w:eastAsia="en-AU"/>
              </w:rPr>
              <w:t xml:space="preserve"> reference food meets the general claim conditions for a nutrition content claim about omega-3 fatty acids.</w:t>
            </w:r>
          </w:p>
        </w:tc>
      </w:tr>
      <w:tr w:rsidR="00292AF1" w:rsidRPr="00292AF1" w:rsidTr="00A141D1">
        <w:tc>
          <w:tcPr>
            <w:tcW w:w="1668" w:type="dxa"/>
            <w:tcBorders>
              <w:top w:val="nil"/>
              <w:left w:val="single" w:sz="4" w:space="0" w:color="auto"/>
              <w:bottom w:val="single" w:sz="4" w:space="0" w:color="auto"/>
              <w:right w:val="single" w:sz="4" w:space="0" w:color="auto"/>
            </w:tcBorders>
          </w:tcPr>
          <w:p w:rsidR="00292AF1" w:rsidRPr="00292AF1" w:rsidRDefault="00292AF1" w:rsidP="00292AF1">
            <w:pPr>
              <w:ind w:left="142" w:hanging="142"/>
              <w:rPr>
                <w:bCs/>
                <w:sz w:val="18"/>
                <w:szCs w:val="20"/>
                <w:lang w:eastAsia="en-AU"/>
              </w:rPr>
            </w:pPr>
          </w:p>
        </w:tc>
        <w:tc>
          <w:tcPr>
            <w:tcW w:w="2268" w:type="dxa"/>
            <w:tcBorders>
              <w:top w:val="nil"/>
              <w:left w:val="single" w:sz="4" w:space="0" w:color="auto"/>
              <w:bottom w:val="single" w:sz="4" w:space="0" w:color="auto"/>
              <w:right w:val="single" w:sz="4" w:space="0" w:color="auto"/>
            </w:tcBorders>
          </w:tcPr>
          <w:p w:rsidR="00292AF1" w:rsidRPr="00292AF1" w:rsidRDefault="00292AF1" w:rsidP="00292AF1">
            <w:pPr>
              <w:ind w:left="284" w:hanging="284"/>
              <w:rPr>
                <w:bCs/>
                <w:sz w:val="18"/>
                <w:szCs w:val="20"/>
                <w:lang w:eastAsia="en-AU"/>
              </w:rPr>
            </w:pPr>
            <w:r w:rsidRPr="00292AF1">
              <w:rPr>
                <w:bCs/>
                <w:sz w:val="18"/>
                <w:szCs w:val="20"/>
                <w:lang w:eastAsia="en-AU"/>
              </w:rPr>
              <w:t>(d)</w:t>
            </w:r>
            <w:r w:rsidRPr="00292AF1">
              <w:rPr>
                <w:bCs/>
                <w:sz w:val="18"/>
                <w:szCs w:val="20"/>
                <w:lang w:eastAsia="en-AU"/>
              </w:rPr>
              <w:tab/>
            </w:r>
            <w:proofErr w:type="gramStart"/>
            <w:r w:rsidRPr="00292AF1">
              <w:rPr>
                <w:bCs/>
                <w:sz w:val="18"/>
                <w:szCs w:val="20"/>
                <w:lang w:eastAsia="en-AU"/>
              </w:rPr>
              <w:t>the</w:t>
            </w:r>
            <w:proofErr w:type="gramEnd"/>
            <w:r w:rsidRPr="00292AF1">
              <w:rPr>
                <w:bCs/>
                <w:sz w:val="18"/>
                <w:szCs w:val="20"/>
                <w:lang w:eastAsia="en-AU"/>
              </w:rPr>
              <w:t xml:space="preserve"> nutrition information panel indicates the type and amount of omega-3 fatty acids, that is, alpha-linolenic acid, docosahexaenoic acid or eicosapentaenoic acid, or a combination of the above.</w:t>
            </w:r>
          </w:p>
        </w:tc>
        <w:tc>
          <w:tcPr>
            <w:tcW w:w="2126" w:type="dxa"/>
            <w:tcBorders>
              <w:top w:val="nil"/>
              <w:left w:val="single" w:sz="4" w:space="0" w:color="auto"/>
              <w:bottom w:val="single" w:sz="4" w:space="0" w:color="auto"/>
              <w:right w:val="single" w:sz="4" w:space="0" w:color="auto"/>
            </w:tcBorders>
          </w:tcPr>
          <w:p w:rsidR="00292AF1" w:rsidRPr="00292AF1" w:rsidRDefault="00292AF1" w:rsidP="00292AF1">
            <w:pPr>
              <w:ind w:left="142" w:hanging="142"/>
              <w:rPr>
                <w:bCs/>
                <w:sz w:val="18"/>
                <w:szCs w:val="20"/>
                <w:lang w:eastAsia="en-AU"/>
              </w:rPr>
            </w:pPr>
          </w:p>
        </w:tc>
        <w:tc>
          <w:tcPr>
            <w:tcW w:w="3010" w:type="dxa"/>
            <w:tcBorders>
              <w:top w:val="nil"/>
              <w:left w:val="single" w:sz="4" w:space="0" w:color="auto"/>
              <w:bottom w:val="single" w:sz="4" w:space="0" w:color="auto"/>
              <w:right w:val="single" w:sz="4" w:space="0" w:color="auto"/>
            </w:tcBorders>
          </w:tcPr>
          <w:p w:rsidR="00292AF1" w:rsidRPr="00292AF1" w:rsidRDefault="00292AF1" w:rsidP="00292AF1">
            <w:pPr>
              <w:ind w:left="284" w:hanging="284"/>
              <w:rPr>
                <w:bCs/>
                <w:sz w:val="18"/>
                <w:szCs w:val="20"/>
                <w:lang w:eastAsia="en-AU"/>
              </w:rPr>
            </w:pPr>
          </w:p>
        </w:tc>
      </w:tr>
    </w:tbl>
    <w:p w:rsidR="00292AF1" w:rsidRPr="00292AF1" w:rsidRDefault="00292AF1" w:rsidP="00292AF1">
      <w:pPr>
        <w:tabs>
          <w:tab w:val="left" w:pos="851"/>
        </w:tabs>
        <w:jc w:val="center"/>
        <w:rPr>
          <w:b/>
          <w:caps/>
          <w:sz w:val="20"/>
          <w:szCs w:val="20"/>
        </w:rPr>
      </w:pPr>
    </w:p>
    <w:p w:rsidR="00292AF1" w:rsidRPr="00292AF1" w:rsidRDefault="00292AF1" w:rsidP="00292AF1">
      <w:pPr>
        <w:tabs>
          <w:tab w:val="left" w:pos="851"/>
        </w:tabs>
        <w:jc w:val="center"/>
        <w:rPr>
          <w:b/>
          <w:caps/>
          <w:sz w:val="20"/>
          <w:szCs w:val="20"/>
        </w:rPr>
      </w:pPr>
      <w:r w:rsidRPr="00292AF1">
        <w:rPr>
          <w:b/>
          <w:caps/>
          <w:sz w:val="20"/>
          <w:szCs w:val="20"/>
        </w:rPr>
        <w:br w:type="page"/>
      </w:r>
    </w:p>
    <w:p w:rsidR="00292AF1" w:rsidRPr="00292AF1" w:rsidRDefault="00292AF1" w:rsidP="00292AF1">
      <w:pPr>
        <w:tabs>
          <w:tab w:val="left" w:pos="851"/>
        </w:tabs>
        <w:jc w:val="center"/>
        <w:rPr>
          <w:b/>
          <w:caps/>
          <w:sz w:val="20"/>
          <w:szCs w:val="20"/>
        </w:rPr>
      </w:pPr>
      <w:r w:rsidRPr="00292AF1">
        <w:rPr>
          <w:b/>
          <w:caps/>
          <w:sz w:val="20"/>
          <w:szCs w:val="20"/>
        </w:rPr>
        <w:lastRenderedPageBreak/>
        <w:t>Schedule 1 (</w:t>
      </w:r>
      <w:r w:rsidRPr="00292AF1">
        <w:rPr>
          <w:b/>
          <w:sz w:val="20"/>
          <w:szCs w:val="20"/>
        </w:rPr>
        <w:t>continued</w:t>
      </w:r>
      <w:r w:rsidRPr="00292AF1">
        <w:rPr>
          <w:b/>
          <w:caps/>
          <w:sz w:val="20"/>
          <w:szCs w:val="20"/>
        </w:rPr>
        <w:t>)</w:t>
      </w:r>
    </w:p>
    <w:p w:rsidR="00292AF1" w:rsidRPr="00292AF1" w:rsidRDefault="00292AF1" w:rsidP="00292AF1">
      <w:pPr>
        <w:tabs>
          <w:tab w:val="left" w:pos="851"/>
        </w:tabs>
        <w:rPr>
          <w:sz w:val="20"/>
          <w:szCs w:val="20"/>
        </w:rPr>
      </w:pPr>
    </w:p>
    <w:p w:rsidR="00292AF1" w:rsidRPr="00292AF1" w:rsidRDefault="00292AF1" w:rsidP="00292AF1">
      <w:pPr>
        <w:tabs>
          <w:tab w:val="left" w:pos="851"/>
        </w:tabs>
        <w:jc w:val="center"/>
        <w:rPr>
          <w:b/>
          <w:sz w:val="20"/>
          <w:szCs w:val="20"/>
        </w:rPr>
      </w:pPr>
      <w:r w:rsidRPr="00292AF1">
        <w:rPr>
          <w:b/>
          <w:sz w:val="20"/>
          <w:szCs w:val="20"/>
        </w:rPr>
        <w:t>Conditions for nutrition content claims</w:t>
      </w:r>
    </w:p>
    <w:p w:rsidR="00292AF1" w:rsidRPr="00292AF1" w:rsidRDefault="00292AF1" w:rsidP="00292AF1">
      <w:pPr>
        <w:tabs>
          <w:tab w:val="left" w:pos="851"/>
        </w:tabs>
        <w:rPr>
          <w:sz w:val="20"/>
          <w:szCs w:val="2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268"/>
        <w:gridCol w:w="2126"/>
        <w:gridCol w:w="3010"/>
      </w:tblGrid>
      <w:tr w:rsidR="00292AF1" w:rsidRPr="00292AF1" w:rsidTr="00A141D1">
        <w:trPr>
          <w:cantSplit/>
        </w:trPr>
        <w:tc>
          <w:tcPr>
            <w:tcW w:w="1668" w:type="dxa"/>
          </w:tcPr>
          <w:p w:rsidR="00292AF1" w:rsidRPr="00292AF1" w:rsidRDefault="00292AF1" w:rsidP="00292AF1">
            <w:pPr>
              <w:spacing w:after="120"/>
              <w:jc w:val="center"/>
              <w:rPr>
                <w:b/>
                <w:bCs/>
                <w:sz w:val="18"/>
                <w:szCs w:val="20"/>
              </w:rPr>
            </w:pPr>
            <w:r w:rsidRPr="00292AF1">
              <w:rPr>
                <w:b/>
                <w:bCs/>
                <w:sz w:val="18"/>
                <w:szCs w:val="20"/>
              </w:rPr>
              <w:t>Column 1</w:t>
            </w:r>
          </w:p>
        </w:tc>
        <w:tc>
          <w:tcPr>
            <w:tcW w:w="2268" w:type="dxa"/>
          </w:tcPr>
          <w:p w:rsidR="00292AF1" w:rsidRPr="00292AF1" w:rsidRDefault="00292AF1" w:rsidP="00292AF1">
            <w:pPr>
              <w:spacing w:after="120"/>
              <w:jc w:val="center"/>
              <w:rPr>
                <w:b/>
                <w:bCs/>
                <w:sz w:val="18"/>
                <w:szCs w:val="20"/>
              </w:rPr>
            </w:pPr>
            <w:r w:rsidRPr="00292AF1">
              <w:rPr>
                <w:b/>
                <w:bCs/>
                <w:sz w:val="18"/>
                <w:szCs w:val="20"/>
              </w:rPr>
              <w:t>Column 2</w:t>
            </w:r>
          </w:p>
        </w:tc>
        <w:tc>
          <w:tcPr>
            <w:tcW w:w="2126" w:type="dxa"/>
          </w:tcPr>
          <w:p w:rsidR="00292AF1" w:rsidRPr="00292AF1" w:rsidRDefault="00292AF1" w:rsidP="00292AF1">
            <w:pPr>
              <w:spacing w:after="120"/>
              <w:jc w:val="center"/>
              <w:rPr>
                <w:b/>
                <w:bCs/>
                <w:sz w:val="18"/>
                <w:szCs w:val="20"/>
              </w:rPr>
            </w:pPr>
            <w:r w:rsidRPr="00292AF1">
              <w:rPr>
                <w:b/>
                <w:bCs/>
                <w:sz w:val="18"/>
                <w:szCs w:val="20"/>
              </w:rPr>
              <w:t>Column 3</w:t>
            </w:r>
          </w:p>
        </w:tc>
        <w:tc>
          <w:tcPr>
            <w:tcW w:w="3010" w:type="dxa"/>
          </w:tcPr>
          <w:p w:rsidR="00292AF1" w:rsidRPr="00292AF1" w:rsidRDefault="00292AF1" w:rsidP="00292AF1">
            <w:pPr>
              <w:spacing w:after="120"/>
              <w:jc w:val="center"/>
              <w:rPr>
                <w:b/>
                <w:bCs/>
                <w:sz w:val="18"/>
                <w:szCs w:val="20"/>
              </w:rPr>
            </w:pPr>
            <w:r w:rsidRPr="00292AF1">
              <w:rPr>
                <w:b/>
                <w:bCs/>
                <w:sz w:val="18"/>
                <w:szCs w:val="20"/>
              </w:rPr>
              <w:t>Column 4</w:t>
            </w:r>
          </w:p>
        </w:tc>
      </w:tr>
      <w:tr w:rsidR="00292AF1" w:rsidRPr="00292AF1" w:rsidTr="00A141D1">
        <w:trPr>
          <w:cantSplit/>
        </w:trPr>
        <w:tc>
          <w:tcPr>
            <w:tcW w:w="1668" w:type="dxa"/>
          </w:tcPr>
          <w:p w:rsidR="00292AF1" w:rsidRPr="00292AF1" w:rsidRDefault="00292AF1" w:rsidP="00292AF1">
            <w:pPr>
              <w:spacing w:after="120"/>
              <w:jc w:val="center"/>
              <w:rPr>
                <w:b/>
                <w:bCs/>
                <w:sz w:val="18"/>
                <w:szCs w:val="20"/>
              </w:rPr>
            </w:pPr>
            <w:r w:rsidRPr="00292AF1">
              <w:rPr>
                <w:b/>
                <w:bCs/>
                <w:sz w:val="18"/>
                <w:szCs w:val="20"/>
              </w:rPr>
              <w:t xml:space="preserve">Property of food </w:t>
            </w:r>
          </w:p>
        </w:tc>
        <w:tc>
          <w:tcPr>
            <w:tcW w:w="2268" w:type="dxa"/>
          </w:tcPr>
          <w:p w:rsidR="00292AF1" w:rsidRPr="00292AF1" w:rsidRDefault="00292AF1" w:rsidP="00292AF1">
            <w:pPr>
              <w:spacing w:after="120"/>
              <w:jc w:val="center"/>
              <w:rPr>
                <w:b/>
                <w:bCs/>
                <w:sz w:val="18"/>
                <w:szCs w:val="20"/>
              </w:rPr>
            </w:pPr>
            <w:r w:rsidRPr="00292AF1">
              <w:rPr>
                <w:b/>
                <w:bCs/>
                <w:sz w:val="18"/>
                <w:szCs w:val="20"/>
              </w:rPr>
              <w:t xml:space="preserve">General claim conditions that must be met </w:t>
            </w:r>
          </w:p>
        </w:tc>
        <w:tc>
          <w:tcPr>
            <w:tcW w:w="2126" w:type="dxa"/>
          </w:tcPr>
          <w:p w:rsidR="00292AF1" w:rsidRPr="00292AF1" w:rsidRDefault="00292AF1" w:rsidP="00292AF1">
            <w:pPr>
              <w:spacing w:after="120"/>
              <w:jc w:val="center"/>
              <w:rPr>
                <w:b/>
                <w:bCs/>
                <w:sz w:val="18"/>
                <w:szCs w:val="20"/>
              </w:rPr>
            </w:pPr>
            <w:r w:rsidRPr="00292AF1">
              <w:rPr>
                <w:b/>
                <w:bCs/>
                <w:sz w:val="18"/>
                <w:szCs w:val="20"/>
              </w:rPr>
              <w:t>Specific descriptor</w:t>
            </w:r>
          </w:p>
        </w:tc>
        <w:tc>
          <w:tcPr>
            <w:tcW w:w="3010" w:type="dxa"/>
          </w:tcPr>
          <w:p w:rsidR="00292AF1" w:rsidRPr="00292AF1" w:rsidRDefault="00292AF1" w:rsidP="00292AF1">
            <w:pPr>
              <w:spacing w:after="120"/>
              <w:jc w:val="center"/>
              <w:rPr>
                <w:b/>
                <w:bCs/>
                <w:sz w:val="18"/>
                <w:szCs w:val="20"/>
              </w:rPr>
            </w:pPr>
            <w:r w:rsidRPr="00292AF1">
              <w:rPr>
                <w:b/>
                <w:bCs/>
                <w:sz w:val="18"/>
                <w:szCs w:val="20"/>
              </w:rPr>
              <w:t>Conditions that must be met if using specific descriptor in column 3</w:t>
            </w:r>
          </w:p>
        </w:tc>
      </w:tr>
      <w:tr w:rsidR="00292AF1" w:rsidRPr="00292AF1" w:rsidTr="00A141D1">
        <w:trPr>
          <w:cantSplit/>
        </w:trPr>
        <w:tc>
          <w:tcPr>
            <w:tcW w:w="1668" w:type="dxa"/>
          </w:tcPr>
          <w:p w:rsidR="00292AF1" w:rsidRPr="00292AF1" w:rsidRDefault="00292AF1" w:rsidP="00292AF1">
            <w:pPr>
              <w:ind w:left="142" w:hanging="142"/>
              <w:rPr>
                <w:bCs/>
                <w:sz w:val="18"/>
                <w:szCs w:val="20"/>
                <w:lang w:eastAsia="en-AU"/>
              </w:rPr>
            </w:pPr>
            <w:r w:rsidRPr="00292AF1">
              <w:rPr>
                <w:bCs/>
                <w:sz w:val="18"/>
                <w:szCs w:val="20"/>
                <w:lang w:eastAsia="en-AU"/>
              </w:rPr>
              <w:t>Omega-6 fatty acids</w:t>
            </w:r>
          </w:p>
        </w:tc>
        <w:tc>
          <w:tcPr>
            <w:tcW w:w="2268" w:type="dxa"/>
          </w:tcPr>
          <w:p w:rsidR="00292AF1" w:rsidRPr="00292AF1" w:rsidRDefault="00292AF1" w:rsidP="00292AF1">
            <w:pPr>
              <w:ind w:left="284" w:hanging="284"/>
              <w:rPr>
                <w:bCs/>
                <w:sz w:val="18"/>
                <w:szCs w:val="20"/>
                <w:lang w:eastAsia="en-AU"/>
              </w:rPr>
            </w:pPr>
            <w:r w:rsidRPr="00292AF1">
              <w:rPr>
                <w:bCs/>
                <w:sz w:val="18"/>
                <w:szCs w:val="20"/>
                <w:lang w:eastAsia="en-AU"/>
              </w:rPr>
              <w:t>(a)</w:t>
            </w:r>
            <w:r w:rsidRPr="00292AF1">
              <w:rPr>
                <w:bCs/>
                <w:sz w:val="18"/>
                <w:szCs w:val="20"/>
                <w:lang w:eastAsia="en-AU"/>
              </w:rPr>
              <w:tab/>
              <w:t>the food meets the conditions for a nutrition content claim about omega fatty acids; and</w:t>
            </w:r>
          </w:p>
          <w:p w:rsidR="00292AF1" w:rsidRPr="00292AF1" w:rsidRDefault="00292AF1" w:rsidP="00292AF1">
            <w:pPr>
              <w:ind w:left="284" w:hanging="284"/>
              <w:rPr>
                <w:bCs/>
                <w:sz w:val="18"/>
                <w:szCs w:val="20"/>
                <w:lang w:eastAsia="en-AU"/>
              </w:rPr>
            </w:pPr>
            <w:r w:rsidRPr="00292AF1">
              <w:rPr>
                <w:bCs/>
                <w:sz w:val="18"/>
                <w:szCs w:val="20"/>
                <w:lang w:eastAsia="en-AU"/>
              </w:rPr>
              <w:t>(b)</w:t>
            </w:r>
            <w:r w:rsidRPr="00292AF1">
              <w:rPr>
                <w:bCs/>
                <w:sz w:val="18"/>
                <w:szCs w:val="20"/>
                <w:lang w:eastAsia="en-AU"/>
              </w:rPr>
              <w:tab/>
              <w:t>the food contains, as a proportion of the total fatty acid  content –</w:t>
            </w:r>
          </w:p>
          <w:p w:rsidR="00292AF1" w:rsidRPr="00292AF1" w:rsidRDefault="00292AF1" w:rsidP="00292AF1">
            <w:pPr>
              <w:ind w:left="142" w:hanging="142"/>
              <w:rPr>
                <w:bCs/>
                <w:sz w:val="18"/>
                <w:szCs w:val="20"/>
                <w:lang w:eastAsia="en-AU"/>
              </w:rPr>
            </w:pPr>
          </w:p>
          <w:p w:rsidR="00292AF1" w:rsidRPr="00292AF1" w:rsidRDefault="00292AF1" w:rsidP="00292AF1">
            <w:pPr>
              <w:ind w:left="568" w:hanging="284"/>
              <w:rPr>
                <w:bCs/>
                <w:sz w:val="18"/>
                <w:szCs w:val="20"/>
                <w:lang w:eastAsia="en-AU"/>
              </w:rPr>
            </w:pPr>
            <w:r w:rsidRPr="00292AF1">
              <w:rPr>
                <w:bCs/>
                <w:sz w:val="18"/>
                <w:szCs w:val="20"/>
                <w:lang w:eastAsia="en-AU"/>
              </w:rPr>
              <w:t>(i)</w:t>
            </w:r>
            <w:r w:rsidRPr="00292AF1">
              <w:rPr>
                <w:bCs/>
                <w:sz w:val="18"/>
                <w:szCs w:val="20"/>
                <w:lang w:eastAsia="en-AU"/>
              </w:rPr>
              <w:tab/>
              <w:t>no more than 28% saturated fatty acids and trans fatty acids; and</w:t>
            </w:r>
          </w:p>
          <w:p w:rsidR="00292AF1" w:rsidRPr="00292AF1" w:rsidRDefault="00292AF1" w:rsidP="00292AF1">
            <w:pPr>
              <w:ind w:left="568" w:hanging="284"/>
              <w:rPr>
                <w:bCs/>
                <w:sz w:val="18"/>
                <w:szCs w:val="20"/>
                <w:lang w:eastAsia="en-AU"/>
              </w:rPr>
            </w:pPr>
            <w:r w:rsidRPr="00292AF1">
              <w:rPr>
                <w:bCs/>
                <w:sz w:val="18"/>
                <w:szCs w:val="20"/>
                <w:lang w:eastAsia="en-AU"/>
              </w:rPr>
              <w:t>(ii)</w:t>
            </w:r>
            <w:r w:rsidRPr="00292AF1">
              <w:rPr>
                <w:bCs/>
                <w:sz w:val="18"/>
                <w:szCs w:val="20"/>
                <w:lang w:eastAsia="en-AU"/>
              </w:rPr>
              <w:tab/>
            </w:r>
            <w:proofErr w:type="gramStart"/>
            <w:r w:rsidRPr="00292AF1">
              <w:rPr>
                <w:bCs/>
                <w:sz w:val="18"/>
                <w:szCs w:val="20"/>
                <w:lang w:eastAsia="en-AU"/>
              </w:rPr>
              <w:t>no</w:t>
            </w:r>
            <w:proofErr w:type="gramEnd"/>
            <w:r w:rsidRPr="00292AF1">
              <w:rPr>
                <w:bCs/>
                <w:sz w:val="18"/>
                <w:szCs w:val="20"/>
                <w:lang w:eastAsia="en-AU"/>
              </w:rPr>
              <w:t xml:space="preserve"> less than 40% omega-6 fatty acids.</w:t>
            </w:r>
          </w:p>
        </w:tc>
        <w:tc>
          <w:tcPr>
            <w:tcW w:w="2126" w:type="dxa"/>
          </w:tcPr>
          <w:p w:rsidR="00292AF1" w:rsidRPr="00292AF1" w:rsidRDefault="00292AF1" w:rsidP="00292AF1">
            <w:pPr>
              <w:ind w:left="142" w:hanging="142"/>
              <w:rPr>
                <w:bCs/>
                <w:sz w:val="18"/>
                <w:szCs w:val="20"/>
                <w:lang w:eastAsia="en-AU"/>
              </w:rPr>
            </w:pPr>
            <w:r w:rsidRPr="00292AF1">
              <w:rPr>
                <w:bCs/>
                <w:sz w:val="18"/>
                <w:szCs w:val="20"/>
                <w:lang w:eastAsia="en-AU"/>
              </w:rPr>
              <w:t>Increased</w:t>
            </w:r>
          </w:p>
        </w:tc>
        <w:tc>
          <w:tcPr>
            <w:tcW w:w="3010" w:type="dxa"/>
          </w:tcPr>
          <w:p w:rsidR="00292AF1" w:rsidRPr="00292AF1" w:rsidRDefault="00292AF1" w:rsidP="00292AF1">
            <w:pPr>
              <w:ind w:left="284" w:hanging="284"/>
              <w:rPr>
                <w:bCs/>
                <w:sz w:val="18"/>
                <w:szCs w:val="20"/>
                <w:lang w:eastAsia="en-AU"/>
              </w:rPr>
            </w:pPr>
            <w:r w:rsidRPr="00292AF1">
              <w:rPr>
                <w:bCs/>
                <w:sz w:val="18"/>
                <w:szCs w:val="20"/>
                <w:lang w:eastAsia="en-AU"/>
              </w:rPr>
              <w:t>(a)</w:t>
            </w:r>
            <w:r w:rsidRPr="00292AF1">
              <w:rPr>
                <w:bCs/>
                <w:sz w:val="18"/>
                <w:szCs w:val="20"/>
                <w:lang w:eastAsia="en-AU"/>
              </w:rPr>
              <w:tab/>
              <w:t>the food contains at least 25% more omega-6 fatty acids than in the same quantity of reference food; and</w:t>
            </w:r>
          </w:p>
          <w:p w:rsidR="00292AF1" w:rsidRPr="00292AF1" w:rsidRDefault="00292AF1" w:rsidP="00292AF1">
            <w:pPr>
              <w:ind w:left="284" w:hanging="284"/>
              <w:rPr>
                <w:bCs/>
                <w:sz w:val="18"/>
                <w:szCs w:val="20"/>
                <w:lang w:eastAsia="en-AU"/>
              </w:rPr>
            </w:pPr>
            <w:r w:rsidRPr="00292AF1">
              <w:rPr>
                <w:bCs/>
                <w:sz w:val="18"/>
                <w:szCs w:val="20"/>
                <w:lang w:eastAsia="en-AU"/>
              </w:rPr>
              <w:t>(b)</w:t>
            </w:r>
            <w:r w:rsidRPr="00292AF1">
              <w:rPr>
                <w:bCs/>
                <w:sz w:val="18"/>
                <w:szCs w:val="20"/>
                <w:lang w:eastAsia="en-AU"/>
              </w:rPr>
              <w:tab/>
            </w:r>
            <w:proofErr w:type="gramStart"/>
            <w:r w:rsidRPr="00292AF1">
              <w:rPr>
                <w:bCs/>
                <w:sz w:val="18"/>
                <w:szCs w:val="20"/>
                <w:lang w:eastAsia="en-AU"/>
              </w:rPr>
              <w:t>the</w:t>
            </w:r>
            <w:proofErr w:type="gramEnd"/>
            <w:r w:rsidRPr="00292AF1">
              <w:rPr>
                <w:bCs/>
                <w:sz w:val="18"/>
                <w:szCs w:val="20"/>
                <w:lang w:eastAsia="en-AU"/>
              </w:rPr>
              <w:t xml:space="preserve"> reference food meets the general claim conditions for a nutrition content claim about omega-6 fatty acids.</w:t>
            </w:r>
          </w:p>
        </w:tc>
      </w:tr>
      <w:tr w:rsidR="00292AF1" w:rsidRPr="00292AF1" w:rsidTr="00A141D1">
        <w:trPr>
          <w:cantSplit/>
        </w:trPr>
        <w:tc>
          <w:tcPr>
            <w:tcW w:w="1668" w:type="dxa"/>
          </w:tcPr>
          <w:p w:rsidR="00292AF1" w:rsidRPr="00292AF1" w:rsidRDefault="00292AF1" w:rsidP="00292AF1">
            <w:pPr>
              <w:ind w:left="142" w:hanging="142"/>
              <w:rPr>
                <w:bCs/>
                <w:sz w:val="18"/>
                <w:szCs w:val="20"/>
                <w:lang w:eastAsia="en-AU"/>
              </w:rPr>
            </w:pPr>
            <w:r w:rsidRPr="00292AF1">
              <w:rPr>
                <w:bCs/>
                <w:sz w:val="18"/>
                <w:szCs w:val="20"/>
                <w:lang w:eastAsia="en-AU"/>
              </w:rPr>
              <w:t>Omega-9 fatty acids</w:t>
            </w:r>
          </w:p>
        </w:tc>
        <w:tc>
          <w:tcPr>
            <w:tcW w:w="2268" w:type="dxa"/>
          </w:tcPr>
          <w:p w:rsidR="00292AF1" w:rsidRPr="00292AF1" w:rsidRDefault="00292AF1" w:rsidP="00292AF1">
            <w:pPr>
              <w:ind w:left="284" w:hanging="284"/>
              <w:rPr>
                <w:bCs/>
                <w:sz w:val="18"/>
                <w:szCs w:val="20"/>
                <w:lang w:eastAsia="en-AU"/>
              </w:rPr>
            </w:pPr>
            <w:r w:rsidRPr="00292AF1">
              <w:rPr>
                <w:bCs/>
                <w:sz w:val="18"/>
                <w:szCs w:val="20"/>
                <w:lang w:eastAsia="en-AU"/>
              </w:rPr>
              <w:t>(a)</w:t>
            </w:r>
            <w:r w:rsidRPr="00292AF1">
              <w:rPr>
                <w:bCs/>
                <w:sz w:val="18"/>
                <w:szCs w:val="20"/>
                <w:lang w:eastAsia="en-AU"/>
              </w:rPr>
              <w:tab/>
              <w:t>the food meets the conditions for a nutrition content claim about omega fatty acids; and</w:t>
            </w:r>
          </w:p>
          <w:p w:rsidR="00292AF1" w:rsidRPr="00292AF1" w:rsidRDefault="00292AF1" w:rsidP="00292AF1">
            <w:pPr>
              <w:ind w:left="284" w:hanging="284"/>
              <w:rPr>
                <w:bCs/>
                <w:sz w:val="18"/>
                <w:szCs w:val="20"/>
                <w:lang w:eastAsia="en-AU"/>
              </w:rPr>
            </w:pPr>
            <w:r w:rsidRPr="00292AF1">
              <w:rPr>
                <w:bCs/>
                <w:sz w:val="18"/>
                <w:szCs w:val="20"/>
                <w:lang w:eastAsia="en-AU"/>
              </w:rPr>
              <w:t>(b)</w:t>
            </w:r>
            <w:r w:rsidRPr="00292AF1">
              <w:rPr>
                <w:bCs/>
                <w:sz w:val="18"/>
                <w:szCs w:val="20"/>
                <w:lang w:eastAsia="en-AU"/>
              </w:rPr>
              <w:tab/>
              <w:t>the food contains, as a proportion of the total fatty acid  content –</w:t>
            </w:r>
          </w:p>
          <w:p w:rsidR="00292AF1" w:rsidRPr="00292AF1" w:rsidRDefault="00292AF1" w:rsidP="00292AF1">
            <w:pPr>
              <w:ind w:left="142" w:hanging="142"/>
              <w:rPr>
                <w:bCs/>
                <w:sz w:val="18"/>
                <w:szCs w:val="20"/>
                <w:lang w:eastAsia="en-AU"/>
              </w:rPr>
            </w:pPr>
          </w:p>
          <w:p w:rsidR="00292AF1" w:rsidRPr="00292AF1" w:rsidRDefault="00292AF1" w:rsidP="00292AF1">
            <w:pPr>
              <w:ind w:left="568" w:hanging="284"/>
              <w:rPr>
                <w:bCs/>
                <w:sz w:val="18"/>
                <w:szCs w:val="20"/>
                <w:lang w:eastAsia="en-AU"/>
              </w:rPr>
            </w:pPr>
            <w:r w:rsidRPr="00292AF1">
              <w:rPr>
                <w:bCs/>
                <w:sz w:val="18"/>
                <w:szCs w:val="20"/>
                <w:lang w:eastAsia="en-AU"/>
              </w:rPr>
              <w:t>(i)</w:t>
            </w:r>
            <w:r w:rsidRPr="00292AF1">
              <w:rPr>
                <w:bCs/>
                <w:sz w:val="18"/>
                <w:szCs w:val="20"/>
                <w:lang w:eastAsia="en-AU"/>
              </w:rPr>
              <w:tab/>
              <w:t>no more than 28% saturated fatty acids and trans fatty acids; and</w:t>
            </w:r>
          </w:p>
          <w:p w:rsidR="00292AF1" w:rsidRPr="00292AF1" w:rsidRDefault="00292AF1" w:rsidP="00292AF1">
            <w:pPr>
              <w:ind w:left="568" w:hanging="284"/>
              <w:rPr>
                <w:bCs/>
                <w:sz w:val="18"/>
                <w:szCs w:val="20"/>
                <w:lang w:eastAsia="en-AU"/>
              </w:rPr>
            </w:pPr>
            <w:r w:rsidRPr="00292AF1">
              <w:rPr>
                <w:bCs/>
                <w:sz w:val="18"/>
                <w:szCs w:val="20"/>
                <w:lang w:eastAsia="en-AU"/>
              </w:rPr>
              <w:t>(ii)</w:t>
            </w:r>
            <w:r w:rsidRPr="00292AF1">
              <w:rPr>
                <w:bCs/>
                <w:sz w:val="18"/>
                <w:szCs w:val="20"/>
                <w:lang w:eastAsia="en-AU"/>
              </w:rPr>
              <w:tab/>
            </w:r>
            <w:proofErr w:type="gramStart"/>
            <w:r w:rsidRPr="00292AF1">
              <w:rPr>
                <w:bCs/>
                <w:sz w:val="18"/>
                <w:szCs w:val="20"/>
                <w:lang w:eastAsia="en-AU"/>
              </w:rPr>
              <w:t>no</w:t>
            </w:r>
            <w:proofErr w:type="gramEnd"/>
            <w:r w:rsidRPr="00292AF1">
              <w:rPr>
                <w:bCs/>
                <w:sz w:val="18"/>
                <w:szCs w:val="20"/>
                <w:lang w:eastAsia="en-AU"/>
              </w:rPr>
              <w:t xml:space="preserve"> less than 40% omega-9 fatty acids.</w:t>
            </w:r>
          </w:p>
        </w:tc>
        <w:tc>
          <w:tcPr>
            <w:tcW w:w="2126" w:type="dxa"/>
          </w:tcPr>
          <w:p w:rsidR="00292AF1" w:rsidRPr="00292AF1" w:rsidRDefault="00292AF1" w:rsidP="00292AF1">
            <w:pPr>
              <w:ind w:left="142" w:hanging="142"/>
              <w:rPr>
                <w:bCs/>
                <w:sz w:val="18"/>
                <w:szCs w:val="20"/>
                <w:lang w:eastAsia="en-AU"/>
              </w:rPr>
            </w:pPr>
            <w:r w:rsidRPr="00292AF1">
              <w:rPr>
                <w:bCs/>
                <w:sz w:val="18"/>
                <w:szCs w:val="20"/>
                <w:lang w:eastAsia="en-AU"/>
              </w:rPr>
              <w:t>Increased</w:t>
            </w:r>
          </w:p>
        </w:tc>
        <w:tc>
          <w:tcPr>
            <w:tcW w:w="3010" w:type="dxa"/>
          </w:tcPr>
          <w:p w:rsidR="00292AF1" w:rsidRPr="00292AF1" w:rsidRDefault="00292AF1" w:rsidP="00292AF1">
            <w:pPr>
              <w:ind w:left="284" w:hanging="284"/>
              <w:rPr>
                <w:bCs/>
                <w:sz w:val="18"/>
                <w:szCs w:val="20"/>
                <w:lang w:eastAsia="en-AU"/>
              </w:rPr>
            </w:pPr>
            <w:r w:rsidRPr="00292AF1">
              <w:rPr>
                <w:bCs/>
                <w:sz w:val="18"/>
                <w:szCs w:val="20"/>
                <w:lang w:eastAsia="en-AU"/>
              </w:rPr>
              <w:t>(a)</w:t>
            </w:r>
            <w:r w:rsidRPr="00292AF1">
              <w:rPr>
                <w:bCs/>
                <w:sz w:val="18"/>
                <w:szCs w:val="20"/>
                <w:lang w:eastAsia="en-AU"/>
              </w:rPr>
              <w:tab/>
              <w:t>the food contains at least 25% more omega-9 fatty acids than in the same quantity of reference food; and</w:t>
            </w:r>
          </w:p>
          <w:p w:rsidR="00292AF1" w:rsidRPr="00292AF1" w:rsidRDefault="00292AF1" w:rsidP="00292AF1">
            <w:pPr>
              <w:ind w:left="284" w:hanging="284"/>
              <w:rPr>
                <w:bCs/>
                <w:sz w:val="18"/>
                <w:szCs w:val="20"/>
                <w:lang w:eastAsia="en-AU"/>
              </w:rPr>
            </w:pPr>
            <w:r w:rsidRPr="00292AF1">
              <w:rPr>
                <w:bCs/>
                <w:sz w:val="18"/>
                <w:szCs w:val="20"/>
                <w:lang w:eastAsia="en-AU"/>
              </w:rPr>
              <w:t>(b)</w:t>
            </w:r>
            <w:r w:rsidRPr="00292AF1">
              <w:rPr>
                <w:bCs/>
                <w:sz w:val="18"/>
                <w:szCs w:val="20"/>
                <w:lang w:eastAsia="en-AU"/>
              </w:rPr>
              <w:tab/>
            </w:r>
            <w:proofErr w:type="gramStart"/>
            <w:r w:rsidRPr="00292AF1">
              <w:rPr>
                <w:bCs/>
                <w:sz w:val="18"/>
                <w:szCs w:val="20"/>
                <w:lang w:eastAsia="en-AU"/>
              </w:rPr>
              <w:t>the</w:t>
            </w:r>
            <w:proofErr w:type="gramEnd"/>
            <w:r w:rsidRPr="00292AF1">
              <w:rPr>
                <w:bCs/>
                <w:sz w:val="18"/>
                <w:szCs w:val="20"/>
                <w:lang w:eastAsia="en-AU"/>
              </w:rPr>
              <w:t xml:space="preserve"> reference food meets the general claim conditions for a nutrition content claim about omega-9 fatty acids.</w:t>
            </w:r>
          </w:p>
        </w:tc>
      </w:tr>
      <w:tr w:rsidR="00292AF1" w:rsidRPr="00292AF1" w:rsidTr="00A141D1">
        <w:tc>
          <w:tcPr>
            <w:tcW w:w="1668" w:type="dxa"/>
          </w:tcPr>
          <w:p w:rsidR="00292AF1" w:rsidRPr="00292AF1" w:rsidRDefault="00292AF1" w:rsidP="00292AF1">
            <w:pPr>
              <w:ind w:left="142" w:hanging="142"/>
              <w:rPr>
                <w:bCs/>
                <w:sz w:val="18"/>
                <w:szCs w:val="20"/>
                <w:lang w:eastAsia="en-AU"/>
              </w:rPr>
            </w:pPr>
            <w:r w:rsidRPr="00292AF1">
              <w:rPr>
                <w:bCs/>
                <w:sz w:val="18"/>
                <w:szCs w:val="20"/>
                <w:lang w:eastAsia="en-AU"/>
              </w:rPr>
              <w:t>Polyunsaturated fatty acids</w:t>
            </w:r>
          </w:p>
        </w:tc>
        <w:tc>
          <w:tcPr>
            <w:tcW w:w="2268" w:type="dxa"/>
          </w:tcPr>
          <w:p w:rsidR="00292AF1" w:rsidRPr="00292AF1" w:rsidRDefault="00292AF1" w:rsidP="00292AF1">
            <w:pPr>
              <w:ind w:left="142" w:hanging="142"/>
              <w:rPr>
                <w:bCs/>
                <w:sz w:val="18"/>
                <w:szCs w:val="20"/>
                <w:lang w:eastAsia="en-AU"/>
              </w:rPr>
            </w:pPr>
            <w:r w:rsidRPr="00292AF1">
              <w:rPr>
                <w:bCs/>
                <w:sz w:val="18"/>
                <w:szCs w:val="20"/>
                <w:lang w:eastAsia="en-AU"/>
              </w:rPr>
              <w:t>The food contains, as a proportion of the total fatty acid content –</w:t>
            </w:r>
          </w:p>
          <w:p w:rsidR="00292AF1" w:rsidRPr="00292AF1" w:rsidRDefault="00292AF1" w:rsidP="00292AF1">
            <w:pPr>
              <w:ind w:left="142" w:hanging="142"/>
              <w:rPr>
                <w:bCs/>
                <w:sz w:val="18"/>
                <w:szCs w:val="20"/>
                <w:lang w:eastAsia="en-AU"/>
              </w:rPr>
            </w:pPr>
          </w:p>
          <w:p w:rsidR="00292AF1" w:rsidRPr="00292AF1" w:rsidRDefault="00292AF1" w:rsidP="00292AF1">
            <w:pPr>
              <w:ind w:left="284" w:hanging="284"/>
              <w:rPr>
                <w:bCs/>
                <w:sz w:val="18"/>
                <w:szCs w:val="20"/>
                <w:lang w:eastAsia="en-AU"/>
              </w:rPr>
            </w:pPr>
            <w:r w:rsidRPr="00292AF1">
              <w:rPr>
                <w:bCs/>
                <w:sz w:val="18"/>
                <w:szCs w:val="20"/>
                <w:lang w:eastAsia="en-AU"/>
              </w:rPr>
              <w:t>(a)</w:t>
            </w:r>
            <w:r w:rsidRPr="00292AF1">
              <w:rPr>
                <w:bCs/>
                <w:sz w:val="18"/>
                <w:szCs w:val="20"/>
                <w:lang w:eastAsia="en-AU"/>
              </w:rPr>
              <w:tab/>
              <w:t>no more than 28% saturated fatty acids and trans fatty acids; and</w:t>
            </w:r>
          </w:p>
          <w:p w:rsidR="00292AF1" w:rsidRPr="00292AF1" w:rsidRDefault="00292AF1" w:rsidP="00292AF1">
            <w:pPr>
              <w:ind w:left="284" w:hanging="284"/>
              <w:rPr>
                <w:bCs/>
                <w:sz w:val="18"/>
                <w:szCs w:val="20"/>
                <w:lang w:eastAsia="en-AU"/>
              </w:rPr>
            </w:pPr>
            <w:r w:rsidRPr="00292AF1">
              <w:rPr>
                <w:bCs/>
                <w:sz w:val="18"/>
                <w:szCs w:val="20"/>
                <w:lang w:eastAsia="en-AU"/>
              </w:rPr>
              <w:t>(b)</w:t>
            </w:r>
            <w:r w:rsidRPr="00292AF1">
              <w:rPr>
                <w:bCs/>
                <w:sz w:val="18"/>
                <w:szCs w:val="20"/>
                <w:lang w:eastAsia="en-AU"/>
              </w:rPr>
              <w:tab/>
            </w:r>
            <w:proofErr w:type="gramStart"/>
            <w:r w:rsidRPr="00292AF1">
              <w:rPr>
                <w:bCs/>
                <w:sz w:val="18"/>
                <w:szCs w:val="20"/>
                <w:lang w:eastAsia="en-AU"/>
              </w:rPr>
              <w:t>no</w:t>
            </w:r>
            <w:proofErr w:type="gramEnd"/>
            <w:r w:rsidRPr="00292AF1">
              <w:rPr>
                <w:bCs/>
                <w:sz w:val="18"/>
                <w:szCs w:val="20"/>
                <w:lang w:eastAsia="en-AU"/>
              </w:rPr>
              <w:t xml:space="preserve"> less than 40% polyunsaturated fatty acids.</w:t>
            </w:r>
          </w:p>
        </w:tc>
        <w:tc>
          <w:tcPr>
            <w:tcW w:w="2126" w:type="dxa"/>
          </w:tcPr>
          <w:p w:rsidR="00292AF1" w:rsidRPr="00292AF1" w:rsidRDefault="00292AF1" w:rsidP="00292AF1">
            <w:pPr>
              <w:ind w:left="142" w:hanging="142"/>
              <w:rPr>
                <w:bCs/>
                <w:sz w:val="18"/>
                <w:szCs w:val="20"/>
                <w:lang w:eastAsia="en-AU"/>
              </w:rPr>
            </w:pPr>
            <w:r w:rsidRPr="00292AF1">
              <w:rPr>
                <w:bCs/>
                <w:sz w:val="18"/>
                <w:szCs w:val="20"/>
                <w:lang w:eastAsia="en-AU"/>
              </w:rPr>
              <w:t>Increased</w:t>
            </w:r>
          </w:p>
        </w:tc>
        <w:tc>
          <w:tcPr>
            <w:tcW w:w="3010" w:type="dxa"/>
          </w:tcPr>
          <w:p w:rsidR="00292AF1" w:rsidRPr="00292AF1" w:rsidRDefault="00292AF1" w:rsidP="00292AF1">
            <w:pPr>
              <w:ind w:left="284" w:hanging="284"/>
              <w:rPr>
                <w:bCs/>
                <w:sz w:val="18"/>
                <w:szCs w:val="20"/>
                <w:lang w:eastAsia="en-AU"/>
              </w:rPr>
            </w:pPr>
            <w:r w:rsidRPr="00292AF1">
              <w:rPr>
                <w:bCs/>
                <w:sz w:val="18"/>
                <w:szCs w:val="20"/>
                <w:lang w:eastAsia="en-AU"/>
              </w:rPr>
              <w:t>(a)</w:t>
            </w:r>
            <w:r w:rsidRPr="00292AF1">
              <w:rPr>
                <w:bCs/>
                <w:sz w:val="18"/>
                <w:szCs w:val="20"/>
                <w:lang w:eastAsia="en-AU"/>
              </w:rPr>
              <w:tab/>
              <w:t>the food contains at least 25% more polyunsaturated fatty acids than in the same quantity of reference food; and</w:t>
            </w:r>
          </w:p>
          <w:p w:rsidR="00292AF1" w:rsidRPr="00292AF1" w:rsidRDefault="00292AF1" w:rsidP="00292AF1">
            <w:pPr>
              <w:ind w:left="284" w:hanging="284"/>
              <w:rPr>
                <w:bCs/>
                <w:sz w:val="18"/>
                <w:szCs w:val="20"/>
                <w:lang w:eastAsia="en-AU"/>
              </w:rPr>
            </w:pPr>
            <w:r w:rsidRPr="00292AF1">
              <w:rPr>
                <w:bCs/>
                <w:sz w:val="18"/>
                <w:szCs w:val="20"/>
                <w:lang w:eastAsia="en-AU"/>
              </w:rPr>
              <w:t>(b)</w:t>
            </w:r>
            <w:r w:rsidRPr="00292AF1">
              <w:rPr>
                <w:bCs/>
                <w:sz w:val="18"/>
                <w:szCs w:val="20"/>
                <w:lang w:eastAsia="en-AU"/>
              </w:rPr>
              <w:tab/>
            </w:r>
            <w:proofErr w:type="gramStart"/>
            <w:r w:rsidRPr="00292AF1">
              <w:rPr>
                <w:bCs/>
                <w:sz w:val="18"/>
                <w:szCs w:val="20"/>
                <w:lang w:eastAsia="en-AU"/>
              </w:rPr>
              <w:t>the</w:t>
            </w:r>
            <w:proofErr w:type="gramEnd"/>
            <w:r w:rsidRPr="00292AF1">
              <w:rPr>
                <w:bCs/>
                <w:sz w:val="18"/>
                <w:szCs w:val="20"/>
                <w:lang w:eastAsia="en-AU"/>
              </w:rPr>
              <w:t xml:space="preserve"> reference food meets the general claim conditions for a nutrition content claim about polyunsaturated fatty acids.</w:t>
            </w:r>
          </w:p>
        </w:tc>
      </w:tr>
      <w:tr w:rsidR="00292AF1" w:rsidRPr="00292AF1" w:rsidTr="00A141D1">
        <w:trPr>
          <w:cantSplit/>
        </w:trPr>
        <w:tc>
          <w:tcPr>
            <w:tcW w:w="1668" w:type="dxa"/>
          </w:tcPr>
          <w:p w:rsidR="00292AF1" w:rsidRPr="00292AF1" w:rsidRDefault="00292AF1" w:rsidP="00292AF1">
            <w:pPr>
              <w:ind w:left="142" w:hanging="142"/>
              <w:rPr>
                <w:bCs/>
                <w:sz w:val="18"/>
                <w:szCs w:val="20"/>
                <w:lang w:eastAsia="en-AU"/>
              </w:rPr>
            </w:pPr>
            <w:r w:rsidRPr="00292AF1">
              <w:rPr>
                <w:bCs/>
                <w:sz w:val="18"/>
                <w:szCs w:val="20"/>
                <w:lang w:eastAsia="en-AU"/>
              </w:rPr>
              <w:t>Potassium</w:t>
            </w:r>
          </w:p>
        </w:tc>
        <w:tc>
          <w:tcPr>
            <w:tcW w:w="2268" w:type="dxa"/>
          </w:tcPr>
          <w:p w:rsidR="00292AF1" w:rsidRPr="00292AF1" w:rsidRDefault="00292AF1" w:rsidP="00292AF1">
            <w:pPr>
              <w:ind w:left="142" w:hanging="142"/>
              <w:rPr>
                <w:bCs/>
                <w:sz w:val="18"/>
                <w:szCs w:val="20"/>
                <w:lang w:eastAsia="en-AU"/>
              </w:rPr>
            </w:pPr>
            <w:r w:rsidRPr="00292AF1">
              <w:rPr>
                <w:bCs/>
                <w:sz w:val="18"/>
                <w:szCs w:val="20"/>
                <w:lang w:eastAsia="en-AU"/>
              </w:rPr>
              <w:t>The nutrition information panel indicates the sodium and potassium content.</w:t>
            </w:r>
          </w:p>
        </w:tc>
        <w:tc>
          <w:tcPr>
            <w:tcW w:w="2126" w:type="dxa"/>
          </w:tcPr>
          <w:p w:rsidR="00292AF1" w:rsidRPr="00292AF1" w:rsidRDefault="00292AF1" w:rsidP="00292AF1">
            <w:pPr>
              <w:ind w:left="142" w:hanging="142"/>
              <w:rPr>
                <w:bCs/>
                <w:sz w:val="18"/>
                <w:szCs w:val="20"/>
                <w:lang w:eastAsia="en-AU"/>
              </w:rPr>
            </w:pPr>
          </w:p>
        </w:tc>
        <w:tc>
          <w:tcPr>
            <w:tcW w:w="3010" w:type="dxa"/>
          </w:tcPr>
          <w:p w:rsidR="00292AF1" w:rsidRPr="00292AF1" w:rsidRDefault="00292AF1" w:rsidP="00292AF1">
            <w:pPr>
              <w:ind w:left="142" w:hanging="142"/>
              <w:rPr>
                <w:bCs/>
                <w:sz w:val="18"/>
                <w:szCs w:val="20"/>
                <w:lang w:eastAsia="en-AU"/>
              </w:rPr>
            </w:pPr>
          </w:p>
        </w:tc>
      </w:tr>
    </w:tbl>
    <w:p w:rsidR="00292AF1" w:rsidRPr="00292AF1" w:rsidRDefault="00292AF1" w:rsidP="00292AF1">
      <w:pPr>
        <w:tabs>
          <w:tab w:val="left" w:pos="851"/>
        </w:tabs>
        <w:jc w:val="center"/>
        <w:rPr>
          <w:b/>
          <w:caps/>
          <w:sz w:val="20"/>
          <w:szCs w:val="20"/>
        </w:rPr>
      </w:pPr>
    </w:p>
    <w:p w:rsidR="00292AF1" w:rsidRPr="00292AF1" w:rsidRDefault="00292AF1" w:rsidP="00292AF1">
      <w:pPr>
        <w:tabs>
          <w:tab w:val="left" w:pos="851"/>
        </w:tabs>
        <w:jc w:val="center"/>
        <w:rPr>
          <w:b/>
          <w:caps/>
          <w:sz w:val="20"/>
          <w:szCs w:val="20"/>
        </w:rPr>
      </w:pPr>
      <w:r w:rsidRPr="00292AF1">
        <w:rPr>
          <w:b/>
          <w:caps/>
          <w:sz w:val="20"/>
          <w:szCs w:val="20"/>
        </w:rPr>
        <w:br w:type="page"/>
      </w:r>
    </w:p>
    <w:p w:rsidR="00292AF1" w:rsidRPr="00292AF1" w:rsidRDefault="00292AF1" w:rsidP="00292AF1">
      <w:pPr>
        <w:tabs>
          <w:tab w:val="left" w:pos="851"/>
        </w:tabs>
        <w:jc w:val="center"/>
        <w:rPr>
          <w:b/>
          <w:caps/>
          <w:sz w:val="20"/>
          <w:szCs w:val="20"/>
        </w:rPr>
      </w:pPr>
      <w:r w:rsidRPr="00292AF1">
        <w:rPr>
          <w:b/>
          <w:caps/>
          <w:sz w:val="20"/>
          <w:szCs w:val="20"/>
        </w:rPr>
        <w:lastRenderedPageBreak/>
        <w:t>Schedule 1 (</w:t>
      </w:r>
      <w:r w:rsidRPr="00292AF1">
        <w:rPr>
          <w:b/>
          <w:sz w:val="20"/>
          <w:szCs w:val="20"/>
        </w:rPr>
        <w:t>continued</w:t>
      </w:r>
      <w:r w:rsidRPr="00292AF1">
        <w:rPr>
          <w:b/>
          <w:caps/>
          <w:sz w:val="20"/>
          <w:szCs w:val="20"/>
        </w:rPr>
        <w:t>)</w:t>
      </w:r>
    </w:p>
    <w:p w:rsidR="00292AF1" w:rsidRPr="00292AF1" w:rsidRDefault="00292AF1" w:rsidP="00292AF1">
      <w:pPr>
        <w:tabs>
          <w:tab w:val="left" w:pos="851"/>
        </w:tabs>
        <w:rPr>
          <w:sz w:val="20"/>
          <w:szCs w:val="20"/>
        </w:rPr>
      </w:pPr>
    </w:p>
    <w:p w:rsidR="00292AF1" w:rsidRPr="00292AF1" w:rsidRDefault="00292AF1" w:rsidP="00292AF1">
      <w:pPr>
        <w:tabs>
          <w:tab w:val="left" w:pos="851"/>
        </w:tabs>
        <w:jc w:val="center"/>
        <w:rPr>
          <w:b/>
          <w:sz w:val="20"/>
          <w:szCs w:val="20"/>
        </w:rPr>
      </w:pPr>
      <w:r w:rsidRPr="00292AF1">
        <w:rPr>
          <w:b/>
          <w:sz w:val="20"/>
          <w:szCs w:val="20"/>
        </w:rPr>
        <w:t>Conditions for nutrition content claims</w:t>
      </w:r>
    </w:p>
    <w:p w:rsidR="00292AF1" w:rsidRPr="00292AF1" w:rsidRDefault="00292AF1" w:rsidP="00292AF1">
      <w:pPr>
        <w:tabs>
          <w:tab w:val="left" w:pos="851"/>
        </w:tabs>
        <w:rPr>
          <w:sz w:val="20"/>
          <w:szCs w:val="2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268"/>
        <w:gridCol w:w="2126"/>
        <w:gridCol w:w="3010"/>
      </w:tblGrid>
      <w:tr w:rsidR="00292AF1" w:rsidRPr="00292AF1" w:rsidTr="00A141D1">
        <w:trPr>
          <w:cantSplit/>
        </w:trPr>
        <w:tc>
          <w:tcPr>
            <w:tcW w:w="1668" w:type="dxa"/>
          </w:tcPr>
          <w:p w:rsidR="00292AF1" w:rsidRPr="00292AF1" w:rsidRDefault="00292AF1" w:rsidP="00292AF1">
            <w:pPr>
              <w:spacing w:after="120"/>
              <w:jc w:val="center"/>
              <w:rPr>
                <w:b/>
                <w:bCs/>
                <w:sz w:val="18"/>
                <w:szCs w:val="20"/>
              </w:rPr>
            </w:pPr>
            <w:r w:rsidRPr="00292AF1">
              <w:rPr>
                <w:b/>
                <w:bCs/>
                <w:sz w:val="18"/>
                <w:szCs w:val="20"/>
              </w:rPr>
              <w:t>Column 1</w:t>
            </w:r>
          </w:p>
        </w:tc>
        <w:tc>
          <w:tcPr>
            <w:tcW w:w="2268" w:type="dxa"/>
          </w:tcPr>
          <w:p w:rsidR="00292AF1" w:rsidRPr="00292AF1" w:rsidRDefault="00292AF1" w:rsidP="00292AF1">
            <w:pPr>
              <w:spacing w:after="120"/>
              <w:jc w:val="center"/>
              <w:rPr>
                <w:b/>
                <w:bCs/>
                <w:sz w:val="18"/>
                <w:szCs w:val="20"/>
              </w:rPr>
            </w:pPr>
            <w:r w:rsidRPr="00292AF1">
              <w:rPr>
                <w:b/>
                <w:bCs/>
                <w:sz w:val="18"/>
                <w:szCs w:val="20"/>
              </w:rPr>
              <w:t>Column 2</w:t>
            </w:r>
          </w:p>
        </w:tc>
        <w:tc>
          <w:tcPr>
            <w:tcW w:w="2126" w:type="dxa"/>
          </w:tcPr>
          <w:p w:rsidR="00292AF1" w:rsidRPr="00292AF1" w:rsidRDefault="00292AF1" w:rsidP="00292AF1">
            <w:pPr>
              <w:spacing w:after="120"/>
              <w:jc w:val="center"/>
              <w:rPr>
                <w:b/>
                <w:bCs/>
                <w:sz w:val="18"/>
                <w:szCs w:val="20"/>
              </w:rPr>
            </w:pPr>
            <w:r w:rsidRPr="00292AF1">
              <w:rPr>
                <w:b/>
                <w:bCs/>
                <w:sz w:val="18"/>
                <w:szCs w:val="20"/>
              </w:rPr>
              <w:t>Column 3</w:t>
            </w:r>
          </w:p>
        </w:tc>
        <w:tc>
          <w:tcPr>
            <w:tcW w:w="3010" w:type="dxa"/>
          </w:tcPr>
          <w:p w:rsidR="00292AF1" w:rsidRPr="00292AF1" w:rsidRDefault="00292AF1" w:rsidP="00292AF1">
            <w:pPr>
              <w:spacing w:after="120"/>
              <w:jc w:val="center"/>
              <w:rPr>
                <w:b/>
                <w:bCs/>
                <w:sz w:val="18"/>
                <w:szCs w:val="20"/>
              </w:rPr>
            </w:pPr>
            <w:r w:rsidRPr="00292AF1">
              <w:rPr>
                <w:b/>
                <w:bCs/>
                <w:sz w:val="18"/>
                <w:szCs w:val="20"/>
              </w:rPr>
              <w:t>Column 4</w:t>
            </w:r>
          </w:p>
        </w:tc>
      </w:tr>
      <w:tr w:rsidR="00292AF1" w:rsidRPr="00292AF1" w:rsidTr="00A141D1">
        <w:trPr>
          <w:cantSplit/>
        </w:trPr>
        <w:tc>
          <w:tcPr>
            <w:tcW w:w="1668" w:type="dxa"/>
          </w:tcPr>
          <w:p w:rsidR="00292AF1" w:rsidRPr="00292AF1" w:rsidRDefault="00292AF1" w:rsidP="00292AF1">
            <w:pPr>
              <w:spacing w:after="120"/>
              <w:jc w:val="center"/>
              <w:rPr>
                <w:b/>
                <w:bCs/>
                <w:sz w:val="18"/>
                <w:szCs w:val="20"/>
              </w:rPr>
            </w:pPr>
            <w:r w:rsidRPr="00292AF1">
              <w:rPr>
                <w:b/>
                <w:bCs/>
                <w:sz w:val="18"/>
                <w:szCs w:val="20"/>
              </w:rPr>
              <w:t xml:space="preserve">Property of food </w:t>
            </w:r>
          </w:p>
        </w:tc>
        <w:tc>
          <w:tcPr>
            <w:tcW w:w="2268" w:type="dxa"/>
          </w:tcPr>
          <w:p w:rsidR="00292AF1" w:rsidRPr="00292AF1" w:rsidRDefault="00292AF1" w:rsidP="00292AF1">
            <w:pPr>
              <w:spacing w:after="120"/>
              <w:jc w:val="center"/>
              <w:rPr>
                <w:b/>
                <w:bCs/>
                <w:sz w:val="18"/>
                <w:szCs w:val="20"/>
              </w:rPr>
            </w:pPr>
            <w:r w:rsidRPr="00292AF1">
              <w:rPr>
                <w:b/>
                <w:bCs/>
                <w:sz w:val="18"/>
                <w:szCs w:val="20"/>
              </w:rPr>
              <w:t xml:space="preserve">General claim conditions that must be met </w:t>
            </w:r>
          </w:p>
        </w:tc>
        <w:tc>
          <w:tcPr>
            <w:tcW w:w="2126" w:type="dxa"/>
          </w:tcPr>
          <w:p w:rsidR="00292AF1" w:rsidRPr="00292AF1" w:rsidRDefault="00292AF1" w:rsidP="00292AF1">
            <w:pPr>
              <w:spacing w:after="120"/>
              <w:jc w:val="center"/>
              <w:rPr>
                <w:b/>
                <w:bCs/>
                <w:sz w:val="18"/>
                <w:szCs w:val="20"/>
              </w:rPr>
            </w:pPr>
            <w:r w:rsidRPr="00292AF1">
              <w:rPr>
                <w:b/>
                <w:bCs/>
                <w:sz w:val="18"/>
                <w:szCs w:val="20"/>
              </w:rPr>
              <w:t>Specific descriptor</w:t>
            </w:r>
          </w:p>
        </w:tc>
        <w:tc>
          <w:tcPr>
            <w:tcW w:w="3010" w:type="dxa"/>
          </w:tcPr>
          <w:p w:rsidR="00292AF1" w:rsidRPr="00292AF1" w:rsidRDefault="00292AF1" w:rsidP="00292AF1">
            <w:pPr>
              <w:spacing w:after="120"/>
              <w:jc w:val="center"/>
              <w:rPr>
                <w:b/>
                <w:bCs/>
                <w:sz w:val="18"/>
                <w:szCs w:val="20"/>
              </w:rPr>
            </w:pPr>
            <w:r w:rsidRPr="00292AF1">
              <w:rPr>
                <w:b/>
                <w:bCs/>
                <w:sz w:val="18"/>
                <w:szCs w:val="20"/>
              </w:rPr>
              <w:t>Conditions that must be met if using specific descriptor in column 3</w:t>
            </w:r>
          </w:p>
        </w:tc>
      </w:tr>
      <w:tr w:rsidR="00292AF1" w:rsidRPr="00292AF1" w:rsidTr="00A141D1">
        <w:tc>
          <w:tcPr>
            <w:tcW w:w="1668" w:type="dxa"/>
            <w:vMerge w:val="restart"/>
          </w:tcPr>
          <w:p w:rsidR="00292AF1" w:rsidRPr="00292AF1" w:rsidRDefault="00292AF1" w:rsidP="00292AF1">
            <w:pPr>
              <w:ind w:left="142" w:hanging="142"/>
              <w:rPr>
                <w:bCs/>
                <w:sz w:val="18"/>
                <w:szCs w:val="20"/>
                <w:lang w:eastAsia="en-AU"/>
              </w:rPr>
            </w:pPr>
            <w:r w:rsidRPr="00292AF1">
              <w:rPr>
                <w:bCs/>
                <w:sz w:val="18"/>
                <w:szCs w:val="20"/>
                <w:lang w:eastAsia="en-AU"/>
              </w:rPr>
              <w:t>Protein</w:t>
            </w:r>
          </w:p>
        </w:tc>
        <w:tc>
          <w:tcPr>
            <w:tcW w:w="2268" w:type="dxa"/>
            <w:vMerge w:val="restart"/>
          </w:tcPr>
          <w:p w:rsidR="00292AF1" w:rsidRPr="00292AF1" w:rsidRDefault="00292AF1" w:rsidP="00292AF1">
            <w:pPr>
              <w:ind w:left="142" w:hanging="142"/>
              <w:rPr>
                <w:bCs/>
                <w:sz w:val="18"/>
                <w:szCs w:val="20"/>
                <w:lang w:eastAsia="en-AU"/>
              </w:rPr>
            </w:pPr>
            <w:r w:rsidRPr="00292AF1">
              <w:rPr>
                <w:bCs/>
                <w:sz w:val="18"/>
                <w:szCs w:val="20"/>
                <w:lang w:eastAsia="en-AU"/>
              </w:rPr>
              <w:t>The food contains at least 5 g of protein per serving unless the claim is about low or reduced protein.</w:t>
            </w:r>
          </w:p>
        </w:tc>
        <w:tc>
          <w:tcPr>
            <w:tcW w:w="2126" w:type="dxa"/>
          </w:tcPr>
          <w:p w:rsidR="00292AF1" w:rsidRPr="00292AF1" w:rsidRDefault="00292AF1" w:rsidP="00292AF1">
            <w:pPr>
              <w:ind w:left="142" w:hanging="142"/>
              <w:rPr>
                <w:bCs/>
                <w:sz w:val="18"/>
                <w:szCs w:val="20"/>
                <w:lang w:eastAsia="en-AU"/>
              </w:rPr>
            </w:pPr>
            <w:r w:rsidRPr="00292AF1">
              <w:rPr>
                <w:bCs/>
                <w:sz w:val="18"/>
                <w:szCs w:val="20"/>
                <w:lang w:eastAsia="en-AU"/>
              </w:rPr>
              <w:t>Good Source</w:t>
            </w:r>
          </w:p>
        </w:tc>
        <w:tc>
          <w:tcPr>
            <w:tcW w:w="3010" w:type="dxa"/>
          </w:tcPr>
          <w:p w:rsidR="00292AF1" w:rsidRPr="00292AF1" w:rsidRDefault="00292AF1" w:rsidP="00292AF1">
            <w:pPr>
              <w:ind w:left="142" w:hanging="142"/>
              <w:rPr>
                <w:sz w:val="18"/>
                <w:szCs w:val="20"/>
                <w:lang w:eastAsia="en-AU"/>
              </w:rPr>
            </w:pPr>
            <w:r w:rsidRPr="00292AF1">
              <w:rPr>
                <w:sz w:val="18"/>
                <w:szCs w:val="20"/>
                <w:lang w:eastAsia="en-AU"/>
              </w:rPr>
              <w:t>The food contains at least 10 g of protein per serving.</w:t>
            </w:r>
          </w:p>
        </w:tc>
      </w:tr>
      <w:tr w:rsidR="00292AF1" w:rsidRPr="00292AF1" w:rsidTr="00A141D1">
        <w:tc>
          <w:tcPr>
            <w:tcW w:w="1668" w:type="dxa"/>
            <w:vMerge/>
          </w:tcPr>
          <w:p w:rsidR="00292AF1" w:rsidRPr="00292AF1" w:rsidRDefault="00292AF1" w:rsidP="00292AF1">
            <w:pPr>
              <w:ind w:left="142" w:hanging="142"/>
              <w:rPr>
                <w:bCs/>
                <w:sz w:val="18"/>
                <w:szCs w:val="20"/>
                <w:lang w:eastAsia="en-AU"/>
              </w:rPr>
            </w:pPr>
          </w:p>
        </w:tc>
        <w:tc>
          <w:tcPr>
            <w:tcW w:w="2268" w:type="dxa"/>
            <w:vMerge/>
          </w:tcPr>
          <w:p w:rsidR="00292AF1" w:rsidRPr="00292AF1" w:rsidRDefault="00292AF1" w:rsidP="00292AF1">
            <w:pPr>
              <w:ind w:left="142" w:hanging="142"/>
              <w:rPr>
                <w:bCs/>
                <w:sz w:val="18"/>
                <w:szCs w:val="20"/>
                <w:lang w:eastAsia="en-AU"/>
              </w:rPr>
            </w:pPr>
          </w:p>
        </w:tc>
        <w:tc>
          <w:tcPr>
            <w:tcW w:w="2126" w:type="dxa"/>
          </w:tcPr>
          <w:p w:rsidR="00292AF1" w:rsidRPr="00292AF1" w:rsidRDefault="00292AF1" w:rsidP="00292AF1">
            <w:pPr>
              <w:ind w:left="142" w:hanging="142"/>
              <w:rPr>
                <w:bCs/>
                <w:sz w:val="18"/>
                <w:szCs w:val="20"/>
                <w:lang w:eastAsia="en-AU"/>
              </w:rPr>
            </w:pPr>
            <w:r w:rsidRPr="00292AF1">
              <w:rPr>
                <w:bCs/>
                <w:sz w:val="18"/>
                <w:szCs w:val="20"/>
                <w:lang w:eastAsia="en-AU"/>
              </w:rPr>
              <w:t>Increased</w:t>
            </w:r>
          </w:p>
        </w:tc>
        <w:tc>
          <w:tcPr>
            <w:tcW w:w="3010" w:type="dxa"/>
          </w:tcPr>
          <w:p w:rsidR="00292AF1" w:rsidRPr="00292AF1" w:rsidRDefault="00292AF1" w:rsidP="00292AF1">
            <w:pPr>
              <w:ind w:left="284" w:hanging="284"/>
              <w:rPr>
                <w:bCs/>
                <w:sz w:val="18"/>
                <w:szCs w:val="20"/>
                <w:lang w:eastAsia="en-AU"/>
              </w:rPr>
            </w:pPr>
            <w:r w:rsidRPr="00292AF1">
              <w:rPr>
                <w:bCs/>
                <w:sz w:val="18"/>
                <w:szCs w:val="20"/>
                <w:lang w:eastAsia="en-AU"/>
              </w:rPr>
              <w:t>(a)</w:t>
            </w:r>
            <w:r w:rsidRPr="00292AF1">
              <w:rPr>
                <w:bCs/>
                <w:sz w:val="18"/>
                <w:szCs w:val="20"/>
                <w:lang w:eastAsia="en-AU"/>
              </w:rPr>
              <w:tab/>
              <w:t>the food contains at least 25% more protein than in the same quantity of reference food; and</w:t>
            </w:r>
          </w:p>
          <w:p w:rsidR="00292AF1" w:rsidRPr="00292AF1" w:rsidRDefault="00292AF1" w:rsidP="00292AF1">
            <w:pPr>
              <w:ind w:left="284" w:hanging="284"/>
              <w:rPr>
                <w:bCs/>
                <w:sz w:val="18"/>
                <w:szCs w:val="20"/>
                <w:lang w:eastAsia="en-AU"/>
              </w:rPr>
            </w:pPr>
            <w:r w:rsidRPr="00292AF1">
              <w:rPr>
                <w:bCs/>
                <w:sz w:val="18"/>
                <w:szCs w:val="20"/>
                <w:lang w:eastAsia="en-AU"/>
              </w:rPr>
              <w:t>(b)</w:t>
            </w:r>
            <w:r w:rsidRPr="00292AF1">
              <w:rPr>
                <w:bCs/>
                <w:sz w:val="18"/>
                <w:szCs w:val="20"/>
                <w:lang w:eastAsia="en-AU"/>
              </w:rPr>
              <w:tab/>
            </w:r>
            <w:proofErr w:type="gramStart"/>
            <w:r w:rsidRPr="00292AF1">
              <w:rPr>
                <w:bCs/>
                <w:sz w:val="18"/>
                <w:szCs w:val="20"/>
                <w:lang w:eastAsia="en-AU"/>
              </w:rPr>
              <w:t>the</w:t>
            </w:r>
            <w:proofErr w:type="gramEnd"/>
            <w:r w:rsidRPr="00292AF1">
              <w:rPr>
                <w:bCs/>
                <w:sz w:val="18"/>
                <w:szCs w:val="20"/>
                <w:lang w:eastAsia="en-AU"/>
              </w:rPr>
              <w:t xml:space="preserve"> reference food meets the general claim conditions for a nutrition content claim about protein.</w:t>
            </w:r>
          </w:p>
        </w:tc>
      </w:tr>
      <w:tr w:rsidR="00292AF1" w:rsidRPr="00292AF1" w:rsidTr="00A141D1">
        <w:tc>
          <w:tcPr>
            <w:tcW w:w="1668" w:type="dxa"/>
            <w:vMerge w:val="restart"/>
          </w:tcPr>
          <w:p w:rsidR="00292AF1" w:rsidRPr="00292AF1" w:rsidRDefault="00292AF1" w:rsidP="00292AF1">
            <w:pPr>
              <w:ind w:left="142" w:hanging="142"/>
              <w:rPr>
                <w:bCs/>
                <w:sz w:val="18"/>
                <w:szCs w:val="20"/>
                <w:lang w:eastAsia="en-AU"/>
              </w:rPr>
            </w:pPr>
            <w:r w:rsidRPr="00292AF1">
              <w:rPr>
                <w:bCs/>
                <w:sz w:val="18"/>
                <w:szCs w:val="20"/>
                <w:lang w:eastAsia="en-AU"/>
              </w:rPr>
              <w:t>Salt or sodium</w:t>
            </w:r>
          </w:p>
        </w:tc>
        <w:tc>
          <w:tcPr>
            <w:tcW w:w="2268" w:type="dxa"/>
            <w:vMerge w:val="restart"/>
          </w:tcPr>
          <w:p w:rsidR="00292AF1" w:rsidRPr="00292AF1" w:rsidRDefault="00292AF1" w:rsidP="00292AF1">
            <w:pPr>
              <w:ind w:left="142" w:hanging="142"/>
              <w:rPr>
                <w:bCs/>
                <w:sz w:val="18"/>
                <w:szCs w:val="20"/>
                <w:lang w:eastAsia="en-AU"/>
              </w:rPr>
            </w:pPr>
            <w:r w:rsidRPr="00292AF1">
              <w:rPr>
                <w:bCs/>
                <w:sz w:val="18"/>
                <w:szCs w:val="20"/>
                <w:lang w:eastAsia="en-AU"/>
              </w:rPr>
              <w:t>The nutrition information panel indicates the potassium content.</w:t>
            </w:r>
          </w:p>
        </w:tc>
        <w:tc>
          <w:tcPr>
            <w:tcW w:w="2126" w:type="dxa"/>
          </w:tcPr>
          <w:p w:rsidR="00292AF1" w:rsidRPr="00292AF1" w:rsidRDefault="00292AF1" w:rsidP="00292AF1">
            <w:pPr>
              <w:ind w:left="142" w:hanging="142"/>
              <w:rPr>
                <w:bCs/>
                <w:sz w:val="18"/>
                <w:szCs w:val="20"/>
                <w:lang w:eastAsia="en-AU"/>
              </w:rPr>
            </w:pPr>
            <w:r w:rsidRPr="00292AF1">
              <w:rPr>
                <w:bCs/>
                <w:sz w:val="18"/>
                <w:szCs w:val="20"/>
                <w:lang w:eastAsia="en-AU"/>
              </w:rPr>
              <w:t>Low</w:t>
            </w:r>
          </w:p>
        </w:tc>
        <w:tc>
          <w:tcPr>
            <w:tcW w:w="3010" w:type="dxa"/>
          </w:tcPr>
          <w:p w:rsidR="00292AF1" w:rsidRPr="00292AF1" w:rsidRDefault="00292AF1" w:rsidP="00292AF1">
            <w:pPr>
              <w:ind w:left="142" w:hanging="142"/>
              <w:rPr>
                <w:b/>
                <w:sz w:val="18"/>
                <w:szCs w:val="20"/>
                <w:lang w:eastAsia="en-AU"/>
              </w:rPr>
            </w:pPr>
            <w:r w:rsidRPr="00292AF1">
              <w:rPr>
                <w:sz w:val="18"/>
                <w:szCs w:val="20"/>
                <w:lang w:eastAsia="en-AU"/>
              </w:rPr>
              <w:t>The food contains no more sodium than –</w:t>
            </w:r>
          </w:p>
          <w:p w:rsidR="00292AF1" w:rsidRPr="00292AF1" w:rsidRDefault="00292AF1" w:rsidP="00292AF1">
            <w:pPr>
              <w:ind w:left="284" w:hanging="284"/>
              <w:rPr>
                <w:bCs/>
                <w:sz w:val="18"/>
                <w:szCs w:val="20"/>
                <w:lang w:eastAsia="en-AU"/>
              </w:rPr>
            </w:pPr>
          </w:p>
          <w:p w:rsidR="00292AF1" w:rsidRPr="00292AF1" w:rsidRDefault="00292AF1" w:rsidP="00292AF1">
            <w:pPr>
              <w:ind w:left="284" w:hanging="284"/>
              <w:rPr>
                <w:bCs/>
                <w:sz w:val="18"/>
                <w:szCs w:val="20"/>
                <w:lang w:eastAsia="en-AU"/>
              </w:rPr>
            </w:pPr>
            <w:r w:rsidRPr="00292AF1">
              <w:rPr>
                <w:bCs/>
                <w:sz w:val="18"/>
                <w:szCs w:val="20"/>
                <w:lang w:eastAsia="en-AU"/>
              </w:rPr>
              <w:t>(a)</w:t>
            </w:r>
            <w:r w:rsidRPr="00292AF1">
              <w:rPr>
                <w:bCs/>
                <w:sz w:val="18"/>
                <w:szCs w:val="20"/>
                <w:lang w:eastAsia="en-AU"/>
              </w:rPr>
              <w:tab/>
              <w:t>120 mg per 100 mL for liquid food; or</w:t>
            </w:r>
          </w:p>
          <w:p w:rsidR="00292AF1" w:rsidRPr="00292AF1" w:rsidRDefault="00292AF1" w:rsidP="00292AF1">
            <w:pPr>
              <w:ind w:left="284" w:hanging="284"/>
              <w:rPr>
                <w:bCs/>
                <w:sz w:val="18"/>
                <w:szCs w:val="20"/>
                <w:lang w:eastAsia="en-AU"/>
              </w:rPr>
            </w:pPr>
            <w:r w:rsidRPr="00292AF1">
              <w:rPr>
                <w:bCs/>
                <w:sz w:val="18"/>
                <w:szCs w:val="20"/>
                <w:lang w:eastAsia="en-AU"/>
              </w:rPr>
              <w:t>(b)</w:t>
            </w:r>
            <w:r w:rsidRPr="00292AF1">
              <w:rPr>
                <w:bCs/>
                <w:sz w:val="18"/>
                <w:szCs w:val="20"/>
                <w:lang w:eastAsia="en-AU"/>
              </w:rPr>
              <w:tab/>
              <w:t>120 mg per 100 g for solid food.</w:t>
            </w:r>
          </w:p>
        </w:tc>
      </w:tr>
      <w:tr w:rsidR="00292AF1" w:rsidRPr="00292AF1" w:rsidTr="00A141D1">
        <w:tc>
          <w:tcPr>
            <w:tcW w:w="1668" w:type="dxa"/>
            <w:vMerge/>
          </w:tcPr>
          <w:p w:rsidR="00292AF1" w:rsidRPr="00292AF1" w:rsidRDefault="00292AF1" w:rsidP="00292AF1">
            <w:pPr>
              <w:ind w:left="142" w:hanging="142"/>
              <w:rPr>
                <w:bCs/>
                <w:sz w:val="18"/>
                <w:szCs w:val="20"/>
                <w:lang w:eastAsia="en-AU"/>
              </w:rPr>
            </w:pPr>
          </w:p>
        </w:tc>
        <w:tc>
          <w:tcPr>
            <w:tcW w:w="2268" w:type="dxa"/>
            <w:vMerge/>
          </w:tcPr>
          <w:p w:rsidR="00292AF1" w:rsidRPr="00292AF1" w:rsidRDefault="00292AF1" w:rsidP="00292AF1">
            <w:pPr>
              <w:ind w:left="142" w:hanging="142"/>
              <w:rPr>
                <w:bCs/>
                <w:sz w:val="18"/>
                <w:szCs w:val="20"/>
                <w:lang w:eastAsia="en-AU"/>
              </w:rPr>
            </w:pPr>
          </w:p>
        </w:tc>
        <w:tc>
          <w:tcPr>
            <w:tcW w:w="2126" w:type="dxa"/>
          </w:tcPr>
          <w:p w:rsidR="00292AF1" w:rsidRPr="00292AF1" w:rsidRDefault="00292AF1" w:rsidP="00292AF1">
            <w:pPr>
              <w:ind w:left="142" w:hanging="142"/>
              <w:rPr>
                <w:bCs/>
                <w:sz w:val="18"/>
                <w:szCs w:val="20"/>
                <w:lang w:eastAsia="en-AU"/>
              </w:rPr>
            </w:pPr>
            <w:r w:rsidRPr="00292AF1">
              <w:rPr>
                <w:bCs/>
                <w:sz w:val="18"/>
                <w:szCs w:val="20"/>
                <w:lang w:eastAsia="en-AU"/>
              </w:rPr>
              <w:t>Reduced or Light/Lite</w:t>
            </w:r>
          </w:p>
        </w:tc>
        <w:tc>
          <w:tcPr>
            <w:tcW w:w="3010" w:type="dxa"/>
          </w:tcPr>
          <w:p w:rsidR="00292AF1" w:rsidRPr="00292AF1" w:rsidRDefault="00292AF1" w:rsidP="00292AF1">
            <w:pPr>
              <w:widowControl w:val="0"/>
              <w:ind w:left="142" w:hanging="142"/>
              <w:rPr>
                <w:rFonts w:cs="Times New Roman"/>
                <w:b/>
                <w:bCs/>
                <w:sz w:val="18"/>
                <w:szCs w:val="20"/>
                <w:lang w:eastAsia="en-AU"/>
              </w:rPr>
            </w:pPr>
            <w:r w:rsidRPr="00292AF1">
              <w:rPr>
                <w:rFonts w:cs="Times New Roman"/>
                <w:bCs/>
                <w:sz w:val="18"/>
                <w:szCs w:val="20"/>
                <w:lang w:eastAsia="en-AU"/>
              </w:rPr>
              <w:t>The food contains at least 25% less sodium than in the same quantity of reference food.</w:t>
            </w:r>
          </w:p>
        </w:tc>
      </w:tr>
      <w:tr w:rsidR="00292AF1" w:rsidRPr="00292AF1" w:rsidTr="00A141D1">
        <w:tc>
          <w:tcPr>
            <w:tcW w:w="1668" w:type="dxa"/>
            <w:vMerge/>
          </w:tcPr>
          <w:p w:rsidR="00292AF1" w:rsidRPr="00292AF1" w:rsidRDefault="00292AF1" w:rsidP="00292AF1">
            <w:pPr>
              <w:ind w:left="142" w:hanging="142"/>
              <w:rPr>
                <w:bCs/>
                <w:sz w:val="18"/>
                <w:szCs w:val="20"/>
                <w:lang w:eastAsia="en-AU"/>
              </w:rPr>
            </w:pPr>
          </w:p>
        </w:tc>
        <w:tc>
          <w:tcPr>
            <w:tcW w:w="2268" w:type="dxa"/>
            <w:vMerge/>
          </w:tcPr>
          <w:p w:rsidR="00292AF1" w:rsidRPr="00292AF1" w:rsidRDefault="00292AF1" w:rsidP="00292AF1">
            <w:pPr>
              <w:ind w:left="142" w:hanging="142"/>
              <w:rPr>
                <w:bCs/>
                <w:sz w:val="18"/>
                <w:szCs w:val="20"/>
                <w:lang w:eastAsia="en-AU"/>
              </w:rPr>
            </w:pPr>
          </w:p>
        </w:tc>
        <w:tc>
          <w:tcPr>
            <w:tcW w:w="2126" w:type="dxa"/>
          </w:tcPr>
          <w:p w:rsidR="00292AF1" w:rsidRPr="00292AF1" w:rsidRDefault="00292AF1" w:rsidP="00292AF1">
            <w:pPr>
              <w:ind w:left="142" w:hanging="142"/>
              <w:rPr>
                <w:bCs/>
                <w:sz w:val="18"/>
                <w:szCs w:val="20"/>
                <w:lang w:eastAsia="en-AU"/>
              </w:rPr>
            </w:pPr>
            <w:r w:rsidRPr="00292AF1">
              <w:rPr>
                <w:bCs/>
                <w:sz w:val="18"/>
                <w:szCs w:val="20"/>
                <w:lang w:eastAsia="en-AU"/>
              </w:rPr>
              <w:t>No added</w:t>
            </w:r>
          </w:p>
        </w:tc>
        <w:tc>
          <w:tcPr>
            <w:tcW w:w="3010" w:type="dxa"/>
          </w:tcPr>
          <w:p w:rsidR="00292AF1" w:rsidRPr="00292AF1" w:rsidRDefault="00292AF1" w:rsidP="00292AF1">
            <w:pPr>
              <w:ind w:left="284" w:hanging="284"/>
              <w:rPr>
                <w:bCs/>
                <w:sz w:val="18"/>
                <w:szCs w:val="20"/>
                <w:lang w:eastAsia="en-AU"/>
              </w:rPr>
            </w:pPr>
            <w:r w:rsidRPr="00292AF1">
              <w:rPr>
                <w:bCs/>
                <w:sz w:val="18"/>
                <w:szCs w:val="20"/>
                <w:lang w:eastAsia="en-AU"/>
              </w:rPr>
              <w:t>(a)</w:t>
            </w:r>
            <w:r w:rsidRPr="00292AF1">
              <w:rPr>
                <w:bCs/>
                <w:sz w:val="18"/>
                <w:szCs w:val="20"/>
                <w:lang w:eastAsia="en-AU"/>
              </w:rPr>
              <w:tab/>
              <w:t>the food contains no added sodium compound including no added salt; and</w:t>
            </w:r>
          </w:p>
          <w:p w:rsidR="00292AF1" w:rsidRPr="00292AF1" w:rsidRDefault="00292AF1" w:rsidP="00292AF1">
            <w:pPr>
              <w:ind w:left="284" w:hanging="284"/>
              <w:rPr>
                <w:bCs/>
                <w:sz w:val="18"/>
                <w:szCs w:val="20"/>
                <w:lang w:eastAsia="en-AU"/>
              </w:rPr>
            </w:pPr>
            <w:r w:rsidRPr="00292AF1">
              <w:rPr>
                <w:bCs/>
                <w:sz w:val="18"/>
                <w:szCs w:val="20"/>
                <w:lang w:eastAsia="en-AU"/>
              </w:rPr>
              <w:t>(b)</w:t>
            </w:r>
            <w:r w:rsidRPr="00292AF1">
              <w:rPr>
                <w:bCs/>
                <w:sz w:val="18"/>
                <w:szCs w:val="20"/>
                <w:lang w:eastAsia="en-AU"/>
              </w:rPr>
              <w:tab/>
            </w:r>
            <w:proofErr w:type="gramStart"/>
            <w:r w:rsidRPr="00292AF1">
              <w:rPr>
                <w:bCs/>
                <w:sz w:val="18"/>
                <w:szCs w:val="20"/>
                <w:lang w:eastAsia="en-AU"/>
              </w:rPr>
              <w:t>the</w:t>
            </w:r>
            <w:proofErr w:type="gramEnd"/>
            <w:r w:rsidRPr="00292AF1">
              <w:rPr>
                <w:bCs/>
                <w:sz w:val="18"/>
                <w:szCs w:val="20"/>
                <w:lang w:eastAsia="en-AU"/>
              </w:rPr>
              <w:t xml:space="preserve"> ingredients of the food contain no added sodium compound including no added salt.</w:t>
            </w:r>
          </w:p>
        </w:tc>
      </w:tr>
      <w:tr w:rsidR="00292AF1" w:rsidRPr="00292AF1" w:rsidTr="00A141D1">
        <w:tc>
          <w:tcPr>
            <w:tcW w:w="1668" w:type="dxa"/>
            <w:vMerge/>
          </w:tcPr>
          <w:p w:rsidR="00292AF1" w:rsidRPr="00292AF1" w:rsidRDefault="00292AF1" w:rsidP="00292AF1">
            <w:pPr>
              <w:ind w:left="142" w:hanging="142"/>
              <w:rPr>
                <w:bCs/>
                <w:sz w:val="18"/>
                <w:szCs w:val="20"/>
                <w:lang w:eastAsia="en-AU"/>
              </w:rPr>
            </w:pPr>
          </w:p>
        </w:tc>
        <w:tc>
          <w:tcPr>
            <w:tcW w:w="2268" w:type="dxa"/>
            <w:vMerge/>
          </w:tcPr>
          <w:p w:rsidR="00292AF1" w:rsidRPr="00292AF1" w:rsidRDefault="00292AF1" w:rsidP="00292AF1">
            <w:pPr>
              <w:ind w:left="142" w:hanging="142"/>
              <w:rPr>
                <w:bCs/>
                <w:sz w:val="18"/>
                <w:szCs w:val="20"/>
                <w:lang w:eastAsia="en-AU"/>
              </w:rPr>
            </w:pPr>
          </w:p>
        </w:tc>
        <w:tc>
          <w:tcPr>
            <w:tcW w:w="2126" w:type="dxa"/>
          </w:tcPr>
          <w:p w:rsidR="00292AF1" w:rsidRPr="00292AF1" w:rsidRDefault="00292AF1" w:rsidP="00292AF1">
            <w:pPr>
              <w:ind w:left="142" w:hanging="142"/>
              <w:rPr>
                <w:bCs/>
                <w:sz w:val="18"/>
                <w:szCs w:val="20"/>
                <w:lang w:eastAsia="en-AU"/>
              </w:rPr>
            </w:pPr>
            <w:r w:rsidRPr="00292AF1">
              <w:rPr>
                <w:bCs/>
                <w:sz w:val="18"/>
                <w:szCs w:val="20"/>
                <w:lang w:eastAsia="en-AU"/>
              </w:rPr>
              <w:t>Unsalted</w:t>
            </w:r>
          </w:p>
        </w:tc>
        <w:tc>
          <w:tcPr>
            <w:tcW w:w="3010" w:type="dxa"/>
          </w:tcPr>
          <w:p w:rsidR="00292AF1" w:rsidRPr="00292AF1" w:rsidRDefault="00292AF1" w:rsidP="00292AF1">
            <w:pPr>
              <w:ind w:left="142" w:hanging="142"/>
              <w:rPr>
                <w:b/>
                <w:sz w:val="18"/>
                <w:szCs w:val="20"/>
                <w:lang w:eastAsia="en-AU"/>
              </w:rPr>
            </w:pPr>
            <w:r w:rsidRPr="00292AF1">
              <w:rPr>
                <w:sz w:val="18"/>
                <w:szCs w:val="20"/>
                <w:lang w:eastAsia="en-AU"/>
              </w:rPr>
              <w:t>The food meets the conditions for a nutrition content claim about no added salt or sodium.</w:t>
            </w:r>
          </w:p>
        </w:tc>
      </w:tr>
      <w:tr w:rsidR="00292AF1" w:rsidRPr="00292AF1" w:rsidTr="00A141D1">
        <w:tc>
          <w:tcPr>
            <w:tcW w:w="1668" w:type="dxa"/>
            <w:vMerge w:val="restart"/>
          </w:tcPr>
          <w:p w:rsidR="00292AF1" w:rsidRPr="00292AF1" w:rsidRDefault="00292AF1" w:rsidP="00292AF1">
            <w:pPr>
              <w:ind w:left="142" w:hanging="142"/>
              <w:rPr>
                <w:bCs/>
                <w:sz w:val="18"/>
                <w:szCs w:val="20"/>
                <w:lang w:eastAsia="en-AU"/>
              </w:rPr>
            </w:pPr>
            <w:r w:rsidRPr="00292AF1">
              <w:rPr>
                <w:bCs/>
                <w:sz w:val="18"/>
                <w:szCs w:val="20"/>
                <w:lang w:eastAsia="en-AU"/>
              </w:rPr>
              <w:t>Saturated and trans fatty acids</w:t>
            </w:r>
          </w:p>
        </w:tc>
        <w:tc>
          <w:tcPr>
            <w:tcW w:w="2268" w:type="dxa"/>
            <w:vMerge w:val="restart"/>
          </w:tcPr>
          <w:p w:rsidR="00292AF1" w:rsidRPr="00292AF1" w:rsidRDefault="00292AF1" w:rsidP="00292AF1">
            <w:pPr>
              <w:ind w:left="142" w:hanging="142"/>
              <w:rPr>
                <w:bCs/>
                <w:sz w:val="18"/>
                <w:szCs w:val="20"/>
                <w:lang w:eastAsia="en-AU"/>
              </w:rPr>
            </w:pPr>
          </w:p>
        </w:tc>
        <w:tc>
          <w:tcPr>
            <w:tcW w:w="2126" w:type="dxa"/>
          </w:tcPr>
          <w:p w:rsidR="00292AF1" w:rsidRPr="00292AF1" w:rsidRDefault="00292AF1" w:rsidP="00292AF1">
            <w:pPr>
              <w:ind w:left="142" w:hanging="142"/>
              <w:rPr>
                <w:bCs/>
                <w:sz w:val="18"/>
                <w:szCs w:val="20"/>
                <w:lang w:eastAsia="en-AU"/>
              </w:rPr>
            </w:pPr>
            <w:r w:rsidRPr="00292AF1">
              <w:rPr>
                <w:bCs/>
                <w:sz w:val="18"/>
                <w:szCs w:val="20"/>
                <w:lang w:eastAsia="en-AU"/>
              </w:rPr>
              <w:t>Low</w:t>
            </w:r>
          </w:p>
        </w:tc>
        <w:tc>
          <w:tcPr>
            <w:tcW w:w="3010" w:type="dxa"/>
          </w:tcPr>
          <w:p w:rsidR="00292AF1" w:rsidRPr="00292AF1" w:rsidRDefault="00292AF1" w:rsidP="00292AF1">
            <w:pPr>
              <w:widowControl w:val="0"/>
              <w:ind w:left="142" w:hanging="142"/>
              <w:rPr>
                <w:rFonts w:cs="Times New Roman"/>
                <w:b/>
                <w:bCs/>
                <w:sz w:val="18"/>
                <w:szCs w:val="20"/>
                <w:lang w:eastAsia="en-AU"/>
              </w:rPr>
            </w:pPr>
            <w:r w:rsidRPr="00292AF1">
              <w:rPr>
                <w:rFonts w:cs="Times New Roman"/>
                <w:bCs/>
                <w:sz w:val="18"/>
                <w:szCs w:val="20"/>
                <w:lang w:eastAsia="en-AU"/>
              </w:rPr>
              <w:t>The food contains no more saturated and trans fatty acids than –</w:t>
            </w:r>
          </w:p>
          <w:p w:rsidR="00292AF1" w:rsidRPr="00292AF1" w:rsidRDefault="00292AF1" w:rsidP="00292AF1">
            <w:pPr>
              <w:ind w:left="284" w:hanging="284"/>
              <w:rPr>
                <w:bCs/>
                <w:sz w:val="18"/>
                <w:szCs w:val="20"/>
                <w:lang w:eastAsia="en-AU"/>
              </w:rPr>
            </w:pPr>
          </w:p>
          <w:p w:rsidR="00292AF1" w:rsidRPr="00292AF1" w:rsidRDefault="00292AF1" w:rsidP="00292AF1">
            <w:pPr>
              <w:ind w:left="284" w:hanging="284"/>
              <w:rPr>
                <w:bCs/>
                <w:sz w:val="18"/>
                <w:szCs w:val="20"/>
                <w:lang w:eastAsia="en-AU"/>
              </w:rPr>
            </w:pPr>
            <w:r w:rsidRPr="00292AF1">
              <w:rPr>
                <w:bCs/>
                <w:sz w:val="18"/>
                <w:szCs w:val="20"/>
                <w:lang w:eastAsia="en-AU"/>
              </w:rPr>
              <w:t>(a)</w:t>
            </w:r>
            <w:r w:rsidRPr="00292AF1">
              <w:rPr>
                <w:bCs/>
                <w:sz w:val="18"/>
                <w:szCs w:val="20"/>
                <w:lang w:eastAsia="en-AU"/>
              </w:rPr>
              <w:tab/>
              <w:t>0.75 g per 100 mL for liquid food; or</w:t>
            </w:r>
          </w:p>
          <w:p w:rsidR="00292AF1" w:rsidRPr="00292AF1" w:rsidRDefault="00292AF1" w:rsidP="00292AF1">
            <w:pPr>
              <w:ind w:left="284" w:hanging="284"/>
              <w:rPr>
                <w:bCs/>
                <w:sz w:val="18"/>
                <w:szCs w:val="20"/>
                <w:lang w:eastAsia="en-AU"/>
              </w:rPr>
            </w:pPr>
            <w:r w:rsidRPr="00292AF1">
              <w:rPr>
                <w:bCs/>
                <w:sz w:val="18"/>
                <w:szCs w:val="20"/>
                <w:lang w:eastAsia="en-AU"/>
              </w:rPr>
              <w:t>(b)</w:t>
            </w:r>
            <w:r w:rsidRPr="00292AF1">
              <w:rPr>
                <w:bCs/>
                <w:sz w:val="18"/>
                <w:szCs w:val="20"/>
                <w:lang w:eastAsia="en-AU"/>
              </w:rPr>
              <w:tab/>
              <w:t>1.5 g per 100 g for solid food.</w:t>
            </w:r>
          </w:p>
        </w:tc>
      </w:tr>
      <w:tr w:rsidR="00292AF1" w:rsidRPr="00292AF1" w:rsidTr="00A141D1">
        <w:trPr>
          <w:cantSplit/>
        </w:trPr>
        <w:tc>
          <w:tcPr>
            <w:tcW w:w="1668" w:type="dxa"/>
            <w:vMerge/>
          </w:tcPr>
          <w:p w:rsidR="00292AF1" w:rsidRPr="00292AF1" w:rsidRDefault="00292AF1" w:rsidP="00292AF1">
            <w:pPr>
              <w:ind w:left="142" w:hanging="142"/>
              <w:rPr>
                <w:bCs/>
                <w:sz w:val="18"/>
                <w:szCs w:val="20"/>
                <w:lang w:eastAsia="en-AU"/>
              </w:rPr>
            </w:pPr>
          </w:p>
        </w:tc>
        <w:tc>
          <w:tcPr>
            <w:tcW w:w="2268" w:type="dxa"/>
            <w:vMerge/>
          </w:tcPr>
          <w:p w:rsidR="00292AF1" w:rsidRPr="00292AF1" w:rsidRDefault="00292AF1" w:rsidP="00292AF1">
            <w:pPr>
              <w:ind w:left="142" w:hanging="142"/>
              <w:rPr>
                <w:bCs/>
                <w:sz w:val="18"/>
                <w:szCs w:val="20"/>
                <w:lang w:eastAsia="en-AU"/>
              </w:rPr>
            </w:pPr>
          </w:p>
        </w:tc>
        <w:tc>
          <w:tcPr>
            <w:tcW w:w="2126" w:type="dxa"/>
          </w:tcPr>
          <w:p w:rsidR="00292AF1" w:rsidRPr="00292AF1" w:rsidRDefault="00292AF1" w:rsidP="00292AF1">
            <w:pPr>
              <w:ind w:left="142" w:hanging="142"/>
              <w:rPr>
                <w:bCs/>
                <w:sz w:val="18"/>
                <w:szCs w:val="20"/>
                <w:lang w:eastAsia="en-AU"/>
              </w:rPr>
            </w:pPr>
            <w:r w:rsidRPr="00292AF1">
              <w:rPr>
                <w:bCs/>
                <w:sz w:val="18"/>
                <w:szCs w:val="20"/>
                <w:lang w:eastAsia="en-AU"/>
              </w:rPr>
              <w:t>Reduced or Light/Lite</w:t>
            </w:r>
          </w:p>
        </w:tc>
        <w:tc>
          <w:tcPr>
            <w:tcW w:w="3010" w:type="dxa"/>
          </w:tcPr>
          <w:p w:rsidR="00292AF1" w:rsidRPr="00292AF1" w:rsidRDefault="00292AF1" w:rsidP="00292AF1">
            <w:pPr>
              <w:ind w:left="142" w:hanging="142"/>
              <w:rPr>
                <w:b/>
                <w:sz w:val="18"/>
                <w:szCs w:val="20"/>
                <w:lang w:eastAsia="en-AU"/>
              </w:rPr>
            </w:pPr>
            <w:r w:rsidRPr="00292AF1">
              <w:rPr>
                <w:sz w:val="18"/>
                <w:szCs w:val="20"/>
                <w:lang w:eastAsia="en-AU"/>
              </w:rPr>
              <w:t>The food contains –</w:t>
            </w:r>
          </w:p>
          <w:p w:rsidR="00292AF1" w:rsidRPr="00292AF1" w:rsidRDefault="00292AF1" w:rsidP="00292AF1">
            <w:pPr>
              <w:ind w:left="284" w:hanging="284"/>
              <w:rPr>
                <w:bCs/>
                <w:sz w:val="18"/>
                <w:szCs w:val="20"/>
                <w:lang w:eastAsia="en-AU"/>
              </w:rPr>
            </w:pPr>
          </w:p>
          <w:p w:rsidR="00292AF1" w:rsidRPr="00292AF1" w:rsidRDefault="00292AF1" w:rsidP="00292AF1">
            <w:pPr>
              <w:ind w:left="284" w:hanging="284"/>
              <w:rPr>
                <w:bCs/>
                <w:sz w:val="18"/>
                <w:szCs w:val="20"/>
                <w:lang w:eastAsia="en-AU"/>
              </w:rPr>
            </w:pPr>
            <w:r w:rsidRPr="00292AF1">
              <w:rPr>
                <w:bCs/>
                <w:sz w:val="18"/>
                <w:szCs w:val="20"/>
                <w:lang w:eastAsia="en-AU"/>
              </w:rPr>
              <w:t>(a)</w:t>
            </w:r>
            <w:r w:rsidRPr="00292AF1">
              <w:rPr>
                <w:bCs/>
                <w:sz w:val="18"/>
                <w:szCs w:val="20"/>
                <w:lang w:eastAsia="en-AU"/>
              </w:rPr>
              <w:tab/>
              <w:t>at least 25% less saturated and trans fatty acids than in the same quantity of reference food; and</w:t>
            </w:r>
          </w:p>
          <w:p w:rsidR="00292AF1" w:rsidRPr="00292AF1" w:rsidRDefault="00292AF1" w:rsidP="00292AF1">
            <w:pPr>
              <w:ind w:left="284" w:hanging="284"/>
              <w:rPr>
                <w:bCs/>
                <w:sz w:val="18"/>
                <w:szCs w:val="20"/>
                <w:lang w:eastAsia="en-AU"/>
              </w:rPr>
            </w:pPr>
            <w:r w:rsidRPr="00292AF1">
              <w:rPr>
                <w:bCs/>
                <w:sz w:val="18"/>
                <w:szCs w:val="20"/>
                <w:lang w:eastAsia="en-AU"/>
              </w:rPr>
              <w:t>(b)</w:t>
            </w:r>
            <w:r w:rsidRPr="00292AF1">
              <w:rPr>
                <w:bCs/>
                <w:sz w:val="18"/>
                <w:szCs w:val="20"/>
                <w:lang w:eastAsia="en-AU"/>
              </w:rPr>
              <w:tab/>
            </w:r>
            <w:proofErr w:type="gramStart"/>
            <w:r w:rsidRPr="00292AF1">
              <w:rPr>
                <w:bCs/>
                <w:sz w:val="18"/>
                <w:szCs w:val="20"/>
                <w:lang w:eastAsia="en-AU"/>
              </w:rPr>
              <w:t>both</w:t>
            </w:r>
            <w:proofErr w:type="gramEnd"/>
            <w:r w:rsidRPr="00292AF1">
              <w:rPr>
                <w:bCs/>
                <w:sz w:val="18"/>
                <w:szCs w:val="20"/>
                <w:lang w:eastAsia="en-AU"/>
              </w:rPr>
              <w:t xml:space="preserve"> saturated and trans fatty acids are reduced relative to the same quantity of reference food.</w:t>
            </w:r>
          </w:p>
        </w:tc>
      </w:tr>
      <w:tr w:rsidR="00292AF1" w:rsidRPr="00292AF1" w:rsidTr="00A141D1">
        <w:tc>
          <w:tcPr>
            <w:tcW w:w="1668" w:type="dxa"/>
            <w:vMerge/>
          </w:tcPr>
          <w:p w:rsidR="00292AF1" w:rsidRPr="00292AF1" w:rsidRDefault="00292AF1" w:rsidP="00292AF1">
            <w:pPr>
              <w:ind w:left="142" w:hanging="142"/>
              <w:rPr>
                <w:bCs/>
                <w:sz w:val="18"/>
                <w:szCs w:val="20"/>
                <w:lang w:eastAsia="en-AU"/>
              </w:rPr>
            </w:pPr>
          </w:p>
        </w:tc>
        <w:tc>
          <w:tcPr>
            <w:tcW w:w="2268" w:type="dxa"/>
            <w:vMerge/>
          </w:tcPr>
          <w:p w:rsidR="00292AF1" w:rsidRPr="00292AF1" w:rsidRDefault="00292AF1" w:rsidP="00292AF1">
            <w:pPr>
              <w:ind w:left="142" w:hanging="142"/>
              <w:rPr>
                <w:bCs/>
                <w:sz w:val="18"/>
                <w:szCs w:val="20"/>
                <w:lang w:eastAsia="en-AU"/>
              </w:rPr>
            </w:pPr>
          </w:p>
        </w:tc>
        <w:tc>
          <w:tcPr>
            <w:tcW w:w="2126" w:type="dxa"/>
          </w:tcPr>
          <w:p w:rsidR="00292AF1" w:rsidRPr="00292AF1" w:rsidRDefault="00292AF1" w:rsidP="00292AF1">
            <w:pPr>
              <w:ind w:left="142" w:hanging="142"/>
              <w:rPr>
                <w:bCs/>
                <w:sz w:val="18"/>
                <w:szCs w:val="20"/>
                <w:lang w:eastAsia="en-AU"/>
              </w:rPr>
            </w:pPr>
            <w:r w:rsidRPr="00292AF1">
              <w:rPr>
                <w:bCs/>
                <w:sz w:val="18"/>
                <w:szCs w:val="20"/>
                <w:lang w:eastAsia="en-AU"/>
              </w:rPr>
              <w:t>Low proportion</w:t>
            </w:r>
          </w:p>
        </w:tc>
        <w:tc>
          <w:tcPr>
            <w:tcW w:w="3010" w:type="dxa"/>
          </w:tcPr>
          <w:p w:rsidR="00292AF1" w:rsidRPr="00292AF1" w:rsidRDefault="00292AF1" w:rsidP="00292AF1">
            <w:pPr>
              <w:ind w:left="284" w:hanging="284"/>
              <w:rPr>
                <w:bCs/>
                <w:sz w:val="18"/>
                <w:szCs w:val="20"/>
                <w:lang w:eastAsia="en-AU"/>
              </w:rPr>
            </w:pPr>
            <w:r w:rsidRPr="00292AF1">
              <w:rPr>
                <w:bCs/>
                <w:sz w:val="18"/>
                <w:szCs w:val="20"/>
                <w:lang w:eastAsia="en-AU"/>
              </w:rPr>
              <w:t>(a)</w:t>
            </w:r>
            <w:r w:rsidRPr="00292AF1">
              <w:rPr>
                <w:bCs/>
                <w:sz w:val="18"/>
                <w:szCs w:val="20"/>
                <w:lang w:eastAsia="en-AU"/>
              </w:rPr>
              <w:tab/>
              <w:t xml:space="preserve">the food contains as a proportion of the total fatty acid content, no more than 28% saturated fatty acids and trans fatty acids; and </w:t>
            </w:r>
          </w:p>
          <w:p w:rsidR="00292AF1" w:rsidRPr="00292AF1" w:rsidRDefault="00292AF1" w:rsidP="00292AF1">
            <w:pPr>
              <w:ind w:left="284" w:hanging="284"/>
              <w:rPr>
                <w:bCs/>
                <w:sz w:val="18"/>
                <w:szCs w:val="20"/>
                <w:lang w:eastAsia="en-AU"/>
              </w:rPr>
            </w:pPr>
            <w:r w:rsidRPr="00292AF1">
              <w:rPr>
                <w:bCs/>
                <w:sz w:val="18"/>
                <w:szCs w:val="20"/>
                <w:lang w:eastAsia="en-AU"/>
              </w:rPr>
              <w:t>(b)</w:t>
            </w:r>
            <w:r w:rsidRPr="00292AF1">
              <w:rPr>
                <w:bCs/>
                <w:sz w:val="18"/>
                <w:szCs w:val="20"/>
                <w:lang w:eastAsia="en-AU"/>
              </w:rPr>
              <w:tab/>
            </w:r>
            <w:proofErr w:type="gramStart"/>
            <w:r w:rsidRPr="00292AF1">
              <w:rPr>
                <w:bCs/>
                <w:sz w:val="18"/>
                <w:szCs w:val="20"/>
                <w:lang w:eastAsia="en-AU"/>
              </w:rPr>
              <w:t>the</w:t>
            </w:r>
            <w:proofErr w:type="gramEnd"/>
            <w:r w:rsidRPr="00292AF1">
              <w:rPr>
                <w:bCs/>
                <w:sz w:val="18"/>
                <w:szCs w:val="20"/>
                <w:lang w:eastAsia="en-AU"/>
              </w:rPr>
              <w:t xml:space="preserve"> claim expressly states in words to the effect of ‘low proportion of saturated and trans fatty acids of total fatty acid content’.</w:t>
            </w:r>
          </w:p>
        </w:tc>
      </w:tr>
    </w:tbl>
    <w:p w:rsidR="00292AF1" w:rsidRPr="00292AF1" w:rsidRDefault="00292AF1" w:rsidP="00292AF1">
      <w:pPr>
        <w:tabs>
          <w:tab w:val="left" w:pos="851"/>
        </w:tabs>
        <w:jc w:val="center"/>
        <w:rPr>
          <w:b/>
          <w:caps/>
          <w:sz w:val="20"/>
          <w:szCs w:val="20"/>
        </w:rPr>
      </w:pPr>
      <w:r w:rsidRPr="00292AF1">
        <w:rPr>
          <w:b/>
          <w:caps/>
          <w:sz w:val="20"/>
          <w:szCs w:val="20"/>
        </w:rPr>
        <w:br w:type="page"/>
      </w:r>
      <w:r w:rsidRPr="00292AF1">
        <w:rPr>
          <w:b/>
          <w:caps/>
          <w:sz w:val="20"/>
          <w:szCs w:val="20"/>
        </w:rPr>
        <w:lastRenderedPageBreak/>
        <w:t>Schedule 1 (</w:t>
      </w:r>
      <w:r w:rsidRPr="00292AF1">
        <w:rPr>
          <w:b/>
          <w:sz w:val="20"/>
          <w:szCs w:val="20"/>
        </w:rPr>
        <w:t>continued</w:t>
      </w:r>
      <w:r w:rsidRPr="00292AF1">
        <w:rPr>
          <w:b/>
          <w:caps/>
          <w:sz w:val="20"/>
          <w:szCs w:val="20"/>
        </w:rPr>
        <w:t>)</w:t>
      </w:r>
    </w:p>
    <w:p w:rsidR="00292AF1" w:rsidRPr="00292AF1" w:rsidRDefault="00292AF1" w:rsidP="00292AF1">
      <w:pPr>
        <w:tabs>
          <w:tab w:val="left" w:pos="851"/>
        </w:tabs>
        <w:rPr>
          <w:sz w:val="20"/>
          <w:szCs w:val="20"/>
        </w:rPr>
      </w:pPr>
    </w:p>
    <w:p w:rsidR="00292AF1" w:rsidRPr="00292AF1" w:rsidRDefault="00292AF1" w:rsidP="00292AF1">
      <w:pPr>
        <w:tabs>
          <w:tab w:val="left" w:pos="851"/>
        </w:tabs>
        <w:jc w:val="center"/>
        <w:rPr>
          <w:b/>
          <w:sz w:val="20"/>
          <w:szCs w:val="20"/>
        </w:rPr>
      </w:pPr>
      <w:r w:rsidRPr="00292AF1">
        <w:rPr>
          <w:b/>
          <w:sz w:val="20"/>
          <w:szCs w:val="20"/>
        </w:rPr>
        <w:t>Conditions for nutrition content claims</w:t>
      </w:r>
    </w:p>
    <w:p w:rsidR="00292AF1" w:rsidRPr="00292AF1" w:rsidRDefault="00292AF1" w:rsidP="00292AF1">
      <w:pPr>
        <w:tabs>
          <w:tab w:val="left" w:pos="851"/>
        </w:tabs>
        <w:rPr>
          <w:sz w:val="20"/>
          <w:szCs w:val="2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268"/>
        <w:gridCol w:w="2126"/>
        <w:gridCol w:w="3010"/>
      </w:tblGrid>
      <w:tr w:rsidR="00292AF1" w:rsidRPr="00292AF1" w:rsidTr="00A141D1">
        <w:trPr>
          <w:cantSplit/>
        </w:trPr>
        <w:tc>
          <w:tcPr>
            <w:tcW w:w="1668" w:type="dxa"/>
          </w:tcPr>
          <w:p w:rsidR="00292AF1" w:rsidRPr="00292AF1" w:rsidRDefault="00292AF1" w:rsidP="00292AF1">
            <w:pPr>
              <w:spacing w:after="120"/>
              <w:jc w:val="center"/>
              <w:rPr>
                <w:b/>
                <w:bCs/>
                <w:sz w:val="18"/>
                <w:szCs w:val="20"/>
              </w:rPr>
            </w:pPr>
            <w:r w:rsidRPr="00292AF1">
              <w:rPr>
                <w:b/>
                <w:bCs/>
                <w:sz w:val="18"/>
                <w:szCs w:val="20"/>
              </w:rPr>
              <w:t>Column 1</w:t>
            </w:r>
          </w:p>
        </w:tc>
        <w:tc>
          <w:tcPr>
            <w:tcW w:w="2268" w:type="dxa"/>
          </w:tcPr>
          <w:p w:rsidR="00292AF1" w:rsidRPr="00292AF1" w:rsidRDefault="00292AF1" w:rsidP="00292AF1">
            <w:pPr>
              <w:spacing w:after="120"/>
              <w:jc w:val="center"/>
              <w:rPr>
                <w:b/>
                <w:bCs/>
                <w:sz w:val="18"/>
                <w:szCs w:val="20"/>
              </w:rPr>
            </w:pPr>
            <w:r w:rsidRPr="00292AF1">
              <w:rPr>
                <w:b/>
                <w:bCs/>
                <w:sz w:val="18"/>
                <w:szCs w:val="20"/>
              </w:rPr>
              <w:t>Column 2</w:t>
            </w:r>
          </w:p>
        </w:tc>
        <w:tc>
          <w:tcPr>
            <w:tcW w:w="2126" w:type="dxa"/>
          </w:tcPr>
          <w:p w:rsidR="00292AF1" w:rsidRPr="00292AF1" w:rsidRDefault="00292AF1" w:rsidP="00292AF1">
            <w:pPr>
              <w:spacing w:after="120"/>
              <w:jc w:val="center"/>
              <w:rPr>
                <w:b/>
                <w:bCs/>
                <w:sz w:val="18"/>
                <w:szCs w:val="20"/>
              </w:rPr>
            </w:pPr>
            <w:r w:rsidRPr="00292AF1">
              <w:rPr>
                <w:b/>
                <w:bCs/>
                <w:sz w:val="18"/>
                <w:szCs w:val="20"/>
              </w:rPr>
              <w:t>Column 3</w:t>
            </w:r>
          </w:p>
        </w:tc>
        <w:tc>
          <w:tcPr>
            <w:tcW w:w="3010" w:type="dxa"/>
          </w:tcPr>
          <w:p w:rsidR="00292AF1" w:rsidRPr="00292AF1" w:rsidRDefault="00292AF1" w:rsidP="00292AF1">
            <w:pPr>
              <w:spacing w:after="120"/>
              <w:jc w:val="center"/>
              <w:rPr>
                <w:b/>
                <w:bCs/>
                <w:sz w:val="18"/>
                <w:szCs w:val="20"/>
              </w:rPr>
            </w:pPr>
            <w:r w:rsidRPr="00292AF1">
              <w:rPr>
                <w:b/>
                <w:bCs/>
                <w:sz w:val="18"/>
                <w:szCs w:val="20"/>
              </w:rPr>
              <w:t>Column 4</w:t>
            </w:r>
          </w:p>
        </w:tc>
      </w:tr>
      <w:tr w:rsidR="00292AF1" w:rsidRPr="00292AF1" w:rsidTr="00A141D1">
        <w:trPr>
          <w:cantSplit/>
        </w:trPr>
        <w:tc>
          <w:tcPr>
            <w:tcW w:w="1668" w:type="dxa"/>
          </w:tcPr>
          <w:p w:rsidR="00292AF1" w:rsidRPr="00292AF1" w:rsidRDefault="00292AF1" w:rsidP="00292AF1">
            <w:pPr>
              <w:spacing w:after="120"/>
              <w:jc w:val="center"/>
              <w:rPr>
                <w:b/>
                <w:bCs/>
                <w:sz w:val="18"/>
                <w:szCs w:val="20"/>
              </w:rPr>
            </w:pPr>
            <w:r w:rsidRPr="00292AF1">
              <w:rPr>
                <w:b/>
                <w:bCs/>
                <w:sz w:val="18"/>
                <w:szCs w:val="20"/>
              </w:rPr>
              <w:t xml:space="preserve">Property of food </w:t>
            </w:r>
          </w:p>
        </w:tc>
        <w:tc>
          <w:tcPr>
            <w:tcW w:w="2268" w:type="dxa"/>
          </w:tcPr>
          <w:p w:rsidR="00292AF1" w:rsidRPr="00292AF1" w:rsidRDefault="00292AF1" w:rsidP="00292AF1">
            <w:pPr>
              <w:spacing w:after="120"/>
              <w:jc w:val="center"/>
              <w:rPr>
                <w:b/>
                <w:bCs/>
                <w:sz w:val="18"/>
                <w:szCs w:val="20"/>
              </w:rPr>
            </w:pPr>
            <w:r w:rsidRPr="00292AF1">
              <w:rPr>
                <w:b/>
                <w:bCs/>
                <w:sz w:val="18"/>
                <w:szCs w:val="20"/>
              </w:rPr>
              <w:t xml:space="preserve">General claim conditions that must be met </w:t>
            </w:r>
          </w:p>
        </w:tc>
        <w:tc>
          <w:tcPr>
            <w:tcW w:w="2126" w:type="dxa"/>
          </w:tcPr>
          <w:p w:rsidR="00292AF1" w:rsidRPr="00292AF1" w:rsidRDefault="00292AF1" w:rsidP="00292AF1">
            <w:pPr>
              <w:spacing w:after="120"/>
              <w:jc w:val="center"/>
              <w:rPr>
                <w:b/>
                <w:bCs/>
                <w:sz w:val="18"/>
                <w:szCs w:val="20"/>
              </w:rPr>
            </w:pPr>
            <w:r w:rsidRPr="00292AF1">
              <w:rPr>
                <w:b/>
                <w:bCs/>
                <w:sz w:val="18"/>
                <w:szCs w:val="20"/>
              </w:rPr>
              <w:t>Specific descriptor</w:t>
            </w:r>
          </w:p>
        </w:tc>
        <w:tc>
          <w:tcPr>
            <w:tcW w:w="3010" w:type="dxa"/>
          </w:tcPr>
          <w:p w:rsidR="00292AF1" w:rsidRPr="00292AF1" w:rsidRDefault="00292AF1" w:rsidP="00292AF1">
            <w:pPr>
              <w:spacing w:after="120"/>
              <w:jc w:val="center"/>
              <w:rPr>
                <w:b/>
                <w:bCs/>
                <w:sz w:val="18"/>
                <w:szCs w:val="20"/>
              </w:rPr>
            </w:pPr>
            <w:r w:rsidRPr="00292AF1">
              <w:rPr>
                <w:b/>
                <w:bCs/>
                <w:sz w:val="18"/>
                <w:szCs w:val="20"/>
              </w:rPr>
              <w:t>Conditions that must be met if using specific descriptor in column 3</w:t>
            </w:r>
          </w:p>
        </w:tc>
      </w:tr>
      <w:tr w:rsidR="00292AF1" w:rsidRPr="00292AF1" w:rsidTr="00A141D1">
        <w:tc>
          <w:tcPr>
            <w:tcW w:w="1668" w:type="dxa"/>
            <w:vMerge w:val="restart"/>
          </w:tcPr>
          <w:p w:rsidR="00292AF1" w:rsidRPr="00292AF1" w:rsidRDefault="00292AF1" w:rsidP="00292AF1">
            <w:pPr>
              <w:ind w:left="142" w:hanging="142"/>
              <w:rPr>
                <w:bCs/>
                <w:sz w:val="18"/>
                <w:szCs w:val="20"/>
                <w:lang w:eastAsia="en-AU"/>
              </w:rPr>
            </w:pPr>
            <w:r w:rsidRPr="00292AF1">
              <w:rPr>
                <w:bCs/>
                <w:sz w:val="18"/>
                <w:szCs w:val="20"/>
                <w:lang w:eastAsia="en-AU"/>
              </w:rPr>
              <w:t>Saturated fatty acids</w:t>
            </w:r>
          </w:p>
        </w:tc>
        <w:tc>
          <w:tcPr>
            <w:tcW w:w="2268" w:type="dxa"/>
            <w:vMerge w:val="restart"/>
          </w:tcPr>
          <w:p w:rsidR="00292AF1" w:rsidRPr="00292AF1" w:rsidRDefault="00292AF1" w:rsidP="00292AF1">
            <w:pPr>
              <w:ind w:left="142" w:hanging="142"/>
              <w:rPr>
                <w:bCs/>
                <w:sz w:val="18"/>
                <w:szCs w:val="20"/>
                <w:lang w:eastAsia="en-AU"/>
              </w:rPr>
            </w:pPr>
          </w:p>
        </w:tc>
        <w:tc>
          <w:tcPr>
            <w:tcW w:w="2126" w:type="dxa"/>
          </w:tcPr>
          <w:p w:rsidR="00292AF1" w:rsidRPr="00292AF1" w:rsidRDefault="00292AF1" w:rsidP="00292AF1">
            <w:pPr>
              <w:ind w:left="142" w:hanging="142"/>
              <w:rPr>
                <w:bCs/>
                <w:sz w:val="18"/>
                <w:szCs w:val="20"/>
                <w:lang w:eastAsia="en-AU"/>
              </w:rPr>
            </w:pPr>
            <w:r w:rsidRPr="00292AF1">
              <w:rPr>
                <w:bCs/>
                <w:sz w:val="18"/>
                <w:szCs w:val="20"/>
                <w:lang w:eastAsia="en-AU"/>
              </w:rPr>
              <w:t>Free</w:t>
            </w:r>
          </w:p>
        </w:tc>
        <w:tc>
          <w:tcPr>
            <w:tcW w:w="3010" w:type="dxa"/>
          </w:tcPr>
          <w:p w:rsidR="00292AF1" w:rsidRPr="00292AF1" w:rsidRDefault="00292AF1" w:rsidP="00292AF1">
            <w:pPr>
              <w:ind w:left="284" w:hanging="284"/>
              <w:rPr>
                <w:bCs/>
                <w:sz w:val="18"/>
                <w:szCs w:val="20"/>
                <w:lang w:eastAsia="en-AU"/>
              </w:rPr>
            </w:pPr>
            <w:r w:rsidRPr="00292AF1">
              <w:rPr>
                <w:bCs/>
                <w:sz w:val="18"/>
                <w:szCs w:val="20"/>
                <w:lang w:eastAsia="en-AU"/>
              </w:rPr>
              <w:t>(a)</w:t>
            </w:r>
            <w:r w:rsidRPr="00292AF1">
              <w:rPr>
                <w:bCs/>
                <w:sz w:val="18"/>
                <w:szCs w:val="20"/>
                <w:lang w:eastAsia="en-AU"/>
              </w:rPr>
              <w:tab/>
              <w:t xml:space="preserve">the food contains no detectable saturated fatty acids; and </w:t>
            </w:r>
          </w:p>
          <w:p w:rsidR="00292AF1" w:rsidRPr="00292AF1" w:rsidRDefault="00292AF1" w:rsidP="00292AF1">
            <w:pPr>
              <w:ind w:left="284" w:hanging="284"/>
              <w:rPr>
                <w:bCs/>
                <w:sz w:val="18"/>
                <w:szCs w:val="20"/>
                <w:lang w:eastAsia="en-AU"/>
              </w:rPr>
            </w:pPr>
            <w:r w:rsidRPr="00292AF1">
              <w:rPr>
                <w:bCs/>
                <w:sz w:val="18"/>
                <w:szCs w:val="20"/>
                <w:lang w:eastAsia="en-AU"/>
              </w:rPr>
              <w:t>(b)</w:t>
            </w:r>
            <w:r w:rsidRPr="00292AF1">
              <w:rPr>
                <w:bCs/>
                <w:sz w:val="18"/>
                <w:szCs w:val="20"/>
                <w:lang w:eastAsia="en-AU"/>
              </w:rPr>
              <w:tab/>
            </w:r>
            <w:proofErr w:type="gramStart"/>
            <w:r w:rsidRPr="00292AF1">
              <w:rPr>
                <w:bCs/>
                <w:sz w:val="18"/>
                <w:szCs w:val="20"/>
                <w:lang w:eastAsia="en-AU"/>
              </w:rPr>
              <w:t>the</w:t>
            </w:r>
            <w:proofErr w:type="gramEnd"/>
            <w:r w:rsidRPr="00292AF1">
              <w:rPr>
                <w:bCs/>
                <w:sz w:val="18"/>
                <w:szCs w:val="20"/>
                <w:lang w:eastAsia="en-AU"/>
              </w:rPr>
              <w:t xml:space="preserve"> food contains no detectable trans fatty acids.</w:t>
            </w:r>
          </w:p>
        </w:tc>
      </w:tr>
      <w:tr w:rsidR="00292AF1" w:rsidRPr="00292AF1" w:rsidTr="00A141D1">
        <w:tc>
          <w:tcPr>
            <w:tcW w:w="1668" w:type="dxa"/>
            <w:vMerge/>
          </w:tcPr>
          <w:p w:rsidR="00292AF1" w:rsidRPr="00292AF1" w:rsidRDefault="00292AF1" w:rsidP="00292AF1">
            <w:pPr>
              <w:ind w:left="142" w:hanging="142"/>
              <w:rPr>
                <w:bCs/>
                <w:sz w:val="18"/>
                <w:szCs w:val="20"/>
                <w:lang w:eastAsia="en-AU"/>
              </w:rPr>
            </w:pPr>
          </w:p>
        </w:tc>
        <w:tc>
          <w:tcPr>
            <w:tcW w:w="2268" w:type="dxa"/>
            <w:vMerge/>
          </w:tcPr>
          <w:p w:rsidR="00292AF1" w:rsidRPr="00292AF1" w:rsidRDefault="00292AF1" w:rsidP="00292AF1">
            <w:pPr>
              <w:ind w:left="142" w:hanging="142"/>
              <w:rPr>
                <w:bCs/>
                <w:sz w:val="18"/>
                <w:szCs w:val="20"/>
                <w:lang w:eastAsia="en-AU"/>
              </w:rPr>
            </w:pPr>
          </w:p>
        </w:tc>
        <w:tc>
          <w:tcPr>
            <w:tcW w:w="2126" w:type="dxa"/>
          </w:tcPr>
          <w:p w:rsidR="00292AF1" w:rsidRPr="00292AF1" w:rsidRDefault="00292AF1" w:rsidP="00292AF1">
            <w:pPr>
              <w:ind w:left="142" w:hanging="142"/>
              <w:rPr>
                <w:bCs/>
                <w:sz w:val="18"/>
                <w:szCs w:val="20"/>
                <w:lang w:eastAsia="en-AU"/>
              </w:rPr>
            </w:pPr>
            <w:r w:rsidRPr="00292AF1">
              <w:rPr>
                <w:bCs/>
                <w:sz w:val="18"/>
                <w:szCs w:val="20"/>
                <w:lang w:eastAsia="en-AU"/>
              </w:rPr>
              <w:t>Low</w:t>
            </w:r>
          </w:p>
        </w:tc>
        <w:tc>
          <w:tcPr>
            <w:tcW w:w="3010" w:type="dxa"/>
          </w:tcPr>
          <w:p w:rsidR="00292AF1" w:rsidRPr="00292AF1" w:rsidRDefault="00292AF1" w:rsidP="00292AF1">
            <w:pPr>
              <w:ind w:left="142" w:hanging="142"/>
              <w:rPr>
                <w:sz w:val="18"/>
                <w:szCs w:val="20"/>
                <w:lang w:eastAsia="en-AU"/>
              </w:rPr>
            </w:pPr>
            <w:r w:rsidRPr="00292AF1">
              <w:rPr>
                <w:sz w:val="18"/>
                <w:szCs w:val="20"/>
                <w:lang w:eastAsia="en-AU"/>
              </w:rPr>
              <w:t>The food contains no more saturated and trans fatty acids than –</w:t>
            </w:r>
          </w:p>
          <w:p w:rsidR="00292AF1" w:rsidRPr="00292AF1" w:rsidRDefault="00292AF1" w:rsidP="00292AF1">
            <w:pPr>
              <w:ind w:left="284" w:hanging="284"/>
              <w:rPr>
                <w:bCs/>
                <w:sz w:val="18"/>
                <w:szCs w:val="20"/>
                <w:lang w:eastAsia="en-AU"/>
              </w:rPr>
            </w:pPr>
          </w:p>
          <w:p w:rsidR="00292AF1" w:rsidRPr="00292AF1" w:rsidRDefault="00292AF1" w:rsidP="00292AF1">
            <w:pPr>
              <w:ind w:left="284" w:hanging="284"/>
              <w:rPr>
                <w:bCs/>
                <w:sz w:val="18"/>
                <w:szCs w:val="20"/>
                <w:lang w:eastAsia="en-AU"/>
              </w:rPr>
            </w:pPr>
            <w:r w:rsidRPr="00292AF1">
              <w:rPr>
                <w:bCs/>
                <w:sz w:val="18"/>
                <w:szCs w:val="20"/>
                <w:lang w:eastAsia="en-AU"/>
              </w:rPr>
              <w:t>(a)</w:t>
            </w:r>
            <w:r w:rsidRPr="00292AF1">
              <w:rPr>
                <w:bCs/>
                <w:sz w:val="18"/>
                <w:szCs w:val="20"/>
                <w:lang w:eastAsia="en-AU"/>
              </w:rPr>
              <w:tab/>
              <w:t>0.75 g per 100 mL for liquid food; or</w:t>
            </w:r>
          </w:p>
          <w:p w:rsidR="00292AF1" w:rsidRPr="00292AF1" w:rsidRDefault="00292AF1" w:rsidP="00292AF1">
            <w:pPr>
              <w:ind w:left="284" w:hanging="284"/>
              <w:rPr>
                <w:bCs/>
                <w:sz w:val="18"/>
                <w:szCs w:val="20"/>
                <w:lang w:eastAsia="en-AU"/>
              </w:rPr>
            </w:pPr>
            <w:r w:rsidRPr="00292AF1">
              <w:rPr>
                <w:bCs/>
                <w:sz w:val="18"/>
                <w:szCs w:val="20"/>
                <w:lang w:eastAsia="en-AU"/>
              </w:rPr>
              <w:t>(b)</w:t>
            </w:r>
            <w:r w:rsidRPr="00292AF1">
              <w:rPr>
                <w:bCs/>
                <w:sz w:val="18"/>
                <w:szCs w:val="20"/>
                <w:lang w:eastAsia="en-AU"/>
              </w:rPr>
              <w:tab/>
              <w:t>1.5 g per 100 g for solid food.</w:t>
            </w:r>
          </w:p>
        </w:tc>
      </w:tr>
      <w:tr w:rsidR="00292AF1" w:rsidRPr="00292AF1" w:rsidTr="00A141D1">
        <w:tc>
          <w:tcPr>
            <w:tcW w:w="1668" w:type="dxa"/>
            <w:vMerge/>
          </w:tcPr>
          <w:p w:rsidR="00292AF1" w:rsidRPr="00292AF1" w:rsidRDefault="00292AF1" w:rsidP="00292AF1">
            <w:pPr>
              <w:ind w:left="142" w:hanging="142"/>
              <w:rPr>
                <w:bCs/>
                <w:sz w:val="18"/>
                <w:szCs w:val="20"/>
                <w:lang w:eastAsia="en-AU"/>
              </w:rPr>
            </w:pPr>
          </w:p>
        </w:tc>
        <w:tc>
          <w:tcPr>
            <w:tcW w:w="2268" w:type="dxa"/>
            <w:vMerge/>
          </w:tcPr>
          <w:p w:rsidR="00292AF1" w:rsidRPr="00292AF1" w:rsidRDefault="00292AF1" w:rsidP="00292AF1">
            <w:pPr>
              <w:ind w:left="142" w:hanging="142"/>
              <w:rPr>
                <w:bCs/>
                <w:sz w:val="18"/>
                <w:szCs w:val="20"/>
                <w:lang w:eastAsia="en-AU"/>
              </w:rPr>
            </w:pPr>
          </w:p>
        </w:tc>
        <w:tc>
          <w:tcPr>
            <w:tcW w:w="2126" w:type="dxa"/>
          </w:tcPr>
          <w:p w:rsidR="00292AF1" w:rsidRPr="00292AF1" w:rsidRDefault="00292AF1" w:rsidP="00292AF1">
            <w:pPr>
              <w:ind w:left="142" w:hanging="142"/>
              <w:rPr>
                <w:bCs/>
                <w:sz w:val="18"/>
                <w:szCs w:val="20"/>
                <w:lang w:eastAsia="en-AU"/>
              </w:rPr>
            </w:pPr>
            <w:r w:rsidRPr="00292AF1">
              <w:rPr>
                <w:bCs/>
                <w:sz w:val="18"/>
                <w:szCs w:val="20"/>
                <w:lang w:eastAsia="en-AU"/>
              </w:rPr>
              <w:t>Reduced or Light/Lite</w:t>
            </w:r>
          </w:p>
        </w:tc>
        <w:tc>
          <w:tcPr>
            <w:tcW w:w="3010" w:type="dxa"/>
          </w:tcPr>
          <w:p w:rsidR="00292AF1" w:rsidRPr="00292AF1" w:rsidRDefault="00292AF1" w:rsidP="00292AF1">
            <w:pPr>
              <w:ind w:left="142" w:hanging="142"/>
              <w:rPr>
                <w:sz w:val="18"/>
                <w:szCs w:val="20"/>
                <w:lang w:eastAsia="en-AU"/>
              </w:rPr>
            </w:pPr>
            <w:r w:rsidRPr="00292AF1">
              <w:rPr>
                <w:sz w:val="18"/>
                <w:szCs w:val="20"/>
                <w:lang w:eastAsia="en-AU"/>
              </w:rPr>
              <w:t>The food contains –</w:t>
            </w:r>
          </w:p>
          <w:p w:rsidR="00292AF1" w:rsidRPr="00292AF1" w:rsidRDefault="00292AF1" w:rsidP="00292AF1">
            <w:pPr>
              <w:ind w:left="284" w:hanging="284"/>
              <w:rPr>
                <w:bCs/>
                <w:sz w:val="18"/>
                <w:szCs w:val="20"/>
                <w:lang w:eastAsia="en-AU"/>
              </w:rPr>
            </w:pPr>
          </w:p>
          <w:p w:rsidR="00292AF1" w:rsidRPr="00292AF1" w:rsidRDefault="00292AF1" w:rsidP="00292AF1">
            <w:pPr>
              <w:ind w:left="284" w:hanging="284"/>
              <w:rPr>
                <w:bCs/>
                <w:sz w:val="18"/>
                <w:szCs w:val="20"/>
                <w:lang w:eastAsia="en-AU"/>
              </w:rPr>
            </w:pPr>
            <w:r w:rsidRPr="00292AF1">
              <w:rPr>
                <w:bCs/>
                <w:sz w:val="18"/>
                <w:szCs w:val="20"/>
                <w:lang w:eastAsia="en-AU"/>
              </w:rPr>
              <w:t>(a)</w:t>
            </w:r>
            <w:r w:rsidRPr="00292AF1">
              <w:rPr>
                <w:bCs/>
                <w:sz w:val="18"/>
                <w:szCs w:val="20"/>
                <w:lang w:eastAsia="en-AU"/>
              </w:rPr>
              <w:tab/>
              <w:t>at least 25% less saturated  fatty acids than in the same quantity of reference food, and</w:t>
            </w:r>
          </w:p>
          <w:p w:rsidR="00292AF1" w:rsidRPr="00292AF1" w:rsidRDefault="00292AF1" w:rsidP="00292AF1">
            <w:pPr>
              <w:ind w:left="284" w:hanging="284"/>
              <w:rPr>
                <w:bCs/>
                <w:sz w:val="18"/>
                <w:szCs w:val="20"/>
                <w:lang w:eastAsia="en-AU"/>
              </w:rPr>
            </w:pPr>
            <w:r w:rsidRPr="00292AF1">
              <w:rPr>
                <w:bCs/>
                <w:sz w:val="18"/>
                <w:szCs w:val="20"/>
                <w:lang w:eastAsia="en-AU"/>
              </w:rPr>
              <w:t>(b)</w:t>
            </w:r>
            <w:r w:rsidRPr="00292AF1">
              <w:rPr>
                <w:bCs/>
                <w:sz w:val="18"/>
                <w:szCs w:val="20"/>
                <w:lang w:eastAsia="en-AU"/>
              </w:rPr>
              <w:tab/>
            </w:r>
            <w:proofErr w:type="gramStart"/>
            <w:r w:rsidRPr="00292AF1">
              <w:rPr>
                <w:bCs/>
                <w:sz w:val="18"/>
                <w:szCs w:val="20"/>
                <w:lang w:eastAsia="en-AU"/>
              </w:rPr>
              <w:t>no</w:t>
            </w:r>
            <w:proofErr w:type="gramEnd"/>
            <w:r w:rsidRPr="00292AF1">
              <w:rPr>
                <w:bCs/>
                <w:sz w:val="18"/>
                <w:szCs w:val="20"/>
                <w:lang w:eastAsia="en-AU"/>
              </w:rPr>
              <w:t xml:space="preserve"> more trans fatty acids than in the same quantity of reference food.</w:t>
            </w:r>
          </w:p>
        </w:tc>
      </w:tr>
      <w:tr w:rsidR="00292AF1" w:rsidRPr="00292AF1" w:rsidTr="00A141D1">
        <w:tc>
          <w:tcPr>
            <w:tcW w:w="1668" w:type="dxa"/>
            <w:vMerge/>
          </w:tcPr>
          <w:p w:rsidR="00292AF1" w:rsidRPr="00292AF1" w:rsidRDefault="00292AF1" w:rsidP="00292AF1">
            <w:pPr>
              <w:ind w:left="142" w:hanging="142"/>
              <w:rPr>
                <w:bCs/>
                <w:sz w:val="18"/>
                <w:szCs w:val="20"/>
                <w:lang w:eastAsia="en-AU"/>
              </w:rPr>
            </w:pPr>
          </w:p>
        </w:tc>
        <w:tc>
          <w:tcPr>
            <w:tcW w:w="2268" w:type="dxa"/>
            <w:vMerge/>
          </w:tcPr>
          <w:p w:rsidR="00292AF1" w:rsidRPr="00292AF1" w:rsidRDefault="00292AF1" w:rsidP="00292AF1">
            <w:pPr>
              <w:ind w:left="142" w:hanging="142"/>
              <w:rPr>
                <w:bCs/>
                <w:sz w:val="18"/>
                <w:szCs w:val="20"/>
                <w:lang w:eastAsia="en-AU"/>
              </w:rPr>
            </w:pPr>
          </w:p>
        </w:tc>
        <w:tc>
          <w:tcPr>
            <w:tcW w:w="2126" w:type="dxa"/>
          </w:tcPr>
          <w:p w:rsidR="00292AF1" w:rsidRPr="00292AF1" w:rsidRDefault="00292AF1" w:rsidP="00292AF1">
            <w:pPr>
              <w:ind w:left="142" w:hanging="142"/>
              <w:rPr>
                <w:bCs/>
                <w:sz w:val="18"/>
                <w:szCs w:val="20"/>
                <w:lang w:eastAsia="en-AU"/>
              </w:rPr>
            </w:pPr>
            <w:r w:rsidRPr="00292AF1">
              <w:rPr>
                <w:bCs/>
                <w:sz w:val="18"/>
                <w:szCs w:val="20"/>
                <w:lang w:eastAsia="en-AU"/>
              </w:rPr>
              <w:t>Low proportion</w:t>
            </w:r>
          </w:p>
        </w:tc>
        <w:tc>
          <w:tcPr>
            <w:tcW w:w="3010" w:type="dxa"/>
          </w:tcPr>
          <w:p w:rsidR="00292AF1" w:rsidRPr="00292AF1" w:rsidRDefault="00292AF1" w:rsidP="00292AF1">
            <w:pPr>
              <w:ind w:left="284" w:hanging="284"/>
              <w:rPr>
                <w:bCs/>
                <w:sz w:val="18"/>
                <w:szCs w:val="20"/>
                <w:lang w:eastAsia="en-AU"/>
              </w:rPr>
            </w:pPr>
            <w:r w:rsidRPr="00292AF1">
              <w:rPr>
                <w:bCs/>
                <w:sz w:val="18"/>
                <w:szCs w:val="20"/>
                <w:lang w:eastAsia="en-AU"/>
              </w:rPr>
              <w:t>(a)</w:t>
            </w:r>
            <w:r w:rsidRPr="00292AF1">
              <w:rPr>
                <w:bCs/>
                <w:sz w:val="18"/>
                <w:szCs w:val="20"/>
                <w:lang w:eastAsia="en-AU"/>
              </w:rPr>
              <w:tab/>
              <w:t xml:space="preserve">the food contains as a proportion of the total fatty acid content, no more than 28% saturated fatty acids and trans fatty acids; and </w:t>
            </w:r>
          </w:p>
          <w:p w:rsidR="00292AF1" w:rsidRPr="00292AF1" w:rsidRDefault="00292AF1" w:rsidP="00292AF1">
            <w:pPr>
              <w:ind w:left="284" w:hanging="284"/>
              <w:rPr>
                <w:bCs/>
                <w:sz w:val="18"/>
                <w:szCs w:val="20"/>
                <w:lang w:eastAsia="en-AU"/>
              </w:rPr>
            </w:pPr>
            <w:r w:rsidRPr="00292AF1">
              <w:rPr>
                <w:bCs/>
                <w:sz w:val="18"/>
                <w:szCs w:val="20"/>
                <w:lang w:eastAsia="en-AU"/>
              </w:rPr>
              <w:t>(b)</w:t>
            </w:r>
            <w:r w:rsidRPr="00292AF1">
              <w:rPr>
                <w:bCs/>
                <w:sz w:val="18"/>
                <w:szCs w:val="20"/>
                <w:lang w:eastAsia="en-AU"/>
              </w:rPr>
              <w:tab/>
            </w:r>
            <w:proofErr w:type="gramStart"/>
            <w:r w:rsidRPr="00292AF1">
              <w:rPr>
                <w:bCs/>
                <w:sz w:val="18"/>
                <w:szCs w:val="20"/>
                <w:lang w:eastAsia="en-AU"/>
              </w:rPr>
              <w:t>the</w:t>
            </w:r>
            <w:proofErr w:type="gramEnd"/>
            <w:r w:rsidRPr="00292AF1">
              <w:rPr>
                <w:bCs/>
                <w:sz w:val="18"/>
                <w:szCs w:val="20"/>
                <w:lang w:eastAsia="en-AU"/>
              </w:rPr>
              <w:t xml:space="preserve"> claim expressly states in words to the effect of ‘low proportion of saturated fatty acids of the total fatty acid content’.</w:t>
            </w:r>
          </w:p>
        </w:tc>
      </w:tr>
      <w:tr w:rsidR="00292AF1" w:rsidRPr="00292AF1" w:rsidTr="00A141D1">
        <w:tc>
          <w:tcPr>
            <w:tcW w:w="1668" w:type="dxa"/>
            <w:vMerge w:val="restart"/>
          </w:tcPr>
          <w:p w:rsidR="00292AF1" w:rsidRPr="00292AF1" w:rsidRDefault="00292AF1" w:rsidP="00292AF1">
            <w:pPr>
              <w:ind w:left="142" w:hanging="142"/>
              <w:rPr>
                <w:bCs/>
                <w:sz w:val="18"/>
                <w:szCs w:val="20"/>
                <w:lang w:eastAsia="en-AU"/>
              </w:rPr>
            </w:pPr>
            <w:r w:rsidRPr="00292AF1">
              <w:rPr>
                <w:bCs/>
                <w:sz w:val="18"/>
                <w:szCs w:val="20"/>
                <w:lang w:eastAsia="en-AU"/>
              </w:rPr>
              <w:t>Sugar or Sugars</w:t>
            </w:r>
          </w:p>
        </w:tc>
        <w:tc>
          <w:tcPr>
            <w:tcW w:w="2268" w:type="dxa"/>
            <w:vMerge w:val="restart"/>
          </w:tcPr>
          <w:p w:rsidR="00292AF1" w:rsidRPr="00292AF1" w:rsidRDefault="00292AF1" w:rsidP="00292AF1">
            <w:pPr>
              <w:ind w:left="142" w:hanging="142"/>
              <w:rPr>
                <w:bCs/>
                <w:sz w:val="18"/>
                <w:szCs w:val="20"/>
                <w:lang w:eastAsia="en-AU"/>
              </w:rPr>
            </w:pPr>
          </w:p>
        </w:tc>
        <w:tc>
          <w:tcPr>
            <w:tcW w:w="2126" w:type="dxa"/>
          </w:tcPr>
          <w:p w:rsidR="00292AF1" w:rsidRPr="00292AF1" w:rsidRDefault="00292AF1" w:rsidP="00292AF1">
            <w:pPr>
              <w:ind w:left="142" w:hanging="142"/>
              <w:rPr>
                <w:bCs/>
                <w:sz w:val="18"/>
                <w:szCs w:val="20"/>
                <w:lang w:eastAsia="en-AU"/>
              </w:rPr>
            </w:pPr>
            <w:r w:rsidRPr="00292AF1">
              <w:rPr>
                <w:bCs/>
                <w:sz w:val="18"/>
                <w:szCs w:val="20"/>
                <w:lang w:eastAsia="en-AU"/>
              </w:rPr>
              <w:t>% Free</w:t>
            </w:r>
          </w:p>
        </w:tc>
        <w:tc>
          <w:tcPr>
            <w:tcW w:w="3010" w:type="dxa"/>
          </w:tcPr>
          <w:p w:rsidR="00292AF1" w:rsidRPr="00292AF1" w:rsidRDefault="00292AF1" w:rsidP="00292AF1">
            <w:pPr>
              <w:ind w:left="142" w:hanging="142"/>
              <w:rPr>
                <w:sz w:val="18"/>
                <w:szCs w:val="20"/>
                <w:lang w:eastAsia="en-AU"/>
              </w:rPr>
            </w:pPr>
            <w:r w:rsidRPr="00292AF1">
              <w:rPr>
                <w:sz w:val="18"/>
                <w:szCs w:val="20"/>
                <w:lang w:eastAsia="en-AU"/>
              </w:rPr>
              <w:t>The food meets the conditions for a nutrition content claim about low sugar.</w:t>
            </w:r>
          </w:p>
        </w:tc>
      </w:tr>
      <w:tr w:rsidR="00292AF1" w:rsidRPr="00292AF1" w:rsidTr="00A141D1">
        <w:tc>
          <w:tcPr>
            <w:tcW w:w="1668" w:type="dxa"/>
            <w:vMerge/>
          </w:tcPr>
          <w:p w:rsidR="00292AF1" w:rsidRPr="00292AF1" w:rsidRDefault="00292AF1" w:rsidP="00292AF1">
            <w:pPr>
              <w:ind w:left="142" w:hanging="142"/>
              <w:rPr>
                <w:bCs/>
                <w:sz w:val="18"/>
                <w:szCs w:val="20"/>
                <w:lang w:eastAsia="en-AU"/>
              </w:rPr>
            </w:pPr>
          </w:p>
        </w:tc>
        <w:tc>
          <w:tcPr>
            <w:tcW w:w="2268" w:type="dxa"/>
            <w:vMerge/>
          </w:tcPr>
          <w:p w:rsidR="00292AF1" w:rsidRPr="00292AF1" w:rsidRDefault="00292AF1" w:rsidP="00292AF1">
            <w:pPr>
              <w:ind w:left="142" w:hanging="142"/>
              <w:rPr>
                <w:bCs/>
                <w:sz w:val="18"/>
                <w:szCs w:val="20"/>
                <w:lang w:eastAsia="en-AU"/>
              </w:rPr>
            </w:pPr>
          </w:p>
        </w:tc>
        <w:tc>
          <w:tcPr>
            <w:tcW w:w="2126" w:type="dxa"/>
          </w:tcPr>
          <w:p w:rsidR="00292AF1" w:rsidRPr="00292AF1" w:rsidRDefault="00292AF1" w:rsidP="00292AF1">
            <w:pPr>
              <w:ind w:left="142" w:hanging="142"/>
              <w:rPr>
                <w:bCs/>
                <w:sz w:val="18"/>
                <w:szCs w:val="20"/>
                <w:lang w:eastAsia="en-AU"/>
              </w:rPr>
            </w:pPr>
            <w:r w:rsidRPr="00292AF1">
              <w:rPr>
                <w:bCs/>
                <w:sz w:val="18"/>
                <w:szCs w:val="20"/>
                <w:lang w:eastAsia="en-AU"/>
              </w:rPr>
              <w:t>Low</w:t>
            </w:r>
          </w:p>
        </w:tc>
        <w:tc>
          <w:tcPr>
            <w:tcW w:w="3010" w:type="dxa"/>
          </w:tcPr>
          <w:p w:rsidR="00292AF1" w:rsidRPr="00292AF1" w:rsidRDefault="00292AF1" w:rsidP="00292AF1">
            <w:pPr>
              <w:widowControl w:val="0"/>
              <w:ind w:left="142" w:hanging="142"/>
              <w:rPr>
                <w:rFonts w:cs="Times New Roman"/>
                <w:bCs/>
                <w:sz w:val="18"/>
                <w:szCs w:val="20"/>
                <w:lang w:eastAsia="en-AU"/>
              </w:rPr>
            </w:pPr>
            <w:r w:rsidRPr="00292AF1">
              <w:rPr>
                <w:rFonts w:cs="Times New Roman"/>
                <w:bCs/>
                <w:sz w:val="18"/>
                <w:szCs w:val="20"/>
                <w:lang w:eastAsia="en-AU"/>
              </w:rPr>
              <w:t>The food contains no more sugars than –</w:t>
            </w:r>
          </w:p>
          <w:p w:rsidR="00292AF1" w:rsidRPr="00292AF1" w:rsidRDefault="00292AF1" w:rsidP="00292AF1">
            <w:pPr>
              <w:ind w:left="284" w:hanging="284"/>
              <w:rPr>
                <w:bCs/>
                <w:sz w:val="18"/>
                <w:szCs w:val="20"/>
                <w:lang w:eastAsia="en-AU"/>
              </w:rPr>
            </w:pPr>
          </w:p>
          <w:p w:rsidR="00292AF1" w:rsidRPr="00292AF1" w:rsidRDefault="00292AF1" w:rsidP="00292AF1">
            <w:pPr>
              <w:ind w:left="284" w:hanging="284"/>
              <w:rPr>
                <w:bCs/>
                <w:sz w:val="18"/>
                <w:szCs w:val="20"/>
                <w:lang w:eastAsia="en-AU"/>
              </w:rPr>
            </w:pPr>
            <w:r w:rsidRPr="00292AF1">
              <w:rPr>
                <w:bCs/>
                <w:sz w:val="18"/>
                <w:szCs w:val="20"/>
                <w:lang w:eastAsia="en-AU"/>
              </w:rPr>
              <w:t>(a)</w:t>
            </w:r>
            <w:r w:rsidRPr="00292AF1">
              <w:rPr>
                <w:bCs/>
                <w:sz w:val="18"/>
                <w:szCs w:val="20"/>
                <w:lang w:eastAsia="en-AU"/>
              </w:rPr>
              <w:tab/>
              <w:t>2.5 g per 100 mL for liquid food; or</w:t>
            </w:r>
          </w:p>
          <w:p w:rsidR="00292AF1" w:rsidRPr="00292AF1" w:rsidRDefault="00292AF1" w:rsidP="00292AF1">
            <w:pPr>
              <w:ind w:left="284" w:hanging="284"/>
              <w:rPr>
                <w:bCs/>
                <w:sz w:val="18"/>
                <w:szCs w:val="20"/>
                <w:lang w:eastAsia="en-AU"/>
              </w:rPr>
            </w:pPr>
            <w:r w:rsidRPr="00292AF1">
              <w:rPr>
                <w:bCs/>
                <w:sz w:val="18"/>
                <w:szCs w:val="20"/>
                <w:lang w:eastAsia="en-AU"/>
              </w:rPr>
              <w:t>(b)</w:t>
            </w:r>
            <w:r w:rsidRPr="00292AF1">
              <w:rPr>
                <w:bCs/>
                <w:sz w:val="18"/>
                <w:szCs w:val="20"/>
                <w:lang w:eastAsia="en-AU"/>
              </w:rPr>
              <w:tab/>
              <w:t>5 g per 100 g for solid food.</w:t>
            </w:r>
          </w:p>
        </w:tc>
      </w:tr>
      <w:tr w:rsidR="00292AF1" w:rsidRPr="00292AF1" w:rsidTr="00A141D1">
        <w:tc>
          <w:tcPr>
            <w:tcW w:w="1668" w:type="dxa"/>
            <w:vMerge/>
          </w:tcPr>
          <w:p w:rsidR="00292AF1" w:rsidRPr="00292AF1" w:rsidRDefault="00292AF1" w:rsidP="00292AF1">
            <w:pPr>
              <w:ind w:left="142" w:hanging="142"/>
              <w:rPr>
                <w:bCs/>
                <w:sz w:val="18"/>
                <w:szCs w:val="20"/>
                <w:lang w:eastAsia="en-AU"/>
              </w:rPr>
            </w:pPr>
          </w:p>
        </w:tc>
        <w:tc>
          <w:tcPr>
            <w:tcW w:w="2268" w:type="dxa"/>
            <w:vMerge/>
          </w:tcPr>
          <w:p w:rsidR="00292AF1" w:rsidRPr="00292AF1" w:rsidRDefault="00292AF1" w:rsidP="00292AF1">
            <w:pPr>
              <w:ind w:left="142" w:hanging="142"/>
              <w:rPr>
                <w:bCs/>
                <w:sz w:val="18"/>
                <w:szCs w:val="20"/>
                <w:lang w:eastAsia="en-AU"/>
              </w:rPr>
            </w:pPr>
          </w:p>
        </w:tc>
        <w:tc>
          <w:tcPr>
            <w:tcW w:w="2126" w:type="dxa"/>
          </w:tcPr>
          <w:p w:rsidR="00292AF1" w:rsidRPr="00292AF1" w:rsidRDefault="00292AF1" w:rsidP="00292AF1">
            <w:pPr>
              <w:ind w:left="142" w:hanging="142"/>
              <w:rPr>
                <w:bCs/>
                <w:sz w:val="18"/>
                <w:szCs w:val="20"/>
                <w:lang w:eastAsia="en-AU"/>
              </w:rPr>
            </w:pPr>
            <w:r w:rsidRPr="00292AF1">
              <w:rPr>
                <w:bCs/>
                <w:sz w:val="18"/>
                <w:szCs w:val="20"/>
                <w:lang w:eastAsia="en-AU"/>
              </w:rPr>
              <w:t>Reduced or Light/Lite</w:t>
            </w:r>
          </w:p>
        </w:tc>
        <w:tc>
          <w:tcPr>
            <w:tcW w:w="3010" w:type="dxa"/>
          </w:tcPr>
          <w:p w:rsidR="00292AF1" w:rsidRPr="00292AF1" w:rsidRDefault="00292AF1" w:rsidP="00292AF1">
            <w:pPr>
              <w:widowControl w:val="0"/>
              <w:ind w:left="142" w:hanging="142"/>
              <w:rPr>
                <w:rFonts w:cs="Times New Roman"/>
                <w:b/>
                <w:bCs/>
                <w:sz w:val="18"/>
                <w:szCs w:val="20"/>
                <w:lang w:eastAsia="en-AU"/>
              </w:rPr>
            </w:pPr>
            <w:r w:rsidRPr="00292AF1">
              <w:rPr>
                <w:rFonts w:cs="Times New Roman"/>
                <w:bCs/>
                <w:sz w:val="18"/>
                <w:szCs w:val="20"/>
                <w:lang w:eastAsia="en-AU"/>
              </w:rPr>
              <w:t>The food contains at least 25% less sugars than in the same quantity of reference food.</w:t>
            </w:r>
          </w:p>
        </w:tc>
      </w:tr>
      <w:tr w:rsidR="00292AF1" w:rsidRPr="00292AF1" w:rsidTr="00A141D1">
        <w:trPr>
          <w:cantSplit/>
        </w:trPr>
        <w:tc>
          <w:tcPr>
            <w:tcW w:w="1668" w:type="dxa"/>
            <w:vMerge/>
          </w:tcPr>
          <w:p w:rsidR="00292AF1" w:rsidRPr="00292AF1" w:rsidRDefault="00292AF1" w:rsidP="00292AF1">
            <w:pPr>
              <w:ind w:left="142" w:hanging="142"/>
              <w:rPr>
                <w:bCs/>
                <w:sz w:val="18"/>
                <w:szCs w:val="20"/>
                <w:lang w:eastAsia="en-AU"/>
              </w:rPr>
            </w:pPr>
          </w:p>
        </w:tc>
        <w:tc>
          <w:tcPr>
            <w:tcW w:w="2268" w:type="dxa"/>
            <w:vMerge/>
          </w:tcPr>
          <w:p w:rsidR="00292AF1" w:rsidRPr="00292AF1" w:rsidRDefault="00292AF1" w:rsidP="00292AF1">
            <w:pPr>
              <w:ind w:left="142" w:hanging="142"/>
              <w:rPr>
                <w:bCs/>
                <w:sz w:val="18"/>
                <w:szCs w:val="20"/>
                <w:lang w:eastAsia="en-AU"/>
              </w:rPr>
            </w:pPr>
          </w:p>
        </w:tc>
        <w:tc>
          <w:tcPr>
            <w:tcW w:w="2126" w:type="dxa"/>
          </w:tcPr>
          <w:p w:rsidR="00292AF1" w:rsidRPr="00292AF1" w:rsidRDefault="00292AF1" w:rsidP="00292AF1">
            <w:pPr>
              <w:ind w:left="142" w:hanging="142"/>
              <w:rPr>
                <w:bCs/>
                <w:sz w:val="18"/>
                <w:szCs w:val="20"/>
                <w:lang w:eastAsia="en-AU"/>
              </w:rPr>
            </w:pPr>
            <w:r w:rsidRPr="00292AF1">
              <w:rPr>
                <w:bCs/>
                <w:sz w:val="18"/>
                <w:szCs w:val="20"/>
                <w:lang w:eastAsia="en-AU"/>
              </w:rPr>
              <w:t>No added</w:t>
            </w:r>
          </w:p>
        </w:tc>
        <w:tc>
          <w:tcPr>
            <w:tcW w:w="3010" w:type="dxa"/>
          </w:tcPr>
          <w:p w:rsidR="00292AF1" w:rsidRPr="00292AF1" w:rsidRDefault="00292AF1" w:rsidP="00292AF1">
            <w:pPr>
              <w:ind w:left="284" w:hanging="284"/>
              <w:rPr>
                <w:bCs/>
                <w:sz w:val="18"/>
                <w:szCs w:val="20"/>
                <w:lang w:eastAsia="en-AU"/>
              </w:rPr>
            </w:pPr>
            <w:r w:rsidRPr="00292AF1">
              <w:rPr>
                <w:bCs/>
                <w:sz w:val="18"/>
                <w:szCs w:val="20"/>
                <w:lang w:eastAsia="en-AU"/>
              </w:rPr>
              <w:t>(a)</w:t>
            </w:r>
            <w:r w:rsidRPr="00292AF1">
              <w:rPr>
                <w:bCs/>
                <w:sz w:val="18"/>
                <w:szCs w:val="20"/>
                <w:lang w:eastAsia="en-AU"/>
              </w:rPr>
              <w:tab/>
              <w:t>the food contains no added sugars as standardised in clause 1 of Standard 2.8.1, honey, malt, or malt extracts; and</w:t>
            </w:r>
          </w:p>
          <w:p w:rsidR="00292AF1" w:rsidRPr="00292AF1" w:rsidRDefault="00292AF1" w:rsidP="00292AF1">
            <w:pPr>
              <w:ind w:left="284" w:hanging="284"/>
              <w:rPr>
                <w:bCs/>
                <w:sz w:val="18"/>
                <w:szCs w:val="20"/>
                <w:lang w:eastAsia="en-AU"/>
              </w:rPr>
            </w:pPr>
            <w:r w:rsidRPr="00292AF1">
              <w:rPr>
                <w:bCs/>
                <w:sz w:val="18"/>
                <w:szCs w:val="20"/>
                <w:lang w:eastAsia="en-AU"/>
              </w:rPr>
              <w:t>(b)</w:t>
            </w:r>
            <w:r w:rsidRPr="00292AF1">
              <w:rPr>
                <w:bCs/>
                <w:sz w:val="18"/>
                <w:szCs w:val="20"/>
                <w:lang w:eastAsia="en-AU"/>
              </w:rPr>
              <w:tab/>
            </w:r>
            <w:proofErr w:type="gramStart"/>
            <w:r w:rsidRPr="00292AF1">
              <w:rPr>
                <w:bCs/>
                <w:sz w:val="18"/>
                <w:szCs w:val="20"/>
                <w:lang w:eastAsia="en-AU"/>
              </w:rPr>
              <w:t>the</w:t>
            </w:r>
            <w:proofErr w:type="gramEnd"/>
            <w:r w:rsidRPr="00292AF1">
              <w:rPr>
                <w:bCs/>
                <w:sz w:val="18"/>
                <w:szCs w:val="20"/>
                <w:lang w:eastAsia="en-AU"/>
              </w:rPr>
              <w:t xml:space="preserve"> food contains no added concentrated fruit juice or deionised fruit juice, unless the food is standardised in Standards 2.6.1 or 2.6.2.</w:t>
            </w:r>
          </w:p>
        </w:tc>
      </w:tr>
    </w:tbl>
    <w:p w:rsidR="00292AF1" w:rsidRPr="00292AF1" w:rsidRDefault="00292AF1" w:rsidP="00292AF1">
      <w:pPr>
        <w:tabs>
          <w:tab w:val="left" w:pos="851"/>
        </w:tabs>
        <w:jc w:val="center"/>
        <w:rPr>
          <w:b/>
          <w:caps/>
          <w:sz w:val="20"/>
          <w:szCs w:val="20"/>
        </w:rPr>
      </w:pPr>
    </w:p>
    <w:p w:rsidR="00292AF1" w:rsidRPr="00292AF1" w:rsidRDefault="00292AF1" w:rsidP="00292AF1">
      <w:pPr>
        <w:tabs>
          <w:tab w:val="left" w:pos="851"/>
        </w:tabs>
        <w:jc w:val="center"/>
        <w:rPr>
          <w:b/>
          <w:caps/>
          <w:sz w:val="20"/>
          <w:szCs w:val="20"/>
        </w:rPr>
      </w:pPr>
      <w:r w:rsidRPr="00292AF1">
        <w:rPr>
          <w:b/>
          <w:caps/>
          <w:sz w:val="20"/>
          <w:szCs w:val="20"/>
        </w:rPr>
        <w:br w:type="page"/>
      </w:r>
    </w:p>
    <w:p w:rsidR="00292AF1" w:rsidRPr="00292AF1" w:rsidRDefault="00292AF1" w:rsidP="00292AF1">
      <w:pPr>
        <w:tabs>
          <w:tab w:val="left" w:pos="851"/>
        </w:tabs>
        <w:jc w:val="center"/>
        <w:rPr>
          <w:b/>
          <w:caps/>
          <w:sz w:val="20"/>
          <w:szCs w:val="20"/>
        </w:rPr>
      </w:pPr>
      <w:r w:rsidRPr="00292AF1">
        <w:rPr>
          <w:b/>
          <w:caps/>
          <w:sz w:val="20"/>
          <w:szCs w:val="20"/>
        </w:rPr>
        <w:lastRenderedPageBreak/>
        <w:t>Schedule 1 (</w:t>
      </w:r>
      <w:r w:rsidRPr="00292AF1">
        <w:rPr>
          <w:b/>
          <w:sz w:val="20"/>
          <w:szCs w:val="20"/>
        </w:rPr>
        <w:t>continued</w:t>
      </w:r>
      <w:r w:rsidRPr="00292AF1">
        <w:rPr>
          <w:b/>
          <w:caps/>
          <w:sz w:val="20"/>
          <w:szCs w:val="20"/>
        </w:rPr>
        <w:t>)</w:t>
      </w:r>
    </w:p>
    <w:p w:rsidR="00292AF1" w:rsidRPr="00292AF1" w:rsidRDefault="00292AF1" w:rsidP="00292AF1">
      <w:pPr>
        <w:tabs>
          <w:tab w:val="left" w:pos="851"/>
        </w:tabs>
        <w:rPr>
          <w:sz w:val="20"/>
          <w:szCs w:val="20"/>
        </w:rPr>
      </w:pPr>
    </w:p>
    <w:p w:rsidR="00292AF1" w:rsidRPr="00292AF1" w:rsidRDefault="00292AF1" w:rsidP="00292AF1">
      <w:pPr>
        <w:tabs>
          <w:tab w:val="left" w:pos="851"/>
        </w:tabs>
        <w:jc w:val="center"/>
        <w:rPr>
          <w:b/>
          <w:sz w:val="20"/>
          <w:szCs w:val="20"/>
        </w:rPr>
      </w:pPr>
      <w:r w:rsidRPr="00292AF1">
        <w:rPr>
          <w:b/>
          <w:sz w:val="20"/>
          <w:szCs w:val="20"/>
        </w:rPr>
        <w:t>Conditions for nutrition content claims</w:t>
      </w:r>
    </w:p>
    <w:p w:rsidR="00292AF1" w:rsidRPr="00292AF1" w:rsidRDefault="00292AF1" w:rsidP="00292AF1">
      <w:pPr>
        <w:tabs>
          <w:tab w:val="left" w:pos="851"/>
        </w:tabs>
        <w:rPr>
          <w:sz w:val="20"/>
          <w:szCs w:val="2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127"/>
        <w:gridCol w:w="2126"/>
        <w:gridCol w:w="3010"/>
      </w:tblGrid>
      <w:tr w:rsidR="00292AF1" w:rsidRPr="00292AF1" w:rsidTr="00A141D1">
        <w:trPr>
          <w:cantSplit/>
        </w:trPr>
        <w:tc>
          <w:tcPr>
            <w:tcW w:w="1809" w:type="dxa"/>
          </w:tcPr>
          <w:p w:rsidR="00292AF1" w:rsidRPr="00292AF1" w:rsidRDefault="00292AF1" w:rsidP="00292AF1">
            <w:pPr>
              <w:spacing w:after="120"/>
              <w:jc w:val="center"/>
              <w:rPr>
                <w:b/>
                <w:bCs/>
                <w:sz w:val="18"/>
                <w:szCs w:val="20"/>
              </w:rPr>
            </w:pPr>
            <w:r w:rsidRPr="00292AF1">
              <w:rPr>
                <w:b/>
                <w:bCs/>
                <w:sz w:val="18"/>
                <w:szCs w:val="20"/>
              </w:rPr>
              <w:t>Column 1</w:t>
            </w:r>
          </w:p>
        </w:tc>
        <w:tc>
          <w:tcPr>
            <w:tcW w:w="2127" w:type="dxa"/>
          </w:tcPr>
          <w:p w:rsidR="00292AF1" w:rsidRPr="00292AF1" w:rsidRDefault="00292AF1" w:rsidP="00292AF1">
            <w:pPr>
              <w:spacing w:after="120"/>
              <w:jc w:val="center"/>
              <w:rPr>
                <w:b/>
                <w:bCs/>
                <w:sz w:val="18"/>
                <w:szCs w:val="20"/>
              </w:rPr>
            </w:pPr>
            <w:r w:rsidRPr="00292AF1">
              <w:rPr>
                <w:b/>
                <w:bCs/>
                <w:sz w:val="18"/>
                <w:szCs w:val="20"/>
              </w:rPr>
              <w:t>Column 2</w:t>
            </w:r>
          </w:p>
        </w:tc>
        <w:tc>
          <w:tcPr>
            <w:tcW w:w="2126" w:type="dxa"/>
          </w:tcPr>
          <w:p w:rsidR="00292AF1" w:rsidRPr="00292AF1" w:rsidRDefault="00292AF1" w:rsidP="00292AF1">
            <w:pPr>
              <w:spacing w:after="120"/>
              <w:jc w:val="center"/>
              <w:rPr>
                <w:b/>
                <w:bCs/>
                <w:sz w:val="18"/>
                <w:szCs w:val="20"/>
              </w:rPr>
            </w:pPr>
            <w:r w:rsidRPr="00292AF1">
              <w:rPr>
                <w:b/>
                <w:bCs/>
                <w:sz w:val="18"/>
                <w:szCs w:val="20"/>
              </w:rPr>
              <w:t>Column 3</w:t>
            </w:r>
          </w:p>
        </w:tc>
        <w:tc>
          <w:tcPr>
            <w:tcW w:w="3010" w:type="dxa"/>
          </w:tcPr>
          <w:p w:rsidR="00292AF1" w:rsidRPr="00292AF1" w:rsidRDefault="00292AF1" w:rsidP="00292AF1">
            <w:pPr>
              <w:spacing w:after="120"/>
              <w:jc w:val="center"/>
              <w:rPr>
                <w:b/>
                <w:bCs/>
                <w:sz w:val="18"/>
                <w:szCs w:val="20"/>
              </w:rPr>
            </w:pPr>
            <w:r w:rsidRPr="00292AF1">
              <w:rPr>
                <w:b/>
                <w:bCs/>
                <w:sz w:val="18"/>
                <w:szCs w:val="20"/>
              </w:rPr>
              <w:t>Column 4</w:t>
            </w:r>
          </w:p>
        </w:tc>
      </w:tr>
      <w:tr w:rsidR="00292AF1" w:rsidRPr="00292AF1" w:rsidTr="00A141D1">
        <w:trPr>
          <w:cantSplit/>
        </w:trPr>
        <w:tc>
          <w:tcPr>
            <w:tcW w:w="1809" w:type="dxa"/>
          </w:tcPr>
          <w:p w:rsidR="00292AF1" w:rsidRPr="00292AF1" w:rsidRDefault="00292AF1" w:rsidP="00292AF1">
            <w:pPr>
              <w:spacing w:after="120"/>
              <w:jc w:val="center"/>
              <w:rPr>
                <w:b/>
                <w:bCs/>
                <w:sz w:val="18"/>
                <w:szCs w:val="20"/>
              </w:rPr>
            </w:pPr>
            <w:r w:rsidRPr="00292AF1">
              <w:rPr>
                <w:b/>
                <w:bCs/>
                <w:sz w:val="18"/>
                <w:szCs w:val="20"/>
              </w:rPr>
              <w:t xml:space="preserve">Property of food </w:t>
            </w:r>
          </w:p>
        </w:tc>
        <w:tc>
          <w:tcPr>
            <w:tcW w:w="2127" w:type="dxa"/>
          </w:tcPr>
          <w:p w:rsidR="00292AF1" w:rsidRPr="00292AF1" w:rsidRDefault="00292AF1" w:rsidP="00292AF1">
            <w:pPr>
              <w:spacing w:after="120"/>
              <w:jc w:val="center"/>
              <w:rPr>
                <w:b/>
                <w:bCs/>
                <w:sz w:val="18"/>
                <w:szCs w:val="20"/>
              </w:rPr>
            </w:pPr>
            <w:r w:rsidRPr="00292AF1">
              <w:rPr>
                <w:b/>
                <w:bCs/>
                <w:sz w:val="18"/>
                <w:szCs w:val="20"/>
              </w:rPr>
              <w:t xml:space="preserve">General claim conditions that must be met </w:t>
            </w:r>
          </w:p>
        </w:tc>
        <w:tc>
          <w:tcPr>
            <w:tcW w:w="2126" w:type="dxa"/>
          </w:tcPr>
          <w:p w:rsidR="00292AF1" w:rsidRPr="00292AF1" w:rsidRDefault="00292AF1" w:rsidP="00292AF1">
            <w:pPr>
              <w:spacing w:after="120"/>
              <w:jc w:val="center"/>
              <w:rPr>
                <w:b/>
                <w:bCs/>
                <w:sz w:val="18"/>
                <w:szCs w:val="20"/>
              </w:rPr>
            </w:pPr>
            <w:r w:rsidRPr="00292AF1">
              <w:rPr>
                <w:b/>
                <w:bCs/>
                <w:sz w:val="18"/>
                <w:szCs w:val="20"/>
              </w:rPr>
              <w:t>Specific descriptor</w:t>
            </w:r>
          </w:p>
        </w:tc>
        <w:tc>
          <w:tcPr>
            <w:tcW w:w="3010" w:type="dxa"/>
          </w:tcPr>
          <w:p w:rsidR="00292AF1" w:rsidRPr="00292AF1" w:rsidRDefault="00292AF1" w:rsidP="00292AF1">
            <w:pPr>
              <w:spacing w:after="120"/>
              <w:jc w:val="center"/>
              <w:rPr>
                <w:b/>
                <w:bCs/>
                <w:sz w:val="18"/>
                <w:szCs w:val="20"/>
              </w:rPr>
            </w:pPr>
            <w:r w:rsidRPr="00292AF1">
              <w:rPr>
                <w:b/>
                <w:bCs/>
                <w:sz w:val="18"/>
                <w:szCs w:val="20"/>
              </w:rPr>
              <w:t>Conditions that must be met if using specific descriptor in column 3</w:t>
            </w:r>
          </w:p>
        </w:tc>
      </w:tr>
      <w:tr w:rsidR="00292AF1" w:rsidRPr="00292AF1" w:rsidTr="00A141D1">
        <w:tc>
          <w:tcPr>
            <w:tcW w:w="1809" w:type="dxa"/>
          </w:tcPr>
          <w:p w:rsidR="00292AF1" w:rsidRPr="00292AF1" w:rsidRDefault="00292AF1" w:rsidP="00292AF1">
            <w:pPr>
              <w:ind w:left="142" w:hanging="142"/>
              <w:rPr>
                <w:bCs/>
                <w:sz w:val="18"/>
                <w:szCs w:val="20"/>
                <w:lang w:eastAsia="en-AU"/>
              </w:rPr>
            </w:pPr>
            <w:r w:rsidRPr="00292AF1">
              <w:rPr>
                <w:bCs/>
                <w:sz w:val="18"/>
                <w:szCs w:val="20"/>
                <w:lang w:eastAsia="en-AU"/>
              </w:rPr>
              <w:t>Sugar or Sugars (continued)</w:t>
            </w:r>
          </w:p>
        </w:tc>
        <w:tc>
          <w:tcPr>
            <w:tcW w:w="2127" w:type="dxa"/>
          </w:tcPr>
          <w:p w:rsidR="00292AF1" w:rsidRPr="00292AF1" w:rsidRDefault="00292AF1" w:rsidP="00292AF1">
            <w:pPr>
              <w:ind w:left="142" w:hanging="142"/>
              <w:rPr>
                <w:bCs/>
                <w:sz w:val="18"/>
                <w:szCs w:val="20"/>
                <w:lang w:eastAsia="en-AU"/>
              </w:rPr>
            </w:pPr>
          </w:p>
        </w:tc>
        <w:tc>
          <w:tcPr>
            <w:tcW w:w="2126" w:type="dxa"/>
          </w:tcPr>
          <w:p w:rsidR="00292AF1" w:rsidRPr="00292AF1" w:rsidRDefault="00292AF1" w:rsidP="00292AF1">
            <w:pPr>
              <w:ind w:left="142" w:hanging="142"/>
              <w:rPr>
                <w:bCs/>
                <w:sz w:val="18"/>
                <w:szCs w:val="20"/>
                <w:lang w:eastAsia="en-AU"/>
              </w:rPr>
            </w:pPr>
            <w:r w:rsidRPr="00292AF1">
              <w:rPr>
                <w:bCs/>
                <w:sz w:val="18"/>
                <w:szCs w:val="20"/>
                <w:lang w:eastAsia="en-AU"/>
              </w:rPr>
              <w:t>Unsweetened</w:t>
            </w:r>
          </w:p>
        </w:tc>
        <w:tc>
          <w:tcPr>
            <w:tcW w:w="3010" w:type="dxa"/>
          </w:tcPr>
          <w:p w:rsidR="00292AF1" w:rsidRPr="00292AF1" w:rsidRDefault="00292AF1" w:rsidP="00292AF1">
            <w:pPr>
              <w:ind w:left="284" w:hanging="284"/>
              <w:rPr>
                <w:bCs/>
                <w:sz w:val="18"/>
                <w:szCs w:val="20"/>
                <w:lang w:eastAsia="en-AU"/>
              </w:rPr>
            </w:pPr>
            <w:r w:rsidRPr="00292AF1">
              <w:rPr>
                <w:bCs/>
                <w:sz w:val="18"/>
                <w:szCs w:val="20"/>
                <w:lang w:eastAsia="en-AU"/>
              </w:rPr>
              <w:t>(a)</w:t>
            </w:r>
            <w:r w:rsidRPr="00292AF1">
              <w:rPr>
                <w:bCs/>
                <w:sz w:val="18"/>
                <w:szCs w:val="20"/>
                <w:lang w:eastAsia="en-AU"/>
              </w:rPr>
              <w:tab/>
              <w:t>the food meets the conditions for a nutrition content claim about no added sugar; and</w:t>
            </w:r>
          </w:p>
          <w:p w:rsidR="00292AF1" w:rsidRPr="00292AF1" w:rsidRDefault="00292AF1" w:rsidP="00292AF1">
            <w:pPr>
              <w:ind w:left="284" w:hanging="284"/>
              <w:rPr>
                <w:bCs/>
                <w:sz w:val="18"/>
                <w:szCs w:val="20"/>
                <w:lang w:eastAsia="en-AU"/>
              </w:rPr>
            </w:pPr>
            <w:r w:rsidRPr="00292AF1">
              <w:rPr>
                <w:bCs/>
                <w:sz w:val="18"/>
                <w:szCs w:val="20"/>
                <w:lang w:eastAsia="en-AU"/>
              </w:rPr>
              <w:t>(b)</w:t>
            </w:r>
            <w:r w:rsidRPr="00292AF1">
              <w:rPr>
                <w:bCs/>
                <w:sz w:val="18"/>
                <w:szCs w:val="20"/>
                <w:lang w:eastAsia="en-AU"/>
              </w:rPr>
              <w:tab/>
            </w:r>
            <w:proofErr w:type="gramStart"/>
            <w:r w:rsidRPr="00292AF1">
              <w:rPr>
                <w:bCs/>
                <w:sz w:val="18"/>
                <w:szCs w:val="20"/>
                <w:lang w:eastAsia="en-AU"/>
              </w:rPr>
              <w:t>the</w:t>
            </w:r>
            <w:proofErr w:type="gramEnd"/>
            <w:r w:rsidRPr="00292AF1">
              <w:rPr>
                <w:bCs/>
                <w:sz w:val="18"/>
                <w:szCs w:val="20"/>
                <w:lang w:eastAsia="en-AU"/>
              </w:rPr>
              <w:t xml:space="preserve"> food contains no intense sweeteners, sorbitol, mannitol, glycerol, xylitol, isomalt, maltitol syrup or lactitol.</w:t>
            </w:r>
          </w:p>
        </w:tc>
      </w:tr>
      <w:tr w:rsidR="00292AF1" w:rsidRPr="00292AF1" w:rsidTr="00A141D1">
        <w:tc>
          <w:tcPr>
            <w:tcW w:w="1809" w:type="dxa"/>
            <w:vMerge w:val="restart"/>
          </w:tcPr>
          <w:p w:rsidR="00292AF1" w:rsidRPr="00292AF1" w:rsidRDefault="00292AF1" w:rsidP="00292AF1">
            <w:pPr>
              <w:ind w:left="142" w:hanging="142"/>
              <w:rPr>
                <w:bCs/>
                <w:sz w:val="18"/>
                <w:szCs w:val="20"/>
                <w:lang w:eastAsia="en-AU"/>
              </w:rPr>
            </w:pPr>
            <w:r w:rsidRPr="00292AF1">
              <w:rPr>
                <w:bCs/>
                <w:sz w:val="18"/>
                <w:szCs w:val="20"/>
                <w:lang w:eastAsia="en-AU"/>
              </w:rPr>
              <w:t>Trans fatty acids</w:t>
            </w:r>
          </w:p>
        </w:tc>
        <w:tc>
          <w:tcPr>
            <w:tcW w:w="2127" w:type="dxa"/>
            <w:tcBorders>
              <w:bottom w:val="nil"/>
            </w:tcBorders>
          </w:tcPr>
          <w:p w:rsidR="00292AF1" w:rsidRPr="00292AF1" w:rsidRDefault="00292AF1" w:rsidP="00292AF1">
            <w:pPr>
              <w:ind w:left="142" w:hanging="142"/>
              <w:rPr>
                <w:bCs/>
                <w:sz w:val="18"/>
                <w:szCs w:val="20"/>
                <w:lang w:eastAsia="en-AU"/>
              </w:rPr>
            </w:pPr>
          </w:p>
        </w:tc>
        <w:tc>
          <w:tcPr>
            <w:tcW w:w="2126" w:type="dxa"/>
          </w:tcPr>
          <w:p w:rsidR="00292AF1" w:rsidRPr="00292AF1" w:rsidRDefault="00292AF1" w:rsidP="00292AF1">
            <w:pPr>
              <w:ind w:left="142" w:hanging="142"/>
              <w:rPr>
                <w:bCs/>
                <w:sz w:val="18"/>
                <w:szCs w:val="20"/>
                <w:lang w:eastAsia="en-AU"/>
              </w:rPr>
            </w:pPr>
            <w:r w:rsidRPr="00292AF1">
              <w:rPr>
                <w:bCs/>
                <w:sz w:val="18"/>
                <w:szCs w:val="20"/>
                <w:lang w:eastAsia="en-AU"/>
              </w:rPr>
              <w:t>Free</w:t>
            </w:r>
          </w:p>
        </w:tc>
        <w:tc>
          <w:tcPr>
            <w:tcW w:w="3010" w:type="dxa"/>
          </w:tcPr>
          <w:p w:rsidR="00292AF1" w:rsidRPr="00292AF1" w:rsidRDefault="00292AF1" w:rsidP="00292AF1">
            <w:pPr>
              <w:ind w:left="142" w:hanging="142"/>
              <w:rPr>
                <w:sz w:val="18"/>
                <w:szCs w:val="20"/>
                <w:lang w:eastAsia="en-AU"/>
              </w:rPr>
            </w:pPr>
            <w:r w:rsidRPr="00292AF1">
              <w:rPr>
                <w:sz w:val="18"/>
                <w:szCs w:val="20"/>
                <w:lang w:eastAsia="en-AU"/>
              </w:rPr>
              <w:t>The food contains no detectable trans fatty acids, and contains –</w:t>
            </w:r>
          </w:p>
          <w:p w:rsidR="00292AF1" w:rsidRPr="00292AF1" w:rsidRDefault="00292AF1" w:rsidP="00292AF1">
            <w:pPr>
              <w:ind w:left="284" w:hanging="284"/>
              <w:rPr>
                <w:bCs/>
                <w:sz w:val="18"/>
                <w:szCs w:val="20"/>
                <w:lang w:eastAsia="en-AU"/>
              </w:rPr>
            </w:pPr>
          </w:p>
          <w:p w:rsidR="00292AF1" w:rsidRPr="00292AF1" w:rsidRDefault="00292AF1" w:rsidP="00292AF1">
            <w:pPr>
              <w:ind w:left="284" w:hanging="284"/>
              <w:rPr>
                <w:bCs/>
                <w:sz w:val="18"/>
                <w:szCs w:val="20"/>
                <w:lang w:eastAsia="en-AU"/>
              </w:rPr>
            </w:pPr>
            <w:r w:rsidRPr="00292AF1">
              <w:rPr>
                <w:bCs/>
                <w:sz w:val="18"/>
                <w:szCs w:val="20"/>
                <w:lang w:eastAsia="en-AU"/>
              </w:rPr>
              <w:t>(a)</w:t>
            </w:r>
            <w:r w:rsidRPr="00292AF1">
              <w:rPr>
                <w:bCs/>
                <w:sz w:val="18"/>
                <w:szCs w:val="20"/>
                <w:lang w:eastAsia="en-AU"/>
              </w:rPr>
              <w:tab/>
              <w:t xml:space="preserve">no more than 0.75 g saturated fatty acids per 100 mL of liquid food or 1.5 g saturated fatty acids per 100 g of solid food; or </w:t>
            </w:r>
          </w:p>
          <w:p w:rsidR="00292AF1" w:rsidRPr="00292AF1" w:rsidRDefault="00292AF1" w:rsidP="00292AF1">
            <w:pPr>
              <w:ind w:left="284" w:hanging="284"/>
              <w:rPr>
                <w:bCs/>
                <w:sz w:val="18"/>
                <w:szCs w:val="20"/>
                <w:lang w:eastAsia="en-AU"/>
              </w:rPr>
            </w:pPr>
            <w:r w:rsidRPr="00292AF1">
              <w:rPr>
                <w:bCs/>
                <w:sz w:val="18"/>
                <w:szCs w:val="20"/>
                <w:lang w:eastAsia="en-AU"/>
              </w:rPr>
              <w:t>(b)</w:t>
            </w:r>
            <w:r w:rsidRPr="00292AF1">
              <w:rPr>
                <w:bCs/>
                <w:sz w:val="18"/>
                <w:szCs w:val="20"/>
                <w:lang w:eastAsia="en-AU"/>
              </w:rPr>
              <w:tab/>
            </w:r>
            <w:proofErr w:type="gramStart"/>
            <w:r w:rsidRPr="00292AF1">
              <w:rPr>
                <w:bCs/>
                <w:sz w:val="18"/>
                <w:szCs w:val="20"/>
                <w:lang w:eastAsia="en-AU"/>
              </w:rPr>
              <w:t>no</w:t>
            </w:r>
            <w:proofErr w:type="gramEnd"/>
            <w:r w:rsidRPr="00292AF1">
              <w:rPr>
                <w:bCs/>
                <w:sz w:val="18"/>
                <w:szCs w:val="20"/>
                <w:lang w:eastAsia="en-AU"/>
              </w:rPr>
              <w:t xml:space="preserve"> more than 28% saturated fatty acids as a proportion of the total fatty acid content.</w:t>
            </w:r>
          </w:p>
        </w:tc>
      </w:tr>
      <w:tr w:rsidR="00292AF1" w:rsidRPr="00292AF1" w:rsidTr="00A141D1">
        <w:tc>
          <w:tcPr>
            <w:tcW w:w="1809" w:type="dxa"/>
            <w:vMerge/>
          </w:tcPr>
          <w:p w:rsidR="00292AF1" w:rsidRPr="00292AF1" w:rsidRDefault="00292AF1" w:rsidP="00292AF1">
            <w:pPr>
              <w:ind w:left="142" w:hanging="142"/>
              <w:rPr>
                <w:bCs/>
                <w:sz w:val="18"/>
                <w:szCs w:val="20"/>
                <w:lang w:eastAsia="en-AU"/>
              </w:rPr>
            </w:pPr>
          </w:p>
        </w:tc>
        <w:tc>
          <w:tcPr>
            <w:tcW w:w="2127" w:type="dxa"/>
            <w:tcBorders>
              <w:top w:val="nil"/>
            </w:tcBorders>
          </w:tcPr>
          <w:p w:rsidR="00292AF1" w:rsidRPr="00292AF1" w:rsidRDefault="00292AF1" w:rsidP="00292AF1">
            <w:pPr>
              <w:ind w:left="142" w:hanging="142"/>
              <w:rPr>
                <w:bCs/>
                <w:sz w:val="18"/>
                <w:szCs w:val="20"/>
                <w:lang w:eastAsia="en-AU"/>
              </w:rPr>
            </w:pPr>
          </w:p>
        </w:tc>
        <w:tc>
          <w:tcPr>
            <w:tcW w:w="2126" w:type="dxa"/>
          </w:tcPr>
          <w:p w:rsidR="00292AF1" w:rsidRPr="00292AF1" w:rsidRDefault="00292AF1" w:rsidP="00292AF1">
            <w:pPr>
              <w:ind w:left="142" w:hanging="142"/>
              <w:rPr>
                <w:bCs/>
                <w:sz w:val="18"/>
                <w:szCs w:val="20"/>
                <w:lang w:eastAsia="en-AU"/>
              </w:rPr>
            </w:pPr>
            <w:r w:rsidRPr="00292AF1">
              <w:rPr>
                <w:bCs/>
                <w:sz w:val="18"/>
                <w:szCs w:val="20"/>
                <w:lang w:eastAsia="en-AU"/>
              </w:rPr>
              <w:t>Reduced or Light/Lite</w:t>
            </w:r>
          </w:p>
        </w:tc>
        <w:tc>
          <w:tcPr>
            <w:tcW w:w="3010" w:type="dxa"/>
          </w:tcPr>
          <w:p w:rsidR="00292AF1" w:rsidRPr="00292AF1" w:rsidRDefault="00292AF1" w:rsidP="00292AF1">
            <w:pPr>
              <w:ind w:left="284" w:hanging="284"/>
              <w:rPr>
                <w:bCs/>
                <w:sz w:val="18"/>
                <w:szCs w:val="20"/>
                <w:lang w:eastAsia="en-AU"/>
              </w:rPr>
            </w:pPr>
            <w:r w:rsidRPr="00292AF1">
              <w:rPr>
                <w:bCs/>
                <w:sz w:val="18"/>
                <w:szCs w:val="20"/>
                <w:lang w:eastAsia="en-AU"/>
              </w:rPr>
              <w:t>The food contains –</w:t>
            </w:r>
          </w:p>
          <w:p w:rsidR="00292AF1" w:rsidRPr="00292AF1" w:rsidRDefault="00292AF1" w:rsidP="00292AF1">
            <w:pPr>
              <w:ind w:left="284" w:hanging="284"/>
              <w:rPr>
                <w:bCs/>
                <w:sz w:val="18"/>
                <w:szCs w:val="20"/>
                <w:lang w:eastAsia="en-AU"/>
              </w:rPr>
            </w:pPr>
          </w:p>
          <w:p w:rsidR="00292AF1" w:rsidRPr="00292AF1" w:rsidRDefault="00292AF1" w:rsidP="00292AF1">
            <w:pPr>
              <w:ind w:left="284" w:hanging="284"/>
              <w:rPr>
                <w:bCs/>
                <w:sz w:val="18"/>
                <w:szCs w:val="20"/>
                <w:lang w:eastAsia="en-AU"/>
              </w:rPr>
            </w:pPr>
            <w:r w:rsidRPr="00292AF1">
              <w:rPr>
                <w:bCs/>
                <w:sz w:val="18"/>
                <w:szCs w:val="20"/>
                <w:lang w:eastAsia="en-AU"/>
              </w:rPr>
              <w:t xml:space="preserve">(a) </w:t>
            </w:r>
            <w:r w:rsidRPr="00292AF1">
              <w:rPr>
                <w:bCs/>
                <w:sz w:val="18"/>
                <w:szCs w:val="20"/>
                <w:lang w:eastAsia="en-AU"/>
              </w:rPr>
              <w:tab/>
              <w:t>at least 25% less trans fatty acids than in the same quantity of reference food, and</w:t>
            </w:r>
          </w:p>
          <w:p w:rsidR="00292AF1" w:rsidRPr="00292AF1" w:rsidRDefault="00292AF1" w:rsidP="00292AF1">
            <w:pPr>
              <w:ind w:left="284" w:hanging="284"/>
              <w:rPr>
                <w:bCs/>
                <w:sz w:val="18"/>
                <w:szCs w:val="20"/>
                <w:lang w:eastAsia="en-AU"/>
              </w:rPr>
            </w:pPr>
            <w:r w:rsidRPr="00292AF1">
              <w:rPr>
                <w:bCs/>
                <w:sz w:val="18"/>
                <w:szCs w:val="20"/>
                <w:lang w:eastAsia="en-AU"/>
              </w:rPr>
              <w:t xml:space="preserve">(b) </w:t>
            </w:r>
            <w:r w:rsidRPr="00292AF1">
              <w:rPr>
                <w:bCs/>
                <w:sz w:val="18"/>
                <w:szCs w:val="20"/>
                <w:lang w:eastAsia="en-AU"/>
              </w:rPr>
              <w:tab/>
            </w:r>
            <w:proofErr w:type="gramStart"/>
            <w:r w:rsidRPr="00292AF1">
              <w:rPr>
                <w:bCs/>
                <w:sz w:val="18"/>
                <w:szCs w:val="20"/>
                <w:lang w:eastAsia="en-AU"/>
              </w:rPr>
              <w:t>no</w:t>
            </w:r>
            <w:proofErr w:type="gramEnd"/>
            <w:r w:rsidRPr="00292AF1">
              <w:rPr>
                <w:bCs/>
                <w:sz w:val="18"/>
                <w:szCs w:val="20"/>
                <w:lang w:eastAsia="en-AU"/>
              </w:rPr>
              <w:t xml:space="preserve"> more saturated fatty acids than in the same quantity of reference food.</w:t>
            </w:r>
          </w:p>
        </w:tc>
      </w:tr>
      <w:tr w:rsidR="00292AF1" w:rsidRPr="00292AF1" w:rsidTr="00A141D1">
        <w:tc>
          <w:tcPr>
            <w:tcW w:w="1809" w:type="dxa"/>
          </w:tcPr>
          <w:p w:rsidR="00292AF1" w:rsidRPr="00292AF1" w:rsidRDefault="00292AF1" w:rsidP="00292AF1">
            <w:pPr>
              <w:ind w:left="142" w:hanging="142"/>
              <w:rPr>
                <w:bCs/>
                <w:sz w:val="18"/>
                <w:szCs w:val="20"/>
                <w:lang w:eastAsia="en-AU"/>
              </w:rPr>
            </w:pPr>
            <w:r w:rsidRPr="00292AF1">
              <w:rPr>
                <w:bCs/>
                <w:sz w:val="18"/>
                <w:szCs w:val="20"/>
              </w:rPr>
              <w:br w:type="page"/>
            </w:r>
            <w:r w:rsidRPr="00292AF1">
              <w:rPr>
                <w:bCs/>
                <w:sz w:val="18"/>
                <w:szCs w:val="20"/>
                <w:lang w:eastAsia="en-AU"/>
              </w:rPr>
              <w:t>Vitamin or mineral (not including potassium or sodium)</w:t>
            </w:r>
          </w:p>
        </w:tc>
        <w:tc>
          <w:tcPr>
            <w:tcW w:w="2127" w:type="dxa"/>
          </w:tcPr>
          <w:p w:rsidR="00292AF1" w:rsidRPr="00292AF1" w:rsidRDefault="00292AF1" w:rsidP="00292AF1">
            <w:pPr>
              <w:ind w:left="284" w:hanging="284"/>
              <w:rPr>
                <w:bCs/>
                <w:sz w:val="18"/>
                <w:szCs w:val="20"/>
                <w:lang w:eastAsia="en-AU"/>
              </w:rPr>
            </w:pPr>
            <w:r w:rsidRPr="00292AF1">
              <w:rPr>
                <w:bCs/>
                <w:sz w:val="18"/>
                <w:szCs w:val="20"/>
                <w:lang w:eastAsia="en-AU"/>
              </w:rPr>
              <w:t>(a)</w:t>
            </w:r>
            <w:r w:rsidRPr="00292AF1">
              <w:rPr>
                <w:bCs/>
                <w:sz w:val="18"/>
                <w:szCs w:val="20"/>
                <w:lang w:eastAsia="en-AU"/>
              </w:rPr>
              <w:tab/>
              <w:t>the vitamin or mineral is mentioned in column 1 of the Schedule to Standard 1.1.1; and</w:t>
            </w:r>
          </w:p>
          <w:p w:rsidR="00292AF1" w:rsidRPr="00292AF1" w:rsidRDefault="00292AF1" w:rsidP="00292AF1">
            <w:pPr>
              <w:ind w:left="284" w:hanging="284"/>
              <w:rPr>
                <w:bCs/>
                <w:sz w:val="18"/>
                <w:szCs w:val="20"/>
                <w:lang w:eastAsia="en-AU"/>
              </w:rPr>
            </w:pPr>
            <w:r w:rsidRPr="00292AF1">
              <w:rPr>
                <w:bCs/>
                <w:sz w:val="18"/>
                <w:szCs w:val="20"/>
                <w:lang w:eastAsia="en-AU"/>
              </w:rPr>
              <w:t>(b)</w:t>
            </w:r>
            <w:r w:rsidRPr="00292AF1">
              <w:rPr>
                <w:bCs/>
                <w:sz w:val="18"/>
                <w:szCs w:val="20"/>
                <w:lang w:eastAsia="en-AU"/>
              </w:rPr>
              <w:tab/>
              <w:t>a serving of the food contains at least 10% of the RDI or ESADDI for that vitamin or mineral; and</w:t>
            </w:r>
          </w:p>
          <w:p w:rsidR="00292AF1" w:rsidRPr="00292AF1" w:rsidRDefault="00292AF1" w:rsidP="00292AF1">
            <w:pPr>
              <w:ind w:left="284" w:hanging="284"/>
              <w:rPr>
                <w:bCs/>
                <w:sz w:val="18"/>
                <w:szCs w:val="20"/>
                <w:lang w:eastAsia="en-AU"/>
              </w:rPr>
            </w:pPr>
            <w:r w:rsidRPr="00292AF1">
              <w:rPr>
                <w:bCs/>
                <w:sz w:val="18"/>
                <w:szCs w:val="20"/>
                <w:lang w:eastAsia="en-AU"/>
              </w:rPr>
              <w:t>(c)</w:t>
            </w:r>
            <w:r w:rsidRPr="00292AF1">
              <w:rPr>
                <w:bCs/>
                <w:sz w:val="18"/>
                <w:szCs w:val="20"/>
                <w:lang w:eastAsia="en-AU"/>
              </w:rPr>
              <w:tab/>
              <w:t>a claim is not for more of the particular vitamin or mineral than the maximum claimable amount as prescribed by clause 4 or clause 5 of Standard 1.3.2; and</w:t>
            </w:r>
          </w:p>
          <w:p w:rsidR="00292AF1" w:rsidRPr="00292AF1" w:rsidRDefault="00292AF1" w:rsidP="00292AF1">
            <w:pPr>
              <w:ind w:left="284" w:hanging="284"/>
              <w:rPr>
                <w:bCs/>
                <w:sz w:val="18"/>
                <w:szCs w:val="20"/>
                <w:lang w:eastAsia="en-AU"/>
              </w:rPr>
            </w:pPr>
            <w:r w:rsidRPr="00292AF1">
              <w:rPr>
                <w:bCs/>
                <w:sz w:val="18"/>
                <w:szCs w:val="20"/>
                <w:lang w:eastAsia="en-AU"/>
              </w:rPr>
              <w:t>(d)</w:t>
            </w:r>
            <w:r w:rsidRPr="00292AF1">
              <w:rPr>
                <w:bCs/>
                <w:sz w:val="18"/>
                <w:szCs w:val="20"/>
                <w:lang w:eastAsia="en-AU"/>
              </w:rPr>
              <w:tab/>
            </w:r>
            <w:proofErr w:type="gramStart"/>
            <w:r w:rsidRPr="00292AF1">
              <w:rPr>
                <w:bCs/>
                <w:sz w:val="18"/>
                <w:szCs w:val="20"/>
                <w:lang w:eastAsia="en-AU"/>
              </w:rPr>
              <w:t>the</w:t>
            </w:r>
            <w:proofErr w:type="gramEnd"/>
            <w:r w:rsidRPr="00292AF1">
              <w:rPr>
                <w:bCs/>
                <w:sz w:val="18"/>
                <w:szCs w:val="20"/>
                <w:lang w:eastAsia="en-AU"/>
              </w:rPr>
              <w:t xml:space="preserve"> food is not a food standardised by Standard 2.6.4, Standard 2.9.2, Standard 2.9.3 or Standard 2.9.4.</w:t>
            </w:r>
          </w:p>
        </w:tc>
        <w:tc>
          <w:tcPr>
            <w:tcW w:w="2126" w:type="dxa"/>
          </w:tcPr>
          <w:p w:rsidR="00292AF1" w:rsidRPr="00292AF1" w:rsidRDefault="00292AF1" w:rsidP="00292AF1">
            <w:pPr>
              <w:ind w:left="142" w:hanging="142"/>
              <w:rPr>
                <w:bCs/>
                <w:sz w:val="18"/>
                <w:szCs w:val="20"/>
                <w:lang w:eastAsia="en-AU"/>
              </w:rPr>
            </w:pPr>
            <w:r w:rsidRPr="00292AF1">
              <w:rPr>
                <w:bCs/>
                <w:sz w:val="18"/>
                <w:szCs w:val="20"/>
                <w:lang w:eastAsia="en-AU"/>
              </w:rPr>
              <w:t>Good source</w:t>
            </w:r>
          </w:p>
        </w:tc>
        <w:tc>
          <w:tcPr>
            <w:tcW w:w="3010" w:type="dxa"/>
          </w:tcPr>
          <w:p w:rsidR="00292AF1" w:rsidRPr="00292AF1" w:rsidRDefault="00292AF1" w:rsidP="00292AF1">
            <w:pPr>
              <w:ind w:left="142" w:hanging="142"/>
              <w:rPr>
                <w:sz w:val="18"/>
                <w:szCs w:val="20"/>
                <w:lang w:eastAsia="en-AU"/>
              </w:rPr>
            </w:pPr>
            <w:r w:rsidRPr="00292AF1">
              <w:rPr>
                <w:sz w:val="18"/>
                <w:szCs w:val="20"/>
                <w:lang w:eastAsia="en-AU"/>
              </w:rPr>
              <w:t>A serving of the food contains no less than 25% of the RDI or ESADDI for that vitamin or mineral.</w:t>
            </w:r>
          </w:p>
        </w:tc>
      </w:tr>
    </w:tbl>
    <w:p w:rsidR="00292AF1" w:rsidRPr="00292AF1" w:rsidRDefault="00292AF1" w:rsidP="00292AF1">
      <w:pPr>
        <w:tabs>
          <w:tab w:val="left" w:pos="851"/>
        </w:tabs>
        <w:rPr>
          <w:szCs w:val="20"/>
        </w:rPr>
      </w:pPr>
      <w:r w:rsidRPr="00292AF1">
        <w:rPr>
          <w:bCs/>
          <w:szCs w:val="20"/>
        </w:rPr>
        <w:br w:type="page"/>
      </w:r>
    </w:p>
    <w:p w:rsidR="00292AF1" w:rsidRPr="00292AF1" w:rsidRDefault="00292AF1" w:rsidP="00292AF1">
      <w:pPr>
        <w:tabs>
          <w:tab w:val="left" w:pos="851"/>
        </w:tabs>
        <w:jc w:val="center"/>
        <w:rPr>
          <w:b/>
          <w:caps/>
          <w:sz w:val="20"/>
          <w:szCs w:val="20"/>
        </w:rPr>
      </w:pPr>
      <w:r w:rsidRPr="00292AF1">
        <w:rPr>
          <w:b/>
          <w:caps/>
          <w:sz w:val="20"/>
          <w:szCs w:val="20"/>
        </w:rPr>
        <w:lastRenderedPageBreak/>
        <w:t>Schedule 1 (</w:t>
      </w:r>
      <w:r w:rsidRPr="00292AF1">
        <w:rPr>
          <w:b/>
          <w:sz w:val="20"/>
          <w:szCs w:val="20"/>
        </w:rPr>
        <w:t>continued</w:t>
      </w:r>
      <w:r w:rsidRPr="00292AF1">
        <w:rPr>
          <w:b/>
          <w:caps/>
          <w:sz w:val="20"/>
          <w:szCs w:val="20"/>
        </w:rPr>
        <w:t>)</w:t>
      </w:r>
    </w:p>
    <w:p w:rsidR="00292AF1" w:rsidRPr="00292AF1" w:rsidRDefault="00292AF1" w:rsidP="00292AF1">
      <w:pPr>
        <w:tabs>
          <w:tab w:val="left" w:pos="851"/>
        </w:tabs>
        <w:rPr>
          <w:sz w:val="20"/>
          <w:szCs w:val="20"/>
        </w:rPr>
      </w:pPr>
    </w:p>
    <w:p w:rsidR="00292AF1" w:rsidRPr="00292AF1" w:rsidRDefault="00292AF1" w:rsidP="00292AF1">
      <w:pPr>
        <w:tabs>
          <w:tab w:val="left" w:pos="851"/>
        </w:tabs>
        <w:jc w:val="center"/>
        <w:rPr>
          <w:b/>
          <w:sz w:val="20"/>
          <w:szCs w:val="20"/>
        </w:rPr>
      </w:pPr>
      <w:r w:rsidRPr="00292AF1">
        <w:rPr>
          <w:b/>
          <w:sz w:val="20"/>
          <w:szCs w:val="20"/>
        </w:rPr>
        <w:t>Conditions for nutrition content claims</w:t>
      </w:r>
    </w:p>
    <w:p w:rsidR="00292AF1" w:rsidRPr="00292AF1" w:rsidRDefault="00292AF1" w:rsidP="00292AF1">
      <w:pPr>
        <w:tabs>
          <w:tab w:val="left" w:pos="851"/>
        </w:tabs>
        <w:rPr>
          <w:sz w:val="20"/>
          <w:szCs w:val="2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127"/>
        <w:gridCol w:w="2126"/>
        <w:gridCol w:w="3010"/>
      </w:tblGrid>
      <w:tr w:rsidR="00292AF1" w:rsidRPr="00292AF1" w:rsidTr="00A141D1">
        <w:trPr>
          <w:cantSplit/>
        </w:trPr>
        <w:tc>
          <w:tcPr>
            <w:tcW w:w="1809" w:type="dxa"/>
          </w:tcPr>
          <w:p w:rsidR="00292AF1" w:rsidRPr="00292AF1" w:rsidRDefault="00292AF1" w:rsidP="00292AF1">
            <w:pPr>
              <w:spacing w:after="120"/>
              <w:jc w:val="center"/>
              <w:rPr>
                <w:b/>
                <w:bCs/>
                <w:sz w:val="18"/>
                <w:szCs w:val="20"/>
              </w:rPr>
            </w:pPr>
            <w:r w:rsidRPr="00292AF1">
              <w:rPr>
                <w:b/>
                <w:bCs/>
                <w:sz w:val="18"/>
                <w:szCs w:val="20"/>
              </w:rPr>
              <w:t>Column 1</w:t>
            </w:r>
          </w:p>
        </w:tc>
        <w:tc>
          <w:tcPr>
            <w:tcW w:w="2127" w:type="dxa"/>
          </w:tcPr>
          <w:p w:rsidR="00292AF1" w:rsidRPr="00292AF1" w:rsidRDefault="00292AF1" w:rsidP="00292AF1">
            <w:pPr>
              <w:spacing w:after="120"/>
              <w:jc w:val="center"/>
              <w:rPr>
                <w:b/>
                <w:bCs/>
                <w:sz w:val="18"/>
                <w:szCs w:val="20"/>
              </w:rPr>
            </w:pPr>
            <w:r w:rsidRPr="00292AF1">
              <w:rPr>
                <w:b/>
                <w:bCs/>
                <w:sz w:val="18"/>
                <w:szCs w:val="20"/>
              </w:rPr>
              <w:t>Column 2</w:t>
            </w:r>
          </w:p>
        </w:tc>
        <w:tc>
          <w:tcPr>
            <w:tcW w:w="2126" w:type="dxa"/>
          </w:tcPr>
          <w:p w:rsidR="00292AF1" w:rsidRPr="00292AF1" w:rsidRDefault="00292AF1" w:rsidP="00292AF1">
            <w:pPr>
              <w:spacing w:after="120"/>
              <w:jc w:val="center"/>
              <w:rPr>
                <w:b/>
                <w:bCs/>
                <w:sz w:val="18"/>
                <w:szCs w:val="20"/>
              </w:rPr>
            </w:pPr>
            <w:r w:rsidRPr="00292AF1">
              <w:rPr>
                <w:b/>
                <w:bCs/>
                <w:sz w:val="18"/>
                <w:szCs w:val="20"/>
              </w:rPr>
              <w:t>Column 3</w:t>
            </w:r>
          </w:p>
        </w:tc>
        <w:tc>
          <w:tcPr>
            <w:tcW w:w="3010" w:type="dxa"/>
          </w:tcPr>
          <w:p w:rsidR="00292AF1" w:rsidRPr="00292AF1" w:rsidRDefault="00292AF1" w:rsidP="00292AF1">
            <w:pPr>
              <w:spacing w:after="120"/>
              <w:jc w:val="center"/>
              <w:rPr>
                <w:b/>
                <w:bCs/>
                <w:sz w:val="18"/>
                <w:szCs w:val="20"/>
              </w:rPr>
            </w:pPr>
            <w:r w:rsidRPr="00292AF1">
              <w:rPr>
                <w:b/>
                <w:bCs/>
                <w:sz w:val="18"/>
                <w:szCs w:val="20"/>
              </w:rPr>
              <w:t>Column 4</w:t>
            </w:r>
          </w:p>
        </w:tc>
      </w:tr>
      <w:tr w:rsidR="00292AF1" w:rsidRPr="00292AF1" w:rsidTr="00A141D1">
        <w:trPr>
          <w:cantSplit/>
        </w:trPr>
        <w:tc>
          <w:tcPr>
            <w:tcW w:w="1809" w:type="dxa"/>
          </w:tcPr>
          <w:p w:rsidR="00292AF1" w:rsidRPr="00292AF1" w:rsidRDefault="00292AF1" w:rsidP="00292AF1">
            <w:pPr>
              <w:spacing w:after="120"/>
              <w:jc w:val="center"/>
              <w:rPr>
                <w:b/>
                <w:bCs/>
                <w:sz w:val="18"/>
                <w:szCs w:val="20"/>
              </w:rPr>
            </w:pPr>
            <w:r w:rsidRPr="00292AF1">
              <w:rPr>
                <w:b/>
                <w:bCs/>
                <w:sz w:val="18"/>
                <w:szCs w:val="20"/>
              </w:rPr>
              <w:t xml:space="preserve">Property of food </w:t>
            </w:r>
          </w:p>
        </w:tc>
        <w:tc>
          <w:tcPr>
            <w:tcW w:w="2127" w:type="dxa"/>
          </w:tcPr>
          <w:p w:rsidR="00292AF1" w:rsidRPr="00292AF1" w:rsidRDefault="00292AF1" w:rsidP="00292AF1">
            <w:pPr>
              <w:spacing w:after="120"/>
              <w:jc w:val="center"/>
              <w:rPr>
                <w:b/>
                <w:bCs/>
                <w:sz w:val="18"/>
                <w:szCs w:val="20"/>
              </w:rPr>
            </w:pPr>
            <w:r w:rsidRPr="00292AF1">
              <w:rPr>
                <w:b/>
                <w:bCs/>
                <w:sz w:val="18"/>
                <w:szCs w:val="20"/>
              </w:rPr>
              <w:t xml:space="preserve">General claim conditions that must be met </w:t>
            </w:r>
          </w:p>
        </w:tc>
        <w:tc>
          <w:tcPr>
            <w:tcW w:w="2126" w:type="dxa"/>
          </w:tcPr>
          <w:p w:rsidR="00292AF1" w:rsidRPr="00292AF1" w:rsidRDefault="00292AF1" w:rsidP="00292AF1">
            <w:pPr>
              <w:spacing w:after="120"/>
              <w:jc w:val="center"/>
              <w:rPr>
                <w:b/>
                <w:bCs/>
                <w:sz w:val="18"/>
                <w:szCs w:val="20"/>
              </w:rPr>
            </w:pPr>
            <w:r w:rsidRPr="00292AF1">
              <w:rPr>
                <w:b/>
                <w:bCs/>
                <w:sz w:val="18"/>
                <w:szCs w:val="20"/>
              </w:rPr>
              <w:t>Specific descriptor</w:t>
            </w:r>
          </w:p>
        </w:tc>
        <w:tc>
          <w:tcPr>
            <w:tcW w:w="3010" w:type="dxa"/>
          </w:tcPr>
          <w:p w:rsidR="00292AF1" w:rsidRPr="00292AF1" w:rsidRDefault="00292AF1" w:rsidP="00292AF1">
            <w:pPr>
              <w:spacing w:after="120"/>
              <w:jc w:val="center"/>
              <w:rPr>
                <w:b/>
                <w:bCs/>
                <w:sz w:val="18"/>
                <w:szCs w:val="20"/>
              </w:rPr>
            </w:pPr>
            <w:r w:rsidRPr="00292AF1">
              <w:rPr>
                <w:b/>
                <w:bCs/>
                <w:sz w:val="18"/>
                <w:szCs w:val="20"/>
              </w:rPr>
              <w:t>Conditions that must be met if using specific descriptor in column 3</w:t>
            </w:r>
          </w:p>
        </w:tc>
      </w:tr>
      <w:tr w:rsidR="00292AF1" w:rsidRPr="00292AF1" w:rsidTr="00A141D1">
        <w:tc>
          <w:tcPr>
            <w:tcW w:w="1809" w:type="dxa"/>
            <w:vMerge w:val="restart"/>
          </w:tcPr>
          <w:p w:rsidR="00292AF1" w:rsidRPr="00292AF1" w:rsidRDefault="00292AF1" w:rsidP="00292AF1">
            <w:pPr>
              <w:ind w:left="142" w:hanging="142"/>
              <w:rPr>
                <w:bCs/>
                <w:sz w:val="18"/>
                <w:szCs w:val="20"/>
                <w:lang w:eastAsia="en-AU"/>
              </w:rPr>
            </w:pPr>
            <w:r w:rsidRPr="00292AF1">
              <w:rPr>
                <w:bCs/>
                <w:sz w:val="18"/>
                <w:szCs w:val="20"/>
                <w:lang w:eastAsia="en-AU"/>
              </w:rPr>
              <w:t>Vitamin or mineral (not including potassium or sodium) (continued)</w:t>
            </w:r>
          </w:p>
        </w:tc>
        <w:tc>
          <w:tcPr>
            <w:tcW w:w="2127" w:type="dxa"/>
          </w:tcPr>
          <w:p w:rsidR="00292AF1" w:rsidRPr="00292AF1" w:rsidRDefault="00292AF1" w:rsidP="00292AF1">
            <w:pPr>
              <w:ind w:left="142" w:hanging="142"/>
              <w:rPr>
                <w:sz w:val="18"/>
                <w:szCs w:val="20"/>
                <w:lang w:eastAsia="en-AU"/>
              </w:rPr>
            </w:pPr>
            <w:r w:rsidRPr="00292AF1">
              <w:rPr>
                <w:sz w:val="18"/>
                <w:szCs w:val="20"/>
                <w:lang w:eastAsia="en-AU"/>
              </w:rPr>
              <w:t>If the food is a food standardised under Standard 2.9.2, the food meets the conditions for making a claim about vitamins and minerals in subclause 8(2) of Standard 2.9.2.</w:t>
            </w:r>
          </w:p>
        </w:tc>
        <w:tc>
          <w:tcPr>
            <w:tcW w:w="2126" w:type="dxa"/>
          </w:tcPr>
          <w:p w:rsidR="00292AF1" w:rsidRPr="00292AF1" w:rsidRDefault="00292AF1" w:rsidP="00292AF1">
            <w:pPr>
              <w:ind w:left="142" w:hanging="142"/>
              <w:rPr>
                <w:bCs/>
                <w:sz w:val="18"/>
                <w:szCs w:val="20"/>
                <w:lang w:eastAsia="en-AU"/>
              </w:rPr>
            </w:pPr>
          </w:p>
        </w:tc>
        <w:tc>
          <w:tcPr>
            <w:tcW w:w="3010" w:type="dxa"/>
          </w:tcPr>
          <w:p w:rsidR="00292AF1" w:rsidRPr="00292AF1" w:rsidRDefault="00292AF1" w:rsidP="00292AF1">
            <w:pPr>
              <w:ind w:left="142" w:hanging="142"/>
              <w:rPr>
                <w:bCs/>
                <w:sz w:val="18"/>
                <w:szCs w:val="20"/>
                <w:lang w:eastAsia="en-AU"/>
              </w:rPr>
            </w:pPr>
          </w:p>
        </w:tc>
      </w:tr>
      <w:tr w:rsidR="00292AF1" w:rsidRPr="00292AF1" w:rsidTr="00A141D1">
        <w:tc>
          <w:tcPr>
            <w:tcW w:w="1809" w:type="dxa"/>
            <w:vMerge/>
          </w:tcPr>
          <w:p w:rsidR="00292AF1" w:rsidRPr="00292AF1" w:rsidRDefault="00292AF1" w:rsidP="00292AF1">
            <w:pPr>
              <w:ind w:left="142" w:hanging="142"/>
              <w:rPr>
                <w:bCs/>
                <w:sz w:val="18"/>
                <w:szCs w:val="20"/>
                <w:lang w:eastAsia="en-AU"/>
              </w:rPr>
            </w:pPr>
          </w:p>
        </w:tc>
        <w:tc>
          <w:tcPr>
            <w:tcW w:w="2127" w:type="dxa"/>
          </w:tcPr>
          <w:p w:rsidR="00292AF1" w:rsidRPr="00292AF1" w:rsidRDefault="00292AF1" w:rsidP="00292AF1">
            <w:pPr>
              <w:ind w:left="142" w:hanging="142"/>
              <w:rPr>
                <w:sz w:val="18"/>
                <w:szCs w:val="20"/>
                <w:lang w:eastAsia="en-AU"/>
              </w:rPr>
            </w:pPr>
            <w:r w:rsidRPr="00292AF1">
              <w:rPr>
                <w:sz w:val="18"/>
                <w:szCs w:val="20"/>
                <w:lang w:eastAsia="en-AU"/>
              </w:rPr>
              <w:t>If the food is a formulated meal replacement standardised under Standard 2.9.3, the food meets the conditions for making a claim about vitamins and minerals in subclause 3(2) of Standard 2.9.3.</w:t>
            </w:r>
          </w:p>
        </w:tc>
        <w:tc>
          <w:tcPr>
            <w:tcW w:w="2126" w:type="dxa"/>
          </w:tcPr>
          <w:p w:rsidR="00292AF1" w:rsidRPr="00292AF1" w:rsidRDefault="00292AF1" w:rsidP="00292AF1">
            <w:pPr>
              <w:ind w:left="142" w:hanging="142"/>
              <w:rPr>
                <w:bCs/>
                <w:sz w:val="18"/>
                <w:szCs w:val="20"/>
                <w:lang w:eastAsia="en-AU"/>
              </w:rPr>
            </w:pPr>
          </w:p>
        </w:tc>
        <w:tc>
          <w:tcPr>
            <w:tcW w:w="3010" w:type="dxa"/>
          </w:tcPr>
          <w:p w:rsidR="00292AF1" w:rsidRPr="00292AF1" w:rsidRDefault="00292AF1" w:rsidP="00292AF1">
            <w:pPr>
              <w:ind w:left="142" w:hanging="142"/>
              <w:rPr>
                <w:bCs/>
                <w:sz w:val="18"/>
                <w:szCs w:val="20"/>
                <w:lang w:eastAsia="en-AU"/>
              </w:rPr>
            </w:pPr>
          </w:p>
        </w:tc>
      </w:tr>
      <w:tr w:rsidR="00292AF1" w:rsidRPr="00292AF1" w:rsidTr="00A141D1">
        <w:tc>
          <w:tcPr>
            <w:tcW w:w="1809" w:type="dxa"/>
            <w:vMerge/>
          </w:tcPr>
          <w:p w:rsidR="00292AF1" w:rsidRPr="00292AF1" w:rsidRDefault="00292AF1" w:rsidP="00292AF1">
            <w:pPr>
              <w:ind w:left="142" w:hanging="142"/>
              <w:rPr>
                <w:bCs/>
                <w:sz w:val="18"/>
                <w:szCs w:val="20"/>
                <w:lang w:eastAsia="en-AU"/>
              </w:rPr>
            </w:pPr>
          </w:p>
        </w:tc>
        <w:tc>
          <w:tcPr>
            <w:tcW w:w="2127" w:type="dxa"/>
          </w:tcPr>
          <w:p w:rsidR="00292AF1" w:rsidRPr="00292AF1" w:rsidRDefault="00292AF1" w:rsidP="00292AF1">
            <w:pPr>
              <w:ind w:left="142" w:hanging="142"/>
              <w:rPr>
                <w:sz w:val="18"/>
                <w:szCs w:val="20"/>
                <w:lang w:eastAsia="en-AU"/>
              </w:rPr>
            </w:pPr>
            <w:r w:rsidRPr="00292AF1">
              <w:rPr>
                <w:sz w:val="18"/>
                <w:szCs w:val="20"/>
                <w:lang w:eastAsia="en-AU"/>
              </w:rPr>
              <w:t>If the food is a formulated supplementary food standardised under Standard 2.9.3, the food meets the conditions for making a claim about vitamins and minerals in subclause 5(2) of Standard 2.9.3.</w:t>
            </w:r>
          </w:p>
        </w:tc>
        <w:tc>
          <w:tcPr>
            <w:tcW w:w="2126" w:type="dxa"/>
          </w:tcPr>
          <w:p w:rsidR="00292AF1" w:rsidRPr="00292AF1" w:rsidRDefault="00292AF1" w:rsidP="00292AF1">
            <w:pPr>
              <w:ind w:left="142" w:hanging="142"/>
              <w:rPr>
                <w:bCs/>
                <w:sz w:val="18"/>
                <w:szCs w:val="20"/>
                <w:lang w:eastAsia="en-AU"/>
              </w:rPr>
            </w:pPr>
          </w:p>
        </w:tc>
        <w:tc>
          <w:tcPr>
            <w:tcW w:w="3010" w:type="dxa"/>
          </w:tcPr>
          <w:p w:rsidR="00292AF1" w:rsidRPr="00292AF1" w:rsidRDefault="00292AF1" w:rsidP="00292AF1">
            <w:pPr>
              <w:ind w:left="142" w:hanging="142"/>
              <w:rPr>
                <w:bCs/>
                <w:sz w:val="18"/>
                <w:szCs w:val="20"/>
                <w:lang w:eastAsia="en-AU"/>
              </w:rPr>
            </w:pPr>
          </w:p>
        </w:tc>
      </w:tr>
      <w:tr w:rsidR="00292AF1" w:rsidRPr="00292AF1" w:rsidTr="00A141D1">
        <w:tc>
          <w:tcPr>
            <w:tcW w:w="1809" w:type="dxa"/>
            <w:vMerge/>
          </w:tcPr>
          <w:p w:rsidR="00292AF1" w:rsidRPr="00292AF1" w:rsidRDefault="00292AF1" w:rsidP="00292AF1">
            <w:pPr>
              <w:ind w:left="142" w:hanging="142"/>
              <w:rPr>
                <w:bCs/>
                <w:sz w:val="18"/>
                <w:szCs w:val="20"/>
                <w:lang w:eastAsia="en-AU"/>
              </w:rPr>
            </w:pPr>
          </w:p>
        </w:tc>
        <w:tc>
          <w:tcPr>
            <w:tcW w:w="2127" w:type="dxa"/>
          </w:tcPr>
          <w:p w:rsidR="00292AF1" w:rsidRPr="00292AF1" w:rsidRDefault="00292AF1" w:rsidP="00292AF1">
            <w:pPr>
              <w:ind w:left="142" w:hanging="142"/>
              <w:rPr>
                <w:sz w:val="18"/>
                <w:szCs w:val="20"/>
                <w:lang w:eastAsia="en-AU"/>
              </w:rPr>
            </w:pPr>
            <w:r w:rsidRPr="00292AF1">
              <w:rPr>
                <w:sz w:val="18"/>
                <w:szCs w:val="20"/>
                <w:lang w:eastAsia="en-AU"/>
              </w:rPr>
              <w:t>If the food is a formulated supplementary food for young children standardised under Standard 2.9.3, the food meets the conditions for making a claim about vitamins and minerals in subclause 7(2) of Standard 2.9.3.</w:t>
            </w:r>
          </w:p>
        </w:tc>
        <w:tc>
          <w:tcPr>
            <w:tcW w:w="2126" w:type="dxa"/>
          </w:tcPr>
          <w:p w:rsidR="00292AF1" w:rsidRPr="00292AF1" w:rsidRDefault="00292AF1" w:rsidP="00292AF1">
            <w:pPr>
              <w:ind w:left="142" w:hanging="142"/>
              <w:rPr>
                <w:bCs/>
                <w:sz w:val="18"/>
                <w:szCs w:val="20"/>
                <w:lang w:eastAsia="en-AU"/>
              </w:rPr>
            </w:pPr>
          </w:p>
        </w:tc>
        <w:tc>
          <w:tcPr>
            <w:tcW w:w="3010" w:type="dxa"/>
          </w:tcPr>
          <w:p w:rsidR="00292AF1" w:rsidRPr="00292AF1" w:rsidRDefault="00292AF1" w:rsidP="00292AF1">
            <w:pPr>
              <w:ind w:left="142" w:hanging="142"/>
              <w:rPr>
                <w:bCs/>
                <w:sz w:val="18"/>
                <w:szCs w:val="20"/>
                <w:lang w:eastAsia="en-AU"/>
              </w:rPr>
            </w:pPr>
          </w:p>
        </w:tc>
      </w:tr>
    </w:tbl>
    <w:p w:rsidR="00292AF1" w:rsidRPr="00292AF1" w:rsidRDefault="00292AF1" w:rsidP="00292AF1">
      <w:pPr>
        <w:tabs>
          <w:tab w:val="left" w:pos="851"/>
        </w:tabs>
        <w:jc w:val="center"/>
        <w:rPr>
          <w:b/>
          <w:caps/>
          <w:sz w:val="20"/>
          <w:szCs w:val="20"/>
        </w:rPr>
      </w:pPr>
      <w:bookmarkStart w:id="46" w:name="_Toc309898532"/>
      <w:bookmarkStart w:id="47" w:name="_Toc313363870"/>
      <w:r w:rsidRPr="00292AF1">
        <w:rPr>
          <w:b/>
          <w:caps/>
          <w:sz w:val="20"/>
          <w:szCs w:val="20"/>
        </w:rPr>
        <w:br w:type="page"/>
      </w:r>
    </w:p>
    <w:bookmarkEnd w:id="46"/>
    <w:bookmarkEnd w:id="47"/>
    <w:p w:rsidR="00292AF1" w:rsidRPr="00292AF1" w:rsidRDefault="00292AF1" w:rsidP="00292AF1">
      <w:pPr>
        <w:tabs>
          <w:tab w:val="left" w:pos="851"/>
        </w:tabs>
        <w:jc w:val="center"/>
        <w:rPr>
          <w:b/>
          <w:caps/>
          <w:sz w:val="20"/>
          <w:szCs w:val="20"/>
        </w:rPr>
      </w:pPr>
      <w:r w:rsidRPr="00292AF1">
        <w:rPr>
          <w:b/>
          <w:caps/>
          <w:sz w:val="20"/>
          <w:szCs w:val="20"/>
        </w:rPr>
        <w:lastRenderedPageBreak/>
        <w:t>Schedule 2</w:t>
      </w:r>
    </w:p>
    <w:p w:rsidR="00292AF1" w:rsidRPr="00292AF1" w:rsidRDefault="00292AF1" w:rsidP="00292AF1">
      <w:pPr>
        <w:tabs>
          <w:tab w:val="left" w:pos="851"/>
        </w:tabs>
        <w:rPr>
          <w:sz w:val="20"/>
          <w:szCs w:val="20"/>
        </w:rPr>
      </w:pPr>
    </w:p>
    <w:p w:rsidR="00292AF1" w:rsidRPr="00292AF1" w:rsidRDefault="00292AF1" w:rsidP="00292AF1">
      <w:pPr>
        <w:tabs>
          <w:tab w:val="left" w:pos="851"/>
        </w:tabs>
        <w:jc w:val="center"/>
        <w:rPr>
          <w:b/>
          <w:sz w:val="20"/>
          <w:szCs w:val="20"/>
        </w:rPr>
      </w:pPr>
      <w:r w:rsidRPr="00292AF1">
        <w:rPr>
          <w:b/>
          <w:sz w:val="20"/>
          <w:szCs w:val="20"/>
        </w:rPr>
        <w:t>Conditions for permitted high level health claims</w:t>
      </w:r>
    </w:p>
    <w:p w:rsidR="00292AF1" w:rsidRPr="00292AF1" w:rsidRDefault="00292AF1" w:rsidP="00292AF1">
      <w:pPr>
        <w:tabs>
          <w:tab w:val="left" w:pos="851"/>
        </w:tabs>
        <w:rPr>
          <w:sz w:val="20"/>
          <w:szCs w:val="20"/>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86"/>
        <w:gridCol w:w="1910"/>
        <w:gridCol w:w="1423"/>
        <w:gridCol w:w="1399"/>
        <w:gridCol w:w="1954"/>
      </w:tblGrid>
      <w:tr w:rsidR="00292AF1" w:rsidRPr="00292AF1" w:rsidTr="00A141D1">
        <w:trPr>
          <w:cantSplit/>
        </w:trPr>
        <w:tc>
          <w:tcPr>
            <w:tcW w:w="2488" w:type="dxa"/>
            <w:tcBorders>
              <w:top w:val="single" w:sz="4" w:space="0" w:color="auto"/>
              <w:left w:val="single" w:sz="4" w:space="0" w:color="auto"/>
              <w:bottom w:val="single" w:sz="4" w:space="0" w:color="000000"/>
              <w:right w:val="single" w:sz="4" w:space="0" w:color="auto"/>
            </w:tcBorders>
            <w:shd w:val="clear" w:color="auto" w:fill="auto"/>
          </w:tcPr>
          <w:p w:rsidR="00292AF1" w:rsidRPr="00292AF1" w:rsidRDefault="00292AF1" w:rsidP="00292AF1">
            <w:pPr>
              <w:widowControl w:val="0"/>
              <w:spacing w:after="120"/>
              <w:jc w:val="center"/>
              <w:rPr>
                <w:rFonts w:cs="Times New Roman"/>
                <w:b/>
                <w:bCs/>
                <w:sz w:val="18"/>
                <w:szCs w:val="20"/>
                <w:lang w:eastAsia="en-AU"/>
              </w:rPr>
            </w:pPr>
            <w:r w:rsidRPr="00292AF1">
              <w:rPr>
                <w:rFonts w:cs="Times New Roman"/>
                <w:b/>
                <w:bCs/>
                <w:sz w:val="18"/>
                <w:szCs w:val="20"/>
                <w:lang w:eastAsia="en-AU"/>
              </w:rPr>
              <w:t>Column 1</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widowControl w:val="0"/>
              <w:spacing w:after="120"/>
              <w:jc w:val="center"/>
              <w:rPr>
                <w:rFonts w:cs="Times New Roman"/>
                <w:b/>
                <w:bCs/>
                <w:sz w:val="18"/>
                <w:szCs w:val="20"/>
                <w:lang w:eastAsia="en-AU"/>
              </w:rPr>
            </w:pPr>
            <w:r w:rsidRPr="00292AF1">
              <w:rPr>
                <w:rFonts w:cs="Times New Roman"/>
                <w:b/>
                <w:bCs/>
                <w:sz w:val="18"/>
                <w:szCs w:val="20"/>
                <w:lang w:eastAsia="en-AU"/>
              </w:rPr>
              <w:t>Column 2</w:t>
            </w:r>
          </w:p>
        </w:tc>
        <w:tc>
          <w:tcPr>
            <w:tcW w:w="1445" w:type="dxa"/>
            <w:tcBorders>
              <w:top w:val="single" w:sz="4" w:space="0" w:color="auto"/>
              <w:left w:val="single" w:sz="4" w:space="0" w:color="auto"/>
              <w:bottom w:val="single" w:sz="4" w:space="0" w:color="000000"/>
              <w:right w:val="single" w:sz="4" w:space="0" w:color="auto"/>
            </w:tcBorders>
            <w:shd w:val="clear" w:color="auto" w:fill="auto"/>
            <w:hideMark/>
          </w:tcPr>
          <w:p w:rsidR="00292AF1" w:rsidRPr="00292AF1" w:rsidRDefault="00292AF1" w:rsidP="00292AF1">
            <w:pPr>
              <w:widowControl w:val="0"/>
              <w:spacing w:after="120"/>
              <w:jc w:val="center"/>
              <w:rPr>
                <w:rFonts w:cs="Times New Roman"/>
                <w:b/>
                <w:bCs/>
                <w:sz w:val="18"/>
                <w:szCs w:val="20"/>
                <w:lang w:eastAsia="en-AU"/>
              </w:rPr>
            </w:pPr>
            <w:r w:rsidRPr="00292AF1">
              <w:rPr>
                <w:rFonts w:cs="Times New Roman"/>
                <w:b/>
                <w:bCs/>
                <w:sz w:val="18"/>
                <w:szCs w:val="20"/>
                <w:lang w:eastAsia="en-AU"/>
              </w:rPr>
              <w:t>Column 3</w:t>
            </w:r>
          </w:p>
        </w:tc>
        <w:tc>
          <w:tcPr>
            <w:tcW w:w="1417" w:type="dxa"/>
            <w:tcBorders>
              <w:top w:val="single" w:sz="4" w:space="0" w:color="auto"/>
              <w:left w:val="single" w:sz="4" w:space="0" w:color="auto"/>
              <w:bottom w:val="single" w:sz="4" w:space="0" w:color="000000"/>
              <w:right w:val="single" w:sz="4" w:space="0" w:color="auto"/>
            </w:tcBorders>
            <w:shd w:val="clear" w:color="auto" w:fill="auto"/>
            <w:hideMark/>
          </w:tcPr>
          <w:p w:rsidR="00292AF1" w:rsidRPr="00292AF1" w:rsidRDefault="00292AF1" w:rsidP="00292AF1">
            <w:pPr>
              <w:widowControl w:val="0"/>
              <w:spacing w:after="120"/>
              <w:jc w:val="center"/>
              <w:rPr>
                <w:rFonts w:cs="Times New Roman"/>
                <w:b/>
                <w:bCs/>
                <w:sz w:val="18"/>
                <w:szCs w:val="20"/>
                <w:lang w:eastAsia="en-AU"/>
              </w:rPr>
            </w:pPr>
            <w:r w:rsidRPr="00292AF1">
              <w:rPr>
                <w:rFonts w:cs="Times New Roman"/>
                <w:b/>
                <w:bCs/>
                <w:sz w:val="18"/>
                <w:szCs w:val="20"/>
                <w:lang w:eastAsia="en-AU"/>
              </w:rPr>
              <w:t>Column 4</w:t>
            </w:r>
          </w:p>
        </w:tc>
        <w:tc>
          <w:tcPr>
            <w:tcW w:w="1969" w:type="dxa"/>
            <w:tcBorders>
              <w:top w:val="single" w:sz="4" w:space="0" w:color="auto"/>
              <w:left w:val="single" w:sz="4" w:space="0" w:color="auto"/>
              <w:bottom w:val="single" w:sz="4" w:space="0" w:color="000000"/>
              <w:right w:val="single" w:sz="4" w:space="0" w:color="auto"/>
            </w:tcBorders>
            <w:shd w:val="clear" w:color="auto" w:fill="auto"/>
          </w:tcPr>
          <w:p w:rsidR="00292AF1" w:rsidRPr="00292AF1" w:rsidRDefault="00292AF1" w:rsidP="00292AF1">
            <w:pPr>
              <w:widowControl w:val="0"/>
              <w:spacing w:after="120"/>
              <w:jc w:val="center"/>
              <w:rPr>
                <w:rFonts w:cs="Times New Roman"/>
                <w:b/>
                <w:bCs/>
                <w:sz w:val="18"/>
                <w:szCs w:val="20"/>
                <w:lang w:eastAsia="en-AU"/>
              </w:rPr>
            </w:pPr>
            <w:r w:rsidRPr="00292AF1">
              <w:rPr>
                <w:rFonts w:cs="Times New Roman"/>
                <w:b/>
                <w:bCs/>
                <w:sz w:val="18"/>
                <w:szCs w:val="20"/>
                <w:lang w:eastAsia="en-AU"/>
              </w:rPr>
              <w:t>Column 5</w:t>
            </w:r>
          </w:p>
        </w:tc>
      </w:tr>
      <w:tr w:rsidR="00292AF1" w:rsidRPr="00292AF1" w:rsidTr="00A141D1">
        <w:trPr>
          <w:cantSplit/>
        </w:trPr>
        <w:tc>
          <w:tcPr>
            <w:tcW w:w="2488" w:type="dxa"/>
            <w:tcBorders>
              <w:top w:val="single" w:sz="4" w:space="0" w:color="auto"/>
              <w:left w:val="single" w:sz="4" w:space="0" w:color="auto"/>
              <w:bottom w:val="single" w:sz="4" w:space="0" w:color="000000"/>
              <w:right w:val="single" w:sz="4" w:space="0" w:color="auto"/>
            </w:tcBorders>
            <w:shd w:val="clear" w:color="auto" w:fill="auto"/>
          </w:tcPr>
          <w:p w:rsidR="00292AF1" w:rsidRPr="00292AF1" w:rsidRDefault="00292AF1" w:rsidP="00292AF1">
            <w:pPr>
              <w:widowControl w:val="0"/>
              <w:spacing w:after="120"/>
              <w:jc w:val="center"/>
              <w:rPr>
                <w:rFonts w:cs="Times New Roman"/>
                <w:b/>
                <w:bCs/>
                <w:sz w:val="18"/>
                <w:szCs w:val="20"/>
                <w:lang w:eastAsia="en-AU"/>
              </w:rPr>
            </w:pPr>
            <w:r w:rsidRPr="00292AF1">
              <w:rPr>
                <w:rFonts w:cs="Times New Roman"/>
                <w:b/>
                <w:bCs/>
                <w:sz w:val="18"/>
                <w:szCs w:val="20"/>
                <w:lang w:eastAsia="en-AU"/>
              </w:rPr>
              <w:t>Food or property of food</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widowControl w:val="0"/>
              <w:spacing w:after="120"/>
              <w:jc w:val="center"/>
              <w:rPr>
                <w:rFonts w:cs="Times New Roman"/>
                <w:b/>
                <w:bCs/>
                <w:sz w:val="18"/>
                <w:szCs w:val="20"/>
                <w:lang w:eastAsia="en-AU"/>
              </w:rPr>
            </w:pPr>
            <w:r w:rsidRPr="00292AF1">
              <w:rPr>
                <w:rFonts w:cs="Times New Roman"/>
                <w:b/>
                <w:bCs/>
                <w:sz w:val="18"/>
                <w:szCs w:val="20"/>
                <w:lang w:eastAsia="en-AU"/>
              </w:rPr>
              <w:t>Specific health effect</w:t>
            </w:r>
          </w:p>
        </w:tc>
        <w:tc>
          <w:tcPr>
            <w:tcW w:w="1445" w:type="dxa"/>
            <w:tcBorders>
              <w:top w:val="single" w:sz="4" w:space="0" w:color="auto"/>
              <w:left w:val="single" w:sz="4" w:space="0" w:color="auto"/>
              <w:bottom w:val="single" w:sz="4" w:space="0" w:color="000000"/>
              <w:right w:val="single" w:sz="4" w:space="0" w:color="auto"/>
            </w:tcBorders>
            <w:shd w:val="clear" w:color="auto" w:fill="auto"/>
            <w:hideMark/>
          </w:tcPr>
          <w:p w:rsidR="00292AF1" w:rsidRPr="00292AF1" w:rsidRDefault="00292AF1" w:rsidP="00292AF1">
            <w:pPr>
              <w:widowControl w:val="0"/>
              <w:spacing w:after="120"/>
              <w:jc w:val="center"/>
              <w:rPr>
                <w:rFonts w:cs="Times New Roman"/>
                <w:b/>
                <w:bCs/>
                <w:sz w:val="18"/>
                <w:szCs w:val="20"/>
                <w:lang w:eastAsia="en-AU"/>
              </w:rPr>
            </w:pPr>
            <w:r w:rsidRPr="00292AF1">
              <w:rPr>
                <w:rFonts w:cs="Times New Roman"/>
                <w:b/>
                <w:bCs/>
                <w:sz w:val="18"/>
                <w:szCs w:val="20"/>
                <w:lang w:eastAsia="en-AU"/>
              </w:rPr>
              <w:t>Relevant population</w:t>
            </w:r>
          </w:p>
        </w:tc>
        <w:tc>
          <w:tcPr>
            <w:tcW w:w="1417" w:type="dxa"/>
            <w:tcBorders>
              <w:top w:val="single" w:sz="4" w:space="0" w:color="auto"/>
              <w:left w:val="single" w:sz="4" w:space="0" w:color="auto"/>
              <w:bottom w:val="single" w:sz="4" w:space="0" w:color="000000"/>
              <w:right w:val="single" w:sz="4" w:space="0" w:color="auto"/>
            </w:tcBorders>
            <w:shd w:val="clear" w:color="auto" w:fill="auto"/>
            <w:hideMark/>
          </w:tcPr>
          <w:p w:rsidR="00292AF1" w:rsidRPr="00292AF1" w:rsidRDefault="00292AF1" w:rsidP="00292AF1">
            <w:pPr>
              <w:widowControl w:val="0"/>
              <w:spacing w:after="120"/>
              <w:jc w:val="center"/>
              <w:rPr>
                <w:rFonts w:cs="Times New Roman"/>
                <w:b/>
                <w:bCs/>
                <w:sz w:val="18"/>
                <w:szCs w:val="20"/>
                <w:lang w:eastAsia="en-AU"/>
              </w:rPr>
            </w:pPr>
            <w:r w:rsidRPr="00292AF1">
              <w:rPr>
                <w:rFonts w:cs="Times New Roman"/>
                <w:b/>
                <w:bCs/>
                <w:sz w:val="18"/>
                <w:szCs w:val="20"/>
                <w:lang w:eastAsia="en-AU"/>
              </w:rPr>
              <w:t>Context claim statements</w:t>
            </w:r>
          </w:p>
        </w:tc>
        <w:tc>
          <w:tcPr>
            <w:tcW w:w="1969" w:type="dxa"/>
            <w:tcBorders>
              <w:top w:val="single" w:sz="4" w:space="0" w:color="auto"/>
              <w:left w:val="single" w:sz="4" w:space="0" w:color="auto"/>
              <w:bottom w:val="single" w:sz="4" w:space="0" w:color="000000"/>
              <w:right w:val="single" w:sz="4" w:space="0" w:color="auto"/>
            </w:tcBorders>
            <w:shd w:val="clear" w:color="auto" w:fill="auto"/>
          </w:tcPr>
          <w:p w:rsidR="00292AF1" w:rsidRPr="00292AF1" w:rsidRDefault="00292AF1" w:rsidP="00292AF1">
            <w:pPr>
              <w:widowControl w:val="0"/>
              <w:spacing w:after="120"/>
              <w:jc w:val="center"/>
              <w:rPr>
                <w:rFonts w:cs="Times New Roman"/>
                <w:b/>
                <w:bCs/>
                <w:sz w:val="18"/>
                <w:szCs w:val="20"/>
                <w:lang w:eastAsia="en-AU"/>
              </w:rPr>
            </w:pPr>
            <w:r w:rsidRPr="00292AF1">
              <w:rPr>
                <w:rFonts w:cs="Times New Roman"/>
                <w:b/>
                <w:bCs/>
                <w:sz w:val="18"/>
                <w:szCs w:val="20"/>
                <w:lang w:eastAsia="en-AU"/>
              </w:rPr>
              <w:t>Conditions</w:t>
            </w:r>
          </w:p>
        </w:tc>
      </w:tr>
      <w:tr w:rsidR="00292AF1" w:rsidRPr="00292AF1" w:rsidTr="00A141D1">
        <w:trPr>
          <w:cantSplit/>
        </w:trPr>
        <w:tc>
          <w:tcPr>
            <w:tcW w:w="248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r w:rsidRPr="00292AF1">
              <w:rPr>
                <w:sz w:val="18"/>
                <w:szCs w:val="20"/>
                <w:lang w:eastAsia="en-AU"/>
              </w:rPr>
              <w:t>A high intake of fruit and vegetables</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r w:rsidRPr="00292AF1">
              <w:rPr>
                <w:sz w:val="18"/>
                <w:szCs w:val="20"/>
                <w:lang w:eastAsia="en-AU"/>
              </w:rPr>
              <w:t>Reduces risk of coronary heart disease</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r w:rsidRPr="00292AF1">
              <w:rPr>
                <w:sz w:val="18"/>
                <w:szCs w:val="20"/>
                <w:lang w:eastAsia="en-AU"/>
              </w:rPr>
              <w:t>Diet containing a high amount of both fruit and vegetables</w:t>
            </w: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284" w:hanging="284"/>
              <w:rPr>
                <w:rFonts w:cs="Arial"/>
                <w:bCs/>
                <w:sz w:val="18"/>
                <w:szCs w:val="18"/>
                <w:lang w:eastAsia="en-AU"/>
              </w:rPr>
            </w:pPr>
            <w:r w:rsidRPr="00292AF1">
              <w:rPr>
                <w:rFonts w:cs="Arial"/>
                <w:bCs/>
                <w:sz w:val="18"/>
                <w:szCs w:val="18"/>
                <w:lang w:eastAsia="en-AU"/>
              </w:rPr>
              <w:t>(a)</w:t>
            </w:r>
            <w:r w:rsidRPr="00292AF1">
              <w:rPr>
                <w:bCs/>
                <w:szCs w:val="20"/>
                <w:lang w:eastAsia="en-AU"/>
              </w:rPr>
              <w:tab/>
            </w:r>
            <w:r w:rsidRPr="00292AF1">
              <w:rPr>
                <w:rFonts w:cs="Arial"/>
                <w:bCs/>
                <w:sz w:val="18"/>
                <w:szCs w:val="18"/>
                <w:lang w:eastAsia="en-AU"/>
              </w:rPr>
              <w:t>claims are not permitted on –</w:t>
            </w:r>
          </w:p>
          <w:p w:rsidR="00292AF1" w:rsidRPr="00292AF1" w:rsidRDefault="00292AF1" w:rsidP="00292AF1">
            <w:pPr>
              <w:tabs>
                <w:tab w:val="left" w:pos="851"/>
              </w:tabs>
              <w:ind w:left="142" w:hanging="142"/>
              <w:rPr>
                <w:rFonts w:cs="Arial"/>
                <w:bCs/>
                <w:sz w:val="18"/>
                <w:szCs w:val="18"/>
                <w:lang w:eastAsia="en-AU"/>
              </w:rPr>
            </w:pPr>
          </w:p>
          <w:p w:rsidR="00292AF1" w:rsidRPr="00292AF1" w:rsidRDefault="00292AF1" w:rsidP="00292AF1">
            <w:pPr>
              <w:ind w:left="568" w:hanging="284"/>
              <w:rPr>
                <w:rFonts w:cs="Arial"/>
                <w:bCs/>
                <w:sz w:val="18"/>
                <w:szCs w:val="18"/>
                <w:lang w:eastAsia="en-AU"/>
              </w:rPr>
            </w:pPr>
            <w:r w:rsidRPr="00292AF1">
              <w:rPr>
                <w:rFonts w:cs="Arial"/>
                <w:bCs/>
                <w:sz w:val="18"/>
                <w:szCs w:val="18"/>
                <w:lang w:eastAsia="en-AU"/>
              </w:rPr>
              <w:t>(i)</w:t>
            </w:r>
            <w:r w:rsidRPr="00292AF1">
              <w:rPr>
                <w:bCs/>
                <w:szCs w:val="20"/>
                <w:lang w:eastAsia="en-AU"/>
              </w:rPr>
              <w:tab/>
            </w:r>
            <w:r w:rsidRPr="00292AF1">
              <w:rPr>
                <w:rFonts w:cs="Arial"/>
                <w:bCs/>
                <w:sz w:val="18"/>
                <w:szCs w:val="18"/>
                <w:lang w:eastAsia="en-AU"/>
              </w:rPr>
              <w:t xml:space="preserve"> fruit juice or vegetable juice as standardised in Standard 2.6.1; or</w:t>
            </w:r>
          </w:p>
          <w:p w:rsidR="00292AF1" w:rsidRPr="00292AF1" w:rsidRDefault="00292AF1" w:rsidP="00292AF1">
            <w:pPr>
              <w:ind w:left="568" w:hanging="284"/>
              <w:rPr>
                <w:rFonts w:cs="Arial"/>
                <w:bCs/>
                <w:sz w:val="18"/>
                <w:szCs w:val="18"/>
                <w:lang w:eastAsia="en-AU"/>
              </w:rPr>
            </w:pPr>
            <w:r w:rsidRPr="00292AF1">
              <w:rPr>
                <w:rFonts w:cs="Arial"/>
                <w:bCs/>
                <w:sz w:val="18"/>
                <w:szCs w:val="18"/>
                <w:lang w:eastAsia="en-AU"/>
              </w:rPr>
              <w:t>(ii)</w:t>
            </w:r>
            <w:r w:rsidRPr="00292AF1">
              <w:rPr>
                <w:bCs/>
                <w:szCs w:val="20"/>
                <w:lang w:eastAsia="en-AU"/>
              </w:rPr>
              <w:tab/>
            </w:r>
            <w:r w:rsidRPr="00292AF1">
              <w:rPr>
                <w:rFonts w:cs="Arial"/>
                <w:bCs/>
                <w:sz w:val="18"/>
                <w:szCs w:val="18"/>
                <w:lang w:eastAsia="en-AU"/>
              </w:rPr>
              <w:t>a food standardised in Standard 2.6.2; and</w:t>
            </w:r>
          </w:p>
          <w:p w:rsidR="00292AF1" w:rsidRPr="00292AF1" w:rsidRDefault="00292AF1" w:rsidP="00292AF1">
            <w:pPr>
              <w:tabs>
                <w:tab w:val="left" w:pos="851"/>
              </w:tabs>
              <w:ind w:left="568" w:hanging="284"/>
              <w:rPr>
                <w:rFonts w:cs="Arial"/>
                <w:bCs/>
                <w:sz w:val="18"/>
                <w:szCs w:val="18"/>
                <w:lang w:eastAsia="en-AU"/>
              </w:rPr>
            </w:pPr>
          </w:p>
          <w:p w:rsidR="00292AF1" w:rsidRPr="00292AF1" w:rsidRDefault="00292AF1" w:rsidP="00292AF1">
            <w:pPr>
              <w:ind w:left="284" w:hanging="284"/>
              <w:rPr>
                <w:rFonts w:cs="Arial"/>
                <w:bCs/>
                <w:sz w:val="18"/>
                <w:szCs w:val="18"/>
                <w:lang w:eastAsia="en-AU"/>
              </w:rPr>
            </w:pPr>
            <w:r w:rsidRPr="00292AF1">
              <w:rPr>
                <w:rFonts w:cs="Arial"/>
                <w:bCs/>
                <w:sz w:val="18"/>
                <w:szCs w:val="18"/>
                <w:lang w:eastAsia="en-AU"/>
              </w:rPr>
              <w:t>(b)</w:t>
            </w:r>
            <w:r w:rsidRPr="00292AF1">
              <w:rPr>
                <w:bCs/>
                <w:szCs w:val="20"/>
                <w:lang w:eastAsia="en-AU"/>
              </w:rPr>
              <w:tab/>
            </w:r>
            <w:proofErr w:type="gramStart"/>
            <w:r w:rsidRPr="00292AF1">
              <w:rPr>
                <w:rFonts w:cs="Arial"/>
                <w:bCs/>
                <w:sz w:val="18"/>
                <w:szCs w:val="18"/>
                <w:lang w:eastAsia="en-AU"/>
              </w:rPr>
              <w:t>the</w:t>
            </w:r>
            <w:proofErr w:type="gramEnd"/>
            <w:r w:rsidRPr="00292AF1">
              <w:rPr>
                <w:rFonts w:cs="Arial"/>
                <w:bCs/>
                <w:sz w:val="18"/>
                <w:szCs w:val="18"/>
                <w:lang w:eastAsia="en-AU"/>
              </w:rPr>
              <w:t xml:space="preserve"> food must contain no less than 90% fruit or vegetable by weight.</w:t>
            </w:r>
          </w:p>
        </w:tc>
      </w:tr>
      <w:tr w:rsidR="00292AF1" w:rsidRPr="00292AF1" w:rsidTr="00A141D1">
        <w:trPr>
          <w:cantSplit/>
        </w:trPr>
        <w:tc>
          <w:tcPr>
            <w:tcW w:w="248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r w:rsidRPr="00292AF1">
              <w:rPr>
                <w:sz w:val="18"/>
                <w:szCs w:val="20"/>
                <w:lang w:eastAsia="en-AU"/>
              </w:rPr>
              <w:t xml:space="preserve">Beta-glucan </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r w:rsidRPr="00292AF1">
              <w:rPr>
                <w:sz w:val="18"/>
                <w:szCs w:val="20"/>
                <w:lang w:eastAsia="en-AU"/>
              </w:rPr>
              <w:t xml:space="preserve">Reduces blood cholesterol </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r w:rsidRPr="00292AF1">
              <w:rPr>
                <w:sz w:val="18"/>
                <w:szCs w:val="20"/>
                <w:lang w:eastAsia="en-AU"/>
              </w:rPr>
              <w:t xml:space="preserve">Diet low in saturated fatty acids </w:t>
            </w:r>
          </w:p>
          <w:p w:rsidR="00292AF1" w:rsidRPr="00292AF1" w:rsidRDefault="00292AF1" w:rsidP="00292AF1">
            <w:pPr>
              <w:ind w:left="142" w:hanging="142"/>
              <w:rPr>
                <w:sz w:val="18"/>
                <w:szCs w:val="20"/>
                <w:lang w:eastAsia="en-AU"/>
              </w:rPr>
            </w:pPr>
          </w:p>
          <w:p w:rsidR="00292AF1" w:rsidRPr="00292AF1" w:rsidRDefault="00292AF1" w:rsidP="00292AF1">
            <w:pPr>
              <w:ind w:left="142" w:hanging="142"/>
              <w:rPr>
                <w:sz w:val="18"/>
                <w:szCs w:val="20"/>
                <w:lang w:eastAsia="en-AU"/>
              </w:rPr>
            </w:pPr>
            <w:r w:rsidRPr="00292AF1">
              <w:rPr>
                <w:sz w:val="18"/>
                <w:szCs w:val="20"/>
                <w:lang w:eastAsia="en-AU"/>
              </w:rPr>
              <w:t xml:space="preserve">Diet containing 3 g of beta-glucan per day </w:t>
            </w: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r w:rsidRPr="00292AF1">
              <w:rPr>
                <w:sz w:val="18"/>
                <w:szCs w:val="20"/>
                <w:lang w:eastAsia="en-AU"/>
              </w:rPr>
              <w:t>The food must contain –</w:t>
            </w:r>
          </w:p>
          <w:p w:rsidR="00292AF1" w:rsidRPr="00292AF1" w:rsidRDefault="00292AF1" w:rsidP="00292AF1">
            <w:pPr>
              <w:tabs>
                <w:tab w:val="left" w:pos="851"/>
              </w:tabs>
              <w:ind w:left="142" w:hanging="142"/>
              <w:rPr>
                <w:rFonts w:cs="Arial"/>
                <w:bCs/>
                <w:sz w:val="18"/>
                <w:szCs w:val="18"/>
                <w:lang w:eastAsia="en-AU"/>
              </w:rPr>
            </w:pPr>
          </w:p>
          <w:p w:rsidR="00292AF1" w:rsidRPr="00292AF1" w:rsidRDefault="00292AF1" w:rsidP="00292AF1">
            <w:pPr>
              <w:tabs>
                <w:tab w:val="left" w:pos="851"/>
              </w:tabs>
              <w:ind w:left="284" w:hanging="284"/>
              <w:rPr>
                <w:rFonts w:cs="Arial"/>
                <w:bCs/>
                <w:sz w:val="18"/>
                <w:szCs w:val="18"/>
                <w:lang w:eastAsia="en-AU"/>
              </w:rPr>
            </w:pPr>
            <w:r w:rsidRPr="00292AF1">
              <w:rPr>
                <w:rFonts w:cs="Arial"/>
                <w:bCs/>
                <w:sz w:val="18"/>
                <w:szCs w:val="18"/>
                <w:lang w:eastAsia="en-AU"/>
              </w:rPr>
              <w:t>(a)</w:t>
            </w:r>
            <w:r w:rsidRPr="00292AF1">
              <w:rPr>
                <w:bCs/>
                <w:szCs w:val="20"/>
                <w:lang w:eastAsia="en-AU"/>
              </w:rPr>
              <w:tab/>
            </w:r>
            <w:r w:rsidRPr="00292AF1">
              <w:rPr>
                <w:rFonts w:cs="Arial"/>
                <w:bCs/>
                <w:sz w:val="18"/>
                <w:szCs w:val="18"/>
                <w:lang w:eastAsia="en-AU"/>
              </w:rPr>
              <w:t xml:space="preserve">one or more of the following oat or barley foods – </w:t>
            </w:r>
          </w:p>
          <w:p w:rsidR="00292AF1" w:rsidRPr="00292AF1" w:rsidRDefault="00292AF1" w:rsidP="00292AF1">
            <w:pPr>
              <w:tabs>
                <w:tab w:val="left" w:pos="851"/>
              </w:tabs>
              <w:ind w:left="284" w:hanging="284"/>
              <w:rPr>
                <w:rFonts w:cs="Arial"/>
                <w:bCs/>
                <w:sz w:val="18"/>
                <w:szCs w:val="18"/>
                <w:lang w:eastAsia="en-AU"/>
              </w:rPr>
            </w:pPr>
          </w:p>
          <w:p w:rsidR="00292AF1" w:rsidRPr="00292AF1" w:rsidRDefault="00292AF1" w:rsidP="00292AF1">
            <w:pPr>
              <w:tabs>
                <w:tab w:val="left" w:pos="851"/>
              </w:tabs>
              <w:ind w:left="568" w:hanging="284"/>
              <w:rPr>
                <w:rFonts w:cs="Arial"/>
                <w:bCs/>
                <w:sz w:val="18"/>
                <w:szCs w:val="18"/>
                <w:lang w:eastAsia="en-AU"/>
              </w:rPr>
            </w:pPr>
            <w:r w:rsidRPr="00292AF1">
              <w:rPr>
                <w:rFonts w:cs="Arial"/>
                <w:bCs/>
                <w:sz w:val="18"/>
                <w:szCs w:val="18"/>
                <w:lang w:eastAsia="en-AU"/>
              </w:rPr>
              <w:t>(i)</w:t>
            </w:r>
            <w:r w:rsidRPr="00292AF1">
              <w:rPr>
                <w:bCs/>
                <w:szCs w:val="20"/>
                <w:lang w:eastAsia="en-AU"/>
              </w:rPr>
              <w:tab/>
            </w:r>
            <w:r w:rsidRPr="00292AF1">
              <w:rPr>
                <w:rFonts w:cs="Arial"/>
                <w:bCs/>
                <w:sz w:val="18"/>
                <w:szCs w:val="18"/>
                <w:lang w:eastAsia="en-AU"/>
              </w:rPr>
              <w:t>oat bran;</w:t>
            </w:r>
          </w:p>
          <w:p w:rsidR="00292AF1" w:rsidRPr="00292AF1" w:rsidRDefault="00292AF1" w:rsidP="00292AF1">
            <w:pPr>
              <w:tabs>
                <w:tab w:val="left" w:pos="851"/>
              </w:tabs>
              <w:ind w:left="568" w:hanging="284"/>
              <w:rPr>
                <w:rFonts w:cs="Arial"/>
                <w:bCs/>
                <w:sz w:val="18"/>
                <w:szCs w:val="18"/>
                <w:lang w:eastAsia="en-AU"/>
              </w:rPr>
            </w:pPr>
            <w:r w:rsidRPr="00292AF1">
              <w:rPr>
                <w:rFonts w:cs="Arial"/>
                <w:bCs/>
                <w:sz w:val="18"/>
                <w:szCs w:val="18"/>
                <w:lang w:eastAsia="en-AU"/>
              </w:rPr>
              <w:t>(ii)</w:t>
            </w:r>
            <w:r w:rsidRPr="00292AF1">
              <w:rPr>
                <w:bCs/>
                <w:szCs w:val="20"/>
                <w:lang w:eastAsia="en-AU"/>
              </w:rPr>
              <w:tab/>
              <w:t>w</w:t>
            </w:r>
            <w:r w:rsidRPr="00292AF1">
              <w:rPr>
                <w:rFonts w:cs="Arial"/>
                <w:bCs/>
                <w:sz w:val="18"/>
                <w:szCs w:val="18"/>
                <w:lang w:eastAsia="en-AU"/>
              </w:rPr>
              <w:t>holegrain oats; or</w:t>
            </w:r>
          </w:p>
          <w:p w:rsidR="00292AF1" w:rsidRPr="00292AF1" w:rsidRDefault="00292AF1" w:rsidP="00292AF1">
            <w:pPr>
              <w:tabs>
                <w:tab w:val="left" w:pos="851"/>
              </w:tabs>
              <w:ind w:left="568" w:hanging="284"/>
              <w:rPr>
                <w:rFonts w:cs="Arial"/>
                <w:bCs/>
                <w:sz w:val="18"/>
                <w:szCs w:val="18"/>
                <w:lang w:eastAsia="en-AU"/>
              </w:rPr>
            </w:pPr>
            <w:r w:rsidRPr="00292AF1">
              <w:rPr>
                <w:rFonts w:cs="Arial"/>
                <w:bCs/>
                <w:sz w:val="18"/>
                <w:szCs w:val="18"/>
                <w:lang w:eastAsia="en-AU"/>
              </w:rPr>
              <w:t>(iii)</w:t>
            </w:r>
            <w:r w:rsidRPr="00292AF1">
              <w:rPr>
                <w:bCs/>
                <w:szCs w:val="20"/>
                <w:lang w:eastAsia="en-AU"/>
              </w:rPr>
              <w:tab/>
            </w:r>
            <w:r w:rsidRPr="00292AF1">
              <w:rPr>
                <w:rFonts w:cs="Arial"/>
                <w:bCs/>
                <w:sz w:val="18"/>
                <w:szCs w:val="18"/>
                <w:lang w:eastAsia="en-AU"/>
              </w:rPr>
              <w:t>wholegrain barley; and</w:t>
            </w:r>
          </w:p>
          <w:p w:rsidR="00292AF1" w:rsidRPr="00292AF1" w:rsidRDefault="00292AF1" w:rsidP="00292AF1">
            <w:pPr>
              <w:tabs>
                <w:tab w:val="left" w:pos="851"/>
              </w:tabs>
              <w:ind w:left="602" w:hanging="284"/>
              <w:rPr>
                <w:rFonts w:cs="Arial"/>
                <w:bCs/>
                <w:sz w:val="18"/>
                <w:szCs w:val="18"/>
                <w:lang w:eastAsia="en-AU"/>
              </w:rPr>
            </w:pPr>
          </w:p>
          <w:p w:rsidR="00292AF1" w:rsidRPr="00292AF1" w:rsidRDefault="00292AF1" w:rsidP="00292AF1">
            <w:pPr>
              <w:tabs>
                <w:tab w:val="left" w:pos="851"/>
              </w:tabs>
              <w:ind w:left="284" w:hanging="284"/>
              <w:rPr>
                <w:rFonts w:cs="Arial"/>
                <w:bCs/>
                <w:sz w:val="18"/>
                <w:szCs w:val="18"/>
                <w:lang w:eastAsia="en-AU"/>
              </w:rPr>
            </w:pPr>
            <w:r w:rsidRPr="00292AF1">
              <w:rPr>
                <w:rFonts w:cs="Arial"/>
                <w:bCs/>
                <w:sz w:val="18"/>
                <w:szCs w:val="18"/>
                <w:lang w:eastAsia="en-AU"/>
              </w:rPr>
              <w:t>(b)</w:t>
            </w:r>
            <w:r w:rsidRPr="00292AF1">
              <w:rPr>
                <w:bCs/>
                <w:szCs w:val="20"/>
                <w:lang w:eastAsia="en-AU"/>
              </w:rPr>
              <w:tab/>
            </w:r>
            <w:proofErr w:type="gramStart"/>
            <w:r w:rsidRPr="00292AF1">
              <w:rPr>
                <w:rFonts w:cs="Arial"/>
                <w:bCs/>
                <w:sz w:val="18"/>
                <w:szCs w:val="18"/>
                <w:lang w:eastAsia="en-AU"/>
              </w:rPr>
              <w:t>at</w:t>
            </w:r>
            <w:proofErr w:type="gramEnd"/>
            <w:r w:rsidRPr="00292AF1">
              <w:rPr>
                <w:rFonts w:cs="Arial"/>
                <w:bCs/>
                <w:sz w:val="18"/>
                <w:szCs w:val="18"/>
                <w:lang w:eastAsia="en-AU"/>
              </w:rPr>
              <w:t xml:space="preserve"> least 1 g per serving of beta-glucan from the foods listed in (a).</w:t>
            </w:r>
          </w:p>
        </w:tc>
      </w:tr>
      <w:tr w:rsidR="00292AF1" w:rsidRPr="00292AF1" w:rsidTr="00A141D1">
        <w:trPr>
          <w:cantSplit/>
          <w:trHeight w:val="614"/>
        </w:trPr>
        <w:tc>
          <w:tcPr>
            <w:tcW w:w="2488" w:type="dxa"/>
            <w:vMerge w:val="restart"/>
            <w:tcBorders>
              <w:top w:val="single" w:sz="4" w:space="0" w:color="auto"/>
              <w:left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 xml:space="preserve">Calcium </w:t>
            </w:r>
          </w:p>
          <w:p w:rsidR="00292AF1" w:rsidRPr="00292AF1" w:rsidRDefault="00292AF1" w:rsidP="00292AF1">
            <w:pPr>
              <w:tabs>
                <w:tab w:val="left" w:pos="851"/>
              </w:tabs>
              <w:ind w:left="142" w:hanging="142"/>
              <w:rPr>
                <w:rFonts w:cs="Arial"/>
                <w:bCs/>
                <w:sz w:val="18"/>
                <w:szCs w:val="18"/>
                <w:lang w:eastAsia="en-AU"/>
              </w:rPr>
            </w:pP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r w:rsidRPr="00292AF1">
              <w:rPr>
                <w:sz w:val="18"/>
                <w:szCs w:val="20"/>
                <w:lang w:eastAsia="en-AU"/>
              </w:rPr>
              <w:t>Enhances bone mineral density</w:t>
            </w:r>
          </w:p>
        </w:tc>
        <w:tc>
          <w:tcPr>
            <w:tcW w:w="1445" w:type="dxa"/>
            <w:tcBorders>
              <w:top w:val="single" w:sz="4" w:space="0" w:color="auto"/>
              <w:left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417" w:type="dxa"/>
            <w:tcBorders>
              <w:top w:val="single" w:sz="4" w:space="0" w:color="auto"/>
              <w:left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r w:rsidRPr="00292AF1">
              <w:rPr>
                <w:sz w:val="18"/>
                <w:szCs w:val="20"/>
                <w:lang w:eastAsia="en-AU"/>
              </w:rPr>
              <w:t>Diet high in calcium</w:t>
            </w:r>
          </w:p>
        </w:tc>
        <w:tc>
          <w:tcPr>
            <w:tcW w:w="1969" w:type="dxa"/>
            <w:tcBorders>
              <w:top w:val="single" w:sz="4" w:space="0" w:color="auto"/>
              <w:left w:val="single" w:sz="4" w:space="0" w:color="auto"/>
              <w:right w:val="single" w:sz="4" w:space="0" w:color="auto"/>
            </w:tcBorders>
            <w:shd w:val="clear" w:color="auto" w:fill="auto"/>
          </w:tcPr>
          <w:p w:rsidR="00292AF1" w:rsidRPr="00292AF1" w:rsidRDefault="00292AF1" w:rsidP="00292AF1">
            <w:pPr>
              <w:ind w:left="142" w:hanging="142"/>
              <w:rPr>
                <w:rFonts w:cs="Arial"/>
                <w:bCs/>
                <w:sz w:val="18"/>
                <w:szCs w:val="18"/>
                <w:lang w:eastAsia="en-AU"/>
              </w:rPr>
            </w:pPr>
            <w:r w:rsidRPr="00292AF1">
              <w:rPr>
                <w:rFonts w:cs="Arial"/>
                <w:bCs/>
                <w:sz w:val="18"/>
                <w:szCs w:val="18"/>
                <w:lang w:eastAsia="en-AU"/>
              </w:rPr>
              <w:t>The food must contain no less than 200 mg of calcium per serving.</w:t>
            </w:r>
          </w:p>
        </w:tc>
      </w:tr>
      <w:tr w:rsidR="00292AF1" w:rsidRPr="00292AF1" w:rsidTr="00A141D1">
        <w:trPr>
          <w:cantSplit/>
          <w:trHeight w:val="614"/>
        </w:trPr>
        <w:tc>
          <w:tcPr>
            <w:tcW w:w="2488" w:type="dxa"/>
            <w:vMerge/>
            <w:tcBorders>
              <w:left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 xml:space="preserve">Reduces risk of osteoporosis </w:t>
            </w:r>
          </w:p>
        </w:tc>
        <w:tc>
          <w:tcPr>
            <w:tcW w:w="1445" w:type="dxa"/>
            <w:vMerge w:val="restart"/>
            <w:tcBorders>
              <w:top w:val="single" w:sz="4" w:space="0" w:color="auto"/>
              <w:left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Persons 65 years and over</w:t>
            </w:r>
          </w:p>
        </w:tc>
        <w:tc>
          <w:tcPr>
            <w:tcW w:w="1417" w:type="dxa"/>
            <w:vMerge w:val="restart"/>
            <w:tcBorders>
              <w:top w:val="single" w:sz="4" w:space="0" w:color="auto"/>
              <w:left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Diet high in calcium, and adequate vitamin D status</w:t>
            </w:r>
          </w:p>
        </w:tc>
        <w:tc>
          <w:tcPr>
            <w:tcW w:w="1969" w:type="dxa"/>
            <w:vMerge w:val="restart"/>
            <w:tcBorders>
              <w:top w:val="single" w:sz="4" w:space="0" w:color="auto"/>
              <w:left w:val="single" w:sz="4" w:space="0" w:color="auto"/>
              <w:right w:val="single" w:sz="4" w:space="0" w:color="auto"/>
            </w:tcBorders>
            <w:shd w:val="clear" w:color="auto" w:fill="auto"/>
            <w:hideMark/>
          </w:tcPr>
          <w:p w:rsidR="00292AF1" w:rsidRPr="00292AF1" w:rsidRDefault="00292AF1" w:rsidP="00292AF1">
            <w:pPr>
              <w:ind w:left="142" w:hanging="142"/>
              <w:rPr>
                <w:rFonts w:cs="Arial"/>
                <w:bCs/>
                <w:sz w:val="18"/>
                <w:szCs w:val="18"/>
                <w:lang w:eastAsia="en-AU"/>
              </w:rPr>
            </w:pPr>
            <w:r w:rsidRPr="00292AF1">
              <w:rPr>
                <w:rFonts w:cs="Arial"/>
                <w:bCs/>
                <w:sz w:val="18"/>
                <w:szCs w:val="18"/>
                <w:lang w:eastAsia="en-AU"/>
              </w:rPr>
              <w:t>The food must contain no less than 290 mg of calcium per serving</w:t>
            </w:r>
          </w:p>
        </w:tc>
      </w:tr>
      <w:tr w:rsidR="00292AF1" w:rsidRPr="00292AF1" w:rsidTr="00A141D1">
        <w:trPr>
          <w:cantSplit/>
          <w:trHeight w:val="613"/>
        </w:trPr>
        <w:tc>
          <w:tcPr>
            <w:tcW w:w="2488" w:type="dxa"/>
            <w:vMerge/>
            <w:tcBorders>
              <w:left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r w:rsidRPr="00292AF1">
              <w:rPr>
                <w:sz w:val="18"/>
                <w:szCs w:val="20"/>
                <w:lang w:eastAsia="en-AU"/>
              </w:rPr>
              <w:t>Reduces risk of osteoporotic fracture</w:t>
            </w:r>
          </w:p>
        </w:tc>
        <w:tc>
          <w:tcPr>
            <w:tcW w:w="1445" w:type="dxa"/>
            <w:vMerge/>
            <w:tcBorders>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417" w:type="dxa"/>
            <w:vMerge/>
            <w:tcBorders>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969" w:type="dxa"/>
            <w:vMerge/>
            <w:tcBorders>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r>
    </w:tbl>
    <w:p w:rsidR="00292AF1" w:rsidRPr="00292AF1" w:rsidRDefault="00292AF1" w:rsidP="00292AF1">
      <w:pPr>
        <w:tabs>
          <w:tab w:val="left" w:pos="851"/>
        </w:tabs>
        <w:jc w:val="center"/>
        <w:rPr>
          <w:b/>
          <w:caps/>
          <w:sz w:val="20"/>
          <w:szCs w:val="20"/>
        </w:rPr>
      </w:pPr>
      <w:r w:rsidRPr="00292AF1">
        <w:rPr>
          <w:szCs w:val="20"/>
        </w:rPr>
        <w:br w:type="page"/>
      </w:r>
      <w:r w:rsidRPr="00292AF1">
        <w:rPr>
          <w:b/>
          <w:caps/>
          <w:sz w:val="20"/>
          <w:szCs w:val="20"/>
        </w:rPr>
        <w:lastRenderedPageBreak/>
        <w:t>Schedule 2 (</w:t>
      </w:r>
      <w:r w:rsidRPr="00292AF1">
        <w:rPr>
          <w:rFonts w:ascii="Arial Bold" w:hAnsi="Arial Bold"/>
          <w:b/>
          <w:sz w:val="20"/>
          <w:szCs w:val="20"/>
        </w:rPr>
        <w:t>continued</w:t>
      </w:r>
      <w:r w:rsidRPr="00292AF1">
        <w:rPr>
          <w:b/>
          <w:caps/>
          <w:sz w:val="20"/>
          <w:szCs w:val="20"/>
        </w:rPr>
        <w:t>)</w:t>
      </w:r>
    </w:p>
    <w:p w:rsidR="00292AF1" w:rsidRPr="00292AF1" w:rsidRDefault="00292AF1" w:rsidP="00292AF1">
      <w:pPr>
        <w:tabs>
          <w:tab w:val="left" w:pos="851"/>
        </w:tabs>
        <w:rPr>
          <w:sz w:val="20"/>
          <w:szCs w:val="20"/>
        </w:rPr>
      </w:pPr>
    </w:p>
    <w:p w:rsidR="00292AF1" w:rsidRPr="00292AF1" w:rsidRDefault="00292AF1" w:rsidP="00292AF1">
      <w:pPr>
        <w:tabs>
          <w:tab w:val="left" w:pos="851"/>
        </w:tabs>
        <w:jc w:val="center"/>
        <w:rPr>
          <w:b/>
          <w:sz w:val="20"/>
          <w:szCs w:val="20"/>
        </w:rPr>
      </w:pPr>
      <w:r w:rsidRPr="00292AF1">
        <w:rPr>
          <w:b/>
          <w:sz w:val="20"/>
          <w:szCs w:val="20"/>
        </w:rPr>
        <w:t>Conditions for permitted high level health claims</w:t>
      </w:r>
    </w:p>
    <w:p w:rsidR="00292AF1" w:rsidRPr="00292AF1" w:rsidRDefault="00292AF1" w:rsidP="00292AF1">
      <w:pPr>
        <w:tabs>
          <w:tab w:val="left" w:pos="851"/>
        </w:tabs>
        <w:rPr>
          <w:sz w:val="20"/>
          <w:szCs w:val="20"/>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89"/>
        <w:gridCol w:w="1916"/>
        <w:gridCol w:w="1425"/>
        <w:gridCol w:w="1401"/>
        <w:gridCol w:w="1941"/>
      </w:tblGrid>
      <w:tr w:rsidR="00292AF1" w:rsidRPr="00292AF1" w:rsidTr="00A141D1">
        <w:trPr>
          <w:cantSplit/>
        </w:trPr>
        <w:tc>
          <w:tcPr>
            <w:tcW w:w="2488" w:type="dxa"/>
            <w:tcBorders>
              <w:top w:val="single" w:sz="4" w:space="0" w:color="auto"/>
              <w:left w:val="single" w:sz="4" w:space="0" w:color="auto"/>
              <w:bottom w:val="single" w:sz="4" w:space="0" w:color="000000"/>
              <w:right w:val="single" w:sz="4" w:space="0" w:color="auto"/>
            </w:tcBorders>
            <w:shd w:val="clear" w:color="auto" w:fill="auto"/>
          </w:tcPr>
          <w:p w:rsidR="00292AF1" w:rsidRPr="00292AF1" w:rsidRDefault="00292AF1" w:rsidP="00292AF1">
            <w:pPr>
              <w:spacing w:after="120"/>
              <w:jc w:val="center"/>
              <w:rPr>
                <w:b/>
                <w:bCs/>
                <w:sz w:val="18"/>
                <w:szCs w:val="20"/>
                <w:lang w:eastAsia="en-AU"/>
              </w:rPr>
            </w:pPr>
            <w:r w:rsidRPr="00292AF1">
              <w:rPr>
                <w:b/>
                <w:bCs/>
                <w:sz w:val="18"/>
                <w:szCs w:val="20"/>
                <w:lang w:eastAsia="en-AU"/>
              </w:rPr>
              <w:t>Column 1</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Column 2</w:t>
            </w:r>
          </w:p>
        </w:tc>
        <w:tc>
          <w:tcPr>
            <w:tcW w:w="1445" w:type="dxa"/>
            <w:tcBorders>
              <w:top w:val="single" w:sz="4" w:space="0" w:color="auto"/>
              <w:left w:val="single" w:sz="4" w:space="0" w:color="auto"/>
              <w:bottom w:val="single" w:sz="4" w:space="0" w:color="000000"/>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Column 3</w:t>
            </w:r>
          </w:p>
        </w:tc>
        <w:tc>
          <w:tcPr>
            <w:tcW w:w="1417" w:type="dxa"/>
            <w:tcBorders>
              <w:top w:val="single" w:sz="4" w:space="0" w:color="auto"/>
              <w:left w:val="single" w:sz="4" w:space="0" w:color="auto"/>
              <w:bottom w:val="single" w:sz="4" w:space="0" w:color="000000"/>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Column 4</w:t>
            </w:r>
          </w:p>
        </w:tc>
        <w:tc>
          <w:tcPr>
            <w:tcW w:w="1969" w:type="dxa"/>
            <w:tcBorders>
              <w:top w:val="single" w:sz="4" w:space="0" w:color="auto"/>
              <w:left w:val="single" w:sz="4" w:space="0" w:color="auto"/>
              <w:bottom w:val="single" w:sz="4" w:space="0" w:color="000000"/>
              <w:right w:val="single" w:sz="4" w:space="0" w:color="auto"/>
            </w:tcBorders>
            <w:shd w:val="clear" w:color="auto" w:fill="auto"/>
          </w:tcPr>
          <w:p w:rsidR="00292AF1" w:rsidRPr="00292AF1" w:rsidRDefault="00292AF1" w:rsidP="00292AF1">
            <w:pPr>
              <w:spacing w:after="120"/>
              <w:jc w:val="center"/>
              <w:rPr>
                <w:b/>
                <w:bCs/>
                <w:sz w:val="18"/>
                <w:szCs w:val="20"/>
                <w:lang w:eastAsia="en-AU"/>
              </w:rPr>
            </w:pPr>
            <w:r w:rsidRPr="00292AF1">
              <w:rPr>
                <w:b/>
                <w:bCs/>
                <w:sz w:val="18"/>
                <w:szCs w:val="20"/>
                <w:lang w:eastAsia="en-AU"/>
              </w:rPr>
              <w:t>Column 5</w:t>
            </w:r>
          </w:p>
        </w:tc>
      </w:tr>
      <w:tr w:rsidR="00292AF1" w:rsidRPr="00292AF1" w:rsidTr="00A141D1">
        <w:trPr>
          <w:cantSplit/>
        </w:trPr>
        <w:tc>
          <w:tcPr>
            <w:tcW w:w="2488" w:type="dxa"/>
            <w:tcBorders>
              <w:top w:val="single" w:sz="4" w:space="0" w:color="auto"/>
              <w:left w:val="single" w:sz="4" w:space="0" w:color="auto"/>
              <w:bottom w:val="single" w:sz="4" w:space="0" w:color="000000"/>
              <w:right w:val="single" w:sz="4" w:space="0" w:color="auto"/>
            </w:tcBorders>
            <w:shd w:val="clear" w:color="auto" w:fill="auto"/>
          </w:tcPr>
          <w:p w:rsidR="00292AF1" w:rsidRPr="00292AF1" w:rsidRDefault="00292AF1" w:rsidP="00292AF1">
            <w:pPr>
              <w:spacing w:after="120"/>
              <w:jc w:val="center"/>
              <w:rPr>
                <w:b/>
                <w:bCs/>
                <w:sz w:val="18"/>
                <w:szCs w:val="20"/>
                <w:lang w:eastAsia="en-AU"/>
              </w:rPr>
            </w:pPr>
            <w:r w:rsidRPr="00292AF1">
              <w:rPr>
                <w:b/>
                <w:bCs/>
                <w:sz w:val="18"/>
                <w:szCs w:val="20"/>
                <w:lang w:eastAsia="en-AU"/>
              </w:rPr>
              <w:t>Food or property of food</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Specific health effect</w:t>
            </w:r>
          </w:p>
        </w:tc>
        <w:tc>
          <w:tcPr>
            <w:tcW w:w="1445" w:type="dxa"/>
            <w:tcBorders>
              <w:top w:val="single" w:sz="4" w:space="0" w:color="auto"/>
              <w:left w:val="single" w:sz="4" w:space="0" w:color="auto"/>
              <w:bottom w:val="single" w:sz="4" w:space="0" w:color="000000"/>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Relevant population</w:t>
            </w:r>
          </w:p>
        </w:tc>
        <w:tc>
          <w:tcPr>
            <w:tcW w:w="1417" w:type="dxa"/>
            <w:tcBorders>
              <w:top w:val="single" w:sz="4" w:space="0" w:color="auto"/>
              <w:left w:val="single" w:sz="4" w:space="0" w:color="auto"/>
              <w:bottom w:val="single" w:sz="4" w:space="0" w:color="000000"/>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Context claim statements</w:t>
            </w:r>
          </w:p>
        </w:tc>
        <w:tc>
          <w:tcPr>
            <w:tcW w:w="1969" w:type="dxa"/>
            <w:tcBorders>
              <w:top w:val="single" w:sz="4" w:space="0" w:color="auto"/>
              <w:left w:val="single" w:sz="4" w:space="0" w:color="auto"/>
              <w:bottom w:val="single" w:sz="4" w:space="0" w:color="000000"/>
              <w:right w:val="single" w:sz="4" w:space="0" w:color="auto"/>
            </w:tcBorders>
            <w:shd w:val="clear" w:color="auto" w:fill="auto"/>
          </w:tcPr>
          <w:p w:rsidR="00292AF1" w:rsidRPr="00292AF1" w:rsidRDefault="00292AF1" w:rsidP="00292AF1">
            <w:pPr>
              <w:spacing w:after="120"/>
              <w:jc w:val="center"/>
              <w:rPr>
                <w:b/>
                <w:bCs/>
                <w:sz w:val="18"/>
                <w:szCs w:val="20"/>
                <w:lang w:eastAsia="en-AU"/>
              </w:rPr>
            </w:pPr>
            <w:r w:rsidRPr="00292AF1">
              <w:rPr>
                <w:b/>
                <w:bCs/>
                <w:sz w:val="18"/>
                <w:szCs w:val="20"/>
                <w:lang w:eastAsia="en-AU"/>
              </w:rPr>
              <w:t>Conditions</w:t>
            </w:r>
          </w:p>
        </w:tc>
      </w:tr>
      <w:tr w:rsidR="00292AF1" w:rsidRPr="00292AF1" w:rsidTr="00A141D1">
        <w:trPr>
          <w:cantSplit/>
          <w:trHeight w:val="1102"/>
        </w:trPr>
        <w:tc>
          <w:tcPr>
            <w:tcW w:w="2488" w:type="dxa"/>
            <w:vMerge w:val="restart"/>
            <w:tcBorders>
              <w:top w:val="single" w:sz="4" w:space="0" w:color="auto"/>
              <w:left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Calcium and Vitamin D</w:t>
            </w:r>
          </w:p>
          <w:p w:rsidR="00292AF1" w:rsidRPr="00292AF1" w:rsidRDefault="00292AF1" w:rsidP="00292AF1">
            <w:pPr>
              <w:tabs>
                <w:tab w:val="left" w:pos="851"/>
              </w:tabs>
              <w:ind w:left="142" w:hanging="142"/>
              <w:rPr>
                <w:rFonts w:cs="Arial"/>
                <w:bCs/>
                <w:sz w:val="18"/>
                <w:szCs w:val="18"/>
                <w:lang w:eastAsia="en-AU"/>
              </w:rPr>
            </w:pP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rPr>
            </w:pPr>
            <w:r w:rsidRPr="00292AF1">
              <w:rPr>
                <w:sz w:val="18"/>
                <w:szCs w:val="20"/>
              </w:rPr>
              <w:t>Reduces risk of osteoporosis</w:t>
            </w:r>
          </w:p>
        </w:tc>
        <w:tc>
          <w:tcPr>
            <w:tcW w:w="1445" w:type="dxa"/>
            <w:vMerge w:val="restart"/>
            <w:tcBorders>
              <w:top w:val="single" w:sz="4" w:space="0" w:color="auto"/>
              <w:left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Persons 65 years and over</w:t>
            </w:r>
          </w:p>
        </w:tc>
        <w:tc>
          <w:tcPr>
            <w:tcW w:w="1417" w:type="dxa"/>
            <w:vMerge w:val="restart"/>
            <w:tcBorders>
              <w:top w:val="single" w:sz="4" w:space="0" w:color="auto"/>
              <w:left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Diet high in calcium, and adequate vitamin D status</w:t>
            </w:r>
          </w:p>
        </w:tc>
        <w:tc>
          <w:tcPr>
            <w:tcW w:w="1969" w:type="dxa"/>
            <w:vMerge w:val="restart"/>
            <w:tcBorders>
              <w:top w:val="single" w:sz="4" w:space="0" w:color="auto"/>
              <w:left w:val="single" w:sz="4" w:space="0" w:color="auto"/>
              <w:right w:val="single" w:sz="4" w:space="0" w:color="auto"/>
            </w:tcBorders>
            <w:shd w:val="clear" w:color="auto" w:fill="auto"/>
          </w:tcPr>
          <w:p w:rsidR="00292AF1" w:rsidRPr="00292AF1" w:rsidRDefault="00292AF1" w:rsidP="00292AF1">
            <w:pPr>
              <w:tabs>
                <w:tab w:val="left" w:pos="851"/>
              </w:tabs>
              <w:ind w:left="284" w:hanging="284"/>
              <w:rPr>
                <w:rFonts w:cs="Arial"/>
                <w:bCs/>
                <w:sz w:val="18"/>
                <w:szCs w:val="18"/>
                <w:lang w:eastAsia="en-AU"/>
              </w:rPr>
            </w:pPr>
            <w:r w:rsidRPr="00292AF1">
              <w:rPr>
                <w:rFonts w:cs="Arial"/>
                <w:bCs/>
                <w:sz w:val="18"/>
                <w:szCs w:val="18"/>
                <w:lang w:eastAsia="en-AU"/>
              </w:rPr>
              <w:t xml:space="preserve">The food must –  </w:t>
            </w:r>
          </w:p>
          <w:p w:rsidR="00292AF1" w:rsidRPr="00292AF1" w:rsidRDefault="00292AF1" w:rsidP="00292AF1">
            <w:pPr>
              <w:tabs>
                <w:tab w:val="left" w:pos="851"/>
              </w:tabs>
              <w:ind w:left="284" w:hanging="284"/>
              <w:rPr>
                <w:rFonts w:cs="Arial"/>
                <w:bCs/>
                <w:sz w:val="18"/>
                <w:szCs w:val="18"/>
                <w:lang w:eastAsia="en-AU"/>
              </w:rPr>
            </w:pPr>
          </w:p>
          <w:p w:rsidR="00292AF1" w:rsidRPr="00292AF1" w:rsidRDefault="00292AF1" w:rsidP="00292AF1">
            <w:pPr>
              <w:tabs>
                <w:tab w:val="left" w:pos="851"/>
              </w:tabs>
              <w:ind w:left="284" w:hanging="284"/>
              <w:rPr>
                <w:rFonts w:cs="Arial"/>
                <w:bCs/>
                <w:sz w:val="18"/>
                <w:szCs w:val="18"/>
                <w:lang w:eastAsia="en-AU"/>
              </w:rPr>
            </w:pPr>
            <w:r w:rsidRPr="00292AF1">
              <w:rPr>
                <w:rFonts w:cs="Arial"/>
                <w:bCs/>
                <w:sz w:val="18"/>
                <w:szCs w:val="18"/>
                <w:lang w:eastAsia="en-AU"/>
              </w:rPr>
              <w:t>(a)</w:t>
            </w:r>
            <w:r w:rsidRPr="00292AF1">
              <w:rPr>
                <w:rFonts w:cs="Arial"/>
                <w:bCs/>
                <w:sz w:val="18"/>
                <w:szCs w:val="18"/>
                <w:lang w:eastAsia="en-AU"/>
              </w:rPr>
              <w:tab/>
              <w:t>contain no less than 290 mg of calcium per serving; and</w:t>
            </w:r>
          </w:p>
          <w:p w:rsidR="00292AF1" w:rsidRPr="00292AF1" w:rsidRDefault="00292AF1" w:rsidP="00292AF1">
            <w:pPr>
              <w:tabs>
                <w:tab w:val="left" w:pos="851"/>
              </w:tabs>
              <w:ind w:left="284" w:hanging="284"/>
              <w:rPr>
                <w:rFonts w:cs="Arial"/>
                <w:bCs/>
                <w:sz w:val="18"/>
                <w:szCs w:val="18"/>
                <w:lang w:eastAsia="en-AU"/>
              </w:rPr>
            </w:pPr>
            <w:r w:rsidRPr="00292AF1">
              <w:rPr>
                <w:rFonts w:cs="Arial"/>
                <w:bCs/>
                <w:sz w:val="18"/>
                <w:szCs w:val="18"/>
                <w:lang w:eastAsia="en-AU"/>
              </w:rPr>
              <w:t>(b)</w:t>
            </w:r>
            <w:r w:rsidRPr="00292AF1">
              <w:rPr>
                <w:rFonts w:cs="Arial"/>
                <w:bCs/>
                <w:sz w:val="18"/>
                <w:szCs w:val="18"/>
                <w:lang w:eastAsia="en-AU"/>
              </w:rPr>
              <w:tab/>
              <w:t>meet the general claim conditions for making a nutrition content claim about vitamin D</w:t>
            </w:r>
          </w:p>
        </w:tc>
      </w:tr>
      <w:tr w:rsidR="00292AF1" w:rsidRPr="00292AF1" w:rsidTr="00A141D1">
        <w:trPr>
          <w:cantSplit/>
          <w:trHeight w:val="810"/>
        </w:trPr>
        <w:tc>
          <w:tcPr>
            <w:tcW w:w="2488" w:type="dxa"/>
            <w:vMerge/>
            <w:tcBorders>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rPr>
            </w:pPr>
            <w:r w:rsidRPr="00292AF1">
              <w:rPr>
                <w:sz w:val="18"/>
                <w:szCs w:val="20"/>
              </w:rPr>
              <w:t>Reduces risk of osteoporotic fracture</w:t>
            </w:r>
          </w:p>
        </w:tc>
        <w:tc>
          <w:tcPr>
            <w:tcW w:w="1445" w:type="dxa"/>
            <w:vMerge/>
            <w:tcBorders>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417" w:type="dxa"/>
            <w:vMerge/>
            <w:tcBorders>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969" w:type="dxa"/>
            <w:vMerge/>
            <w:tcBorders>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284" w:hanging="284"/>
              <w:rPr>
                <w:rFonts w:cs="Arial"/>
                <w:bCs/>
                <w:sz w:val="18"/>
                <w:szCs w:val="18"/>
                <w:lang w:eastAsia="en-AU"/>
              </w:rPr>
            </w:pPr>
          </w:p>
        </w:tc>
      </w:tr>
      <w:tr w:rsidR="00292AF1" w:rsidRPr="00292AF1" w:rsidTr="00A141D1">
        <w:trPr>
          <w:cantSplit/>
        </w:trPr>
        <w:tc>
          <w:tcPr>
            <w:tcW w:w="248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Folic acid (but not folate)</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rPr>
            </w:pPr>
            <w:r w:rsidRPr="00292AF1">
              <w:rPr>
                <w:sz w:val="18"/>
                <w:szCs w:val="20"/>
              </w:rPr>
              <w:t xml:space="preserve">Reduces risk of foetal neural tube defects </w:t>
            </w:r>
          </w:p>
        </w:tc>
        <w:tc>
          <w:tcPr>
            <w:tcW w:w="1445"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Women of child bearing age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r w:rsidRPr="00292AF1">
              <w:rPr>
                <w:sz w:val="18"/>
                <w:szCs w:val="20"/>
                <w:lang w:eastAsia="en-AU"/>
              </w:rPr>
              <w:t>Consume at least 400 µg of folic acid per day, at least the month before and three months after conception</w:t>
            </w:r>
          </w:p>
          <w:p w:rsidR="00292AF1" w:rsidRPr="00292AF1" w:rsidRDefault="00292AF1" w:rsidP="00292AF1">
            <w:pPr>
              <w:tabs>
                <w:tab w:val="left" w:pos="851"/>
              </w:tabs>
              <w:ind w:left="142" w:hanging="142"/>
              <w:rPr>
                <w:rFonts w:cs="Arial"/>
                <w:bCs/>
                <w:sz w:val="18"/>
                <w:szCs w:val="18"/>
                <w:lang w:eastAsia="en-AU"/>
              </w:rPr>
            </w:pP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284" w:hanging="284"/>
              <w:rPr>
                <w:rFonts w:cs="Arial"/>
                <w:bCs/>
                <w:sz w:val="18"/>
                <w:szCs w:val="18"/>
                <w:lang w:eastAsia="en-AU"/>
              </w:rPr>
            </w:pPr>
            <w:r w:rsidRPr="00292AF1">
              <w:rPr>
                <w:rFonts w:cs="Arial"/>
                <w:bCs/>
                <w:sz w:val="18"/>
                <w:szCs w:val="18"/>
                <w:lang w:eastAsia="en-AU"/>
              </w:rPr>
              <w:t xml:space="preserve">The food must –  </w:t>
            </w:r>
          </w:p>
          <w:p w:rsidR="00292AF1" w:rsidRPr="00292AF1" w:rsidRDefault="00292AF1" w:rsidP="00292AF1">
            <w:pPr>
              <w:tabs>
                <w:tab w:val="left" w:pos="851"/>
              </w:tabs>
              <w:ind w:left="284" w:hanging="284"/>
              <w:rPr>
                <w:rFonts w:cs="Arial"/>
                <w:bCs/>
                <w:sz w:val="18"/>
                <w:szCs w:val="18"/>
                <w:lang w:eastAsia="en-AU"/>
              </w:rPr>
            </w:pPr>
          </w:p>
          <w:p w:rsidR="00292AF1" w:rsidRPr="00292AF1" w:rsidRDefault="00292AF1" w:rsidP="00292AF1">
            <w:pPr>
              <w:tabs>
                <w:tab w:val="left" w:pos="851"/>
              </w:tabs>
              <w:ind w:left="284" w:hanging="284"/>
              <w:rPr>
                <w:rFonts w:cs="Arial"/>
                <w:b/>
                <w:bCs/>
                <w:sz w:val="18"/>
                <w:szCs w:val="18"/>
                <w:lang w:eastAsia="en-AU"/>
              </w:rPr>
            </w:pPr>
            <w:r w:rsidRPr="00292AF1">
              <w:rPr>
                <w:rFonts w:cs="Arial"/>
                <w:bCs/>
                <w:sz w:val="18"/>
                <w:szCs w:val="18"/>
                <w:lang w:eastAsia="en-AU"/>
              </w:rPr>
              <w:t>(a)</w:t>
            </w:r>
            <w:r w:rsidRPr="00292AF1">
              <w:rPr>
                <w:rFonts w:cs="Arial"/>
                <w:bCs/>
                <w:sz w:val="18"/>
                <w:szCs w:val="18"/>
                <w:lang w:eastAsia="en-AU"/>
              </w:rPr>
              <w:tab/>
              <w:t xml:space="preserve">contain no less than 40 </w:t>
            </w:r>
            <w:r w:rsidRPr="00292AF1">
              <w:rPr>
                <w:rFonts w:cs="Arial"/>
                <w:bCs/>
                <w:sz w:val="18"/>
                <w:szCs w:val="18"/>
                <w:lang w:eastAsia="en-AU"/>
              </w:rPr>
              <w:sym w:font="Symbol" w:char="F06D"/>
            </w:r>
            <w:r w:rsidRPr="00292AF1">
              <w:rPr>
                <w:rFonts w:cs="Arial"/>
                <w:bCs/>
                <w:sz w:val="18"/>
                <w:szCs w:val="18"/>
                <w:lang w:eastAsia="en-AU"/>
              </w:rPr>
              <w:t>g folic acid per serving; and</w:t>
            </w:r>
          </w:p>
          <w:p w:rsidR="00292AF1" w:rsidRPr="00292AF1" w:rsidRDefault="00292AF1" w:rsidP="00292AF1">
            <w:pPr>
              <w:tabs>
                <w:tab w:val="left" w:pos="851"/>
              </w:tabs>
              <w:ind w:left="284" w:hanging="284"/>
              <w:rPr>
                <w:rFonts w:cs="Arial"/>
                <w:bCs/>
                <w:sz w:val="18"/>
                <w:szCs w:val="18"/>
                <w:lang w:eastAsia="en-AU"/>
              </w:rPr>
            </w:pPr>
            <w:r w:rsidRPr="00292AF1">
              <w:rPr>
                <w:rFonts w:cs="Arial"/>
                <w:bCs/>
                <w:sz w:val="18"/>
                <w:szCs w:val="18"/>
                <w:lang w:eastAsia="en-AU"/>
              </w:rPr>
              <w:t>(b)</w:t>
            </w:r>
            <w:r w:rsidRPr="00292AF1">
              <w:rPr>
                <w:rFonts w:cs="Arial"/>
                <w:bCs/>
                <w:sz w:val="18"/>
                <w:szCs w:val="18"/>
                <w:lang w:eastAsia="en-AU"/>
              </w:rPr>
              <w:tab/>
              <w:t>the food is not –</w:t>
            </w:r>
          </w:p>
          <w:p w:rsidR="00292AF1" w:rsidRPr="00292AF1" w:rsidRDefault="00292AF1" w:rsidP="00292AF1">
            <w:pPr>
              <w:tabs>
                <w:tab w:val="left" w:pos="851"/>
              </w:tabs>
              <w:ind w:left="284" w:hanging="284"/>
              <w:rPr>
                <w:rFonts w:cs="Arial"/>
                <w:bCs/>
                <w:sz w:val="18"/>
                <w:szCs w:val="18"/>
                <w:lang w:eastAsia="en-AU"/>
              </w:rPr>
            </w:pPr>
          </w:p>
          <w:p w:rsidR="00292AF1" w:rsidRPr="00292AF1" w:rsidRDefault="00292AF1" w:rsidP="00292AF1">
            <w:pPr>
              <w:tabs>
                <w:tab w:val="left" w:pos="851"/>
              </w:tabs>
              <w:ind w:left="568" w:hanging="284"/>
              <w:rPr>
                <w:rFonts w:cs="Arial"/>
                <w:bCs/>
                <w:sz w:val="18"/>
                <w:szCs w:val="18"/>
                <w:lang w:eastAsia="en-AU"/>
              </w:rPr>
            </w:pPr>
            <w:r w:rsidRPr="00292AF1">
              <w:rPr>
                <w:rFonts w:cs="Arial"/>
                <w:bCs/>
                <w:sz w:val="18"/>
                <w:szCs w:val="18"/>
                <w:lang w:eastAsia="en-AU"/>
              </w:rPr>
              <w:t>(i)</w:t>
            </w:r>
            <w:r w:rsidRPr="00292AF1">
              <w:rPr>
                <w:rFonts w:cs="Arial"/>
                <w:bCs/>
                <w:sz w:val="18"/>
                <w:szCs w:val="18"/>
                <w:lang w:eastAsia="en-AU"/>
              </w:rPr>
              <w:tab/>
              <w:t>soft cheese; or</w:t>
            </w:r>
          </w:p>
          <w:p w:rsidR="00292AF1" w:rsidRPr="00292AF1" w:rsidRDefault="00292AF1" w:rsidP="00292AF1">
            <w:pPr>
              <w:tabs>
                <w:tab w:val="left" w:pos="851"/>
              </w:tabs>
              <w:ind w:left="568" w:hanging="284"/>
              <w:rPr>
                <w:rFonts w:cs="Arial"/>
                <w:bCs/>
                <w:sz w:val="18"/>
                <w:szCs w:val="18"/>
                <w:lang w:eastAsia="en-AU"/>
              </w:rPr>
            </w:pPr>
            <w:r w:rsidRPr="00292AF1">
              <w:rPr>
                <w:rFonts w:cs="Arial"/>
                <w:bCs/>
                <w:sz w:val="18"/>
                <w:szCs w:val="18"/>
                <w:lang w:eastAsia="en-AU"/>
              </w:rPr>
              <w:t>(ii)</w:t>
            </w:r>
            <w:r w:rsidRPr="00292AF1">
              <w:rPr>
                <w:rFonts w:cs="Arial"/>
                <w:bCs/>
                <w:sz w:val="18"/>
                <w:szCs w:val="18"/>
                <w:lang w:eastAsia="en-AU"/>
              </w:rPr>
              <w:tab/>
              <w:t>pâté; or</w:t>
            </w:r>
          </w:p>
          <w:p w:rsidR="00292AF1" w:rsidRPr="00292AF1" w:rsidRDefault="00292AF1" w:rsidP="00292AF1">
            <w:pPr>
              <w:tabs>
                <w:tab w:val="left" w:pos="851"/>
              </w:tabs>
              <w:ind w:left="568" w:hanging="284"/>
              <w:rPr>
                <w:rFonts w:cs="Arial"/>
                <w:bCs/>
                <w:sz w:val="18"/>
                <w:szCs w:val="18"/>
                <w:lang w:eastAsia="en-AU"/>
              </w:rPr>
            </w:pPr>
            <w:r w:rsidRPr="00292AF1">
              <w:rPr>
                <w:rFonts w:cs="Arial"/>
                <w:bCs/>
                <w:sz w:val="18"/>
                <w:szCs w:val="18"/>
                <w:lang w:eastAsia="en-AU"/>
              </w:rPr>
              <w:t>(iii)</w:t>
            </w:r>
            <w:r w:rsidRPr="00292AF1">
              <w:rPr>
                <w:rFonts w:cs="Arial"/>
                <w:bCs/>
                <w:sz w:val="18"/>
                <w:szCs w:val="18"/>
                <w:lang w:eastAsia="en-AU"/>
              </w:rPr>
              <w:tab/>
              <w:t>liver or liver product; or</w:t>
            </w:r>
          </w:p>
          <w:p w:rsidR="00292AF1" w:rsidRPr="00292AF1" w:rsidRDefault="00292AF1" w:rsidP="00292AF1">
            <w:pPr>
              <w:tabs>
                <w:tab w:val="left" w:pos="851"/>
              </w:tabs>
              <w:ind w:left="568" w:hanging="284"/>
              <w:rPr>
                <w:rFonts w:cs="Arial"/>
                <w:bCs/>
                <w:sz w:val="18"/>
                <w:szCs w:val="18"/>
                <w:lang w:eastAsia="en-AU"/>
              </w:rPr>
            </w:pPr>
            <w:r w:rsidRPr="00292AF1">
              <w:rPr>
                <w:rFonts w:cs="Arial"/>
                <w:bCs/>
                <w:sz w:val="18"/>
                <w:szCs w:val="18"/>
                <w:lang w:eastAsia="en-AU"/>
              </w:rPr>
              <w:t>(iv)</w:t>
            </w:r>
            <w:r w:rsidRPr="00292AF1">
              <w:rPr>
                <w:rFonts w:cs="Arial"/>
                <w:bCs/>
                <w:sz w:val="18"/>
                <w:szCs w:val="18"/>
                <w:lang w:eastAsia="en-AU"/>
              </w:rPr>
              <w:tab/>
              <w:t>food containing added phytosterols, phytostanols and their esters; or</w:t>
            </w:r>
          </w:p>
          <w:p w:rsidR="00292AF1" w:rsidRPr="00292AF1" w:rsidRDefault="00292AF1" w:rsidP="00292AF1">
            <w:pPr>
              <w:tabs>
                <w:tab w:val="left" w:pos="851"/>
              </w:tabs>
              <w:ind w:left="568" w:hanging="284"/>
              <w:rPr>
                <w:rFonts w:cs="Arial"/>
                <w:bCs/>
                <w:sz w:val="18"/>
                <w:szCs w:val="18"/>
                <w:lang w:eastAsia="en-AU"/>
              </w:rPr>
            </w:pPr>
            <w:r w:rsidRPr="00292AF1">
              <w:rPr>
                <w:rFonts w:cs="Arial"/>
                <w:bCs/>
                <w:sz w:val="18"/>
                <w:szCs w:val="18"/>
                <w:lang w:eastAsia="en-AU"/>
              </w:rPr>
              <w:t>(v)</w:t>
            </w:r>
            <w:r w:rsidRPr="00292AF1">
              <w:rPr>
                <w:rFonts w:cs="Arial"/>
                <w:bCs/>
                <w:sz w:val="18"/>
                <w:szCs w:val="18"/>
                <w:lang w:eastAsia="en-AU"/>
              </w:rPr>
              <w:tab/>
              <w:t>food standardised in Standards 2.6.4 and 2.9.4; or</w:t>
            </w:r>
          </w:p>
          <w:p w:rsidR="00292AF1" w:rsidRPr="00292AF1" w:rsidRDefault="00292AF1" w:rsidP="00292AF1">
            <w:pPr>
              <w:tabs>
                <w:tab w:val="left" w:pos="851"/>
              </w:tabs>
              <w:ind w:left="568" w:hanging="284"/>
              <w:rPr>
                <w:rFonts w:cs="Arial"/>
                <w:bCs/>
                <w:sz w:val="18"/>
                <w:szCs w:val="18"/>
                <w:lang w:eastAsia="en-AU"/>
              </w:rPr>
            </w:pPr>
            <w:r w:rsidRPr="00292AF1">
              <w:rPr>
                <w:rFonts w:cs="Arial"/>
                <w:bCs/>
                <w:sz w:val="18"/>
                <w:szCs w:val="18"/>
                <w:lang w:eastAsia="en-AU"/>
              </w:rPr>
              <w:t>(vi) a formulated meal replacement standardised in Division 2 of Standard 2.9.3</w:t>
            </w:r>
          </w:p>
        </w:tc>
      </w:tr>
    </w:tbl>
    <w:p w:rsidR="00292AF1" w:rsidRPr="00292AF1" w:rsidRDefault="00292AF1" w:rsidP="00292AF1">
      <w:pPr>
        <w:tabs>
          <w:tab w:val="left" w:pos="851"/>
        </w:tabs>
        <w:jc w:val="center"/>
        <w:rPr>
          <w:b/>
          <w:caps/>
          <w:sz w:val="20"/>
          <w:szCs w:val="20"/>
        </w:rPr>
      </w:pPr>
      <w:r w:rsidRPr="00292AF1">
        <w:rPr>
          <w:szCs w:val="20"/>
        </w:rPr>
        <w:br w:type="page"/>
      </w:r>
      <w:r w:rsidRPr="00292AF1">
        <w:rPr>
          <w:b/>
          <w:caps/>
          <w:sz w:val="20"/>
          <w:szCs w:val="20"/>
        </w:rPr>
        <w:lastRenderedPageBreak/>
        <w:t>Schedule 2 (</w:t>
      </w:r>
      <w:r w:rsidRPr="00292AF1">
        <w:rPr>
          <w:rFonts w:ascii="Arial Bold" w:hAnsi="Arial Bold"/>
          <w:b/>
          <w:sz w:val="20"/>
          <w:szCs w:val="20"/>
        </w:rPr>
        <w:t>continued</w:t>
      </w:r>
      <w:r w:rsidRPr="00292AF1">
        <w:rPr>
          <w:b/>
          <w:caps/>
          <w:sz w:val="20"/>
          <w:szCs w:val="20"/>
        </w:rPr>
        <w:t>)</w:t>
      </w:r>
    </w:p>
    <w:p w:rsidR="00292AF1" w:rsidRPr="00292AF1" w:rsidRDefault="00292AF1" w:rsidP="00292AF1">
      <w:pPr>
        <w:tabs>
          <w:tab w:val="left" w:pos="851"/>
        </w:tabs>
        <w:rPr>
          <w:sz w:val="20"/>
          <w:szCs w:val="20"/>
        </w:rPr>
      </w:pPr>
    </w:p>
    <w:p w:rsidR="00292AF1" w:rsidRPr="00292AF1" w:rsidRDefault="00292AF1" w:rsidP="00292AF1">
      <w:pPr>
        <w:tabs>
          <w:tab w:val="left" w:pos="851"/>
        </w:tabs>
        <w:jc w:val="center"/>
        <w:rPr>
          <w:b/>
          <w:sz w:val="20"/>
          <w:szCs w:val="20"/>
        </w:rPr>
      </w:pPr>
      <w:r w:rsidRPr="00292AF1">
        <w:rPr>
          <w:b/>
          <w:sz w:val="20"/>
          <w:szCs w:val="20"/>
        </w:rPr>
        <w:t>Conditions for permitted high level health claims</w:t>
      </w:r>
    </w:p>
    <w:p w:rsidR="00292AF1" w:rsidRPr="00292AF1" w:rsidRDefault="00292AF1" w:rsidP="00292AF1">
      <w:pPr>
        <w:tabs>
          <w:tab w:val="left" w:pos="851"/>
        </w:tabs>
        <w:rPr>
          <w:sz w:val="20"/>
          <w:szCs w:val="20"/>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00"/>
        <w:gridCol w:w="1900"/>
        <w:gridCol w:w="1423"/>
        <w:gridCol w:w="1404"/>
        <w:gridCol w:w="1945"/>
      </w:tblGrid>
      <w:tr w:rsidR="00292AF1" w:rsidRPr="00292AF1" w:rsidTr="00A141D1">
        <w:trPr>
          <w:cantSplit/>
        </w:trPr>
        <w:tc>
          <w:tcPr>
            <w:tcW w:w="2488" w:type="dxa"/>
            <w:tcBorders>
              <w:top w:val="single" w:sz="4" w:space="0" w:color="auto"/>
              <w:left w:val="single" w:sz="4" w:space="0" w:color="auto"/>
              <w:bottom w:val="single" w:sz="4" w:space="0" w:color="000000"/>
              <w:right w:val="single" w:sz="4" w:space="0" w:color="auto"/>
            </w:tcBorders>
            <w:shd w:val="clear" w:color="auto" w:fill="auto"/>
          </w:tcPr>
          <w:p w:rsidR="00292AF1" w:rsidRPr="00292AF1" w:rsidRDefault="00292AF1" w:rsidP="00292AF1">
            <w:pPr>
              <w:spacing w:after="120"/>
              <w:jc w:val="center"/>
              <w:rPr>
                <w:b/>
                <w:bCs/>
                <w:sz w:val="18"/>
                <w:szCs w:val="20"/>
                <w:lang w:eastAsia="en-AU"/>
              </w:rPr>
            </w:pPr>
            <w:r w:rsidRPr="00292AF1">
              <w:rPr>
                <w:b/>
                <w:bCs/>
                <w:sz w:val="18"/>
                <w:szCs w:val="20"/>
                <w:lang w:eastAsia="en-AU"/>
              </w:rPr>
              <w:t>Column 1</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Column 2</w:t>
            </w:r>
          </w:p>
        </w:tc>
        <w:tc>
          <w:tcPr>
            <w:tcW w:w="1445" w:type="dxa"/>
            <w:tcBorders>
              <w:top w:val="single" w:sz="4" w:space="0" w:color="auto"/>
              <w:left w:val="single" w:sz="4" w:space="0" w:color="auto"/>
              <w:bottom w:val="single" w:sz="4" w:space="0" w:color="000000"/>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Column 3</w:t>
            </w:r>
          </w:p>
        </w:tc>
        <w:tc>
          <w:tcPr>
            <w:tcW w:w="1417" w:type="dxa"/>
            <w:tcBorders>
              <w:top w:val="single" w:sz="4" w:space="0" w:color="auto"/>
              <w:left w:val="single" w:sz="4" w:space="0" w:color="auto"/>
              <w:bottom w:val="single" w:sz="4" w:space="0" w:color="000000"/>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Column 4</w:t>
            </w:r>
          </w:p>
        </w:tc>
        <w:tc>
          <w:tcPr>
            <w:tcW w:w="1974" w:type="dxa"/>
            <w:tcBorders>
              <w:top w:val="single" w:sz="4" w:space="0" w:color="auto"/>
              <w:left w:val="single" w:sz="4" w:space="0" w:color="auto"/>
              <w:bottom w:val="single" w:sz="4" w:space="0" w:color="000000"/>
              <w:right w:val="single" w:sz="4" w:space="0" w:color="auto"/>
            </w:tcBorders>
            <w:shd w:val="clear" w:color="auto" w:fill="auto"/>
          </w:tcPr>
          <w:p w:rsidR="00292AF1" w:rsidRPr="00292AF1" w:rsidRDefault="00292AF1" w:rsidP="00292AF1">
            <w:pPr>
              <w:spacing w:after="120"/>
              <w:jc w:val="center"/>
              <w:rPr>
                <w:b/>
                <w:bCs/>
                <w:sz w:val="18"/>
                <w:szCs w:val="20"/>
                <w:lang w:eastAsia="en-AU"/>
              </w:rPr>
            </w:pPr>
            <w:r w:rsidRPr="00292AF1">
              <w:rPr>
                <w:b/>
                <w:bCs/>
                <w:sz w:val="18"/>
                <w:szCs w:val="20"/>
                <w:lang w:eastAsia="en-AU"/>
              </w:rPr>
              <w:t>Column 5</w:t>
            </w:r>
          </w:p>
        </w:tc>
      </w:tr>
      <w:tr w:rsidR="00292AF1" w:rsidRPr="00292AF1" w:rsidTr="00A141D1">
        <w:trPr>
          <w:cantSplit/>
        </w:trPr>
        <w:tc>
          <w:tcPr>
            <w:tcW w:w="2488" w:type="dxa"/>
            <w:tcBorders>
              <w:top w:val="single" w:sz="4" w:space="0" w:color="auto"/>
              <w:left w:val="single" w:sz="4" w:space="0" w:color="auto"/>
              <w:bottom w:val="single" w:sz="4" w:space="0" w:color="000000"/>
              <w:right w:val="single" w:sz="4" w:space="0" w:color="auto"/>
            </w:tcBorders>
            <w:shd w:val="clear" w:color="auto" w:fill="auto"/>
          </w:tcPr>
          <w:p w:rsidR="00292AF1" w:rsidRPr="00292AF1" w:rsidRDefault="00292AF1" w:rsidP="00292AF1">
            <w:pPr>
              <w:spacing w:after="120"/>
              <w:jc w:val="center"/>
              <w:rPr>
                <w:b/>
                <w:bCs/>
                <w:sz w:val="18"/>
                <w:szCs w:val="20"/>
                <w:lang w:eastAsia="en-AU"/>
              </w:rPr>
            </w:pPr>
            <w:r w:rsidRPr="00292AF1">
              <w:rPr>
                <w:b/>
                <w:bCs/>
                <w:sz w:val="18"/>
                <w:szCs w:val="20"/>
                <w:lang w:eastAsia="en-AU"/>
              </w:rPr>
              <w:t>Food or property of food</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Specific health effect</w:t>
            </w:r>
          </w:p>
        </w:tc>
        <w:tc>
          <w:tcPr>
            <w:tcW w:w="1445" w:type="dxa"/>
            <w:tcBorders>
              <w:top w:val="single" w:sz="4" w:space="0" w:color="auto"/>
              <w:left w:val="single" w:sz="4" w:space="0" w:color="auto"/>
              <w:bottom w:val="single" w:sz="4" w:space="0" w:color="000000"/>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Relevant population</w:t>
            </w:r>
          </w:p>
        </w:tc>
        <w:tc>
          <w:tcPr>
            <w:tcW w:w="1417" w:type="dxa"/>
            <w:tcBorders>
              <w:top w:val="single" w:sz="4" w:space="0" w:color="auto"/>
              <w:left w:val="single" w:sz="4" w:space="0" w:color="auto"/>
              <w:bottom w:val="single" w:sz="4" w:space="0" w:color="000000"/>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Context claim statements</w:t>
            </w:r>
          </w:p>
        </w:tc>
        <w:tc>
          <w:tcPr>
            <w:tcW w:w="1974" w:type="dxa"/>
            <w:tcBorders>
              <w:top w:val="single" w:sz="4" w:space="0" w:color="auto"/>
              <w:left w:val="single" w:sz="4" w:space="0" w:color="auto"/>
              <w:bottom w:val="single" w:sz="4" w:space="0" w:color="000000"/>
              <w:right w:val="single" w:sz="4" w:space="0" w:color="auto"/>
            </w:tcBorders>
            <w:shd w:val="clear" w:color="auto" w:fill="auto"/>
          </w:tcPr>
          <w:p w:rsidR="00292AF1" w:rsidRPr="00292AF1" w:rsidRDefault="00292AF1" w:rsidP="00292AF1">
            <w:pPr>
              <w:spacing w:after="120"/>
              <w:jc w:val="center"/>
              <w:rPr>
                <w:b/>
                <w:bCs/>
                <w:sz w:val="18"/>
                <w:szCs w:val="20"/>
                <w:lang w:eastAsia="en-AU"/>
              </w:rPr>
            </w:pPr>
            <w:r w:rsidRPr="00292AF1">
              <w:rPr>
                <w:b/>
                <w:bCs/>
                <w:sz w:val="18"/>
                <w:szCs w:val="20"/>
                <w:lang w:eastAsia="en-AU"/>
              </w:rPr>
              <w:t>Conditions</w:t>
            </w:r>
          </w:p>
        </w:tc>
      </w:tr>
      <w:tr w:rsidR="00292AF1" w:rsidRPr="00292AF1" w:rsidTr="00A141D1">
        <w:trPr>
          <w:cantSplit/>
        </w:trPr>
        <w:tc>
          <w:tcPr>
            <w:tcW w:w="248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r w:rsidRPr="00292AF1">
              <w:rPr>
                <w:sz w:val="18"/>
                <w:szCs w:val="20"/>
                <w:lang w:eastAsia="en-AU"/>
              </w:rPr>
              <w:t>Increased intake of fruit and vegetables</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r w:rsidRPr="00292AF1">
              <w:rPr>
                <w:sz w:val="18"/>
                <w:szCs w:val="20"/>
                <w:lang w:eastAsia="en-AU"/>
              </w:rPr>
              <w:t>Reduces risk of coronary heart disease</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r w:rsidRPr="00292AF1">
              <w:rPr>
                <w:sz w:val="18"/>
                <w:szCs w:val="20"/>
                <w:lang w:eastAsia="en-AU"/>
              </w:rPr>
              <w:t>Diet containing an increased amount of both fruit and vegetables</w:t>
            </w:r>
          </w:p>
        </w:tc>
        <w:tc>
          <w:tcPr>
            <w:tcW w:w="1974"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284" w:hanging="284"/>
              <w:rPr>
                <w:rFonts w:cs="Arial"/>
                <w:bCs/>
                <w:sz w:val="18"/>
                <w:szCs w:val="18"/>
                <w:lang w:eastAsia="en-AU"/>
              </w:rPr>
            </w:pPr>
            <w:r w:rsidRPr="00292AF1">
              <w:rPr>
                <w:rFonts w:cs="Arial"/>
                <w:bCs/>
                <w:sz w:val="18"/>
                <w:szCs w:val="18"/>
                <w:lang w:eastAsia="en-AU"/>
              </w:rPr>
              <w:t>(a)</w:t>
            </w:r>
            <w:r w:rsidRPr="00292AF1">
              <w:rPr>
                <w:rFonts w:cs="Arial"/>
                <w:bCs/>
                <w:sz w:val="18"/>
                <w:szCs w:val="18"/>
                <w:lang w:eastAsia="en-AU"/>
              </w:rPr>
              <w:tab/>
              <w:t>claims are not permitted on –</w:t>
            </w:r>
          </w:p>
          <w:p w:rsidR="00292AF1" w:rsidRPr="00292AF1" w:rsidRDefault="00292AF1" w:rsidP="00292AF1">
            <w:pPr>
              <w:tabs>
                <w:tab w:val="left" w:pos="851"/>
              </w:tabs>
              <w:ind w:left="142" w:hanging="142"/>
              <w:rPr>
                <w:rFonts w:cs="Arial"/>
                <w:bCs/>
                <w:sz w:val="18"/>
                <w:szCs w:val="18"/>
                <w:lang w:eastAsia="en-AU"/>
              </w:rPr>
            </w:pPr>
          </w:p>
          <w:p w:rsidR="00292AF1" w:rsidRPr="00292AF1" w:rsidRDefault="00292AF1" w:rsidP="00292AF1">
            <w:pPr>
              <w:tabs>
                <w:tab w:val="left" w:pos="851"/>
              </w:tabs>
              <w:ind w:left="602" w:hanging="284"/>
              <w:rPr>
                <w:rFonts w:cs="Arial"/>
                <w:bCs/>
                <w:sz w:val="18"/>
                <w:szCs w:val="18"/>
                <w:lang w:eastAsia="en-AU"/>
              </w:rPr>
            </w:pPr>
            <w:r w:rsidRPr="00292AF1">
              <w:rPr>
                <w:rFonts w:cs="Arial"/>
                <w:bCs/>
                <w:sz w:val="18"/>
                <w:szCs w:val="18"/>
                <w:lang w:eastAsia="en-AU"/>
              </w:rPr>
              <w:t>(i) fruit juice or vegetable juice as standardised in Standard 2.6.1; or</w:t>
            </w:r>
          </w:p>
          <w:p w:rsidR="00292AF1" w:rsidRPr="00292AF1" w:rsidRDefault="00292AF1" w:rsidP="00292AF1">
            <w:pPr>
              <w:tabs>
                <w:tab w:val="left" w:pos="851"/>
              </w:tabs>
              <w:ind w:left="602" w:hanging="284"/>
              <w:rPr>
                <w:rFonts w:cs="Arial"/>
                <w:bCs/>
                <w:sz w:val="18"/>
                <w:szCs w:val="18"/>
                <w:lang w:eastAsia="en-AU"/>
              </w:rPr>
            </w:pPr>
            <w:r w:rsidRPr="00292AF1">
              <w:rPr>
                <w:rFonts w:cs="Arial"/>
                <w:bCs/>
                <w:sz w:val="18"/>
                <w:szCs w:val="18"/>
                <w:lang w:eastAsia="en-AU"/>
              </w:rPr>
              <w:t>(ii) a food standardised in Standard 2.6.2; and</w:t>
            </w:r>
          </w:p>
          <w:p w:rsidR="00292AF1" w:rsidRPr="00292AF1" w:rsidRDefault="00292AF1" w:rsidP="00292AF1">
            <w:pPr>
              <w:tabs>
                <w:tab w:val="left" w:pos="851"/>
              </w:tabs>
              <w:ind w:left="602" w:hanging="284"/>
              <w:rPr>
                <w:rFonts w:cs="Arial"/>
                <w:bCs/>
                <w:sz w:val="18"/>
                <w:szCs w:val="18"/>
                <w:lang w:eastAsia="en-AU"/>
              </w:rPr>
            </w:pPr>
          </w:p>
          <w:p w:rsidR="00292AF1" w:rsidRPr="00292AF1" w:rsidRDefault="00292AF1" w:rsidP="00292AF1">
            <w:pPr>
              <w:tabs>
                <w:tab w:val="left" w:pos="851"/>
              </w:tabs>
              <w:ind w:left="284" w:hanging="284"/>
              <w:rPr>
                <w:rFonts w:cs="Arial"/>
                <w:bCs/>
                <w:sz w:val="18"/>
                <w:szCs w:val="18"/>
                <w:lang w:eastAsia="en-AU"/>
              </w:rPr>
            </w:pPr>
            <w:r w:rsidRPr="00292AF1">
              <w:rPr>
                <w:rFonts w:cs="Arial"/>
                <w:bCs/>
                <w:sz w:val="18"/>
                <w:szCs w:val="18"/>
                <w:lang w:eastAsia="en-AU"/>
              </w:rPr>
              <w:t>(b)</w:t>
            </w:r>
            <w:r w:rsidRPr="00292AF1">
              <w:rPr>
                <w:rFonts w:cs="Arial"/>
                <w:bCs/>
                <w:sz w:val="18"/>
                <w:szCs w:val="18"/>
                <w:lang w:eastAsia="en-AU"/>
              </w:rPr>
              <w:tab/>
              <w:t>the food must contain no less than 90% fruit or vegetable by weight</w:t>
            </w:r>
          </w:p>
        </w:tc>
      </w:tr>
      <w:tr w:rsidR="00292AF1" w:rsidRPr="00292AF1" w:rsidTr="00A141D1">
        <w:trPr>
          <w:cantSplit/>
        </w:trPr>
        <w:tc>
          <w:tcPr>
            <w:tcW w:w="248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highlight w:val="magenta"/>
                <w:lang w:eastAsia="en-AU"/>
              </w:rPr>
            </w:pPr>
            <w:r w:rsidRPr="00292AF1">
              <w:rPr>
                <w:sz w:val="18"/>
                <w:szCs w:val="20"/>
                <w:highlight w:val="magenta"/>
                <w:lang w:eastAsia="en-AU"/>
              </w:rPr>
              <w:br w:type="page"/>
            </w:r>
            <w:r w:rsidRPr="00292AF1">
              <w:rPr>
                <w:sz w:val="18"/>
                <w:szCs w:val="20"/>
                <w:lang w:eastAsia="en-AU"/>
              </w:rPr>
              <w:t xml:space="preserve">Phytosterols, phytostanols and their esters </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r w:rsidRPr="00292AF1">
              <w:rPr>
                <w:sz w:val="18"/>
                <w:szCs w:val="20"/>
                <w:lang w:eastAsia="en-AU"/>
              </w:rPr>
              <w:t>Reduces blood cholesterol</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r w:rsidRPr="00292AF1">
              <w:rPr>
                <w:sz w:val="18"/>
                <w:szCs w:val="20"/>
                <w:lang w:eastAsia="en-AU"/>
              </w:rPr>
              <w:t>Diet low in saturated fatty acids</w:t>
            </w:r>
          </w:p>
          <w:p w:rsidR="00292AF1" w:rsidRPr="00292AF1" w:rsidRDefault="00292AF1" w:rsidP="00292AF1">
            <w:pPr>
              <w:ind w:left="142" w:hanging="142"/>
              <w:rPr>
                <w:sz w:val="18"/>
                <w:szCs w:val="20"/>
                <w:lang w:eastAsia="en-AU"/>
              </w:rPr>
            </w:pPr>
          </w:p>
          <w:p w:rsidR="00292AF1" w:rsidRPr="00292AF1" w:rsidRDefault="00292AF1" w:rsidP="00292AF1">
            <w:pPr>
              <w:ind w:left="142" w:hanging="142"/>
              <w:rPr>
                <w:sz w:val="18"/>
                <w:szCs w:val="20"/>
                <w:lang w:eastAsia="en-AU"/>
              </w:rPr>
            </w:pPr>
            <w:r w:rsidRPr="00292AF1">
              <w:rPr>
                <w:sz w:val="18"/>
                <w:szCs w:val="20"/>
                <w:lang w:eastAsia="en-AU"/>
              </w:rPr>
              <w:t xml:space="preserve">Diet containing   2 g of phytosterols, phytostanols and their esters per day </w:t>
            </w:r>
          </w:p>
        </w:tc>
        <w:tc>
          <w:tcPr>
            <w:tcW w:w="1974"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The food must –</w:t>
            </w:r>
          </w:p>
          <w:p w:rsidR="00292AF1" w:rsidRPr="00292AF1" w:rsidRDefault="00292AF1" w:rsidP="00292AF1">
            <w:pPr>
              <w:tabs>
                <w:tab w:val="left" w:pos="851"/>
              </w:tabs>
              <w:ind w:left="142" w:hanging="142"/>
              <w:rPr>
                <w:rFonts w:cs="Arial"/>
                <w:bCs/>
                <w:sz w:val="18"/>
                <w:szCs w:val="18"/>
                <w:lang w:eastAsia="en-AU"/>
              </w:rPr>
            </w:pPr>
          </w:p>
          <w:p w:rsidR="00292AF1" w:rsidRPr="00292AF1" w:rsidRDefault="00292AF1" w:rsidP="00292AF1">
            <w:pPr>
              <w:tabs>
                <w:tab w:val="left" w:pos="851"/>
              </w:tabs>
              <w:ind w:left="284" w:hanging="284"/>
              <w:rPr>
                <w:rFonts w:cs="Arial"/>
                <w:bCs/>
                <w:sz w:val="18"/>
                <w:szCs w:val="18"/>
                <w:lang w:eastAsia="en-AU"/>
              </w:rPr>
            </w:pPr>
            <w:r w:rsidRPr="00292AF1">
              <w:rPr>
                <w:rFonts w:cs="Arial"/>
                <w:bCs/>
                <w:sz w:val="18"/>
                <w:szCs w:val="18"/>
                <w:lang w:eastAsia="en-AU"/>
              </w:rPr>
              <w:t>(a)</w:t>
            </w:r>
            <w:r w:rsidRPr="00292AF1">
              <w:rPr>
                <w:rFonts w:cs="Arial"/>
                <w:bCs/>
                <w:sz w:val="18"/>
                <w:szCs w:val="18"/>
                <w:lang w:eastAsia="en-AU"/>
              </w:rPr>
              <w:tab/>
              <w:t>meet the relevant conditions specified in Columns 1 and 2 of the Table to clause 2 in Standard 1.5.1; and</w:t>
            </w:r>
          </w:p>
          <w:p w:rsidR="00292AF1" w:rsidRPr="00292AF1" w:rsidRDefault="00292AF1" w:rsidP="00292AF1">
            <w:pPr>
              <w:tabs>
                <w:tab w:val="left" w:pos="851"/>
              </w:tabs>
              <w:ind w:left="284" w:hanging="284"/>
              <w:rPr>
                <w:rFonts w:cs="Arial"/>
                <w:bCs/>
                <w:sz w:val="18"/>
                <w:szCs w:val="18"/>
                <w:lang w:eastAsia="en-AU"/>
              </w:rPr>
            </w:pPr>
            <w:r w:rsidRPr="00292AF1">
              <w:rPr>
                <w:rFonts w:cs="Arial"/>
                <w:bCs/>
                <w:sz w:val="18"/>
                <w:szCs w:val="18"/>
                <w:lang w:eastAsia="en-AU"/>
              </w:rPr>
              <w:t xml:space="preserve">(b) </w:t>
            </w:r>
            <w:r w:rsidRPr="00292AF1">
              <w:rPr>
                <w:rFonts w:cs="Arial"/>
                <w:bCs/>
                <w:sz w:val="18"/>
                <w:szCs w:val="18"/>
                <w:lang w:eastAsia="en-AU"/>
              </w:rPr>
              <w:tab/>
              <w:t xml:space="preserve">contain a minimum of 0.8 g total plant sterol equivalents content per serving  </w:t>
            </w:r>
          </w:p>
        </w:tc>
      </w:tr>
      <w:tr w:rsidR="00292AF1" w:rsidRPr="00292AF1" w:rsidTr="00A141D1">
        <w:trPr>
          <w:cantSplit/>
        </w:trPr>
        <w:tc>
          <w:tcPr>
            <w:tcW w:w="248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r w:rsidRPr="00292AF1">
              <w:rPr>
                <w:sz w:val="18"/>
                <w:szCs w:val="20"/>
                <w:lang w:eastAsia="en-AU"/>
              </w:rPr>
              <w:t>Saturated fatty acids</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r w:rsidRPr="00292AF1">
              <w:rPr>
                <w:sz w:val="18"/>
                <w:szCs w:val="20"/>
                <w:lang w:eastAsia="en-AU"/>
              </w:rPr>
              <w:t>Reduces total blood cholesterol or blood LDL cholesterol</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rFonts w:cs="Arial"/>
                <w:bCs/>
                <w:sz w:val="18"/>
                <w:szCs w:val="18"/>
                <w:lang w:eastAsia="en-A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rFonts w:cs="Arial"/>
                <w:bCs/>
                <w:sz w:val="18"/>
                <w:szCs w:val="18"/>
                <w:lang w:eastAsia="en-AU"/>
              </w:rPr>
            </w:pPr>
            <w:r w:rsidRPr="00292AF1">
              <w:rPr>
                <w:rFonts w:cs="Arial"/>
                <w:bCs/>
                <w:sz w:val="18"/>
                <w:szCs w:val="18"/>
                <w:lang w:eastAsia="en-AU"/>
              </w:rPr>
              <w:t>Diet low in saturated fatty acids</w:t>
            </w:r>
          </w:p>
        </w:tc>
        <w:tc>
          <w:tcPr>
            <w:tcW w:w="1974"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rFonts w:cs="Arial"/>
                <w:bCs/>
                <w:sz w:val="18"/>
                <w:szCs w:val="18"/>
                <w:lang w:eastAsia="en-AU"/>
              </w:rPr>
            </w:pPr>
            <w:r w:rsidRPr="00292AF1">
              <w:rPr>
                <w:rFonts w:cs="Arial"/>
                <w:bCs/>
                <w:sz w:val="18"/>
                <w:szCs w:val="18"/>
                <w:lang w:eastAsia="en-AU"/>
              </w:rPr>
              <w:t xml:space="preserve">The food must meet the conditions for making a nutrition content claim about low saturated fatty acids </w:t>
            </w:r>
          </w:p>
        </w:tc>
      </w:tr>
      <w:tr w:rsidR="00292AF1" w:rsidRPr="00292AF1" w:rsidTr="00A141D1">
        <w:trPr>
          <w:cantSplit/>
        </w:trPr>
        <w:tc>
          <w:tcPr>
            <w:tcW w:w="248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rFonts w:cs="Arial"/>
                <w:bCs/>
                <w:sz w:val="18"/>
                <w:szCs w:val="18"/>
                <w:lang w:eastAsia="en-AU"/>
              </w:rPr>
            </w:pPr>
            <w:r w:rsidRPr="00292AF1">
              <w:rPr>
                <w:rFonts w:cs="Arial"/>
                <w:bCs/>
                <w:sz w:val="18"/>
                <w:szCs w:val="18"/>
                <w:lang w:eastAsia="en-AU"/>
              </w:rPr>
              <w:t>Saturated and trans fatty acids</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rFonts w:cs="Arial"/>
                <w:bCs/>
                <w:sz w:val="18"/>
                <w:szCs w:val="18"/>
                <w:lang w:eastAsia="en-AU"/>
              </w:rPr>
            </w:pPr>
            <w:r w:rsidRPr="00292AF1">
              <w:rPr>
                <w:rFonts w:cs="Arial"/>
                <w:bCs/>
                <w:sz w:val="18"/>
                <w:szCs w:val="18"/>
                <w:lang w:eastAsia="en-AU"/>
              </w:rPr>
              <w:t>Reduces total blood cholesterol or blood LDL cholesterol</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rFonts w:cs="Arial"/>
                <w:bCs/>
                <w:sz w:val="18"/>
                <w:szCs w:val="18"/>
                <w:lang w:eastAsia="en-A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rFonts w:cs="Arial"/>
                <w:bCs/>
                <w:sz w:val="18"/>
                <w:szCs w:val="18"/>
                <w:lang w:eastAsia="en-AU"/>
              </w:rPr>
            </w:pPr>
            <w:r w:rsidRPr="00292AF1">
              <w:rPr>
                <w:rFonts w:cs="Arial"/>
                <w:bCs/>
                <w:sz w:val="18"/>
                <w:szCs w:val="18"/>
                <w:lang w:eastAsia="en-AU"/>
              </w:rPr>
              <w:t>Diet low in saturated and trans fatty acids</w:t>
            </w:r>
          </w:p>
        </w:tc>
        <w:tc>
          <w:tcPr>
            <w:tcW w:w="1974"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rFonts w:cs="Arial"/>
                <w:bCs/>
                <w:sz w:val="18"/>
                <w:szCs w:val="18"/>
                <w:lang w:eastAsia="en-AU"/>
              </w:rPr>
            </w:pPr>
            <w:r w:rsidRPr="00292AF1">
              <w:rPr>
                <w:rFonts w:cs="Arial"/>
                <w:bCs/>
                <w:sz w:val="18"/>
                <w:szCs w:val="18"/>
                <w:lang w:eastAsia="en-AU"/>
              </w:rPr>
              <w:t>The food must meet the conditions for making a nutrition content claim about low saturated and trans fatty acids</w:t>
            </w:r>
          </w:p>
        </w:tc>
      </w:tr>
      <w:tr w:rsidR="00292AF1" w:rsidRPr="00292AF1" w:rsidTr="00A141D1">
        <w:trPr>
          <w:cantSplit/>
        </w:trPr>
        <w:tc>
          <w:tcPr>
            <w:tcW w:w="2488" w:type="dxa"/>
            <w:tcBorders>
              <w:top w:val="single" w:sz="4" w:space="0" w:color="auto"/>
              <w:left w:val="single" w:sz="4" w:space="0" w:color="auto"/>
              <w:right w:val="single" w:sz="4" w:space="0" w:color="auto"/>
            </w:tcBorders>
            <w:shd w:val="clear" w:color="auto" w:fill="auto"/>
          </w:tcPr>
          <w:p w:rsidR="00292AF1" w:rsidRPr="00292AF1" w:rsidRDefault="00292AF1" w:rsidP="00292AF1">
            <w:pPr>
              <w:ind w:left="142" w:hanging="142"/>
              <w:rPr>
                <w:rFonts w:cs="Arial"/>
                <w:bCs/>
                <w:sz w:val="18"/>
                <w:szCs w:val="18"/>
                <w:lang w:eastAsia="en-AU"/>
              </w:rPr>
            </w:pPr>
            <w:r w:rsidRPr="00292AF1">
              <w:rPr>
                <w:rFonts w:cs="Arial"/>
                <w:bCs/>
                <w:sz w:val="18"/>
                <w:szCs w:val="18"/>
                <w:lang w:eastAsia="en-AU"/>
              </w:rPr>
              <w:t>Sodium or salt</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rFonts w:cs="Arial"/>
                <w:bCs/>
                <w:sz w:val="18"/>
                <w:szCs w:val="18"/>
                <w:lang w:eastAsia="en-AU"/>
              </w:rPr>
            </w:pPr>
            <w:r w:rsidRPr="00292AF1">
              <w:rPr>
                <w:rFonts w:cs="Arial"/>
                <w:bCs/>
                <w:sz w:val="18"/>
                <w:szCs w:val="18"/>
                <w:lang w:eastAsia="en-AU"/>
              </w:rPr>
              <w:t xml:space="preserve">Reduces blood pressure </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rFonts w:cs="Arial"/>
                <w:bCs/>
                <w:sz w:val="18"/>
                <w:szCs w:val="18"/>
                <w:lang w:eastAsia="en-AU"/>
              </w:rPr>
            </w:pPr>
          </w:p>
        </w:tc>
        <w:tc>
          <w:tcPr>
            <w:tcW w:w="1417" w:type="dxa"/>
            <w:tcBorders>
              <w:top w:val="single" w:sz="4" w:space="0" w:color="auto"/>
              <w:left w:val="single" w:sz="4" w:space="0" w:color="auto"/>
              <w:right w:val="single" w:sz="4" w:space="0" w:color="auto"/>
            </w:tcBorders>
            <w:shd w:val="clear" w:color="auto" w:fill="auto"/>
          </w:tcPr>
          <w:p w:rsidR="00292AF1" w:rsidRPr="00292AF1" w:rsidRDefault="00292AF1" w:rsidP="00292AF1">
            <w:pPr>
              <w:ind w:left="142" w:hanging="142"/>
              <w:rPr>
                <w:rFonts w:cs="Arial"/>
                <w:bCs/>
                <w:sz w:val="18"/>
                <w:szCs w:val="18"/>
                <w:lang w:eastAsia="en-AU"/>
              </w:rPr>
            </w:pPr>
            <w:r w:rsidRPr="00292AF1">
              <w:rPr>
                <w:rFonts w:cs="Arial"/>
                <w:bCs/>
                <w:sz w:val="18"/>
                <w:szCs w:val="18"/>
                <w:lang w:eastAsia="en-AU"/>
              </w:rPr>
              <w:t>Diet low in salt or sodium</w:t>
            </w:r>
          </w:p>
        </w:tc>
        <w:tc>
          <w:tcPr>
            <w:tcW w:w="1974" w:type="dxa"/>
            <w:tcBorders>
              <w:top w:val="single" w:sz="4" w:space="0" w:color="auto"/>
              <w:left w:val="single" w:sz="4" w:space="0" w:color="auto"/>
              <w:right w:val="single" w:sz="4" w:space="0" w:color="auto"/>
            </w:tcBorders>
            <w:shd w:val="clear" w:color="auto" w:fill="auto"/>
          </w:tcPr>
          <w:p w:rsidR="00292AF1" w:rsidRPr="00292AF1" w:rsidRDefault="00292AF1" w:rsidP="00292AF1">
            <w:pPr>
              <w:ind w:left="142" w:hanging="142"/>
              <w:rPr>
                <w:rFonts w:cs="Arial"/>
                <w:bCs/>
                <w:sz w:val="18"/>
                <w:szCs w:val="18"/>
                <w:lang w:eastAsia="en-AU"/>
              </w:rPr>
            </w:pPr>
            <w:r w:rsidRPr="00292AF1">
              <w:rPr>
                <w:rFonts w:cs="Arial"/>
                <w:bCs/>
                <w:sz w:val="18"/>
                <w:szCs w:val="18"/>
                <w:lang w:eastAsia="en-AU"/>
              </w:rPr>
              <w:t xml:space="preserve">The food must meet the conditions for making a nutrition content claim about low sodium or salt </w:t>
            </w:r>
          </w:p>
        </w:tc>
      </w:tr>
    </w:tbl>
    <w:p w:rsidR="00292AF1" w:rsidRPr="00292AF1" w:rsidRDefault="00292AF1" w:rsidP="00292AF1">
      <w:pPr>
        <w:tabs>
          <w:tab w:val="left" w:pos="851"/>
        </w:tabs>
        <w:rPr>
          <w:b/>
          <w:sz w:val="20"/>
          <w:szCs w:val="20"/>
        </w:rPr>
      </w:pPr>
    </w:p>
    <w:p w:rsidR="00292AF1" w:rsidRPr="00292AF1" w:rsidRDefault="00292AF1" w:rsidP="00292AF1">
      <w:pPr>
        <w:tabs>
          <w:tab w:val="left" w:pos="851"/>
        </w:tabs>
        <w:rPr>
          <w:szCs w:val="20"/>
        </w:rPr>
      </w:pPr>
    </w:p>
    <w:p w:rsidR="00292AF1" w:rsidRPr="00292AF1" w:rsidRDefault="00292AF1" w:rsidP="00292AF1">
      <w:pPr>
        <w:tabs>
          <w:tab w:val="left" w:pos="851"/>
        </w:tabs>
        <w:spacing w:after="200" w:line="276" w:lineRule="auto"/>
        <w:rPr>
          <w:b/>
          <w:caps/>
          <w:sz w:val="20"/>
          <w:szCs w:val="20"/>
        </w:rPr>
      </w:pPr>
      <w:r w:rsidRPr="00292AF1">
        <w:rPr>
          <w:b/>
          <w:caps/>
          <w:sz w:val="20"/>
          <w:szCs w:val="20"/>
        </w:rPr>
        <w:br w:type="page"/>
      </w:r>
    </w:p>
    <w:p w:rsidR="00292AF1" w:rsidRPr="00292AF1" w:rsidRDefault="00292AF1" w:rsidP="00292AF1">
      <w:pPr>
        <w:tabs>
          <w:tab w:val="left" w:pos="851"/>
        </w:tabs>
        <w:jc w:val="center"/>
        <w:rPr>
          <w:b/>
          <w:caps/>
          <w:sz w:val="20"/>
          <w:szCs w:val="20"/>
        </w:rPr>
      </w:pPr>
      <w:r w:rsidRPr="00292AF1">
        <w:rPr>
          <w:b/>
          <w:caps/>
          <w:sz w:val="20"/>
          <w:szCs w:val="20"/>
        </w:rPr>
        <w:lastRenderedPageBreak/>
        <w:t>Schedule 3</w:t>
      </w:r>
    </w:p>
    <w:p w:rsidR="00292AF1" w:rsidRPr="00292AF1" w:rsidRDefault="00292AF1" w:rsidP="00292AF1">
      <w:pPr>
        <w:tabs>
          <w:tab w:val="left" w:pos="851"/>
        </w:tabs>
        <w:rPr>
          <w:sz w:val="20"/>
          <w:szCs w:val="20"/>
        </w:rPr>
      </w:pPr>
    </w:p>
    <w:p w:rsidR="00292AF1" w:rsidRPr="00292AF1" w:rsidRDefault="00292AF1" w:rsidP="00292AF1">
      <w:pPr>
        <w:tabs>
          <w:tab w:val="left" w:pos="851"/>
        </w:tabs>
        <w:jc w:val="center"/>
        <w:rPr>
          <w:b/>
          <w:sz w:val="20"/>
          <w:szCs w:val="20"/>
        </w:rPr>
      </w:pPr>
      <w:r w:rsidRPr="00292AF1">
        <w:rPr>
          <w:b/>
          <w:sz w:val="20"/>
          <w:szCs w:val="20"/>
        </w:rPr>
        <w:t xml:space="preserve">Conditions for permitted general level health claims </w:t>
      </w:r>
    </w:p>
    <w:p w:rsidR="00292AF1" w:rsidRPr="00292AF1" w:rsidRDefault="00292AF1" w:rsidP="00292AF1">
      <w:pPr>
        <w:tabs>
          <w:tab w:val="left" w:pos="851"/>
        </w:tabs>
        <w:jc w:val="center"/>
        <w:rPr>
          <w:b/>
          <w:sz w:val="20"/>
          <w:szCs w:val="20"/>
        </w:rPr>
      </w:pPr>
      <w:r w:rsidRPr="00292AF1">
        <w:rPr>
          <w:b/>
          <w:sz w:val="20"/>
          <w:szCs w:val="20"/>
        </w:rPr>
        <w:t>Part 1 – Minerals</w:t>
      </w:r>
    </w:p>
    <w:p w:rsidR="00292AF1" w:rsidRPr="00292AF1" w:rsidRDefault="00292AF1" w:rsidP="00292AF1">
      <w:pPr>
        <w:tabs>
          <w:tab w:val="left" w:pos="851"/>
        </w:tabs>
        <w:rPr>
          <w:sz w:val="20"/>
          <w:szCs w:val="20"/>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66"/>
        <w:gridCol w:w="9"/>
        <w:gridCol w:w="2288"/>
        <w:gridCol w:w="1428"/>
        <w:gridCol w:w="1562"/>
        <w:gridCol w:w="2419"/>
      </w:tblGrid>
      <w:tr w:rsidR="00292AF1" w:rsidRPr="00292AF1" w:rsidTr="00A141D1">
        <w:trPr>
          <w:cantSplit/>
        </w:trPr>
        <w:tc>
          <w:tcPr>
            <w:tcW w:w="758" w:type="pct"/>
            <w:gridSpan w:val="2"/>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Column 1</w:t>
            </w:r>
          </w:p>
        </w:tc>
        <w:tc>
          <w:tcPr>
            <w:tcW w:w="1260"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Column 2</w:t>
            </w:r>
          </w:p>
        </w:tc>
        <w:tc>
          <w:tcPr>
            <w:tcW w:w="787"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Column 3</w:t>
            </w:r>
          </w:p>
        </w:tc>
        <w:tc>
          <w:tcPr>
            <w:tcW w:w="861"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Column 4</w:t>
            </w:r>
          </w:p>
        </w:tc>
        <w:tc>
          <w:tcPr>
            <w:tcW w:w="1334"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Column 5</w:t>
            </w:r>
          </w:p>
        </w:tc>
      </w:tr>
      <w:tr w:rsidR="00292AF1" w:rsidRPr="00292AF1" w:rsidTr="00A141D1">
        <w:trPr>
          <w:cantSplit/>
        </w:trPr>
        <w:tc>
          <w:tcPr>
            <w:tcW w:w="758" w:type="pct"/>
            <w:gridSpan w:val="2"/>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Food or property of food</w:t>
            </w:r>
          </w:p>
        </w:tc>
        <w:tc>
          <w:tcPr>
            <w:tcW w:w="1260"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Specific health effect</w:t>
            </w:r>
          </w:p>
        </w:tc>
        <w:tc>
          <w:tcPr>
            <w:tcW w:w="787"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 xml:space="preserve">Relevant population </w:t>
            </w:r>
          </w:p>
        </w:tc>
        <w:tc>
          <w:tcPr>
            <w:tcW w:w="861"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 xml:space="preserve">Dietary context </w:t>
            </w:r>
          </w:p>
        </w:tc>
        <w:tc>
          <w:tcPr>
            <w:tcW w:w="1334"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Conditions</w:t>
            </w:r>
          </w:p>
        </w:tc>
      </w:tr>
      <w:tr w:rsidR="00292AF1" w:rsidRPr="00292AF1" w:rsidTr="00A141D1">
        <w:trPr>
          <w:cantSplit/>
        </w:trPr>
        <w:tc>
          <w:tcPr>
            <w:tcW w:w="758" w:type="pct"/>
            <w:gridSpan w:val="2"/>
            <w:vMerge w:val="restart"/>
            <w:tcBorders>
              <w:left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Calcium</w:t>
            </w:r>
          </w:p>
        </w:tc>
        <w:tc>
          <w:tcPr>
            <w:tcW w:w="1260"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Necessary for normal teeth and bone structure</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861"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p>
        </w:tc>
        <w:tc>
          <w:tcPr>
            <w:tcW w:w="1334" w:type="pct"/>
            <w:vMerge w:val="restart"/>
            <w:tcBorders>
              <w:top w:val="single" w:sz="4" w:space="0" w:color="auto"/>
              <w:left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The food must meet the general claim conditions for making a nutrition content claim about calcium</w:t>
            </w:r>
          </w:p>
        </w:tc>
      </w:tr>
      <w:tr w:rsidR="00292AF1" w:rsidRPr="00292AF1" w:rsidTr="00A141D1">
        <w:trPr>
          <w:cantSplit/>
        </w:trPr>
        <w:tc>
          <w:tcPr>
            <w:tcW w:w="758" w:type="pct"/>
            <w:gridSpan w:val="2"/>
            <w:vMerge/>
            <w:tcBorders>
              <w:left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p>
        </w:tc>
        <w:tc>
          <w:tcPr>
            <w:tcW w:w="1260"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Necessary for normal nerve and muscle function</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334" w:type="pct"/>
            <w:vMerge/>
            <w:tcBorders>
              <w:left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r>
      <w:tr w:rsidR="00292AF1" w:rsidRPr="00292AF1" w:rsidTr="00A141D1">
        <w:trPr>
          <w:cantSplit/>
        </w:trPr>
        <w:tc>
          <w:tcPr>
            <w:tcW w:w="758" w:type="pct"/>
            <w:gridSpan w:val="2"/>
            <w:vMerge/>
            <w:tcBorders>
              <w:left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p>
        </w:tc>
        <w:tc>
          <w:tcPr>
            <w:tcW w:w="1260"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Necessary for normal blood coagulation</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334" w:type="pct"/>
            <w:vMerge/>
            <w:tcBorders>
              <w:left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p>
        </w:tc>
      </w:tr>
      <w:tr w:rsidR="00292AF1" w:rsidRPr="00292AF1" w:rsidTr="00A141D1">
        <w:trPr>
          <w:cantSplit/>
        </w:trPr>
        <w:tc>
          <w:tcPr>
            <w:tcW w:w="758" w:type="pct"/>
            <w:gridSpan w:val="2"/>
            <w:vMerge/>
            <w:tcBorders>
              <w:left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p>
        </w:tc>
        <w:tc>
          <w:tcPr>
            <w:tcW w:w="1260"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rPr>
              <w:t>Contributes to normal energy metabolism</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334" w:type="pct"/>
            <w:vMerge/>
            <w:tcBorders>
              <w:left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p>
        </w:tc>
      </w:tr>
      <w:tr w:rsidR="00292AF1" w:rsidRPr="00292AF1" w:rsidTr="00A141D1">
        <w:trPr>
          <w:cantSplit/>
        </w:trPr>
        <w:tc>
          <w:tcPr>
            <w:tcW w:w="758" w:type="pct"/>
            <w:gridSpan w:val="2"/>
            <w:vMerge/>
            <w:tcBorders>
              <w:left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260"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r w:rsidRPr="00292AF1">
              <w:rPr>
                <w:sz w:val="18"/>
                <w:szCs w:val="20"/>
              </w:rPr>
              <w:t>Contributes to the normal function of digestive enzymes</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334" w:type="pct"/>
            <w:vMerge/>
            <w:tcBorders>
              <w:left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r>
      <w:tr w:rsidR="00292AF1" w:rsidRPr="00292AF1" w:rsidTr="00A141D1">
        <w:trPr>
          <w:cantSplit/>
        </w:trPr>
        <w:tc>
          <w:tcPr>
            <w:tcW w:w="758" w:type="pct"/>
            <w:gridSpan w:val="2"/>
            <w:vMerge/>
            <w:tcBorders>
              <w:left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260"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r w:rsidRPr="00292AF1">
              <w:rPr>
                <w:sz w:val="18"/>
                <w:szCs w:val="20"/>
              </w:rPr>
              <w:t xml:space="preserve">Contributes to normal cell division </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334" w:type="pct"/>
            <w:vMerge/>
            <w:tcBorders>
              <w:left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r>
      <w:tr w:rsidR="00292AF1" w:rsidRPr="00292AF1" w:rsidTr="00A141D1">
        <w:trPr>
          <w:cantSplit/>
        </w:trPr>
        <w:tc>
          <w:tcPr>
            <w:tcW w:w="758" w:type="pct"/>
            <w:gridSpan w:val="2"/>
            <w:vMerge/>
            <w:tcBorders>
              <w:left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260"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r w:rsidRPr="00292AF1">
              <w:rPr>
                <w:sz w:val="18"/>
                <w:szCs w:val="20"/>
                <w:lang w:eastAsia="en-AU"/>
              </w:rPr>
              <w:t>Contributes to normal growth and development</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r w:rsidRPr="00292AF1">
              <w:rPr>
                <w:sz w:val="18"/>
                <w:szCs w:val="20"/>
                <w:lang w:eastAsia="en-AU"/>
              </w:rPr>
              <w:t>Children</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334" w:type="pct"/>
            <w:vMerge/>
            <w:tcBorders>
              <w:left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r>
      <w:tr w:rsidR="00292AF1" w:rsidRPr="00292AF1" w:rsidTr="00A141D1">
        <w:trPr>
          <w:cantSplit/>
        </w:trPr>
        <w:tc>
          <w:tcPr>
            <w:tcW w:w="758" w:type="pct"/>
            <w:gridSpan w:val="2"/>
            <w:tcBorders>
              <w:top w:val="single" w:sz="4" w:space="0" w:color="auto"/>
              <w:left w:val="single" w:sz="4" w:space="0" w:color="auto"/>
              <w:right w:val="single" w:sz="4" w:space="0" w:color="auto"/>
            </w:tcBorders>
            <w:shd w:val="clear" w:color="auto" w:fill="auto"/>
          </w:tcPr>
          <w:p w:rsidR="00292AF1" w:rsidRPr="00292AF1" w:rsidRDefault="00292AF1" w:rsidP="00292AF1">
            <w:pPr>
              <w:ind w:left="142" w:hanging="142"/>
              <w:rPr>
                <w:sz w:val="18"/>
                <w:szCs w:val="20"/>
              </w:rPr>
            </w:pPr>
            <w:r w:rsidRPr="00292AF1">
              <w:rPr>
                <w:sz w:val="18"/>
                <w:szCs w:val="20"/>
              </w:rPr>
              <w:t>Chromium</w:t>
            </w:r>
          </w:p>
        </w:tc>
        <w:tc>
          <w:tcPr>
            <w:tcW w:w="1260"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highlight w:val="magenta"/>
              </w:rPr>
            </w:pPr>
            <w:r w:rsidRPr="00292AF1">
              <w:rPr>
                <w:sz w:val="18"/>
                <w:szCs w:val="20"/>
              </w:rPr>
              <w:t>Contributes to normal macronutrient metabolism</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334" w:type="pct"/>
            <w:tcBorders>
              <w:left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r w:rsidRPr="00292AF1">
              <w:rPr>
                <w:sz w:val="18"/>
                <w:szCs w:val="20"/>
                <w:lang w:eastAsia="en-AU"/>
              </w:rPr>
              <w:t>The food must meet the general claim conditions for making a nutrition content claim about chromium</w:t>
            </w:r>
          </w:p>
        </w:tc>
      </w:tr>
      <w:tr w:rsidR="00292AF1" w:rsidRPr="00292AF1" w:rsidTr="00A141D1">
        <w:trPr>
          <w:cantSplit/>
        </w:trPr>
        <w:tc>
          <w:tcPr>
            <w:tcW w:w="758"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Copper</w:t>
            </w:r>
          </w:p>
        </w:tc>
        <w:tc>
          <w:tcPr>
            <w:tcW w:w="1260"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Contributes to normal connective tissue structure</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334" w:type="pct"/>
            <w:vMerge w:val="restar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r w:rsidRPr="00292AF1">
              <w:rPr>
                <w:sz w:val="18"/>
                <w:szCs w:val="20"/>
                <w:lang w:eastAsia="en-AU"/>
              </w:rPr>
              <w:t>The food must meet the general claim conditions for making a nutrition content claim about copper</w:t>
            </w:r>
          </w:p>
          <w:p w:rsidR="00292AF1" w:rsidRPr="00292AF1" w:rsidRDefault="00292AF1" w:rsidP="00292AF1">
            <w:pPr>
              <w:ind w:left="142" w:hanging="142"/>
              <w:rPr>
                <w:sz w:val="18"/>
                <w:szCs w:val="20"/>
                <w:lang w:eastAsia="en-AU"/>
              </w:rPr>
            </w:pPr>
          </w:p>
        </w:tc>
      </w:tr>
      <w:tr w:rsidR="00292AF1" w:rsidRPr="00292AF1" w:rsidTr="00A141D1">
        <w:trPr>
          <w:cantSplit/>
        </w:trPr>
        <w:tc>
          <w:tcPr>
            <w:tcW w:w="758"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p>
        </w:tc>
        <w:tc>
          <w:tcPr>
            <w:tcW w:w="1260"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Contributes to normal iron transport and metabolism</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334" w:type="pct"/>
            <w:vMerge/>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r>
      <w:tr w:rsidR="00292AF1" w:rsidRPr="00292AF1" w:rsidTr="00A141D1">
        <w:trPr>
          <w:cantSplit/>
        </w:trPr>
        <w:tc>
          <w:tcPr>
            <w:tcW w:w="758"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p>
        </w:tc>
        <w:tc>
          <w:tcPr>
            <w:tcW w:w="1260"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Contributes to cell protection from free radical damage</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334" w:type="pct"/>
            <w:vMerge/>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r>
      <w:tr w:rsidR="00292AF1" w:rsidRPr="00292AF1" w:rsidTr="00A141D1">
        <w:trPr>
          <w:cantSplit/>
        </w:trPr>
        <w:tc>
          <w:tcPr>
            <w:tcW w:w="758"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p>
        </w:tc>
        <w:tc>
          <w:tcPr>
            <w:tcW w:w="1260"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Necessary for normal energy production</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334" w:type="pct"/>
            <w:vMerge/>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r>
      <w:tr w:rsidR="00292AF1" w:rsidRPr="00292AF1" w:rsidTr="00A141D1">
        <w:trPr>
          <w:cantSplit/>
        </w:trPr>
        <w:tc>
          <w:tcPr>
            <w:tcW w:w="758"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p>
        </w:tc>
        <w:tc>
          <w:tcPr>
            <w:tcW w:w="1260"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Necessary for normal neurological function</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334" w:type="pct"/>
            <w:vMerge/>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r>
      <w:tr w:rsidR="00292AF1" w:rsidRPr="00292AF1" w:rsidTr="00A141D1">
        <w:trPr>
          <w:cantSplit/>
        </w:trPr>
        <w:tc>
          <w:tcPr>
            <w:tcW w:w="758"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p>
        </w:tc>
        <w:tc>
          <w:tcPr>
            <w:tcW w:w="1260"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Necessary for normal immune system function</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334" w:type="pct"/>
            <w:vMerge/>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r>
      <w:tr w:rsidR="00292AF1" w:rsidRPr="00292AF1" w:rsidTr="00A141D1">
        <w:trPr>
          <w:cantSplit/>
        </w:trPr>
        <w:tc>
          <w:tcPr>
            <w:tcW w:w="758"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p>
        </w:tc>
        <w:tc>
          <w:tcPr>
            <w:tcW w:w="1260"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Necessary for normal skin and hair colouration</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334" w:type="pct"/>
            <w:vMerge/>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r>
      <w:tr w:rsidR="00292AF1" w:rsidRPr="00292AF1" w:rsidTr="00A141D1">
        <w:trPr>
          <w:cantSplit/>
        </w:trPr>
        <w:tc>
          <w:tcPr>
            <w:tcW w:w="758"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p>
        </w:tc>
        <w:tc>
          <w:tcPr>
            <w:tcW w:w="1260"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Contributes to normal growth and development</w:t>
            </w:r>
          </w:p>
        </w:tc>
        <w:tc>
          <w:tcPr>
            <w:tcW w:w="787"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Children</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334" w:type="pct"/>
            <w:vMerge/>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r>
      <w:tr w:rsidR="00292AF1" w:rsidRPr="00292AF1" w:rsidTr="00A141D1">
        <w:trPr>
          <w:cantSplit/>
        </w:trPr>
        <w:tc>
          <w:tcPr>
            <w:tcW w:w="753"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r w:rsidRPr="00292AF1">
              <w:rPr>
                <w:sz w:val="18"/>
                <w:szCs w:val="20"/>
              </w:rPr>
              <w:t>Fluoride</w:t>
            </w:r>
          </w:p>
        </w:tc>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r w:rsidRPr="00292AF1">
              <w:rPr>
                <w:sz w:val="18"/>
                <w:szCs w:val="20"/>
              </w:rPr>
              <w:t>Contributes to the maintenance of tooth mineralisation</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334"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rPr>
            </w:pPr>
            <w:r w:rsidRPr="00292AF1">
              <w:rPr>
                <w:sz w:val="18"/>
                <w:szCs w:val="20"/>
              </w:rPr>
              <w:t xml:space="preserve">The food must contain no less than 0.6 mg fluoride per L  </w:t>
            </w:r>
          </w:p>
        </w:tc>
      </w:tr>
    </w:tbl>
    <w:p w:rsidR="00292AF1" w:rsidRPr="00292AF1" w:rsidRDefault="00292AF1" w:rsidP="00292AF1">
      <w:pPr>
        <w:tabs>
          <w:tab w:val="left" w:pos="851"/>
        </w:tabs>
        <w:jc w:val="center"/>
        <w:rPr>
          <w:b/>
          <w:caps/>
          <w:sz w:val="20"/>
          <w:szCs w:val="20"/>
        </w:rPr>
      </w:pPr>
    </w:p>
    <w:p w:rsidR="00292AF1" w:rsidRPr="00292AF1" w:rsidRDefault="00292AF1" w:rsidP="00292AF1">
      <w:pPr>
        <w:rPr>
          <w:b/>
          <w:caps/>
          <w:sz w:val="20"/>
          <w:szCs w:val="20"/>
        </w:rPr>
      </w:pPr>
      <w:r w:rsidRPr="00292AF1">
        <w:rPr>
          <w:b/>
          <w:caps/>
          <w:sz w:val="20"/>
          <w:szCs w:val="20"/>
        </w:rPr>
        <w:br w:type="page"/>
      </w:r>
    </w:p>
    <w:p w:rsidR="00292AF1" w:rsidRPr="00292AF1" w:rsidRDefault="00292AF1" w:rsidP="00292AF1">
      <w:pPr>
        <w:tabs>
          <w:tab w:val="left" w:pos="851"/>
        </w:tabs>
        <w:jc w:val="center"/>
        <w:rPr>
          <w:b/>
          <w:caps/>
          <w:sz w:val="20"/>
          <w:szCs w:val="20"/>
        </w:rPr>
      </w:pPr>
      <w:r w:rsidRPr="00292AF1">
        <w:rPr>
          <w:b/>
          <w:caps/>
          <w:sz w:val="20"/>
          <w:szCs w:val="20"/>
        </w:rPr>
        <w:lastRenderedPageBreak/>
        <w:t>Schedule 3 (</w:t>
      </w:r>
      <w:r w:rsidRPr="00292AF1">
        <w:rPr>
          <w:rFonts w:ascii="Arial Bold" w:hAnsi="Arial Bold"/>
          <w:b/>
          <w:sz w:val="20"/>
          <w:szCs w:val="20"/>
        </w:rPr>
        <w:t>continued</w:t>
      </w:r>
      <w:r w:rsidRPr="00292AF1">
        <w:rPr>
          <w:b/>
          <w:caps/>
          <w:sz w:val="20"/>
          <w:szCs w:val="20"/>
        </w:rPr>
        <w:t>)</w:t>
      </w:r>
    </w:p>
    <w:p w:rsidR="00292AF1" w:rsidRPr="00292AF1" w:rsidRDefault="00292AF1" w:rsidP="00292AF1">
      <w:pPr>
        <w:tabs>
          <w:tab w:val="left" w:pos="851"/>
        </w:tabs>
        <w:rPr>
          <w:sz w:val="20"/>
          <w:szCs w:val="20"/>
        </w:rPr>
      </w:pPr>
    </w:p>
    <w:p w:rsidR="00292AF1" w:rsidRPr="00292AF1" w:rsidRDefault="00292AF1" w:rsidP="00292AF1">
      <w:pPr>
        <w:tabs>
          <w:tab w:val="left" w:pos="851"/>
        </w:tabs>
        <w:jc w:val="center"/>
        <w:rPr>
          <w:b/>
          <w:sz w:val="20"/>
          <w:szCs w:val="20"/>
        </w:rPr>
      </w:pPr>
      <w:r w:rsidRPr="00292AF1">
        <w:rPr>
          <w:b/>
          <w:sz w:val="20"/>
          <w:szCs w:val="20"/>
        </w:rPr>
        <w:t xml:space="preserve">Conditions for permitted general level health claims </w:t>
      </w:r>
    </w:p>
    <w:p w:rsidR="00292AF1" w:rsidRPr="00292AF1" w:rsidRDefault="00292AF1" w:rsidP="00292AF1">
      <w:pPr>
        <w:tabs>
          <w:tab w:val="left" w:pos="851"/>
        </w:tabs>
        <w:jc w:val="center"/>
        <w:rPr>
          <w:b/>
          <w:sz w:val="20"/>
          <w:szCs w:val="20"/>
        </w:rPr>
      </w:pPr>
      <w:r w:rsidRPr="00292AF1">
        <w:rPr>
          <w:b/>
          <w:sz w:val="20"/>
          <w:szCs w:val="20"/>
        </w:rPr>
        <w:t>Part 1 – Minerals (continued)</w:t>
      </w:r>
    </w:p>
    <w:p w:rsidR="00292AF1" w:rsidRPr="00292AF1" w:rsidRDefault="00292AF1" w:rsidP="00292AF1">
      <w:pPr>
        <w:tabs>
          <w:tab w:val="left" w:pos="851"/>
        </w:tabs>
        <w:rPr>
          <w:sz w:val="20"/>
          <w:szCs w:val="20"/>
        </w:rPr>
      </w:pPr>
    </w:p>
    <w:tbl>
      <w:tblPr>
        <w:tblW w:w="504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35"/>
        <w:gridCol w:w="10"/>
        <w:gridCol w:w="2402"/>
        <w:gridCol w:w="1502"/>
        <w:gridCol w:w="1638"/>
        <w:gridCol w:w="2386"/>
      </w:tblGrid>
      <w:tr w:rsidR="00292AF1" w:rsidRPr="00292AF1" w:rsidTr="00A141D1">
        <w:trPr>
          <w:cantSplit/>
          <w:trHeight w:val="305"/>
        </w:trPr>
        <w:tc>
          <w:tcPr>
            <w:tcW w:w="770" w:type="pct"/>
            <w:gridSpan w:val="2"/>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Column 1</w:t>
            </w:r>
          </w:p>
        </w:tc>
        <w:tc>
          <w:tcPr>
            <w:tcW w:w="1281"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Column 2</w:t>
            </w:r>
          </w:p>
        </w:tc>
        <w:tc>
          <w:tcPr>
            <w:tcW w:w="801"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Column 3</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Column 4</w:t>
            </w:r>
          </w:p>
        </w:tc>
        <w:tc>
          <w:tcPr>
            <w:tcW w:w="1273"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Column 5</w:t>
            </w:r>
          </w:p>
        </w:tc>
      </w:tr>
      <w:tr w:rsidR="00292AF1" w:rsidRPr="00292AF1" w:rsidTr="00A141D1">
        <w:trPr>
          <w:cantSplit/>
          <w:trHeight w:val="523"/>
        </w:trPr>
        <w:tc>
          <w:tcPr>
            <w:tcW w:w="770" w:type="pct"/>
            <w:gridSpan w:val="2"/>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Food or property of food</w:t>
            </w:r>
          </w:p>
        </w:tc>
        <w:tc>
          <w:tcPr>
            <w:tcW w:w="1281"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Specific health effect</w:t>
            </w:r>
          </w:p>
        </w:tc>
        <w:tc>
          <w:tcPr>
            <w:tcW w:w="801"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 xml:space="preserve">Relevant population </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 xml:space="preserve">Dietary context </w:t>
            </w:r>
          </w:p>
        </w:tc>
        <w:tc>
          <w:tcPr>
            <w:tcW w:w="1273"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Conditions</w:t>
            </w:r>
          </w:p>
        </w:tc>
      </w:tr>
      <w:tr w:rsidR="00292AF1" w:rsidRPr="00292AF1" w:rsidTr="00A141D1">
        <w:trPr>
          <w:cantSplit/>
        </w:trPr>
        <w:tc>
          <w:tcPr>
            <w:tcW w:w="765" w:type="pct"/>
            <w:vMerge w:val="restart"/>
            <w:tcBorders>
              <w:top w:val="single" w:sz="4" w:space="0" w:color="auto"/>
              <w:left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 xml:space="preserve">Iodine </w:t>
            </w: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Necessary for normal production of thyroid hormones</w:t>
            </w:r>
          </w:p>
        </w:tc>
        <w:tc>
          <w:tcPr>
            <w:tcW w:w="801"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2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The food must meet the general claim conditions for making a nutrition content claim about iodine</w:t>
            </w:r>
          </w:p>
          <w:p w:rsidR="00292AF1" w:rsidRPr="00292AF1" w:rsidRDefault="00292AF1" w:rsidP="00292AF1">
            <w:pPr>
              <w:ind w:left="142" w:hanging="142"/>
              <w:rPr>
                <w:sz w:val="18"/>
                <w:szCs w:val="20"/>
                <w:lang w:eastAsia="en-AU"/>
              </w:rPr>
            </w:pPr>
          </w:p>
        </w:tc>
      </w:tr>
      <w:tr w:rsidR="00292AF1" w:rsidRPr="00292AF1" w:rsidTr="00A141D1">
        <w:trPr>
          <w:cantSplit/>
        </w:trPr>
        <w:tc>
          <w:tcPr>
            <w:tcW w:w="765" w:type="pct"/>
            <w:vMerge/>
            <w:tcBorders>
              <w:left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Necessary for normal neurological  function</w:t>
            </w:r>
          </w:p>
        </w:tc>
        <w:tc>
          <w:tcPr>
            <w:tcW w:w="801"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273" w:type="pct"/>
            <w:vMerge/>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p>
        </w:tc>
      </w:tr>
      <w:tr w:rsidR="00292AF1" w:rsidRPr="00292AF1" w:rsidTr="00A141D1">
        <w:trPr>
          <w:cantSplit/>
        </w:trPr>
        <w:tc>
          <w:tcPr>
            <w:tcW w:w="765" w:type="pct"/>
            <w:vMerge/>
            <w:tcBorders>
              <w:left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Necessary for normal energy metabolism</w:t>
            </w:r>
          </w:p>
        </w:tc>
        <w:tc>
          <w:tcPr>
            <w:tcW w:w="801"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273" w:type="pct"/>
            <w:vMerge/>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p>
        </w:tc>
      </w:tr>
      <w:tr w:rsidR="00292AF1" w:rsidRPr="00292AF1" w:rsidTr="00A141D1">
        <w:trPr>
          <w:cantSplit/>
        </w:trPr>
        <w:tc>
          <w:tcPr>
            <w:tcW w:w="765" w:type="pct"/>
            <w:vMerge/>
            <w:tcBorders>
              <w:left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r w:rsidRPr="00292AF1">
              <w:rPr>
                <w:sz w:val="18"/>
                <w:szCs w:val="20"/>
              </w:rPr>
              <w:t>Contributes to normal cognitive function</w:t>
            </w:r>
          </w:p>
        </w:tc>
        <w:tc>
          <w:tcPr>
            <w:tcW w:w="801"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273" w:type="pct"/>
            <w:vMerge/>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r>
      <w:tr w:rsidR="00292AF1" w:rsidRPr="00292AF1" w:rsidTr="00A141D1">
        <w:trPr>
          <w:cantSplit/>
        </w:trPr>
        <w:tc>
          <w:tcPr>
            <w:tcW w:w="765" w:type="pct"/>
            <w:vMerge/>
            <w:tcBorders>
              <w:left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rPr>
            </w:pPr>
            <w:r w:rsidRPr="00292AF1">
              <w:rPr>
                <w:sz w:val="18"/>
                <w:szCs w:val="20"/>
              </w:rPr>
              <w:t>Contributes to the maintenance of normal skin</w:t>
            </w:r>
            <w:r w:rsidRPr="00292AF1">
              <w:rPr>
                <w:sz w:val="18"/>
                <w:szCs w:val="20"/>
                <w:lang w:eastAsia="en-AU"/>
              </w:rPr>
              <w:t xml:space="preserve"> </w:t>
            </w:r>
          </w:p>
        </w:tc>
        <w:tc>
          <w:tcPr>
            <w:tcW w:w="801"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273" w:type="pct"/>
            <w:vMerge/>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r>
      <w:tr w:rsidR="00292AF1" w:rsidRPr="00292AF1" w:rsidTr="00A141D1">
        <w:trPr>
          <w:cantSplit/>
        </w:trPr>
        <w:tc>
          <w:tcPr>
            <w:tcW w:w="765" w:type="pct"/>
            <w:vMerge/>
            <w:tcBorders>
              <w:left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Contributes to normal growth and development</w:t>
            </w:r>
          </w:p>
        </w:tc>
        <w:tc>
          <w:tcPr>
            <w:tcW w:w="801"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 xml:space="preserve">Children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273" w:type="pct"/>
            <w:vMerge/>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p>
        </w:tc>
      </w:tr>
      <w:tr w:rsidR="00292AF1" w:rsidRPr="00292AF1" w:rsidTr="00A141D1">
        <w:trPr>
          <w:cantSplit/>
        </w:trPr>
        <w:tc>
          <w:tcPr>
            <w:tcW w:w="765" w:type="pct"/>
            <w:vMerge w:val="restart"/>
            <w:tcBorders>
              <w:top w:val="single" w:sz="4" w:space="0" w:color="auto"/>
              <w:left w:val="single" w:sz="4" w:space="0" w:color="auto"/>
              <w:right w:val="single" w:sz="4" w:space="0" w:color="auto"/>
            </w:tcBorders>
            <w:shd w:val="clear" w:color="auto" w:fill="auto"/>
            <w:hideMark/>
          </w:tcPr>
          <w:p w:rsidR="00292AF1" w:rsidRPr="00292AF1" w:rsidRDefault="00292AF1" w:rsidP="00292AF1">
            <w:pPr>
              <w:ind w:left="142" w:hanging="142"/>
              <w:rPr>
                <w:sz w:val="18"/>
                <w:szCs w:val="20"/>
              </w:rPr>
            </w:pPr>
            <w:r w:rsidRPr="00292AF1">
              <w:rPr>
                <w:sz w:val="18"/>
                <w:szCs w:val="20"/>
              </w:rPr>
              <w:t xml:space="preserve">Iron </w:t>
            </w: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rPr>
            </w:pPr>
            <w:r w:rsidRPr="00292AF1">
              <w:rPr>
                <w:sz w:val="18"/>
                <w:szCs w:val="20"/>
              </w:rPr>
              <w:t xml:space="preserve">Necessary for normal oxygen transport </w:t>
            </w:r>
          </w:p>
        </w:tc>
        <w:tc>
          <w:tcPr>
            <w:tcW w:w="801"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2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The food must meet the general claim conditions for making a nutrition content claim about iron</w:t>
            </w:r>
          </w:p>
          <w:p w:rsidR="00292AF1" w:rsidRPr="00292AF1" w:rsidRDefault="00292AF1" w:rsidP="00292AF1">
            <w:pPr>
              <w:ind w:left="142" w:hanging="142"/>
              <w:rPr>
                <w:sz w:val="18"/>
                <w:szCs w:val="20"/>
                <w:lang w:eastAsia="en-AU"/>
              </w:rPr>
            </w:pPr>
          </w:p>
        </w:tc>
      </w:tr>
      <w:tr w:rsidR="00292AF1" w:rsidRPr="00292AF1" w:rsidTr="00A141D1">
        <w:trPr>
          <w:cantSplit/>
        </w:trPr>
        <w:tc>
          <w:tcPr>
            <w:tcW w:w="765" w:type="pct"/>
            <w:vMerge/>
            <w:tcBorders>
              <w:left w:val="single" w:sz="4" w:space="0" w:color="auto"/>
              <w:right w:val="single" w:sz="4" w:space="0" w:color="auto"/>
            </w:tcBorders>
            <w:shd w:val="clear" w:color="auto" w:fill="auto"/>
            <w:hideMark/>
          </w:tcPr>
          <w:p w:rsidR="00292AF1" w:rsidRPr="00292AF1" w:rsidRDefault="00292AF1" w:rsidP="00292AF1">
            <w:pPr>
              <w:ind w:left="142" w:hanging="142"/>
              <w:rPr>
                <w:sz w:val="18"/>
                <w:szCs w:val="20"/>
              </w:rPr>
            </w:pP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rPr>
            </w:pPr>
            <w:r w:rsidRPr="00292AF1">
              <w:rPr>
                <w:sz w:val="18"/>
                <w:szCs w:val="20"/>
              </w:rPr>
              <w:t>Contributes to normal energy production</w:t>
            </w:r>
          </w:p>
        </w:tc>
        <w:tc>
          <w:tcPr>
            <w:tcW w:w="801"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273" w:type="pct"/>
            <w:vMerge/>
            <w:tcBorders>
              <w:top w:val="single" w:sz="4" w:space="0" w:color="auto"/>
              <w:left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p>
        </w:tc>
      </w:tr>
      <w:tr w:rsidR="00292AF1" w:rsidRPr="00292AF1" w:rsidTr="00A141D1">
        <w:trPr>
          <w:cantSplit/>
        </w:trPr>
        <w:tc>
          <w:tcPr>
            <w:tcW w:w="765" w:type="pct"/>
            <w:vMerge/>
            <w:tcBorders>
              <w:left w:val="single" w:sz="4" w:space="0" w:color="auto"/>
              <w:right w:val="single" w:sz="4" w:space="0" w:color="auto"/>
            </w:tcBorders>
            <w:shd w:val="clear" w:color="auto" w:fill="auto"/>
            <w:hideMark/>
          </w:tcPr>
          <w:p w:rsidR="00292AF1" w:rsidRPr="00292AF1" w:rsidRDefault="00292AF1" w:rsidP="00292AF1">
            <w:pPr>
              <w:ind w:left="142" w:hanging="142"/>
              <w:rPr>
                <w:sz w:val="18"/>
                <w:szCs w:val="20"/>
              </w:rPr>
            </w:pP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rPr>
            </w:pPr>
            <w:r w:rsidRPr="00292AF1">
              <w:rPr>
                <w:sz w:val="18"/>
                <w:szCs w:val="20"/>
              </w:rPr>
              <w:t xml:space="preserve">Necessary for normal immune system function </w:t>
            </w:r>
          </w:p>
        </w:tc>
        <w:tc>
          <w:tcPr>
            <w:tcW w:w="801"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273" w:type="pct"/>
            <w:vMerge/>
            <w:tcBorders>
              <w:left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p>
        </w:tc>
      </w:tr>
      <w:tr w:rsidR="00292AF1" w:rsidRPr="00292AF1" w:rsidTr="00A141D1">
        <w:trPr>
          <w:cantSplit/>
        </w:trPr>
        <w:tc>
          <w:tcPr>
            <w:tcW w:w="765" w:type="pct"/>
            <w:vMerge/>
            <w:tcBorders>
              <w:left w:val="single" w:sz="4" w:space="0" w:color="auto"/>
              <w:right w:val="single" w:sz="4" w:space="0" w:color="auto"/>
            </w:tcBorders>
            <w:shd w:val="clear" w:color="auto" w:fill="auto"/>
            <w:hideMark/>
          </w:tcPr>
          <w:p w:rsidR="00292AF1" w:rsidRPr="00292AF1" w:rsidRDefault="00292AF1" w:rsidP="00292AF1">
            <w:pPr>
              <w:ind w:left="142" w:hanging="142"/>
              <w:rPr>
                <w:sz w:val="18"/>
                <w:szCs w:val="20"/>
              </w:rPr>
            </w:pP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rPr>
            </w:pPr>
            <w:r w:rsidRPr="00292AF1">
              <w:rPr>
                <w:sz w:val="18"/>
                <w:szCs w:val="20"/>
              </w:rPr>
              <w:t>Contributes to normal blood formation</w:t>
            </w:r>
          </w:p>
        </w:tc>
        <w:tc>
          <w:tcPr>
            <w:tcW w:w="801"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273" w:type="pct"/>
            <w:vMerge/>
            <w:tcBorders>
              <w:left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p>
        </w:tc>
      </w:tr>
      <w:tr w:rsidR="00292AF1" w:rsidRPr="00292AF1" w:rsidTr="00A141D1">
        <w:trPr>
          <w:cantSplit/>
        </w:trPr>
        <w:tc>
          <w:tcPr>
            <w:tcW w:w="765" w:type="pct"/>
            <w:vMerge/>
            <w:tcBorders>
              <w:left w:val="single" w:sz="4" w:space="0" w:color="auto"/>
              <w:right w:val="single" w:sz="4" w:space="0" w:color="auto"/>
            </w:tcBorders>
            <w:shd w:val="clear" w:color="auto" w:fill="auto"/>
            <w:hideMark/>
          </w:tcPr>
          <w:p w:rsidR="00292AF1" w:rsidRPr="00292AF1" w:rsidRDefault="00292AF1" w:rsidP="00292AF1">
            <w:pPr>
              <w:ind w:left="142" w:hanging="142"/>
              <w:rPr>
                <w:sz w:val="18"/>
                <w:szCs w:val="20"/>
              </w:rPr>
            </w:pP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rPr>
            </w:pPr>
            <w:r w:rsidRPr="00292AF1">
              <w:rPr>
                <w:sz w:val="18"/>
                <w:szCs w:val="20"/>
              </w:rPr>
              <w:t xml:space="preserve">Necessary for normal neurological development in the foetus </w:t>
            </w:r>
          </w:p>
        </w:tc>
        <w:tc>
          <w:tcPr>
            <w:tcW w:w="801"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273" w:type="pct"/>
            <w:vMerge/>
            <w:tcBorders>
              <w:left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p>
        </w:tc>
      </w:tr>
      <w:tr w:rsidR="00292AF1" w:rsidRPr="00292AF1" w:rsidTr="00A141D1">
        <w:trPr>
          <w:cantSplit/>
        </w:trPr>
        <w:tc>
          <w:tcPr>
            <w:tcW w:w="765" w:type="pct"/>
            <w:vMerge/>
            <w:tcBorders>
              <w:left w:val="single" w:sz="4" w:space="0" w:color="auto"/>
              <w:right w:val="single" w:sz="4" w:space="0" w:color="auto"/>
            </w:tcBorders>
            <w:shd w:val="clear" w:color="auto" w:fill="auto"/>
          </w:tcPr>
          <w:p w:rsidR="00292AF1" w:rsidRPr="00292AF1" w:rsidRDefault="00292AF1" w:rsidP="00292AF1">
            <w:pPr>
              <w:ind w:left="142" w:hanging="142"/>
              <w:rPr>
                <w:sz w:val="18"/>
                <w:szCs w:val="20"/>
              </w:rPr>
            </w:pP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rPr>
            </w:pPr>
            <w:r w:rsidRPr="00292AF1">
              <w:rPr>
                <w:sz w:val="18"/>
                <w:szCs w:val="20"/>
              </w:rPr>
              <w:t>Contributes to normal cognitive function</w:t>
            </w:r>
          </w:p>
        </w:tc>
        <w:tc>
          <w:tcPr>
            <w:tcW w:w="801"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273" w:type="pct"/>
            <w:vMerge/>
            <w:tcBorders>
              <w:left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r>
      <w:tr w:rsidR="00292AF1" w:rsidRPr="00292AF1" w:rsidTr="00A141D1">
        <w:trPr>
          <w:cantSplit/>
        </w:trPr>
        <w:tc>
          <w:tcPr>
            <w:tcW w:w="765" w:type="pct"/>
            <w:vMerge/>
            <w:tcBorders>
              <w:left w:val="single" w:sz="4" w:space="0" w:color="auto"/>
              <w:right w:val="single" w:sz="4" w:space="0" w:color="auto"/>
            </w:tcBorders>
            <w:shd w:val="clear" w:color="auto" w:fill="auto"/>
          </w:tcPr>
          <w:p w:rsidR="00292AF1" w:rsidRPr="00292AF1" w:rsidRDefault="00292AF1" w:rsidP="00292AF1">
            <w:pPr>
              <w:ind w:left="142" w:hanging="142"/>
              <w:rPr>
                <w:sz w:val="18"/>
                <w:szCs w:val="20"/>
              </w:rPr>
            </w:pP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rPr>
            </w:pPr>
            <w:r w:rsidRPr="00292AF1">
              <w:rPr>
                <w:sz w:val="18"/>
                <w:szCs w:val="20"/>
              </w:rPr>
              <w:t>Contributes to the reduction of tiredness and fatigue</w:t>
            </w:r>
          </w:p>
        </w:tc>
        <w:tc>
          <w:tcPr>
            <w:tcW w:w="801"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273" w:type="pct"/>
            <w:vMerge/>
            <w:tcBorders>
              <w:left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r>
      <w:tr w:rsidR="00292AF1" w:rsidRPr="00292AF1" w:rsidTr="00A141D1">
        <w:trPr>
          <w:cantSplit/>
        </w:trPr>
        <w:tc>
          <w:tcPr>
            <w:tcW w:w="765" w:type="pct"/>
            <w:vMerge/>
            <w:tcBorders>
              <w:left w:val="single" w:sz="4" w:space="0" w:color="auto"/>
              <w:right w:val="single" w:sz="4" w:space="0" w:color="auto"/>
            </w:tcBorders>
            <w:shd w:val="clear" w:color="auto" w:fill="auto"/>
          </w:tcPr>
          <w:p w:rsidR="00292AF1" w:rsidRPr="00292AF1" w:rsidRDefault="00292AF1" w:rsidP="00292AF1">
            <w:pPr>
              <w:ind w:left="142" w:hanging="142"/>
              <w:rPr>
                <w:sz w:val="18"/>
                <w:szCs w:val="20"/>
              </w:rPr>
            </w:pP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rPr>
            </w:pPr>
            <w:r w:rsidRPr="00292AF1">
              <w:rPr>
                <w:sz w:val="18"/>
                <w:szCs w:val="20"/>
              </w:rPr>
              <w:t>Necessary for normal cell division</w:t>
            </w:r>
          </w:p>
        </w:tc>
        <w:tc>
          <w:tcPr>
            <w:tcW w:w="801"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273" w:type="pct"/>
            <w:vMerge/>
            <w:tcBorders>
              <w:top w:val="single" w:sz="4" w:space="0" w:color="auto"/>
              <w:left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r>
      <w:tr w:rsidR="00292AF1" w:rsidRPr="00292AF1" w:rsidTr="00A141D1">
        <w:trPr>
          <w:cantSplit/>
        </w:trPr>
        <w:tc>
          <w:tcPr>
            <w:tcW w:w="765" w:type="pct"/>
            <w:vMerge/>
            <w:tcBorders>
              <w:left w:val="single" w:sz="4" w:space="0" w:color="auto"/>
              <w:right w:val="single" w:sz="4" w:space="0" w:color="auto"/>
            </w:tcBorders>
            <w:shd w:val="clear" w:color="auto" w:fill="auto"/>
            <w:hideMark/>
          </w:tcPr>
          <w:p w:rsidR="00292AF1" w:rsidRPr="00292AF1" w:rsidRDefault="00292AF1" w:rsidP="00292AF1">
            <w:pPr>
              <w:ind w:left="142" w:hanging="142"/>
              <w:rPr>
                <w:sz w:val="18"/>
                <w:szCs w:val="20"/>
              </w:rPr>
            </w:pP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rPr>
            </w:pPr>
            <w:r w:rsidRPr="00292AF1">
              <w:rPr>
                <w:sz w:val="18"/>
                <w:szCs w:val="20"/>
              </w:rPr>
              <w:t>Contributes to normal growth and development</w:t>
            </w:r>
          </w:p>
        </w:tc>
        <w:tc>
          <w:tcPr>
            <w:tcW w:w="801"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Children</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273" w:type="pct"/>
            <w:vMerge/>
            <w:tcBorders>
              <w:left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p>
        </w:tc>
      </w:tr>
      <w:tr w:rsidR="00292AF1" w:rsidRPr="00292AF1" w:rsidTr="00A141D1">
        <w:trPr>
          <w:cantSplit/>
        </w:trPr>
        <w:tc>
          <w:tcPr>
            <w:tcW w:w="765" w:type="pct"/>
            <w:vMerge/>
            <w:tcBorders>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rPr>
            </w:pP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rPr>
            </w:pPr>
            <w:r w:rsidRPr="00292AF1">
              <w:rPr>
                <w:sz w:val="18"/>
                <w:szCs w:val="20"/>
              </w:rPr>
              <w:t>Contributes to normal cognitive development</w:t>
            </w:r>
          </w:p>
        </w:tc>
        <w:tc>
          <w:tcPr>
            <w:tcW w:w="801"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r w:rsidRPr="00292AF1">
              <w:rPr>
                <w:sz w:val="18"/>
                <w:szCs w:val="20"/>
                <w:lang w:eastAsia="en-AU"/>
              </w:rPr>
              <w:t>Children</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273" w:type="pct"/>
            <w:vMerge/>
            <w:tcBorders>
              <w:left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r>
      <w:tr w:rsidR="00292AF1" w:rsidRPr="00292AF1" w:rsidTr="00A141D1">
        <w:trPr>
          <w:cantSplit/>
        </w:trPr>
        <w:tc>
          <w:tcPr>
            <w:tcW w:w="765" w:type="pct"/>
            <w:vMerge w:val="restart"/>
            <w:tcBorders>
              <w:top w:val="single" w:sz="4" w:space="0" w:color="auto"/>
              <w:left w:val="single" w:sz="4" w:space="0" w:color="auto"/>
              <w:right w:val="single" w:sz="4" w:space="0" w:color="auto"/>
            </w:tcBorders>
            <w:shd w:val="clear" w:color="auto" w:fill="auto"/>
            <w:hideMark/>
          </w:tcPr>
          <w:p w:rsidR="00292AF1" w:rsidRPr="00292AF1" w:rsidRDefault="00292AF1" w:rsidP="00292AF1">
            <w:pPr>
              <w:ind w:left="142" w:hanging="142"/>
              <w:rPr>
                <w:sz w:val="18"/>
                <w:szCs w:val="20"/>
              </w:rPr>
            </w:pPr>
            <w:r w:rsidRPr="00292AF1">
              <w:rPr>
                <w:sz w:val="18"/>
                <w:szCs w:val="20"/>
              </w:rPr>
              <w:t>Manganese</w:t>
            </w: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rPr>
            </w:pPr>
            <w:r w:rsidRPr="00292AF1">
              <w:rPr>
                <w:sz w:val="18"/>
                <w:szCs w:val="20"/>
              </w:rPr>
              <w:t>Contributes to normal bone formation</w:t>
            </w:r>
          </w:p>
        </w:tc>
        <w:tc>
          <w:tcPr>
            <w:tcW w:w="801"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273" w:type="pct"/>
            <w:vMerge w:val="restart"/>
            <w:tcBorders>
              <w:left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The food must meet the general claim conditions for making a nutrition content claim about manganese</w:t>
            </w:r>
          </w:p>
          <w:p w:rsidR="00292AF1" w:rsidRPr="00292AF1" w:rsidRDefault="00292AF1" w:rsidP="00292AF1">
            <w:pPr>
              <w:ind w:left="142" w:hanging="142"/>
              <w:rPr>
                <w:sz w:val="18"/>
                <w:szCs w:val="20"/>
                <w:lang w:eastAsia="en-AU"/>
              </w:rPr>
            </w:pPr>
          </w:p>
        </w:tc>
      </w:tr>
      <w:tr w:rsidR="00292AF1" w:rsidRPr="00292AF1" w:rsidTr="00A141D1">
        <w:trPr>
          <w:cantSplit/>
        </w:trPr>
        <w:tc>
          <w:tcPr>
            <w:tcW w:w="765" w:type="pct"/>
            <w:vMerge/>
            <w:tcBorders>
              <w:left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rPr>
            </w:pP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rPr>
            </w:pPr>
            <w:r w:rsidRPr="00292AF1">
              <w:rPr>
                <w:rFonts w:cs="Arial"/>
                <w:bCs/>
                <w:sz w:val="18"/>
                <w:szCs w:val="18"/>
              </w:rPr>
              <w:t>Contributes to normal energy metabolism</w:t>
            </w:r>
          </w:p>
        </w:tc>
        <w:tc>
          <w:tcPr>
            <w:tcW w:w="801"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273" w:type="pct"/>
            <w:vMerge/>
            <w:tcBorders>
              <w:left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p>
        </w:tc>
      </w:tr>
      <w:tr w:rsidR="00292AF1" w:rsidRPr="00292AF1" w:rsidTr="00A141D1">
        <w:trPr>
          <w:cantSplit/>
        </w:trPr>
        <w:tc>
          <w:tcPr>
            <w:tcW w:w="765" w:type="pct"/>
            <w:vMerge/>
            <w:tcBorders>
              <w:left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rPr>
            </w:pP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rPr>
            </w:pPr>
            <w:r w:rsidRPr="00292AF1">
              <w:rPr>
                <w:rFonts w:cs="Arial"/>
                <w:bCs/>
                <w:sz w:val="18"/>
                <w:szCs w:val="18"/>
              </w:rPr>
              <w:t xml:space="preserve">Contributes to cell protection from free radical damage </w:t>
            </w:r>
          </w:p>
        </w:tc>
        <w:tc>
          <w:tcPr>
            <w:tcW w:w="801"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273" w:type="pct"/>
            <w:vMerge/>
            <w:tcBorders>
              <w:left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p>
        </w:tc>
      </w:tr>
      <w:tr w:rsidR="00292AF1" w:rsidRPr="00292AF1" w:rsidTr="00A141D1">
        <w:trPr>
          <w:cantSplit/>
        </w:trPr>
        <w:tc>
          <w:tcPr>
            <w:tcW w:w="765" w:type="pct"/>
            <w:vMerge/>
            <w:tcBorders>
              <w:left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rPr>
            </w:pP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rPr>
            </w:pPr>
            <w:r w:rsidRPr="00292AF1">
              <w:rPr>
                <w:rFonts w:cs="Arial"/>
                <w:sz w:val="18"/>
                <w:szCs w:val="18"/>
              </w:rPr>
              <w:t>Contributes to normal connective tissue structure</w:t>
            </w:r>
          </w:p>
        </w:tc>
        <w:tc>
          <w:tcPr>
            <w:tcW w:w="801"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273" w:type="pct"/>
            <w:vMerge/>
            <w:tcBorders>
              <w:left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r>
      <w:tr w:rsidR="00292AF1" w:rsidRPr="00292AF1" w:rsidTr="00A141D1">
        <w:trPr>
          <w:cantSplit/>
        </w:trPr>
        <w:tc>
          <w:tcPr>
            <w:tcW w:w="765" w:type="pct"/>
            <w:vMerge/>
            <w:tcBorders>
              <w:left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rPr>
            </w:pP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rPr>
            </w:pPr>
            <w:r w:rsidRPr="00292AF1">
              <w:rPr>
                <w:rFonts w:cs="Arial"/>
                <w:bCs/>
                <w:sz w:val="18"/>
                <w:szCs w:val="18"/>
              </w:rPr>
              <w:t>Contributes to normal growth and development</w:t>
            </w:r>
          </w:p>
        </w:tc>
        <w:tc>
          <w:tcPr>
            <w:tcW w:w="801"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 xml:space="preserve">Children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273" w:type="pct"/>
            <w:vMerge/>
            <w:tcBorders>
              <w:left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p>
        </w:tc>
      </w:tr>
    </w:tbl>
    <w:p w:rsidR="00292AF1" w:rsidRPr="00292AF1" w:rsidRDefault="00292AF1" w:rsidP="00292AF1">
      <w:pPr>
        <w:tabs>
          <w:tab w:val="left" w:pos="851"/>
        </w:tabs>
        <w:jc w:val="center"/>
        <w:rPr>
          <w:b/>
          <w:caps/>
          <w:sz w:val="20"/>
          <w:szCs w:val="20"/>
        </w:rPr>
      </w:pPr>
    </w:p>
    <w:p w:rsidR="00292AF1" w:rsidRPr="00292AF1" w:rsidRDefault="00292AF1" w:rsidP="00292AF1">
      <w:pPr>
        <w:rPr>
          <w:b/>
          <w:caps/>
          <w:sz w:val="20"/>
          <w:szCs w:val="20"/>
        </w:rPr>
      </w:pPr>
      <w:r w:rsidRPr="00292AF1">
        <w:rPr>
          <w:b/>
          <w:caps/>
          <w:sz w:val="20"/>
          <w:szCs w:val="20"/>
        </w:rPr>
        <w:br w:type="page"/>
      </w:r>
    </w:p>
    <w:p w:rsidR="00292AF1" w:rsidRPr="00292AF1" w:rsidRDefault="00292AF1" w:rsidP="00292AF1">
      <w:pPr>
        <w:tabs>
          <w:tab w:val="left" w:pos="851"/>
        </w:tabs>
        <w:jc w:val="center"/>
        <w:rPr>
          <w:b/>
          <w:caps/>
          <w:sz w:val="20"/>
          <w:szCs w:val="20"/>
        </w:rPr>
      </w:pPr>
      <w:r w:rsidRPr="00292AF1">
        <w:rPr>
          <w:b/>
          <w:caps/>
          <w:sz w:val="20"/>
          <w:szCs w:val="20"/>
        </w:rPr>
        <w:lastRenderedPageBreak/>
        <w:t>Schedule 3 (</w:t>
      </w:r>
      <w:r w:rsidRPr="00292AF1">
        <w:rPr>
          <w:rFonts w:ascii="Arial Bold" w:hAnsi="Arial Bold"/>
          <w:b/>
          <w:sz w:val="20"/>
          <w:szCs w:val="20"/>
        </w:rPr>
        <w:t>continued</w:t>
      </w:r>
      <w:r w:rsidRPr="00292AF1">
        <w:rPr>
          <w:b/>
          <w:caps/>
          <w:sz w:val="20"/>
          <w:szCs w:val="20"/>
        </w:rPr>
        <w:t>)</w:t>
      </w:r>
    </w:p>
    <w:p w:rsidR="00292AF1" w:rsidRPr="00292AF1" w:rsidRDefault="00292AF1" w:rsidP="00292AF1">
      <w:pPr>
        <w:tabs>
          <w:tab w:val="left" w:pos="851"/>
        </w:tabs>
        <w:rPr>
          <w:sz w:val="20"/>
          <w:szCs w:val="20"/>
        </w:rPr>
      </w:pPr>
    </w:p>
    <w:p w:rsidR="00292AF1" w:rsidRPr="00292AF1" w:rsidRDefault="00292AF1" w:rsidP="00292AF1">
      <w:pPr>
        <w:tabs>
          <w:tab w:val="left" w:pos="851"/>
        </w:tabs>
        <w:jc w:val="center"/>
        <w:rPr>
          <w:b/>
          <w:sz w:val="20"/>
          <w:szCs w:val="20"/>
        </w:rPr>
      </w:pPr>
      <w:r w:rsidRPr="00292AF1">
        <w:rPr>
          <w:b/>
          <w:sz w:val="20"/>
          <w:szCs w:val="20"/>
        </w:rPr>
        <w:t xml:space="preserve">Conditions for permitted general level health claims </w:t>
      </w:r>
    </w:p>
    <w:p w:rsidR="00292AF1" w:rsidRPr="00292AF1" w:rsidRDefault="00292AF1" w:rsidP="00292AF1">
      <w:pPr>
        <w:tabs>
          <w:tab w:val="left" w:pos="851"/>
        </w:tabs>
        <w:jc w:val="center"/>
        <w:rPr>
          <w:b/>
          <w:sz w:val="20"/>
          <w:szCs w:val="20"/>
        </w:rPr>
      </w:pPr>
      <w:r w:rsidRPr="00292AF1">
        <w:rPr>
          <w:b/>
          <w:sz w:val="20"/>
          <w:szCs w:val="20"/>
        </w:rPr>
        <w:t>Part 1 – Minerals (continued)</w:t>
      </w:r>
    </w:p>
    <w:p w:rsidR="00292AF1" w:rsidRPr="00292AF1" w:rsidRDefault="00292AF1" w:rsidP="00292AF1">
      <w:pPr>
        <w:tabs>
          <w:tab w:val="left" w:pos="851"/>
        </w:tabs>
        <w:rPr>
          <w:sz w:val="20"/>
          <w:szCs w:val="20"/>
        </w:rPr>
      </w:pPr>
    </w:p>
    <w:tbl>
      <w:tblPr>
        <w:tblW w:w="496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34"/>
        <w:gridCol w:w="11"/>
        <w:gridCol w:w="2401"/>
        <w:gridCol w:w="1500"/>
        <w:gridCol w:w="1639"/>
        <w:gridCol w:w="2242"/>
      </w:tblGrid>
      <w:tr w:rsidR="00292AF1" w:rsidRPr="00292AF1" w:rsidTr="00A141D1">
        <w:trPr>
          <w:cantSplit/>
          <w:trHeight w:val="305"/>
        </w:trPr>
        <w:tc>
          <w:tcPr>
            <w:tcW w:w="783" w:type="pct"/>
            <w:gridSpan w:val="2"/>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Column 1</w:t>
            </w:r>
          </w:p>
        </w:tc>
        <w:tc>
          <w:tcPr>
            <w:tcW w:w="1301"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Column 2</w:t>
            </w:r>
          </w:p>
        </w:tc>
        <w:tc>
          <w:tcPr>
            <w:tcW w:w="813"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Column 3</w:t>
            </w:r>
          </w:p>
        </w:tc>
        <w:tc>
          <w:tcPr>
            <w:tcW w:w="888"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Column 4</w:t>
            </w:r>
          </w:p>
        </w:tc>
        <w:tc>
          <w:tcPr>
            <w:tcW w:w="1215"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Column 5</w:t>
            </w:r>
          </w:p>
        </w:tc>
      </w:tr>
      <w:tr w:rsidR="00292AF1" w:rsidRPr="00292AF1" w:rsidTr="00A141D1">
        <w:trPr>
          <w:cantSplit/>
          <w:trHeight w:val="523"/>
        </w:trPr>
        <w:tc>
          <w:tcPr>
            <w:tcW w:w="783" w:type="pct"/>
            <w:gridSpan w:val="2"/>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Food or property of food</w:t>
            </w:r>
          </w:p>
        </w:tc>
        <w:tc>
          <w:tcPr>
            <w:tcW w:w="1301"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Specific health effect</w:t>
            </w:r>
          </w:p>
        </w:tc>
        <w:tc>
          <w:tcPr>
            <w:tcW w:w="813"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 xml:space="preserve">Relevant population </w:t>
            </w:r>
          </w:p>
        </w:tc>
        <w:tc>
          <w:tcPr>
            <w:tcW w:w="888"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 xml:space="preserve">Dietary context </w:t>
            </w:r>
          </w:p>
        </w:tc>
        <w:tc>
          <w:tcPr>
            <w:tcW w:w="1215"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Conditions</w:t>
            </w:r>
          </w:p>
        </w:tc>
      </w:tr>
      <w:tr w:rsidR="00292AF1" w:rsidRPr="00292AF1" w:rsidTr="00A141D1">
        <w:trPr>
          <w:cantSplit/>
        </w:trPr>
        <w:tc>
          <w:tcPr>
            <w:tcW w:w="777" w:type="pct"/>
            <w:vMerge w:val="restart"/>
            <w:tcBorders>
              <w:top w:val="single" w:sz="4" w:space="0" w:color="auto"/>
              <w:left w:val="single" w:sz="4" w:space="0" w:color="auto"/>
              <w:right w:val="single" w:sz="4" w:space="0" w:color="auto"/>
            </w:tcBorders>
            <w:shd w:val="clear" w:color="auto" w:fill="auto"/>
            <w:hideMark/>
          </w:tcPr>
          <w:p w:rsidR="00292AF1" w:rsidRPr="00292AF1" w:rsidRDefault="00292AF1" w:rsidP="00292AF1">
            <w:pPr>
              <w:ind w:left="142" w:hanging="142"/>
              <w:rPr>
                <w:sz w:val="18"/>
                <w:szCs w:val="20"/>
              </w:rPr>
            </w:pPr>
            <w:r w:rsidRPr="00292AF1">
              <w:rPr>
                <w:sz w:val="18"/>
                <w:szCs w:val="20"/>
              </w:rPr>
              <w:t xml:space="preserve">Magnesium </w:t>
            </w:r>
          </w:p>
        </w:tc>
        <w:tc>
          <w:tcPr>
            <w:tcW w:w="1307" w:type="pct"/>
            <w:gridSpan w:val="2"/>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rPr>
            </w:pPr>
            <w:r w:rsidRPr="00292AF1">
              <w:rPr>
                <w:sz w:val="18"/>
                <w:szCs w:val="20"/>
              </w:rPr>
              <w:t>Contributes to normal energy metabolism</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215" w:type="pct"/>
            <w:vMerge w:val="restart"/>
            <w:tcBorders>
              <w:left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The food must meet the general claim conditions for making a nutrition content claim about magnesium</w:t>
            </w:r>
          </w:p>
          <w:p w:rsidR="00292AF1" w:rsidRPr="00292AF1" w:rsidRDefault="00292AF1" w:rsidP="00292AF1">
            <w:pPr>
              <w:ind w:left="142" w:hanging="142"/>
              <w:rPr>
                <w:sz w:val="18"/>
                <w:szCs w:val="20"/>
                <w:lang w:eastAsia="en-AU"/>
              </w:rPr>
            </w:pPr>
          </w:p>
        </w:tc>
      </w:tr>
      <w:tr w:rsidR="00292AF1" w:rsidRPr="00292AF1" w:rsidTr="00A141D1">
        <w:trPr>
          <w:cantSplit/>
        </w:trPr>
        <w:tc>
          <w:tcPr>
            <w:tcW w:w="777" w:type="pct"/>
            <w:vMerge/>
            <w:tcBorders>
              <w:left w:val="single" w:sz="4" w:space="0" w:color="auto"/>
              <w:right w:val="single" w:sz="4" w:space="0" w:color="auto"/>
            </w:tcBorders>
            <w:shd w:val="clear" w:color="auto" w:fill="auto"/>
            <w:hideMark/>
          </w:tcPr>
          <w:p w:rsidR="00292AF1" w:rsidRPr="00292AF1" w:rsidRDefault="00292AF1" w:rsidP="00292AF1">
            <w:pPr>
              <w:ind w:left="142" w:hanging="142"/>
              <w:rPr>
                <w:sz w:val="18"/>
                <w:szCs w:val="20"/>
              </w:rPr>
            </w:pPr>
          </w:p>
        </w:tc>
        <w:tc>
          <w:tcPr>
            <w:tcW w:w="1307" w:type="pct"/>
            <w:gridSpan w:val="2"/>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rPr>
            </w:pPr>
            <w:r w:rsidRPr="00292AF1">
              <w:rPr>
                <w:sz w:val="18"/>
                <w:szCs w:val="20"/>
              </w:rPr>
              <w:t>Necessary for normal electrolyte balance</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215" w:type="pct"/>
            <w:vMerge/>
            <w:tcBorders>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p>
        </w:tc>
      </w:tr>
      <w:tr w:rsidR="00292AF1" w:rsidRPr="00292AF1" w:rsidTr="00A141D1">
        <w:trPr>
          <w:cantSplit/>
        </w:trPr>
        <w:tc>
          <w:tcPr>
            <w:tcW w:w="777" w:type="pct"/>
            <w:vMerge/>
            <w:tcBorders>
              <w:left w:val="single" w:sz="4" w:space="0" w:color="auto"/>
              <w:right w:val="single" w:sz="4" w:space="0" w:color="auto"/>
            </w:tcBorders>
            <w:shd w:val="clear" w:color="auto" w:fill="auto"/>
            <w:hideMark/>
          </w:tcPr>
          <w:p w:rsidR="00292AF1" w:rsidRPr="00292AF1" w:rsidRDefault="00292AF1" w:rsidP="00292AF1">
            <w:pPr>
              <w:ind w:left="142" w:hanging="142"/>
              <w:rPr>
                <w:sz w:val="18"/>
                <w:szCs w:val="20"/>
              </w:rPr>
            </w:pPr>
          </w:p>
        </w:tc>
        <w:tc>
          <w:tcPr>
            <w:tcW w:w="1307" w:type="pct"/>
            <w:gridSpan w:val="2"/>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rPr>
            </w:pPr>
            <w:r w:rsidRPr="00292AF1">
              <w:rPr>
                <w:sz w:val="18"/>
                <w:szCs w:val="20"/>
              </w:rPr>
              <w:t>Necessary for normal nerve and muscle function</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215" w:type="pct"/>
            <w:vMerge/>
            <w:tcBorders>
              <w:top w:val="single" w:sz="4" w:space="0" w:color="auto"/>
              <w:left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p>
        </w:tc>
      </w:tr>
      <w:tr w:rsidR="00292AF1" w:rsidRPr="00292AF1" w:rsidTr="00A141D1">
        <w:trPr>
          <w:cantSplit/>
        </w:trPr>
        <w:tc>
          <w:tcPr>
            <w:tcW w:w="777" w:type="pct"/>
            <w:vMerge/>
            <w:tcBorders>
              <w:left w:val="single" w:sz="4" w:space="0" w:color="auto"/>
              <w:right w:val="single" w:sz="4" w:space="0" w:color="auto"/>
            </w:tcBorders>
            <w:shd w:val="clear" w:color="auto" w:fill="auto"/>
            <w:hideMark/>
          </w:tcPr>
          <w:p w:rsidR="00292AF1" w:rsidRPr="00292AF1" w:rsidRDefault="00292AF1" w:rsidP="00292AF1">
            <w:pPr>
              <w:ind w:left="142" w:hanging="142"/>
              <w:rPr>
                <w:sz w:val="18"/>
                <w:szCs w:val="20"/>
              </w:rPr>
            </w:pPr>
          </w:p>
        </w:tc>
        <w:tc>
          <w:tcPr>
            <w:tcW w:w="1307" w:type="pct"/>
            <w:gridSpan w:val="2"/>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rPr>
            </w:pPr>
            <w:r w:rsidRPr="00292AF1">
              <w:rPr>
                <w:sz w:val="18"/>
                <w:szCs w:val="20"/>
              </w:rPr>
              <w:t>Necessary for teeth and bone structure</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215" w:type="pct"/>
            <w:vMerge/>
            <w:tcBorders>
              <w:left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p>
        </w:tc>
      </w:tr>
      <w:tr w:rsidR="00292AF1" w:rsidRPr="00292AF1" w:rsidTr="00A141D1">
        <w:trPr>
          <w:cantSplit/>
        </w:trPr>
        <w:tc>
          <w:tcPr>
            <w:tcW w:w="777" w:type="pct"/>
            <w:vMerge/>
            <w:tcBorders>
              <w:left w:val="single" w:sz="4" w:space="0" w:color="auto"/>
              <w:right w:val="single" w:sz="4" w:space="0" w:color="auto"/>
            </w:tcBorders>
            <w:shd w:val="clear" w:color="auto" w:fill="auto"/>
          </w:tcPr>
          <w:p w:rsidR="00292AF1" w:rsidRPr="00292AF1" w:rsidRDefault="00292AF1" w:rsidP="00292AF1">
            <w:pPr>
              <w:ind w:left="142" w:hanging="142"/>
              <w:rPr>
                <w:sz w:val="18"/>
                <w:szCs w:val="20"/>
              </w:rPr>
            </w:pPr>
          </w:p>
        </w:tc>
        <w:tc>
          <w:tcPr>
            <w:tcW w:w="1307" w:type="pct"/>
            <w:gridSpan w:val="2"/>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rPr>
            </w:pPr>
            <w:r w:rsidRPr="00292AF1">
              <w:rPr>
                <w:sz w:val="18"/>
                <w:szCs w:val="20"/>
              </w:rPr>
              <w:t>Contributes to a reduction of tiredness and fatigue</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215" w:type="pct"/>
            <w:vMerge/>
            <w:tcBorders>
              <w:left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r>
      <w:tr w:rsidR="00292AF1" w:rsidRPr="00292AF1" w:rsidTr="00A141D1">
        <w:trPr>
          <w:cantSplit/>
        </w:trPr>
        <w:tc>
          <w:tcPr>
            <w:tcW w:w="777" w:type="pct"/>
            <w:vMerge/>
            <w:tcBorders>
              <w:left w:val="single" w:sz="4" w:space="0" w:color="auto"/>
              <w:right w:val="single" w:sz="4" w:space="0" w:color="auto"/>
            </w:tcBorders>
            <w:shd w:val="clear" w:color="auto" w:fill="auto"/>
          </w:tcPr>
          <w:p w:rsidR="00292AF1" w:rsidRPr="00292AF1" w:rsidRDefault="00292AF1" w:rsidP="00292AF1">
            <w:pPr>
              <w:ind w:left="142" w:hanging="142"/>
              <w:rPr>
                <w:sz w:val="18"/>
                <w:szCs w:val="20"/>
              </w:rPr>
            </w:pPr>
          </w:p>
        </w:tc>
        <w:tc>
          <w:tcPr>
            <w:tcW w:w="1307" w:type="pct"/>
            <w:gridSpan w:val="2"/>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rPr>
            </w:pPr>
            <w:r w:rsidRPr="00292AF1">
              <w:rPr>
                <w:sz w:val="18"/>
                <w:szCs w:val="20"/>
              </w:rPr>
              <w:t>Necessary for normal protein synthesis</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215" w:type="pct"/>
            <w:vMerge/>
            <w:tcBorders>
              <w:left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r>
      <w:tr w:rsidR="00292AF1" w:rsidRPr="00292AF1" w:rsidTr="00A141D1">
        <w:trPr>
          <w:cantSplit/>
        </w:trPr>
        <w:tc>
          <w:tcPr>
            <w:tcW w:w="777" w:type="pct"/>
            <w:vMerge/>
            <w:tcBorders>
              <w:left w:val="single" w:sz="4" w:space="0" w:color="auto"/>
              <w:right w:val="single" w:sz="4" w:space="0" w:color="auto"/>
            </w:tcBorders>
            <w:shd w:val="clear" w:color="auto" w:fill="auto"/>
          </w:tcPr>
          <w:p w:rsidR="00292AF1" w:rsidRPr="00292AF1" w:rsidRDefault="00292AF1" w:rsidP="00292AF1">
            <w:pPr>
              <w:ind w:left="142" w:hanging="142"/>
              <w:rPr>
                <w:sz w:val="18"/>
                <w:szCs w:val="20"/>
              </w:rPr>
            </w:pPr>
          </w:p>
        </w:tc>
        <w:tc>
          <w:tcPr>
            <w:tcW w:w="1307" w:type="pct"/>
            <w:gridSpan w:val="2"/>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rPr>
            </w:pPr>
            <w:r w:rsidRPr="00292AF1">
              <w:rPr>
                <w:sz w:val="18"/>
                <w:szCs w:val="20"/>
              </w:rPr>
              <w:t>Contributes to normal psychological function</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215" w:type="pct"/>
            <w:vMerge/>
            <w:tcBorders>
              <w:left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r>
      <w:tr w:rsidR="00292AF1" w:rsidRPr="00292AF1" w:rsidTr="00A141D1">
        <w:trPr>
          <w:cantSplit/>
        </w:trPr>
        <w:tc>
          <w:tcPr>
            <w:tcW w:w="777" w:type="pct"/>
            <w:vMerge/>
            <w:tcBorders>
              <w:left w:val="single" w:sz="4" w:space="0" w:color="auto"/>
              <w:right w:val="single" w:sz="4" w:space="0" w:color="auto"/>
            </w:tcBorders>
            <w:shd w:val="clear" w:color="auto" w:fill="auto"/>
          </w:tcPr>
          <w:p w:rsidR="00292AF1" w:rsidRPr="00292AF1" w:rsidRDefault="00292AF1" w:rsidP="00292AF1">
            <w:pPr>
              <w:ind w:left="142" w:hanging="142"/>
              <w:rPr>
                <w:sz w:val="18"/>
                <w:szCs w:val="20"/>
              </w:rPr>
            </w:pPr>
          </w:p>
        </w:tc>
        <w:tc>
          <w:tcPr>
            <w:tcW w:w="1307" w:type="pct"/>
            <w:gridSpan w:val="2"/>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rPr>
            </w:pPr>
            <w:r w:rsidRPr="00292AF1">
              <w:rPr>
                <w:sz w:val="18"/>
                <w:szCs w:val="20"/>
                <w:lang w:eastAsia="en-AU"/>
              </w:rPr>
              <w:t>Necessary for normal</w:t>
            </w:r>
            <w:r w:rsidRPr="00292AF1">
              <w:rPr>
                <w:sz w:val="18"/>
                <w:szCs w:val="20"/>
              </w:rPr>
              <w:t xml:space="preserve"> cell division</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215" w:type="pct"/>
            <w:vMerge/>
            <w:tcBorders>
              <w:top w:val="single" w:sz="4" w:space="0" w:color="auto"/>
              <w:left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r>
      <w:tr w:rsidR="00292AF1" w:rsidRPr="00292AF1" w:rsidTr="00A141D1">
        <w:trPr>
          <w:cantSplit/>
        </w:trPr>
        <w:tc>
          <w:tcPr>
            <w:tcW w:w="777" w:type="pct"/>
            <w:vMerge/>
            <w:tcBorders>
              <w:left w:val="single" w:sz="4" w:space="0" w:color="auto"/>
              <w:right w:val="single" w:sz="4" w:space="0" w:color="auto"/>
            </w:tcBorders>
            <w:shd w:val="clear" w:color="auto" w:fill="auto"/>
            <w:hideMark/>
          </w:tcPr>
          <w:p w:rsidR="00292AF1" w:rsidRPr="00292AF1" w:rsidRDefault="00292AF1" w:rsidP="00292AF1">
            <w:pPr>
              <w:ind w:left="142" w:hanging="142"/>
              <w:rPr>
                <w:sz w:val="18"/>
                <w:szCs w:val="20"/>
              </w:rPr>
            </w:pPr>
          </w:p>
        </w:tc>
        <w:tc>
          <w:tcPr>
            <w:tcW w:w="1307" w:type="pct"/>
            <w:gridSpan w:val="2"/>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rPr>
            </w:pPr>
            <w:r w:rsidRPr="00292AF1">
              <w:rPr>
                <w:sz w:val="18"/>
                <w:szCs w:val="20"/>
              </w:rPr>
              <w:t>Contributes to normal growth and development</w:t>
            </w:r>
          </w:p>
        </w:tc>
        <w:tc>
          <w:tcPr>
            <w:tcW w:w="813"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 xml:space="preserve">Children </w:t>
            </w: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215" w:type="pct"/>
            <w:vMerge/>
            <w:tcBorders>
              <w:left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p>
        </w:tc>
      </w:tr>
      <w:tr w:rsidR="00292AF1" w:rsidRPr="00292AF1" w:rsidTr="00A141D1">
        <w:trPr>
          <w:cantSplit/>
        </w:trPr>
        <w:tc>
          <w:tcPr>
            <w:tcW w:w="777"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rPr>
            </w:pPr>
            <w:r w:rsidRPr="00292AF1">
              <w:rPr>
                <w:sz w:val="18"/>
                <w:szCs w:val="20"/>
              </w:rPr>
              <w:t>Molybdenum</w:t>
            </w:r>
          </w:p>
        </w:tc>
        <w:tc>
          <w:tcPr>
            <w:tcW w:w="1307" w:type="pct"/>
            <w:gridSpan w:val="2"/>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rPr>
            </w:pPr>
            <w:r w:rsidRPr="00292AF1">
              <w:rPr>
                <w:sz w:val="18"/>
                <w:szCs w:val="20"/>
              </w:rPr>
              <w:t>Contributes to normal sulphur amino acid metabolism</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215" w:type="pct"/>
            <w:tcBorders>
              <w:left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r w:rsidRPr="00292AF1">
              <w:rPr>
                <w:sz w:val="18"/>
                <w:szCs w:val="20"/>
                <w:lang w:eastAsia="en-AU"/>
              </w:rPr>
              <w:t>The food must meet the general claim conditions for making a nutrition content claim about molybdenum</w:t>
            </w:r>
          </w:p>
        </w:tc>
      </w:tr>
      <w:tr w:rsidR="00292AF1" w:rsidRPr="00292AF1" w:rsidTr="00A141D1">
        <w:trPr>
          <w:cantSplit/>
        </w:trPr>
        <w:tc>
          <w:tcPr>
            <w:tcW w:w="77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rPr>
            </w:pPr>
            <w:r w:rsidRPr="00292AF1">
              <w:rPr>
                <w:sz w:val="18"/>
                <w:szCs w:val="20"/>
              </w:rPr>
              <w:t xml:space="preserve">Phosphorus </w:t>
            </w:r>
          </w:p>
        </w:tc>
        <w:tc>
          <w:tcPr>
            <w:tcW w:w="1307" w:type="pct"/>
            <w:gridSpan w:val="2"/>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rPr>
            </w:pPr>
            <w:r w:rsidRPr="00292AF1">
              <w:rPr>
                <w:sz w:val="18"/>
                <w:szCs w:val="20"/>
              </w:rPr>
              <w:t>Necessary for normal teeth and bone structure</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215" w:type="pct"/>
            <w:vMerge w:val="restart"/>
            <w:tcBorders>
              <w:left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The food must meet the general claim conditions for making a nutrition content claim about phosphorus</w:t>
            </w:r>
          </w:p>
          <w:p w:rsidR="00292AF1" w:rsidRPr="00292AF1" w:rsidRDefault="00292AF1" w:rsidP="00292AF1">
            <w:pPr>
              <w:ind w:left="142" w:hanging="142"/>
              <w:rPr>
                <w:sz w:val="18"/>
                <w:szCs w:val="20"/>
                <w:lang w:eastAsia="en-AU"/>
              </w:rPr>
            </w:pPr>
          </w:p>
        </w:tc>
      </w:tr>
      <w:tr w:rsidR="00292AF1" w:rsidRPr="00292AF1" w:rsidTr="00A141D1">
        <w:trPr>
          <w:cantSplit/>
        </w:trPr>
        <w:tc>
          <w:tcPr>
            <w:tcW w:w="777" w:type="pct"/>
            <w:vMerge/>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rPr>
            </w:pPr>
          </w:p>
        </w:tc>
        <w:tc>
          <w:tcPr>
            <w:tcW w:w="1307" w:type="pct"/>
            <w:gridSpan w:val="2"/>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rPr>
            </w:pPr>
            <w:r w:rsidRPr="00292AF1">
              <w:rPr>
                <w:sz w:val="18"/>
                <w:szCs w:val="20"/>
              </w:rPr>
              <w:t>Necessary for the normal cell membrane structure</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215" w:type="pct"/>
            <w:vMerge/>
            <w:tcBorders>
              <w:left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p>
        </w:tc>
      </w:tr>
      <w:tr w:rsidR="00292AF1" w:rsidRPr="00292AF1" w:rsidTr="00A141D1">
        <w:trPr>
          <w:cantSplit/>
        </w:trPr>
        <w:tc>
          <w:tcPr>
            <w:tcW w:w="777" w:type="pct"/>
            <w:vMerge/>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rPr>
            </w:pPr>
          </w:p>
        </w:tc>
        <w:tc>
          <w:tcPr>
            <w:tcW w:w="1307" w:type="pct"/>
            <w:gridSpan w:val="2"/>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rPr>
            </w:pPr>
            <w:r w:rsidRPr="00292AF1">
              <w:rPr>
                <w:sz w:val="18"/>
                <w:szCs w:val="20"/>
              </w:rPr>
              <w:t>Necessary for normal energy metabolism</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215" w:type="pct"/>
            <w:vMerge/>
            <w:tcBorders>
              <w:left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p>
        </w:tc>
      </w:tr>
      <w:tr w:rsidR="00292AF1" w:rsidRPr="00292AF1" w:rsidTr="00A141D1">
        <w:trPr>
          <w:cantSplit/>
        </w:trPr>
        <w:tc>
          <w:tcPr>
            <w:tcW w:w="777" w:type="pct"/>
            <w:vMerge/>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rPr>
            </w:pPr>
          </w:p>
        </w:tc>
        <w:tc>
          <w:tcPr>
            <w:tcW w:w="1307" w:type="pct"/>
            <w:gridSpan w:val="2"/>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rPr>
            </w:pPr>
            <w:r w:rsidRPr="00292AF1">
              <w:rPr>
                <w:sz w:val="18"/>
                <w:szCs w:val="20"/>
              </w:rPr>
              <w:t>Contributes to normal growth and development</w:t>
            </w:r>
          </w:p>
        </w:tc>
        <w:tc>
          <w:tcPr>
            <w:tcW w:w="813"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 xml:space="preserve">Children </w:t>
            </w: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215" w:type="pct"/>
            <w:vMerge/>
            <w:tcBorders>
              <w:left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p>
        </w:tc>
      </w:tr>
      <w:tr w:rsidR="00292AF1" w:rsidRPr="00292AF1" w:rsidTr="00A141D1">
        <w:trPr>
          <w:cantSplit/>
        </w:trPr>
        <w:tc>
          <w:tcPr>
            <w:tcW w:w="777" w:type="pct"/>
            <w:vMerge w:val="restart"/>
            <w:tcBorders>
              <w:top w:val="single" w:sz="4" w:space="0" w:color="auto"/>
              <w:left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 xml:space="preserve">Selenium </w:t>
            </w:r>
          </w:p>
        </w:tc>
        <w:tc>
          <w:tcPr>
            <w:tcW w:w="1307" w:type="pct"/>
            <w:gridSpan w:val="2"/>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 xml:space="preserve">Necessary for normal immune system function </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215" w:type="pct"/>
            <w:vMerge w:val="restart"/>
            <w:tcBorders>
              <w:left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The food must meet the general claim conditions for making a nutrition content claim about selenium</w:t>
            </w:r>
          </w:p>
          <w:p w:rsidR="00292AF1" w:rsidRPr="00292AF1" w:rsidRDefault="00292AF1" w:rsidP="00292AF1">
            <w:pPr>
              <w:ind w:left="142" w:hanging="142"/>
              <w:rPr>
                <w:sz w:val="18"/>
                <w:szCs w:val="20"/>
                <w:lang w:eastAsia="en-AU"/>
              </w:rPr>
            </w:pPr>
          </w:p>
        </w:tc>
      </w:tr>
      <w:tr w:rsidR="00292AF1" w:rsidRPr="00292AF1" w:rsidTr="00A141D1">
        <w:trPr>
          <w:cantSplit/>
        </w:trPr>
        <w:tc>
          <w:tcPr>
            <w:tcW w:w="777" w:type="pct"/>
            <w:vMerge/>
            <w:tcBorders>
              <w:left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p>
        </w:tc>
        <w:tc>
          <w:tcPr>
            <w:tcW w:w="1307" w:type="pct"/>
            <w:gridSpan w:val="2"/>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Necessary for the normal utilization of iodine in the production of thyroid hormones</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215" w:type="pct"/>
            <w:vMerge/>
            <w:tcBorders>
              <w:left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p>
        </w:tc>
      </w:tr>
      <w:tr w:rsidR="00292AF1" w:rsidRPr="00292AF1" w:rsidTr="00A141D1">
        <w:trPr>
          <w:cantSplit/>
        </w:trPr>
        <w:tc>
          <w:tcPr>
            <w:tcW w:w="777" w:type="pct"/>
            <w:vMerge/>
            <w:tcBorders>
              <w:left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p>
        </w:tc>
        <w:tc>
          <w:tcPr>
            <w:tcW w:w="1307" w:type="pct"/>
            <w:gridSpan w:val="2"/>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Necessary for cell protection from some types of free radical damage</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215" w:type="pct"/>
            <w:vMerge/>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p>
        </w:tc>
      </w:tr>
      <w:tr w:rsidR="00292AF1" w:rsidRPr="00292AF1" w:rsidTr="00A141D1">
        <w:trPr>
          <w:cantSplit/>
        </w:trPr>
        <w:tc>
          <w:tcPr>
            <w:tcW w:w="777" w:type="pct"/>
            <w:vMerge/>
            <w:tcBorders>
              <w:left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307" w:type="pct"/>
            <w:gridSpan w:val="2"/>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r w:rsidRPr="00292AF1">
              <w:rPr>
                <w:rFonts w:cs="Arial"/>
                <w:sz w:val="18"/>
                <w:szCs w:val="18"/>
              </w:rPr>
              <w:t xml:space="preserve">Contributes to normal sperm production </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215" w:type="pct"/>
            <w:vMerge/>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r>
      <w:tr w:rsidR="00292AF1" w:rsidRPr="00292AF1" w:rsidTr="00A141D1">
        <w:trPr>
          <w:cantSplit/>
        </w:trPr>
        <w:tc>
          <w:tcPr>
            <w:tcW w:w="777" w:type="pct"/>
            <w:vMerge/>
            <w:tcBorders>
              <w:left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307" w:type="pct"/>
            <w:gridSpan w:val="2"/>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r w:rsidRPr="00292AF1">
              <w:rPr>
                <w:rFonts w:cs="Arial"/>
                <w:sz w:val="18"/>
                <w:szCs w:val="18"/>
              </w:rPr>
              <w:t>Contributes to the maintenance of normal hair and nails</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215" w:type="pct"/>
            <w:vMerge/>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r>
      <w:tr w:rsidR="00292AF1" w:rsidRPr="00292AF1" w:rsidTr="00A141D1">
        <w:trPr>
          <w:cantSplit/>
        </w:trPr>
        <w:tc>
          <w:tcPr>
            <w:tcW w:w="777" w:type="pct"/>
            <w:vMerge/>
            <w:tcBorders>
              <w:left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p>
        </w:tc>
        <w:tc>
          <w:tcPr>
            <w:tcW w:w="1307" w:type="pct"/>
            <w:gridSpan w:val="2"/>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 xml:space="preserve">Contributes to normal growth and development </w:t>
            </w:r>
          </w:p>
        </w:tc>
        <w:tc>
          <w:tcPr>
            <w:tcW w:w="813"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 xml:space="preserve">Children </w:t>
            </w: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215" w:type="pct"/>
            <w:vMerge/>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p>
        </w:tc>
      </w:tr>
    </w:tbl>
    <w:p w:rsidR="00292AF1" w:rsidRPr="00292AF1" w:rsidRDefault="00292AF1" w:rsidP="00292AF1">
      <w:pPr>
        <w:tabs>
          <w:tab w:val="left" w:pos="851"/>
        </w:tabs>
        <w:jc w:val="center"/>
        <w:rPr>
          <w:b/>
          <w:caps/>
          <w:sz w:val="20"/>
          <w:szCs w:val="20"/>
        </w:rPr>
      </w:pPr>
    </w:p>
    <w:p w:rsidR="00292AF1" w:rsidRPr="00292AF1" w:rsidRDefault="00292AF1" w:rsidP="00292AF1">
      <w:pPr>
        <w:rPr>
          <w:b/>
          <w:caps/>
          <w:sz w:val="20"/>
          <w:szCs w:val="20"/>
        </w:rPr>
      </w:pPr>
      <w:r w:rsidRPr="00292AF1">
        <w:rPr>
          <w:b/>
          <w:caps/>
          <w:sz w:val="20"/>
          <w:szCs w:val="20"/>
        </w:rPr>
        <w:br w:type="page"/>
      </w:r>
    </w:p>
    <w:p w:rsidR="00292AF1" w:rsidRPr="00292AF1" w:rsidRDefault="00292AF1" w:rsidP="00292AF1">
      <w:pPr>
        <w:tabs>
          <w:tab w:val="left" w:pos="851"/>
        </w:tabs>
        <w:jc w:val="center"/>
        <w:rPr>
          <w:b/>
          <w:caps/>
          <w:sz w:val="20"/>
          <w:szCs w:val="20"/>
        </w:rPr>
      </w:pPr>
      <w:r w:rsidRPr="00292AF1">
        <w:rPr>
          <w:b/>
          <w:caps/>
          <w:sz w:val="20"/>
          <w:szCs w:val="20"/>
        </w:rPr>
        <w:lastRenderedPageBreak/>
        <w:t>Schedule 3 (</w:t>
      </w:r>
      <w:r w:rsidRPr="00292AF1">
        <w:rPr>
          <w:rFonts w:ascii="Arial Bold" w:hAnsi="Arial Bold"/>
          <w:b/>
          <w:sz w:val="20"/>
          <w:szCs w:val="20"/>
        </w:rPr>
        <w:t>continued</w:t>
      </w:r>
      <w:r w:rsidRPr="00292AF1">
        <w:rPr>
          <w:b/>
          <w:caps/>
          <w:sz w:val="20"/>
          <w:szCs w:val="20"/>
        </w:rPr>
        <w:t>)</w:t>
      </w:r>
    </w:p>
    <w:p w:rsidR="00292AF1" w:rsidRPr="00292AF1" w:rsidRDefault="00292AF1" w:rsidP="00292AF1">
      <w:pPr>
        <w:tabs>
          <w:tab w:val="left" w:pos="851"/>
        </w:tabs>
        <w:rPr>
          <w:sz w:val="20"/>
          <w:szCs w:val="20"/>
        </w:rPr>
      </w:pPr>
    </w:p>
    <w:p w:rsidR="00292AF1" w:rsidRPr="00292AF1" w:rsidRDefault="00292AF1" w:rsidP="00292AF1">
      <w:pPr>
        <w:tabs>
          <w:tab w:val="left" w:pos="851"/>
        </w:tabs>
        <w:jc w:val="center"/>
        <w:rPr>
          <w:b/>
          <w:sz w:val="20"/>
          <w:szCs w:val="20"/>
        </w:rPr>
      </w:pPr>
      <w:r w:rsidRPr="00292AF1">
        <w:rPr>
          <w:b/>
          <w:sz w:val="20"/>
          <w:szCs w:val="20"/>
        </w:rPr>
        <w:t xml:space="preserve">Conditions for permitted general level health claims </w:t>
      </w:r>
    </w:p>
    <w:p w:rsidR="00292AF1" w:rsidRPr="00292AF1" w:rsidRDefault="00292AF1" w:rsidP="00292AF1">
      <w:pPr>
        <w:tabs>
          <w:tab w:val="left" w:pos="851"/>
        </w:tabs>
        <w:jc w:val="center"/>
        <w:rPr>
          <w:b/>
          <w:sz w:val="20"/>
          <w:szCs w:val="20"/>
        </w:rPr>
      </w:pPr>
      <w:r w:rsidRPr="00292AF1">
        <w:rPr>
          <w:b/>
          <w:sz w:val="20"/>
          <w:szCs w:val="20"/>
        </w:rPr>
        <w:t>Part 1 – Minerals (continued)</w:t>
      </w:r>
    </w:p>
    <w:p w:rsidR="00292AF1" w:rsidRPr="00292AF1" w:rsidRDefault="00292AF1" w:rsidP="00292AF1">
      <w:pPr>
        <w:tabs>
          <w:tab w:val="left" w:pos="851"/>
        </w:tabs>
        <w:rPr>
          <w:sz w:val="20"/>
          <w:szCs w:val="20"/>
        </w:rPr>
      </w:pPr>
    </w:p>
    <w:tbl>
      <w:tblPr>
        <w:tblW w:w="496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32"/>
        <w:gridCol w:w="13"/>
        <w:gridCol w:w="2401"/>
        <w:gridCol w:w="1500"/>
        <w:gridCol w:w="1639"/>
        <w:gridCol w:w="2242"/>
      </w:tblGrid>
      <w:tr w:rsidR="00292AF1" w:rsidRPr="00292AF1" w:rsidTr="00A141D1">
        <w:trPr>
          <w:cantSplit/>
          <w:trHeight w:val="305"/>
        </w:trPr>
        <w:tc>
          <w:tcPr>
            <w:tcW w:w="783" w:type="pct"/>
            <w:gridSpan w:val="2"/>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Column 1</w:t>
            </w:r>
          </w:p>
        </w:tc>
        <w:tc>
          <w:tcPr>
            <w:tcW w:w="1301"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Column 2</w:t>
            </w:r>
          </w:p>
        </w:tc>
        <w:tc>
          <w:tcPr>
            <w:tcW w:w="813"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Column 3</w:t>
            </w:r>
          </w:p>
        </w:tc>
        <w:tc>
          <w:tcPr>
            <w:tcW w:w="888"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Column 4</w:t>
            </w:r>
          </w:p>
        </w:tc>
        <w:tc>
          <w:tcPr>
            <w:tcW w:w="1215"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Column 5</w:t>
            </w:r>
          </w:p>
        </w:tc>
      </w:tr>
      <w:tr w:rsidR="00292AF1" w:rsidRPr="00292AF1" w:rsidTr="00A141D1">
        <w:trPr>
          <w:cantSplit/>
          <w:trHeight w:val="523"/>
        </w:trPr>
        <w:tc>
          <w:tcPr>
            <w:tcW w:w="783" w:type="pct"/>
            <w:gridSpan w:val="2"/>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Food or property of food</w:t>
            </w:r>
          </w:p>
        </w:tc>
        <w:tc>
          <w:tcPr>
            <w:tcW w:w="1301"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Specific health effect</w:t>
            </w:r>
          </w:p>
        </w:tc>
        <w:tc>
          <w:tcPr>
            <w:tcW w:w="813"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 xml:space="preserve">Relevant population </w:t>
            </w:r>
          </w:p>
        </w:tc>
        <w:tc>
          <w:tcPr>
            <w:tcW w:w="888"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 xml:space="preserve">Dietary context </w:t>
            </w:r>
          </w:p>
        </w:tc>
        <w:tc>
          <w:tcPr>
            <w:tcW w:w="1215"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Conditions</w:t>
            </w:r>
          </w:p>
        </w:tc>
      </w:tr>
      <w:tr w:rsidR="00292AF1" w:rsidRPr="00292AF1" w:rsidTr="00A141D1">
        <w:trPr>
          <w:cantSplit/>
        </w:trPr>
        <w:tc>
          <w:tcPr>
            <w:tcW w:w="776" w:type="pct"/>
            <w:vMerge w:val="restart"/>
            <w:tcBorders>
              <w:top w:val="single" w:sz="4" w:space="0" w:color="auto"/>
              <w:left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Zinc</w:t>
            </w:r>
          </w:p>
        </w:tc>
        <w:tc>
          <w:tcPr>
            <w:tcW w:w="1308" w:type="pct"/>
            <w:gridSpan w:val="2"/>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 xml:space="preserve">Necessary for normal immune system function </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21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The food must meet the general conditions for making a nutrition content claim about zinc</w:t>
            </w:r>
          </w:p>
          <w:p w:rsidR="00292AF1" w:rsidRPr="00292AF1" w:rsidRDefault="00292AF1" w:rsidP="00292AF1">
            <w:pPr>
              <w:tabs>
                <w:tab w:val="left" w:pos="851"/>
              </w:tabs>
              <w:ind w:left="142" w:hanging="142"/>
              <w:rPr>
                <w:rFonts w:cs="Arial"/>
                <w:bCs/>
                <w:sz w:val="18"/>
                <w:szCs w:val="18"/>
                <w:lang w:eastAsia="en-AU"/>
              </w:rPr>
            </w:pPr>
          </w:p>
        </w:tc>
      </w:tr>
      <w:tr w:rsidR="00292AF1" w:rsidRPr="00292AF1" w:rsidTr="00A141D1">
        <w:trPr>
          <w:cantSplit/>
        </w:trPr>
        <w:tc>
          <w:tcPr>
            <w:tcW w:w="776" w:type="pct"/>
            <w:vMerge/>
            <w:tcBorders>
              <w:left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p>
        </w:tc>
        <w:tc>
          <w:tcPr>
            <w:tcW w:w="1308" w:type="pct"/>
            <w:gridSpan w:val="2"/>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 xml:space="preserve">Necessary for normal cell division </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215" w:type="pct"/>
            <w:vMerge/>
            <w:tcBorders>
              <w:top w:val="single" w:sz="4" w:space="0" w:color="auto"/>
              <w:left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p>
        </w:tc>
      </w:tr>
      <w:tr w:rsidR="00292AF1" w:rsidRPr="00292AF1" w:rsidTr="00A141D1">
        <w:trPr>
          <w:cantSplit/>
        </w:trPr>
        <w:tc>
          <w:tcPr>
            <w:tcW w:w="776" w:type="pct"/>
            <w:vMerge/>
            <w:tcBorders>
              <w:left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p>
        </w:tc>
        <w:tc>
          <w:tcPr>
            <w:tcW w:w="1308" w:type="pct"/>
            <w:gridSpan w:val="2"/>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 xml:space="preserve">Contributes to normal skin structure and wound healing </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215" w:type="pct"/>
            <w:vMerge/>
            <w:tcBorders>
              <w:left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p>
        </w:tc>
      </w:tr>
      <w:tr w:rsidR="00292AF1" w:rsidRPr="00292AF1" w:rsidTr="00A141D1">
        <w:trPr>
          <w:cantSplit/>
        </w:trPr>
        <w:tc>
          <w:tcPr>
            <w:tcW w:w="776" w:type="pct"/>
            <w:vMerge/>
            <w:tcBorders>
              <w:left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p>
        </w:tc>
        <w:tc>
          <w:tcPr>
            <w:tcW w:w="1308" w:type="pct"/>
            <w:gridSpan w:val="2"/>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 xml:space="preserve">Contributes to normal growth and development </w:t>
            </w:r>
          </w:p>
        </w:tc>
        <w:tc>
          <w:tcPr>
            <w:tcW w:w="813"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 xml:space="preserve">Children </w:t>
            </w: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215" w:type="pct"/>
            <w:vMerge/>
            <w:tcBorders>
              <w:left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p>
        </w:tc>
      </w:tr>
      <w:tr w:rsidR="00292AF1" w:rsidRPr="00292AF1" w:rsidTr="00A141D1">
        <w:trPr>
          <w:cantSplit/>
        </w:trPr>
        <w:tc>
          <w:tcPr>
            <w:tcW w:w="776" w:type="pct"/>
            <w:vMerge/>
            <w:tcBorders>
              <w:left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308" w:type="pct"/>
            <w:gridSpan w:val="2"/>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r w:rsidRPr="00292AF1">
              <w:rPr>
                <w:sz w:val="18"/>
                <w:szCs w:val="20"/>
              </w:rPr>
              <w:t>Contributes to normal acid-base metabolism</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215" w:type="pct"/>
            <w:vMerge/>
            <w:tcBorders>
              <w:left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r>
      <w:tr w:rsidR="00292AF1" w:rsidRPr="00292AF1" w:rsidTr="00A141D1">
        <w:trPr>
          <w:cantSplit/>
        </w:trPr>
        <w:tc>
          <w:tcPr>
            <w:tcW w:w="776" w:type="pct"/>
            <w:vMerge/>
            <w:tcBorders>
              <w:left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308" w:type="pct"/>
            <w:gridSpan w:val="2"/>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r w:rsidRPr="00292AF1">
              <w:rPr>
                <w:sz w:val="18"/>
                <w:szCs w:val="20"/>
              </w:rPr>
              <w:t>Contributes to normal carbohydrate metabolism</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215" w:type="pct"/>
            <w:vMerge/>
            <w:tcBorders>
              <w:left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r>
      <w:tr w:rsidR="00292AF1" w:rsidRPr="00292AF1" w:rsidTr="00A141D1">
        <w:trPr>
          <w:cantSplit/>
        </w:trPr>
        <w:tc>
          <w:tcPr>
            <w:tcW w:w="776" w:type="pct"/>
            <w:vMerge/>
            <w:tcBorders>
              <w:left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308" w:type="pct"/>
            <w:gridSpan w:val="2"/>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r w:rsidRPr="00292AF1">
              <w:rPr>
                <w:sz w:val="18"/>
                <w:szCs w:val="20"/>
              </w:rPr>
              <w:t>Contributes to normal cognitive function</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215" w:type="pct"/>
            <w:vMerge/>
            <w:tcBorders>
              <w:left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r>
      <w:tr w:rsidR="00292AF1" w:rsidRPr="00292AF1" w:rsidTr="00A141D1">
        <w:trPr>
          <w:cantSplit/>
        </w:trPr>
        <w:tc>
          <w:tcPr>
            <w:tcW w:w="776" w:type="pct"/>
            <w:vMerge/>
            <w:tcBorders>
              <w:left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308" w:type="pct"/>
            <w:gridSpan w:val="2"/>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r w:rsidRPr="00292AF1">
              <w:rPr>
                <w:sz w:val="18"/>
                <w:szCs w:val="20"/>
              </w:rPr>
              <w:t>Contributes to normal fertility and reproduction</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215" w:type="pct"/>
            <w:vMerge/>
            <w:tcBorders>
              <w:top w:val="single" w:sz="4" w:space="0" w:color="auto"/>
              <w:left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r>
      <w:tr w:rsidR="00292AF1" w:rsidRPr="00292AF1" w:rsidTr="00A141D1">
        <w:trPr>
          <w:cantSplit/>
        </w:trPr>
        <w:tc>
          <w:tcPr>
            <w:tcW w:w="776" w:type="pct"/>
            <w:vMerge/>
            <w:tcBorders>
              <w:left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308" w:type="pct"/>
            <w:gridSpan w:val="2"/>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r w:rsidRPr="00292AF1">
              <w:rPr>
                <w:sz w:val="18"/>
                <w:szCs w:val="20"/>
              </w:rPr>
              <w:t>Contributes to normal macronutrient metabolism</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215" w:type="pct"/>
            <w:vMerge/>
            <w:tcBorders>
              <w:left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r>
      <w:tr w:rsidR="00292AF1" w:rsidRPr="00292AF1" w:rsidTr="00A141D1">
        <w:trPr>
          <w:cantSplit/>
        </w:trPr>
        <w:tc>
          <w:tcPr>
            <w:tcW w:w="776" w:type="pct"/>
            <w:vMerge/>
            <w:tcBorders>
              <w:left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308" w:type="pct"/>
            <w:gridSpan w:val="2"/>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r w:rsidRPr="00292AF1">
              <w:rPr>
                <w:sz w:val="18"/>
                <w:szCs w:val="20"/>
              </w:rPr>
              <w:t>Contributes to normal metabolism of fatty acids</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215" w:type="pct"/>
            <w:vMerge/>
            <w:tcBorders>
              <w:left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r>
      <w:tr w:rsidR="00292AF1" w:rsidRPr="00292AF1" w:rsidTr="00A141D1">
        <w:trPr>
          <w:cantSplit/>
        </w:trPr>
        <w:tc>
          <w:tcPr>
            <w:tcW w:w="776" w:type="pct"/>
            <w:vMerge/>
            <w:tcBorders>
              <w:left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308" w:type="pct"/>
            <w:gridSpan w:val="2"/>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r w:rsidRPr="00292AF1">
              <w:rPr>
                <w:sz w:val="18"/>
                <w:szCs w:val="20"/>
              </w:rPr>
              <w:t>Contributes to normal metabolism of vitamin A</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215" w:type="pct"/>
            <w:vMerge/>
            <w:tcBorders>
              <w:left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r>
      <w:tr w:rsidR="00292AF1" w:rsidRPr="00292AF1" w:rsidTr="00A141D1">
        <w:trPr>
          <w:cantSplit/>
        </w:trPr>
        <w:tc>
          <w:tcPr>
            <w:tcW w:w="776" w:type="pct"/>
            <w:vMerge/>
            <w:tcBorders>
              <w:left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308" w:type="pct"/>
            <w:gridSpan w:val="2"/>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r w:rsidRPr="00292AF1">
              <w:rPr>
                <w:sz w:val="18"/>
                <w:szCs w:val="20"/>
              </w:rPr>
              <w:t>Contributes to normal protein synthesis</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215" w:type="pct"/>
            <w:vMerge/>
            <w:tcBorders>
              <w:left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r>
      <w:tr w:rsidR="00292AF1" w:rsidRPr="00292AF1" w:rsidTr="00A141D1">
        <w:trPr>
          <w:cantSplit/>
        </w:trPr>
        <w:tc>
          <w:tcPr>
            <w:tcW w:w="776" w:type="pct"/>
            <w:vMerge/>
            <w:tcBorders>
              <w:left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308" w:type="pct"/>
            <w:gridSpan w:val="2"/>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r w:rsidRPr="00292AF1">
              <w:rPr>
                <w:sz w:val="18"/>
                <w:szCs w:val="20"/>
              </w:rPr>
              <w:t>Contributes to the maintenance of normal bones</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215" w:type="pct"/>
            <w:vMerge/>
            <w:tcBorders>
              <w:left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r>
      <w:tr w:rsidR="00292AF1" w:rsidRPr="00292AF1" w:rsidTr="00A141D1">
        <w:trPr>
          <w:cantSplit/>
        </w:trPr>
        <w:tc>
          <w:tcPr>
            <w:tcW w:w="776" w:type="pct"/>
            <w:vMerge/>
            <w:tcBorders>
              <w:left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308" w:type="pct"/>
            <w:gridSpan w:val="2"/>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r w:rsidRPr="00292AF1">
              <w:rPr>
                <w:sz w:val="18"/>
                <w:szCs w:val="20"/>
              </w:rPr>
              <w:t>Contributes to the maintenance of normal hair and nails</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215" w:type="pct"/>
            <w:vMerge/>
            <w:tcBorders>
              <w:left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r>
      <w:tr w:rsidR="00292AF1" w:rsidRPr="00292AF1" w:rsidTr="00A141D1">
        <w:trPr>
          <w:cantSplit/>
        </w:trPr>
        <w:tc>
          <w:tcPr>
            <w:tcW w:w="776" w:type="pct"/>
            <w:vMerge/>
            <w:tcBorders>
              <w:left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308" w:type="pct"/>
            <w:gridSpan w:val="2"/>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r w:rsidRPr="00292AF1">
              <w:rPr>
                <w:sz w:val="18"/>
                <w:szCs w:val="20"/>
              </w:rPr>
              <w:t>Contributes to the maintenance of normal testosterone levels in the blood</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215" w:type="pct"/>
            <w:vMerge/>
            <w:tcBorders>
              <w:left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r>
      <w:tr w:rsidR="00292AF1" w:rsidRPr="00292AF1" w:rsidTr="00A141D1">
        <w:trPr>
          <w:cantSplit/>
        </w:trPr>
        <w:tc>
          <w:tcPr>
            <w:tcW w:w="776" w:type="pct"/>
            <w:vMerge/>
            <w:tcBorders>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308" w:type="pct"/>
            <w:gridSpan w:val="2"/>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rPr>
            </w:pPr>
            <w:r w:rsidRPr="00292AF1">
              <w:rPr>
                <w:sz w:val="18"/>
                <w:szCs w:val="20"/>
              </w:rPr>
              <w:t>Contributes to cell protection from free radicals</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215" w:type="pct"/>
            <w:vMerge/>
            <w:tcBorders>
              <w:left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r>
      <w:tr w:rsidR="00292AF1" w:rsidRPr="00292AF1" w:rsidTr="00A141D1">
        <w:trPr>
          <w:cantSplit/>
        </w:trPr>
        <w:tc>
          <w:tcPr>
            <w:tcW w:w="776" w:type="pct"/>
            <w:vMerge/>
            <w:tcBorders>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308" w:type="pct"/>
            <w:gridSpan w:val="2"/>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r w:rsidRPr="00292AF1">
              <w:rPr>
                <w:sz w:val="18"/>
                <w:szCs w:val="20"/>
              </w:rPr>
              <w:t>Contributes to the maintenance of normal vision</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215" w:type="pct"/>
            <w:vMerge/>
            <w:tcBorders>
              <w:left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r>
    </w:tbl>
    <w:p w:rsidR="00292AF1" w:rsidRPr="00292AF1" w:rsidRDefault="00292AF1" w:rsidP="00292AF1">
      <w:pPr>
        <w:tabs>
          <w:tab w:val="left" w:pos="851"/>
        </w:tabs>
        <w:jc w:val="center"/>
        <w:rPr>
          <w:b/>
          <w:caps/>
          <w:sz w:val="20"/>
          <w:szCs w:val="20"/>
        </w:rPr>
      </w:pPr>
      <w:r w:rsidRPr="00292AF1">
        <w:rPr>
          <w:b/>
          <w:caps/>
          <w:sz w:val="20"/>
          <w:szCs w:val="20"/>
        </w:rPr>
        <w:br w:type="page"/>
      </w:r>
      <w:r w:rsidRPr="00292AF1">
        <w:rPr>
          <w:b/>
          <w:caps/>
          <w:sz w:val="20"/>
          <w:szCs w:val="20"/>
        </w:rPr>
        <w:lastRenderedPageBreak/>
        <w:t>Schedule 3 (</w:t>
      </w:r>
      <w:r w:rsidRPr="00292AF1">
        <w:rPr>
          <w:rFonts w:ascii="Arial Bold" w:hAnsi="Arial Bold"/>
          <w:b/>
          <w:sz w:val="20"/>
          <w:szCs w:val="20"/>
        </w:rPr>
        <w:t>continued</w:t>
      </w:r>
      <w:r w:rsidRPr="00292AF1">
        <w:rPr>
          <w:b/>
          <w:caps/>
          <w:sz w:val="20"/>
          <w:szCs w:val="20"/>
        </w:rPr>
        <w:t>)</w:t>
      </w:r>
    </w:p>
    <w:p w:rsidR="00292AF1" w:rsidRPr="00292AF1" w:rsidRDefault="00292AF1" w:rsidP="00292AF1">
      <w:pPr>
        <w:tabs>
          <w:tab w:val="left" w:pos="851"/>
        </w:tabs>
        <w:jc w:val="center"/>
        <w:rPr>
          <w:b/>
          <w:caps/>
          <w:sz w:val="20"/>
          <w:szCs w:val="20"/>
        </w:rPr>
      </w:pPr>
    </w:p>
    <w:p w:rsidR="00292AF1" w:rsidRPr="00292AF1" w:rsidRDefault="00292AF1" w:rsidP="00292AF1">
      <w:pPr>
        <w:tabs>
          <w:tab w:val="left" w:pos="851"/>
        </w:tabs>
        <w:jc w:val="center"/>
        <w:rPr>
          <w:b/>
          <w:sz w:val="20"/>
          <w:szCs w:val="20"/>
        </w:rPr>
      </w:pPr>
      <w:r w:rsidRPr="00292AF1">
        <w:rPr>
          <w:b/>
          <w:sz w:val="20"/>
          <w:szCs w:val="20"/>
        </w:rPr>
        <w:t xml:space="preserve">Conditions for permitted general level health claims </w:t>
      </w:r>
    </w:p>
    <w:p w:rsidR="00292AF1" w:rsidRPr="00292AF1" w:rsidRDefault="00292AF1" w:rsidP="00292AF1">
      <w:pPr>
        <w:tabs>
          <w:tab w:val="left" w:pos="851"/>
        </w:tabs>
        <w:jc w:val="center"/>
        <w:rPr>
          <w:b/>
          <w:sz w:val="20"/>
          <w:szCs w:val="20"/>
        </w:rPr>
      </w:pPr>
      <w:r w:rsidRPr="00292AF1">
        <w:rPr>
          <w:b/>
          <w:sz w:val="20"/>
          <w:szCs w:val="20"/>
        </w:rPr>
        <w:t>Part 2 – Vitamins</w:t>
      </w:r>
    </w:p>
    <w:p w:rsidR="00292AF1" w:rsidRPr="00292AF1" w:rsidRDefault="00292AF1" w:rsidP="00292AF1">
      <w:pPr>
        <w:tabs>
          <w:tab w:val="left" w:pos="851"/>
          <w:tab w:val="left" w:pos="1403"/>
          <w:tab w:val="left" w:pos="3681"/>
          <w:tab w:val="left" w:pos="5129"/>
          <w:tab w:val="left" w:pos="6864"/>
        </w:tabs>
        <w:rPr>
          <w:rFonts w:cs="Arial"/>
          <w:bCs/>
          <w:sz w:val="20"/>
          <w:szCs w:val="20"/>
          <w:lang w:eastAsia="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9"/>
        <w:gridCol w:w="2268"/>
        <w:gridCol w:w="1418"/>
        <w:gridCol w:w="1701"/>
        <w:gridCol w:w="2268"/>
        <w:gridCol w:w="61"/>
      </w:tblGrid>
      <w:tr w:rsidR="00292AF1" w:rsidRPr="00292AF1" w:rsidTr="00A141D1">
        <w:trPr>
          <w:trHeight w:val="316"/>
        </w:trPr>
        <w:tc>
          <w:tcPr>
            <w:tcW w:w="1429"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Column 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Column 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Column 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Column 4</w:t>
            </w:r>
          </w:p>
        </w:tc>
        <w:tc>
          <w:tcPr>
            <w:tcW w:w="2329" w:type="dxa"/>
            <w:gridSpan w:val="2"/>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Column 5</w:t>
            </w:r>
          </w:p>
        </w:tc>
      </w:tr>
      <w:tr w:rsidR="00292AF1" w:rsidRPr="00292AF1" w:rsidTr="00A141D1">
        <w:trPr>
          <w:trHeight w:val="736"/>
        </w:trPr>
        <w:tc>
          <w:tcPr>
            <w:tcW w:w="1429"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Food or property of food</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Specific health effect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Relevant population</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Dietary context</w:t>
            </w:r>
          </w:p>
        </w:tc>
        <w:tc>
          <w:tcPr>
            <w:tcW w:w="2329" w:type="dxa"/>
            <w:gridSpan w:val="2"/>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Conditions</w:t>
            </w:r>
          </w:p>
        </w:tc>
      </w:tr>
      <w:tr w:rsidR="00292AF1" w:rsidRPr="00292AF1" w:rsidTr="00A141D1">
        <w:trPr>
          <w:cantSplit/>
        </w:trPr>
        <w:tc>
          <w:tcPr>
            <w:tcW w:w="1429" w:type="dxa"/>
            <w:vMerge w:val="restart"/>
            <w:tcBorders>
              <w:top w:val="single" w:sz="4" w:space="0" w:color="auto"/>
              <w:left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 xml:space="preserve">Biotin </w:t>
            </w:r>
          </w:p>
          <w:p w:rsidR="00292AF1" w:rsidRPr="00292AF1" w:rsidRDefault="00292AF1" w:rsidP="00292AF1">
            <w:pPr>
              <w:ind w:left="142" w:hanging="142"/>
              <w:rPr>
                <w:b/>
                <w:sz w:val="18"/>
                <w:szCs w:val="20"/>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rPr>
            </w:pPr>
            <w:r w:rsidRPr="00292AF1">
              <w:rPr>
                <w:sz w:val="18"/>
                <w:szCs w:val="20"/>
              </w:rPr>
              <w:t>Contributes to normal fat metabolism and energy production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rPr>
            </w:pPr>
          </w:p>
        </w:tc>
        <w:tc>
          <w:tcPr>
            <w:tcW w:w="2329" w:type="dxa"/>
            <w:gridSpan w:val="2"/>
            <w:vMerge w:val="restart"/>
            <w:tcBorders>
              <w:top w:val="single" w:sz="4" w:space="0" w:color="auto"/>
              <w:left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The food must meet the general conditions for making a nutrition content claim about biotin</w:t>
            </w:r>
          </w:p>
        </w:tc>
      </w:tr>
      <w:tr w:rsidR="00292AF1" w:rsidRPr="00292AF1" w:rsidTr="00A141D1">
        <w:trPr>
          <w:cantSplit/>
        </w:trPr>
        <w:tc>
          <w:tcPr>
            <w:tcW w:w="1429" w:type="dxa"/>
            <w:vMerge/>
            <w:tcBorders>
              <w:left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rPr>
            </w:pPr>
            <w:r w:rsidRPr="00292AF1">
              <w:rPr>
                <w:sz w:val="18"/>
                <w:szCs w:val="20"/>
              </w:rPr>
              <w:t>Contributes to normal functioning of the nervous system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rPr>
            </w:pPr>
          </w:p>
        </w:tc>
        <w:tc>
          <w:tcPr>
            <w:tcW w:w="2329" w:type="dxa"/>
            <w:gridSpan w:val="2"/>
            <w:vMerge/>
            <w:tcBorders>
              <w:left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r>
      <w:tr w:rsidR="00292AF1" w:rsidRPr="00292AF1" w:rsidTr="00A141D1">
        <w:trPr>
          <w:cantSplit/>
        </w:trPr>
        <w:tc>
          <w:tcPr>
            <w:tcW w:w="1429" w:type="dxa"/>
            <w:vMerge/>
            <w:tcBorders>
              <w:left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rPr>
            </w:pPr>
            <w:r w:rsidRPr="00292AF1">
              <w:rPr>
                <w:sz w:val="18"/>
                <w:szCs w:val="20"/>
              </w:rPr>
              <w:t>Contributes to normal macronutrient metabolism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rPr>
            </w:pPr>
          </w:p>
        </w:tc>
        <w:tc>
          <w:tcPr>
            <w:tcW w:w="2329" w:type="dxa"/>
            <w:gridSpan w:val="2"/>
            <w:vMerge/>
            <w:tcBorders>
              <w:left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r>
      <w:tr w:rsidR="00292AF1" w:rsidRPr="00292AF1" w:rsidTr="00A141D1">
        <w:trPr>
          <w:cantSplit/>
        </w:trPr>
        <w:tc>
          <w:tcPr>
            <w:tcW w:w="1429" w:type="dxa"/>
            <w:vMerge/>
            <w:tcBorders>
              <w:left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rPr>
            </w:pPr>
            <w:r w:rsidRPr="00292AF1">
              <w:rPr>
                <w:sz w:val="18"/>
                <w:szCs w:val="20"/>
              </w:rPr>
              <w:t>Contributes to normal psychological function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rPr>
            </w:pPr>
          </w:p>
        </w:tc>
        <w:tc>
          <w:tcPr>
            <w:tcW w:w="2329" w:type="dxa"/>
            <w:gridSpan w:val="2"/>
            <w:vMerge/>
            <w:tcBorders>
              <w:left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r>
      <w:tr w:rsidR="00292AF1" w:rsidRPr="00292AF1" w:rsidTr="00A141D1">
        <w:trPr>
          <w:cantSplit/>
        </w:trPr>
        <w:tc>
          <w:tcPr>
            <w:tcW w:w="1429" w:type="dxa"/>
            <w:vMerge/>
            <w:tcBorders>
              <w:left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rPr>
            </w:pPr>
            <w:r w:rsidRPr="00292AF1">
              <w:rPr>
                <w:sz w:val="18"/>
                <w:szCs w:val="20"/>
              </w:rPr>
              <w:t>Contributes to maintenance of normal hair</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rPr>
            </w:pPr>
          </w:p>
        </w:tc>
        <w:tc>
          <w:tcPr>
            <w:tcW w:w="2329" w:type="dxa"/>
            <w:gridSpan w:val="2"/>
            <w:vMerge/>
            <w:tcBorders>
              <w:left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r>
      <w:tr w:rsidR="00292AF1" w:rsidRPr="00292AF1" w:rsidTr="00A141D1">
        <w:trPr>
          <w:cantSplit/>
        </w:trPr>
        <w:tc>
          <w:tcPr>
            <w:tcW w:w="1429" w:type="dxa"/>
            <w:vMerge/>
            <w:tcBorders>
              <w:left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rPr>
            </w:pPr>
            <w:r w:rsidRPr="00292AF1">
              <w:rPr>
                <w:sz w:val="18"/>
                <w:szCs w:val="20"/>
              </w:rPr>
              <w:t>Contributes to maintenance of normal skin and mucous membranes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rPr>
            </w:pPr>
          </w:p>
        </w:tc>
        <w:tc>
          <w:tcPr>
            <w:tcW w:w="2329" w:type="dxa"/>
            <w:gridSpan w:val="2"/>
            <w:vMerge/>
            <w:tcBorders>
              <w:left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r>
      <w:tr w:rsidR="00292AF1" w:rsidRPr="00292AF1" w:rsidTr="00A141D1">
        <w:tc>
          <w:tcPr>
            <w:tcW w:w="1429" w:type="dxa"/>
            <w:vMerge w:val="restart"/>
            <w:tcBorders>
              <w:top w:val="single" w:sz="4" w:space="0" w:color="auto"/>
              <w:left w:val="single" w:sz="4" w:space="0" w:color="auto"/>
              <w:right w:val="single" w:sz="4" w:space="0" w:color="auto"/>
            </w:tcBorders>
            <w:shd w:val="clear" w:color="auto" w:fill="auto"/>
          </w:tcPr>
          <w:p w:rsidR="00292AF1" w:rsidRPr="00292AF1" w:rsidRDefault="00292AF1" w:rsidP="00292AF1">
            <w:pPr>
              <w:ind w:left="142" w:hanging="142"/>
              <w:rPr>
                <w:sz w:val="18"/>
                <w:szCs w:val="20"/>
              </w:rPr>
            </w:pPr>
            <w:r w:rsidRPr="00292AF1">
              <w:rPr>
                <w:sz w:val="18"/>
                <w:szCs w:val="20"/>
              </w:rPr>
              <w:t>Choline</w:t>
            </w:r>
          </w:p>
          <w:p w:rsidR="00292AF1" w:rsidRPr="00292AF1" w:rsidRDefault="00292AF1" w:rsidP="00292AF1">
            <w:pPr>
              <w:ind w:left="142" w:hanging="142"/>
              <w:rPr>
                <w:sz w:val="18"/>
                <w:szCs w:val="20"/>
              </w:rPr>
            </w:pPr>
          </w:p>
          <w:p w:rsidR="00292AF1" w:rsidRPr="00292AF1" w:rsidRDefault="00292AF1" w:rsidP="00292AF1">
            <w:pPr>
              <w:ind w:left="142" w:hanging="142"/>
              <w:rPr>
                <w:sz w:val="18"/>
                <w:szCs w:val="20"/>
                <w:highlight w:val="magenta"/>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r w:rsidRPr="00292AF1">
              <w:rPr>
                <w:sz w:val="18"/>
                <w:szCs w:val="20"/>
              </w:rPr>
              <w:t>Contributes to normal homocysteine metabolism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2329" w:type="dxa"/>
            <w:gridSpan w:val="2"/>
            <w:vMerge w:val="restart"/>
            <w:tcBorders>
              <w:top w:val="single" w:sz="4" w:space="0" w:color="auto"/>
              <w:left w:val="single" w:sz="4" w:space="0" w:color="auto"/>
              <w:right w:val="single" w:sz="4" w:space="0" w:color="auto"/>
            </w:tcBorders>
            <w:shd w:val="clear" w:color="auto" w:fill="auto"/>
          </w:tcPr>
          <w:p w:rsidR="00292AF1" w:rsidRPr="00292AF1" w:rsidRDefault="00292AF1" w:rsidP="00292AF1">
            <w:pPr>
              <w:ind w:left="142" w:hanging="142"/>
              <w:rPr>
                <w:sz w:val="18"/>
                <w:szCs w:val="20"/>
              </w:rPr>
            </w:pPr>
            <w:r w:rsidRPr="00292AF1">
              <w:rPr>
                <w:sz w:val="18"/>
                <w:szCs w:val="20"/>
              </w:rPr>
              <w:t>The food must contain no less than 50 mg choline per serve</w:t>
            </w:r>
          </w:p>
          <w:p w:rsidR="00292AF1" w:rsidRPr="00292AF1" w:rsidRDefault="00292AF1" w:rsidP="00292AF1">
            <w:pPr>
              <w:ind w:left="142" w:hanging="142"/>
              <w:rPr>
                <w:sz w:val="18"/>
                <w:szCs w:val="20"/>
                <w:lang w:eastAsia="en-AU"/>
              </w:rPr>
            </w:pPr>
          </w:p>
        </w:tc>
      </w:tr>
      <w:tr w:rsidR="00292AF1" w:rsidRPr="00292AF1" w:rsidTr="00A141D1">
        <w:tc>
          <w:tcPr>
            <w:tcW w:w="1429" w:type="dxa"/>
            <w:vMerge/>
            <w:tcBorders>
              <w:left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r w:rsidRPr="00292AF1">
              <w:rPr>
                <w:sz w:val="18"/>
                <w:szCs w:val="20"/>
              </w:rPr>
              <w:t>Contributes to normal fat metabolism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2329" w:type="dxa"/>
            <w:gridSpan w:val="2"/>
            <w:vMerge/>
            <w:tcBorders>
              <w:left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r>
      <w:tr w:rsidR="00292AF1" w:rsidRPr="00292AF1" w:rsidTr="00A141D1">
        <w:tc>
          <w:tcPr>
            <w:tcW w:w="1429" w:type="dxa"/>
            <w:vMerge/>
            <w:tcBorders>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r w:rsidRPr="00292AF1">
              <w:rPr>
                <w:sz w:val="18"/>
                <w:szCs w:val="20"/>
              </w:rPr>
              <w:t>Contributes to the maintenance of normal liver function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2329" w:type="dxa"/>
            <w:gridSpan w:val="2"/>
            <w:vMerge/>
            <w:tcBorders>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r>
      <w:tr w:rsidR="00292AF1" w:rsidRPr="00292AF1" w:rsidTr="00A141D1">
        <w:trPr>
          <w:gridAfter w:val="1"/>
          <w:wAfter w:w="61" w:type="dxa"/>
        </w:trPr>
        <w:tc>
          <w:tcPr>
            <w:tcW w:w="1429" w:type="dxa"/>
            <w:vMerge w:val="restart"/>
            <w:tcBorders>
              <w:top w:val="single" w:sz="4" w:space="0" w:color="auto"/>
              <w:left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Folate</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Necessary for normal blood formation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2268" w:type="dxa"/>
            <w:vMerge w:val="restart"/>
            <w:tcBorders>
              <w:top w:val="single" w:sz="4" w:space="0" w:color="auto"/>
              <w:left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The food must meet the general conditions for making a nutrition content claim about folate</w:t>
            </w:r>
          </w:p>
        </w:tc>
      </w:tr>
      <w:tr w:rsidR="00292AF1" w:rsidRPr="00292AF1" w:rsidTr="00A141D1">
        <w:trPr>
          <w:gridAfter w:val="1"/>
          <w:wAfter w:w="61" w:type="dxa"/>
        </w:trPr>
        <w:tc>
          <w:tcPr>
            <w:tcW w:w="1429" w:type="dxa"/>
            <w:vMerge/>
            <w:tcBorders>
              <w:left w:val="single" w:sz="4" w:space="0" w:color="auto"/>
              <w:right w:val="single" w:sz="4" w:space="0" w:color="auto"/>
            </w:tcBorders>
            <w:shd w:val="clear" w:color="auto" w:fill="auto"/>
            <w:hideMark/>
          </w:tcPr>
          <w:p w:rsidR="00292AF1" w:rsidRPr="00292AF1" w:rsidRDefault="00292AF1" w:rsidP="00292AF1">
            <w:pPr>
              <w:tabs>
                <w:tab w:val="left" w:pos="851"/>
              </w:tabs>
              <w:rPr>
                <w:rFonts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Necessary for normal cell division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rPr>
                <w:rFonts w:cs="Arial"/>
                <w:bCs/>
                <w:sz w:val="18"/>
                <w:szCs w:val="18"/>
                <w:lang w:eastAsia="en-AU"/>
              </w:rPr>
            </w:pPr>
          </w:p>
        </w:tc>
        <w:tc>
          <w:tcPr>
            <w:tcW w:w="2268" w:type="dxa"/>
            <w:vMerge/>
            <w:tcBorders>
              <w:left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p>
        </w:tc>
      </w:tr>
      <w:tr w:rsidR="00292AF1" w:rsidRPr="00292AF1" w:rsidTr="00A141D1">
        <w:trPr>
          <w:gridAfter w:val="1"/>
          <w:wAfter w:w="61" w:type="dxa"/>
        </w:trPr>
        <w:tc>
          <w:tcPr>
            <w:tcW w:w="1429" w:type="dxa"/>
            <w:vMerge/>
            <w:tcBorders>
              <w:left w:val="single" w:sz="4" w:space="0" w:color="auto"/>
              <w:right w:val="single" w:sz="4" w:space="0" w:color="auto"/>
            </w:tcBorders>
            <w:shd w:val="clear" w:color="auto" w:fill="auto"/>
            <w:hideMark/>
          </w:tcPr>
          <w:p w:rsidR="00292AF1" w:rsidRPr="00292AF1" w:rsidRDefault="00292AF1" w:rsidP="00292AF1">
            <w:pPr>
              <w:tabs>
                <w:tab w:val="left" w:pos="851"/>
              </w:tabs>
              <w:rPr>
                <w:rFonts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Contributes to normal growth and development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Children</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rPr>
                <w:rFonts w:cs="Arial"/>
                <w:bCs/>
                <w:sz w:val="18"/>
                <w:szCs w:val="18"/>
                <w:lang w:eastAsia="en-AU"/>
              </w:rPr>
            </w:pPr>
          </w:p>
        </w:tc>
        <w:tc>
          <w:tcPr>
            <w:tcW w:w="2268" w:type="dxa"/>
            <w:vMerge/>
            <w:tcBorders>
              <w:left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p>
        </w:tc>
      </w:tr>
      <w:tr w:rsidR="00292AF1" w:rsidRPr="00292AF1" w:rsidTr="00A141D1">
        <w:trPr>
          <w:gridAfter w:val="1"/>
          <w:wAfter w:w="61" w:type="dxa"/>
        </w:trPr>
        <w:tc>
          <w:tcPr>
            <w:tcW w:w="1429" w:type="dxa"/>
            <w:vMerge/>
            <w:tcBorders>
              <w:left w:val="single" w:sz="4" w:space="0" w:color="auto"/>
              <w:right w:val="single" w:sz="4" w:space="0" w:color="auto"/>
            </w:tcBorders>
            <w:shd w:val="clear" w:color="auto" w:fill="auto"/>
          </w:tcPr>
          <w:p w:rsidR="00292AF1" w:rsidRPr="00292AF1" w:rsidRDefault="00292AF1" w:rsidP="00292AF1">
            <w:pPr>
              <w:tabs>
                <w:tab w:val="left" w:pos="851"/>
              </w:tabs>
              <w:rPr>
                <w:rFonts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r w:rsidRPr="00292AF1">
              <w:rPr>
                <w:rFonts w:cs="Arial"/>
                <w:sz w:val="18"/>
                <w:szCs w:val="18"/>
              </w:rPr>
              <w:t>Contributes to maternal tissue growth during pregnancy</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rPr>
                <w:rFonts w:cs="Arial"/>
                <w:bCs/>
                <w:sz w:val="18"/>
                <w:szCs w:val="18"/>
                <w:lang w:eastAsia="en-AU"/>
              </w:rPr>
            </w:pPr>
          </w:p>
        </w:tc>
        <w:tc>
          <w:tcPr>
            <w:tcW w:w="2268" w:type="dxa"/>
            <w:vMerge/>
            <w:tcBorders>
              <w:left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r>
      <w:tr w:rsidR="00292AF1" w:rsidRPr="00292AF1" w:rsidTr="00A141D1">
        <w:trPr>
          <w:gridAfter w:val="1"/>
          <w:wAfter w:w="61" w:type="dxa"/>
        </w:trPr>
        <w:tc>
          <w:tcPr>
            <w:tcW w:w="1429" w:type="dxa"/>
            <w:vMerge/>
            <w:tcBorders>
              <w:left w:val="single" w:sz="4" w:space="0" w:color="auto"/>
              <w:right w:val="single" w:sz="4" w:space="0" w:color="auto"/>
            </w:tcBorders>
            <w:shd w:val="clear" w:color="auto" w:fill="auto"/>
          </w:tcPr>
          <w:p w:rsidR="00292AF1" w:rsidRPr="00292AF1" w:rsidRDefault="00292AF1" w:rsidP="00292AF1">
            <w:pPr>
              <w:tabs>
                <w:tab w:val="left" w:pos="851"/>
              </w:tabs>
              <w:rPr>
                <w:rFonts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r w:rsidRPr="00292AF1">
              <w:rPr>
                <w:rFonts w:cs="Arial"/>
                <w:sz w:val="18"/>
                <w:szCs w:val="18"/>
              </w:rPr>
              <w:t>Contributes to normal amino acid synthesis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rPr>
                <w:rFonts w:cs="Arial"/>
                <w:bCs/>
                <w:sz w:val="18"/>
                <w:szCs w:val="18"/>
                <w:lang w:eastAsia="en-AU"/>
              </w:rPr>
            </w:pPr>
          </w:p>
        </w:tc>
        <w:tc>
          <w:tcPr>
            <w:tcW w:w="2268" w:type="dxa"/>
            <w:vMerge/>
            <w:tcBorders>
              <w:left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r>
      <w:tr w:rsidR="00292AF1" w:rsidRPr="00292AF1" w:rsidTr="00A141D1">
        <w:trPr>
          <w:gridAfter w:val="1"/>
          <w:wAfter w:w="61" w:type="dxa"/>
        </w:trPr>
        <w:tc>
          <w:tcPr>
            <w:tcW w:w="1429" w:type="dxa"/>
            <w:vMerge/>
            <w:tcBorders>
              <w:left w:val="single" w:sz="4" w:space="0" w:color="auto"/>
              <w:right w:val="single" w:sz="4" w:space="0" w:color="auto"/>
            </w:tcBorders>
            <w:shd w:val="clear" w:color="auto" w:fill="auto"/>
          </w:tcPr>
          <w:p w:rsidR="00292AF1" w:rsidRPr="00292AF1" w:rsidRDefault="00292AF1" w:rsidP="00292AF1">
            <w:pPr>
              <w:tabs>
                <w:tab w:val="left" w:pos="851"/>
              </w:tabs>
              <w:rPr>
                <w:rFonts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r w:rsidRPr="00292AF1">
              <w:rPr>
                <w:rFonts w:cs="Arial"/>
                <w:sz w:val="18"/>
                <w:szCs w:val="18"/>
              </w:rPr>
              <w:t>Contributes to normal homocysteine metabolism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rPr>
                <w:rFonts w:cs="Arial"/>
                <w:bCs/>
                <w:sz w:val="18"/>
                <w:szCs w:val="18"/>
                <w:lang w:eastAsia="en-AU"/>
              </w:rPr>
            </w:pPr>
          </w:p>
        </w:tc>
        <w:tc>
          <w:tcPr>
            <w:tcW w:w="2268" w:type="dxa"/>
            <w:vMerge/>
            <w:tcBorders>
              <w:left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r>
      <w:tr w:rsidR="00292AF1" w:rsidRPr="00292AF1" w:rsidTr="00A141D1">
        <w:trPr>
          <w:gridAfter w:val="1"/>
          <w:wAfter w:w="61" w:type="dxa"/>
        </w:trPr>
        <w:tc>
          <w:tcPr>
            <w:tcW w:w="1429" w:type="dxa"/>
            <w:vMerge/>
            <w:tcBorders>
              <w:left w:val="single" w:sz="4" w:space="0" w:color="auto"/>
              <w:right w:val="single" w:sz="4" w:space="0" w:color="auto"/>
            </w:tcBorders>
            <w:shd w:val="clear" w:color="auto" w:fill="auto"/>
          </w:tcPr>
          <w:p w:rsidR="00292AF1" w:rsidRPr="00292AF1" w:rsidRDefault="00292AF1" w:rsidP="00292AF1">
            <w:pPr>
              <w:tabs>
                <w:tab w:val="left" w:pos="851"/>
              </w:tabs>
              <w:rPr>
                <w:rFonts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r w:rsidRPr="00292AF1">
              <w:rPr>
                <w:rFonts w:cs="Arial"/>
                <w:sz w:val="18"/>
                <w:szCs w:val="18"/>
              </w:rPr>
              <w:t>Contributes to normal psychological function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rPr>
                <w:rFonts w:cs="Arial"/>
                <w:bCs/>
                <w:sz w:val="18"/>
                <w:szCs w:val="18"/>
                <w:lang w:eastAsia="en-AU"/>
              </w:rPr>
            </w:pPr>
          </w:p>
        </w:tc>
        <w:tc>
          <w:tcPr>
            <w:tcW w:w="2268" w:type="dxa"/>
            <w:vMerge/>
            <w:tcBorders>
              <w:left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r>
      <w:tr w:rsidR="00292AF1" w:rsidRPr="00292AF1" w:rsidTr="00A141D1">
        <w:trPr>
          <w:gridAfter w:val="1"/>
          <w:wAfter w:w="61" w:type="dxa"/>
        </w:trPr>
        <w:tc>
          <w:tcPr>
            <w:tcW w:w="1429" w:type="dxa"/>
            <w:vMerge/>
            <w:tcBorders>
              <w:left w:val="single" w:sz="4" w:space="0" w:color="auto"/>
              <w:right w:val="single" w:sz="4" w:space="0" w:color="auto"/>
            </w:tcBorders>
            <w:shd w:val="clear" w:color="auto" w:fill="auto"/>
          </w:tcPr>
          <w:p w:rsidR="00292AF1" w:rsidRPr="00292AF1" w:rsidRDefault="00292AF1" w:rsidP="00292AF1">
            <w:pPr>
              <w:tabs>
                <w:tab w:val="left" w:pos="851"/>
              </w:tabs>
              <w:rPr>
                <w:rFonts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Contributes to normal immune system function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rPr>
                <w:rFonts w:cs="Arial"/>
                <w:bCs/>
                <w:sz w:val="18"/>
                <w:szCs w:val="18"/>
                <w:lang w:eastAsia="en-AU"/>
              </w:rPr>
            </w:pPr>
          </w:p>
        </w:tc>
        <w:tc>
          <w:tcPr>
            <w:tcW w:w="2268" w:type="dxa"/>
            <w:vMerge/>
            <w:tcBorders>
              <w:left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r>
      <w:tr w:rsidR="00292AF1" w:rsidRPr="00292AF1" w:rsidTr="00A141D1">
        <w:trPr>
          <w:gridAfter w:val="1"/>
          <w:wAfter w:w="61" w:type="dxa"/>
        </w:trPr>
        <w:tc>
          <w:tcPr>
            <w:tcW w:w="1429" w:type="dxa"/>
            <w:vMerge/>
            <w:tcBorders>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rPr>
                <w:rFonts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r w:rsidRPr="00292AF1">
              <w:rPr>
                <w:rFonts w:cs="Arial"/>
                <w:sz w:val="18"/>
                <w:szCs w:val="18"/>
              </w:rPr>
              <w:t>Contributes to the reduction of tiredness and fatigue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rPr>
                <w:rFonts w:cs="Arial"/>
                <w:bCs/>
                <w:sz w:val="18"/>
                <w:szCs w:val="18"/>
                <w:lang w:eastAsia="en-AU"/>
              </w:rPr>
            </w:pPr>
          </w:p>
        </w:tc>
        <w:tc>
          <w:tcPr>
            <w:tcW w:w="2268" w:type="dxa"/>
            <w:vMerge/>
            <w:tcBorders>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r>
    </w:tbl>
    <w:p w:rsidR="00292AF1" w:rsidRPr="00292AF1" w:rsidRDefault="00292AF1" w:rsidP="00292AF1">
      <w:pPr>
        <w:tabs>
          <w:tab w:val="left" w:pos="851"/>
        </w:tabs>
        <w:jc w:val="center"/>
        <w:rPr>
          <w:b/>
          <w:caps/>
          <w:sz w:val="20"/>
          <w:szCs w:val="20"/>
        </w:rPr>
      </w:pPr>
    </w:p>
    <w:p w:rsidR="00292AF1" w:rsidRPr="00292AF1" w:rsidRDefault="00292AF1" w:rsidP="00292AF1">
      <w:pPr>
        <w:rPr>
          <w:b/>
          <w:caps/>
          <w:sz w:val="20"/>
          <w:szCs w:val="20"/>
        </w:rPr>
      </w:pPr>
      <w:r w:rsidRPr="00292AF1">
        <w:rPr>
          <w:szCs w:val="20"/>
        </w:rPr>
        <w:br w:type="page"/>
      </w:r>
    </w:p>
    <w:p w:rsidR="00292AF1" w:rsidRPr="00292AF1" w:rsidRDefault="00292AF1" w:rsidP="00292AF1">
      <w:pPr>
        <w:tabs>
          <w:tab w:val="left" w:pos="851"/>
        </w:tabs>
        <w:jc w:val="center"/>
        <w:rPr>
          <w:b/>
          <w:caps/>
          <w:sz w:val="20"/>
          <w:szCs w:val="20"/>
        </w:rPr>
      </w:pPr>
      <w:r w:rsidRPr="00292AF1">
        <w:rPr>
          <w:b/>
          <w:caps/>
          <w:sz w:val="20"/>
          <w:szCs w:val="20"/>
        </w:rPr>
        <w:lastRenderedPageBreak/>
        <w:t>Schedule 3 (</w:t>
      </w:r>
      <w:r w:rsidRPr="00292AF1">
        <w:rPr>
          <w:rFonts w:ascii="Arial Bold" w:hAnsi="Arial Bold"/>
          <w:b/>
          <w:sz w:val="20"/>
          <w:szCs w:val="20"/>
        </w:rPr>
        <w:t>continued</w:t>
      </w:r>
      <w:r w:rsidRPr="00292AF1">
        <w:rPr>
          <w:b/>
          <w:caps/>
          <w:sz w:val="20"/>
          <w:szCs w:val="20"/>
        </w:rPr>
        <w:t>)</w:t>
      </w:r>
    </w:p>
    <w:p w:rsidR="00292AF1" w:rsidRPr="00292AF1" w:rsidRDefault="00292AF1" w:rsidP="00292AF1">
      <w:pPr>
        <w:tabs>
          <w:tab w:val="left" w:pos="851"/>
        </w:tabs>
        <w:jc w:val="center"/>
        <w:rPr>
          <w:b/>
          <w:caps/>
          <w:sz w:val="20"/>
          <w:szCs w:val="20"/>
        </w:rPr>
      </w:pPr>
    </w:p>
    <w:p w:rsidR="00292AF1" w:rsidRPr="00292AF1" w:rsidRDefault="00292AF1" w:rsidP="00292AF1">
      <w:pPr>
        <w:tabs>
          <w:tab w:val="left" w:pos="851"/>
        </w:tabs>
        <w:jc w:val="center"/>
        <w:rPr>
          <w:b/>
          <w:sz w:val="20"/>
          <w:szCs w:val="20"/>
        </w:rPr>
      </w:pPr>
      <w:r w:rsidRPr="00292AF1">
        <w:rPr>
          <w:b/>
          <w:sz w:val="20"/>
          <w:szCs w:val="20"/>
        </w:rPr>
        <w:t xml:space="preserve">Conditions for permitted general level health claims </w:t>
      </w:r>
    </w:p>
    <w:p w:rsidR="00292AF1" w:rsidRPr="00292AF1" w:rsidRDefault="00292AF1" w:rsidP="00292AF1">
      <w:pPr>
        <w:tabs>
          <w:tab w:val="left" w:pos="851"/>
        </w:tabs>
        <w:jc w:val="center"/>
        <w:rPr>
          <w:b/>
          <w:sz w:val="20"/>
          <w:szCs w:val="20"/>
        </w:rPr>
      </w:pPr>
      <w:r w:rsidRPr="00292AF1">
        <w:rPr>
          <w:b/>
          <w:sz w:val="20"/>
          <w:szCs w:val="20"/>
        </w:rPr>
        <w:t>Part 2 – Vitamins (continued)</w:t>
      </w:r>
    </w:p>
    <w:p w:rsidR="00292AF1" w:rsidRPr="00292AF1" w:rsidRDefault="00292AF1" w:rsidP="00292AF1">
      <w:pPr>
        <w:tabs>
          <w:tab w:val="left" w:pos="851"/>
        </w:tabs>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9"/>
        <w:gridCol w:w="2268"/>
        <w:gridCol w:w="1418"/>
        <w:gridCol w:w="1701"/>
        <w:gridCol w:w="2329"/>
      </w:tblGrid>
      <w:tr w:rsidR="00292AF1" w:rsidRPr="00292AF1" w:rsidTr="00A141D1">
        <w:trPr>
          <w:trHeight w:val="316"/>
        </w:trPr>
        <w:tc>
          <w:tcPr>
            <w:tcW w:w="1429"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Column 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Column 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Column 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Column 4</w:t>
            </w:r>
          </w:p>
        </w:tc>
        <w:tc>
          <w:tcPr>
            <w:tcW w:w="2329"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Column 5</w:t>
            </w:r>
          </w:p>
        </w:tc>
      </w:tr>
      <w:tr w:rsidR="00292AF1" w:rsidRPr="00292AF1" w:rsidTr="00A141D1">
        <w:trPr>
          <w:trHeight w:val="736"/>
        </w:trPr>
        <w:tc>
          <w:tcPr>
            <w:tcW w:w="1429"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Food or property of food</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Specific health effect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Relevant population</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Dietary context</w:t>
            </w:r>
          </w:p>
        </w:tc>
        <w:tc>
          <w:tcPr>
            <w:tcW w:w="2329"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Conditions</w:t>
            </w:r>
          </w:p>
        </w:tc>
      </w:tr>
      <w:tr w:rsidR="00292AF1" w:rsidRPr="00292AF1" w:rsidTr="00A141D1">
        <w:tc>
          <w:tcPr>
            <w:tcW w:w="1429"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Folic acid (but not folate)</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Contributes to normal neural tube structure in the developing foetus</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Women of child bearing age</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r w:rsidRPr="00292AF1">
              <w:rPr>
                <w:sz w:val="18"/>
                <w:szCs w:val="20"/>
                <w:lang w:eastAsia="en-AU"/>
              </w:rPr>
              <w:t>Consume at least 400 µg of folic acid per day, at least the month before and three months after conception</w:t>
            </w:r>
          </w:p>
          <w:p w:rsidR="00292AF1" w:rsidRPr="00292AF1" w:rsidRDefault="00292AF1" w:rsidP="00292AF1">
            <w:pPr>
              <w:ind w:left="142" w:hanging="142"/>
              <w:rPr>
                <w:sz w:val="18"/>
                <w:szCs w:val="20"/>
                <w:lang w:eastAsia="en-AU"/>
              </w:rPr>
            </w:pPr>
          </w:p>
        </w:tc>
        <w:tc>
          <w:tcPr>
            <w:tcW w:w="2329"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284" w:hanging="284"/>
              <w:rPr>
                <w:rFonts w:cs="Arial"/>
                <w:bCs/>
                <w:sz w:val="18"/>
                <w:szCs w:val="18"/>
                <w:lang w:eastAsia="en-AU"/>
              </w:rPr>
            </w:pPr>
            <w:r w:rsidRPr="00292AF1">
              <w:rPr>
                <w:rFonts w:cs="Arial"/>
                <w:bCs/>
                <w:sz w:val="18"/>
                <w:szCs w:val="18"/>
                <w:lang w:eastAsia="en-AU"/>
              </w:rPr>
              <w:t>(a)</w:t>
            </w:r>
            <w:r w:rsidRPr="00292AF1">
              <w:rPr>
                <w:rFonts w:cs="Arial"/>
                <w:bCs/>
                <w:sz w:val="18"/>
                <w:szCs w:val="18"/>
                <w:lang w:eastAsia="en-AU"/>
              </w:rPr>
              <w:tab/>
              <w:t>the food must contain no less than 40 µg folic acid per serving; and</w:t>
            </w:r>
          </w:p>
          <w:p w:rsidR="00292AF1" w:rsidRPr="00292AF1" w:rsidRDefault="00292AF1" w:rsidP="00292AF1">
            <w:pPr>
              <w:tabs>
                <w:tab w:val="left" w:pos="851"/>
              </w:tabs>
              <w:ind w:left="284" w:hanging="284"/>
              <w:rPr>
                <w:rFonts w:cs="Arial"/>
                <w:bCs/>
                <w:sz w:val="18"/>
                <w:szCs w:val="18"/>
                <w:lang w:eastAsia="en-AU"/>
              </w:rPr>
            </w:pPr>
            <w:r w:rsidRPr="00292AF1">
              <w:rPr>
                <w:rFonts w:cs="Arial"/>
                <w:bCs/>
                <w:sz w:val="18"/>
                <w:szCs w:val="18"/>
                <w:lang w:eastAsia="en-AU"/>
              </w:rPr>
              <w:t>(b)</w:t>
            </w:r>
            <w:r w:rsidRPr="00292AF1">
              <w:rPr>
                <w:rFonts w:cs="Arial"/>
                <w:bCs/>
                <w:sz w:val="18"/>
                <w:szCs w:val="18"/>
                <w:lang w:eastAsia="en-AU"/>
              </w:rPr>
              <w:tab/>
              <w:t>the food is not –</w:t>
            </w:r>
          </w:p>
          <w:p w:rsidR="00292AF1" w:rsidRPr="00292AF1" w:rsidRDefault="00292AF1" w:rsidP="00292AF1">
            <w:pPr>
              <w:tabs>
                <w:tab w:val="left" w:pos="851"/>
              </w:tabs>
              <w:ind w:left="284" w:hanging="284"/>
              <w:rPr>
                <w:rFonts w:cs="Arial"/>
                <w:bCs/>
                <w:sz w:val="18"/>
                <w:szCs w:val="18"/>
                <w:lang w:eastAsia="en-AU"/>
              </w:rPr>
            </w:pPr>
          </w:p>
          <w:p w:rsidR="00292AF1" w:rsidRPr="00292AF1" w:rsidRDefault="00292AF1" w:rsidP="00292AF1">
            <w:pPr>
              <w:tabs>
                <w:tab w:val="left" w:pos="851"/>
              </w:tabs>
              <w:ind w:left="568" w:hanging="284"/>
              <w:rPr>
                <w:rFonts w:cs="Arial"/>
                <w:bCs/>
                <w:sz w:val="18"/>
                <w:szCs w:val="18"/>
                <w:lang w:eastAsia="en-AU"/>
              </w:rPr>
            </w:pPr>
            <w:r w:rsidRPr="00292AF1">
              <w:rPr>
                <w:rFonts w:cs="Arial"/>
                <w:bCs/>
                <w:sz w:val="18"/>
                <w:szCs w:val="18"/>
                <w:lang w:eastAsia="en-AU"/>
              </w:rPr>
              <w:t>(i)</w:t>
            </w:r>
            <w:r w:rsidRPr="00292AF1">
              <w:rPr>
                <w:rFonts w:cs="Arial"/>
                <w:bCs/>
                <w:sz w:val="18"/>
                <w:szCs w:val="18"/>
                <w:lang w:eastAsia="en-AU"/>
              </w:rPr>
              <w:tab/>
              <w:t>soft cheese; or</w:t>
            </w:r>
          </w:p>
          <w:p w:rsidR="00292AF1" w:rsidRPr="00292AF1" w:rsidRDefault="00292AF1" w:rsidP="00292AF1">
            <w:pPr>
              <w:tabs>
                <w:tab w:val="left" w:pos="851"/>
              </w:tabs>
              <w:ind w:left="568" w:hanging="284"/>
              <w:rPr>
                <w:rFonts w:cs="Arial"/>
                <w:bCs/>
                <w:sz w:val="18"/>
                <w:szCs w:val="18"/>
                <w:lang w:eastAsia="en-AU"/>
              </w:rPr>
            </w:pPr>
            <w:r w:rsidRPr="00292AF1">
              <w:rPr>
                <w:rFonts w:cs="Arial"/>
                <w:bCs/>
                <w:sz w:val="18"/>
                <w:szCs w:val="18"/>
                <w:lang w:eastAsia="en-AU"/>
              </w:rPr>
              <w:t>(ii)</w:t>
            </w:r>
            <w:r w:rsidRPr="00292AF1">
              <w:rPr>
                <w:rFonts w:cs="Arial"/>
                <w:bCs/>
                <w:sz w:val="18"/>
                <w:szCs w:val="18"/>
                <w:lang w:eastAsia="en-AU"/>
              </w:rPr>
              <w:tab/>
              <w:t>pâté; or</w:t>
            </w:r>
          </w:p>
          <w:p w:rsidR="00292AF1" w:rsidRPr="00292AF1" w:rsidRDefault="00292AF1" w:rsidP="00292AF1">
            <w:pPr>
              <w:tabs>
                <w:tab w:val="left" w:pos="851"/>
              </w:tabs>
              <w:ind w:left="568" w:hanging="284"/>
              <w:rPr>
                <w:rFonts w:cs="Arial"/>
                <w:bCs/>
                <w:sz w:val="18"/>
                <w:szCs w:val="18"/>
                <w:lang w:eastAsia="en-AU"/>
              </w:rPr>
            </w:pPr>
            <w:r w:rsidRPr="00292AF1">
              <w:rPr>
                <w:rFonts w:cs="Arial"/>
                <w:bCs/>
                <w:sz w:val="18"/>
                <w:szCs w:val="18"/>
                <w:lang w:eastAsia="en-AU"/>
              </w:rPr>
              <w:t>(iii)</w:t>
            </w:r>
            <w:r w:rsidRPr="00292AF1">
              <w:rPr>
                <w:rFonts w:cs="Arial"/>
                <w:bCs/>
                <w:sz w:val="18"/>
                <w:szCs w:val="18"/>
                <w:lang w:eastAsia="en-AU"/>
              </w:rPr>
              <w:tab/>
              <w:t>liver or liver product; or</w:t>
            </w:r>
          </w:p>
          <w:p w:rsidR="00292AF1" w:rsidRPr="00292AF1" w:rsidRDefault="00292AF1" w:rsidP="00292AF1">
            <w:pPr>
              <w:tabs>
                <w:tab w:val="left" w:pos="851"/>
              </w:tabs>
              <w:ind w:left="568" w:hanging="284"/>
              <w:rPr>
                <w:rFonts w:cs="Arial"/>
                <w:bCs/>
                <w:sz w:val="18"/>
                <w:szCs w:val="18"/>
                <w:lang w:eastAsia="en-AU"/>
              </w:rPr>
            </w:pPr>
            <w:r w:rsidRPr="00292AF1">
              <w:rPr>
                <w:rFonts w:cs="Arial"/>
                <w:bCs/>
                <w:sz w:val="18"/>
                <w:szCs w:val="18"/>
                <w:lang w:eastAsia="en-AU"/>
              </w:rPr>
              <w:t>(iv)</w:t>
            </w:r>
            <w:r w:rsidRPr="00292AF1">
              <w:rPr>
                <w:rFonts w:cs="Arial"/>
                <w:bCs/>
                <w:sz w:val="18"/>
                <w:szCs w:val="18"/>
                <w:lang w:eastAsia="en-AU"/>
              </w:rPr>
              <w:tab/>
              <w:t>food containing added phytosterols, phytostanols and their esters; or</w:t>
            </w:r>
          </w:p>
          <w:p w:rsidR="00292AF1" w:rsidRPr="00292AF1" w:rsidRDefault="00292AF1" w:rsidP="00292AF1">
            <w:pPr>
              <w:tabs>
                <w:tab w:val="left" w:pos="851"/>
              </w:tabs>
              <w:ind w:left="568" w:hanging="284"/>
              <w:rPr>
                <w:rFonts w:cs="Arial"/>
                <w:bCs/>
                <w:sz w:val="18"/>
                <w:szCs w:val="18"/>
                <w:lang w:eastAsia="en-AU"/>
              </w:rPr>
            </w:pPr>
            <w:r w:rsidRPr="00292AF1">
              <w:rPr>
                <w:rFonts w:cs="Arial"/>
                <w:bCs/>
                <w:sz w:val="18"/>
                <w:szCs w:val="18"/>
                <w:lang w:eastAsia="en-AU"/>
              </w:rPr>
              <w:t>(v)</w:t>
            </w:r>
            <w:r w:rsidRPr="00292AF1">
              <w:rPr>
                <w:rFonts w:cs="Arial"/>
                <w:bCs/>
                <w:sz w:val="18"/>
                <w:szCs w:val="18"/>
                <w:lang w:eastAsia="en-AU"/>
              </w:rPr>
              <w:tab/>
              <w:t>a food standardised in Standards 2.6.4 and 2.9.4; or</w:t>
            </w:r>
          </w:p>
          <w:p w:rsidR="00292AF1" w:rsidRPr="00292AF1" w:rsidRDefault="00292AF1" w:rsidP="00292AF1">
            <w:pPr>
              <w:tabs>
                <w:tab w:val="left" w:pos="851"/>
              </w:tabs>
              <w:ind w:left="568" w:hanging="284"/>
              <w:rPr>
                <w:rFonts w:cs="Arial"/>
                <w:b/>
                <w:bCs/>
                <w:sz w:val="18"/>
                <w:szCs w:val="18"/>
                <w:lang w:eastAsia="en-AU"/>
              </w:rPr>
            </w:pPr>
            <w:r w:rsidRPr="00292AF1">
              <w:rPr>
                <w:rFonts w:cs="Arial"/>
                <w:bCs/>
                <w:sz w:val="18"/>
                <w:szCs w:val="18"/>
                <w:lang w:eastAsia="en-AU"/>
              </w:rPr>
              <w:t>(vi) a formulated meal replacement standardised in Division 2 of Standard 2.9.3</w:t>
            </w:r>
          </w:p>
        </w:tc>
      </w:tr>
      <w:tr w:rsidR="00292AF1" w:rsidRPr="00292AF1" w:rsidTr="00A141D1">
        <w:tc>
          <w:tcPr>
            <w:tcW w:w="1429" w:type="dxa"/>
            <w:vMerge w:val="restart"/>
            <w:tcBorders>
              <w:top w:val="single" w:sz="4" w:space="0" w:color="auto"/>
              <w:left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Niacin</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Necessary for normal neurological function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329" w:type="dxa"/>
            <w:vMerge w:val="restart"/>
            <w:tcBorders>
              <w:top w:val="single" w:sz="4" w:space="0" w:color="auto"/>
              <w:left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The food must meet the general claim conditions for making a nutrition content claim about niacin</w:t>
            </w:r>
          </w:p>
        </w:tc>
      </w:tr>
      <w:tr w:rsidR="00292AF1" w:rsidRPr="00292AF1" w:rsidTr="00A141D1">
        <w:tc>
          <w:tcPr>
            <w:tcW w:w="1429" w:type="dxa"/>
            <w:vMerge/>
            <w:tcBorders>
              <w:left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Necessary for normal energy release from food</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329" w:type="dxa"/>
            <w:vMerge/>
            <w:tcBorders>
              <w:left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p>
        </w:tc>
      </w:tr>
      <w:tr w:rsidR="00292AF1" w:rsidRPr="00292AF1" w:rsidTr="00A141D1">
        <w:tc>
          <w:tcPr>
            <w:tcW w:w="1429" w:type="dxa"/>
            <w:vMerge/>
            <w:tcBorders>
              <w:left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Necessary for normal structure and function of skin and mucous membranes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329" w:type="dxa"/>
            <w:vMerge/>
            <w:tcBorders>
              <w:left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p>
        </w:tc>
      </w:tr>
      <w:tr w:rsidR="00292AF1" w:rsidRPr="00292AF1" w:rsidTr="00A141D1">
        <w:tc>
          <w:tcPr>
            <w:tcW w:w="1429" w:type="dxa"/>
            <w:vMerge/>
            <w:tcBorders>
              <w:left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Contributes to normal growth and development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Children</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329" w:type="dxa"/>
            <w:vMerge/>
            <w:tcBorders>
              <w:left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p>
        </w:tc>
      </w:tr>
      <w:tr w:rsidR="00292AF1" w:rsidRPr="00292AF1" w:rsidTr="00A141D1">
        <w:tc>
          <w:tcPr>
            <w:tcW w:w="1429" w:type="dxa"/>
            <w:vMerge/>
            <w:tcBorders>
              <w:left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r w:rsidRPr="00292AF1">
              <w:rPr>
                <w:sz w:val="18"/>
                <w:szCs w:val="20"/>
              </w:rPr>
              <w:t>Contributes to normal psychological function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329" w:type="dxa"/>
            <w:vMerge/>
            <w:tcBorders>
              <w:left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r>
      <w:tr w:rsidR="00292AF1" w:rsidRPr="00292AF1" w:rsidTr="00A141D1">
        <w:tc>
          <w:tcPr>
            <w:tcW w:w="1429" w:type="dxa"/>
            <w:vMerge/>
            <w:tcBorders>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rPr>
            </w:pPr>
            <w:r w:rsidRPr="00292AF1">
              <w:rPr>
                <w:sz w:val="18"/>
                <w:szCs w:val="20"/>
              </w:rPr>
              <w:t>Contributes to the reduction of tiredness and fatigue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329" w:type="dxa"/>
            <w:vMerge/>
            <w:tcBorders>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r>
    </w:tbl>
    <w:p w:rsidR="00292AF1" w:rsidRPr="00292AF1" w:rsidRDefault="00292AF1" w:rsidP="00292AF1">
      <w:pPr>
        <w:tabs>
          <w:tab w:val="left" w:pos="851"/>
        </w:tabs>
        <w:jc w:val="center"/>
        <w:rPr>
          <w:b/>
          <w:caps/>
          <w:sz w:val="20"/>
          <w:szCs w:val="20"/>
        </w:rPr>
      </w:pPr>
    </w:p>
    <w:p w:rsidR="00292AF1" w:rsidRPr="00292AF1" w:rsidRDefault="00292AF1" w:rsidP="00292AF1">
      <w:pPr>
        <w:rPr>
          <w:b/>
          <w:caps/>
          <w:sz w:val="20"/>
          <w:szCs w:val="20"/>
        </w:rPr>
      </w:pPr>
      <w:r w:rsidRPr="00292AF1">
        <w:rPr>
          <w:szCs w:val="20"/>
        </w:rPr>
        <w:br w:type="page"/>
      </w:r>
    </w:p>
    <w:p w:rsidR="00292AF1" w:rsidRPr="00292AF1" w:rsidRDefault="00292AF1" w:rsidP="00292AF1">
      <w:pPr>
        <w:tabs>
          <w:tab w:val="left" w:pos="851"/>
        </w:tabs>
        <w:jc w:val="center"/>
        <w:rPr>
          <w:b/>
          <w:caps/>
          <w:sz w:val="20"/>
          <w:szCs w:val="20"/>
        </w:rPr>
      </w:pPr>
      <w:r w:rsidRPr="00292AF1">
        <w:rPr>
          <w:b/>
          <w:caps/>
          <w:sz w:val="20"/>
          <w:szCs w:val="20"/>
        </w:rPr>
        <w:lastRenderedPageBreak/>
        <w:t>Schedule 3 (</w:t>
      </w:r>
      <w:r w:rsidRPr="00292AF1">
        <w:rPr>
          <w:rFonts w:ascii="Arial Bold" w:hAnsi="Arial Bold"/>
          <w:b/>
          <w:sz w:val="20"/>
          <w:szCs w:val="20"/>
        </w:rPr>
        <w:t>continued</w:t>
      </w:r>
      <w:r w:rsidRPr="00292AF1">
        <w:rPr>
          <w:b/>
          <w:caps/>
          <w:sz w:val="20"/>
          <w:szCs w:val="20"/>
        </w:rPr>
        <w:t>)</w:t>
      </w:r>
    </w:p>
    <w:p w:rsidR="00292AF1" w:rsidRPr="00292AF1" w:rsidRDefault="00292AF1" w:rsidP="00292AF1">
      <w:pPr>
        <w:tabs>
          <w:tab w:val="left" w:pos="851"/>
        </w:tabs>
        <w:jc w:val="center"/>
        <w:rPr>
          <w:b/>
          <w:caps/>
          <w:sz w:val="20"/>
          <w:szCs w:val="20"/>
        </w:rPr>
      </w:pPr>
    </w:p>
    <w:p w:rsidR="00292AF1" w:rsidRPr="00292AF1" w:rsidRDefault="00292AF1" w:rsidP="00292AF1">
      <w:pPr>
        <w:tabs>
          <w:tab w:val="left" w:pos="851"/>
        </w:tabs>
        <w:jc w:val="center"/>
        <w:rPr>
          <w:b/>
          <w:sz w:val="20"/>
          <w:szCs w:val="20"/>
        </w:rPr>
      </w:pPr>
      <w:r w:rsidRPr="00292AF1">
        <w:rPr>
          <w:b/>
          <w:sz w:val="20"/>
          <w:szCs w:val="20"/>
        </w:rPr>
        <w:t xml:space="preserve">Conditions for permitted general level health claims </w:t>
      </w:r>
    </w:p>
    <w:p w:rsidR="00292AF1" w:rsidRPr="00292AF1" w:rsidRDefault="00292AF1" w:rsidP="00292AF1">
      <w:pPr>
        <w:tabs>
          <w:tab w:val="left" w:pos="851"/>
        </w:tabs>
        <w:jc w:val="center"/>
        <w:rPr>
          <w:b/>
          <w:sz w:val="20"/>
          <w:szCs w:val="20"/>
        </w:rPr>
      </w:pPr>
      <w:r w:rsidRPr="00292AF1">
        <w:rPr>
          <w:b/>
          <w:sz w:val="20"/>
          <w:szCs w:val="20"/>
        </w:rPr>
        <w:t>Part 2 – Vitamins (continued)</w:t>
      </w:r>
    </w:p>
    <w:p w:rsidR="00292AF1" w:rsidRPr="00292AF1" w:rsidRDefault="00292AF1" w:rsidP="00292AF1">
      <w:pPr>
        <w:tabs>
          <w:tab w:val="left" w:pos="851"/>
        </w:tabs>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9"/>
        <w:gridCol w:w="2268"/>
        <w:gridCol w:w="1418"/>
        <w:gridCol w:w="1701"/>
        <w:gridCol w:w="2329"/>
      </w:tblGrid>
      <w:tr w:rsidR="00292AF1" w:rsidRPr="00292AF1" w:rsidTr="00A141D1">
        <w:trPr>
          <w:trHeight w:val="316"/>
        </w:trPr>
        <w:tc>
          <w:tcPr>
            <w:tcW w:w="1429"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Column 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Column 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Column 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Column 4</w:t>
            </w:r>
          </w:p>
        </w:tc>
        <w:tc>
          <w:tcPr>
            <w:tcW w:w="2329"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Column 5</w:t>
            </w:r>
          </w:p>
        </w:tc>
      </w:tr>
      <w:tr w:rsidR="00292AF1" w:rsidRPr="00292AF1" w:rsidTr="00A141D1">
        <w:trPr>
          <w:trHeight w:val="736"/>
        </w:trPr>
        <w:tc>
          <w:tcPr>
            <w:tcW w:w="1429"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Food or property of food</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Specific health effect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Relevant population</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Dietary context</w:t>
            </w:r>
          </w:p>
        </w:tc>
        <w:tc>
          <w:tcPr>
            <w:tcW w:w="2329"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Conditions</w:t>
            </w:r>
          </w:p>
        </w:tc>
      </w:tr>
      <w:tr w:rsidR="00292AF1" w:rsidRPr="00292AF1" w:rsidTr="00A141D1">
        <w:tc>
          <w:tcPr>
            <w:tcW w:w="1429" w:type="dxa"/>
            <w:vMerge w:val="restart"/>
            <w:tcBorders>
              <w:top w:val="single" w:sz="4" w:space="0" w:color="auto"/>
              <w:left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Pantothenic acid</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Necessary for normal fat metabolism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329" w:type="dxa"/>
            <w:vMerge w:val="restart"/>
            <w:tcBorders>
              <w:top w:val="single" w:sz="4" w:space="0" w:color="auto"/>
              <w:left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The food must meet the general claim conditions for making a nutrition content claim about pantothenic acid</w:t>
            </w:r>
          </w:p>
        </w:tc>
      </w:tr>
      <w:tr w:rsidR="00292AF1" w:rsidRPr="00292AF1" w:rsidTr="00A141D1">
        <w:tc>
          <w:tcPr>
            <w:tcW w:w="1429" w:type="dxa"/>
            <w:vMerge/>
            <w:tcBorders>
              <w:left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Contributes to normal growth and development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 xml:space="preserve">Children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329" w:type="dxa"/>
            <w:vMerge/>
            <w:tcBorders>
              <w:left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p>
        </w:tc>
      </w:tr>
      <w:tr w:rsidR="00292AF1" w:rsidRPr="00292AF1" w:rsidTr="00A141D1">
        <w:tc>
          <w:tcPr>
            <w:tcW w:w="1429" w:type="dxa"/>
            <w:vMerge/>
            <w:tcBorders>
              <w:left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r w:rsidRPr="00292AF1">
              <w:rPr>
                <w:sz w:val="18"/>
                <w:szCs w:val="20"/>
              </w:rPr>
              <w:t>Contributes to normal energy production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329" w:type="dxa"/>
            <w:vMerge/>
            <w:tcBorders>
              <w:left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r>
      <w:tr w:rsidR="00292AF1" w:rsidRPr="00292AF1" w:rsidTr="00A141D1">
        <w:tc>
          <w:tcPr>
            <w:tcW w:w="1429" w:type="dxa"/>
            <w:vMerge/>
            <w:tcBorders>
              <w:left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r w:rsidRPr="00292AF1">
              <w:rPr>
                <w:sz w:val="18"/>
                <w:szCs w:val="20"/>
              </w:rPr>
              <w:t>Contributes to normal mental performance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329" w:type="dxa"/>
            <w:vMerge/>
            <w:tcBorders>
              <w:left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r>
      <w:tr w:rsidR="00292AF1" w:rsidRPr="00292AF1" w:rsidTr="00A141D1">
        <w:tc>
          <w:tcPr>
            <w:tcW w:w="1429" w:type="dxa"/>
            <w:vMerge/>
            <w:tcBorders>
              <w:left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r w:rsidRPr="00292AF1">
              <w:rPr>
                <w:sz w:val="18"/>
                <w:szCs w:val="20"/>
              </w:rPr>
              <w:t>Contributes to normal synthesis and metabolism of steroid hormones, vitamin D and some neurotransmitters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329" w:type="dxa"/>
            <w:vMerge/>
            <w:tcBorders>
              <w:left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r>
      <w:tr w:rsidR="00292AF1" w:rsidRPr="00292AF1" w:rsidTr="00A141D1">
        <w:tc>
          <w:tcPr>
            <w:tcW w:w="1429" w:type="dxa"/>
            <w:vMerge/>
            <w:tcBorders>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r w:rsidRPr="00292AF1">
              <w:rPr>
                <w:sz w:val="18"/>
                <w:szCs w:val="20"/>
              </w:rPr>
              <w:t>Contributes to the reduction of tiredness and fatigue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329" w:type="dxa"/>
            <w:vMerge/>
            <w:tcBorders>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r>
      <w:tr w:rsidR="00292AF1" w:rsidRPr="00292AF1" w:rsidTr="00A141D1">
        <w:tc>
          <w:tcPr>
            <w:tcW w:w="1429" w:type="dxa"/>
            <w:vMerge w:val="restart"/>
            <w:tcBorders>
              <w:top w:val="single" w:sz="4" w:space="0" w:color="auto"/>
              <w:left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Riboflavin</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Contributes to normal iron transport and metabolism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329" w:type="dxa"/>
            <w:vMerge w:val="restart"/>
            <w:tcBorders>
              <w:top w:val="single" w:sz="4" w:space="0" w:color="auto"/>
              <w:left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The food must meet the general claim conditions for making a nutrition content claim about riboflavin</w:t>
            </w:r>
          </w:p>
        </w:tc>
      </w:tr>
      <w:tr w:rsidR="00292AF1" w:rsidRPr="00292AF1" w:rsidTr="00A141D1">
        <w:tc>
          <w:tcPr>
            <w:tcW w:w="1429" w:type="dxa"/>
            <w:vMerge/>
            <w:tcBorders>
              <w:left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Contributes to normal energy release from food</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329" w:type="dxa"/>
            <w:vMerge/>
            <w:tcBorders>
              <w:left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p>
        </w:tc>
      </w:tr>
      <w:tr w:rsidR="00292AF1" w:rsidRPr="00292AF1" w:rsidTr="00A141D1">
        <w:tc>
          <w:tcPr>
            <w:tcW w:w="1429" w:type="dxa"/>
            <w:vMerge/>
            <w:tcBorders>
              <w:left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Contributes to normal skin and mucous membrane structure and function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329" w:type="dxa"/>
            <w:vMerge/>
            <w:tcBorders>
              <w:left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p>
        </w:tc>
      </w:tr>
      <w:tr w:rsidR="00292AF1" w:rsidRPr="00292AF1" w:rsidTr="00A141D1">
        <w:tc>
          <w:tcPr>
            <w:tcW w:w="1429" w:type="dxa"/>
            <w:vMerge/>
            <w:tcBorders>
              <w:left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Contributes to normal growth and development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 xml:space="preserve">Children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329" w:type="dxa"/>
            <w:vMerge/>
            <w:tcBorders>
              <w:left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p>
        </w:tc>
      </w:tr>
      <w:tr w:rsidR="00292AF1" w:rsidRPr="00292AF1" w:rsidTr="00A141D1">
        <w:tc>
          <w:tcPr>
            <w:tcW w:w="1429" w:type="dxa"/>
            <w:vMerge/>
            <w:tcBorders>
              <w:left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r w:rsidRPr="00292AF1">
              <w:rPr>
                <w:sz w:val="18"/>
                <w:szCs w:val="20"/>
              </w:rPr>
              <w:t>Contributes to normal functioning of the nervous system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329" w:type="dxa"/>
            <w:vMerge/>
            <w:tcBorders>
              <w:left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r>
      <w:tr w:rsidR="00292AF1" w:rsidRPr="00292AF1" w:rsidTr="00A141D1">
        <w:tc>
          <w:tcPr>
            <w:tcW w:w="1429" w:type="dxa"/>
            <w:vMerge/>
            <w:tcBorders>
              <w:left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r w:rsidRPr="00292AF1">
              <w:rPr>
                <w:sz w:val="18"/>
                <w:szCs w:val="20"/>
              </w:rPr>
              <w:t>Contributes to the maintenance of normal red blood cells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329" w:type="dxa"/>
            <w:vMerge/>
            <w:tcBorders>
              <w:left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r>
      <w:tr w:rsidR="00292AF1" w:rsidRPr="00292AF1" w:rsidTr="00A141D1">
        <w:tc>
          <w:tcPr>
            <w:tcW w:w="1429" w:type="dxa"/>
            <w:vMerge/>
            <w:tcBorders>
              <w:left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r w:rsidRPr="00292AF1">
              <w:rPr>
                <w:sz w:val="18"/>
                <w:szCs w:val="20"/>
              </w:rPr>
              <w:t>Contributes to the maintenance of normal vision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329" w:type="dxa"/>
            <w:vMerge/>
            <w:tcBorders>
              <w:left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r>
      <w:tr w:rsidR="00292AF1" w:rsidRPr="00292AF1" w:rsidTr="00A141D1">
        <w:tc>
          <w:tcPr>
            <w:tcW w:w="1429" w:type="dxa"/>
            <w:vMerge/>
            <w:tcBorders>
              <w:left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r w:rsidRPr="00292AF1">
              <w:rPr>
                <w:sz w:val="18"/>
                <w:szCs w:val="20"/>
              </w:rPr>
              <w:t>Contributes to the protection of cells from oxidative stress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329" w:type="dxa"/>
            <w:vMerge/>
            <w:tcBorders>
              <w:left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r>
      <w:tr w:rsidR="00292AF1" w:rsidRPr="00292AF1" w:rsidTr="00A141D1">
        <w:tc>
          <w:tcPr>
            <w:tcW w:w="1429" w:type="dxa"/>
            <w:vMerge/>
            <w:tcBorders>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r w:rsidRPr="00292AF1">
              <w:rPr>
                <w:sz w:val="18"/>
                <w:szCs w:val="20"/>
              </w:rPr>
              <w:t>Contributes to the reduction of tiredness and fatigue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329" w:type="dxa"/>
            <w:vMerge/>
            <w:tcBorders>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r>
    </w:tbl>
    <w:p w:rsidR="00292AF1" w:rsidRPr="00292AF1" w:rsidRDefault="00292AF1" w:rsidP="00292AF1">
      <w:pPr>
        <w:tabs>
          <w:tab w:val="left" w:pos="851"/>
        </w:tabs>
        <w:jc w:val="center"/>
        <w:rPr>
          <w:b/>
          <w:caps/>
          <w:sz w:val="20"/>
          <w:szCs w:val="20"/>
        </w:rPr>
      </w:pPr>
    </w:p>
    <w:p w:rsidR="00292AF1" w:rsidRPr="00292AF1" w:rsidRDefault="00292AF1" w:rsidP="00292AF1">
      <w:pPr>
        <w:rPr>
          <w:b/>
          <w:szCs w:val="20"/>
        </w:rPr>
      </w:pPr>
      <w:r w:rsidRPr="00292AF1">
        <w:rPr>
          <w:b/>
          <w:szCs w:val="20"/>
        </w:rPr>
        <w:br w:type="page"/>
      </w:r>
    </w:p>
    <w:p w:rsidR="00292AF1" w:rsidRPr="00292AF1" w:rsidRDefault="00292AF1" w:rsidP="00292AF1">
      <w:pPr>
        <w:tabs>
          <w:tab w:val="left" w:pos="851"/>
        </w:tabs>
        <w:jc w:val="center"/>
        <w:rPr>
          <w:b/>
          <w:caps/>
          <w:sz w:val="20"/>
          <w:szCs w:val="20"/>
        </w:rPr>
      </w:pPr>
      <w:r w:rsidRPr="00292AF1">
        <w:rPr>
          <w:b/>
          <w:caps/>
          <w:sz w:val="20"/>
          <w:szCs w:val="20"/>
        </w:rPr>
        <w:lastRenderedPageBreak/>
        <w:t>Schedule 3 (</w:t>
      </w:r>
      <w:r w:rsidRPr="00292AF1">
        <w:rPr>
          <w:rFonts w:ascii="Arial Bold" w:hAnsi="Arial Bold"/>
          <w:b/>
          <w:sz w:val="20"/>
          <w:szCs w:val="20"/>
        </w:rPr>
        <w:t>continued</w:t>
      </w:r>
      <w:r w:rsidRPr="00292AF1">
        <w:rPr>
          <w:b/>
          <w:caps/>
          <w:sz w:val="20"/>
          <w:szCs w:val="20"/>
        </w:rPr>
        <w:t>)</w:t>
      </w:r>
    </w:p>
    <w:p w:rsidR="00292AF1" w:rsidRPr="00292AF1" w:rsidRDefault="00292AF1" w:rsidP="00292AF1">
      <w:pPr>
        <w:tabs>
          <w:tab w:val="left" w:pos="851"/>
        </w:tabs>
        <w:jc w:val="center"/>
        <w:rPr>
          <w:b/>
          <w:caps/>
          <w:sz w:val="20"/>
          <w:szCs w:val="20"/>
        </w:rPr>
      </w:pPr>
    </w:p>
    <w:p w:rsidR="00292AF1" w:rsidRPr="00292AF1" w:rsidRDefault="00292AF1" w:rsidP="00292AF1">
      <w:pPr>
        <w:tabs>
          <w:tab w:val="left" w:pos="851"/>
        </w:tabs>
        <w:jc w:val="center"/>
        <w:rPr>
          <w:b/>
          <w:sz w:val="20"/>
          <w:szCs w:val="20"/>
        </w:rPr>
      </w:pPr>
      <w:r w:rsidRPr="00292AF1">
        <w:rPr>
          <w:b/>
          <w:sz w:val="20"/>
          <w:szCs w:val="20"/>
        </w:rPr>
        <w:t xml:space="preserve">Conditions for permitted general level health claims </w:t>
      </w:r>
    </w:p>
    <w:p w:rsidR="00292AF1" w:rsidRPr="00292AF1" w:rsidRDefault="00292AF1" w:rsidP="00292AF1">
      <w:pPr>
        <w:tabs>
          <w:tab w:val="left" w:pos="851"/>
        </w:tabs>
        <w:jc w:val="center"/>
        <w:rPr>
          <w:b/>
          <w:sz w:val="20"/>
          <w:szCs w:val="20"/>
        </w:rPr>
      </w:pPr>
      <w:r w:rsidRPr="00292AF1">
        <w:rPr>
          <w:b/>
          <w:sz w:val="20"/>
          <w:szCs w:val="20"/>
        </w:rPr>
        <w:t>Part 2 – Vitamins (continued)</w:t>
      </w:r>
    </w:p>
    <w:p w:rsidR="00292AF1" w:rsidRPr="00292AF1" w:rsidRDefault="00292AF1" w:rsidP="00292AF1">
      <w:pPr>
        <w:tabs>
          <w:tab w:val="left" w:pos="851"/>
        </w:tabs>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9"/>
        <w:gridCol w:w="2268"/>
        <w:gridCol w:w="1418"/>
        <w:gridCol w:w="1701"/>
        <w:gridCol w:w="2329"/>
      </w:tblGrid>
      <w:tr w:rsidR="00292AF1" w:rsidRPr="00292AF1" w:rsidTr="00A141D1">
        <w:trPr>
          <w:trHeight w:val="316"/>
        </w:trPr>
        <w:tc>
          <w:tcPr>
            <w:tcW w:w="1429"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spacing w:after="120"/>
              <w:jc w:val="center"/>
              <w:rPr>
                <w:rFonts w:cs="Arial"/>
                <w:b/>
                <w:bCs/>
                <w:sz w:val="18"/>
                <w:szCs w:val="18"/>
                <w:lang w:eastAsia="en-AU"/>
              </w:rPr>
            </w:pPr>
            <w:r w:rsidRPr="00292AF1">
              <w:rPr>
                <w:rFonts w:cs="Arial"/>
                <w:b/>
                <w:bCs/>
                <w:sz w:val="18"/>
                <w:szCs w:val="18"/>
                <w:lang w:eastAsia="en-AU"/>
              </w:rPr>
              <w:t>Column 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spacing w:after="120"/>
              <w:jc w:val="center"/>
              <w:rPr>
                <w:rFonts w:cs="Arial"/>
                <w:b/>
                <w:bCs/>
                <w:sz w:val="18"/>
                <w:szCs w:val="18"/>
                <w:lang w:eastAsia="en-AU"/>
              </w:rPr>
            </w:pPr>
            <w:r w:rsidRPr="00292AF1">
              <w:rPr>
                <w:rFonts w:cs="Arial"/>
                <w:b/>
                <w:bCs/>
                <w:sz w:val="18"/>
                <w:szCs w:val="18"/>
                <w:lang w:eastAsia="en-AU"/>
              </w:rPr>
              <w:t>Column 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spacing w:after="120"/>
              <w:jc w:val="center"/>
              <w:rPr>
                <w:rFonts w:cs="Arial"/>
                <w:b/>
                <w:bCs/>
                <w:sz w:val="18"/>
                <w:szCs w:val="18"/>
                <w:lang w:eastAsia="en-AU"/>
              </w:rPr>
            </w:pPr>
            <w:r w:rsidRPr="00292AF1">
              <w:rPr>
                <w:rFonts w:cs="Arial"/>
                <w:b/>
                <w:bCs/>
                <w:sz w:val="18"/>
                <w:szCs w:val="18"/>
                <w:lang w:eastAsia="en-AU"/>
              </w:rPr>
              <w:t>Column 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spacing w:after="120"/>
              <w:jc w:val="center"/>
              <w:rPr>
                <w:rFonts w:cs="Arial"/>
                <w:b/>
                <w:bCs/>
                <w:sz w:val="18"/>
                <w:szCs w:val="18"/>
                <w:lang w:eastAsia="en-AU"/>
              </w:rPr>
            </w:pPr>
            <w:r w:rsidRPr="00292AF1">
              <w:rPr>
                <w:rFonts w:cs="Arial"/>
                <w:b/>
                <w:bCs/>
                <w:sz w:val="18"/>
                <w:szCs w:val="18"/>
                <w:lang w:eastAsia="en-AU"/>
              </w:rPr>
              <w:t>Column 4</w:t>
            </w:r>
          </w:p>
        </w:tc>
        <w:tc>
          <w:tcPr>
            <w:tcW w:w="2329"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spacing w:after="120"/>
              <w:jc w:val="center"/>
              <w:rPr>
                <w:rFonts w:cs="Arial"/>
                <w:b/>
                <w:bCs/>
                <w:sz w:val="18"/>
                <w:szCs w:val="18"/>
                <w:lang w:eastAsia="en-AU"/>
              </w:rPr>
            </w:pPr>
            <w:r w:rsidRPr="00292AF1">
              <w:rPr>
                <w:rFonts w:cs="Arial"/>
                <w:b/>
                <w:bCs/>
                <w:sz w:val="18"/>
                <w:szCs w:val="18"/>
                <w:lang w:eastAsia="en-AU"/>
              </w:rPr>
              <w:t>Column 5</w:t>
            </w:r>
          </w:p>
        </w:tc>
      </w:tr>
      <w:tr w:rsidR="00292AF1" w:rsidRPr="00292AF1" w:rsidTr="00A141D1">
        <w:trPr>
          <w:trHeight w:val="736"/>
        </w:trPr>
        <w:tc>
          <w:tcPr>
            <w:tcW w:w="1429"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spacing w:after="120"/>
              <w:jc w:val="center"/>
              <w:rPr>
                <w:rFonts w:cs="Arial"/>
                <w:b/>
                <w:bCs/>
                <w:sz w:val="18"/>
                <w:szCs w:val="18"/>
                <w:lang w:eastAsia="en-AU"/>
              </w:rPr>
            </w:pPr>
            <w:r w:rsidRPr="00292AF1">
              <w:rPr>
                <w:rFonts w:cs="Arial"/>
                <w:b/>
                <w:bCs/>
                <w:sz w:val="18"/>
                <w:szCs w:val="18"/>
                <w:lang w:eastAsia="en-AU"/>
              </w:rPr>
              <w:t>Food or property of food</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spacing w:after="120"/>
              <w:jc w:val="center"/>
              <w:rPr>
                <w:rFonts w:cs="Arial"/>
                <w:b/>
                <w:bCs/>
                <w:sz w:val="18"/>
                <w:szCs w:val="18"/>
                <w:lang w:eastAsia="en-AU"/>
              </w:rPr>
            </w:pPr>
            <w:r w:rsidRPr="00292AF1">
              <w:rPr>
                <w:rFonts w:cs="Arial"/>
                <w:b/>
                <w:bCs/>
                <w:sz w:val="18"/>
                <w:szCs w:val="18"/>
                <w:lang w:eastAsia="en-AU"/>
              </w:rPr>
              <w:t>Specific health effect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spacing w:after="120"/>
              <w:jc w:val="center"/>
              <w:rPr>
                <w:rFonts w:cs="Arial"/>
                <w:b/>
                <w:bCs/>
                <w:sz w:val="18"/>
                <w:szCs w:val="18"/>
                <w:lang w:eastAsia="en-AU"/>
              </w:rPr>
            </w:pPr>
            <w:r w:rsidRPr="00292AF1">
              <w:rPr>
                <w:rFonts w:cs="Arial"/>
                <w:b/>
                <w:bCs/>
                <w:sz w:val="18"/>
                <w:szCs w:val="18"/>
                <w:lang w:eastAsia="en-AU"/>
              </w:rPr>
              <w:t>Relevant population</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spacing w:after="120"/>
              <w:jc w:val="center"/>
              <w:rPr>
                <w:rFonts w:cs="Arial"/>
                <w:b/>
                <w:bCs/>
                <w:sz w:val="18"/>
                <w:szCs w:val="18"/>
                <w:lang w:eastAsia="en-AU"/>
              </w:rPr>
            </w:pPr>
            <w:r w:rsidRPr="00292AF1">
              <w:rPr>
                <w:rFonts w:cs="Arial"/>
                <w:b/>
                <w:bCs/>
                <w:sz w:val="18"/>
                <w:szCs w:val="18"/>
                <w:lang w:eastAsia="en-AU"/>
              </w:rPr>
              <w:t>Dietary context</w:t>
            </w:r>
          </w:p>
        </w:tc>
        <w:tc>
          <w:tcPr>
            <w:tcW w:w="2329"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spacing w:after="120"/>
              <w:jc w:val="center"/>
              <w:rPr>
                <w:rFonts w:cs="Arial"/>
                <w:b/>
                <w:bCs/>
                <w:sz w:val="18"/>
                <w:szCs w:val="18"/>
                <w:lang w:eastAsia="en-AU"/>
              </w:rPr>
            </w:pPr>
            <w:r w:rsidRPr="00292AF1">
              <w:rPr>
                <w:rFonts w:cs="Arial"/>
                <w:b/>
                <w:bCs/>
                <w:sz w:val="18"/>
                <w:szCs w:val="18"/>
                <w:lang w:eastAsia="en-AU"/>
              </w:rPr>
              <w:t>Conditions</w:t>
            </w:r>
          </w:p>
        </w:tc>
      </w:tr>
      <w:tr w:rsidR="00292AF1" w:rsidRPr="00292AF1" w:rsidTr="00A141D1">
        <w:tc>
          <w:tcPr>
            <w:tcW w:w="1429" w:type="dxa"/>
            <w:vMerge w:val="restart"/>
            <w:tcBorders>
              <w:top w:val="single" w:sz="4" w:space="0" w:color="auto"/>
              <w:left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Thiamin</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Necessary for normal carbohydrate metabolism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329" w:type="dxa"/>
            <w:vMerge w:val="restart"/>
            <w:tcBorders>
              <w:top w:val="single" w:sz="4" w:space="0" w:color="auto"/>
              <w:left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The food must meet the general claim conditions for making a nutrition content claim about thiamin</w:t>
            </w:r>
          </w:p>
        </w:tc>
      </w:tr>
      <w:tr w:rsidR="00292AF1" w:rsidRPr="00292AF1" w:rsidTr="00A141D1">
        <w:tc>
          <w:tcPr>
            <w:tcW w:w="1429" w:type="dxa"/>
            <w:vMerge/>
            <w:tcBorders>
              <w:left w:val="single" w:sz="4" w:space="0" w:color="auto"/>
              <w:right w:val="single" w:sz="4" w:space="0" w:color="auto"/>
            </w:tcBorders>
            <w:shd w:val="clear" w:color="auto" w:fill="auto"/>
            <w:hideMark/>
          </w:tcPr>
          <w:p w:rsidR="00292AF1" w:rsidRPr="00292AF1" w:rsidRDefault="00292AF1" w:rsidP="00292AF1">
            <w:pPr>
              <w:tabs>
                <w:tab w:val="left" w:pos="851"/>
              </w:tabs>
              <w:rPr>
                <w:rFonts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Necessary for normal neurological and cardiac function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329" w:type="dxa"/>
            <w:vMerge/>
            <w:tcBorders>
              <w:left w:val="single" w:sz="4" w:space="0" w:color="auto"/>
              <w:right w:val="single" w:sz="4" w:space="0" w:color="auto"/>
            </w:tcBorders>
            <w:shd w:val="clear" w:color="auto" w:fill="auto"/>
            <w:hideMark/>
          </w:tcPr>
          <w:p w:rsidR="00292AF1" w:rsidRPr="00292AF1" w:rsidRDefault="00292AF1" w:rsidP="00292AF1">
            <w:pPr>
              <w:tabs>
                <w:tab w:val="left" w:pos="851"/>
              </w:tabs>
              <w:rPr>
                <w:rFonts w:cs="Arial"/>
                <w:sz w:val="18"/>
                <w:szCs w:val="18"/>
                <w:lang w:eastAsia="en-AU"/>
              </w:rPr>
            </w:pPr>
          </w:p>
        </w:tc>
      </w:tr>
      <w:tr w:rsidR="00292AF1" w:rsidRPr="00292AF1" w:rsidTr="00A141D1">
        <w:tc>
          <w:tcPr>
            <w:tcW w:w="1429" w:type="dxa"/>
            <w:vMerge/>
            <w:tcBorders>
              <w:left w:val="single" w:sz="4" w:space="0" w:color="auto"/>
              <w:right w:val="single" w:sz="4" w:space="0" w:color="auto"/>
            </w:tcBorders>
            <w:shd w:val="clear" w:color="auto" w:fill="auto"/>
            <w:hideMark/>
          </w:tcPr>
          <w:p w:rsidR="00292AF1" w:rsidRPr="00292AF1" w:rsidRDefault="00292AF1" w:rsidP="00292AF1">
            <w:pPr>
              <w:tabs>
                <w:tab w:val="left" w:pos="851"/>
              </w:tabs>
              <w:rPr>
                <w:rFonts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Contributes to normal growth and development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 xml:space="preserve">Children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329" w:type="dxa"/>
            <w:vMerge/>
            <w:tcBorders>
              <w:left w:val="single" w:sz="4" w:space="0" w:color="auto"/>
              <w:right w:val="single" w:sz="4" w:space="0" w:color="auto"/>
            </w:tcBorders>
            <w:shd w:val="clear" w:color="auto" w:fill="auto"/>
            <w:hideMark/>
          </w:tcPr>
          <w:p w:rsidR="00292AF1" w:rsidRPr="00292AF1" w:rsidRDefault="00292AF1" w:rsidP="00292AF1">
            <w:pPr>
              <w:tabs>
                <w:tab w:val="left" w:pos="851"/>
              </w:tabs>
              <w:rPr>
                <w:rFonts w:cs="Arial"/>
                <w:sz w:val="18"/>
                <w:szCs w:val="18"/>
                <w:lang w:eastAsia="en-AU"/>
              </w:rPr>
            </w:pPr>
          </w:p>
        </w:tc>
      </w:tr>
      <w:tr w:rsidR="00292AF1" w:rsidRPr="00292AF1" w:rsidTr="00A141D1">
        <w:tc>
          <w:tcPr>
            <w:tcW w:w="1429" w:type="dxa"/>
            <w:vMerge/>
            <w:tcBorders>
              <w:left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r w:rsidRPr="00292AF1">
              <w:rPr>
                <w:rFonts w:cs="Arial"/>
                <w:sz w:val="18"/>
                <w:szCs w:val="18"/>
              </w:rPr>
              <w:t>Contributes to normal energy production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329" w:type="dxa"/>
            <w:vMerge/>
            <w:tcBorders>
              <w:left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r>
      <w:tr w:rsidR="00292AF1" w:rsidRPr="00292AF1" w:rsidTr="00A141D1">
        <w:tc>
          <w:tcPr>
            <w:tcW w:w="1429" w:type="dxa"/>
            <w:vMerge/>
            <w:tcBorders>
              <w:left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r w:rsidRPr="00292AF1">
              <w:rPr>
                <w:rFonts w:cs="Arial"/>
                <w:sz w:val="18"/>
                <w:szCs w:val="18"/>
              </w:rPr>
              <w:t>Contributes to normal psychological function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329" w:type="dxa"/>
            <w:vMerge/>
            <w:tcBorders>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r>
      <w:tr w:rsidR="00292AF1" w:rsidRPr="00292AF1" w:rsidTr="00A141D1">
        <w:tc>
          <w:tcPr>
            <w:tcW w:w="1429" w:type="dxa"/>
            <w:vMerge w:val="restart"/>
            <w:tcBorders>
              <w:top w:val="single" w:sz="4" w:space="0" w:color="auto"/>
              <w:left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Vitamin A</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Necessary for normal vision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329" w:type="dxa"/>
            <w:vMerge w:val="restart"/>
            <w:tcBorders>
              <w:top w:val="single" w:sz="4" w:space="0" w:color="auto"/>
              <w:left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The food must meet the general claim conditions for making a nutrition content claim about vitamin A</w:t>
            </w:r>
          </w:p>
        </w:tc>
      </w:tr>
      <w:tr w:rsidR="00292AF1" w:rsidRPr="00292AF1" w:rsidTr="00A141D1">
        <w:tc>
          <w:tcPr>
            <w:tcW w:w="1429" w:type="dxa"/>
            <w:vMerge/>
            <w:tcBorders>
              <w:left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Necessary for normal skin and mucous membrane structure and function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329" w:type="dxa"/>
            <w:vMerge/>
            <w:tcBorders>
              <w:left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p>
        </w:tc>
      </w:tr>
      <w:tr w:rsidR="00292AF1" w:rsidRPr="00292AF1" w:rsidTr="00A141D1">
        <w:tc>
          <w:tcPr>
            <w:tcW w:w="1429" w:type="dxa"/>
            <w:vMerge/>
            <w:tcBorders>
              <w:left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Necessary for normal cell differentiation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329" w:type="dxa"/>
            <w:vMerge/>
            <w:tcBorders>
              <w:left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p>
        </w:tc>
      </w:tr>
      <w:tr w:rsidR="00292AF1" w:rsidRPr="00292AF1" w:rsidTr="00A141D1">
        <w:tc>
          <w:tcPr>
            <w:tcW w:w="1429" w:type="dxa"/>
            <w:vMerge/>
            <w:tcBorders>
              <w:left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Contributes to normal growth and development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 xml:space="preserve">Children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329" w:type="dxa"/>
            <w:vMerge/>
            <w:tcBorders>
              <w:left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p>
        </w:tc>
      </w:tr>
      <w:tr w:rsidR="00292AF1" w:rsidRPr="00292AF1" w:rsidTr="00A141D1">
        <w:tc>
          <w:tcPr>
            <w:tcW w:w="1429" w:type="dxa"/>
            <w:vMerge/>
            <w:tcBorders>
              <w:left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r w:rsidRPr="00292AF1">
              <w:rPr>
                <w:rFonts w:cs="Arial"/>
                <w:sz w:val="18"/>
                <w:szCs w:val="18"/>
              </w:rPr>
              <w:t>Contributes to normal iron metabolism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329" w:type="dxa"/>
            <w:vMerge/>
            <w:tcBorders>
              <w:left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r>
      <w:tr w:rsidR="00292AF1" w:rsidRPr="00292AF1" w:rsidTr="00A141D1">
        <w:tc>
          <w:tcPr>
            <w:tcW w:w="1429" w:type="dxa"/>
            <w:vMerge/>
            <w:tcBorders>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r w:rsidRPr="00292AF1">
              <w:rPr>
                <w:rFonts w:cs="Arial"/>
                <w:sz w:val="18"/>
                <w:szCs w:val="18"/>
              </w:rPr>
              <w:t>Contributes to normal immune system function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329" w:type="dxa"/>
            <w:vMerge/>
            <w:tcBorders>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r>
      <w:tr w:rsidR="00292AF1" w:rsidRPr="00292AF1" w:rsidTr="00A141D1">
        <w:tc>
          <w:tcPr>
            <w:tcW w:w="1429" w:type="dxa"/>
            <w:vMerge w:val="restart"/>
            <w:tcBorders>
              <w:top w:val="single" w:sz="4" w:space="0" w:color="auto"/>
              <w:left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 xml:space="preserve">Vitamin </w:t>
            </w:r>
            <w:proofErr w:type="spellStart"/>
            <w:r w:rsidRPr="00292AF1">
              <w:rPr>
                <w:rFonts w:cs="Arial"/>
                <w:bCs/>
                <w:sz w:val="18"/>
                <w:szCs w:val="18"/>
                <w:lang w:eastAsia="en-AU"/>
              </w:rPr>
              <w:t>B</w:t>
            </w:r>
            <w:r w:rsidRPr="00292AF1">
              <w:rPr>
                <w:rFonts w:cs="Arial"/>
                <w:bCs/>
                <w:sz w:val="18"/>
                <w:szCs w:val="18"/>
                <w:vertAlign w:val="subscript"/>
                <w:lang w:eastAsia="en-AU"/>
              </w:rPr>
              <w:t>6</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Necessary for normal protein metabolism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329" w:type="dxa"/>
            <w:vMerge w:val="restart"/>
            <w:tcBorders>
              <w:top w:val="single" w:sz="4" w:space="0" w:color="auto"/>
              <w:left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 xml:space="preserve">The food must meet the general claim conditions for making a nutrition content claim about vitamin </w:t>
            </w:r>
            <w:proofErr w:type="spellStart"/>
            <w:r w:rsidRPr="00292AF1">
              <w:rPr>
                <w:rFonts w:cs="Arial"/>
                <w:bCs/>
                <w:sz w:val="18"/>
                <w:szCs w:val="18"/>
                <w:lang w:eastAsia="en-AU"/>
              </w:rPr>
              <w:t>B</w:t>
            </w:r>
            <w:r w:rsidRPr="00292AF1">
              <w:rPr>
                <w:rFonts w:cs="Arial"/>
                <w:bCs/>
                <w:sz w:val="18"/>
                <w:szCs w:val="18"/>
                <w:vertAlign w:val="subscript"/>
                <w:lang w:eastAsia="en-AU"/>
              </w:rPr>
              <w:t>6</w:t>
            </w:r>
            <w:proofErr w:type="spellEnd"/>
          </w:p>
        </w:tc>
      </w:tr>
      <w:tr w:rsidR="00292AF1" w:rsidRPr="00292AF1" w:rsidTr="00A141D1">
        <w:tc>
          <w:tcPr>
            <w:tcW w:w="1429" w:type="dxa"/>
            <w:vMerge/>
            <w:tcBorders>
              <w:left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Necessary for normal iron transport and metabolism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329" w:type="dxa"/>
            <w:vMerge/>
            <w:tcBorders>
              <w:left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p>
        </w:tc>
      </w:tr>
      <w:tr w:rsidR="00292AF1" w:rsidRPr="00292AF1" w:rsidTr="00A141D1">
        <w:tc>
          <w:tcPr>
            <w:tcW w:w="1429" w:type="dxa"/>
            <w:vMerge/>
            <w:tcBorders>
              <w:left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Contributes to normal growth and development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 xml:space="preserve">Children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329" w:type="dxa"/>
            <w:vMerge/>
            <w:tcBorders>
              <w:left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p>
        </w:tc>
      </w:tr>
      <w:tr w:rsidR="00292AF1" w:rsidRPr="00292AF1" w:rsidTr="00A141D1">
        <w:tc>
          <w:tcPr>
            <w:tcW w:w="1429" w:type="dxa"/>
            <w:vMerge/>
            <w:tcBorders>
              <w:left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r w:rsidRPr="00292AF1">
              <w:rPr>
                <w:rFonts w:cs="Arial"/>
                <w:sz w:val="18"/>
                <w:szCs w:val="18"/>
              </w:rPr>
              <w:t>Contributes to normal cysteine synthesis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329" w:type="dxa"/>
            <w:vMerge/>
            <w:tcBorders>
              <w:left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r>
      <w:tr w:rsidR="00292AF1" w:rsidRPr="00292AF1" w:rsidTr="00A141D1">
        <w:tc>
          <w:tcPr>
            <w:tcW w:w="1429" w:type="dxa"/>
            <w:vMerge/>
            <w:tcBorders>
              <w:left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r w:rsidRPr="00292AF1">
              <w:rPr>
                <w:rFonts w:cs="Arial"/>
                <w:sz w:val="18"/>
                <w:szCs w:val="18"/>
              </w:rPr>
              <w:t>Contributes to normal energy metabolism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329" w:type="dxa"/>
            <w:vMerge/>
            <w:tcBorders>
              <w:left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r>
      <w:tr w:rsidR="00292AF1" w:rsidRPr="00292AF1" w:rsidTr="00A141D1">
        <w:tc>
          <w:tcPr>
            <w:tcW w:w="1429" w:type="dxa"/>
            <w:vMerge/>
            <w:tcBorders>
              <w:left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r w:rsidRPr="00292AF1">
              <w:rPr>
                <w:rFonts w:cs="Arial"/>
                <w:sz w:val="18"/>
                <w:szCs w:val="18"/>
              </w:rPr>
              <w:t>Contributes to normal functioning of the nervous system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329" w:type="dxa"/>
            <w:vMerge/>
            <w:tcBorders>
              <w:left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r>
      <w:tr w:rsidR="00292AF1" w:rsidRPr="00292AF1" w:rsidTr="00A141D1">
        <w:tc>
          <w:tcPr>
            <w:tcW w:w="1429" w:type="dxa"/>
            <w:vMerge/>
            <w:tcBorders>
              <w:left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r w:rsidRPr="00292AF1">
              <w:rPr>
                <w:rFonts w:cs="Arial"/>
                <w:sz w:val="18"/>
                <w:szCs w:val="18"/>
              </w:rPr>
              <w:t>Contributes to normal homocysteine metabolism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329" w:type="dxa"/>
            <w:vMerge/>
            <w:tcBorders>
              <w:left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r>
      <w:tr w:rsidR="00292AF1" w:rsidRPr="00292AF1" w:rsidTr="00A141D1">
        <w:tc>
          <w:tcPr>
            <w:tcW w:w="1429" w:type="dxa"/>
            <w:vMerge/>
            <w:tcBorders>
              <w:left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r w:rsidRPr="00292AF1">
              <w:rPr>
                <w:rFonts w:cs="Arial"/>
                <w:sz w:val="18"/>
                <w:szCs w:val="18"/>
              </w:rPr>
              <w:t>Contributes to normal glycogen metabolism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329" w:type="dxa"/>
            <w:vMerge/>
            <w:tcBorders>
              <w:left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r>
      <w:tr w:rsidR="00292AF1" w:rsidRPr="00292AF1" w:rsidTr="00A141D1">
        <w:tc>
          <w:tcPr>
            <w:tcW w:w="1429" w:type="dxa"/>
            <w:vMerge/>
            <w:tcBorders>
              <w:left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r w:rsidRPr="00292AF1">
              <w:rPr>
                <w:rFonts w:cs="Arial"/>
                <w:sz w:val="18"/>
                <w:szCs w:val="18"/>
              </w:rPr>
              <w:t>Contributes to normal psychological function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329" w:type="dxa"/>
            <w:vMerge/>
            <w:tcBorders>
              <w:left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r>
      <w:tr w:rsidR="00292AF1" w:rsidRPr="00292AF1" w:rsidTr="00A141D1">
        <w:tc>
          <w:tcPr>
            <w:tcW w:w="1429" w:type="dxa"/>
            <w:vMerge/>
            <w:tcBorders>
              <w:left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r w:rsidRPr="00292AF1">
              <w:rPr>
                <w:rFonts w:cs="Arial"/>
                <w:sz w:val="18"/>
                <w:szCs w:val="18"/>
              </w:rPr>
              <w:t>Contributes to normal red blood cell formation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329" w:type="dxa"/>
            <w:vMerge/>
            <w:tcBorders>
              <w:left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r>
    </w:tbl>
    <w:p w:rsidR="00292AF1" w:rsidRPr="00292AF1" w:rsidRDefault="00292AF1" w:rsidP="00292AF1">
      <w:pPr>
        <w:tabs>
          <w:tab w:val="left" w:pos="851"/>
        </w:tabs>
        <w:jc w:val="center"/>
        <w:rPr>
          <w:b/>
          <w:caps/>
          <w:sz w:val="20"/>
          <w:szCs w:val="20"/>
        </w:rPr>
      </w:pPr>
    </w:p>
    <w:p w:rsidR="00292AF1" w:rsidRPr="00292AF1" w:rsidRDefault="00292AF1" w:rsidP="00292AF1">
      <w:pPr>
        <w:rPr>
          <w:b/>
          <w:caps/>
          <w:sz w:val="20"/>
          <w:szCs w:val="20"/>
        </w:rPr>
      </w:pPr>
      <w:r w:rsidRPr="00292AF1">
        <w:rPr>
          <w:szCs w:val="20"/>
        </w:rPr>
        <w:br w:type="page"/>
      </w:r>
    </w:p>
    <w:p w:rsidR="00292AF1" w:rsidRPr="00292AF1" w:rsidRDefault="00292AF1" w:rsidP="00292AF1">
      <w:pPr>
        <w:tabs>
          <w:tab w:val="left" w:pos="851"/>
        </w:tabs>
        <w:jc w:val="center"/>
        <w:rPr>
          <w:b/>
          <w:caps/>
          <w:sz w:val="20"/>
          <w:szCs w:val="20"/>
        </w:rPr>
      </w:pPr>
      <w:r w:rsidRPr="00292AF1">
        <w:rPr>
          <w:b/>
          <w:caps/>
          <w:sz w:val="20"/>
          <w:szCs w:val="20"/>
        </w:rPr>
        <w:lastRenderedPageBreak/>
        <w:t>Schedule 3 (</w:t>
      </w:r>
      <w:r w:rsidRPr="00292AF1">
        <w:rPr>
          <w:rFonts w:ascii="Arial Bold" w:hAnsi="Arial Bold"/>
          <w:b/>
          <w:sz w:val="20"/>
          <w:szCs w:val="20"/>
        </w:rPr>
        <w:t>continued</w:t>
      </w:r>
      <w:r w:rsidRPr="00292AF1">
        <w:rPr>
          <w:b/>
          <w:caps/>
          <w:sz w:val="20"/>
          <w:szCs w:val="20"/>
        </w:rPr>
        <w:t>)</w:t>
      </w:r>
    </w:p>
    <w:p w:rsidR="00292AF1" w:rsidRPr="00292AF1" w:rsidRDefault="00292AF1" w:rsidP="00292AF1">
      <w:pPr>
        <w:tabs>
          <w:tab w:val="left" w:pos="851"/>
        </w:tabs>
        <w:jc w:val="center"/>
        <w:rPr>
          <w:b/>
          <w:caps/>
          <w:sz w:val="20"/>
          <w:szCs w:val="20"/>
        </w:rPr>
      </w:pPr>
    </w:p>
    <w:p w:rsidR="00292AF1" w:rsidRPr="00292AF1" w:rsidRDefault="00292AF1" w:rsidP="00292AF1">
      <w:pPr>
        <w:tabs>
          <w:tab w:val="left" w:pos="851"/>
        </w:tabs>
        <w:jc w:val="center"/>
        <w:rPr>
          <w:b/>
          <w:sz w:val="20"/>
          <w:szCs w:val="20"/>
        </w:rPr>
      </w:pPr>
      <w:r w:rsidRPr="00292AF1">
        <w:rPr>
          <w:b/>
          <w:sz w:val="20"/>
          <w:szCs w:val="20"/>
        </w:rPr>
        <w:t xml:space="preserve">Conditions for permitted general level health claims </w:t>
      </w:r>
    </w:p>
    <w:p w:rsidR="00292AF1" w:rsidRPr="00292AF1" w:rsidRDefault="00292AF1" w:rsidP="00292AF1">
      <w:pPr>
        <w:tabs>
          <w:tab w:val="left" w:pos="851"/>
        </w:tabs>
        <w:jc w:val="center"/>
        <w:rPr>
          <w:b/>
          <w:sz w:val="20"/>
          <w:szCs w:val="20"/>
        </w:rPr>
      </w:pPr>
      <w:r w:rsidRPr="00292AF1">
        <w:rPr>
          <w:b/>
          <w:sz w:val="20"/>
          <w:szCs w:val="20"/>
        </w:rPr>
        <w:t>Part 2 – Vitamins (continued)</w:t>
      </w:r>
    </w:p>
    <w:p w:rsidR="00292AF1" w:rsidRPr="00292AF1" w:rsidRDefault="00292AF1" w:rsidP="00292AF1">
      <w:pPr>
        <w:tabs>
          <w:tab w:val="left" w:pos="851"/>
        </w:tabs>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9"/>
        <w:gridCol w:w="2268"/>
        <w:gridCol w:w="1418"/>
        <w:gridCol w:w="1701"/>
        <w:gridCol w:w="2329"/>
      </w:tblGrid>
      <w:tr w:rsidR="00292AF1" w:rsidRPr="00292AF1" w:rsidTr="00A141D1">
        <w:trPr>
          <w:trHeight w:val="316"/>
        </w:trPr>
        <w:tc>
          <w:tcPr>
            <w:tcW w:w="1429"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spacing w:after="120"/>
              <w:jc w:val="center"/>
              <w:rPr>
                <w:rFonts w:cs="Arial"/>
                <w:b/>
                <w:bCs/>
                <w:sz w:val="18"/>
                <w:szCs w:val="18"/>
                <w:lang w:eastAsia="en-AU"/>
              </w:rPr>
            </w:pPr>
            <w:r w:rsidRPr="00292AF1">
              <w:rPr>
                <w:rFonts w:cs="Arial"/>
                <w:b/>
                <w:bCs/>
                <w:sz w:val="18"/>
                <w:szCs w:val="18"/>
                <w:lang w:eastAsia="en-AU"/>
              </w:rPr>
              <w:t>Column 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spacing w:after="120"/>
              <w:jc w:val="center"/>
              <w:rPr>
                <w:rFonts w:cs="Arial"/>
                <w:b/>
                <w:bCs/>
                <w:sz w:val="18"/>
                <w:szCs w:val="18"/>
                <w:lang w:eastAsia="en-AU"/>
              </w:rPr>
            </w:pPr>
            <w:r w:rsidRPr="00292AF1">
              <w:rPr>
                <w:rFonts w:cs="Arial"/>
                <w:b/>
                <w:bCs/>
                <w:sz w:val="18"/>
                <w:szCs w:val="18"/>
                <w:lang w:eastAsia="en-AU"/>
              </w:rPr>
              <w:t>Column 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spacing w:after="120"/>
              <w:jc w:val="center"/>
              <w:rPr>
                <w:rFonts w:cs="Arial"/>
                <w:b/>
                <w:bCs/>
                <w:sz w:val="18"/>
                <w:szCs w:val="18"/>
                <w:lang w:eastAsia="en-AU"/>
              </w:rPr>
            </w:pPr>
            <w:r w:rsidRPr="00292AF1">
              <w:rPr>
                <w:rFonts w:cs="Arial"/>
                <w:b/>
                <w:bCs/>
                <w:sz w:val="18"/>
                <w:szCs w:val="18"/>
                <w:lang w:eastAsia="en-AU"/>
              </w:rPr>
              <w:t>Column 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spacing w:after="120"/>
              <w:jc w:val="center"/>
              <w:rPr>
                <w:rFonts w:cs="Arial"/>
                <w:b/>
                <w:bCs/>
                <w:sz w:val="18"/>
                <w:szCs w:val="18"/>
                <w:lang w:eastAsia="en-AU"/>
              </w:rPr>
            </w:pPr>
            <w:r w:rsidRPr="00292AF1">
              <w:rPr>
                <w:rFonts w:cs="Arial"/>
                <w:b/>
                <w:bCs/>
                <w:sz w:val="18"/>
                <w:szCs w:val="18"/>
                <w:lang w:eastAsia="en-AU"/>
              </w:rPr>
              <w:t>Column 4</w:t>
            </w:r>
          </w:p>
        </w:tc>
        <w:tc>
          <w:tcPr>
            <w:tcW w:w="2329"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spacing w:after="120"/>
              <w:jc w:val="center"/>
              <w:rPr>
                <w:rFonts w:cs="Arial"/>
                <w:b/>
                <w:bCs/>
                <w:sz w:val="18"/>
                <w:szCs w:val="18"/>
                <w:lang w:eastAsia="en-AU"/>
              </w:rPr>
            </w:pPr>
            <w:r w:rsidRPr="00292AF1">
              <w:rPr>
                <w:rFonts w:cs="Arial"/>
                <w:b/>
                <w:bCs/>
                <w:sz w:val="18"/>
                <w:szCs w:val="18"/>
                <w:lang w:eastAsia="en-AU"/>
              </w:rPr>
              <w:t>Column 5</w:t>
            </w:r>
          </w:p>
        </w:tc>
      </w:tr>
      <w:tr w:rsidR="00292AF1" w:rsidRPr="00292AF1" w:rsidTr="00A141D1">
        <w:trPr>
          <w:trHeight w:val="736"/>
        </w:trPr>
        <w:tc>
          <w:tcPr>
            <w:tcW w:w="1429"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spacing w:after="120"/>
              <w:jc w:val="center"/>
              <w:rPr>
                <w:rFonts w:cs="Arial"/>
                <w:b/>
                <w:bCs/>
                <w:sz w:val="18"/>
                <w:szCs w:val="18"/>
                <w:lang w:eastAsia="en-AU"/>
              </w:rPr>
            </w:pPr>
            <w:r w:rsidRPr="00292AF1">
              <w:rPr>
                <w:rFonts w:cs="Arial"/>
                <w:b/>
                <w:bCs/>
                <w:sz w:val="18"/>
                <w:szCs w:val="18"/>
                <w:lang w:eastAsia="en-AU"/>
              </w:rPr>
              <w:t>Food or property of food</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spacing w:after="120"/>
              <w:jc w:val="center"/>
              <w:rPr>
                <w:rFonts w:cs="Arial"/>
                <w:b/>
                <w:bCs/>
                <w:sz w:val="18"/>
                <w:szCs w:val="18"/>
                <w:lang w:eastAsia="en-AU"/>
              </w:rPr>
            </w:pPr>
            <w:r w:rsidRPr="00292AF1">
              <w:rPr>
                <w:rFonts w:cs="Arial"/>
                <w:b/>
                <w:bCs/>
                <w:sz w:val="18"/>
                <w:szCs w:val="18"/>
                <w:lang w:eastAsia="en-AU"/>
              </w:rPr>
              <w:t>Specific health effect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spacing w:after="120"/>
              <w:jc w:val="center"/>
              <w:rPr>
                <w:rFonts w:cs="Arial"/>
                <w:b/>
                <w:bCs/>
                <w:sz w:val="18"/>
                <w:szCs w:val="18"/>
                <w:lang w:eastAsia="en-AU"/>
              </w:rPr>
            </w:pPr>
            <w:r w:rsidRPr="00292AF1">
              <w:rPr>
                <w:rFonts w:cs="Arial"/>
                <w:b/>
                <w:bCs/>
                <w:sz w:val="18"/>
                <w:szCs w:val="18"/>
                <w:lang w:eastAsia="en-AU"/>
              </w:rPr>
              <w:t>Relevant population</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spacing w:after="120"/>
              <w:jc w:val="center"/>
              <w:rPr>
                <w:rFonts w:cs="Arial"/>
                <w:b/>
                <w:bCs/>
                <w:sz w:val="18"/>
                <w:szCs w:val="18"/>
                <w:lang w:eastAsia="en-AU"/>
              </w:rPr>
            </w:pPr>
            <w:r w:rsidRPr="00292AF1">
              <w:rPr>
                <w:rFonts w:cs="Arial"/>
                <w:b/>
                <w:bCs/>
                <w:sz w:val="18"/>
                <w:szCs w:val="18"/>
                <w:lang w:eastAsia="en-AU"/>
              </w:rPr>
              <w:t>Dietary context</w:t>
            </w:r>
          </w:p>
        </w:tc>
        <w:tc>
          <w:tcPr>
            <w:tcW w:w="2329"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spacing w:after="120"/>
              <w:jc w:val="center"/>
              <w:rPr>
                <w:rFonts w:cs="Arial"/>
                <w:b/>
                <w:bCs/>
                <w:sz w:val="18"/>
                <w:szCs w:val="18"/>
                <w:lang w:eastAsia="en-AU"/>
              </w:rPr>
            </w:pPr>
            <w:r w:rsidRPr="00292AF1">
              <w:rPr>
                <w:rFonts w:cs="Arial"/>
                <w:b/>
                <w:bCs/>
                <w:sz w:val="18"/>
                <w:szCs w:val="18"/>
                <w:lang w:eastAsia="en-AU"/>
              </w:rPr>
              <w:t>Conditions</w:t>
            </w:r>
          </w:p>
        </w:tc>
      </w:tr>
      <w:tr w:rsidR="00292AF1" w:rsidRPr="00292AF1" w:rsidTr="00A141D1">
        <w:tc>
          <w:tcPr>
            <w:tcW w:w="1429" w:type="dxa"/>
            <w:vMerge w:val="restart"/>
            <w:tcBorders>
              <w:top w:val="single" w:sz="4" w:space="0" w:color="auto"/>
              <w:left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 xml:space="preserve">Vitamin </w:t>
            </w:r>
            <w:proofErr w:type="spellStart"/>
            <w:r w:rsidRPr="00292AF1">
              <w:rPr>
                <w:rFonts w:cs="Arial"/>
                <w:bCs/>
                <w:sz w:val="18"/>
                <w:szCs w:val="18"/>
                <w:lang w:eastAsia="en-AU"/>
              </w:rPr>
              <w:t>B</w:t>
            </w:r>
            <w:r w:rsidRPr="00292AF1">
              <w:rPr>
                <w:rFonts w:cs="Arial"/>
                <w:bCs/>
                <w:sz w:val="18"/>
                <w:szCs w:val="18"/>
                <w:vertAlign w:val="subscript"/>
                <w:lang w:eastAsia="en-AU"/>
              </w:rPr>
              <w:t>6</w:t>
            </w:r>
            <w:proofErr w:type="spellEnd"/>
            <w:r w:rsidRPr="00292AF1">
              <w:rPr>
                <w:rFonts w:cs="Arial"/>
                <w:bCs/>
                <w:sz w:val="18"/>
                <w:szCs w:val="18"/>
                <w:vertAlign w:val="subscript"/>
                <w:lang w:eastAsia="en-AU"/>
              </w:rPr>
              <w:t xml:space="preserve"> </w:t>
            </w:r>
            <w:r w:rsidRPr="00292AF1">
              <w:rPr>
                <w:rFonts w:cs="Arial"/>
                <w:bCs/>
                <w:sz w:val="18"/>
                <w:szCs w:val="18"/>
                <w:lang w:eastAsia="en-AU"/>
              </w:rPr>
              <w:t>(continued)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bCs/>
                <w:sz w:val="18"/>
                <w:szCs w:val="20"/>
                <w:lang w:eastAsia="en-AU"/>
              </w:rPr>
            </w:pPr>
            <w:r w:rsidRPr="00292AF1">
              <w:rPr>
                <w:sz w:val="18"/>
                <w:szCs w:val="20"/>
              </w:rPr>
              <w:t>Contributes to normal immune system function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329" w:type="dxa"/>
            <w:vMerge w:val="restart"/>
            <w:tcBorders>
              <w:top w:val="single" w:sz="4" w:space="0" w:color="auto"/>
              <w:left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r w:rsidRPr="00292AF1">
              <w:rPr>
                <w:sz w:val="18"/>
                <w:szCs w:val="20"/>
                <w:lang w:eastAsia="en-AU"/>
              </w:rPr>
              <w:t xml:space="preserve">The food must meet the general claim conditions for making a nutrition content claim about vitamin </w:t>
            </w:r>
            <w:proofErr w:type="spellStart"/>
            <w:r w:rsidRPr="00292AF1">
              <w:rPr>
                <w:sz w:val="18"/>
                <w:szCs w:val="20"/>
                <w:lang w:eastAsia="en-AU"/>
              </w:rPr>
              <w:t>B</w:t>
            </w:r>
            <w:r w:rsidRPr="00292AF1">
              <w:rPr>
                <w:sz w:val="18"/>
                <w:szCs w:val="20"/>
                <w:vertAlign w:val="subscript"/>
                <w:lang w:eastAsia="en-AU"/>
              </w:rPr>
              <w:t>6</w:t>
            </w:r>
            <w:proofErr w:type="spellEnd"/>
          </w:p>
        </w:tc>
      </w:tr>
      <w:tr w:rsidR="00292AF1" w:rsidRPr="00292AF1" w:rsidTr="00A141D1">
        <w:tc>
          <w:tcPr>
            <w:tcW w:w="1429" w:type="dxa"/>
            <w:vMerge/>
            <w:tcBorders>
              <w:left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rPr>
            </w:pPr>
            <w:r w:rsidRPr="00292AF1">
              <w:rPr>
                <w:sz w:val="18"/>
                <w:szCs w:val="20"/>
              </w:rPr>
              <w:t>Contributes to the reduction of tiredness and fatigue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329" w:type="dxa"/>
            <w:vMerge/>
            <w:tcBorders>
              <w:left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r>
      <w:tr w:rsidR="00292AF1" w:rsidRPr="00292AF1" w:rsidTr="00A141D1">
        <w:tc>
          <w:tcPr>
            <w:tcW w:w="1429" w:type="dxa"/>
            <w:vMerge/>
            <w:tcBorders>
              <w:left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rPr>
            </w:pPr>
            <w:r w:rsidRPr="00292AF1">
              <w:rPr>
                <w:sz w:val="18"/>
                <w:szCs w:val="20"/>
              </w:rPr>
              <w:t>Contributes to the regulation of hormonal activity</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329" w:type="dxa"/>
            <w:vMerge/>
            <w:tcBorders>
              <w:left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r>
      <w:tr w:rsidR="00292AF1" w:rsidRPr="00292AF1" w:rsidTr="00A141D1">
        <w:tc>
          <w:tcPr>
            <w:tcW w:w="1429" w:type="dxa"/>
            <w:vMerge w:val="restart"/>
            <w:tcBorders>
              <w:top w:val="single" w:sz="4" w:space="0" w:color="auto"/>
              <w:left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 xml:space="preserve">Vitamin </w:t>
            </w:r>
            <w:proofErr w:type="spellStart"/>
            <w:r w:rsidRPr="00292AF1">
              <w:rPr>
                <w:rFonts w:cs="Arial"/>
                <w:bCs/>
                <w:sz w:val="18"/>
                <w:szCs w:val="18"/>
                <w:lang w:eastAsia="en-AU"/>
              </w:rPr>
              <w:t>B</w:t>
            </w:r>
            <w:r w:rsidRPr="00292AF1">
              <w:rPr>
                <w:rFonts w:cs="Arial"/>
                <w:bCs/>
                <w:sz w:val="18"/>
                <w:szCs w:val="18"/>
                <w:vertAlign w:val="subscript"/>
                <w:lang w:eastAsia="en-AU"/>
              </w:rPr>
              <w:t>12</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bCs/>
                <w:sz w:val="18"/>
                <w:szCs w:val="20"/>
                <w:lang w:eastAsia="en-AU"/>
              </w:rPr>
            </w:pPr>
            <w:r w:rsidRPr="00292AF1">
              <w:rPr>
                <w:bCs/>
                <w:sz w:val="18"/>
                <w:szCs w:val="20"/>
                <w:lang w:eastAsia="en-AU"/>
              </w:rPr>
              <w:t>Necessary for normal cell division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329" w:type="dxa"/>
            <w:vMerge w:val="restart"/>
            <w:tcBorders>
              <w:top w:val="single" w:sz="4" w:space="0" w:color="auto"/>
              <w:left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 xml:space="preserve">The food must meet the general conditions for making a nutrition content claim about vitamin </w:t>
            </w:r>
            <w:proofErr w:type="spellStart"/>
            <w:r w:rsidRPr="00292AF1">
              <w:rPr>
                <w:sz w:val="18"/>
                <w:szCs w:val="20"/>
                <w:lang w:eastAsia="en-AU"/>
              </w:rPr>
              <w:t>B</w:t>
            </w:r>
            <w:r w:rsidRPr="00292AF1">
              <w:rPr>
                <w:sz w:val="18"/>
                <w:szCs w:val="20"/>
                <w:vertAlign w:val="subscript"/>
                <w:lang w:eastAsia="en-AU"/>
              </w:rPr>
              <w:t>12</w:t>
            </w:r>
            <w:proofErr w:type="spellEnd"/>
          </w:p>
        </w:tc>
      </w:tr>
      <w:tr w:rsidR="00292AF1" w:rsidRPr="00292AF1" w:rsidTr="00A141D1">
        <w:tc>
          <w:tcPr>
            <w:tcW w:w="1429" w:type="dxa"/>
            <w:vMerge/>
            <w:tcBorders>
              <w:left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bCs/>
                <w:sz w:val="18"/>
                <w:szCs w:val="20"/>
                <w:lang w:eastAsia="en-AU"/>
              </w:rPr>
            </w:pPr>
            <w:r w:rsidRPr="00292AF1">
              <w:rPr>
                <w:bCs/>
                <w:sz w:val="18"/>
                <w:szCs w:val="20"/>
                <w:lang w:eastAsia="en-AU"/>
              </w:rPr>
              <w:t>Contributes to normal blood formation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329" w:type="dxa"/>
            <w:vMerge/>
            <w:tcBorders>
              <w:left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p>
        </w:tc>
      </w:tr>
      <w:tr w:rsidR="00292AF1" w:rsidRPr="00292AF1" w:rsidTr="00A141D1">
        <w:tc>
          <w:tcPr>
            <w:tcW w:w="1429" w:type="dxa"/>
            <w:vMerge/>
            <w:tcBorders>
              <w:left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bCs/>
                <w:sz w:val="18"/>
                <w:szCs w:val="20"/>
                <w:lang w:eastAsia="en-AU"/>
              </w:rPr>
            </w:pPr>
            <w:r w:rsidRPr="00292AF1">
              <w:rPr>
                <w:bCs/>
                <w:sz w:val="18"/>
                <w:szCs w:val="20"/>
                <w:lang w:eastAsia="en-AU"/>
              </w:rPr>
              <w:t>Necessary for normal neurological structure and function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329" w:type="dxa"/>
            <w:vMerge/>
            <w:tcBorders>
              <w:left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p>
        </w:tc>
      </w:tr>
      <w:tr w:rsidR="00292AF1" w:rsidRPr="00292AF1" w:rsidTr="00A141D1">
        <w:tc>
          <w:tcPr>
            <w:tcW w:w="1429" w:type="dxa"/>
            <w:vMerge/>
            <w:tcBorders>
              <w:left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bCs/>
                <w:sz w:val="18"/>
                <w:szCs w:val="20"/>
                <w:lang w:eastAsia="en-AU"/>
              </w:rPr>
            </w:pPr>
            <w:r w:rsidRPr="00292AF1">
              <w:rPr>
                <w:bCs/>
                <w:sz w:val="18"/>
                <w:szCs w:val="20"/>
                <w:lang w:eastAsia="en-AU"/>
              </w:rPr>
              <w:t>Contributes to normal growth and development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 xml:space="preserve">Children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329" w:type="dxa"/>
            <w:vMerge/>
            <w:tcBorders>
              <w:left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p>
        </w:tc>
      </w:tr>
      <w:tr w:rsidR="00292AF1" w:rsidRPr="00292AF1" w:rsidTr="00A141D1">
        <w:tc>
          <w:tcPr>
            <w:tcW w:w="1429" w:type="dxa"/>
            <w:vMerge/>
            <w:tcBorders>
              <w:left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bCs/>
                <w:sz w:val="18"/>
                <w:szCs w:val="20"/>
                <w:lang w:eastAsia="en-AU"/>
              </w:rPr>
            </w:pPr>
            <w:r w:rsidRPr="00292AF1">
              <w:rPr>
                <w:sz w:val="18"/>
                <w:szCs w:val="20"/>
              </w:rPr>
              <w:t>Contributes to normal energy metabolism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329" w:type="dxa"/>
            <w:vMerge/>
            <w:tcBorders>
              <w:left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r>
      <w:tr w:rsidR="00292AF1" w:rsidRPr="00292AF1" w:rsidTr="00A141D1">
        <w:tc>
          <w:tcPr>
            <w:tcW w:w="1429" w:type="dxa"/>
            <w:vMerge/>
            <w:tcBorders>
              <w:left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bCs/>
                <w:sz w:val="18"/>
                <w:szCs w:val="20"/>
                <w:lang w:eastAsia="en-AU"/>
              </w:rPr>
            </w:pPr>
            <w:r w:rsidRPr="00292AF1">
              <w:rPr>
                <w:sz w:val="18"/>
                <w:szCs w:val="20"/>
              </w:rPr>
              <w:t>Contributes to normal homocysteine metabolism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329" w:type="dxa"/>
            <w:vMerge/>
            <w:tcBorders>
              <w:left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r>
      <w:tr w:rsidR="00292AF1" w:rsidRPr="00292AF1" w:rsidTr="00A141D1">
        <w:tc>
          <w:tcPr>
            <w:tcW w:w="1429" w:type="dxa"/>
            <w:vMerge/>
            <w:tcBorders>
              <w:left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bCs/>
                <w:sz w:val="18"/>
                <w:szCs w:val="20"/>
                <w:lang w:eastAsia="en-AU"/>
              </w:rPr>
            </w:pPr>
            <w:r w:rsidRPr="00292AF1">
              <w:rPr>
                <w:sz w:val="18"/>
                <w:szCs w:val="20"/>
              </w:rPr>
              <w:t>Contributes to normal psychological function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329" w:type="dxa"/>
            <w:vMerge/>
            <w:tcBorders>
              <w:left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r>
      <w:tr w:rsidR="00292AF1" w:rsidRPr="00292AF1" w:rsidTr="00A141D1">
        <w:tc>
          <w:tcPr>
            <w:tcW w:w="1429" w:type="dxa"/>
            <w:vMerge/>
            <w:tcBorders>
              <w:left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bCs/>
                <w:sz w:val="18"/>
                <w:szCs w:val="20"/>
                <w:lang w:eastAsia="en-AU"/>
              </w:rPr>
            </w:pPr>
            <w:r w:rsidRPr="00292AF1">
              <w:rPr>
                <w:sz w:val="18"/>
                <w:szCs w:val="20"/>
              </w:rPr>
              <w:t>Contributes to normal immune system function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329" w:type="dxa"/>
            <w:vMerge/>
            <w:tcBorders>
              <w:left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r>
      <w:tr w:rsidR="00292AF1" w:rsidRPr="00292AF1" w:rsidTr="00A141D1">
        <w:tc>
          <w:tcPr>
            <w:tcW w:w="1429" w:type="dxa"/>
            <w:vMerge/>
            <w:tcBorders>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bCs/>
                <w:sz w:val="18"/>
                <w:szCs w:val="20"/>
                <w:lang w:eastAsia="en-AU"/>
              </w:rPr>
            </w:pPr>
            <w:r w:rsidRPr="00292AF1">
              <w:rPr>
                <w:sz w:val="18"/>
                <w:szCs w:val="20"/>
              </w:rPr>
              <w:t>Contributes to the reduction of tiredness and fatigue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329" w:type="dxa"/>
            <w:vMerge/>
            <w:tcBorders>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r>
      <w:tr w:rsidR="00292AF1" w:rsidRPr="00292AF1" w:rsidTr="00A141D1">
        <w:tc>
          <w:tcPr>
            <w:tcW w:w="1429" w:type="dxa"/>
            <w:vMerge w:val="restart"/>
            <w:tcBorders>
              <w:top w:val="single" w:sz="4" w:space="0" w:color="auto"/>
              <w:left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Vitamin C</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Contributes to iron absorption from food</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329" w:type="dxa"/>
            <w:vMerge w:val="restart"/>
            <w:tcBorders>
              <w:top w:val="single" w:sz="4" w:space="0" w:color="auto"/>
              <w:left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 xml:space="preserve">The food must meet the general claim conditions for making a nutrition content claim about vitamin C </w:t>
            </w:r>
          </w:p>
        </w:tc>
      </w:tr>
      <w:tr w:rsidR="00292AF1" w:rsidRPr="00292AF1" w:rsidTr="00A141D1">
        <w:tc>
          <w:tcPr>
            <w:tcW w:w="1429" w:type="dxa"/>
            <w:vMerge/>
            <w:tcBorders>
              <w:left w:val="single" w:sz="4" w:space="0" w:color="auto"/>
              <w:right w:val="single" w:sz="4" w:space="0" w:color="auto"/>
            </w:tcBorders>
            <w:shd w:val="clear" w:color="auto" w:fill="auto"/>
            <w:hideMark/>
          </w:tcPr>
          <w:p w:rsidR="00292AF1" w:rsidRPr="00292AF1" w:rsidRDefault="00292AF1" w:rsidP="00292AF1">
            <w:pPr>
              <w:tabs>
                <w:tab w:val="left" w:pos="851"/>
              </w:tabs>
              <w:rPr>
                <w:rFonts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Necessary for normal connective tissue structure and function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329" w:type="dxa"/>
            <w:vMerge/>
            <w:tcBorders>
              <w:left w:val="single" w:sz="4" w:space="0" w:color="auto"/>
              <w:right w:val="single" w:sz="4" w:space="0" w:color="auto"/>
            </w:tcBorders>
            <w:shd w:val="clear" w:color="auto" w:fill="auto"/>
            <w:hideMark/>
          </w:tcPr>
          <w:p w:rsidR="00292AF1" w:rsidRPr="00292AF1" w:rsidRDefault="00292AF1" w:rsidP="00292AF1">
            <w:pPr>
              <w:tabs>
                <w:tab w:val="left" w:pos="851"/>
              </w:tabs>
              <w:rPr>
                <w:rFonts w:cs="Arial"/>
                <w:sz w:val="18"/>
                <w:szCs w:val="18"/>
                <w:lang w:eastAsia="en-AU"/>
              </w:rPr>
            </w:pPr>
          </w:p>
        </w:tc>
      </w:tr>
      <w:tr w:rsidR="00292AF1" w:rsidRPr="00292AF1" w:rsidTr="00A141D1">
        <w:tc>
          <w:tcPr>
            <w:tcW w:w="1429" w:type="dxa"/>
            <w:vMerge/>
            <w:tcBorders>
              <w:left w:val="single" w:sz="4" w:space="0" w:color="auto"/>
              <w:right w:val="single" w:sz="4" w:space="0" w:color="auto"/>
            </w:tcBorders>
            <w:shd w:val="clear" w:color="auto" w:fill="auto"/>
            <w:hideMark/>
          </w:tcPr>
          <w:p w:rsidR="00292AF1" w:rsidRPr="00292AF1" w:rsidRDefault="00292AF1" w:rsidP="00292AF1">
            <w:pPr>
              <w:tabs>
                <w:tab w:val="left" w:pos="851"/>
              </w:tabs>
              <w:rPr>
                <w:rFonts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Necessary for normal blood vessel structure and function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329" w:type="dxa"/>
            <w:vMerge/>
            <w:tcBorders>
              <w:left w:val="single" w:sz="4" w:space="0" w:color="auto"/>
              <w:right w:val="single" w:sz="4" w:space="0" w:color="auto"/>
            </w:tcBorders>
            <w:shd w:val="clear" w:color="auto" w:fill="auto"/>
            <w:hideMark/>
          </w:tcPr>
          <w:p w:rsidR="00292AF1" w:rsidRPr="00292AF1" w:rsidRDefault="00292AF1" w:rsidP="00292AF1">
            <w:pPr>
              <w:tabs>
                <w:tab w:val="left" w:pos="851"/>
              </w:tabs>
              <w:rPr>
                <w:rFonts w:cs="Arial"/>
                <w:sz w:val="18"/>
                <w:szCs w:val="18"/>
                <w:lang w:eastAsia="en-AU"/>
              </w:rPr>
            </w:pPr>
          </w:p>
        </w:tc>
      </w:tr>
      <w:tr w:rsidR="00292AF1" w:rsidRPr="00292AF1" w:rsidTr="00A141D1">
        <w:tc>
          <w:tcPr>
            <w:tcW w:w="1429" w:type="dxa"/>
            <w:vMerge/>
            <w:tcBorders>
              <w:left w:val="single" w:sz="4" w:space="0" w:color="auto"/>
              <w:right w:val="single" w:sz="4" w:space="0" w:color="auto"/>
            </w:tcBorders>
            <w:shd w:val="clear" w:color="auto" w:fill="auto"/>
            <w:hideMark/>
          </w:tcPr>
          <w:p w:rsidR="00292AF1" w:rsidRPr="00292AF1" w:rsidRDefault="00292AF1" w:rsidP="00292AF1">
            <w:pPr>
              <w:tabs>
                <w:tab w:val="left" w:pos="851"/>
              </w:tabs>
              <w:rPr>
                <w:rFonts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Contributes to cell protection from free radical damage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329" w:type="dxa"/>
            <w:vMerge/>
            <w:tcBorders>
              <w:left w:val="single" w:sz="4" w:space="0" w:color="auto"/>
              <w:right w:val="single" w:sz="4" w:space="0" w:color="auto"/>
            </w:tcBorders>
            <w:shd w:val="clear" w:color="auto" w:fill="auto"/>
            <w:hideMark/>
          </w:tcPr>
          <w:p w:rsidR="00292AF1" w:rsidRPr="00292AF1" w:rsidRDefault="00292AF1" w:rsidP="00292AF1">
            <w:pPr>
              <w:tabs>
                <w:tab w:val="left" w:pos="851"/>
              </w:tabs>
              <w:rPr>
                <w:rFonts w:cs="Arial"/>
                <w:sz w:val="18"/>
                <w:szCs w:val="18"/>
                <w:lang w:eastAsia="en-AU"/>
              </w:rPr>
            </w:pPr>
          </w:p>
        </w:tc>
      </w:tr>
      <w:tr w:rsidR="00292AF1" w:rsidRPr="00292AF1" w:rsidTr="00A141D1">
        <w:tc>
          <w:tcPr>
            <w:tcW w:w="1429" w:type="dxa"/>
            <w:vMerge/>
            <w:tcBorders>
              <w:left w:val="single" w:sz="4" w:space="0" w:color="auto"/>
              <w:right w:val="single" w:sz="4" w:space="0" w:color="auto"/>
            </w:tcBorders>
            <w:shd w:val="clear" w:color="auto" w:fill="auto"/>
            <w:hideMark/>
          </w:tcPr>
          <w:p w:rsidR="00292AF1" w:rsidRPr="00292AF1" w:rsidRDefault="00292AF1" w:rsidP="00292AF1">
            <w:pPr>
              <w:tabs>
                <w:tab w:val="left" w:pos="851"/>
              </w:tabs>
              <w:rPr>
                <w:rFonts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Necessary for normal neurological function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329" w:type="dxa"/>
            <w:vMerge/>
            <w:tcBorders>
              <w:left w:val="single" w:sz="4" w:space="0" w:color="auto"/>
              <w:right w:val="single" w:sz="4" w:space="0" w:color="auto"/>
            </w:tcBorders>
            <w:shd w:val="clear" w:color="auto" w:fill="auto"/>
            <w:hideMark/>
          </w:tcPr>
          <w:p w:rsidR="00292AF1" w:rsidRPr="00292AF1" w:rsidRDefault="00292AF1" w:rsidP="00292AF1">
            <w:pPr>
              <w:tabs>
                <w:tab w:val="left" w:pos="851"/>
              </w:tabs>
              <w:rPr>
                <w:rFonts w:cs="Arial"/>
                <w:sz w:val="18"/>
                <w:szCs w:val="18"/>
                <w:lang w:eastAsia="en-AU"/>
              </w:rPr>
            </w:pPr>
          </w:p>
        </w:tc>
      </w:tr>
      <w:tr w:rsidR="00292AF1" w:rsidRPr="00292AF1" w:rsidTr="00A141D1">
        <w:tc>
          <w:tcPr>
            <w:tcW w:w="1429" w:type="dxa"/>
            <w:vMerge/>
            <w:tcBorders>
              <w:left w:val="single" w:sz="4" w:space="0" w:color="auto"/>
              <w:right w:val="single" w:sz="4" w:space="0" w:color="auto"/>
            </w:tcBorders>
            <w:shd w:val="clear" w:color="auto" w:fill="auto"/>
            <w:hideMark/>
          </w:tcPr>
          <w:p w:rsidR="00292AF1" w:rsidRPr="00292AF1" w:rsidRDefault="00292AF1" w:rsidP="00292AF1">
            <w:pPr>
              <w:tabs>
                <w:tab w:val="left" w:pos="851"/>
              </w:tabs>
              <w:rPr>
                <w:rFonts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Contributes to normal growth and development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Children</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329" w:type="dxa"/>
            <w:vMerge/>
            <w:tcBorders>
              <w:left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p>
        </w:tc>
      </w:tr>
      <w:tr w:rsidR="00292AF1" w:rsidRPr="00292AF1" w:rsidTr="00A141D1">
        <w:tc>
          <w:tcPr>
            <w:tcW w:w="1429" w:type="dxa"/>
            <w:vMerge/>
            <w:tcBorders>
              <w:left w:val="single" w:sz="4" w:space="0" w:color="auto"/>
              <w:right w:val="single" w:sz="4" w:space="0" w:color="auto"/>
            </w:tcBorders>
            <w:shd w:val="clear" w:color="auto" w:fill="auto"/>
          </w:tcPr>
          <w:p w:rsidR="00292AF1" w:rsidRPr="00292AF1" w:rsidRDefault="00292AF1" w:rsidP="00292AF1">
            <w:pPr>
              <w:tabs>
                <w:tab w:val="left" w:pos="851"/>
              </w:tabs>
              <w:rPr>
                <w:rFonts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r w:rsidRPr="00292AF1">
              <w:rPr>
                <w:rFonts w:cs="Arial"/>
                <w:sz w:val="18"/>
                <w:szCs w:val="18"/>
              </w:rPr>
              <w:t>Contributes to normal collagen formation for the normal structure of cartilage and bones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329" w:type="dxa"/>
            <w:vMerge/>
            <w:tcBorders>
              <w:left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r>
    </w:tbl>
    <w:p w:rsidR="00292AF1" w:rsidRPr="00292AF1" w:rsidRDefault="00292AF1" w:rsidP="00292AF1">
      <w:pPr>
        <w:tabs>
          <w:tab w:val="left" w:pos="851"/>
        </w:tabs>
        <w:jc w:val="center"/>
        <w:rPr>
          <w:b/>
          <w:caps/>
          <w:sz w:val="20"/>
          <w:szCs w:val="20"/>
        </w:rPr>
      </w:pPr>
    </w:p>
    <w:p w:rsidR="00292AF1" w:rsidRPr="00292AF1" w:rsidRDefault="00292AF1" w:rsidP="00292AF1">
      <w:pPr>
        <w:rPr>
          <w:b/>
          <w:caps/>
          <w:sz w:val="20"/>
          <w:szCs w:val="20"/>
        </w:rPr>
      </w:pPr>
      <w:r w:rsidRPr="00292AF1">
        <w:rPr>
          <w:szCs w:val="20"/>
        </w:rPr>
        <w:br w:type="page"/>
      </w:r>
    </w:p>
    <w:p w:rsidR="00292AF1" w:rsidRPr="00292AF1" w:rsidRDefault="00292AF1" w:rsidP="00292AF1">
      <w:pPr>
        <w:tabs>
          <w:tab w:val="left" w:pos="851"/>
        </w:tabs>
        <w:jc w:val="center"/>
        <w:rPr>
          <w:b/>
          <w:caps/>
          <w:sz w:val="20"/>
          <w:szCs w:val="20"/>
        </w:rPr>
      </w:pPr>
      <w:r w:rsidRPr="00292AF1">
        <w:rPr>
          <w:b/>
          <w:caps/>
          <w:sz w:val="20"/>
          <w:szCs w:val="20"/>
        </w:rPr>
        <w:lastRenderedPageBreak/>
        <w:t>Schedule 3 (</w:t>
      </w:r>
      <w:r w:rsidRPr="00292AF1">
        <w:rPr>
          <w:rFonts w:ascii="Arial Bold" w:hAnsi="Arial Bold"/>
          <w:b/>
          <w:sz w:val="20"/>
          <w:szCs w:val="20"/>
        </w:rPr>
        <w:t>continued</w:t>
      </w:r>
      <w:r w:rsidRPr="00292AF1">
        <w:rPr>
          <w:b/>
          <w:caps/>
          <w:sz w:val="20"/>
          <w:szCs w:val="20"/>
        </w:rPr>
        <w:t>)</w:t>
      </w:r>
    </w:p>
    <w:p w:rsidR="00292AF1" w:rsidRPr="00292AF1" w:rsidRDefault="00292AF1" w:rsidP="00292AF1">
      <w:pPr>
        <w:tabs>
          <w:tab w:val="left" w:pos="851"/>
        </w:tabs>
        <w:jc w:val="center"/>
        <w:rPr>
          <w:b/>
          <w:caps/>
          <w:sz w:val="20"/>
          <w:szCs w:val="20"/>
        </w:rPr>
      </w:pPr>
    </w:p>
    <w:p w:rsidR="00292AF1" w:rsidRPr="00292AF1" w:rsidRDefault="00292AF1" w:rsidP="00292AF1">
      <w:pPr>
        <w:tabs>
          <w:tab w:val="left" w:pos="851"/>
        </w:tabs>
        <w:jc w:val="center"/>
        <w:rPr>
          <w:b/>
          <w:sz w:val="20"/>
          <w:szCs w:val="20"/>
        </w:rPr>
      </w:pPr>
      <w:r w:rsidRPr="00292AF1">
        <w:rPr>
          <w:b/>
          <w:sz w:val="20"/>
          <w:szCs w:val="20"/>
        </w:rPr>
        <w:t xml:space="preserve">Conditions for permitted general level health claims </w:t>
      </w:r>
    </w:p>
    <w:p w:rsidR="00292AF1" w:rsidRPr="00292AF1" w:rsidRDefault="00292AF1" w:rsidP="00292AF1">
      <w:pPr>
        <w:tabs>
          <w:tab w:val="left" w:pos="851"/>
        </w:tabs>
        <w:jc w:val="center"/>
        <w:rPr>
          <w:b/>
          <w:sz w:val="20"/>
          <w:szCs w:val="20"/>
        </w:rPr>
      </w:pPr>
      <w:r w:rsidRPr="00292AF1">
        <w:rPr>
          <w:b/>
          <w:sz w:val="20"/>
          <w:szCs w:val="20"/>
        </w:rPr>
        <w:t>Part 2 – Vitamins (continued)</w:t>
      </w:r>
    </w:p>
    <w:p w:rsidR="00292AF1" w:rsidRPr="00292AF1" w:rsidRDefault="00292AF1" w:rsidP="00292AF1">
      <w:pPr>
        <w:tabs>
          <w:tab w:val="left" w:pos="851"/>
        </w:tabs>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9"/>
        <w:gridCol w:w="2268"/>
        <w:gridCol w:w="1418"/>
        <w:gridCol w:w="1701"/>
        <w:gridCol w:w="2329"/>
      </w:tblGrid>
      <w:tr w:rsidR="00292AF1" w:rsidRPr="00292AF1" w:rsidTr="00A141D1">
        <w:trPr>
          <w:trHeight w:val="316"/>
        </w:trPr>
        <w:tc>
          <w:tcPr>
            <w:tcW w:w="1429"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spacing w:after="120"/>
              <w:jc w:val="center"/>
              <w:rPr>
                <w:rFonts w:cs="Arial"/>
                <w:b/>
                <w:bCs/>
                <w:sz w:val="18"/>
                <w:szCs w:val="18"/>
                <w:lang w:eastAsia="en-AU"/>
              </w:rPr>
            </w:pPr>
            <w:r w:rsidRPr="00292AF1">
              <w:rPr>
                <w:rFonts w:cs="Arial"/>
                <w:b/>
                <w:bCs/>
                <w:sz w:val="18"/>
                <w:szCs w:val="18"/>
                <w:lang w:eastAsia="en-AU"/>
              </w:rPr>
              <w:t>Column 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spacing w:after="120"/>
              <w:jc w:val="center"/>
              <w:rPr>
                <w:rFonts w:cs="Arial"/>
                <w:b/>
                <w:bCs/>
                <w:sz w:val="18"/>
                <w:szCs w:val="18"/>
                <w:lang w:eastAsia="en-AU"/>
              </w:rPr>
            </w:pPr>
            <w:r w:rsidRPr="00292AF1">
              <w:rPr>
                <w:rFonts w:cs="Arial"/>
                <w:b/>
                <w:bCs/>
                <w:sz w:val="18"/>
                <w:szCs w:val="18"/>
                <w:lang w:eastAsia="en-AU"/>
              </w:rPr>
              <w:t>Column 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spacing w:after="120"/>
              <w:jc w:val="center"/>
              <w:rPr>
                <w:rFonts w:cs="Arial"/>
                <w:b/>
                <w:bCs/>
                <w:sz w:val="18"/>
                <w:szCs w:val="18"/>
                <w:lang w:eastAsia="en-AU"/>
              </w:rPr>
            </w:pPr>
            <w:r w:rsidRPr="00292AF1">
              <w:rPr>
                <w:rFonts w:cs="Arial"/>
                <w:b/>
                <w:bCs/>
                <w:sz w:val="18"/>
                <w:szCs w:val="18"/>
                <w:lang w:eastAsia="en-AU"/>
              </w:rPr>
              <w:t>Column 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spacing w:after="120"/>
              <w:jc w:val="center"/>
              <w:rPr>
                <w:rFonts w:cs="Arial"/>
                <w:b/>
                <w:bCs/>
                <w:sz w:val="18"/>
                <w:szCs w:val="18"/>
                <w:lang w:eastAsia="en-AU"/>
              </w:rPr>
            </w:pPr>
            <w:r w:rsidRPr="00292AF1">
              <w:rPr>
                <w:rFonts w:cs="Arial"/>
                <w:b/>
                <w:bCs/>
                <w:sz w:val="18"/>
                <w:szCs w:val="18"/>
                <w:lang w:eastAsia="en-AU"/>
              </w:rPr>
              <w:t>Column 4</w:t>
            </w:r>
          </w:p>
        </w:tc>
        <w:tc>
          <w:tcPr>
            <w:tcW w:w="2329"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spacing w:after="120"/>
              <w:jc w:val="center"/>
              <w:rPr>
                <w:rFonts w:cs="Arial"/>
                <w:b/>
                <w:bCs/>
                <w:sz w:val="18"/>
                <w:szCs w:val="18"/>
                <w:lang w:eastAsia="en-AU"/>
              </w:rPr>
            </w:pPr>
            <w:r w:rsidRPr="00292AF1">
              <w:rPr>
                <w:rFonts w:cs="Arial"/>
                <w:b/>
                <w:bCs/>
                <w:sz w:val="18"/>
                <w:szCs w:val="18"/>
                <w:lang w:eastAsia="en-AU"/>
              </w:rPr>
              <w:t>Column 5</w:t>
            </w:r>
          </w:p>
        </w:tc>
      </w:tr>
      <w:tr w:rsidR="00292AF1" w:rsidRPr="00292AF1" w:rsidTr="00A141D1">
        <w:trPr>
          <w:trHeight w:val="736"/>
        </w:trPr>
        <w:tc>
          <w:tcPr>
            <w:tcW w:w="1429"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spacing w:after="120"/>
              <w:jc w:val="center"/>
              <w:rPr>
                <w:rFonts w:cs="Arial"/>
                <w:b/>
                <w:bCs/>
                <w:sz w:val="18"/>
                <w:szCs w:val="18"/>
                <w:lang w:eastAsia="en-AU"/>
              </w:rPr>
            </w:pPr>
            <w:r w:rsidRPr="00292AF1">
              <w:rPr>
                <w:rFonts w:cs="Arial"/>
                <w:b/>
                <w:bCs/>
                <w:sz w:val="18"/>
                <w:szCs w:val="18"/>
                <w:lang w:eastAsia="en-AU"/>
              </w:rPr>
              <w:t>Food or property of food</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spacing w:after="120"/>
              <w:jc w:val="center"/>
              <w:rPr>
                <w:rFonts w:cs="Arial"/>
                <w:b/>
                <w:bCs/>
                <w:sz w:val="18"/>
                <w:szCs w:val="18"/>
                <w:lang w:eastAsia="en-AU"/>
              </w:rPr>
            </w:pPr>
            <w:r w:rsidRPr="00292AF1">
              <w:rPr>
                <w:rFonts w:cs="Arial"/>
                <w:b/>
                <w:bCs/>
                <w:sz w:val="18"/>
                <w:szCs w:val="18"/>
                <w:lang w:eastAsia="en-AU"/>
              </w:rPr>
              <w:t>Specific health effect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spacing w:after="120"/>
              <w:jc w:val="center"/>
              <w:rPr>
                <w:rFonts w:cs="Arial"/>
                <w:b/>
                <w:bCs/>
                <w:sz w:val="18"/>
                <w:szCs w:val="18"/>
                <w:lang w:eastAsia="en-AU"/>
              </w:rPr>
            </w:pPr>
            <w:r w:rsidRPr="00292AF1">
              <w:rPr>
                <w:rFonts w:cs="Arial"/>
                <w:b/>
                <w:bCs/>
                <w:sz w:val="18"/>
                <w:szCs w:val="18"/>
                <w:lang w:eastAsia="en-AU"/>
              </w:rPr>
              <w:t>Relevant population</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spacing w:after="120"/>
              <w:jc w:val="center"/>
              <w:rPr>
                <w:rFonts w:cs="Arial"/>
                <w:b/>
                <w:bCs/>
                <w:sz w:val="18"/>
                <w:szCs w:val="18"/>
                <w:lang w:eastAsia="en-AU"/>
              </w:rPr>
            </w:pPr>
            <w:r w:rsidRPr="00292AF1">
              <w:rPr>
                <w:rFonts w:cs="Arial"/>
                <w:b/>
                <w:bCs/>
                <w:sz w:val="18"/>
                <w:szCs w:val="18"/>
                <w:lang w:eastAsia="en-AU"/>
              </w:rPr>
              <w:t>Dietary context</w:t>
            </w:r>
          </w:p>
        </w:tc>
        <w:tc>
          <w:tcPr>
            <w:tcW w:w="2329"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spacing w:after="120"/>
              <w:jc w:val="center"/>
              <w:rPr>
                <w:rFonts w:cs="Arial"/>
                <w:b/>
                <w:bCs/>
                <w:sz w:val="18"/>
                <w:szCs w:val="18"/>
                <w:lang w:eastAsia="en-AU"/>
              </w:rPr>
            </w:pPr>
            <w:r w:rsidRPr="00292AF1">
              <w:rPr>
                <w:rFonts w:cs="Arial"/>
                <w:b/>
                <w:bCs/>
                <w:sz w:val="18"/>
                <w:szCs w:val="18"/>
                <w:lang w:eastAsia="en-AU"/>
              </w:rPr>
              <w:t>Conditions</w:t>
            </w:r>
          </w:p>
        </w:tc>
      </w:tr>
      <w:tr w:rsidR="00292AF1" w:rsidRPr="00292AF1" w:rsidTr="00A141D1">
        <w:trPr>
          <w:trHeight w:val="872"/>
        </w:trPr>
        <w:tc>
          <w:tcPr>
            <w:tcW w:w="1429" w:type="dxa"/>
            <w:vMerge w:val="restart"/>
            <w:tcBorders>
              <w:top w:val="single" w:sz="4" w:space="0" w:color="auto"/>
              <w:left w:val="single" w:sz="4" w:space="0" w:color="auto"/>
              <w:right w:val="single" w:sz="4" w:space="0" w:color="auto"/>
            </w:tcBorders>
            <w:shd w:val="clear" w:color="auto" w:fill="auto"/>
          </w:tcPr>
          <w:p w:rsidR="00292AF1" w:rsidRPr="00292AF1" w:rsidRDefault="00292AF1" w:rsidP="00292AF1">
            <w:pPr>
              <w:tabs>
                <w:tab w:val="left" w:pos="851"/>
              </w:tabs>
              <w:spacing w:after="120"/>
              <w:rPr>
                <w:rFonts w:cs="Arial"/>
                <w:b/>
                <w:bCs/>
                <w:sz w:val="18"/>
                <w:szCs w:val="18"/>
                <w:lang w:eastAsia="en-AU"/>
              </w:rPr>
            </w:pPr>
            <w:r w:rsidRPr="00292AF1">
              <w:rPr>
                <w:rFonts w:cs="Arial"/>
                <w:bCs/>
                <w:sz w:val="18"/>
                <w:szCs w:val="18"/>
                <w:lang w:eastAsia="en-AU"/>
              </w:rPr>
              <w:t>Vitamin C</w:t>
            </w:r>
          </w:p>
          <w:p w:rsidR="00292AF1" w:rsidRPr="00292AF1" w:rsidRDefault="00292AF1" w:rsidP="00292AF1">
            <w:pPr>
              <w:tabs>
                <w:tab w:val="left" w:pos="851"/>
              </w:tabs>
              <w:spacing w:after="120"/>
              <w:rPr>
                <w:rFonts w:cs="Arial"/>
                <w:b/>
                <w:bCs/>
                <w:sz w:val="18"/>
                <w:szCs w:val="18"/>
                <w:lang w:eastAsia="en-AU"/>
              </w:rPr>
            </w:pPr>
            <w:r w:rsidRPr="00292AF1">
              <w:rPr>
                <w:rFonts w:cs="Arial"/>
                <w:bCs/>
                <w:sz w:val="18"/>
                <w:szCs w:val="18"/>
                <w:lang w:eastAsia="en-AU"/>
              </w:rPr>
              <w:t>(continued)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87" w:hanging="187"/>
              <w:rPr>
                <w:rFonts w:cs="Arial"/>
                <w:b/>
                <w:bCs/>
                <w:sz w:val="18"/>
                <w:szCs w:val="18"/>
                <w:lang w:eastAsia="en-AU"/>
              </w:rPr>
            </w:pPr>
            <w:r w:rsidRPr="00292AF1">
              <w:rPr>
                <w:rFonts w:cs="Arial"/>
                <w:sz w:val="18"/>
                <w:szCs w:val="18"/>
              </w:rPr>
              <w:t>Contributes to normal collagen formation for the normal function of teeth and gums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spacing w:after="120"/>
              <w:rPr>
                <w:rFonts w:cs="Arial"/>
                <w:b/>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spacing w:after="120"/>
              <w:rPr>
                <w:rFonts w:cs="Arial"/>
                <w:b/>
                <w:bCs/>
                <w:sz w:val="18"/>
                <w:szCs w:val="18"/>
                <w:lang w:eastAsia="en-AU"/>
              </w:rPr>
            </w:pPr>
          </w:p>
        </w:tc>
        <w:tc>
          <w:tcPr>
            <w:tcW w:w="2329" w:type="dxa"/>
            <w:vMerge w:val="restart"/>
            <w:tcBorders>
              <w:top w:val="single" w:sz="4" w:space="0" w:color="auto"/>
              <w:left w:val="single" w:sz="4" w:space="0" w:color="auto"/>
              <w:right w:val="single" w:sz="4" w:space="0" w:color="auto"/>
            </w:tcBorders>
            <w:shd w:val="clear" w:color="auto" w:fill="auto"/>
          </w:tcPr>
          <w:p w:rsidR="00292AF1" w:rsidRPr="00292AF1" w:rsidRDefault="00292AF1" w:rsidP="00292AF1">
            <w:pPr>
              <w:tabs>
                <w:tab w:val="left" w:pos="851"/>
              </w:tabs>
              <w:spacing w:after="120"/>
              <w:rPr>
                <w:rFonts w:cs="Arial"/>
                <w:b/>
                <w:bCs/>
                <w:sz w:val="18"/>
                <w:szCs w:val="18"/>
                <w:lang w:eastAsia="en-AU"/>
              </w:rPr>
            </w:pPr>
            <w:r w:rsidRPr="00292AF1">
              <w:rPr>
                <w:rFonts w:cs="Arial"/>
                <w:bCs/>
                <w:sz w:val="18"/>
                <w:szCs w:val="18"/>
                <w:lang w:eastAsia="en-AU"/>
              </w:rPr>
              <w:t>The food must meet the general claim conditions for making a nutrition content claim about vitamin C</w:t>
            </w:r>
          </w:p>
        </w:tc>
      </w:tr>
      <w:tr w:rsidR="00292AF1" w:rsidRPr="00292AF1" w:rsidTr="00A141D1">
        <w:trPr>
          <w:trHeight w:val="736"/>
        </w:trPr>
        <w:tc>
          <w:tcPr>
            <w:tcW w:w="1429" w:type="dxa"/>
            <w:vMerge/>
            <w:tcBorders>
              <w:left w:val="single" w:sz="4" w:space="0" w:color="auto"/>
              <w:right w:val="single" w:sz="4" w:space="0" w:color="auto"/>
            </w:tcBorders>
            <w:shd w:val="clear" w:color="auto" w:fill="auto"/>
          </w:tcPr>
          <w:p w:rsidR="00292AF1" w:rsidRPr="00292AF1" w:rsidRDefault="00292AF1" w:rsidP="00292AF1">
            <w:pPr>
              <w:tabs>
                <w:tab w:val="left" w:pos="851"/>
              </w:tabs>
              <w:spacing w:after="120"/>
              <w:rPr>
                <w:rFonts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87" w:hanging="187"/>
              <w:rPr>
                <w:rFonts w:cs="Arial"/>
                <w:b/>
                <w:bCs/>
                <w:sz w:val="18"/>
                <w:szCs w:val="18"/>
              </w:rPr>
            </w:pPr>
            <w:r w:rsidRPr="00292AF1">
              <w:rPr>
                <w:rFonts w:cs="Arial"/>
                <w:sz w:val="18"/>
                <w:szCs w:val="18"/>
              </w:rPr>
              <w:t>Contributes to normal collagen formation for the normal function of skin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spacing w:after="120"/>
              <w:rPr>
                <w:rFonts w:cs="Arial"/>
                <w:b/>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spacing w:after="120"/>
              <w:rPr>
                <w:rFonts w:cs="Arial"/>
                <w:b/>
                <w:bCs/>
                <w:sz w:val="18"/>
                <w:szCs w:val="18"/>
                <w:lang w:eastAsia="en-AU"/>
              </w:rPr>
            </w:pPr>
          </w:p>
        </w:tc>
        <w:tc>
          <w:tcPr>
            <w:tcW w:w="2329" w:type="dxa"/>
            <w:vMerge/>
            <w:tcBorders>
              <w:left w:val="single" w:sz="4" w:space="0" w:color="auto"/>
              <w:right w:val="single" w:sz="4" w:space="0" w:color="auto"/>
            </w:tcBorders>
            <w:shd w:val="clear" w:color="auto" w:fill="auto"/>
          </w:tcPr>
          <w:p w:rsidR="00292AF1" w:rsidRPr="00292AF1" w:rsidRDefault="00292AF1" w:rsidP="00292AF1">
            <w:pPr>
              <w:tabs>
                <w:tab w:val="left" w:pos="851"/>
              </w:tabs>
              <w:spacing w:after="120"/>
              <w:rPr>
                <w:rFonts w:cs="Arial"/>
                <w:b/>
                <w:bCs/>
                <w:sz w:val="18"/>
                <w:szCs w:val="18"/>
                <w:lang w:eastAsia="en-AU"/>
              </w:rPr>
            </w:pPr>
          </w:p>
        </w:tc>
      </w:tr>
      <w:tr w:rsidR="00292AF1" w:rsidRPr="00292AF1" w:rsidTr="00A141D1">
        <w:trPr>
          <w:trHeight w:val="422"/>
        </w:trPr>
        <w:tc>
          <w:tcPr>
            <w:tcW w:w="1429" w:type="dxa"/>
            <w:vMerge/>
            <w:tcBorders>
              <w:left w:val="single" w:sz="4" w:space="0" w:color="auto"/>
              <w:right w:val="single" w:sz="4" w:space="0" w:color="auto"/>
            </w:tcBorders>
            <w:shd w:val="clear" w:color="auto" w:fill="auto"/>
          </w:tcPr>
          <w:p w:rsidR="00292AF1" w:rsidRPr="00292AF1" w:rsidRDefault="00292AF1" w:rsidP="00292AF1">
            <w:pPr>
              <w:tabs>
                <w:tab w:val="left" w:pos="851"/>
              </w:tabs>
              <w:spacing w:after="120"/>
              <w:rPr>
                <w:rFonts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87" w:hanging="187"/>
              <w:rPr>
                <w:rFonts w:cs="Arial"/>
                <w:b/>
                <w:bCs/>
                <w:sz w:val="18"/>
                <w:szCs w:val="18"/>
              </w:rPr>
            </w:pPr>
            <w:r w:rsidRPr="00292AF1">
              <w:rPr>
                <w:rFonts w:cs="Arial"/>
                <w:sz w:val="18"/>
                <w:szCs w:val="18"/>
              </w:rPr>
              <w:t>Contributes to normal energy metabolism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spacing w:after="120"/>
              <w:rPr>
                <w:rFonts w:cs="Arial"/>
                <w:b/>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spacing w:after="120"/>
              <w:rPr>
                <w:rFonts w:cs="Arial"/>
                <w:b/>
                <w:bCs/>
                <w:sz w:val="18"/>
                <w:szCs w:val="18"/>
                <w:lang w:eastAsia="en-AU"/>
              </w:rPr>
            </w:pPr>
          </w:p>
        </w:tc>
        <w:tc>
          <w:tcPr>
            <w:tcW w:w="2329" w:type="dxa"/>
            <w:vMerge/>
            <w:tcBorders>
              <w:left w:val="single" w:sz="4" w:space="0" w:color="auto"/>
              <w:right w:val="single" w:sz="4" w:space="0" w:color="auto"/>
            </w:tcBorders>
            <w:shd w:val="clear" w:color="auto" w:fill="auto"/>
          </w:tcPr>
          <w:p w:rsidR="00292AF1" w:rsidRPr="00292AF1" w:rsidRDefault="00292AF1" w:rsidP="00292AF1">
            <w:pPr>
              <w:tabs>
                <w:tab w:val="left" w:pos="851"/>
              </w:tabs>
              <w:spacing w:after="120"/>
              <w:rPr>
                <w:rFonts w:cs="Arial"/>
                <w:b/>
                <w:bCs/>
                <w:sz w:val="18"/>
                <w:szCs w:val="18"/>
                <w:lang w:eastAsia="en-AU"/>
              </w:rPr>
            </w:pPr>
          </w:p>
        </w:tc>
      </w:tr>
      <w:tr w:rsidR="00292AF1" w:rsidRPr="00292AF1" w:rsidTr="00A141D1">
        <w:trPr>
          <w:trHeight w:val="440"/>
        </w:trPr>
        <w:tc>
          <w:tcPr>
            <w:tcW w:w="1429" w:type="dxa"/>
            <w:vMerge/>
            <w:tcBorders>
              <w:left w:val="single" w:sz="4" w:space="0" w:color="auto"/>
              <w:right w:val="single" w:sz="4" w:space="0" w:color="auto"/>
            </w:tcBorders>
            <w:shd w:val="clear" w:color="auto" w:fill="auto"/>
          </w:tcPr>
          <w:p w:rsidR="00292AF1" w:rsidRPr="00292AF1" w:rsidRDefault="00292AF1" w:rsidP="00292AF1">
            <w:pPr>
              <w:tabs>
                <w:tab w:val="left" w:pos="851"/>
              </w:tabs>
              <w:spacing w:after="120"/>
              <w:rPr>
                <w:rFonts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87" w:hanging="187"/>
              <w:rPr>
                <w:rFonts w:cs="Arial"/>
                <w:b/>
                <w:bCs/>
                <w:sz w:val="18"/>
                <w:szCs w:val="18"/>
              </w:rPr>
            </w:pPr>
            <w:r w:rsidRPr="00292AF1">
              <w:rPr>
                <w:rFonts w:cs="Arial"/>
                <w:sz w:val="18"/>
                <w:szCs w:val="18"/>
              </w:rPr>
              <w:t>Contributes to normal psychological function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spacing w:after="120"/>
              <w:rPr>
                <w:rFonts w:cs="Arial"/>
                <w:b/>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spacing w:after="120"/>
              <w:rPr>
                <w:rFonts w:cs="Arial"/>
                <w:b/>
                <w:bCs/>
                <w:sz w:val="18"/>
                <w:szCs w:val="18"/>
                <w:lang w:eastAsia="en-AU"/>
              </w:rPr>
            </w:pPr>
          </w:p>
        </w:tc>
        <w:tc>
          <w:tcPr>
            <w:tcW w:w="2329" w:type="dxa"/>
            <w:vMerge/>
            <w:tcBorders>
              <w:left w:val="single" w:sz="4" w:space="0" w:color="auto"/>
              <w:right w:val="single" w:sz="4" w:space="0" w:color="auto"/>
            </w:tcBorders>
            <w:shd w:val="clear" w:color="auto" w:fill="auto"/>
          </w:tcPr>
          <w:p w:rsidR="00292AF1" w:rsidRPr="00292AF1" w:rsidRDefault="00292AF1" w:rsidP="00292AF1">
            <w:pPr>
              <w:tabs>
                <w:tab w:val="left" w:pos="851"/>
              </w:tabs>
              <w:spacing w:after="120"/>
              <w:rPr>
                <w:rFonts w:cs="Arial"/>
                <w:b/>
                <w:bCs/>
                <w:sz w:val="18"/>
                <w:szCs w:val="18"/>
                <w:lang w:eastAsia="en-AU"/>
              </w:rPr>
            </w:pPr>
          </w:p>
        </w:tc>
      </w:tr>
      <w:tr w:rsidR="00292AF1" w:rsidRPr="00292AF1" w:rsidTr="00A141D1">
        <w:trPr>
          <w:trHeight w:val="620"/>
        </w:trPr>
        <w:tc>
          <w:tcPr>
            <w:tcW w:w="1429" w:type="dxa"/>
            <w:vMerge/>
            <w:tcBorders>
              <w:left w:val="single" w:sz="4" w:space="0" w:color="auto"/>
              <w:right w:val="single" w:sz="4" w:space="0" w:color="auto"/>
            </w:tcBorders>
            <w:shd w:val="clear" w:color="auto" w:fill="auto"/>
          </w:tcPr>
          <w:p w:rsidR="00292AF1" w:rsidRPr="00292AF1" w:rsidRDefault="00292AF1" w:rsidP="00292AF1">
            <w:pPr>
              <w:tabs>
                <w:tab w:val="left" w:pos="851"/>
              </w:tabs>
              <w:spacing w:after="120"/>
              <w:rPr>
                <w:rFonts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87" w:hanging="187"/>
              <w:rPr>
                <w:rFonts w:cs="Arial"/>
                <w:b/>
                <w:bCs/>
                <w:sz w:val="18"/>
                <w:szCs w:val="18"/>
              </w:rPr>
            </w:pPr>
            <w:r w:rsidRPr="00292AF1">
              <w:rPr>
                <w:rFonts w:cs="Arial"/>
                <w:sz w:val="18"/>
                <w:szCs w:val="18"/>
              </w:rPr>
              <w:t>Contributes to the normal immune system function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spacing w:after="120"/>
              <w:rPr>
                <w:rFonts w:cs="Arial"/>
                <w:b/>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spacing w:after="120"/>
              <w:rPr>
                <w:rFonts w:cs="Arial"/>
                <w:b/>
                <w:bCs/>
                <w:sz w:val="18"/>
                <w:szCs w:val="18"/>
                <w:lang w:eastAsia="en-AU"/>
              </w:rPr>
            </w:pPr>
          </w:p>
        </w:tc>
        <w:tc>
          <w:tcPr>
            <w:tcW w:w="2329" w:type="dxa"/>
            <w:vMerge/>
            <w:tcBorders>
              <w:left w:val="single" w:sz="4" w:space="0" w:color="auto"/>
              <w:right w:val="single" w:sz="4" w:space="0" w:color="auto"/>
            </w:tcBorders>
            <w:shd w:val="clear" w:color="auto" w:fill="auto"/>
          </w:tcPr>
          <w:p w:rsidR="00292AF1" w:rsidRPr="00292AF1" w:rsidRDefault="00292AF1" w:rsidP="00292AF1">
            <w:pPr>
              <w:tabs>
                <w:tab w:val="left" w:pos="851"/>
              </w:tabs>
              <w:spacing w:after="120"/>
              <w:rPr>
                <w:rFonts w:cs="Arial"/>
                <w:b/>
                <w:bCs/>
                <w:sz w:val="18"/>
                <w:szCs w:val="18"/>
                <w:lang w:eastAsia="en-AU"/>
              </w:rPr>
            </w:pPr>
          </w:p>
        </w:tc>
      </w:tr>
      <w:tr w:rsidR="00292AF1" w:rsidRPr="00292AF1" w:rsidTr="00A141D1">
        <w:trPr>
          <w:trHeight w:val="620"/>
        </w:trPr>
        <w:tc>
          <w:tcPr>
            <w:tcW w:w="1429" w:type="dxa"/>
            <w:vMerge/>
            <w:tcBorders>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spacing w:after="120"/>
              <w:rPr>
                <w:rFonts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87" w:hanging="187"/>
              <w:rPr>
                <w:rFonts w:cs="Arial"/>
                <w:b/>
                <w:bCs/>
                <w:sz w:val="18"/>
                <w:szCs w:val="18"/>
              </w:rPr>
            </w:pPr>
            <w:r w:rsidRPr="00292AF1">
              <w:rPr>
                <w:rFonts w:cs="Arial"/>
                <w:sz w:val="18"/>
                <w:szCs w:val="18"/>
              </w:rPr>
              <w:t>Contributes to the reduction of tiredness and fatigue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spacing w:after="120"/>
              <w:rPr>
                <w:rFonts w:cs="Arial"/>
                <w:b/>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spacing w:after="120"/>
              <w:rPr>
                <w:rFonts w:cs="Arial"/>
                <w:b/>
                <w:bCs/>
                <w:sz w:val="18"/>
                <w:szCs w:val="18"/>
                <w:lang w:eastAsia="en-AU"/>
              </w:rPr>
            </w:pPr>
          </w:p>
        </w:tc>
        <w:tc>
          <w:tcPr>
            <w:tcW w:w="2329" w:type="dxa"/>
            <w:vMerge/>
            <w:tcBorders>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spacing w:after="120"/>
              <w:rPr>
                <w:rFonts w:cs="Arial"/>
                <w:b/>
                <w:bCs/>
                <w:sz w:val="18"/>
                <w:szCs w:val="18"/>
                <w:lang w:eastAsia="en-AU"/>
              </w:rPr>
            </w:pPr>
          </w:p>
        </w:tc>
      </w:tr>
      <w:tr w:rsidR="00292AF1" w:rsidRPr="00292AF1" w:rsidTr="00A141D1">
        <w:tc>
          <w:tcPr>
            <w:tcW w:w="1429" w:type="dxa"/>
            <w:vMerge w:val="restart"/>
            <w:tcBorders>
              <w:top w:val="single" w:sz="4" w:space="0" w:color="auto"/>
              <w:left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Vitamin D</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ind w:left="144" w:hanging="144"/>
              <w:rPr>
                <w:rFonts w:cs="Arial"/>
                <w:b/>
                <w:bCs/>
                <w:sz w:val="18"/>
                <w:szCs w:val="18"/>
                <w:lang w:eastAsia="en-AU"/>
              </w:rPr>
            </w:pPr>
            <w:r w:rsidRPr="00292AF1">
              <w:rPr>
                <w:rFonts w:cs="Arial"/>
                <w:bCs/>
                <w:sz w:val="18"/>
                <w:szCs w:val="18"/>
                <w:lang w:eastAsia="en-AU"/>
              </w:rPr>
              <w:t>Necessary for normal absorption and utilisation of calcium and phosphorus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329" w:type="dxa"/>
            <w:vMerge w:val="restart"/>
            <w:tcBorders>
              <w:top w:val="single" w:sz="4" w:space="0" w:color="auto"/>
              <w:left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The food must meet the general claim conditions for making a nutrition content claim about vitamin D</w:t>
            </w:r>
          </w:p>
        </w:tc>
      </w:tr>
      <w:tr w:rsidR="00292AF1" w:rsidRPr="00292AF1" w:rsidTr="00A141D1">
        <w:tc>
          <w:tcPr>
            <w:tcW w:w="1429" w:type="dxa"/>
            <w:vMerge/>
            <w:tcBorders>
              <w:left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Contributes to normal cell division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329" w:type="dxa"/>
            <w:vMerge/>
            <w:tcBorders>
              <w:left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p>
        </w:tc>
      </w:tr>
      <w:tr w:rsidR="00292AF1" w:rsidRPr="00292AF1" w:rsidTr="00A141D1">
        <w:tc>
          <w:tcPr>
            <w:tcW w:w="1429" w:type="dxa"/>
            <w:vMerge/>
            <w:tcBorders>
              <w:left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Necessary for normal bone structure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329" w:type="dxa"/>
            <w:vMerge/>
            <w:tcBorders>
              <w:left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p>
        </w:tc>
      </w:tr>
      <w:tr w:rsidR="00292AF1" w:rsidRPr="00292AF1" w:rsidTr="00A141D1">
        <w:tc>
          <w:tcPr>
            <w:tcW w:w="1429" w:type="dxa"/>
            <w:vMerge/>
            <w:tcBorders>
              <w:left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Contributes to normal growth and development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Children</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329" w:type="dxa"/>
            <w:vMerge/>
            <w:tcBorders>
              <w:left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p>
        </w:tc>
      </w:tr>
      <w:tr w:rsidR="00292AF1" w:rsidRPr="00292AF1" w:rsidTr="00A141D1">
        <w:tc>
          <w:tcPr>
            <w:tcW w:w="1429" w:type="dxa"/>
            <w:vMerge/>
            <w:tcBorders>
              <w:left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r w:rsidRPr="00292AF1">
              <w:rPr>
                <w:rFonts w:cs="Arial"/>
                <w:sz w:val="18"/>
                <w:szCs w:val="18"/>
              </w:rPr>
              <w:t>Contributes to normal blood calcium levels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329" w:type="dxa"/>
            <w:vMerge/>
            <w:tcBorders>
              <w:left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r>
      <w:tr w:rsidR="00292AF1" w:rsidRPr="00292AF1" w:rsidTr="00A141D1">
        <w:tc>
          <w:tcPr>
            <w:tcW w:w="1429" w:type="dxa"/>
            <w:vMerge/>
            <w:tcBorders>
              <w:left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r w:rsidRPr="00292AF1">
              <w:rPr>
                <w:rFonts w:cs="Arial"/>
                <w:sz w:val="18"/>
                <w:szCs w:val="18"/>
              </w:rPr>
              <w:t>Contributes to the maintenance of normal muscle function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329" w:type="dxa"/>
            <w:vMerge/>
            <w:tcBorders>
              <w:left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r>
      <w:tr w:rsidR="00292AF1" w:rsidRPr="00292AF1" w:rsidTr="00A141D1">
        <w:tc>
          <w:tcPr>
            <w:tcW w:w="1429" w:type="dxa"/>
            <w:vMerge/>
            <w:tcBorders>
              <w:left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r w:rsidRPr="00292AF1">
              <w:rPr>
                <w:rFonts w:cs="Arial"/>
                <w:sz w:val="18"/>
                <w:szCs w:val="18"/>
              </w:rPr>
              <w:t>Contributes to the maintenance of normal teeth</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329" w:type="dxa"/>
            <w:vMerge/>
            <w:tcBorders>
              <w:left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r>
      <w:tr w:rsidR="00292AF1" w:rsidRPr="00292AF1" w:rsidTr="00A141D1">
        <w:tc>
          <w:tcPr>
            <w:tcW w:w="1429" w:type="dxa"/>
            <w:vMerge/>
            <w:tcBorders>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r w:rsidRPr="00292AF1">
              <w:rPr>
                <w:rFonts w:cs="Arial"/>
                <w:sz w:val="18"/>
                <w:szCs w:val="18"/>
              </w:rPr>
              <w:t>Contributes to the normal function of the immune system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329" w:type="dxa"/>
            <w:vMerge/>
            <w:tcBorders>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r>
      <w:tr w:rsidR="00292AF1" w:rsidRPr="00292AF1" w:rsidTr="00A141D1">
        <w:tc>
          <w:tcPr>
            <w:tcW w:w="14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Vitamin E</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Contributes to cell protection from free radical damage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3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The food must meet the general claim conditions for making a nutrition content claim about vitamin E</w:t>
            </w:r>
          </w:p>
        </w:tc>
      </w:tr>
      <w:tr w:rsidR="00292AF1" w:rsidRPr="00292AF1" w:rsidTr="00A141D1">
        <w:tc>
          <w:tcPr>
            <w:tcW w:w="1429" w:type="dxa"/>
            <w:vMerge/>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Contributes to normal growth and development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Children</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329" w:type="dxa"/>
            <w:vMerge/>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p>
        </w:tc>
      </w:tr>
      <w:tr w:rsidR="00292AF1" w:rsidRPr="00292AF1" w:rsidTr="00A141D1">
        <w:tc>
          <w:tcPr>
            <w:tcW w:w="14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Vitamin K</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Necessary for normal blood coagulation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3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The food must meet the general claim conditions for making a nutrition content claim about vitamin K</w:t>
            </w:r>
          </w:p>
        </w:tc>
      </w:tr>
      <w:tr w:rsidR="00292AF1" w:rsidRPr="00292AF1" w:rsidTr="00A141D1">
        <w:tc>
          <w:tcPr>
            <w:tcW w:w="1429" w:type="dxa"/>
            <w:vMerge/>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Contributes to normal bone structure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329" w:type="dxa"/>
            <w:vMerge/>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rPr>
                <w:rFonts w:cs="Arial"/>
                <w:sz w:val="18"/>
                <w:szCs w:val="18"/>
                <w:lang w:eastAsia="en-AU"/>
              </w:rPr>
            </w:pPr>
          </w:p>
        </w:tc>
      </w:tr>
      <w:tr w:rsidR="00292AF1" w:rsidRPr="00292AF1" w:rsidTr="00A141D1">
        <w:tc>
          <w:tcPr>
            <w:tcW w:w="1429" w:type="dxa"/>
            <w:vMerge/>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Contributes to normal growth and development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Children</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2329" w:type="dxa"/>
            <w:vMerge/>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rPr>
                <w:rFonts w:cs="Arial"/>
                <w:sz w:val="18"/>
                <w:szCs w:val="18"/>
                <w:lang w:eastAsia="en-AU"/>
              </w:rPr>
            </w:pPr>
          </w:p>
        </w:tc>
      </w:tr>
    </w:tbl>
    <w:p w:rsidR="00292AF1" w:rsidRPr="00292AF1" w:rsidRDefault="00292AF1" w:rsidP="00292AF1">
      <w:pPr>
        <w:tabs>
          <w:tab w:val="left" w:pos="851"/>
        </w:tabs>
        <w:rPr>
          <w:sz w:val="20"/>
          <w:szCs w:val="20"/>
        </w:rPr>
      </w:pPr>
    </w:p>
    <w:p w:rsidR="00292AF1" w:rsidRPr="00292AF1" w:rsidRDefault="00292AF1" w:rsidP="00292AF1">
      <w:pPr>
        <w:tabs>
          <w:tab w:val="left" w:pos="851"/>
        </w:tabs>
        <w:jc w:val="center"/>
        <w:rPr>
          <w:b/>
          <w:caps/>
          <w:sz w:val="20"/>
          <w:szCs w:val="20"/>
        </w:rPr>
      </w:pPr>
      <w:r w:rsidRPr="00292AF1">
        <w:rPr>
          <w:b/>
          <w:caps/>
          <w:sz w:val="20"/>
          <w:szCs w:val="20"/>
        </w:rPr>
        <w:br w:type="page"/>
      </w:r>
    </w:p>
    <w:p w:rsidR="00292AF1" w:rsidRPr="00292AF1" w:rsidRDefault="00292AF1" w:rsidP="00292AF1">
      <w:pPr>
        <w:tabs>
          <w:tab w:val="left" w:pos="851"/>
        </w:tabs>
        <w:jc w:val="center"/>
        <w:rPr>
          <w:b/>
          <w:caps/>
          <w:sz w:val="20"/>
          <w:szCs w:val="20"/>
        </w:rPr>
      </w:pPr>
      <w:r w:rsidRPr="00292AF1">
        <w:rPr>
          <w:b/>
          <w:caps/>
          <w:sz w:val="20"/>
          <w:szCs w:val="20"/>
        </w:rPr>
        <w:lastRenderedPageBreak/>
        <w:t>Schedule 3 (</w:t>
      </w:r>
      <w:r w:rsidRPr="00292AF1">
        <w:rPr>
          <w:rFonts w:ascii="Arial Bold" w:hAnsi="Arial Bold"/>
          <w:b/>
          <w:sz w:val="20"/>
          <w:szCs w:val="20"/>
        </w:rPr>
        <w:t>continued</w:t>
      </w:r>
      <w:r w:rsidRPr="00292AF1">
        <w:rPr>
          <w:b/>
          <w:caps/>
          <w:sz w:val="20"/>
          <w:szCs w:val="20"/>
        </w:rPr>
        <w:t>)</w:t>
      </w:r>
    </w:p>
    <w:p w:rsidR="00292AF1" w:rsidRPr="00292AF1" w:rsidRDefault="00292AF1" w:rsidP="00292AF1">
      <w:pPr>
        <w:tabs>
          <w:tab w:val="left" w:pos="851"/>
        </w:tabs>
        <w:jc w:val="center"/>
        <w:rPr>
          <w:b/>
          <w:caps/>
          <w:sz w:val="20"/>
          <w:szCs w:val="20"/>
        </w:rPr>
      </w:pPr>
    </w:p>
    <w:p w:rsidR="00292AF1" w:rsidRPr="00292AF1" w:rsidRDefault="00292AF1" w:rsidP="00292AF1">
      <w:pPr>
        <w:tabs>
          <w:tab w:val="left" w:pos="851"/>
        </w:tabs>
        <w:jc w:val="center"/>
        <w:rPr>
          <w:b/>
          <w:sz w:val="20"/>
          <w:szCs w:val="20"/>
        </w:rPr>
      </w:pPr>
      <w:r w:rsidRPr="00292AF1">
        <w:rPr>
          <w:b/>
          <w:sz w:val="20"/>
          <w:szCs w:val="20"/>
        </w:rPr>
        <w:t xml:space="preserve">Conditions for permitted general level health claims </w:t>
      </w:r>
    </w:p>
    <w:p w:rsidR="00292AF1" w:rsidRPr="00292AF1" w:rsidRDefault="00292AF1" w:rsidP="00292AF1">
      <w:pPr>
        <w:tabs>
          <w:tab w:val="left" w:pos="851"/>
        </w:tabs>
        <w:jc w:val="center"/>
        <w:rPr>
          <w:b/>
          <w:sz w:val="20"/>
          <w:szCs w:val="20"/>
        </w:rPr>
      </w:pPr>
      <w:r w:rsidRPr="00292AF1">
        <w:rPr>
          <w:b/>
          <w:sz w:val="20"/>
          <w:szCs w:val="20"/>
        </w:rPr>
        <w:t xml:space="preserve">Part 3 – Other </w:t>
      </w:r>
    </w:p>
    <w:p w:rsidR="00292AF1" w:rsidRPr="00292AF1" w:rsidRDefault="00292AF1" w:rsidP="00292AF1">
      <w:pPr>
        <w:tabs>
          <w:tab w:val="left" w:pos="851"/>
        </w:tabs>
        <w:rPr>
          <w:sz w:val="20"/>
          <w:szCs w:val="20"/>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57"/>
        <w:gridCol w:w="2322"/>
        <w:gridCol w:w="1516"/>
        <w:gridCol w:w="1978"/>
        <w:gridCol w:w="1815"/>
      </w:tblGrid>
      <w:tr w:rsidR="00292AF1" w:rsidRPr="00292AF1" w:rsidTr="00A141D1">
        <w:trPr>
          <w:cantSplit/>
          <w:trHeight w:val="250"/>
        </w:trPr>
        <w:tc>
          <w:tcPr>
            <w:tcW w:w="892"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Column 1</w:t>
            </w:r>
          </w:p>
        </w:tc>
        <w:tc>
          <w:tcPr>
            <w:tcW w:w="1250"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Column 2</w:t>
            </w:r>
          </w:p>
        </w:tc>
        <w:tc>
          <w:tcPr>
            <w:tcW w:w="816"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Column 3</w:t>
            </w:r>
          </w:p>
        </w:tc>
        <w:tc>
          <w:tcPr>
            <w:tcW w:w="1065"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Column 4</w:t>
            </w:r>
          </w:p>
        </w:tc>
        <w:tc>
          <w:tcPr>
            <w:tcW w:w="977"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Column 5</w:t>
            </w:r>
          </w:p>
        </w:tc>
      </w:tr>
      <w:tr w:rsidR="00292AF1" w:rsidRPr="00292AF1" w:rsidTr="00A141D1">
        <w:trPr>
          <w:cantSplit/>
          <w:trHeight w:val="417"/>
        </w:trPr>
        <w:tc>
          <w:tcPr>
            <w:tcW w:w="892"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Food or property of food</w:t>
            </w:r>
          </w:p>
        </w:tc>
        <w:tc>
          <w:tcPr>
            <w:tcW w:w="1250"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Specific health effect</w:t>
            </w:r>
          </w:p>
        </w:tc>
        <w:tc>
          <w:tcPr>
            <w:tcW w:w="816"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Relevant population</w:t>
            </w:r>
          </w:p>
        </w:tc>
        <w:tc>
          <w:tcPr>
            <w:tcW w:w="1065"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Dietary Context</w:t>
            </w:r>
          </w:p>
        </w:tc>
        <w:tc>
          <w:tcPr>
            <w:tcW w:w="977"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Conditions</w:t>
            </w:r>
          </w:p>
        </w:tc>
      </w:tr>
      <w:tr w:rsidR="00292AF1" w:rsidRPr="00292AF1" w:rsidTr="00A141D1">
        <w:trPr>
          <w:cantSplit/>
        </w:trPr>
        <w:tc>
          <w:tcPr>
            <w:tcW w:w="892"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 xml:space="preserve">Beta-glucan </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 xml:space="preserve">Reduces dietary and biliary cholesterol absorption  </w:t>
            </w: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065"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 xml:space="preserve">Diet low in saturated fatty acids </w:t>
            </w:r>
          </w:p>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 xml:space="preserve">Diet containing 3 g of beta-glucan per day </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The food must contain –</w:t>
            </w:r>
          </w:p>
          <w:p w:rsidR="00292AF1" w:rsidRPr="00292AF1" w:rsidRDefault="00292AF1" w:rsidP="00292AF1">
            <w:pPr>
              <w:tabs>
                <w:tab w:val="left" w:pos="851"/>
              </w:tabs>
              <w:ind w:left="142" w:hanging="142"/>
              <w:rPr>
                <w:rFonts w:cs="Arial"/>
                <w:bCs/>
                <w:sz w:val="18"/>
                <w:szCs w:val="18"/>
                <w:lang w:eastAsia="en-AU"/>
              </w:rPr>
            </w:pPr>
          </w:p>
          <w:p w:rsidR="00292AF1" w:rsidRPr="00292AF1" w:rsidRDefault="00292AF1" w:rsidP="00292AF1">
            <w:pPr>
              <w:tabs>
                <w:tab w:val="left" w:pos="851"/>
              </w:tabs>
              <w:ind w:left="284" w:hanging="284"/>
              <w:rPr>
                <w:rFonts w:cs="Arial"/>
                <w:bCs/>
                <w:sz w:val="18"/>
                <w:szCs w:val="18"/>
                <w:lang w:eastAsia="en-AU"/>
              </w:rPr>
            </w:pPr>
            <w:r w:rsidRPr="00292AF1">
              <w:rPr>
                <w:rFonts w:cs="Arial"/>
                <w:bCs/>
                <w:sz w:val="18"/>
                <w:szCs w:val="18"/>
                <w:lang w:eastAsia="en-AU"/>
              </w:rPr>
              <w:t xml:space="preserve">(a) </w:t>
            </w:r>
            <w:r w:rsidRPr="00292AF1">
              <w:rPr>
                <w:rFonts w:cs="Arial"/>
                <w:bCs/>
                <w:sz w:val="18"/>
                <w:szCs w:val="18"/>
                <w:lang w:eastAsia="en-AU"/>
              </w:rPr>
              <w:tab/>
              <w:t xml:space="preserve">one or more of the following oat or barley    foods – </w:t>
            </w:r>
          </w:p>
          <w:p w:rsidR="00292AF1" w:rsidRPr="00292AF1" w:rsidRDefault="00292AF1" w:rsidP="00292AF1">
            <w:pPr>
              <w:tabs>
                <w:tab w:val="left" w:pos="851"/>
              </w:tabs>
              <w:ind w:left="142" w:hanging="142"/>
              <w:rPr>
                <w:rFonts w:cs="Arial"/>
                <w:bCs/>
                <w:sz w:val="18"/>
                <w:szCs w:val="18"/>
                <w:lang w:eastAsia="en-AU"/>
              </w:rPr>
            </w:pPr>
          </w:p>
          <w:p w:rsidR="00292AF1" w:rsidRPr="00292AF1" w:rsidRDefault="00292AF1" w:rsidP="00292AF1">
            <w:pPr>
              <w:tabs>
                <w:tab w:val="left" w:pos="851"/>
              </w:tabs>
              <w:ind w:left="568" w:hanging="284"/>
              <w:rPr>
                <w:rFonts w:cs="Arial"/>
                <w:bCs/>
                <w:sz w:val="18"/>
                <w:szCs w:val="18"/>
                <w:lang w:eastAsia="en-AU"/>
              </w:rPr>
            </w:pPr>
            <w:r w:rsidRPr="00292AF1">
              <w:rPr>
                <w:rFonts w:cs="Arial"/>
                <w:bCs/>
                <w:sz w:val="18"/>
                <w:szCs w:val="18"/>
                <w:lang w:eastAsia="en-AU"/>
              </w:rPr>
              <w:t xml:space="preserve">(i) </w:t>
            </w:r>
            <w:r w:rsidRPr="00292AF1">
              <w:rPr>
                <w:rFonts w:cs="Arial"/>
                <w:bCs/>
                <w:sz w:val="18"/>
                <w:szCs w:val="18"/>
                <w:lang w:eastAsia="en-AU"/>
              </w:rPr>
              <w:tab/>
              <w:t>oat bran;</w:t>
            </w:r>
          </w:p>
          <w:p w:rsidR="00292AF1" w:rsidRPr="00292AF1" w:rsidRDefault="00292AF1" w:rsidP="00292AF1">
            <w:pPr>
              <w:tabs>
                <w:tab w:val="left" w:pos="851"/>
              </w:tabs>
              <w:ind w:left="568" w:hanging="284"/>
              <w:rPr>
                <w:rFonts w:cs="Arial"/>
                <w:bCs/>
                <w:sz w:val="18"/>
                <w:szCs w:val="18"/>
                <w:lang w:eastAsia="en-AU"/>
              </w:rPr>
            </w:pPr>
            <w:r w:rsidRPr="00292AF1">
              <w:rPr>
                <w:rFonts w:cs="Arial"/>
                <w:bCs/>
                <w:sz w:val="18"/>
                <w:szCs w:val="18"/>
                <w:lang w:eastAsia="en-AU"/>
              </w:rPr>
              <w:t xml:space="preserve">(ii) </w:t>
            </w:r>
            <w:r w:rsidRPr="00292AF1">
              <w:rPr>
                <w:rFonts w:cs="Arial"/>
                <w:bCs/>
                <w:sz w:val="18"/>
                <w:szCs w:val="18"/>
                <w:lang w:eastAsia="en-AU"/>
              </w:rPr>
              <w:tab/>
              <w:t>wholegrain oats; or</w:t>
            </w:r>
          </w:p>
          <w:p w:rsidR="00292AF1" w:rsidRPr="00292AF1" w:rsidRDefault="00292AF1" w:rsidP="00292AF1">
            <w:pPr>
              <w:tabs>
                <w:tab w:val="left" w:pos="851"/>
              </w:tabs>
              <w:ind w:left="568" w:hanging="284"/>
              <w:rPr>
                <w:rFonts w:cs="Arial"/>
                <w:bCs/>
                <w:sz w:val="18"/>
                <w:szCs w:val="18"/>
                <w:lang w:eastAsia="en-AU"/>
              </w:rPr>
            </w:pPr>
            <w:r w:rsidRPr="00292AF1">
              <w:rPr>
                <w:rFonts w:cs="Arial"/>
                <w:bCs/>
                <w:sz w:val="18"/>
                <w:szCs w:val="18"/>
                <w:lang w:eastAsia="en-AU"/>
              </w:rPr>
              <w:t>(iii)</w:t>
            </w:r>
            <w:r w:rsidRPr="00292AF1">
              <w:rPr>
                <w:rFonts w:cs="Arial"/>
                <w:bCs/>
                <w:sz w:val="18"/>
                <w:szCs w:val="18"/>
                <w:lang w:eastAsia="en-AU"/>
              </w:rPr>
              <w:tab/>
              <w:t>wholegrain barley; and</w:t>
            </w:r>
          </w:p>
          <w:p w:rsidR="00292AF1" w:rsidRPr="00292AF1" w:rsidRDefault="00292AF1" w:rsidP="00292AF1">
            <w:pPr>
              <w:tabs>
                <w:tab w:val="left" w:pos="851"/>
              </w:tabs>
              <w:ind w:left="602" w:hanging="284"/>
              <w:rPr>
                <w:rFonts w:cs="Arial"/>
                <w:bCs/>
                <w:sz w:val="18"/>
                <w:szCs w:val="18"/>
                <w:lang w:eastAsia="en-AU"/>
              </w:rPr>
            </w:pPr>
          </w:p>
          <w:p w:rsidR="00292AF1" w:rsidRPr="00292AF1" w:rsidRDefault="00292AF1" w:rsidP="00292AF1">
            <w:pPr>
              <w:tabs>
                <w:tab w:val="left" w:pos="851"/>
              </w:tabs>
              <w:ind w:left="284" w:hanging="284"/>
              <w:rPr>
                <w:rFonts w:cs="Arial"/>
                <w:bCs/>
                <w:sz w:val="18"/>
                <w:szCs w:val="18"/>
                <w:lang w:eastAsia="en-AU"/>
              </w:rPr>
            </w:pPr>
            <w:r w:rsidRPr="00292AF1">
              <w:rPr>
                <w:rFonts w:cs="Arial"/>
                <w:bCs/>
                <w:sz w:val="18"/>
                <w:szCs w:val="18"/>
                <w:lang w:eastAsia="en-AU"/>
              </w:rPr>
              <w:t xml:space="preserve">(b) </w:t>
            </w:r>
            <w:r w:rsidRPr="00292AF1">
              <w:rPr>
                <w:rFonts w:cs="Arial"/>
                <w:bCs/>
                <w:sz w:val="18"/>
                <w:szCs w:val="18"/>
                <w:lang w:eastAsia="en-AU"/>
              </w:rPr>
              <w:tab/>
              <w:t>at least 1 g per serving of beta-glucan from the foods listed in (a)</w:t>
            </w:r>
          </w:p>
        </w:tc>
      </w:tr>
      <w:tr w:rsidR="00292AF1" w:rsidRPr="00292AF1" w:rsidTr="00A141D1">
        <w:trPr>
          <w:cantSplit/>
        </w:trPr>
        <w:tc>
          <w:tcPr>
            <w:tcW w:w="8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Carbohydrate</w:t>
            </w:r>
          </w:p>
        </w:tc>
        <w:tc>
          <w:tcPr>
            <w:tcW w:w="1250"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Contributes energy for normal metabolism</w:t>
            </w: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065"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284" w:hanging="284"/>
              <w:rPr>
                <w:rFonts w:cs="Arial"/>
                <w:bCs/>
                <w:sz w:val="18"/>
                <w:szCs w:val="18"/>
                <w:lang w:eastAsia="en-AU"/>
              </w:rPr>
            </w:pPr>
            <w:r w:rsidRPr="00292AF1">
              <w:rPr>
                <w:rFonts w:cs="Arial"/>
                <w:bCs/>
                <w:sz w:val="18"/>
                <w:szCs w:val="18"/>
                <w:lang w:eastAsia="en-AU"/>
              </w:rPr>
              <w:t>(a)</w:t>
            </w:r>
            <w:r w:rsidRPr="00292AF1">
              <w:rPr>
                <w:rFonts w:cs="Arial"/>
                <w:sz w:val="18"/>
                <w:szCs w:val="18"/>
                <w:lang w:eastAsia="en-AU"/>
              </w:rPr>
              <w:t xml:space="preserve"> </w:t>
            </w:r>
            <w:r w:rsidRPr="00292AF1">
              <w:rPr>
                <w:rFonts w:cs="Arial"/>
                <w:sz w:val="18"/>
                <w:szCs w:val="18"/>
                <w:lang w:eastAsia="en-AU"/>
              </w:rPr>
              <w:tab/>
            </w:r>
            <w:r w:rsidRPr="00292AF1">
              <w:rPr>
                <w:rFonts w:cs="Arial"/>
                <w:bCs/>
                <w:sz w:val="18"/>
                <w:szCs w:val="18"/>
                <w:lang w:eastAsia="en-AU"/>
              </w:rPr>
              <w:t xml:space="preserve">carbohydrate must contribute at least 55% of the energy content of the food; or </w:t>
            </w:r>
          </w:p>
          <w:p w:rsidR="00292AF1" w:rsidRPr="00292AF1" w:rsidRDefault="00292AF1" w:rsidP="00292AF1">
            <w:pPr>
              <w:tabs>
                <w:tab w:val="left" w:pos="851"/>
              </w:tabs>
              <w:ind w:left="284" w:hanging="284"/>
              <w:rPr>
                <w:rFonts w:cs="Arial"/>
                <w:bCs/>
                <w:sz w:val="18"/>
                <w:szCs w:val="18"/>
                <w:lang w:eastAsia="en-AU"/>
              </w:rPr>
            </w:pPr>
            <w:r w:rsidRPr="00292AF1">
              <w:rPr>
                <w:rFonts w:cs="Arial"/>
                <w:bCs/>
                <w:sz w:val="18"/>
                <w:szCs w:val="18"/>
                <w:lang w:eastAsia="en-AU"/>
              </w:rPr>
              <w:t xml:space="preserve">(b) </w:t>
            </w:r>
            <w:r w:rsidRPr="00292AF1">
              <w:rPr>
                <w:rFonts w:cs="Arial"/>
                <w:sz w:val="18"/>
                <w:szCs w:val="18"/>
                <w:lang w:eastAsia="en-AU"/>
              </w:rPr>
              <w:tab/>
            </w:r>
            <w:r w:rsidRPr="00292AF1">
              <w:rPr>
                <w:rFonts w:cs="Arial"/>
                <w:bCs/>
                <w:sz w:val="18"/>
                <w:szCs w:val="18"/>
                <w:lang w:eastAsia="en-AU"/>
              </w:rPr>
              <w:t xml:space="preserve">the food must – </w:t>
            </w:r>
          </w:p>
          <w:p w:rsidR="00292AF1" w:rsidRPr="00292AF1" w:rsidRDefault="00292AF1" w:rsidP="00292AF1">
            <w:pPr>
              <w:tabs>
                <w:tab w:val="left" w:pos="851"/>
              </w:tabs>
              <w:ind w:left="284" w:hanging="284"/>
              <w:rPr>
                <w:rFonts w:cs="Arial"/>
                <w:bCs/>
                <w:sz w:val="18"/>
                <w:szCs w:val="18"/>
                <w:lang w:eastAsia="en-AU"/>
              </w:rPr>
            </w:pPr>
          </w:p>
          <w:p w:rsidR="00292AF1" w:rsidRPr="00292AF1" w:rsidRDefault="00292AF1" w:rsidP="00292AF1">
            <w:pPr>
              <w:tabs>
                <w:tab w:val="left" w:pos="851"/>
              </w:tabs>
              <w:ind w:left="568" w:hanging="284"/>
              <w:rPr>
                <w:rFonts w:cs="Arial"/>
                <w:bCs/>
                <w:sz w:val="18"/>
                <w:szCs w:val="18"/>
                <w:lang w:eastAsia="en-AU"/>
              </w:rPr>
            </w:pPr>
            <w:r w:rsidRPr="00292AF1">
              <w:rPr>
                <w:rFonts w:cs="Arial"/>
                <w:bCs/>
                <w:sz w:val="18"/>
                <w:szCs w:val="18"/>
                <w:lang w:eastAsia="en-AU"/>
              </w:rPr>
              <w:t>(i)</w:t>
            </w:r>
            <w:r w:rsidRPr="00292AF1">
              <w:rPr>
                <w:rFonts w:cs="Arial"/>
                <w:sz w:val="18"/>
                <w:szCs w:val="18"/>
                <w:lang w:eastAsia="en-AU"/>
              </w:rPr>
              <w:tab/>
            </w:r>
            <w:r w:rsidRPr="00292AF1">
              <w:rPr>
                <w:rFonts w:cs="Arial"/>
                <w:bCs/>
                <w:sz w:val="18"/>
                <w:szCs w:val="18"/>
                <w:lang w:eastAsia="en-AU"/>
              </w:rPr>
              <w:t>be a formulated meal replacement or a formulated supple-</w:t>
            </w:r>
            <w:proofErr w:type="spellStart"/>
            <w:r w:rsidRPr="00292AF1">
              <w:rPr>
                <w:rFonts w:cs="Arial"/>
                <w:bCs/>
                <w:sz w:val="18"/>
                <w:szCs w:val="18"/>
                <w:lang w:eastAsia="en-AU"/>
              </w:rPr>
              <w:t>mentary</w:t>
            </w:r>
            <w:proofErr w:type="spellEnd"/>
            <w:r w:rsidRPr="00292AF1">
              <w:rPr>
                <w:rFonts w:cs="Arial"/>
                <w:bCs/>
                <w:sz w:val="18"/>
                <w:szCs w:val="18"/>
                <w:lang w:eastAsia="en-AU"/>
              </w:rPr>
              <w:t xml:space="preserve"> food; and</w:t>
            </w:r>
          </w:p>
          <w:p w:rsidR="00292AF1" w:rsidRPr="00292AF1" w:rsidRDefault="00292AF1" w:rsidP="00292AF1">
            <w:pPr>
              <w:tabs>
                <w:tab w:val="left" w:pos="851"/>
              </w:tabs>
              <w:ind w:left="568" w:hanging="284"/>
              <w:rPr>
                <w:rFonts w:cs="Arial"/>
                <w:bCs/>
                <w:sz w:val="18"/>
                <w:szCs w:val="18"/>
                <w:lang w:eastAsia="en-AU"/>
              </w:rPr>
            </w:pPr>
            <w:r w:rsidRPr="00292AF1">
              <w:rPr>
                <w:rFonts w:cs="Arial"/>
                <w:bCs/>
                <w:sz w:val="18"/>
                <w:szCs w:val="18"/>
                <w:lang w:eastAsia="en-AU"/>
              </w:rPr>
              <w:t>(ii)</w:t>
            </w:r>
            <w:r w:rsidRPr="00292AF1">
              <w:rPr>
                <w:rFonts w:cs="Arial"/>
                <w:sz w:val="18"/>
                <w:szCs w:val="18"/>
                <w:lang w:eastAsia="en-AU"/>
              </w:rPr>
              <w:tab/>
            </w:r>
            <w:r w:rsidRPr="00292AF1">
              <w:rPr>
                <w:rFonts w:cs="Arial"/>
                <w:bCs/>
                <w:sz w:val="18"/>
                <w:szCs w:val="18"/>
                <w:lang w:eastAsia="en-AU"/>
              </w:rPr>
              <w:t xml:space="preserve">have a maximum 10% of </w:t>
            </w:r>
            <w:proofErr w:type="spellStart"/>
            <w:r w:rsidRPr="00292AF1">
              <w:rPr>
                <w:rFonts w:cs="Arial"/>
                <w:bCs/>
                <w:sz w:val="18"/>
                <w:szCs w:val="18"/>
                <w:lang w:eastAsia="en-AU"/>
              </w:rPr>
              <w:t>carbo</w:t>
            </w:r>
            <w:proofErr w:type="spellEnd"/>
            <w:r w:rsidRPr="00292AF1">
              <w:rPr>
                <w:rFonts w:cs="Arial"/>
                <w:bCs/>
                <w:sz w:val="18"/>
                <w:szCs w:val="18"/>
                <w:lang w:eastAsia="en-AU"/>
              </w:rPr>
              <w:t>-hydrate content from sugars</w:t>
            </w:r>
          </w:p>
        </w:tc>
      </w:tr>
      <w:tr w:rsidR="00292AF1" w:rsidRPr="00292AF1" w:rsidTr="00A141D1">
        <w:trPr>
          <w:cantSplit/>
        </w:trPr>
        <w:tc>
          <w:tcPr>
            <w:tcW w:w="892" w:type="pct"/>
            <w:vMerge/>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p>
        </w:tc>
        <w:tc>
          <w:tcPr>
            <w:tcW w:w="1250"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Contributes energy for normal metabolism</w:t>
            </w: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Young children aged 1-3 years</w:t>
            </w:r>
          </w:p>
        </w:tc>
        <w:tc>
          <w:tcPr>
            <w:tcW w:w="1065"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The food must –</w:t>
            </w:r>
          </w:p>
          <w:p w:rsidR="00292AF1" w:rsidRPr="00292AF1" w:rsidRDefault="00292AF1" w:rsidP="00292AF1">
            <w:pPr>
              <w:tabs>
                <w:tab w:val="left" w:pos="851"/>
              </w:tabs>
              <w:ind w:left="142" w:hanging="142"/>
              <w:rPr>
                <w:rFonts w:cs="Arial"/>
                <w:bCs/>
                <w:sz w:val="18"/>
                <w:szCs w:val="18"/>
                <w:lang w:eastAsia="en-AU"/>
              </w:rPr>
            </w:pPr>
          </w:p>
          <w:p w:rsidR="00292AF1" w:rsidRPr="00292AF1" w:rsidRDefault="00292AF1" w:rsidP="00292AF1">
            <w:pPr>
              <w:tabs>
                <w:tab w:val="left" w:pos="851"/>
              </w:tabs>
              <w:ind w:left="284" w:hanging="284"/>
              <w:rPr>
                <w:rFonts w:cs="Arial"/>
                <w:bCs/>
                <w:sz w:val="18"/>
                <w:szCs w:val="18"/>
                <w:lang w:eastAsia="en-AU"/>
              </w:rPr>
            </w:pPr>
            <w:r w:rsidRPr="00292AF1">
              <w:rPr>
                <w:rFonts w:cs="Arial"/>
                <w:bCs/>
                <w:sz w:val="18"/>
                <w:szCs w:val="18"/>
                <w:lang w:eastAsia="en-AU"/>
              </w:rPr>
              <w:t>(a)</w:t>
            </w:r>
            <w:r w:rsidRPr="00292AF1">
              <w:rPr>
                <w:rFonts w:cs="Arial"/>
                <w:bCs/>
                <w:sz w:val="18"/>
                <w:szCs w:val="18"/>
                <w:lang w:eastAsia="en-AU"/>
              </w:rPr>
              <w:tab/>
              <w:t xml:space="preserve">be a formulated supplementary food for young children (as standardised in Standard 2.9.3 Division 4); and </w:t>
            </w:r>
          </w:p>
          <w:p w:rsidR="00292AF1" w:rsidRPr="00292AF1" w:rsidRDefault="00292AF1" w:rsidP="00292AF1">
            <w:pPr>
              <w:tabs>
                <w:tab w:val="left" w:pos="851"/>
              </w:tabs>
              <w:ind w:left="284" w:hanging="284"/>
              <w:rPr>
                <w:rFonts w:cs="Arial"/>
                <w:bCs/>
                <w:sz w:val="18"/>
                <w:szCs w:val="18"/>
                <w:lang w:eastAsia="en-AU"/>
              </w:rPr>
            </w:pPr>
            <w:r w:rsidRPr="00292AF1">
              <w:rPr>
                <w:rFonts w:cs="Arial"/>
                <w:bCs/>
                <w:sz w:val="18"/>
                <w:szCs w:val="18"/>
                <w:lang w:eastAsia="en-AU"/>
              </w:rPr>
              <w:t xml:space="preserve">(b) </w:t>
            </w:r>
            <w:r w:rsidRPr="00292AF1">
              <w:rPr>
                <w:rFonts w:cs="Arial"/>
                <w:bCs/>
                <w:sz w:val="18"/>
                <w:szCs w:val="18"/>
                <w:lang w:eastAsia="en-AU"/>
              </w:rPr>
              <w:tab/>
              <w:t>have a maximum 10% of carbohydrate content from sugars</w:t>
            </w:r>
          </w:p>
        </w:tc>
      </w:tr>
    </w:tbl>
    <w:p w:rsidR="00292AF1" w:rsidRPr="00292AF1" w:rsidRDefault="00292AF1" w:rsidP="00292AF1">
      <w:pPr>
        <w:tabs>
          <w:tab w:val="left" w:pos="851"/>
        </w:tabs>
        <w:jc w:val="center"/>
        <w:rPr>
          <w:b/>
          <w:caps/>
          <w:sz w:val="20"/>
          <w:szCs w:val="20"/>
        </w:rPr>
      </w:pPr>
      <w:r w:rsidRPr="00292AF1">
        <w:rPr>
          <w:b/>
          <w:caps/>
          <w:sz w:val="20"/>
          <w:szCs w:val="20"/>
        </w:rPr>
        <w:br w:type="page"/>
      </w:r>
      <w:r w:rsidRPr="00292AF1">
        <w:rPr>
          <w:b/>
          <w:caps/>
          <w:sz w:val="20"/>
          <w:szCs w:val="20"/>
        </w:rPr>
        <w:lastRenderedPageBreak/>
        <w:t>Schedule 3 (</w:t>
      </w:r>
      <w:r w:rsidRPr="00292AF1">
        <w:rPr>
          <w:rFonts w:ascii="Arial Bold" w:hAnsi="Arial Bold"/>
          <w:b/>
          <w:sz w:val="20"/>
          <w:szCs w:val="20"/>
        </w:rPr>
        <w:t>continued</w:t>
      </w:r>
      <w:r w:rsidRPr="00292AF1">
        <w:rPr>
          <w:b/>
          <w:caps/>
          <w:sz w:val="20"/>
          <w:szCs w:val="20"/>
        </w:rPr>
        <w:t>)</w:t>
      </w:r>
    </w:p>
    <w:p w:rsidR="00292AF1" w:rsidRPr="00292AF1" w:rsidRDefault="00292AF1" w:rsidP="00292AF1">
      <w:pPr>
        <w:tabs>
          <w:tab w:val="left" w:pos="851"/>
        </w:tabs>
        <w:jc w:val="center"/>
        <w:rPr>
          <w:b/>
          <w:caps/>
          <w:sz w:val="20"/>
          <w:szCs w:val="20"/>
        </w:rPr>
      </w:pPr>
    </w:p>
    <w:p w:rsidR="00292AF1" w:rsidRPr="00292AF1" w:rsidRDefault="00292AF1" w:rsidP="00292AF1">
      <w:pPr>
        <w:tabs>
          <w:tab w:val="left" w:pos="851"/>
        </w:tabs>
        <w:jc w:val="center"/>
        <w:rPr>
          <w:b/>
          <w:sz w:val="20"/>
          <w:szCs w:val="20"/>
        </w:rPr>
      </w:pPr>
      <w:r w:rsidRPr="00292AF1">
        <w:rPr>
          <w:b/>
          <w:sz w:val="20"/>
          <w:szCs w:val="20"/>
        </w:rPr>
        <w:t xml:space="preserve">Conditions for permitted general level health claims </w:t>
      </w:r>
    </w:p>
    <w:p w:rsidR="00292AF1" w:rsidRPr="00292AF1" w:rsidRDefault="00292AF1" w:rsidP="00292AF1">
      <w:pPr>
        <w:tabs>
          <w:tab w:val="left" w:pos="851"/>
        </w:tabs>
        <w:jc w:val="center"/>
        <w:rPr>
          <w:b/>
          <w:sz w:val="20"/>
          <w:szCs w:val="20"/>
        </w:rPr>
      </w:pPr>
      <w:r w:rsidRPr="00292AF1">
        <w:rPr>
          <w:b/>
          <w:sz w:val="20"/>
          <w:szCs w:val="20"/>
        </w:rPr>
        <w:t>Part 3 – Other (continued)</w:t>
      </w:r>
    </w:p>
    <w:p w:rsidR="00292AF1" w:rsidRPr="00292AF1" w:rsidRDefault="00292AF1" w:rsidP="00292AF1">
      <w:pPr>
        <w:tabs>
          <w:tab w:val="left" w:pos="851"/>
        </w:tabs>
        <w:rPr>
          <w:sz w:val="20"/>
          <w:szCs w:val="20"/>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57"/>
        <w:gridCol w:w="2322"/>
        <w:gridCol w:w="1516"/>
        <w:gridCol w:w="1978"/>
        <w:gridCol w:w="1815"/>
      </w:tblGrid>
      <w:tr w:rsidR="00292AF1" w:rsidRPr="00292AF1" w:rsidTr="00A141D1">
        <w:trPr>
          <w:cantSplit/>
          <w:trHeight w:val="250"/>
        </w:trPr>
        <w:tc>
          <w:tcPr>
            <w:tcW w:w="892"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Column 1</w:t>
            </w:r>
          </w:p>
        </w:tc>
        <w:tc>
          <w:tcPr>
            <w:tcW w:w="1250"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Column 2</w:t>
            </w:r>
          </w:p>
        </w:tc>
        <w:tc>
          <w:tcPr>
            <w:tcW w:w="816"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Column 3</w:t>
            </w:r>
          </w:p>
        </w:tc>
        <w:tc>
          <w:tcPr>
            <w:tcW w:w="1065"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Column 4</w:t>
            </w:r>
          </w:p>
        </w:tc>
        <w:tc>
          <w:tcPr>
            <w:tcW w:w="977"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Column 5</w:t>
            </w:r>
          </w:p>
        </w:tc>
      </w:tr>
      <w:tr w:rsidR="00292AF1" w:rsidRPr="00292AF1" w:rsidTr="00A141D1">
        <w:trPr>
          <w:cantSplit/>
          <w:trHeight w:val="417"/>
        </w:trPr>
        <w:tc>
          <w:tcPr>
            <w:tcW w:w="892"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Food or property of food</w:t>
            </w:r>
          </w:p>
        </w:tc>
        <w:tc>
          <w:tcPr>
            <w:tcW w:w="1250"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Specific health effect</w:t>
            </w:r>
          </w:p>
        </w:tc>
        <w:tc>
          <w:tcPr>
            <w:tcW w:w="816"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Relevant population</w:t>
            </w:r>
          </w:p>
        </w:tc>
        <w:tc>
          <w:tcPr>
            <w:tcW w:w="1065"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Dietary Context</w:t>
            </w:r>
          </w:p>
        </w:tc>
        <w:tc>
          <w:tcPr>
            <w:tcW w:w="977"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Conditions</w:t>
            </w:r>
          </w:p>
        </w:tc>
      </w:tr>
      <w:tr w:rsidR="00292AF1" w:rsidRPr="00292AF1" w:rsidTr="00A141D1">
        <w:trPr>
          <w:cantSplit/>
        </w:trPr>
        <w:tc>
          <w:tcPr>
            <w:tcW w:w="892"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Dietary fibre</w:t>
            </w:r>
          </w:p>
        </w:tc>
        <w:tc>
          <w:tcPr>
            <w:tcW w:w="1250"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Contributes to regular laxation</w:t>
            </w: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065"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977"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The food must meet the general conditions for making a nutrition content claim about dietary fibre</w:t>
            </w:r>
          </w:p>
        </w:tc>
      </w:tr>
      <w:tr w:rsidR="00292AF1" w:rsidRPr="00292AF1" w:rsidTr="00A141D1">
        <w:trPr>
          <w:cantSplit/>
        </w:trPr>
        <w:tc>
          <w:tcPr>
            <w:tcW w:w="890"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 xml:space="preserve">Eicosapentaenoic acid (EPA) and </w:t>
            </w:r>
            <w:proofErr w:type="spellStart"/>
            <w:r w:rsidRPr="00292AF1">
              <w:rPr>
                <w:rFonts w:cs="Arial"/>
                <w:bCs/>
                <w:sz w:val="18"/>
                <w:szCs w:val="18"/>
                <w:lang w:eastAsia="en-AU"/>
              </w:rPr>
              <w:t>Docosa</w:t>
            </w:r>
            <w:proofErr w:type="spellEnd"/>
            <w:r w:rsidRPr="00292AF1">
              <w:rPr>
                <w:rFonts w:cs="Arial"/>
                <w:bCs/>
                <w:sz w:val="18"/>
                <w:szCs w:val="18"/>
                <w:lang w:eastAsia="en-AU"/>
              </w:rPr>
              <w:t xml:space="preserve">- </w:t>
            </w:r>
            <w:proofErr w:type="spellStart"/>
            <w:r w:rsidRPr="00292AF1">
              <w:rPr>
                <w:rFonts w:cs="Arial"/>
                <w:bCs/>
                <w:sz w:val="18"/>
                <w:szCs w:val="18"/>
                <w:lang w:eastAsia="en-AU"/>
              </w:rPr>
              <w:t>hexaenoic</w:t>
            </w:r>
            <w:proofErr w:type="spellEnd"/>
            <w:r w:rsidRPr="00292AF1">
              <w:rPr>
                <w:rFonts w:cs="Arial"/>
                <w:bCs/>
                <w:sz w:val="18"/>
                <w:szCs w:val="18"/>
                <w:lang w:eastAsia="en-AU"/>
              </w:rPr>
              <w:t xml:space="preserve"> acid (DHA) (but not Omega-3)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Contributes to heart health</w:t>
            </w: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065"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 xml:space="preserve">Diet containing 500 mg of EPA and DHA per day </w:t>
            </w:r>
          </w:p>
        </w:tc>
        <w:tc>
          <w:tcPr>
            <w:tcW w:w="978"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284" w:hanging="284"/>
              <w:rPr>
                <w:rFonts w:cs="Arial"/>
                <w:b/>
                <w:bCs/>
                <w:sz w:val="18"/>
                <w:szCs w:val="18"/>
                <w:lang w:eastAsia="en-AU"/>
              </w:rPr>
            </w:pPr>
            <w:r w:rsidRPr="00292AF1">
              <w:rPr>
                <w:rFonts w:cs="Arial"/>
                <w:bCs/>
                <w:sz w:val="18"/>
                <w:szCs w:val="18"/>
                <w:lang w:eastAsia="en-AU"/>
              </w:rPr>
              <w:t>(a)</w:t>
            </w:r>
            <w:r w:rsidRPr="00292AF1">
              <w:rPr>
                <w:rFonts w:cs="Arial"/>
                <w:sz w:val="18"/>
                <w:szCs w:val="18"/>
                <w:lang w:eastAsia="en-AU"/>
              </w:rPr>
              <w:tab/>
              <w:t>t</w:t>
            </w:r>
            <w:r w:rsidRPr="00292AF1">
              <w:rPr>
                <w:rFonts w:cs="Arial"/>
                <w:bCs/>
                <w:sz w:val="18"/>
                <w:szCs w:val="18"/>
                <w:lang w:eastAsia="en-AU"/>
              </w:rPr>
              <w:t>he food must contain a minimum of 50 mg EPA and DHA combined in a serving of food;</w:t>
            </w:r>
          </w:p>
          <w:p w:rsidR="00292AF1" w:rsidRPr="00292AF1" w:rsidRDefault="00292AF1" w:rsidP="00292AF1">
            <w:pPr>
              <w:tabs>
                <w:tab w:val="left" w:pos="851"/>
              </w:tabs>
              <w:ind w:left="284" w:hanging="284"/>
              <w:rPr>
                <w:rFonts w:cs="Arial"/>
                <w:bCs/>
                <w:sz w:val="18"/>
                <w:szCs w:val="18"/>
                <w:lang w:eastAsia="en-AU"/>
              </w:rPr>
            </w:pPr>
            <w:r w:rsidRPr="00292AF1">
              <w:rPr>
                <w:rFonts w:cs="Arial"/>
                <w:bCs/>
                <w:sz w:val="18"/>
                <w:szCs w:val="18"/>
                <w:lang w:eastAsia="en-AU"/>
              </w:rPr>
              <w:t>b)</w:t>
            </w:r>
            <w:r w:rsidRPr="00292AF1">
              <w:rPr>
                <w:rFonts w:cs="Arial"/>
                <w:bCs/>
                <w:sz w:val="18"/>
                <w:szCs w:val="18"/>
                <w:lang w:eastAsia="en-AU"/>
              </w:rPr>
              <w:tab/>
              <w:t>other than for fish or fish products with no added saturated fatty acids, the food contains –</w:t>
            </w:r>
          </w:p>
          <w:p w:rsidR="00292AF1" w:rsidRPr="00292AF1" w:rsidRDefault="00292AF1" w:rsidP="00292AF1">
            <w:pPr>
              <w:tabs>
                <w:tab w:val="left" w:pos="851"/>
              </w:tabs>
              <w:ind w:left="284" w:hanging="284"/>
              <w:rPr>
                <w:rFonts w:cs="Arial"/>
                <w:bCs/>
                <w:sz w:val="18"/>
                <w:szCs w:val="18"/>
                <w:lang w:eastAsia="en-AU"/>
              </w:rPr>
            </w:pPr>
          </w:p>
          <w:p w:rsidR="00292AF1" w:rsidRPr="00292AF1" w:rsidRDefault="00292AF1" w:rsidP="00292AF1">
            <w:pPr>
              <w:tabs>
                <w:tab w:val="left" w:pos="851"/>
              </w:tabs>
              <w:ind w:left="568" w:hanging="284"/>
              <w:rPr>
                <w:rFonts w:cs="Arial"/>
                <w:bCs/>
                <w:sz w:val="18"/>
                <w:szCs w:val="18"/>
                <w:lang w:eastAsia="en-AU"/>
              </w:rPr>
            </w:pPr>
            <w:r w:rsidRPr="00292AF1">
              <w:rPr>
                <w:rFonts w:cs="Arial"/>
                <w:bCs/>
                <w:sz w:val="18"/>
                <w:szCs w:val="18"/>
                <w:lang w:eastAsia="en-AU"/>
              </w:rPr>
              <w:t>(i)</w:t>
            </w:r>
            <w:r w:rsidRPr="00292AF1">
              <w:rPr>
                <w:rFonts w:cs="Arial"/>
                <w:bCs/>
                <w:sz w:val="18"/>
                <w:szCs w:val="18"/>
                <w:lang w:eastAsia="en-AU"/>
              </w:rPr>
              <w:tab/>
              <w:t>as a proportion of the total fatty acid content, no more than 28% saturated fatty acids and trans fatty acids; or</w:t>
            </w:r>
          </w:p>
          <w:p w:rsidR="00292AF1" w:rsidRPr="00292AF1" w:rsidRDefault="00292AF1" w:rsidP="00292AF1">
            <w:pPr>
              <w:tabs>
                <w:tab w:val="left" w:pos="851"/>
              </w:tabs>
              <w:ind w:left="568" w:hanging="284"/>
              <w:rPr>
                <w:rFonts w:cs="Arial"/>
                <w:bCs/>
                <w:sz w:val="18"/>
                <w:szCs w:val="18"/>
                <w:lang w:eastAsia="en-AU"/>
              </w:rPr>
            </w:pPr>
            <w:r w:rsidRPr="00292AF1">
              <w:rPr>
                <w:rFonts w:cs="Arial"/>
                <w:bCs/>
                <w:sz w:val="18"/>
                <w:szCs w:val="18"/>
                <w:lang w:eastAsia="en-AU"/>
              </w:rPr>
              <w:t>(ii)</w:t>
            </w:r>
            <w:r w:rsidRPr="00292AF1">
              <w:rPr>
                <w:rFonts w:cs="Arial"/>
                <w:bCs/>
                <w:sz w:val="18"/>
                <w:szCs w:val="18"/>
                <w:lang w:eastAsia="en-AU"/>
              </w:rPr>
              <w:tab/>
            </w:r>
            <w:proofErr w:type="gramStart"/>
            <w:r w:rsidRPr="00292AF1">
              <w:rPr>
                <w:rFonts w:cs="Arial"/>
                <w:bCs/>
                <w:sz w:val="18"/>
                <w:szCs w:val="18"/>
                <w:lang w:eastAsia="en-AU"/>
              </w:rPr>
              <w:t>no</w:t>
            </w:r>
            <w:proofErr w:type="gramEnd"/>
            <w:r w:rsidRPr="00292AF1">
              <w:rPr>
                <w:rFonts w:cs="Arial"/>
                <w:bCs/>
                <w:sz w:val="18"/>
                <w:szCs w:val="18"/>
                <w:lang w:eastAsia="en-AU"/>
              </w:rPr>
              <w:t xml:space="preserve"> more than 5 g per 100 g saturated fatty acids and trans fatty acids.</w:t>
            </w:r>
          </w:p>
        </w:tc>
      </w:tr>
      <w:tr w:rsidR="00292AF1" w:rsidRPr="00292AF1" w:rsidTr="00A141D1">
        <w:trPr>
          <w:cantSplit/>
        </w:trPr>
        <w:tc>
          <w:tcPr>
            <w:tcW w:w="890" w:type="pct"/>
            <w:vMerge w:val="restart"/>
            <w:tcBorders>
              <w:left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Energy</w:t>
            </w:r>
          </w:p>
        </w:tc>
        <w:tc>
          <w:tcPr>
            <w:tcW w:w="1250"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Contributes energy for normal metabolism</w:t>
            </w: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1065"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978"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The food must contain a minimum of      420 kJ of energy per serving</w:t>
            </w:r>
          </w:p>
        </w:tc>
      </w:tr>
      <w:tr w:rsidR="00292AF1" w:rsidRPr="00292AF1" w:rsidTr="00A141D1">
        <w:trPr>
          <w:cantSplit/>
        </w:trPr>
        <w:tc>
          <w:tcPr>
            <w:tcW w:w="890" w:type="pct"/>
            <w:vMerge/>
            <w:tcBorders>
              <w:left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p>
        </w:tc>
        <w:tc>
          <w:tcPr>
            <w:tcW w:w="1250"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Contributes energy for normal metabolism</w:t>
            </w:r>
          </w:p>
        </w:tc>
        <w:tc>
          <w:tcPr>
            <w:tcW w:w="816"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Young children aged 1-3 years</w:t>
            </w:r>
          </w:p>
        </w:tc>
        <w:tc>
          <w:tcPr>
            <w:tcW w:w="1065"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c>
          <w:tcPr>
            <w:tcW w:w="978"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The food must be a formulated supplementary food for young children (as standardised in Standard 2.9.3 Division 4)</w:t>
            </w:r>
          </w:p>
        </w:tc>
      </w:tr>
    </w:tbl>
    <w:p w:rsidR="00292AF1" w:rsidRPr="00292AF1" w:rsidRDefault="00292AF1" w:rsidP="00292AF1">
      <w:pPr>
        <w:keepNext/>
        <w:keepLines/>
        <w:tabs>
          <w:tab w:val="left" w:pos="851"/>
        </w:tabs>
        <w:jc w:val="center"/>
        <w:rPr>
          <w:b/>
          <w:caps/>
          <w:sz w:val="20"/>
          <w:szCs w:val="20"/>
        </w:rPr>
      </w:pPr>
      <w:r w:rsidRPr="00292AF1">
        <w:rPr>
          <w:b/>
          <w:caps/>
          <w:sz w:val="20"/>
          <w:szCs w:val="20"/>
        </w:rPr>
        <w:lastRenderedPageBreak/>
        <w:t>Schedule 3 (</w:t>
      </w:r>
      <w:r w:rsidRPr="00292AF1">
        <w:rPr>
          <w:rFonts w:ascii="Arial Bold" w:hAnsi="Arial Bold"/>
          <w:b/>
          <w:sz w:val="20"/>
          <w:szCs w:val="20"/>
        </w:rPr>
        <w:t>continued</w:t>
      </w:r>
      <w:r w:rsidRPr="00292AF1">
        <w:rPr>
          <w:b/>
          <w:caps/>
          <w:sz w:val="20"/>
          <w:szCs w:val="20"/>
        </w:rPr>
        <w:t>)</w:t>
      </w:r>
    </w:p>
    <w:p w:rsidR="00292AF1" w:rsidRPr="00292AF1" w:rsidRDefault="00292AF1" w:rsidP="00292AF1">
      <w:pPr>
        <w:keepNext/>
        <w:keepLines/>
        <w:tabs>
          <w:tab w:val="left" w:pos="851"/>
        </w:tabs>
        <w:jc w:val="center"/>
        <w:rPr>
          <w:b/>
          <w:caps/>
          <w:sz w:val="20"/>
          <w:szCs w:val="20"/>
        </w:rPr>
      </w:pPr>
    </w:p>
    <w:p w:rsidR="00292AF1" w:rsidRPr="00292AF1" w:rsidRDefault="00292AF1" w:rsidP="00292AF1">
      <w:pPr>
        <w:keepNext/>
        <w:keepLines/>
        <w:tabs>
          <w:tab w:val="left" w:pos="851"/>
        </w:tabs>
        <w:jc w:val="center"/>
        <w:rPr>
          <w:b/>
          <w:sz w:val="20"/>
          <w:szCs w:val="20"/>
        </w:rPr>
      </w:pPr>
      <w:r w:rsidRPr="00292AF1">
        <w:rPr>
          <w:b/>
          <w:sz w:val="20"/>
          <w:szCs w:val="20"/>
        </w:rPr>
        <w:t>Conditions for permitted general level health claims</w:t>
      </w:r>
    </w:p>
    <w:p w:rsidR="00292AF1" w:rsidRPr="00292AF1" w:rsidRDefault="00292AF1" w:rsidP="00292AF1">
      <w:pPr>
        <w:keepNext/>
        <w:keepLines/>
        <w:tabs>
          <w:tab w:val="left" w:pos="851"/>
        </w:tabs>
        <w:jc w:val="center"/>
        <w:rPr>
          <w:b/>
          <w:sz w:val="20"/>
          <w:szCs w:val="20"/>
        </w:rPr>
      </w:pPr>
      <w:r w:rsidRPr="00292AF1">
        <w:rPr>
          <w:b/>
          <w:sz w:val="20"/>
          <w:szCs w:val="20"/>
        </w:rPr>
        <w:t>Part 3 – Other (continued)</w:t>
      </w:r>
    </w:p>
    <w:p w:rsidR="00292AF1" w:rsidRPr="00292AF1" w:rsidRDefault="00292AF1" w:rsidP="00292AF1">
      <w:pPr>
        <w:keepNext/>
        <w:keepLines/>
        <w:tabs>
          <w:tab w:val="left" w:pos="851"/>
        </w:tabs>
        <w:jc w:val="center"/>
        <w:rPr>
          <w:b/>
          <w:sz w:val="20"/>
          <w:szCs w:val="20"/>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51"/>
        <w:gridCol w:w="2324"/>
        <w:gridCol w:w="1516"/>
        <w:gridCol w:w="1978"/>
        <w:gridCol w:w="1819"/>
      </w:tblGrid>
      <w:tr w:rsidR="00292AF1" w:rsidRPr="00292AF1" w:rsidTr="00A141D1">
        <w:trPr>
          <w:cantSplit/>
        </w:trPr>
        <w:tc>
          <w:tcPr>
            <w:tcW w:w="889" w:type="pct"/>
            <w:tcBorders>
              <w:top w:val="single" w:sz="4" w:space="0" w:color="000000"/>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Column 1</w:t>
            </w:r>
          </w:p>
        </w:tc>
        <w:tc>
          <w:tcPr>
            <w:tcW w:w="1251"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Column 2</w:t>
            </w: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spacing w:after="120"/>
              <w:jc w:val="center"/>
              <w:rPr>
                <w:b/>
                <w:bCs/>
                <w:sz w:val="18"/>
                <w:szCs w:val="20"/>
                <w:lang w:eastAsia="en-AU"/>
              </w:rPr>
            </w:pPr>
            <w:r w:rsidRPr="00292AF1">
              <w:rPr>
                <w:b/>
                <w:bCs/>
                <w:sz w:val="18"/>
                <w:szCs w:val="20"/>
                <w:lang w:eastAsia="en-AU"/>
              </w:rPr>
              <w:t>Column 3</w:t>
            </w:r>
          </w:p>
        </w:tc>
        <w:tc>
          <w:tcPr>
            <w:tcW w:w="1065"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Column 4</w:t>
            </w:r>
          </w:p>
        </w:tc>
        <w:tc>
          <w:tcPr>
            <w:tcW w:w="979"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spacing w:after="120"/>
              <w:jc w:val="center"/>
              <w:rPr>
                <w:b/>
                <w:bCs/>
                <w:sz w:val="18"/>
                <w:szCs w:val="20"/>
                <w:lang w:eastAsia="en-AU"/>
              </w:rPr>
            </w:pPr>
            <w:r w:rsidRPr="00292AF1">
              <w:rPr>
                <w:b/>
                <w:bCs/>
                <w:sz w:val="18"/>
                <w:szCs w:val="20"/>
                <w:lang w:eastAsia="en-AU"/>
              </w:rPr>
              <w:t>Column 5</w:t>
            </w:r>
          </w:p>
        </w:tc>
      </w:tr>
      <w:tr w:rsidR="00292AF1" w:rsidRPr="00292AF1" w:rsidTr="00A141D1">
        <w:trPr>
          <w:cantSplit/>
        </w:trPr>
        <w:tc>
          <w:tcPr>
            <w:tcW w:w="889" w:type="pct"/>
            <w:tcBorders>
              <w:top w:val="single" w:sz="4" w:space="0" w:color="000000"/>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Food or property of food</w:t>
            </w:r>
          </w:p>
        </w:tc>
        <w:tc>
          <w:tcPr>
            <w:tcW w:w="1251"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Specific health effect</w:t>
            </w: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spacing w:after="120"/>
              <w:jc w:val="center"/>
              <w:rPr>
                <w:b/>
                <w:bCs/>
                <w:sz w:val="18"/>
                <w:szCs w:val="20"/>
                <w:lang w:eastAsia="en-AU"/>
              </w:rPr>
            </w:pPr>
            <w:r w:rsidRPr="00292AF1">
              <w:rPr>
                <w:b/>
                <w:bCs/>
                <w:sz w:val="18"/>
                <w:szCs w:val="20"/>
                <w:lang w:eastAsia="en-AU"/>
              </w:rPr>
              <w:t>Relevant population</w:t>
            </w:r>
          </w:p>
        </w:tc>
        <w:tc>
          <w:tcPr>
            <w:tcW w:w="1065"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spacing w:after="120"/>
              <w:jc w:val="center"/>
              <w:rPr>
                <w:b/>
                <w:bCs/>
                <w:sz w:val="18"/>
                <w:szCs w:val="20"/>
                <w:lang w:eastAsia="en-AU"/>
              </w:rPr>
            </w:pPr>
            <w:r w:rsidRPr="00292AF1">
              <w:rPr>
                <w:b/>
                <w:bCs/>
                <w:sz w:val="18"/>
                <w:szCs w:val="20"/>
                <w:lang w:eastAsia="en-AU"/>
              </w:rPr>
              <w:t>Dietary Context</w:t>
            </w:r>
          </w:p>
        </w:tc>
        <w:tc>
          <w:tcPr>
            <w:tcW w:w="979"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spacing w:after="120"/>
              <w:jc w:val="center"/>
              <w:rPr>
                <w:b/>
                <w:bCs/>
                <w:sz w:val="18"/>
                <w:szCs w:val="20"/>
                <w:lang w:eastAsia="en-AU"/>
              </w:rPr>
            </w:pPr>
            <w:r w:rsidRPr="00292AF1">
              <w:rPr>
                <w:b/>
                <w:bCs/>
                <w:sz w:val="18"/>
                <w:szCs w:val="20"/>
                <w:lang w:eastAsia="en-AU"/>
              </w:rPr>
              <w:t>Conditions</w:t>
            </w:r>
          </w:p>
        </w:tc>
      </w:tr>
      <w:tr w:rsidR="00292AF1" w:rsidRPr="00292AF1" w:rsidTr="00A141D1">
        <w:trPr>
          <w:cantSplit/>
        </w:trPr>
        <w:tc>
          <w:tcPr>
            <w:tcW w:w="889" w:type="pct"/>
            <w:tcBorders>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Energy (continued)</w:t>
            </w:r>
          </w:p>
        </w:tc>
        <w:tc>
          <w:tcPr>
            <w:tcW w:w="1251"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Contributes to weight loss or weight maintenance</w:t>
            </w: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065"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Diet reduced in energy and including regular exercise</w:t>
            </w:r>
          </w:p>
        </w:tc>
        <w:tc>
          <w:tcPr>
            <w:tcW w:w="979"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The food –</w:t>
            </w:r>
          </w:p>
          <w:p w:rsidR="00292AF1" w:rsidRPr="00292AF1" w:rsidRDefault="00292AF1" w:rsidP="00292AF1">
            <w:pPr>
              <w:tabs>
                <w:tab w:val="left" w:pos="851"/>
              </w:tabs>
              <w:ind w:left="142" w:hanging="142"/>
              <w:rPr>
                <w:rFonts w:cs="Arial"/>
                <w:bCs/>
                <w:sz w:val="18"/>
                <w:szCs w:val="18"/>
                <w:lang w:eastAsia="en-AU"/>
              </w:rPr>
            </w:pPr>
          </w:p>
          <w:p w:rsidR="00292AF1" w:rsidRPr="00292AF1" w:rsidRDefault="00292AF1" w:rsidP="00292AF1">
            <w:pPr>
              <w:tabs>
                <w:tab w:val="left" w:pos="851"/>
              </w:tabs>
              <w:ind w:left="284" w:hanging="284"/>
              <w:rPr>
                <w:rFonts w:cs="Arial"/>
                <w:bCs/>
                <w:sz w:val="18"/>
                <w:szCs w:val="18"/>
                <w:lang w:eastAsia="en-AU"/>
              </w:rPr>
            </w:pPr>
            <w:r w:rsidRPr="00292AF1">
              <w:rPr>
                <w:rFonts w:cs="Arial"/>
                <w:bCs/>
                <w:sz w:val="18"/>
                <w:szCs w:val="18"/>
                <w:lang w:eastAsia="en-AU"/>
              </w:rPr>
              <w:t>(a)</w:t>
            </w:r>
            <w:r w:rsidRPr="00292AF1">
              <w:rPr>
                <w:rFonts w:cs="Arial"/>
                <w:bCs/>
                <w:sz w:val="18"/>
                <w:szCs w:val="18"/>
                <w:lang w:eastAsia="en-AU"/>
              </w:rPr>
              <w:tab/>
              <w:t>meets the conditions for making a ‘diet’ nutrition content claim; or</w:t>
            </w:r>
          </w:p>
          <w:p w:rsidR="00292AF1" w:rsidRPr="00292AF1" w:rsidRDefault="00292AF1" w:rsidP="00292AF1">
            <w:pPr>
              <w:tabs>
                <w:tab w:val="left" w:pos="851"/>
              </w:tabs>
              <w:ind w:left="284" w:hanging="284"/>
              <w:rPr>
                <w:rFonts w:cs="Arial"/>
                <w:bCs/>
                <w:sz w:val="18"/>
                <w:szCs w:val="18"/>
                <w:lang w:eastAsia="en-AU"/>
              </w:rPr>
            </w:pPr>
            <w:r w:rsidRPr="00292AF1">
              <w:rPr>
                <w:rFonts w:cs="Arial"/>
                <w:bCs/>
                <w:sz w:val="18"/>
                <w:szCs w:val="18"/>
                <w:lang w:eastAsia="en-AU"/>
              </w:rPr>
              <w:t>(b)</w:t>
            </w:r>
            <w:r w:rsidRPr="00292AF1">
              <w:rPr>
                <w:rFonts w:cs="Arial"/>
                <w:bCs/>
                <w:sz w:val="18"/>
                <w:szCs w:val="18"/>
                <w:lang w:eastAsia="en-AU"/>
              </w:rPr>
              <w:tab/>
              <w:t>is a formulated meal replacement as standardised by Division 2 of Standard 2.9.3 and contains no more than   1200 kJ per serving</w:t>
            </w:r>
          </w:p>
        </w:tc>
      </w:tr>
      <w:tr w:rsidR="00292AF1" w:rsidRPr="00292AF1" w:rsidTr="00A141D1">
        <w:trPr>
          <w:cantSplit/>
        </w:trPr>
        <w:tc>
          <w:tcPr>
            <w:tcW w:w="889" w:type="pct"/>
            <w:tcBorders>
              <w:left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r w:rsidRPr="00292AF1">
              <w:rPr>
                <w:sz w:val="18"/>
                <w:szCs w:val="20"/>
              </w:rPr>
              <w:t>Live yoghurt cultures</w:t>
            </w:r>
          </w:p>
        </w:tc>
        <w:tc>
          <w:tcPr>
            <w:tcW w:w="1251" w:type="pct"/>
            <w:tcBorders>
              <w:left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r w:rsidRPr="00292AF1">
              <w:rPr>
                <w:sz w:val="18"/>
                <w:szCs w:val="20"/>
              </w:rPr>
              <w:t xml:space="preserve">Improves lactose digestion </w:t>
            </w: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r w:rsidRPr="00292AF1">
              <w:rPr>
                <w:sz w:val="18"/>
                <w:szCs w:val="20"/>
              </w:rPr>
              <w:t>Individuals who have difficulty digesting lactose</w:t>
            </w:r>
          </w:p>
        </w:tc>
        <w:tc>
          <w:tcPr>
            <w:tcW w:w="1065"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979"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sz w:val="18"/>
                <w:szCs w:val="18"/>
              </w:rPr>
            </w:pPr>
            <w:r w:rsidRPr="00292AF1">
              <w:rPr>
                <w:rFonts w:cs="Arial"/>
                <w:sz w:val="18"/>
                <w:szCs w:val="18"/>
              </w:rPr>
              <w:t xml:space="preserve">The food must – </w:t>
            </w:r>
          </w:p>
          <w:p w:rsidR="00292AF1" w:rsidRPr="00292AF1" w:rsidRDefault="00292AF1" w:rsidP="00292AF1">
            <w:pPr>
              <w:tabs>
                <w:tab w:val="left" w:pos="851"/>
              </w:tabs>
              <w:ind w:left="142" w:hanging="142"/>
              <w:rPr>
                <w:rFonts w:cs="Arial"/>
                <w:sz w:val="18"/>
                <w:szCs w:val="18"/>
              </w:rPr>
            </w:pPr>
          </w:p>
          <w:p w:rsidR="00292AF1" w:rsidRPr="00292AF1" w:rsidRDefault="00292AF1" w:rsidP="00292AF1">
            <w:pPr>
              <w:tabs>
                <w:tab w:val="left" w:pos="851"/>
              </w:tabs>
              <w:ind w:left="284" w:hanging="284"/>
              <w:rPr>
                <w:rFonts w:cs="Arial"/>
                <w:sz w:val="18"/>
                <w:szCs w:val="18"/>
              </w:rPr>
            </w:pPr>
            <w:r w:rsidRPr="00292AF1">
              <w:rPr>
                <w:rFonts w:cs="Arial"/>
                <w:sz w:val="18"/>
                <w:szCs w:val="18"/>
              </w:rPr>
              <w:t>(a)</w:t>
            </w:r>
            <w:r w:rsidRPr="00292AF1">
              <w:rPr>
                <w:rFonts w:cs="Arial"/>
                <w:bCs/>
                <w:sz w:val="18"/>
                <w:szCs w:val="18"/>
                <w:lang w:eastAsia="en-AU"/>
              </w:rPr>
              <w:tab/>
            </w:r>
            <w:r w:rsidRPr="00292AF1">
              <w:rPr>
                <w:rFonts w:cs="Arial"/>
                <w:sz w:val="18"/>
                <w:szCs w:val="18"/>
              </w:rPr>
              <w:t xml:space="preserve"> be yoghurt or fermented milk and </w:t>
            </w:r>
          </w:p>
          <w:p w:rsidR="00292AF1" w:rsidRPr="00292AF1" w:rsidRDefault="00292AF1" w:rsidP="00292AF1">
            <w:pPr>
              <w:tabs>
                <w:tab w:val="left" w:pos="851"/>
              </w:tabs>
              <w:ind w:left="284" w:hanging="284"/>
              <w:rPr>
                <w:rFonts w:cs="Arial"/>
                <w:bCs/>
                <w:sz w:val="18"/>
                <w:szCs w:val="18"/>
              </w:rPr>
            </w:pPr>
            <w:r w:rsidRPr="00292AF1">
              <w:rPr>
                <w:rFonts w:cs="Arial"/>
                <w:sz w:val="18"/>
                <w:szCs w:val="18"/>
              </w:rPr>
              <w:t>(b)</w:t>
            </w:r>
            <w:r w:rsidRPr="00292AF1">
              <w:rPr>
                <w:rFonts w:cs="Arial"/>
                <w:bCs/>
                <w:sz w:val="18"/>
                <w:szCs w:val="18"/>
                <w:lang w:eastAsia="en-AU"/>
              </w:rPr>
              <w:tab/>
            </w:r>
            <w:r w:rsidRPr="00292AF1">
              <w:rPr>
                <w:rFonts w:cs="Arial"/>
                <w:sz w:val="18"/>
                <w:szCs w:val="18"/>
              </w:rPr>
              <w:t xml:space="preserve"> contain at least 10</w:t>
            </w:r>
            <w:r w:rsidRPr="00292AF1">
              <w:rPr>
                <w:rFonts w:cs="Arial"/>
                <w:sz w:val="18"/>
                <w:szCs w:val="18"/>
                <w:vertAlign w:val="superscript"/>
              </w:rPr>
              <w:t>8</w:t>
            </w:r>
            <w:r w:rsidRPr="00292AF1">
              <w:rPr>
                <w:rFonts w:cs="Arial"/>
                <w:sz w:val="18"/>
                <w:szCs w:val="18"/>
              </w:rPr>
              <w:t xml:space="preserve"> cfu/g (</w:t>
            </w:r>
            <w:r w:rsidRPr="00292AF1">
              <w:rPr>
                <w:rFonts w:cs="Arial"/>
                <w:i/>
                <w:sz w:val="18"/>
                <w:szCs w:val="18"/>
              </w:rPr>
              <w:t>Lactobacillus delbrueckii</w:t>
            </w:r>
            <w:r w:rsidRPr="00292AF1">
              <w:rPr>
                <w:rFonts w:cs="Arial"/>
                <w:sz w:val="18"/>
                <w:szCs w:val="18"/>
              </w:rPr>
              <w:t xml:space="preserve"> subsp. </w:t>
            </w:r>
            <w:r w:rsidRPr="00292AF1">
              <w:rPr>
                <w:rFonts w:cs="Arial"/>
                <w:i/>
                <w:sz w:val="18"/>
                <w:szCs w:val="18"/>
              </w:rPr>
              <w:t>bulgaricus</w:t>
            </w:r>
            <w:r w:rsidRPr="00292AF1">
              <w:rPr>
                <w:rFonts w:cs="Arial"/>
                <w:sz w:val="18"/>
                <w:szCs w:val="18"/>
              </w:rPr>
              <w:t xml:space="preserve"> and </w:t>
            </w:r>
            <w:r w:rsidRPr="00292AF1">
              <w:rPr>
                <w:rFonts w:cs="Arial"/>
                <w:i/>
                <w:sz w:val="18"/>
                <w:szCs w:val="18"/>
              </w:rPr>
              <w:t>Streptococcus thermophilus</w:t>
            </w:r>
            <w:r w:rsidRPr="00292AF1">
              <w:rPr>
                <w:rFonts w:cs="Arial"/>
                <w:sz w:val="18"/>
                <w:szCs w:val="18"/>
              </w:rPr>
              <w:t>)</w:t>
            </w:r>
          </w:p>
        </w:tc>
      </w:tr>
      <w:tr w:rsidR="00292AF1" w:rsidRPr="00292AF1" w:rsidTr="00A141D1">
        <w:trPr>
          <w:cantSplit/>
        </w:trPr>
        <w:tc>
          <w:tcPr>
            <w:tcW w:w="889"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highlight w:val="magenta"/>
                <w:lang w:eastAsia="en-AU"/>
              </w:rPr>
            </w:pPr>
            <w:r w:rsidRPr="00292AF1">
              <w:rPr>
                <w:sz w:val="18"/>
                <w:szCs w:val="20"/>
                <w:highlight w:val="magenta"/>
                <w:lang w:eastAsia="en-AU"/>
              </w:rPr>
              <w:br w:type="page"/>
            </w:r>
            <w:r w:rsidRPr="00292AF1">
              <w:rPr>
                <w:sz w:val="18"/>
                <w:szCs w:val="20"/>
                <w:lang w:eastAsia="en-AU"/>
              </w:rPr>
              <w:t xml:space="preserve">Phytosterols, phytostanols and their esters </w:t>
            </w:r>
          </w:p>
        </w:tc>
        <w:tc>
          <w:tcPr>
            <w:tcW w:w="1251"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r w:rsidRPr="00292AF1">
              <w:rPr>
                <w:sz w:val="18"/>
                <w:szCs w:val="20"/>
                <w:lang w:eastAsia="en-AU"/>
              </w:rPr>
              <w:t>Reduces dietary and biliary cholesterol absorption</w:t>
            </w: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065"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r w:rsidRPr="00292AF1">
              <w:rPr>
                <w:sz w:val="18"/>
                <w:szCs w:val="20"/>
                <w:lang w:eastAsia="en-AU"/>
              </w:rPr>
              <w:t>Diet low in saturated fatty acids</w:t>
            </w:r>
          </w:p>
          <w:p w:rsidR="00292AF1" w:rsidRPr="00292AF1" w:rsidRDefault="00292AF1" w:rsidP="00292AF1">
            <w:pPr>
              <w:ind w:left="142" w:hanging="142"/>
              <w:rPr>
                <w:sz w:val="18"/>
                <w:szCs w:val="20"/>
                <w:lang w:eastAsia="en-AU"/>
              </w:rPr>
            </w:pPr>
            <w:r w:rsidRPr="00292AF1">
              <w:rPr>
                <w:sz w:val="18"/>
                <w:szCs w:val="20"/>
                <w:lang w:eastAsia="en-AU"/>
              </w:rPr>
              <w:t xml:space="preserve">Diet containing 2 g of phytosterols, phytostanols and their esters per day </w:t>
            </w:r>
          </w:p>
        </w:tc>
        <w:tc>
          <w:tcPr>
            <w:tcW w:w="979"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The food must –</w:t>
            </w:r>
          </w:p>
          <w:p w:rsidR="00292AF1" w:rsidRPr="00292AF1" w:rsidRDefault="00292AF1" w:rsidP="00292AF1">
            <w:pPr>
              <w:tabs>
                <w:tab w:val="left" w:pos="851"/>
              </w:tabs>
              <w:ind w:left="142" w:hanging="142"/>
              <w:rPr>
                <w:rFonts w:cs="Arial"/>
                <w:bCs/>
                <w:sz w:val="18"/>
                <w:szCs w:val="18"/>
                <w:lang w:eastAsia="en-AU"/>
              </w:rPr>
            </w:pPr>
          </w:p>
          <w:p w:rsidR="00292AF1" w:rsidRPr="00292AF1" w:rsidRDefault="00292AF1" w:rsidP="00292AF1">
            <w:pPr>
              <w:tabs>
                <w:tab w:val="left" w:pos="851"/>
              </w:tabs>
              <w:ind w:left="284" w:hanging="284"/>
              <w:rPr>
                <w:rFonts w:cs="Arial"/>
                <w:bCs/>
                <w:sz w:val="18"/>
                <w:szCs w:val="18"/>
                <w:lang w:eastAsia="en-AU"/>
              </w:rPr>
            </w:pPr>
            <w:r w:rsidRPr="00292AF1">
              <w:rPr>
                <w:rFonts w:cs="Arial"/>
                <w:bCs/>
                <w:sz w:val="18"/>
                <w:szCs w:val="18"/>
                <w:lang w:eastAsia="en-AU"/>
              </w:rPr>
              <w:t>(a)</w:t>
            </w:r>
            <w:r w:rsidRPr="00292AF1">
              <w:rPr>
                <w:rFonts w:cs="Arial"/>
                <w:bCs/>
                <w:sz w:val="18"/>
                <w:szCs w:val="18"/>
                <w:lang w:eastAsia="en-AU"/>
              </w:rPr>
              <w:tab/>
              <w:t xml:space="preserve"> meet the relevant conditions specified in Columns 1 and 2 of the Table to clause 2 in Standard 1.5.1; and</w:t>
            </w:r>
          </w:p>
          <w:p w:rsidR="00292AF1" w:rsidRPr="00292AF1" w:rsidRDefault="00292AF1" w:rsidP="00292AF1">
            <w:pPr>
              <w:tabs>
                <w:tab w:val="left" w:pos="851"/>
              </w:tabs>
              <w:ind w:left="284" w:hanging="284"/>
              <w:rPr>
                <w:rFonts w:cs="Arial"/>
                <w:bCs/>
                <w:sz w:val="18"/>
                <w:szCs w:val="18"/>
                <w:lang w:eastAsia="en-AU"/>
              </w:rPr>
            </w:pPr>
            <w:r w:rsidRPr="00292AF1">
              <w:rPr>
                <w:rFonts w:cs="Arial"/>
                <w:bCs/>
                <w:sz w:val="18"/>
                <w:szCs w:val="18"/>
                <w:lang w:eastAsia="en-AU"/>
              </w:rPr>
              <w:t xml:space="preserve">(b) </w:t>
            </w:r>
            <w:r w:rsidRPr="00292AF1">
              <w:rPr>
                <w:rFonts w:cs="Arial"/>
                <w:bCs/>
                <w:sz w:val="18"/>
                <w:szCs w:val="18"/>
                <w:lang w:eastAsia="en-AU"/>
              </w:rPr>
              <w:tab/>
              <w:t xml:space="preserve">contain a minimum of   0.8 g total plant sterol equivalents content per serving  </w:t>
            </w:r>
          </w:p>
        </w:tc>
      </w:tr>
    </w:tbl>
    <w:p w:rsidR="00292AF1" w:rsidRPr="00292AF1" w:rsidRDefault="00292AF1" w:rsidP="00292AF1">
      <w:pPr>
        <w:keepNext/>
        <w:keepLines/>
        <w:tabs>
          <w:tab w:val="left" w:pos="851"/>
        </w:tabs>
        <w:jc w:val="center"/>
        <w:rPr>
          <w:b/>
          <w:caps/>
          <w:sz w:val="20"/>
          <w:szCs w:val="20"/>
        </w:rPr>
      </w:pPr>
      <w:r w:rsidRPr="00292AF1">
        <w:rPr>
          <w:b/>
          <w:caps/>
          <w:szCs w:val="20"/>
        </w:rPr>
        <w:br w:type="page"/>
      </w:r>
      <w:r w:rsidRPr="00292AF1">
        <w:rPr>
          <w:b/>
          <w:caps/>
          <w:sz w:val="20"/>
          <w:szCs w:val="20"/>
        </w:rPr>
        <w:lastRenderedPageBreak/>
        <w:t>Schedule 3 (</w:t>
      </w:r>
      <w:r w:rsidRPr="00292AF1">
        <w:rPr>
          <w:rFonts w:ascii="Arial Bold" w:hAnsi="Arial Bold"/>
          <w:b/>
          <w:sz w:val="20"/>
          <w:szCs w:val="20"/>
        </w:rPr>
        <w:t>continued</w:t>
      </w:r>
      <w:r w:rsidRPr="00292AF1">
        <w:rPr>
          <w:b/>
          <w:caps/>
          <w:sz w:val="20"/>
          <w:szCs w:val="20"/>
        </w:rPr>
        <w:t>)</w:t>
      </w:r>
    </w:p>
    <w:p w:rsidR="00292AF1" w:rsidRPr="00292AF1" w:rsidRDefault="00292AF1" w:rsidP="00292AF1">
      <w:pPr>
        <w:keepNext/>
        <w:keepLines/>
        <w:tabs>
          <w:tab w:val="left" w:pos="851"/>
        </w:tabs>
        <w:jc w:val="center"/>
        <w:rPr>
          <w:b/>
          <w:caps/>
          <w:sz w:val="20"/>
          <w:szCs w:val="20"/>
        </w:rPr>
      </w:pPr>
    </w:p>
    <w:p w:rsidR="00292AF1" w:rsidRPr="00292AF1" w:rsidRDefault="00292AF1" w:rsidP="00292AF1">
      <w:pPr>
        <w:keepNext/>
        <w:keepLines/>
        <w:tabs>
          <w:tab w:val="left" w:pos="851"/>
        </w:tabs>
        <w:jc w:val="center"/>
        <w:rPr>
          <w:b/>
          <w:sz w:val="20"/>
          <w:szCs w:val="20"/>
        </w:rPr>
      </w:pPr>
      <w:r w:rsidRPr="00292AF1">
        <w:rPr>
          <w:b/>
          <w:sz w:val="20"/>
          <w:szCs w:val="20"/>
        </w:rPr>
        <w:t xml:space="preserve">Conditions for permitted general level health claims </w:t>
      </w:r>
    </w:p>
    <w:p w:rsidR="00292AF1" w:rsidRPr="00292AF1" w:rsidRDefault="00292AF1" w:rsidP="00292AF1">
      <w:pPr>
        <w:keepNext/>
        <w:keepLines/>
        <w:tabs>
          <w:tab w:val="left" w:pos="851"/>
        </w:tabs>
        <w:jc w:val="center"/>
        <w:rPr>
          <w:b/>
          <w:sz w:val="20"/>
          <w:szCs w:val="20"/>
        </w:rPr>
      </w:pPr>
      <w:r w:rsidRPr="00292AF1">
        <w:rPr>
          <w:b/>
          <w:sz w:val="20"/>
          <w:szCs w:val="20"/>
        </w:rPr>
        <w:t>Part 3 – Other (continued)</w:t>
      </w:r>
    </w:p>
    <w:p w:rsidR="00292AF1" w:rsidRPr="00292AF1" w:rsidRDefault="00292AF1" w:rsidP="00292AF1">
      <w:pPr>
        <w:keepNext/>
        <w:keepLines/>
        <w:tabs>
          <w:tab w:val="left" w:pos="851"/>
        </w:tabs>
        <w:ind w:left="144" w:hanging="144"/>
        <w:jc w:val="center"/>
        <w:rPr>
          <w:rFonts w:cs="Arial"/>
          <w:bCs/>
          <w:sz w:val="18"/>
          <w:szCs w:val="18"/>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51"/>
        <w:gridCol w:w="2324"/>
        <w:gridCol w:w="1516"/>
        <w:gridCol w:w="1978"/>
        <w:gridCol w:w="1819"/>
      </w:tblGrid>
      <w:tr w:rsidR="00292AF1" w:rsidRPr="00292AF1" w:rsidTr="00A141D1">
        <w:trPr>
          <w:cantSplit/>
        </w:trPr>
        <w:tc>
          <w:tcPr>
            <w:tcW w:w="889" w:type="pct"/>
            <w:tcBorders>
              <w:top w:val="single" w:sz="4" w:space="0" w:color="000000"/>
              <w:left w:val="single" w:sz="4" w:space="0" w:color="auto"/>
              <w:bottom w:val="single" w:sz="4" w:space="0" w:color="000000"/>
              <w:right w:val="single" w:sz="4" w:space="0" w:color="auto"/>
            </w:tcBorders>
            <w:shd w:val="clear" w:color="auto" w:fill="auto"/>
          </w:tcPr>
          <w:p w:rsidR="00292AF1" w:rsidRPr="00292AF1" w:rsidRDefault="00292AF1" w:rsidP="00292AF1">
            <w:pPr>
              <w:spacing w:after="120"/>
              <w:jc w:val="center"/>
              <w:rPr>
                <w:b/>
                <w:bCs/>
                <w:sz w:val="18"/>
                <w:szCs w:val="20"/>
                <w:lang w:eastAsia="en-AU"/>
              </w:rPr>
            </w:pPr>
            <w:r w:rsidRPr="00292AF1">
              <w:rPr>
                <w:b/>
                <w:bCs/>
                <w:sz w:val="18"/>
                <w:szCs w:val="20"/>
                <w:lang w:eastAsia="en-AU"/>
              </w:rPr>
              <w:t>Column 1</w:t>
            </w:r>
          </w:p>
        </w:tc>
        <w:tc>
          <w:tcPr>
            <w:tcW w:w="1251" w:type="pct"/>
            <w:tcBorders>
              <w:top w:val="single" w:sz="4" w:space="0" w:color="000000"/>
              <w:left w:val="single" w:sz="4" w:space="0" w:color="auto"/>
              <w:bottom w:val="single" w:sz="4" w:space="0" w:color="000000"/>
              <w:right w:val="single" w:sz="4" w:space="0" w:color="auto"/>
            </w:tcBorders>
            <w:shd w:val="clear" w:color="auto" w:fill="auto"/>
          </w:tcPr>
          <w:p w:rsidR="00292AF1" w:rsidRPr="00292AF1" w:rsidRDefault="00292AF1" w:rsidP="00292AF1">
            <w:pPr>
              <w:spacing w:after="120"/>
              <w:jc w:val="center"/>
              <w:rPr>
                <w:b/>
                <w:bCs/>
                <w:sz w:val="18"/>
                <w:szCs w:val="20"/>
                <w:lang w:eastAsia="en-AU"/>
              </w:rPr>
            </w:pPr>
            <w:r w:rsidRPr="00292AF1">
              <w:rPr>
                <w:b/>
                <w:bCs/>
                <w:sz w:val="18"/>
                <w:szCs w:val="20"/>
                <w:lang w:eastAsia="en-AU"/>
              </w:rPr>
              <w:t>Column 2</w:t>
            </w: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spacing w:after="120"/>
              <w:jc w:val="center"/>
              <w:rPr>
                <w:b/>
                <w:bCs/>
                <w:sz w:val="18"/>
                <w:szCs w:val="20"/>
                <w:lang w:eastAsia="en-AU"/>
              </w:rPr>
            </w:pPr>
            <w:r w:rsidRPr="00292AF1">
              <w:rPr>
                <w:b/>
                <w:bCs/>
                <w:sz w:val="18"/>
                <w:szCs w:val="20"/>
                <w:lang w:eastAsia="en-AU"/>
              </w:rPr>
              <w:t>Column 3</w:t>
            </w:r>
          </w:p>
        </w:tc>
        <w:tc>
          <w:tcPr>
            <w:tcW w:w="1065"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spacing w:after="120"/>
              <w:jc w:val="center"/>
              <w:rPr>
                <w:b/>
                <w:bCs/>
                <w:sz w:val="18"/>
                <w:szCs w:val="20"/>
                <w:lang w:eastAsia="en-AU"/>
              </w:rPr>
            </w:pPr>
            <w:r w:rsidRPr="00292AF1">
              <w:rPr>
                <w:b/>
                <w:bCs/>
                <w:sz w:val="18"/>
                <w:szCs w:val="20"/>
                <w:lang w:eastAsia="en-AU"/>
              </w:rPr>
              <w:t>Column 4</w:t>
            </w:r>
          </w:p>
        </w:tc>
        <w:tc>
          <w:tcPr>
            <w:tcW w:w="979"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spacing w:after="120"/>
              <w:jc w:val="center"/>
              <w:rPr>
                <w:b/>
                <w:bCs/>
                <w:sz w:val="18"/>
                <w:szCs w:val="20"/>
              </w:rPr>
            </w:pPr>
            <w:r w:rsidRPr="00292AF1">
              <w:rPr>
                <w:b/>
                <w:bCs/>
                <w:sz w:val="18"/>
                <w:szCs w:val="20"/>
              </w:rPr>
              <w:t>Column 5</w:t>
            </w:r>
          </w:p>
        </w:tc>
      </w:tr>
      <w:tr w:rsidR="00292AF1" w:rsidRPr="00292AF1" w:rsidTr="00A141D1">
        <w:trPr>
          <w:cantSplit/>
        </w:trPr>
        <w:tc>
          <w:tcPr>
            <w:tcW w:w="889" w:type="pct"/>
            <w:tcBorders>
              <w:top w:val="single" w:sz="4" w:space="0" w:color="000000"/>
              <w:left w:val="single" w:sz="4" w:space="0" w:color="auto"/>
              <w:bottom w:val="single" w:sz="4" w:space="0" w:color="000000"/>
              <w:right w:val="single" w:sz="4" w:space="0" w:color="auto"/>
            </w:tcBorders>
            <w:shd w:val="clear" w:color="auto" w:fill="auto"/>
          </w:tcPr>
          <w:p w:rsidR="00292AF1" w:rsidRPr="00292AF1" w:rsidRDefault="00292AF1" w:rsidP="00292AF1">
            <w:pPr>
              <w:spacing w:after="120"/>
              <w:jc w:val="center"/>
              <w:rPr>
                <w:b/>
                <w:bCs/>
                <w:sz w:val="18"/>
                <w:szCs w:val="20"/>
                <w:lang w:eastAsia="en-AU"/>
              </w:rPr>
            </w:pPr>
            <w:r w:rsidRPr="00292AF1">
              <w:rPr>
                <w:b/>
                <w:bCs/>
                <w:sz w:val="18"/>
                <w:szCs w:val="20"/>
                <w:lang w:eastAsia="en-AU"/>
              </w:rPr>
              <w:t>Food or property of food</w:t>
            </w:r>
          </w:p>
        </w:tc>
        <w:tc>
          <w:tcPr>
            <w:tcW w:w="1251" w:type="pct"/>
            <w:tcBorders>
              <w:top w:val="single" w:sz="4" w:space="0" w:color="000000"/>
              <w:left w:val="single" w:sz="4" w:space="0" w:color="auto"/>
              <w:bottom w:val="single" w:sz="4" w:space="0" w:color="000000"/>
              <w:right w:val="single" w:sz="4" w:space="0" w:color="auto"/>
            </w:tcBorders>
            <w:shd w:val="clear" w:color="auto" w:fill="auto"/>
          </w:tcPr>
          <w:p w:rsidR="00292AF1" w:rsidRPr="00292AF1" w:rsidRDefault="00292AF1" w:rsidP="00292AF1">
            <w:pPr>
              <w:spacing w:after="120"/>
              <w:jc w:val="center"/>
              <w:rPr>
                <w:b/>
                <w:bCs/>
                <w:sz w:val="18"/>
                <w:szCs w:val="20"/>
                <w:lang w:eastAsia="en-AU"/>
              </w:rPr>
            </w:pPr>
            <w:r w:rsidRPr="00292AF1">
              <w:rPr>
                <w:b/>
                <w:bCs/>
                <w:sz w:val="18"/>
                <w:szCs w:val="20"/>
                <w:lang w:eastAsia="en-AU"/>
              </w:rPr>
              <w:t>Specific health effect</w:t>
            </w: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spacing w:after="120"/>
              <w:jc w:val="center"/>
              <w:rPr>
                <w:b/>
                <w:bCs/>
                <w:sz w:val="18"/>
                <w:szCs w:val="20"/>
                <w:lang w:eastAsia="en-AU"/>
              </w:rPr>
            </w:pPr>
            <w:r w:rsidRPr="00292AF1">
              <w:rPr>
                <w:b/>
                <w:bCs/>
                <w:sz w:val="18"/>
                <w:szCs w:val="20"/>
                <w:lang w:eastAsia="en-AU"/>
              </w:rPr>
              <w:t>Relevant population</w:t>
            </w:r>
          </w:p>
        </w:tc>
        <w:tc>
          <w:tcPr>
            <w:tcW w:w="1065"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spacing w:after="120"/>
              <w:jc w:val="center"/>
              <w:rPr>
                <w:b/>
                <w:bCs/>
                <w:sz w:val="18"/>
                <w:szCs w:val="20"/>
                <w:lang w:eastAsia="en-AU"/>
              </w:rPr>
            </w:pPr>
            <w:r w:rsidRPr="00292AF1">
              <w:rPr>
                <w:b/>
                <w:bCs/>
                <w:sz w:val="18"/>
                <w:szCs w:val="20"/>
                <w:lang w:eastAsia="en-AU"/>
              </w:rPr>
              <w:t>Dietary Context</w:t>
            </w:r>
          </w:p>
        </w:tc>
        <w:tc>
          <w:tcPr>
            <w:tcW w:w="979"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spacing w:after="120"/>
              <w:jc w:val="center"/>
              <w:rPr>
                <w:b/>
                <w:bCs/>
                <w:sz w:val="18"/>
                <w:szCs w:val="20"/>
              </w:rPr>
            </w:pPr>
            <w:r w:rsidRPr="00292AF1">
              <w:rPr>
                <w:b/>
                <w:bCs/>
                <w:sz w:val="18"/>
                <w:szCs w:val="20"/>
              </w:rPr>
              <w:t>Conditions</w:t>
            </w:r>
          </w:p>
        </w:tc>
      </w:tr>
      <w:tr w:rsidR="00292AF1" w:rsidRPr="00292AF1" w:rsidTr="00A141D1">
        <w:trPr>
          <w:cantSplit/>
        </w:trPr>
        <w:tc>
          <w:tcPr>
            <w:tcW w:w="889" w:type="pct"/>
            <w:vMerge w:val="restart"/>
            <w:tcBorders>
              <w:top w:val="single" w:sz="4" w:space="0" w:color="auto"/>
              <w:left w:val="single" w:sz="4" w:space="0" w:color="auto"/>
              <w:right w:val="single" w:sz="4" w:space="0" w:color="auto"/>
            </w:tcBorders>
            <w:shd w:val="clear" w:color="auto" w:fill="auto"/>
          </w:tcPr>
          <w:p w:rsidR="00292AF1" w:rsidRPr="00292AF1" w:rsidRDefault="00292AF1" w:rsidP="00292AF1">
            <w:pPr>
              <w:ind w:left="142" w:hanging="142"/>
              <w:rPr>
                <w:sz w:val="18"/>
                <w:szCs w:val="20"/>
                <w:lang w:val="en-AU" w:eastAsia="en-AU"/>
              </w:rPr>
            </w:pPr>
            <w:r w:rsidRPr="00292AF1">
              <w:rPr>
                <w:sz w:val="18"/>
                <w:szCs w:val="20"/>
                <w:lang w:eastAsia="en-AU"/>
              </w:rPr>
              <w:t xml:space="preserve">Potassium </w:t>
            </w:r>
          </w:p>
        </w:tc>
        <w:tc>
          <w:tcPr>
            <w:tcW w:w="1251"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r w:rsidRPr="00292AF1">
              <w:rPr>
                <w:sz w:val="18"/>
                <w:szCs w:val="20"/>
                <w:lang w:eastAsia="en-AU"/>
              </w:rPr>
              <w:t xml:space="preserve">Necessary for normal water and electrolyte balance </w:t>
            </w: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065"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979" w:type="pct"/>
            <w:vMerge w:val="restart"/>
            <w:tcBorders>
              <w:top w:val="single" w:sz="4" w:space="0" w:color="auto"/>
              <w:left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r w:rsidRPr="00292AF1">
              <w:rPr>
                <w:sz w:val="18"/>
                <w:szCs w:val="20"/>
                <w:lang w:eastAsia="en-AU"/>
              </w:rPr>
              <w:t>The food contains no less than    200 mg of potassium per serving</w:t>
            </w:r>
          </w:p>
        </w:tc>
      </w:tr>
      <w:tr w:rsidR="00292AF1" w:rsidRPr="00292AF1" w:rsidTr="00A141D1">
        <w:trPr>
          <w:cantSplit/>
        </w:trPr>
        <w:tc>
          <w:tcPr>
            <w:tcW w:w="889" w:type="pct"/>
            <w:vMerge/>
            <w:tcBorders>
              <w:left w:val="single" w:sz="4" w:space="0" w:color="auto"/>
              <w:right w:val="single" w:sz="4" w:space="0" w:color="auto"/>
            </w:tcBorders>
            <w:shd w:val="clear" w:color="auto" w:fill="auto"/>
          </w:tcPr>
          <w:p w:rsidR="00292AF1" w:rsidRPr="00292AF1" w:rsidRDefault="00292AF1" w:rsidP="00292AF1">
            <w:pPr>
              <w:ind w:left="142" w:hanging="142"/>
              <w:rPr>
                <w:sz w:val="18"/>
                <w:szCs w:val="20"/>
                <w:lang w:val="en-AU" w:eastAsia="en-AU"/>
              </w:rPr>
            </w:pPr>
          </w:p>
        </w:tc>
        <w:tc>
          <w:tcPr>
            <w:tcW w:w="1251"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r w:rsidRPr="00292AF1">
              <w:rPr>
                <w:sz w:val="18"/>
                <w:szCs w:val="20"/>
                <w:lang w:eastAsia="en-AU"/>
              </w:rPr>
              <w:t>Contributes to normal growth and development</w:t>
            </w: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r w:rsidRPr="00292AF1">
              <w:rPr>
                <w:sz w:val="18"/>
                <w:szCs w:val="20"/>
                <w:lang w:eastAsia="en-AU"/>
              </w:rPr>
              <w:t xml:space="preserve">Children </w:t>
            </w:r>
          </w:p>
        </w:tc>
        <w:tc>
          <w:tcPr>
            <w:tcW w:w="1065"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979" w:type="pct"/>
            <w:vMerge/>
            <w:tcBorders>
              <w:left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r>
      <w:tr w:rsidR="00292AF1" w:rsidRPr="00292AF1" w:rsidTr="00A141D1">
        <w:trPr>
          <w:cantSplit/>
        </w:trPr>
        <w:tc>
          <w:tcPr>
            <w:tcW w:w="889" w:type="pct"/>
            <w:vMerge/>
            <w:tcBorders>
              <w:left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251"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r w:rsidRPr="00292AF1">
              <w:rPr>
                <w:sz w:val="18"/>
                <w:szCs w:val="20"/>
              </w:rPr>
              <w:t>Contributes to normal functioning of the nervous system</w:t>
            </w: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065"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979" w:type="pct"/>
            <w:vMerge/>
            <w:tcBorders>
              <w:left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r>
      <w:tr w:rsidR="00292AF1" w:rsidRPr="00292AF1" w:rsidTr="00A141D1">
        <w:trPr>
          <w:cantSplit/>
        </w:trPr>
        <w:tc>
          <w:tcPr>
            <w:tcW w:w="889" w:type="pct"/>
            <w:vMerge/>
            <w:tcBorders>
              <w:left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251"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r w:rsidRPr="00292AF1">
              <w:rPr>
                <w:sz w:val="18"/>
                <w:szCs w:val="20"/>
              </w:rPr>
              <w:t>Contributes to normal muscle function</w:t>
            </w: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065"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979" w:type="pct"/>
            <w:vMerge/>
            <w:tcBorders>
              <w:left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r>
      <w:tr w:rsidR="00292AF1" w:rsidRPr="00292AF1" w:rsidTr="00A141D1">
        <w:trPr>
          <w:cantSplit/>
        </w:trPr>
        <w:tc>
          <w:tcPr>
            <w:tcW w:w="889" w:type="pct"/>
            <w:vMerge w:val="restart"/>
            <w:tcBorders>
              <w:top w:val="single" w:sz="4" w:space="0" w:color="auto"/>
              <w:left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Protein</w:t>
            </w:r>
          </w:p>
          <w:p w:rsidR="00292AF1" w:rsidRPr="00292AF1" w:rsidRDefault="00292AF1" w:rsidP="00292AF1">
            <w:pPr>
              <w:ind w:left="142" w:hanging="142"/>
              <w:rPr>
                <w:sz w:val="18"/>
                <w:szCs w:val="20"/>
                <w:lang w:eastAsia="en-AU"/>
              </w:rPr>
            </w:pPr>
          </w:p>
        </w:tc>
        <w:tc>
          <w:tcPr>
            <w:tcW w:w="1251" w:type="pct"/>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Necessary for tissue building and repair</w:t>
            </w: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065"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979" w:type="pct"/>
            <w:tcBorders>
              <w:top w:val="single" w:sz="4" w:space="0" w:color="auto"/>
              <w:left w:val="single" w:sz="4" w:space="0" w:color="auto"/>
              <w:bottom w:val="nil"/>
              <w:right w:val="single" w:sz="4" w:space="0" w:color="auto"/>
            </w:tcBorders>
            <w:shd w:val="clear" w:color="auto" w:fill="auto"/>
            <w:hideMark/>
          </w:tcPr>
          <w:p w:rsidR="00292AF1" w:rsidRPr="00292AF1" w:rsidRDefault="00292AF1" w:rsidP="00292AF1">
            <w:pPr>
              <w:ind w:left="142" w:hanging="142"/>
              <w:rPr>
                <w:sz w:val="18"/>
                <w:szCs w:val="20"/>
                <w:lang w:eastAsia="en-AU"/>
              </w:rPr>
            </w:pPr>
            <w:r w:rsidRPr="00292AF1">
              <w:rPr>
                <w:sz w:val="18"/>
                <w:szCs w:val="20"/>
                <w:lang w:eastAsia="en-AU"/>
              </w:rPr>
              <w:t>The food must meet the general conditions for making a nutrition content claim about protein</w:t>
            </w:r>
          </w:p>
        </w:tc>
      </w:tr>
      <w:tr w:rsidR="00292AF1" w:rsidRPr="00292AF1" w:rsidTr="00A141D1">
        <w:trPr>
          <w:cantSplit/>
        </w:trPr>
        <w:tc>
          <w:tcPr>
            <w:tcW w:w="889" w:type="pct"/>
            <w:vMerge/>
            <w:tcBorders>
              <w:left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251"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rPr>
            </w:pPr>
            <w:r w:rsidRPr="00292AF1">
              <w:rPr>
                <w:sz w:val="18"/>
                <w:szCs w:val="20"/>
              </w:rPr>
              <w:t>Necessary for normal growth and development of bone</w:t>
            </w: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rPr>
            </w:pPr>
            <w:r w:rsidRPr="00292AF1">
              <w:rPr>
                <w:sz w:val="18"/>
                <w:szCs w:val="20"/>
              </w:rPr>
              <w:t xml:space="preserve">Children and adolescents aged 4 years and over </w:t>
            </w:r>
          </w:p>
        </w:tc>
        <w:tc>
          <w:tcPr>
            <w:tcW w:w="1065"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979" w:type="pct"/>
            <w:vMerge w:val="restart"/>
            <w:tcBorders>
              <w:top w:val="nil"/>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r>
      <w:tr w:rsidR="00292AF1" w:rsidRPr="00292AF1" w:rsidTr="00A141D1">
        <w:trPr>
          <w:cantSplit/>
        </w:trPr>
        <w:tc>
          <w:tcPr>
            <w:tcW w:w="889" w:type="pct"/>
            <w:vMerge/>
            <w:tcBorders>
              <w:left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251"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rPr>
            </w:pPr>
            <w:r w:rsidRPr="00292AF1">
              <w:rPr>
                <w:sz w:val="18"/>
                <w:szCs w:val="20"/>
              </w:rPr>
              <w:t>Contributes to the growth of muscle mass</w:t>
            </w: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rPr>
            </w:pPr>
          </w:p>
        </w:tc>
        <w:tc>
          <w:tcPr>
            <w:tcW w:w="1065"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979" w:type="pct"/>
            <w:vMerge/>
            <w:tcBorders>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r>
      <w:tr w:rsidR="00292AF1" w:rsidRPr="00292AF1" w:rsidTr="00A141D1">
        <w:trPr>
          <w:cantSplit/>
        </w:trPr>
        <w:tc>
          <w:tcPr>
            <w:tcW w:w="889" w:type="pct"/>
            <w:vMerge/>
            <w:tcBorders>
              <w:left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251"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rPr>
            </w:pPr>
            <w:r w:rsidRPr="00292AF1">
              <w:rPr>
                <w:sz w:val="18"/>
                <w:szCs w:val="20"/>
              </w:rPr>
              <w:t>Contributes to the maintenance of muscle mass</w:t>
            </w: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rPr>
            </w:pPr>
          </w:p>
        </w:tc>
        <w:tc>
          <w:tcPr>
            <w:tcW w:w="1065"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979" w:type="pct"/>
            <w:vMerge/>
            <w:tcBorders>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r>
      <w:tr w:rsidR="00292AF1" w:rsidRPr="00292AF1" w:rsidTr="00A141D1">
        <w:trPr>
          <w:cantSplit/>
        </w:trPr>
        <w:tc>
          <w:tcPr>
            <w:tcW w:w="889" w:type="pct"/>
            <w:vMerge/>
            <w:tcBorders>
              <w:left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251"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rPr>
            </w:pPr>
            <w:r w:rsidRPr="00292AF1">
              <w:rPr>
                <w:sz w:val="18"/>
                <w:szCs w:val="20"/>
              </w:rPr>
              <w:t>Contributes to the maintenance of normal bones</w:t>
            </w: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rPr>
            </w:pPr>
          </w:p>
        </w:tc>
        <w:tc>
          <w:tcPr>
            <w:tcW w:w="1065"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979" w:type="pct"/>
            <w:vMerge/>
            <w:tcBorders>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r>
      <w:tr w:rsidR="00292AF1" w:rsidRPr="00292AF1" w:rsidTr="00A141D1">
        <w:trPr>
          <w:cantSplit/>
        </w:trPr>
        <w:tc>
          <w:tcPr>
            <w:tcW w:w="889" w:type="pct"/>
            <w:vMerge/>
            <w:tcBorders>
              <w:left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251" w:type="pct"/>
            <w:tcBorders>
              <w:top w:val="single" w:sz="4" w:space="0" w:color="auto"/>
              <w:left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r w:rsidRPr="00292AF1">
              <w:rPr>
                <w:sz w:val="18"/>
                <w:szCs w:val="20"/>
                <w:lang w:eastAsia="en-AU"/>
              </w:rPr>
              <w:t>Necessary for normal growth and development</w:t>
            </w: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r w:rsidRPr="00292AF1">
              <w:rPr>
                <w:sz w:val="18"/>
                <w:szCs w:val="20"/>
                <w:lang w:eastAsia="en-AU"/>
              </w:rPr>
              <w:t>Children aged 4 years and over</w:t>
            </w:r>
          </w:p>
        </w:tc>
        <w:tc>
          <w:tcPr>
            <w:tcW w:w="1065"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979"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r w:rsidRPr="00292AF1">
              <w:rPr>
                <w:sz w:val="18"/>
                <w:szCs w:val="20"/>
                <w:lang w:eastAsia="en-AU"/>
              </w:rPr>
              <w:t>The food must meet the general conditions for making a nutrition content claim about protein.</w:t>
            </w:r>
          </w:p>
        </w:tc>
      </w:tr>
      <w:tr w:rsidR="00292AF1" w:rsidRPr="00292AF1" w:rsidTr="00A141D1">
        <w:trPr>
          <w:cantSplit/>
        </w:trPr>
        <w:tc>
          <w:tcPr>
            <w:tcW w:w="889" w:type="pct"/>
            <w:vMerge/>
            <w:tcBorders>
              <w:left w:val="single" w:sz="4" w:space="0" w:color="auto"/>
              <w:right w:val="single" w:sz="4" w:space="0" w:color="auto"/>
            </w:tcBorders>
            <w:shd w:val="clear" w:color="auto" w:fill="auto"/>
          </w:tcPr>
          <w:p w:rsidR="00292AF1" w:rsidRPr="00292AF1" w:rsidRDefault="00292AF1" w:rsidP="00292AF1">
            <w:pPr>
              <w:ind w:left="142" w:hanging="142"/>
              <w:rPr>
                <w:b/>
                <w:sz w:val="18"/>
                <w:szCs w:val="20"/>
                <w:lang w:eastAsia="en-AU"/>
              </w:rPr>
            </w:pPr>
          </w:p>
        </w:tc>
        <w:tc>
          <w:tcPr>
            <w:tcW w:w="1251" w:type="pct"/>
            <w:tcBorders>
              <w:left w:val="single" w:sz="4" w:space="0" w:color="auto"/>
              <w:right w:val="single" w:sz="4" w:space="0" w:color="auto"/>
            </w:tcBorders>
            <w:shd w:val="clear" w:color="auto" w:fill="auto"/>
          </w:tcPr>
          <w:p w:rsidR="00292AF1" w:rsidRPr="00292AF1" w:rsidRDefault="00292AF1" w:rsidP="00292AF1">
            <w:pPr>
              <w:ind w:left="142" w:hanging="142"/>
              <w:rPr>
                <w:b/>
                <w:sz w:val="18"/>
                <w:szCs w:val="20"/>
                <w:lang w:eastAsia="en-AU"/>
              </w:rPr>
            </w:pPr>
            <w:r w:rsidRPr="00292AF1">
              <w:rPr>
                <w:sz w:val="18"/>
                <w:szCs w:val="20"/>
                <w:lang w:eastAsia="en-AU"/>
              </w:rPr>
              <w:t>Necessary for normal growth and development</w:t>
            </w: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b/>
                <w:sz w:val="18"/>
                <w:szCs w:val="20"/>
                <w:lang w:eastAsia="en-AU"/>
              </w:rPr>
            </w:pPr>
            <w:r w:rsidRPr="00292AF1">
              <w:rPr>
                <w:sz w:val="18"/>
                <w:szCs w:val="20"/>
                <w:lang w:eastAsia="en-AU"/>
              </w:rPr>
              <w:t>Infants aged 6 months to 12 months</w:t>
            </w:r>
          </w:p>
        </w:tc>
        <w:tc>
          <w:tcPr>
            <w:tcW w:w="1065"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979" w:type="pct"/>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b/>
                <w:sz w:val="18"/>
                <w:szCs w:val="20"/>
                <w:lang w:eastAsia="en-AU"/>
              </w:rPr>
            </w:pPr>
            <w:r w:rsidRPr="00292AF1">
              <w:rPr>
                <w:sz w:val="18"/>
                <w:szCs w:val="20"/>
              </w:rPr>
              <w:t>The food must be a food for infants and meet the conditions in subclause 6(3) of Standard 2.9.2</w:t>
            </w:r>
          </w:p>
        </w:tc>
      </w:tr>
    </w:tbl>
    <w:p w:rsidR="00292AF1" w:rsidRPr="00292AF1" w:rsidRDefault="00292AF1" w:rsidP="00292AF1">
      <w:pPr>
        <w:tabs>
          <w:tab w:val="left" w:pos="851"/>
        </w:tabs>
        <w:spacing w:after="200" w:line="276" w:lineRule="auto"/>
        <w:rPr>
          <w:b/>
          <w:caps/>
          <w:sz w:val="20"/>
          <w:szCs w:val="20"/>
        </w:rPr>
      </w:pPr>
    </w:p>
    <w:p w:rsidR="00292AF1" w:rsidRPr="00292AF1" w:rsidRDefault="00292AF1" w:rsidP="00292AF1">
      <w:pPr>
        <w:tabs>
          <w:tab w:val="left" w:pos="851"/>
        </w:tabs>
        <w:jc w:val="center"/>
        <w:rPr>
          <w:b/>
          <w:sz w:val="20"/>
          <w:szCs w:val="20"/>
        </w:rPr>
      </w:pPr>
      <w:r w:rsidRPr="00292AF1">
        <w:rPr>
          <w:b/>
          <w:sz w:val="20"/>
          <w:szCs w:val="20"/>
        </w:rPr>
        <w:br w:type="page"/>
      </w:r>
    </w:p>
    <w:p w:rsidR="00292AF1" w:rsidRPr="00292AF1" w:rsidRDefault="00292AF1" w:rsidP="00292AF1">
      <w:pPr>
        <w:widowControl w:val="0"/>
        <w:tabs>
          <w:tab w:val="left" w:pos="851"/>
        </w:tabs>
        <w:jc w:val="center"/>
        <w:rPr>
          <w:rFonts w:cs="Times New Roman"/>
          <w:b/>
          <w:sz w:val="20"/>
          <w:szCs w:val="20"/>
        </w:rPr>
      </w:pPr>
      <w:r w:rsidRPr="00292AF1">
        <w:rPr>
          <w:rFonts w:cs="Times New Roman"/>
          <w:b/>
          <w:caps/>
          <w:sz w:val="20"/>
          <w:szCs w:val="20"/>
        </w:rPr>
        <w:lastRenderedPageBreak/>
        <w:t>Schedule 3</w:t>
      </w:r>
      <w:r w:rsidRPr="00292AF1">
        <w:rPr>
          <w:rFonts w:cs="Times New Roman"/>
          <w:b/>
          <w:sz w:val="20"/>
          <w:szCs w:val="20"/>
        </w:rPr>
        <w:t xml:space="preserve"> (</w:t>
      </w:r>
      <w:r w:rsidRPr="00292AF1">
        <w:rPr>
          <w:rFonts w:ascii="Arial Bold" w:hAnsi="Arial Bold" w:cs="Times New Roman"/>
          <w:b/>
          <w:sz w:val="20"/>
          <w:szCs w:val="20"/>
        </w:rPr>
        <w:t>continued</w:t>
      </w:r>
      <w:r w:rsidRPr="00292AF1">
        <w:rPr>
          <w:rFonts w:cs="Times New Roman"/>
          <w:b/>
          <w:sz w:val="20"/>
          <w:szCs w:val="20"/>
        </w:rPr>
        <w:t>)</w:t>
      </w:r>
    </w:p>
    <w:p w:rsidR="00292AF1" w:rsidRPr="00292AF1" w:rsidRDefault="00292AF1" w:rsidP="00292AF1">
      <w:pPr>
        <w:widowControl w:val="0"/>
        <w:tabs>
          <w:tab w:val="left" w:pos="851"/>
        </w:tabs>
        <w:jc w:val="center"/>
        <w:rPr>
          <w:rFonts w:cs="Times New Roman"/>
          <w:b/>
          <w:sz w:val="20"/>
          <w:szCs w:val="20"/>
        </w:rPr>
      </w:pPr>
    </w:p>
    <w:p w:rsidR="00292AF1" w:rsidRPr="00292AF1" w:rsidRDefault="00292AF1" w:rsidP="00292AF1">
      <w:pPr>
        <w:tabs>
          <w:tab w:val="left" w:pos="851"/>
        </w:tabs>
        <w:jc w:val="center"/>
        <w:rPr>
          <w:b/>
          <w:sz w:val="20"/>
          <w:szCs w:val="20"/>
        </w:rPr>
      </w:pPr>
      <w:r w:rsidRPr="00292AF1">
        <w:rPr>
          <w:b/>
          <w:sz w:val="20"/>
          <w:szCs w:val="20"/>
        </w:rPr>
        <w:t xml:space="preserve">Conditions for permitted general level health claims </w:t>
      </w:r>
    </w:p>
    <w:p w:rsidR="00292AF1" w:rsidRPr="00292AF1" w:rsidRDefault="00292AF1" w:rsidP="00292AF1">
      <w:pPr>
        <w:tabs>
          <w:tab w:val="left" w:pos="851"/>
        </w:tabs>
        <w:jc w:val="center"/>
        <w:rPr>
          <w:rFonts w:cs="Arial"/>
          <w:b/>
          <w:sz w:val="20"/>
          <w:szCs w:val="20"/>
        </w:rPr>
      </w:pPr>
      <w:r w:rsidRPr="00292AF1">
        <w:rPr>
          <w:b/>
          <w:sz w:val="20"/>
          <w:szCs w:val="20"/>
        </w:rPr>
        <w:t xml:space="preserve">Part 4 – </w:t>
      </w:r>
      <w:r w:rsidRPr="00292AF1">
        <w:rPr>
          <w:rFonts w:cs="Arial"/>
          <w:b/>
          <w:sz w:val="20"/>
          <w:szCs w:val="20"/>
        </w:rPr>
        <w:t>Foods</w:t>
      </w:r>
    </w:p>
    <w:p w:rsidR="00292AF1" w:rsidRPr="00292AF1" w:rsidRDefault="00292AF1" w:rsidP="00292AF1">
      <w:pPr>
        <w:tabs>
          <w:tab w:val="left" w:pos="851"/>
        </w:tabs>
        <w:rPr>
          <w:sz w:val="20"/>
          <w:szCs w:val="20"/>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78"/>
        <w:gridCol w:w="2280"/>
        <w:gridCol w:w="1567"/>
        <w:gridCol w:w="1743"/>
        <w:gridCol w:w="2020"/>
      </w:tblGrid>
      <w:tr w:rsidR="00292AF1" w:rsidRPr="00292AF1" w:rsidTr="00A141D1">
        <w:trPr>
          <w:trHeight w:val="305"/>
          <w:tblHeader/>
        </w:trPr>
        <w:tc>
          <w:tcPr>
            <w:tcW w:w="1676"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spacing w:after="120"/>
              <w:jc w:val="center"/>
              <w:rPr>
                <w:rFonts w:cs="Arial"/>
                <w:b/>
                <w:bCs/>
                <w:sz w:val="18"/>
                <w:szCs w:val="18"/>
                <w:lang w:eastAsia="en-AU"/>
              </w:rPr>
            </w:pPr>
            <w:r w:rsidRPr="00292AF1">
              <w:rPr>
                <w:rFonts w:cs="Arial"/>
                <w:b/>
                <w:bCs/>
                <w:sz w:val="18"/>
                <w:szCs w:val="18"/>
                <w:lang w:eastAsia="en-AU"/>
              </w:rPr>
              <w:t>Column 1</w:t>
            </w:r>
          </w:p>
        </w:tc>
        <w:tc>
          <w:tcPr>
            <w:tcW w:w="2279"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spacing w:after="120"/>
              <w:jc w:val="center"/>
              <w:rPr>
                <w:rFonts w:cs="Arial"/>
                <w:b/>
                <w:bCs/>
                <w:sz w:val="18"/>
                <w:szCs w:val="18"/>
                <w:lang w:eastAsia="en-AU"/>
              </w:rPr>
            </w:pPr>
            <w:r w:rsidRPr="00292AF1">
              <w:rPr>
                <w:rFonts w:cs="Arial"/>
                <w:b/>
                <w:bCs/>
                <w:sz w:val="18"/>
                <w:szCs w:val="18"/>
                <w:lang w:eastAsia="en-AU"/>
              </w:rPr>
              <w:t>Column 2</w:t>
            </w:r>
          </w:p>
        </w:tc>
        <w:tc>
          <w:tcPr>
            <w:tcW w:w="1566"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spacing w:after="120"/>
              <w:jc w:val="center"/>
              <w:rPr>
                <w:rFonts w:cs="Arial"/>
                <w:b/>
                <w:bCs/>
                <w:sz w:val="18"/>
                <w:szCs w:val="18"/>
                <w:lang w:eastAsia="en-AU"/>
              </w:rPr>
            </w:pPr>
            <w:r w:rsidRPr="00292AF1">
              <w:rPr>
                <w:rFonts w:cs="Arial"/>
                <w:b/>
                <w:bCs/>
                <w:sz w:val="18"/>
                <w:szCs w:val="18"/>
                <w:lang w:eastAsia="en-AU"/>
              </w:rPr>
              <w:t>Column 3</w:t>
            </w:r>
          </w:p>
        </w:tc>
        <w:tc>
          <w:tcPr>
            <w:tcW w:w="1742"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spacing w:after="120"/>
              <w:jc w:val="center"/>
              <w:rPr>
                <w:rFonts w:cs="Arial"/>
                <w:b/>
                <w:bCs/>
                <w:sz w:val="18"/>
                <w:szCs w:val="18"/>
                <w:lang w:eastAsia="en-AU"/>
              </w:rPr>
            </w:pPr>
            <w:r w:rsidRPr="00292AF1">
              <w:rPr>
                <w:rFonts w:cs="Arial"/>
                <w:b/>
                <w:bCs/>
                <w:sz w:val="18"/>
                <w:szCs w:val="18"/>
                <w:lang w:eastAsia="en-AU"/>
              </w:rPr>
              <w:t>Column 4</w:t>
            </w:r>
          </w:p>
        </w:tc>
        <w:tc>
          <w:tcPr>
            <w:tcW w:w="2019"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spacing w:after="120"/>
              <w:jc w:val="center"/>
              <w:rPr>
                <w:rFonts w:cs="Arial"/>
                <w:b/>
                <w:bCs/>
                <w:sz w:val="18"/>
                <w:szCs w:val="18"/>
                <w:lang w:eastAsia="en-AU"/>
              </w:rPr>
            </w:pPr>
            <w:r w:rsidRPr="00292AF1">
              <w:rPr>
                <w:rFonts w:cs="Arial"/>
                <w:b/>
                <w:bCs/>
                <w:sz w:val="18"/>
                <w:szCs w:val="18"/>
                <w:lang w:eastAsia="en-AU"/>
              </w:rPr>
              <w:t>Column 5</w:t>
            </w:r>
          </w:p>
        </w:tc>
      </w:tr>
      <w:tr w:rsidR="00292AF1" w:rsidRPr="00292AF1" w:rsidTr="00A141D1">
        <w:trPr>
          <w:trHeight w:val="508"/>
          <w:tblHeader/>
        </w:trPr>
        <w:tc>
          <w:tcPr>
            <w:tcW w:w="1676"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spacing w:after="120"/>
              <w:jc w:val="center"/>
              <w:rPr>
                <w:rFonts w:cs="Arial"/>
                <w:b/>
                <w:bCs/>
                <w:sz w:val="18"/>
                <w:szCs w:val="18"/>
                <w:lang w:eastAsia="en-AU"/>
              </w:rPr>
            </w:pPr>
            <w:r w:rsidRPr="00292AF1">
              <w:rPr>
                <w:rFonts w:cs="Arial"/>
                <w:b/>
                <w:bCs/>
                <w:sz w:val="18"/>
                <w:szCs w:val="18"/>
                <w:lang w:eastAsia="en-AU"/>
              </w:rPr>
              <w:t>Food or property of food</w:t>
            </w:r>
          </w:p>
        </w:tc>
        <w:tc>
          <w:tcPr>
            <w:tcW w:w="2279"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spacing w:after="120"/>
              <w:jc w:val="center"/>
              <w:rPr>
                <w:rFonts w:cs="Arial"/>
                <w:b/>
                <w:bCs/>
                <w:sz w:val="18"/>
                <w:szCs w:val="18"/>
                <w:lang w:eastAsia="en-AU"/>
              </w:rPr>
            </w:pPr>
            <w:r w:rsidRPr="00292AF1">
              <w:rPr>
                <w:rFonts w:cs="Arial"/>
                <w:b/>
                <w:bCs/>
                <w:sz w:val="18"/>
                <w:szCs w:val="18"/>
                <w:lang w:eastAsia="en-AU"/>
              </w:rPr>
              <w:t>Specific health effect</w:t>
            </w:r>
          </w:p>
        </w:tc>
        <w:tc>
          <w:tcPr>
            <w:tcW w:w="1566"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spacing w:after="120"/>
              <w:jc w:val="center"/>
              <w:rPr>
                <w:rFonts w:cs="Arial"/>
                <w:b/>
                <w:bCs/>
                <w:sz w:val="18"/>
                <w:szCs w:val="18"/>
                <w:lang w:eastAsia="en-AU"/>
              </w:rPr>
            </w:pPr>
            <w:r w:rsidRPr="00292AF1">
              <w:rPr>
                <w:rFonts w:cs="Arial"/>
                <w:b/>
                <w:bCs/>
                <w:sz w:val="18"/>
                <w:szCs w:val="18"/>
                <w:lang w:eastAsia="en-AU"/>
              </w:rPr>
              <w:t>Relevant population</w:t>
            </w:r>
          </w:p>
        </w:tc>
        <w:tc>
          <w:tcPr>
            <w:tcW w:w="1742"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spacing w:after="120"/>
              <w:jc w:val="center"/>
              <w:rPr>
                <w:rFonts w:cs="Arial"/>
                <w:b/>
                <w:bCs/>
                <w:sz w:val="18"/>
                <w:szCs w:val="18"/>
                <w:lang w:eastAsia="en-AU"/>
              </w:rPr>
            </w:pPr>
            <w:r w:rsidRPr="00292AF1">
              <w:rPr>
                <w:rFonts w:cs="Arial"/>
                <w:b/>
                <w:bCs/>
                <w:sz w:val="18"/>
                <w:szCs w:val="18"/>
                <w:lang w:eastAsia="en-AU"/>
              </w:rPr>
              <w:t>Context claim statements</w:t>
            </w:r>
          </w:p>
        </w:tc>
        <w:tc>
          <w:tcPr>
            <w:tcW w:w="2019"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spacing w:after="120"/>
              <w:jc w:val="center"/>
              <w:rPr>
                <w:rFonts w:cs="Arial"/>
                <w:b/>
                <w:bCs/>
                <w:sz w:val="18"/>
                <w:szCs w:val="18"/>
                <w:lang w:eastAsia="en-AU"/>
              </w:rPr>
            </w:pPr>
            <w:r w:rsidRPr="00292AF1">
              <w:rPr>
                <w:rFonts w:cs="Arial"/>
                <w:b/>
                <w:bCs/>
                <w:sz w:val="18"/>
                <w:szCs w:val="18"/>
                <w:lang w:eastAsia="en-AU"/>
              </w:rPr>
              <w:t>Conditions</w:t>
            </w:r>
          </w:p>
        </w:tc>
      </w:tr>
      <w:tr w:rsidR="00292AF1" w:rsidRPr="00292AF1" w:rsidTr="00A141D1">
        <w:trPr>
          <w:cantSplit/>
          <w:tblHeader/>
        </w:trPr>
        <w:tc>
          <w:tcPr>
            <w:tcW w:w="1676"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r w:rsidRPr="00292AF1">
              <w:rPr>
                <w:sz w:val="18"/>
                <w:szCs w:val="20"/>
                <w:lang w:eastAsia="en-AU"/>
              </w:rPr>
              <w:t>Fruits and vegetables</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r w:rsidRPr="00292AF1">
              <w:rPr>
                <w:sz w:val="18"/>
                <w:szCs w:val="20"/>
                <w:lang w:eastAsia="en-AU"/>
              </w:rPr>
              <w:t>Contributes to heart health</w:t>
            </w: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r w:rsidRPr="00292AF1">
              <w:rPr>
                <w:sz w:val="18"/>
                <w:szCs w:val="20"/>
                <w:lang w:eastAsia="en-AU"/>
              </w:rPr>
              <w:t xml:space="preserve">Diet containing an increased amount of fruit and vegetables; or </w:t>
            </w:r>
          </w:p>
          <w:p w:rsidR="00292AF1" w:rsidRPr="00292AF1" w:rsidRDefault="00292AF1" w:rsidP="00292AF1">
            <w:pPr>
              <w:ind w:left="142" w:hanging="142"/>
              <w:rPr>
                <w:sz w:val="18"/>
                <w:szCs w:val="20"/>
                <w:lang w:eastAsia="en-AU"/>
              </w:rPr>
            </w:pPr>
          </w:p>
          <w:p w:rsidR="00292AF1" w:rsidRPr="00292AF1" w:rsidRDefault="00292AF1" w:rsidP="00292AF1">
            <w:pPr>
              <w:ind w:left="142" w:hanging="142"/>
              <w:rPr>
                <w:sz w:val="18"/>
                <w:szCs w:val="20"/>
                <w:lang w:eastAsia="en-AU"/>
              </w:rPr>
            </w:pPr>
            <w:r w:rsidRPr="00292AF1">
              <w:rPr>
                <w:sz w:val="18"/>
                <w:szCs w:val="20"/>
                <w:lang w:eastAsia="en-AU"/>
              </w:rPr>
              <w:t>Diet containing a high amount of fruit and vegetables</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284" w:hanging="284"/>
              <w:rPr>
                <w:rFonts w:cs="Arial"/>
                <w:bCs/>
                <w:sz w:val="18"/>
                <w:szCs w:val="18"/>
                <w:lang w:eastAsia="en-AU"/>
              </w:rPr>
            </w:pPr>
            <w:r w:rsidRPr="00292AF1">
              <w:rPr>
                <w:rFonts w:cs="Arial"/>
                <w:bCs/>
                <w:sz w:val="18"/>
                <w:szCs w:val="18"/>
                <w:lang w:eastAsia="en-AU"/>
              </w:rPr>
              <w:t>(a)</w:t>
            </w:r>
            <w:r w:rsidRPr="00292AF1">
              <w:rPr>
                <w:rFonts w:cs="Arial"/>
                <w:bCs/>
                <w:sz w:val="18"/>
                <w:szCs w:val="18"/>
                <w:lang w:eastAsia="en-AU"/>
              </w:rPr>
              <w:tab/>
              <w:t>the food is not –</w:t>
            </w:r>
          </w:p>
          <w:p w:rsidR="00292AF1" w:rsidRPr="00292AF1" w:rsidRDefault="00292AF1" w:rsidP="00292AF1">
            <w:pPr>
              <w:tabs>
                <w:tab w:val="left" w:pos="851"/>
              </w:tabs>
              <w:ind w:left="284" w:hanging="284"/>
              <w:rPr>
                <w:rFonts w:cs="Arial"/>
                <w:bCs/>
                <w:sz w:val="18"/>
                <w:szCs w:val="18"/>
                <w:lang w:eastAsia="en-AU"/>
              </w:rPr>
            </w:pPr>
          </w:p>
          <w:p w:rsidR="00292AF1" w:rsidRPr="00292AF1" w:rsidRDefault="00292AF1" w:rsidP="00292AF1">
            <w:pPr>
              <w:tabs>
                <w:tab w:val="left" w:pos="851"/>
              </w:tabs>
              <w:ind w:left="568" w:hanging="284"/>
              <w:rPr>
                <w:rFonts w:cs="Arial"/>
                <w:bCs/>
                <w:sz w:val="18"/>
                <w:szCs w:val="18"/>
                <w:lang w:eastAsia="en-AU"/>
              </w:rPr>
            </w:pPr>
            <w:r w:rsidRPr="00292AF1">
              <w:rPr>
                <w:rFonts w:cs="Arial"/>
                <w:bCs/>
                <w:sz w:val="18"/>
                <w:szCs w:val="18"/>
                <w:lang w:eastAsia="en-AU"/>
              </w:rPr>
              <w:t>(i)</w:t>
            </w:r>
            <w:r w:rsidRPr="00292AF1">
              <w:rPr>
                <w:rFonts w:cs="Arial"/>
                <w:bCs/>
                <w:sz w:val="18"/>
                <w:szCs w:val="18"/>
                <w:lang w:eastAsia="en-AU"/>
              </w:rPr>
              <w:tab/>
              <w:t>fruit juice or vegetable juice as standardised in Standard 2.6.1; or</w:t>
            </w:r>
          </w:p>
          <w:p w:rsidR="00292AF1" w:rsidRPr="00292AF1" w:rsidRDefault="00292AF1" w:rsidP="00292AF1">
            <w:pPr>
              <w:tabs>
                <w:tab w:val="left" w:pos="851"/>
              </w:tabs>
              <w:ind w:left="568" w:hanging="284"/>
              <w:rPr>
                <w:rFonts w:cs="Arial"/>
                <w:bCs/>
                <w:sz w:val="18"/>
                <w:szCs w:val="18"/>
                <w:lang w:eastAsia="en-AU"/>
              </w:rPr>
            </w:pPr>
            <w:r w:rsidRPr="00292AF1">
              <w:rPr>
                <w:rFonts w:cs="Arial"/>
                <w:bCs/>
                <w:sz w:val="18"/>
                <w:szCs w:val="18"/>
                <w:lang w:eastAsia="en-AU"/>
              </w:rPr>
              <w:t>(ii)</w:t>
            </w:r>
            <w:r w:rsidRPr="00292AF1">
              <w:rPr>
                <w:rFonts w:cs="Arial"/>
                <w:bCs/>
                <w:sz w:val="18"/>
                <w:szCs w:val="18"/>
                <w:lang w:eastAsia="en-AU"/>
              </w:rPr>
              <w:tab/>
              <w:t>a food standardised in Standard 2.6.2; and</w:t>
            </w:r>
          </w:p>
          <w:p w:rsidR="00292AF1" w:rsidRPr="00292AF1" w:rsidRDefault="00292AF1" w:rsidP="00292AF1">
            <w:pPr>
              <w:tabs>
                <w:tab w:val="left" w:pos="851"/>
              </w:tabs>
              <w:ind w:left="568" w:hanging="284"/>
              <w:rPr>
                <w:rFonts w:cs="Arial"/>
                <w:bCs/>
                <w:sz w:val="18"/>
                <w:szCs w:val="18"/>
                <w:lang w:eastAsia="en-AU"/>
              </w:rPr>
            </w:pPr>
          </w:p>
          <w:p w:rsidR="00292AF1" w:rsidRPr="00292AF1" w:rsidRDefault="00292AF1" w:rsidP="00292AF1">
            <w:pPr>
              <w:tabs>
                <w:tab w:val="left" w:pos="851"/>
              </w:tabs>
              <w:ind w:left="284" w:hanging="284"/>
              <w:rPr>
                <w:rFonts w:cs="Arial"/>
                <w:bCs/>
                <w:sz w:val="18"/>
                <w:szCs w:val="18"/>
                <w:lang w:eastAsia="en-AU"/>
              </w:rPr>
            </w:pPr>
            <w:r w:rsidRPr="00292AF1">
              <w:rPr>
                <w:rFonts w:cs="Arial"/>
                <w:bCs/>
                <w:sz w:val="18"/>
                <w:szCs w:val="18"/>
                <w:lang w:eastAsia="en-AU"/>
              </w:rPr>
              <w:t>(b)</w:t>
            </w:r>
            <w:r w:rsidRPr="00292AF1">
              <w:rPr>
                <w:rFonts w:cs="Arial"/>
                <w:bCs/>
                <w:sz w:val="18"/>
                <w:szCs w:val="18"/>
                <w:lang w:eastAsia="en-AU"/>
              </w:rPr>
              <w:tab/>
              <w:t>the food contains no less than 90% fruit or vegetable by weight</w:t>
            </w:r>
          </w:p>
        </w:tc>
      </w:tr>
      <w:tr w:rsidR="00292AF1" w:rsidRPr="00292AF1" w:rsidTr="00A141D1">
        <w:trPr>
          <w:cantSplit/>
          <w:tblHeader/>
        </w:trPr>
        <w:tc>
          <w:tcPr>
            <w:tcW w:w="1676"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r w:rsidRPr="00292AF1">
              <w:rPr>
                <w:sz w:val="18"/>
                <w:szCs w:val="20"/>
                <w:lang w:eastAsia="en-AU"/>
              </w:rPr>
              <w:t>Sugar or sugars</w:t>
            </w:r>
          </w:p>
          <w:p w:rsidR="00292AF1" w:rsidRPr="00292AF1" w:rsidRDefault="00292AF1" w:rsidP="00292AF1">
            <w:pPr>
              <w:ind w:left="142" w:hanging="142"/>
              <w:rPr>
                <w:sz w:val="18"/>
                <w:szCs w:val="20"/>
                <w:lang w:eastAsia="en-AU"/>
              </w:rPr>
            </w:pP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r w:rsidRPr="00292AF1">
              <w:rPr>
                <w:sz w:val="18"/>
                <w:szCs w:val="20"/>
                <w:lang w:eastAsia="en-AU"/>
              </w:rPr>
              <w:t>Contributes to dental health</w:t>
            </w: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sz w:val="18"/>
                <w:szCs w:val="20"/>
                <w:lang w:eastAsia="en-AU"/>
              </w:rPr>
            </w:pPr>
            <w:r w:rsidRPr="00292AF1">
              <w:rPr>
                <w:sz w:val="18"/>
                <w:szCs w:val="20"/>
                <w:lang w:eastAsia="en-AU"/>
              </w:rPr>
              <w:t>Good oral hygiene</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The food –</w:t>
            </w:r>
          </w:p>
          <w:p w:rsidR="00292AF1" w:rsidRPr="00292AF1" w:rsidRDefault="00292AF1" w:rsidP="00292AF1">
            <w:pPr>
              <w:tabs>
                <w:tab w:val="left" w:pos="851"/>
              </w:tabs>
              <w:ind w:left="142" w:hanging="142"/>
              <w:rPr>
                <w:rFonts w:cs="Arial"/>
                <w:bCs/>
                <w:sz w:val="18"/>
                <w:szCs w:val="18"/>
                <w:lang w:eastAsia="en-AU"/>
              </w:rPr>
            </w:pPr>
          </w:p>
          <w:p w:rsidR="00292AF1" w:rsidRPr="00292AF1" w:rsidRDefault="00292AF1" w:rsidP="00292AF1">
            <w:pPr>
              <w:tabs>
                <w:tab w:val="left" w:pos="851"/>
              </w:tabs>
              <w:ind w:left="284" w:hanging="284"/>
              <w:rPr>
                <w:rFonts w:cs="Arial"/>
                <w:bCs/>
                <w:sz w:val="18"/>
                <w:szCs w:val="18"/>
                <w:lang w:eastAsia="en-AU"/>
              </w:rPr>
            </w:pPr>
            <w:r w:rsidRPr="00292AF1">
              <w:rPr>
                <w:rFonts w:cs="Arial"/>
                <w:bCs/>
                <w:sz w:val="18"/>
                <w:szCs w:val="18"/>
                <w:lang w:eastAsia="en-AU"/>
              </w:rPr>
              <w:t>(a)</w:t>
            </w:r>
            <w:r w:rsidRPr="00292AF1">
              <w:rPr>
                <w:rFonts w:cs="Arial"/>
                <w:bCs/>
                <w:sz w:val="18"/>
                <w:szCs w:val="18"/>
                <w:lang w:eastAsia="en-AU"/>
              </w:rPr>
              <w:tab/>
              <w:t>is confectionery or chewing gum; and</w:t>
            </w:r>
          </w:p>
          <w:p w:rsidR="00292AF1" w:rsidRPr="00292AF1" w:rsidRDefault="00292AF1" w:rsidP="00292AF1">
            <w:pPr>
              <w:tabs>
                <w:tab w:val="left" w:pos="851"/>
              </w:tabs>
              <w:ind w:left="284" w:hanging="284"/>
              <w:rPr>
                <w:rFonts w:cs="Arial"/>
                <w:bCs/>
                <w:sz w:val="18"/>
                <w:szCs w:val="18"/>
                <w:lang w:eastAsia="en-AU"/>
              </w:rPr>
            </w:pPr>
            <w:r w:rsidRPr="00292AF1">
              <w:rPr>
                <w:rFonts w:cs="Arial"/>
                <w:bCs/>
                <w:sz w:val="18"/>
                <w:szCs w:val="18"/>
                <w:lang w:eastAsia="en-AU"/>
              </w:rPr>
              <w:t>(b)</w:t>
            </w:r>
            <w:r w:rsidRPr="00292AF1">
              <w:rPr>
                <w:rFonts w:cs="Arial"/>
                <w:bCs/>
                <w:sz w:val="18"/>
                <w:szCs w:val="18"/>
                <w:lang w:eastAsia="en-AU"/>
              </w:rPr>
              <w:tab/>
              <w:t>either –</w:t>
            </w:r>
          </w:p>
          <w:p w:rsidR="00292AF1" w:rsidRPr="00292AF1" w:rsidRDefault="00292AF1" w:rsidP="00292AF1">
            <w:pPr>
              <w:tabs>
                <w:tab w:val="left" w:pos="851"/>
              </w:tabs>
              <w:ind w:left="284" w:hanging="284"/>
              <w:rPr>
                <w:rFonts w:cs="Arial"/>
                <w:bCs/>
                <w:sz w:val="18"/>
                <w:szCs w:val="18"/>
                <w:lang w:eastAsia="en-AU"/>
              </w:rPr>
            </w:pPr>
          </w:p>
          <w:p w:rsidR="00292AF1" w:rsidRPr="00292AF1" w:rsidRDefault="00292AF1" w:rsidP="00292AF1">
            <w:pPr>
              <w:tabs>
                <w:tab w:val="left" w:pos="851"/>
              </w:tabs>
              <w:ind w:left="568" w:hanging="284"/>
              <w:rPr>
                <w:rFonts w:cs="Arial"/>
                <w:bCs/>
                <w:sz w:val="16"/>
                <w:szCs w:val="18"/>
                <w:lang w:eastAsia="en-AU"/>
              </w:rPr>
            </w:pPr>
            <w:r w:rsidRPr="00292AF1">
              <w:rPr>
                <w:rFonts w:cs="Arial"/>
                <w:bCs/>
                <w:sz w:val="16"/>
                <w:szCs w:val="18"/>
                <w:lang w:eastAsia="en-AU"/>
              </w:rPr>
              <w:t>(i)</w:t>
            </w:r>
            <w:r w:rsidRPr="00292AF1">
              <w:rPr>
                <w:rFonts w:cs="Arial"/>
                <w:bCs/>
                <w:sz w:val="16"/>
                <w:szCs w:val="18"/>
                <w:lang w:eastAsia="en-AU"/>
              </w:rPr>
              <w:tab/>
              <w:t>contains 0.2% or less starch, dextrins, mono-, di- and oligo-saccharides, or other fermentable carbohydrates combined; or</w:t>
            </w:r>
          </w:p>
          <w:p w:rsidR="00292AF1" w:rsidRPr="00292AF1" w:rsidDel="004D6A0E" w:rsidRDefault="00292AF1" w:rsidP="00292AF1">
            <w:pPr>
              <w:tabs>
                <w:tab w:val="left" w:pos="851"/>
              </w:tabs>
              <w:ind w:left="568" w:hanging="284"/>
              <w:rPr>
                <w:rFonts w:cs="Arial"/>
                <w:bCs/>
                <w:sz w:val="18"/>
                <w:szCs w:val="18"/>
                <w:lang w:eastAsia="en-AU"/>
              </w:rPr>
            </w:pPr>
            <w:r w:rsidRPr="00292AF1">
              <w:rPr>
                <w:rFonts w:cs="Arial"/>
                <w:bCs/>
                <w:sz w:val="16"/>
                <w:szCs w:val="18"/>
                <w:lang w:eastAsia="en-AU"/>
              </w:rPr>
              <w:t>(ii)</w:t>
            </w:r>
            <w:r w:rsidRPr="00292AF1">
              <w:rPr>
                <w:rFonts w:cs="Arial"/>
                <w:bCs/>
                <w:sz w:val="16"/>
                <w:szCs w:val="18"/>
                <w:lang w:eastAsia="en-AU"/>
              </w:rPr>
              <w:tab/>
              <w:t xml:space="preserve">if the food contains more than 0.2% fermentable carbohydrates, it must not lower plaque pH below 5.7 by bacterial fermentation during 30 minutes after consumption as measured by the indwelling plaque pH test, referred to in ‘Identification of Low Caries Risk Dietary Components’ by T.N. </w:t>
            </w:r>
            <w:proofErr w:type="spellStart"/>
            <w:r w:rsidRPr="00292AF1">
              <w:rPr>
                <w:rFonts w:cs="Arial"/>
                <w:bCs/>
                <w:sz w:val="16"/>
                <w:szCs w:val="18"/>
                <w:lang w:eastAsia="en-AU"/>
              </w:rPr>
              <w:t>Imfeld</w:t>
            </w:r>
            <w:proofErr w:type="spellEnd"/>
            <w:r w:rsidRPr="00292AF1">
              <w:rPr>
                <w:rFonts w:cs="Arial"/>
                <w:bCs/>
                <w:sz w:val="16"/>
                <w:szCs w:val="18"/>
                <w:lang w:eastAsia="en-AU"/>
              </w:rPr>
              <w:t>, Volume 11, Monographs in Oral Science, 1983</w:t>
            </w:r>
          </w:p>
        </w:tc>
      </w:tr>
    </w:tbl>
    <w:p w:rsidR="00292AF1" w:rsidRPr="00292AF1" w:rsidRDefault="00292AF1" w:rsidP="00292AF1">
      <w:pPr>
        <w:tabs>
          <w:tab w:val="left" w:pos="851"/>
        </w:tabs>
        <w:jc w:val="center"/>
        <w:rPr>
          <w:b/>
          <w:caps/>
          <w:sz w:val="20"/>
          <w:szCs w:val="20"/>
        </w:rPr>
      </w:pPr>
      <w:r w:rsidRPr="00292AF1">
        <w:rPr>
          <w:b/>
          <w:caps/>
          <w:sz w:val="20"/>
          <w:szCs w:val="20"/>
        </w:rPr>
        <w:br w:type="page"/>
      </w:r>
      <w:r w:rsidRPr="00292AF1">
        <w:rPr>
          <w:b/>
          <w:caps/>
          <w:sz w:val="20"/>
          <w:szCs w:val="20"/>
        </w:rPr>
        <w:lastRenderedPageBreak/>
        <w:t>Schedule 3 (</w:t>
      </w:r>
      <w:r w:rsidRPr="00292AF1">
        <w:rPr>
          <w:rFonts w:ascii="Arial Bold" w:hAnsi="Arial Bold"/>
          <w:b/>
          <w:sz w:val="20"/>
          <w:szCs w:val="20"/>
        </w:rPr>
        <w:t>continued</w:t>
      </w:r>
      <w:r w:rsidRPr="00292AF1">
        <w:rPr>
          <w:b/>
          <w:caps/>
          <w:sz w:val="20"/>
          <w:szCs w:val="20"/>
        </w:rPr>
        <w:t>)</w:t>
      </w:r>
    </w:p>
    <w:p w:rsidR="00292AF1" w:rsidRPr="00292AF1" w:rsidRDefault="00292AF1" w:rsidP="00292AF1">
      <w:pPr>
        <w:tabs>
          <w:tab w:val="left" w:pos="851"/>
        </w:tabs>
        <w:jc w:val="center"/>
        <w:rPr>
          <w:b/>
          <w:caps/>
          <w:sz w:val="20"/>
          <w:szCs w:val="20"/>
        </w:rPr>
      </w:pPr>
    </w:p>
    <w:p w:rsidR="00292AF1" w:rsidRPr="00292AF1" w:rsidRDefault="00292AF1" w:rsidP="00292AF1">
      <w:pPr>
        <w:tabs>
          <w:tab w:val="left" w:pos="851"/>
        </w:tabs>
        <w:jc w:val="center"/>
        <w:rPr>
          <w:b/>
          <w:sz w:val="20"/>
          <w:szCs w:val="20"/>
        </w:rPr>
      </w:pPr>
      <w:r w:rsidRPr="00292AF1">
        <w:rPr>
          <w:b/>
          <w:sz w:val="20"/>
          <w:szCs w:val="20"/>
        </w:rPr>
        <w:t xml:space="preserve">Conditions for permitted general level health claims </w:t>
      </w:r>
    </w:p>
    <w:p w:rsidR="00292AF1" w:rsidRPr="00292AF1" w:rsidRDefault="00292AF1" w:rsidP="00292AF1">
      <w:pPr>
        <w:tabs>
          <w:tab w:val="left" w:pos="851"/>
        </w:tabs>
        <w:jc w:val="center"/>
        <w:rPr>
          <w:rFonts w:cs="Arial"/>
          <w:b/>
          <w:sz w:val="20"/>
          <w:szCs w:val="20"/>
        </w:rPr>
      </w:pPr>
      <w:r w:rsidRPr="00292AF1">
        <w:rPr>
          <w:b/>
          <w:sz w:val="20"/>
          <w:szCs w:val="20"/>
        </w:rPr>
        <w:t xml:space="preserve">Part 4 – </w:t>
      </w:r>
      <w:r w:rsidRPr="00292AF1">
        <w:rPr>
          <w:rFonts w:cs="Arial"/>
          <w:b/>
          <w:sz w:val="20"/>
          <w:szCs w:val="20"/>
        </w:rPr>
        <w:t>Foods (continued)</w:t>
      </w:r>
    </w:p>
    <w:p w:rsidR="00292AF1" w:rsidRPr="00292AF1" w:rsidRDefault="00292AF1" w:rsidP="00292AF1">
      <w:pPr>
        <w:tabs>
          <w:tab w:val="left" w:pos="851"/>
        </w:tabs>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73"/>
        <w:gridCol w:w="2314"/>
        <w:gridCol w:w="1507"/>
        <w:gridCol w:w="1574"/>
        <w:gridCol w:w="2018"/>
      </w:tblGrid>
      <w:tr w:rsidR="00292AF1" w:rsidRPr="00292AF1" w:rsidTr="00A141D1">
        <w:trPr>
          <w:trHeight w:val="305"/>
          <w:tblHeader/>
        </w:trPr>
        <w:tc>
          <w:tcPr>
            <w:tcW w:w="1862"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spacing w:after="120"/>
              <w:jc w:val="center"/>
              <w:rPr>
                <w:rFonts w:cs="Arial"/>
                <w:b/>
                <w:bCs/>
                <w:sz w:val="18"/>
                <w:szCs w:val="18"/>
                <w:lang w:eastAsia="en-AU"/>
              </w:rPr>
            </w:pPr>
            <w:r w:rsidRPr="00292AF1">
              <w:rPr>
                <w:rFonts w:cs="Arial"/>
                <w:b/>
                <w:bCs/>
                <w:sz w:val="18"/>
                <w:szCs w:val="18"/>
                <w:lang w:eastAsia="en-AU"/>
              </w:rPr>
              <w:t>Column 1</w:t>
            </w:r>
          </w:p>
        </w:tc>
        <w:tc>
          <w:tcPr>
            <w:tcW w:w="2302"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spacing w:after="120"/>
              <w:jc w:val="center"/>
              <w:rPr>
                <w:rFonts w:cs="Arial"/>
                <w:b/>
                <w:bCs/>
                <w:sz w:val="18"/>
                <w:szCs w:val="18"/>
                <w:lang w:eastAsia="en-AU"/>
              </w:rPr>
            </w:pPr>
            <w:r w:rsidRPr="00292AF1">
              <w:rPr>
                <w:rFonts w:cs="Arial"/>
                <w:b/>
                <w:bCs/>
                <w:sz w:val="18"/>
                <w:szCs w:val="18"/>
                <w:lang w:eastAsia="en-AU"/>
              </w:rPr>
              <w:t>Column 2</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spacing w:after="120"/>
              <w:jc w:val="center"/>
              <w:rPr>
                <w:rFonts w:cs="Arial"/>
                <w:b/>
                <w:bCs/>
                <w:sz w:val="18"/>
                <w:szCs w:val="18"/>
                <w:lang w:eastAsia="en-AU"/>
              </w:rPr>
            </w:pPr>
            <w:r w:rsidRPr="00292AF1">
              <w:rPr>
                <w:rFonts w:cs="Arial"/>
                <w:b/>
                <w:bCs/>
                <w:sz w:val="18"/>
                <w:szCs w:val="18"/>
                <w:lang w:eastAsia="en-AU"/>
              </w:rPr>
              <w:t>Column 3</w:t>
            </w:r>
          </w:p>
        </w:tc>
        <w:tc>
          <w:tcPr>
            <w:tcW w:w="1566"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spacing w:after="120"/>
              <w:jc w:val="center"/>
              <w:rPr>
                <w:rFonts w:cs="Arial"/>
                <w:b/>
                <w:bCs/>
                <w:sz w:val="18"/>
                <w:szCs w:val="18"/>
                <w:lang w:eastAsia="en-AU"/>
              </w:rPr>
            </w:pPr>
            <w:r w:rsidRPr="00292AF1">
              <w:rPr>
                <w:rFonts w:cs="Arial"/>
                <w:b/>
                <w:bCs/>
                <w:sz w:val="18"/>
                <w:szCs w:val="18"/>
                <w:lang w:eastAsia="en-AU"/>
              </w:rPr>
              <w:t>Column 4</w:t>
            </w:r>
          </w:p>
        </w:tc>
        <w:tc>
          <w:tcPr>
            <w:tcW w:w="2007"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spacing w:after="120"/>
              <w:jc w:val="center"/>
              <w:rPr>
                <w:rFonts w:cs="Arial"/>
                <w:b/>
                <w:bCs/>
                <w:sz w:val="18"/>
                <w:szCs w:val="18"/>
                <w:lang w:eastAsia="en-AU"/>
              </w:rPr>
            </w:pPr>
            <w:r w:rsidRPr="00292AF1">
              <w:rPr>
                <w:rFonts w:cs="Arial"/>
                <w:b/>
                <w:bCs/>
                <w:sz w:val="18"/>
                <w:szCs w:val="18"/>
                <w:lang w:eastAsia="en-AU"/>
              </w:rPr>
              <w:t>Column 5</w:t>
            </w:r>
          </w:p>
        </w:tc>
      </w:tr>
      <w:tr w:rsidR="00292AF1" w:rsidRPr="00292AF1" w:rsidTr="00A141D1">
        <w:trPr>
          <w:trHeight w:val="508"/>
          <w:tblHeader/>
        </w:trPr>
        <w:tc>
          <w:tcPr>
            <w:tcW w:w="1862"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spacing w:after="120"/>
              <w:jc w:val="center"/>
              <w:rPr>
                <w:rFonts w:cs="Arial"/>
                <w:b/>
                <w:bCs/>
                <w:sz w:val="18"/>
                <w:szCs w:val="18"/>
                <w:lang w:eastAsia="en-AU"/>
              </w:rPr>
            </w:pPr>
            <w:r w:rsidRPr="00292AF1">
              <w:rPr>
                <w:rFonts w:cs="Arial"/>
                <w:b/>
                <w:bCs/>
                <w:sz w:val="18"/>
                <w:szCs w:val="18"/>
                <w:lang w:eastAsia="en-AU"/>
              </w:rPr>
              <w:t>Food or property of food</w:t>
            </w:r>
          </w:p>
        </w:tc>
        <w:tc>
          <w:tcPr>
            <w:tcW w:w="2302"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spacing w:after="120"/>
              <w:jc w:val="center"/>
              <w:rPr>
                <w:rFonts w:cs="Arial"/>
                <w:b/>
                <w:bCs/>
                <w:sz w:val="18"/>
                <w:szCs w:val="18"/>
                <w:lang w:eastAsia="en-AU"/>
              </w:rPr>
            </w:pPr>
            <w:r w:rsidRPr="00292AF1">
              <w:rPr>
                <w:rFonts w:cs="Arial"/>
                <w:b/>
                <w:bCs/>
                <w:sz w:val="18"/>
                <w:szCs w:val="18"/>
                <w:lang w:eastAsia="en-AU"/>
              </w:rPr>
              <w:t>Specific health effect</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spacing w:after="120"/>
              <w:jc w:val="center"/>
              <w:rPr>
                <w:rFonts w:cs="Arial"/>
                <w:b/>
                <w:bCs/>
                <w:sz w:val="18"/>
                <w:szCs w:val="18"/>
                <w:lang w:eastAsia="en-AU"/>
              </w:rPr>
            </w:pPr>
            <w:r w:rsidRPr="00292AF1">
              <w:rPr>
                <w:rFonts w:cs="Arial"/>
                <w:b/>
                <w:bCs/>
                <w:sz w:val="18"/>
                <w:szCs w:val="18"/>
                <w:lang w:eastAsia="en-AU"/>
              </w:rPr>
              <w:t>Relevant population</w:t>
            </w:r>
          </w:p>
        </w:tc>
        <w:tc>
          <w:tcPr>
            <w:tcW w:w="1566"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spacing w:after="120"/>
              <w:jc w:val="center"/>
              <w:rPr>
                <w:rFonts w:cs="Arial"/>
                <w:b/>
                <w:bCs/>
                <w:sz w:val="18"/>
                <w:szCs w:val="18"/>
                <w:lang w:eastAsia="en-AU"/>
              </w:rPr>
            </w:pPr>
            <w:r w:rsidRPr="00292AF1">
              <w:rPr>
                <w:rFonts w:cs="Arial"/>
                <w:b/>
                <w:bCs/>
                <w:sz w:val="18"/>
                <w:szCs w:val="18"/>
                <w:lang w:eastAsia="en-AU"/>
              </w:rPr>
              <w:t>Context claim statements</w:t>
            </w:r>
          </w:p>
        </w:tc>
        <w:tc>
          <w:tcPr>
            <w:tcW w:w="2007" w:type="dxa"/>
            <w:tcBorders>
              <w:top w:val="single" w:sz="4" w:space="0" w:color="auto"/>
              <w:left w:val="single" w:sz="4" w:space="0" w:color="auto"/>
              <w:bottom w:val="single" w:sz="4" w:space="0" w:color="auto"/>
              <w:right w:val="single" w:sz="4" w:space="0" w:color="auto"/>
            </w:tcBorders>
            <w:shd w:val="clear" w:color="auto" w:fill="auto"/>
            <w:hideMark/>
          </w:tcPr>
          <w:p w:rsidR="00292AF1" w:rsidRPr="00292AF1" w:rsidRDefault="00292AF1" w:rsidP="00292AF1">
            <w:pPr>
              <w:tabs>
                <w:tab w:val="left" w:pos="851"/>
              </w:tabs>
              <w:spacing w:after="120"/>
              <w:jc w:val="center"/>
              <w:rPr>
                <w:rFonts w:cs="Arial"/>
                <w:b/>
                <w:bCs/>
                <w:sz w:val="18"/>
                <w:szCs w:val="18"/>
                <w:lang w:eastAsia="en-AU"/>
              </w:rPr>
            </w:pPr>
            <w:r w:rsidRPr="00292AF1">
              <w:rPr>
                <w:rFonts w:cs="Arial"/>
                <w:b/>
                <w:bCs/>
                <w:sz w:val="18"/>
                <w:szCs w:val="18"/>
                <w:lang w:eastAsia="en-AU"/>
              </w:rPr>
              <w:t>Conditions</w:t>
            </w:r>
          </w:p>
        </w:tc>
      </w:tr>
      <w:tr w:rsidR="00292AF1" w:rsidRPr="00292AF1" w:rsidTr="00A141D1">
        <w:trPr>
          <w:cantSplit/>
          <w:tblHeader/>
        </w:trPr>
        <w:tc>
          <w:tcPr>
            <w:tcW w:w="1862" w:type="dxa"/>
            <w:vMerge w:val="restart"/>
            <w:tcBorders>
              <w:top w:val="single" w:sz="4" w:space="0" w:color="auto"/>
              <w:left w:val="single" w:sz="4" w:space="0" w:color="auto"/>
              <w:right w:val="single" w:sz="4" w:space="0" w:color="auto"/>
            </w:tcBorders>
            <w:shd w:val="clear" w:color="auto" w:fill="auto"/>
          </w:tcPr>
          <w:p w:rsidR="00292AF1" w:rsidRPr="00292AF1" w:rsidRDefault="00292AF1" w:rsidP="00292AF1">
            <w:pPr>
              <w:ind w:left="142" w:hanging="142"/>
              <w:rPr>
                <w:bCs/>
                <w:sz w:val="18"/>
                <w:szCs w:val="20"/>
                <w:lang w:eastAsia="en-AU"/>
              </w:rPr>
            </w:pPr>
            <w:r w:rsidRPr="00292AF1">
              <w:rPr>
                <w:sz w:val="18"/>
                <w:szCs w:val="20"/>
              </w:rPr>
              <w:t>Chewing gum</w:t>
            </w:r>
          </w:p>
        </w:tc>
        <w:tc>
          <w:tcPr>
            <w:tcW w:w="2302"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bCs/>
                <w:sz w:val="18"/>
                <w:szCs w:val="20"/>
                <w:lang w:eastAsia="en-AU"/>
              </w:rPr>
            </w:pPr>
            <w:r w:rsidRPr="00292AF1">
              <w:rPr>
                <w:sz w:val="18"/>
                <w:szCs w:val="20"/>
              </w:rPr>
              <w:t>Contributes to the maintenance of tooth mineralisation</w:t>
            </w:r>
          </w:p>
        </w:tc>
        <w:tc>
          <w:tcPr>
            <w:tcW w:w="1499" w:type="dxa"/>
            <w:vMerge w:val="restart"/>
            <w:tcBorders>
              <w:top w:val="single" w:sz="4" w:space="0" w:color="auto"/>
              <w:left w:val="single" w:sz="4" w:space="0" w:color="auto"/>
              <w:right w:val="single" w:sz="4" w:space="0" w:color="auto"/>
            </w:tcBorders>
            <w:shd w:val="clear" w:color="auto" w:fill="auto"/>
          </w:tcPr>
          <w:p w:rsidR="00292AF1" w:rsidRPr="00292AF1" w:rsidRDefault="00292AF1" w:rsidP="00292AF1">
            <w:pPr>
              <w:ind w:left="142" w:hanging="142"/>
              <w:rPr>
                <w:bCs/>
                <w:sz w:val="18"/>
                <w:szCs w:val="20"/>
                <w:lang w:eastAsia="en-AU"/>
              </w:rPr>
            </w:pPr>
          </w:p>
        </w:tc>
        <w:tc>
          <w:tcPr>
            <w:tcW w:w="1566" w:type="dxa"/>
            <w:vMerge w:val="restart"/>
            <w:tcBorders>
              <w:top w:val="single" w:sz="4" w:space="0" w:color="auto"/>
              <w:left w:val="single" w:sz="4" w:space="0" w:color="auto"/>
              <w:right w:val="single" w:sz="4" w:space="0" w:color="auto"/>
            </w:tcBorders>
            <w:shd w:val="clear" w:color="auto" w:fill="auto"/>
          </w:tcPr>
          <w:p w:rsidR="00292AF1" w:rsidRPr="00292AF1" w:rsidRDefault="00292AF1" w:rsidP="00292AF1">
            <w:pPr>
              <w:ind w:left="142" w:hanging="142"/>
              <w:rPr>
                <w:bCs/>
                <w:sz w:val="18"/>
                <w:szCs w:val="20"/>
                <w:lang w:eastAsia="en-AU"/>
              </w:rPr>
            </w:pPr>
            <w:r w:rsidRPr="00292AF1">
              <w:rPr>
                <w:bCs/>
                <w:sz w:val="18"/>
                <w:szCs w:val="20"/>
                <w:lang w:eastAsia="en-AU"/>
              </w:rPr>
              <w:t>Chew the gum for at least 20 minutes after eating or drinking</w:t>
            </w:r>
          </w:p>
        </w:tc>
        <w:tc>
          <w:tcPr>
            <w:tcW w:w="2007" w:type="dxa"/>
            <w:vMerge w:val="restart"/>
            <w:tcBorders>
              <w:top w:val="single" w:sz="4" w:space="0" w:color="auto"/>
              <w:left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r w:rsidRPr="00292AF1">
              <w:rPr>
                <w:rFonts w:cs="Arial"/>
                <w:bCs/>
                <w:sz w:val="18"/>
                <w:szCs w:val="18"/>
                <w:lang w:eastAsia="en-AU"/>
              </w:rPr>
              <w:t>The food is chewing gum and either –</w:t>
            </w:r>
          </w:p>
          <w:p w:rsidR="00292AF1" w:rsidRPr="00292AF1" w:rsidRDefault="00292AF1" w:rsidP="00292AF1">
            <w:pPr>
              <w:tabs>
                <w:tab w:val="left" w:pos="851"/>
              </w:tabs>
              <w:ind w:left="142" w:hanging="142"/>
              <w:rPr>
                <w:rFonts w:cs="Arial"/>
                <w:bCs/>
                <w:sz w:val="18"/>
                <w:szCs w:val="18"/>
                <w:lang w:eastAsia="en-AU"/>
              </w:rPr>
            </w:pPr>
          </w:p>
          <w:p w:rsidR="00292AF1" w:rsidRPr="00292AF1" w:rsidRDefault="00292AF1" w:rsidP="00292AF1">
            <w:pPr>
              <w:tabs>
                <w:tab w:val="left" w:pos="851"/>
              </w:tabs>
              <w:ind w:left="284" w:hanging="284"/>
              <w:rPr>
                <w:rFonts w:cs="Arial"/>
                <w:bCs/>
                <w:sz w:val="18"/>
                <w:szCs w:val="18"/>
                <w:lang w:eastAsia="en-AU"/>
              </w:rPr>
            </w:pPr>
            <w:r w:rsidRPr="00292AF1">
              <w:rPr>
                <w:rFonts w:cs="Arial"/>
                <w:bCs/>
                <w:sz w:val="18"/>
                <w:szCs w:val="18"/>
                <w:lang w:eastAsia="en-AU"/>
              </w:rPr>
              <w:t xml:space="preserve">(a) </w:t>
            </w:r>
            <w:r w:rsidRPr="00292AF1">
              <w:rPr>
                <w:rFonts w:cs="Arial"/>
                <w:bCs/>
                <w:sz w:val="18"/>
                <w:szCs w:val="18"/>
                <w:lang w:eastAsia="en-AU"/>
              </w:rPr>
              <w:tab/>
              <w:t>contains 0.2% or less starch, dextrins, mono-, di- and oligosaccharides, or other fermentable carbohydrates combined; or</w:t>
            </w:r>
          </w:p>
          <w:p w:rsidR="00292AF1" w:rsidRPr="00292AF1" w:rsidRDefault="00292AF1" w:rsidP="00292AF1">
            <w:pPr>
              <w:tabs>
                <w:tab w:val="left" w:pos="851"/>
              </w:tabs>
              <w:ind w:left="284" w:hanging="284"/>
              <w:rPr>
                <w:rFonts w:cs="Arial"/>
                <w:bCs/>
                <w:sz w:val="18"/>
                <w:szCs w:val="18"/>
                <w:lang w:eastAsia="en-AU"/>
              </w:rPr>
            </w:pPr>
            <w:r w:rsidRPr="00292AF1">
              <w:rPr>
                <w:rFonts w:cs="Arial"/>
                <w:bCs/>
                <w:sz w:val="18"/>
                <w:szCs w:val="18"/>
                <w:lang w:eastAsia="en-AU"/>
              </w:rPr>
              <w:t xml:space="preserve">(b) </w:t>
            </w:r>
            <w:r w:rsidRPr="00292AF1">
              <w:rPr>
                <w:rFonts w:cs="Arial"/>
                <w:bCs/>
                <w:sz w:val="18"/>
                <w:szCs w:val="18"/>
                <w:lang w:eastAsia="en-AU"/>
              </w:rPr>
              <w:tab/>
              <w:t xml:space="preserve">if the food contains more than 0.2% fermentable carbohydrates, it must not lower plaque pH below 5.7 by bacterial fermentation during 30 minutes after consumption as measured by the indwelling plaque pH test, referred to in ‘Identification of Low Caries Risk Dietary Components’ by T.N. </w:t>
            </w:r>
            <w:proofErr w:type="spellStart"/>
            <w:r w:rsidRPr="00292AF1">
              <w:rPr>
                <w:rFonts w:cs="Arial"/>
                <w:bCs/>
                <w:sz w:val="18"/>
                <w:szCs w:val="18"/>
                <w:lang w:eastAsia="en-AU"/>
              </w:rPr>
              <w:t>Imfeld</w:t>
            </w:r>
            <w:proofErr w:type="spellEnd"/>
            <w:r w:rsidRPr="00292AF1">
              <w:rPr>
                <w:rFonts w:cs="Arial"/>
                <w:bCs/>
                <w:sz w:val="18"/>
                <w:szCs w:val="18"/>
                <w:lang w:eastAsia="en-AU"/>
              </w:rPr>
              <w:t>, Volume 11, Monographs in Oral Science, 1983</w:t>
            </w:r>
          </w:p>
        </w:tc>
      </w:tr>
      <w:tr w:rsidR="00292AF1" w:rsidRPr="00292AF1" w:rsidTr="00A141D1">
        <w:trPr>
          <w:cantSplit/>
          <w:tblHeader/>
        </w:trPr>
        <w:tc>
          <w:tcPr>
            <w:tcW w:w="1862" w:type="dxa"/>
            <w:vMerge/>
            <w:tcBorders>
              <w:left w:val="single" w:sz="4" w:space="0" w:color="auto"/>
              <w:right w:val="single" w:sz="4" w:space="0" w:color="auto"/>
            </w:tcBorders>
            <w:shd w:val="clear" w:color="auto" w:fill="auto"/>
          </w:tcPr>
          <w:p w:rsidR="00292AF1" w:rsidRPr="00292AF1" w:rsidRDefault="00292AF1" w:rsidP="00292AF1">
            <w:pPr>
              <w:ind w:left="142" w:hanging="142"/>
              <w:rPr>
                <w:bCs/>
                <w:sz w:val="18"/>
                <w:szCs w:val="20"/>
                <w:lang w:eastAsia="en-AU"/>
              </w:rPr>
            </w:pPr>
          </w:p>
        </w:tc>
        <w:tc>
          <w:tcPr>
            <w:tcW w:w="2302"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bCs/>
                <w:sz w:val="18"/>
                <w:szCs w:val="20"/>
                <w:lang w:eastAsia="en-AU"/>
              </w:rPr>
            </w:pPr>
            <w:r w:rsidRPr="00292AF1">
              <w:rPr>
                <w:sz w:val="18"/>
                <w:szCs w:val="20"/>
              </w:rPr>
              <w:t>Contributes to the neutralisation of plaque acids</w:t>
            </w:r>
          </w:p>
        </w:tc>
        <w:tc>
          <w:tcPr>
            <w:tcW w:w="1499" w:type="dxa"/>
            <w:vMerge/>
            <w:tcBorders>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bCs/>
                <w:sz w:val="18"/>
                <w:szCs w:val="20"/>
                <w:lang w:eastAsia="en-AU"/>
              </w:rPr>
            </w:pPr>
          </w:p>
        </w:tc>
        <w:tc>
          <w:tcPr>
            <w:tcW w:w="1566" w:type="dxa"/>
            <w:vMerge/>
            <w:tcBorders>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bCs/>
                <w:sz w:val="18"/>
                <w:szCs w:val="20"/>
                <w:lang w:eastAsia="en-AU"/>
              </w:rPr>
            </w:pPr>
          </w:p>
        </w:tc>
        <w:tc>
          <w:tcPr>
            <w:tcW w:w="2007" w:type="dxa"/>
            <w:vMerge/>
            <w:tcBorders>
              <w:left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r>
      <w:tr w:rsidR="00292AF1" w:rsidRPr="00292AF1" w:rsidTr="00A141D1">
        <w:trPr>
          <w:cantSplit/>
          <w:tblHeader/>
        </w:trPr>
        <w:tc>
          <w:tcPr>
            <w:tcW w:w="1862" w:type="dxa"/>
            <w:vMerge/>
            <w:tcBorders>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bCs/>
                <w:sz w:val="18"/>
                <w:szCs w:val="20"/>
                <w:lang w:eastAsia="en-AU"/>
              </w:rPr>
            </w:pPr>
          </w:p>
        </w:tc>
        <w:tc>
          <w:tcPr>
            <w:tcW w:w="2302"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bCs/>
                <w:sz w:val="18"/>
                <w:szCs w:val="20"/>
                <w:lang w:eastAsia="en-AU"/>
              </w:rPr>
            </w:pPr>
            <w:r w:rsidRPr="00292AF1">
              <w:rPr>
                <w:sz w:val="18"/>
                <w:szCs w:val="20"/>
              </w:rPr>
              <w:t>Contributes to the reduction of oral dryness</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bCs/>
                <w:sz w:val="18"/>
                <w:szCs w:val="20"/>
                <w:lang w:eastAsia="en-AU"/>
              </w:rPr>
            </w:pP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292AF1" w:rsidRPr="00292AF1" w:rsidRDefault="00292AF1" w:rsidP="00292AF1">
            <w:pPr>
              <w:ind w:left="142" w:hanging="142"/>
              <w:rPr>
                <w:bCs/>
                <w:sz w:val="18"/>
                <w:szCs w:val="20"/>
                <w:lang w:eastAsia="en-AU"/>
              </w:rPr>
            </w:pPr>
            <w:r w:rsidRPr="00292AF1">
              <w:rPr>
                <w:bCs/>
                <w:sz w:val="18"/>
                <w:szCs w:val="20"/>
                <w:lang w:eastAsia="en-AU"/>
              </w:rPr>
              <w:t>Chew the gum when the mouth feels dry</w:t>
            </w:r>
          </w:p>
        </w:tc>
        <w:tc>
          <w:tcPr>
            <w:tcW w:w="2007" w:type="dxa"/>
            <w:vMerge/>
            <w:tcBorders>
              <w:left w:val="single" w:sz="4" w:space="0" w:color="auto"/>
              <w:bottom w:val="single" w:sz="4" w:space="0" w:color="auto"/>
              <w:right w:val="single" w:sz="4" w:space="0" w:color="auto"/>
            </w:tcBorders>
            <w:shd w:val="clear" w:color="auto" w:fill="auto"/>
          </w:tcPr>
          <w:p w:rsidR="00292AF1" w:rsidRPr="00292AF1" w:rsidRDefault="00292AF1" w:rsidP="00292AF1">
            <w:pPr>
              <w:tabs>
                <w:tab w:val="left" w:pos="851"/>
              </w:tabs>
              <w:ind w:left="142" w:hanging="142"/>
              <w:rPr>
                <w:rFonts w:cs="Arial"/>
                <w:bCs/>
                <w:sz w:val="18"/>
                <w:szCs w:val="18"/>
                <w:lang w:eastAsia="en-AU"/>
              </w:rPr>
            </w:pPr>
          </w:p>
        </w:tc>
      </w:tr>
    </w:tbl>
    <w:p w:rsidR="00292AF1" w:rsidRPr="00292AF1" w:rsidRDefault="00292AF1" w:rsidP="00292AF1">
      <w:pPr>
        <w:tabs>
          <w:tab w:val="left" w:pos="851"/>
        </w:tabs>
        <w:rPr>
          <w:szCs w:val="20"/>
        </w:rPr>
      </w:pPr>
    </w:p>
    <w:p w:rsidR="00292AF1" w:rsidRPr="00292AF1" w:rsidRDefault="00292AF1" w:rsidP="00292AF1">
      <w:pPr>
        <w:rPr>
          <w:b/>
          <w:caps/>
          <w:sz w:val="20"/>
          <w:szCs w:val="20"/>
        </w:rPr>
      </w:pPr>
      <w:r w:rsidRPr="00292AF1">
        <w:rPr>
          <w:szCs w:val="20"/>
        </w:rPr>
        <w:br w:type="page"/>
      </w:r>
    </w:p>
    <w:p w:rsidR="00292AF1" w:rsidRPr="00292AF1" w:rsidRDefault="00292AF1" w:rsidP="00292AF1">
      <w:pPr>
        <w:tabs>
          <w:tab w:val="left" w:pos="851"/>
        </w:tabs>
        <w:jc w:val="center"/>
        <w:rPr>
          <w:b/>
          <w:caps/>
          <w:sz w:val="20"/>
          <w:szCs w:val="20"/>
        </w:rPr>
      </w:pPr>
      <w:bookmarkStart w:id="48" w:name="_Toc313363871"/>
      <w:r w:rsidRPr="00292AF1">
        <w:rPr>
          <w:b/>
          <w:caps/>
          <w:sz w:val="20"/>
          <w:szCs w:val="20"/>
        </w:rPr>
        <w:lastRenderedPageBreak/>
        <w:t xml:space="preserve">Schedule </w:t>
      </w:r>
      <w:bookmarkEnd w:id="48"/>
      <w:r w:rsidRPr="00292AF1">
        <w:rPr>
          <w:b/>
          <w:caps/>
          <w:sz w:val="20"/>
          <w:szCs w:val="20"/>
        </w:rPr>
        <w:t>4</w:t>
      </w:r>
    </w:p>
    <w:p w:rsidR="00292AF1" w:rsidRPr="00292AF1" w:rsidRDefault="00292AF1" w:rsidP="00292AF1">
      <w:pPr>
        <w:tabs>
          <w:tab w:val="left" w:pos="851"/>
        </w:tabs>
        <w:jc w:val="center"/>
        <w:rPr>
          <w:b/>
          <w:sz w:val="20"/>
          <w:szCs w:val="20"/>
        </w:rPr>
      </w:pPr>
    </w:p>
    <w:p w:rsidR="00292AF1" w:rsidRPr="00292AF1" w:rsidRDefault="00292AF1" w:rsidP="00292AF1">
      <w:pPr>
        <w:tabs>
          <w:tab w:val="left" w:pos="851"/>
        </w:tabs>
        <w:jc w:val="center"/>
        <w:rPr>
          <w:b/>
          <w:sz w:val="20"/>
          <w:szCs w:val="20"/>
        </w:rPr>
      </w:pPr>
      <w:r w:rsidRPr="00292AF1">
        <w:rPr>
          <w:b/>
          <w:sz w:val="20"/>
          <w:szCs w:val="20"/>
        </w:rPr>
        <w:t>Nutrient profiling scoring criterion</w:t>
      </w:r>
    </w:p>
    <w:p w:rsidR="00292AF1" w:rsidRPr="00292AF1" w:rsidRDefault="00292AF1" w:rsidP="00292AF1">
      <w:pPr>
        <w:tabs>
          <w:tab w:val="left" w:pos="851"/>
        </w:tabs>
        <w:jc w:val="center"/>
        <w:rPr>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1"/>
        <w:gridCol w:w="2835"/>
        <w:gridCol w:w="2820"/>
      </w:tblGrid>
      <w:tr w:rsidR="00292AF1" w:rsidRPr="00292AF1" w:rsidTr="00A141D1">
        <w:trPr>
          <w:jc w:val="center"/>
        </w:trPr>
        <w:tc>
          <w:tcPr>
            <w:tcW w:w="1171" w:type="dxa"/>
          </w:tcPr>
          <w:p w:rsidR="00292AF1" w:rsidRPr="00292AF1" w:rsidRDefault="00292AF1" w:rsidP="00292AF1">
            <w:pPr>
              <w:spacing w:after="120"/>
              <w:jc w:val="center"/>
              <w:rPr>
                <w:b/>
                <w:bCs/>
                <w:sz w:val="18"/>
                <w:szCs w:val="20"/>
              </w:rPr>
            </w:pPr>
          </w:p>
        </w:tc>
        <w:tc>
          <w:tcPr>
            <w:tcW w:w="2835" w:type="dxa"/>
          </w:tcPr>
          <w:p w:rsidR="00292AF1" w:rsidRPr="00292AF1" w:rsidRDefault="00292AF1" w:rsidP="00292AF1">
            <w:pPr>
              <w:spacing w:after="120"/>
              <w:jc w:val="center"/>
              <w:rPr>
                <w:b/>
                <w:bCs/>
                <w:sz w:val="18"/>
                <w:szCs w:val="20"/>
              </w:rPr>
            </w:pPr>
            <w:r w:rsidRPr="00292AF1">
              <w:rPr>
                <w:b/>
                <w:bCs/>
                <w:sz w:val="18"/>
                <w:szCs w:val="20"/>
              </w:rPr>
              <w:t>Column 1</w:t>
            </w:r>
          </w:p>
        </w:tc>
        <w:tc>
          <w:tcPr>
            <w:tcW w:w="2820" w:type="dxa"/>
          </w:tcPr>
          <w:p w:rsidR="00292AF1" w:rsidRPr="00292AF1" w:rsidRDefault="00292AF1" w:rsidP="00292AF1">
            <w:pPr>
              <w:spacing w:after="120"/>
              <w:jc w:val="center"/>
              <w:rPr>
                <w:b/>
                <w:bCs/>
                <w:sz w:val="18"/>
                <w:szCs w:val="20"/>
              </w:rPr>
            </w:pPr>
            <w:r w:rsidRPr="00292AF1">
              <w:rPr>
                <w:b/>
                <w:bCs/>
                <w:sz w:val="18"/>
                <w:szCs w:val="20"/>
              </w:rPr>
              <w:t>Column 2</w:t>
            </w:r>
          </w:p>
        </w:tc>
      </w:tr>
      <w:tr w:rsidR="00292AF1" w:rsidRPr="00292AF1" w:rsidTr="00A141D1">
        <w:trPr>
          <w:jc w:val="center"/>
        </w:trPr>
        <w:tc>
          <w:tcPr>
            <w:tcW w:w="1171" w:type="dxa"/>
          </w:tcPr>
          <w:p w:rsidR="00292AF1" w:rsidRPr="00292AF1" w:rsidRDefault="00292AF1" w:rsidP="00292AF1">
            <w:pPr>
              <w:spacing w:after="120"/>
              <w:jc w:val="center"/>
              <w:rPr>
                <w:b/>
                <w:bCs/>
                <w:sz w:val="18"/>
                <w:szCs w:val="20"/>
              </w:rPr>
            </w:pPr>
            <w:r w:rsidRPr="00292AF1">
              <w:rPr>
                <w:b/>
                <w:bCs/>
                <w:sz w:val="18"/>
                <w:szCs w:val="20"/>
              </w:rPr>
              <w:t>Category</w:t>
            </w:r>
          </w:p>
        </w:tc>
        <w:tc>
          <w:tcPr>
            <w:tcW w:w="2835" w:type="dxa"/>
          </w:tcPr>
          <w:p w:rsidR="00292AF1" w:rsidRPr="00292AF1" w:rsidRDefault="00292AF1" w:rsidP="00292AF1">
            <w:pPr>
              <w:spacing w:after="120"/>
              <w:jc w:val="center"/>
              <w:rPr>
                <w:b/>
                <w:bCs/>
                <w:sz w:val="18"/>
                <w:szCs w:val="20"/>
              </w:rPr>
            </w:pPr>
            <w:r w:rsidRPr="00292AF1">
              <w:rPr>
                <w:b/>
                <w:bCs/>
                <w:sz w:val="18"/>
                <w:szCs w:val="20"/>
              </w:rPr>
              <w:t>NPSC category</w:t>
            </w:r>
          </w:p>
        </w:tc>
        <w:tc>
          <w:tcPr>
            <w:tcW w:w="2820" w:type="dxa"/>
          </w:tcPr>
          <w:p w:rsidR="00292AF1" w:rsidRPr="00292AF1" w:rsidRDefault="00292AF1" w:rsidP="00292AF1">
            <w:pPr>
              <w:spacing w:after="120"/>
              <w:jc w:val="center"/>
              <w:rPr>
                <w:b/>
                <w:bCs/>
                <w:sz w:val="18"/>
                <w:szCs w:val="20"/>
              </w:rPr>
            </w:pPr>
            <w:r w:rsidRPr="00292AF1">
              <w:rPr>
                <w:b/>
                <w:bCs/>
                <w:sz w:val="18"/>
                <w:szCs w:val="20"/>
              </w:rPr>
              <w:t xml:space="preserve">The nutrient profiling score must be less than </w:t>
            </w:r>
          </w:p>
        </w:tc>
      </w:tr>
      <w:tr w:rsidR="00292AF1" w:rsidRPr="00292AF1" w:rsidTr="00A141D1">
        <w:trPr>
          <w:jc w:val="center"/>
        </w:trPr>
        <w:tc>
          <w:tcPr>
            <w:tcW w:w="1171" w:type="dxa"/>
          </w:tcPr>
          <w:p w:rsidR="00292AF1" w:rsidRPr="00292AF1" w:rsidRDefault="00292AF1" w:rsidP="00292AF1">
            <w:pPr>
              <w:ind w:left="142" w:hanging="142"/>
              <w:jc w:val="center"/>
              <w:rPr>
                <w:bCs/>
                <w:sz w:val="18"/>
                <w:szCs w:val="20"/>
              </w:rPr>
            </w:pPr>
            <w:r w:rsidRPr="00292AF1">
              <w:rPr>
                <w:bCs/>
                <w:sz w:val="18"/>
                <w:szCs w:val="20"/>
              </w:rPr>
              <w:t>1</w:t>
            </w:r>
          </w:p>
        </w:tc>
        <w:tc>
          <w:tcPr>
            <w:tcW w:w="2835" w:type="dxa"/>
          </w:tcPr>
          <w:p w:rsidR="00292AF1" w:rsidRPr="00292AF1" w:rsidRDefault="00292AF1" w:rsidP="00292AF1">
            <w:pPr>
              <w:ind w:left="142" w:hanging="142"/>
              <w:rPr>
                <w:bCs/>
                <w:i/>
                <w:sz w:val="18"/>
                <w:szCs w:val="20"/>
              </w:rPr>
            </w:pPr>
            <w:r w:rsidRPr="00292AF1">
              <w:rPr>
                <w:bCs/>
                <w:sz w:val="18"/>
                <w:szCs w:val="20"/>
              </w:rPr>
              <w:t>Beverages</w:t>
            </w:r>
          </w:p>
        </w:tc>
        <w:tc>
          <w:tcPr>
            <w:tcW w:w="2820" w:type="dxa"/>
          </w:tcPr>
          <w:p w:rsidR="00292AF1" w:rsidRPr="00292AF1" w:rsidRDefault="00292AF1" w:rsidP="00292AF1">
            <w:pPr>
              <w:ind w:left="142" w:hanging="142"/>
              <w:jc w:val="center"/>
              <w:rPr>
                <w:bCs/>
                <w:i/>
                <w:sz w:val="18"/>
                <w:szCs w:val="20"/>
              </w:rPr>
            </w:pPr>
            <w:r w:rsidRPr="00292AF1">
              <w:rPr>
                <w:bCs/>
                <w:sz w:val="18"/>
                <w:szCs w:val="20"/>
              </w:rPr>
              <w:t>1</w:t>
            </w:r>
          </w:p>
        </w:tc>
      </w:tr>
      <w:tr w:rsidR="00292AF1" w:rsidRPr="00292AF1" w:rsidTr="00A141D1">
        <w:trPr>
          <w:jc w:val="center"/>
        </w:trPr>
        <w:tc>
          <w:tcPr>
            <w:tcW w:w="1171" w:type="dxa"/>
          </w:tcPr>
          <w:p w:rsidR="00292AF1" w:rsidRPr="00292AF1" w:rsidRDefault="00292AF1" w:rsidP="00292AF1">
            <w:pPr>
              <w:ind w:left="142" w:hanging="142"/>
              <w:jc w:val="center"/>
              <w:rPr>
                <w:bCs/>
                <w:sz w:val="18"/>
                <w:szCs w:val="20"/>
              </w:rPr>
            </w:pPr>
            <w:r w:rsidRPr="00292AF1">
              <w:rPr>
                <w:bCs/>
                <w:sz w:val="18"/>
                <w:szCs w:val="20"/>
              </w:rPr>
              <w:t>2</w:t>
            </w:r>
          </w:p>
        </w:tc>
        <w:tc>
          <w:tcPr>
            <w:tcW w:w="2835" w:type="dxa"/>
          </w:tcPr>
          <w:p w:rsidR="00292AF1" w:rsidRPr="00292AF1" w:rsidRDefault="00292AF1" w:rsidP="00292AF1">
            <w:pPr>
              <w:ind w:left="142" w:hanging="142"/>
              <w:rPr>
                <w:bCs/>
                <w:i/>
                <w:sz w:val="18"/>
                <w:szCs w:val="20"/>
              </w:rPr>
            </w:pPr>
            <w:r w:rsidRPr="00292AF1">
              <w:rPr>
                <w:bCs/>
                <w:sz w:val="18"/>
                <w:szCs w:val="20"/>
              </w:rPr>
              <w:t>Any food other than those included in Category 1 or 3.</w:t>
            </w:r>
          </w:p>
        </w:tc>
        <w:tc>
          <w:tcPr>
            <w:tcW w:w="2820" w:type="dxa"/>
          </w:tcPr>
          <w:p w:rsidR="00292AF1" w:rsidRPr="00292AF1" w:rsidRDefault="00292AF1" w:rsidP="00292AF1">
            <w:pPr>
              <w:ind w:left="142" w:hanging="142"/>
              <w:jc w:val="center"/>
              <w:rPr>
                <w:bCs/>
                <w:i/>
                <w:sz w:val="18"/>
                <w:szCs w:val="20"/>
              </w:rPr>
            </w:pPr>
            <w:r w:rsidRPr="00292AF1">
              <w:rPr>
                <w:bCs/>
                <w:sz w:val="18"/>
                <w:szCs w:val="20"/>
              </w:rPr>
              <w:t>4</w:t>
            </w:r>
          </w:p>
        </w:tc>
      </w:tr>
      <w:tr w:rsidR="00292AF1" w:rsidRPr="00292AF1" w:rsidTr="00A141D1">
        <w:trPr>
          <w:jc w:val="center"/>
        </w:trPr>
        <w:tc>
          <w:tcPr>
            <w:tcW w:w="1171" w:type="dxa"/>
          </w:tcPr>
          <w:p w:rsidR="00292AF1" w:rsidRPr="00292AF1" w:rsidRDefault="00292AF1" w:rsidP="00292AF1">
            <w:pPr>
              <w:ind w:left="142" w:hanging="142"/>
              <w:jc w:val="center"/>
              <w:rPr>
                <w:bCs/>
                <w:sz w:val="18"/>
                <w:szCs w:val="20"/>
              </w:rPr>
            </w:pPr>
            <w:r w:rsidRPr="00292AF1">
              <w:rPr>
                <w:bCs/>
                <w:sz w:val="18"/>
                <w:szCs w:val="20"/>
              </w:rPr>
              <w:t>3</w:t>
            </w:r>
          </w:p>
        </w:tc>
        <w:tc>
          <w:tcPr>
            <w:tcW w:w="2835" w:type="dxa"/>
          </w:tcPr>
          <w:p w:rsidR="00292AF1" w:rsidRPr="00292AF1" w:rsidRDefault="00292AF1" w:rsidP="00292AF1">
            <w:pPr>
              <w:ind w:left="284" w:hanging="284"/>
              <w:rPr>
                <w:bCs/>
                <w:i/>
                <w:sz w:val="18"/>
                <w:szCs w:val="20"/>
              </w:rPr>
            </w:pPr>
            <w:r w:rsidRPr="00292AF1">
              <w:rPr>
                <w:bCs/>
                <w:sz w:val="18"/>
                <w:szCs w:val="20"/>
              </w:rPr>
              <w:t>(a)</w:t>
            </w:r>
            <w:r w:rsidRPr="00292AF1">
              <w:rPr>
                <w:bCs/>
                <w:sz w:val="18"/>
                <w:szCs w:val="20"/>
              </w:rPr>
              <w:tab/>
              <w:t>cheese and processed cheese as defined in Standard 2.5.4 (with calcium content &gt;320 mg/100 g)*; and</w:t>
            </w:r>
          </w:p>
          <w:p w:rsidR="00292AF1" w:rsidRPr="00292AF1" w:rsidRDefault="00292AF1" w:rsidP="00292AF1">
            <w:pPr>
              <w:ind w:left="284" w:hanging="284"/>
              <w:rPr>
                <w:bCs/>
                <w:i/>
                <w:sz w:val="18"/>
                <w:szCs w:val="20"/>
              </w:rPr>
            </w:pPr>
            <w:r w:rsidRPr="00292AF1">
              <w:rPr>
                <w:bCs/>
                <w:sz w:val="18"/>
                <w:szCs w:val="20"/>
              </w:rPr>
              <w:t>(b)</w:t>
            </w:r>
            <w:r w:rsidRPr="00292AF1">
              <w:rPr>
                <w:bCs/>
                <w:sz w:val="18"/>
                <w:szCs w:val="20"/>
              </w:rPr>
              <w:tab/>
              <w:t>edible oil as defined in Standard 2.4.1; and</w:t>
            </w:r>
          </w:p>
          <w:p w:rsidR="00292AF1" w:rsidRPr="00292AF1" w:rsidRDefault="00292AF1" w:rsidP="00292AF1">
            <w:pPr>
              <w:ind w:left="284" w:hanging="284"/>
              <w:rPr>
                <w:bCs/>
                <w:i/>
                <w:sz w:val="18"/>
                <w:szCs w:val="20"/>
              </w:rPr>
            </w:pPr>
            <w:r w:rsidRPr="00292AF1">
              <w:rPr>
                <w:bCs/>
                <w:sz w:val="18"/>
                <w:szCs w:val="20"/>
              </w:rPr>
              <w:t>(c)</w:t>
            </w:r>
            <w:r w:rsidRPr="00292AF1">
              <w:rPr>
                <w:bCs/>
                <w:sz w:val="18"/>
                <w:szCs w:val="20"/>
              </w:rPr>
              <w:tab/>
              <w:t>edible oil spreads as defined in Standard 2.4.2; and</w:t>
            </w:r>
          </w:p>
          <w:p w:rsidR="00292AF1" w:rsidRPr="00292AF1" w:rsidRDefault="00292AF1" w:rsidP="00292AF1">
            <w:pPr>
              <w:ind w:left="284" w:hanging="284"/>
              <w:rPr>
                <w:bCs/>
                <w:i/>
                <w:sz w:val="18"/>
                <w:szCs w:val="20"/>
              </w:rPr>
            </w:pPr>
            <w:r w:rsidRPr="00292AF1">
              <w:rPr>
                <w:bCs/>
                <w:sz w:val="18"/>
                <w:szCs w:val="20"/>
              </w:rPr>
              <w:t>(d)</w:t>
            </w:r>
            <w:r w:rsidRPr="00292AF1">
              <w:rPr>
                <w:bCs/>
                <w:sz w:val="18"/>
                <w:szCs w:val="20"/>
              </w:rPr>
              <w:tab/>
              <w:t>margarine as defined in Standard 2.4.2; and</w:t>
            </w:r>
          </w:p>
          <w:p w:rsidR="00292AF1" w:rsidRPr="00292AF1" w:rsidRDefault="00292AF1" w:rsidP="00292AF1">
            <w:pPr>
              <w:ind w:left="284" w:hanging="284"/>
              <w:rPr>
                <w:bCs/>
                <w:i/>
                <w:sz w:val="18"/>
                <w:szCs w:val="20"/>
              </w:rPr>
            </w:pPr>
            <w:r w:rsidRPr="00292AF1">
              <w:rPr>
                <w:bCs/>
                <w:sz w:val="18"/>
                <w:szCs w:val="20"/>
              </w:rPr>
              <w:t>(e)</w:t>
            </w:r>
            <w:r w:rsidRPr="00292AF1">
              <w:rPr>
                <w:bCs/>
                <w:sz w:val="18"/>
                <w:szCs w:val="20"/>
              </w:rPr>
              <w:tab/>
            </w:r>
            <w:proofErr w:type="gramStart"/>
            <w:r w:rsidRPr="00292AF1">
              <w:rPr>
                <w:bCs/>
                <w:sz w:val="18"/>
                <w:szCs w:val="20"/>
              </w:rPr>
              <w:t>butter</w:t>
            </w:r>
            <w:proofErr w:type="gramEnd"/>
            <w:r w:rsidRPr="00292AF1">
              <w:rPr>
                <w:bCs/>
                <w:sz w:val="18"/>
                <w:szCs w:val="20"/>
              </w:rPr>
              <w:t xml:space="preserve"> as defined in Standard 2.5.5.</w:t>
            </w:r>
          </w:p>
          <w:p w:rsidR="00292AF1" w:rsidRPr="00292AF1" w:rsidRDefault="00292AF1" w:rsidP="00292AF1">
            <w:pPr>
              <w:ind w:left="142" w:hanging="142"/>
              <w:rPr>
                <w:bCs/>
                <w:i/>
                <w:sz w:val="18"/>
                <w:szCs w:val="20"/>
              </w:rPr>
            </w:pPr>
          </w:p>
          <w:p w:rsidR="00292AF1" w:rsidRPr="00292AF1" w:rsidRDefault="00292AF1" w:rsidP="00292AF1">
            <w:pPr>
              <w:rPr>
                <w:i/>
                <w:sz w:val="16"/>
                <w:szCs w:val="20"/>
              </w:rPr>
            </w:pPr>
            <w:r w:rsidRPr="00292AF1">
              <w:rPr>
                <w:sz w:val="16"/>
                <w:szCs w:val="20"/>
              </w:rPr>
              <w:t>*All other cheeses (with calcium content ≤320 mg/100 g) are classified as a category 2 food product.</w:t>
            </w:r>
          </w:p>
        </w:tc>
        <w:tc>
          <w:tcPr>
            <w:tcW w:w="2820" w:type="dxa"/>
          </w:tcPr>
          <w:p w:rsidR="00292AF1" w:rsidRPr="00292AF1" w:rsidRDefault="00292AF1" w:rsidP="00292AF1">
            <w:pPr>
              <w:ind w:left="142" w:hanging="142"/>
              <w:jc w:val="center"/>
              <w:rPr>
                <w:bCs/>
                <w:i/>
                <w:sz w:val="18"/>
                <w:szCs w:val="20"/>
              </w:rPr>
            </w:pPr>
            <w:r w:rsidRPr="00292AF1">
              <w:rPr>
                <w:bCs/>
                <w:sz w:val="18"/>
                <w:szCs w:val="20"/>
              </w:rPr>
              <w:t>28</w:t>
            </w:r>
          </w:p>
        </w:tc>
      </w:tr>
    </w:tbl>
    <w:p w:rsidR="00292AF1" w:rsidRPr="00292AF1" w:rsidRDefault="00292AF1" w:rsidP="00292AF1">
      <w:pPr>
        <w:rPr>
          <w:sz w:val="20"/>
          <w:szCs w:val="20"/>
        </w:rPr>
      </w:pPr>
      <w:r w:rsidRPr="00292AF1">
        <w:rPr>
          <w:sz w:val="20"/>
          <w:szCs w:val="20"/>
        </w:rPr>
        <w:br w:type="page"/>
      </w:r>
    </w:p>
    <w:p w:rsidR="00292AF1" w:rsidRPr="00292AF1" w:rsidRDefault="00292AF1" w:rsidP="00292AF1">
      <w:pPr>
        <w:tabs>
          <w:tab w:val="left" w:pos="851"/>
        </w:tabs>
        <w:jc w:val="center"/>
        <w:rPr>
          <w:b/>
          <w:caps/>
          <w:sz w:val="20"/>
          <w:szCs w:val="20"/>
        </w:rPr>
      </w:pPr>
      <w:bookmarkStart w:id="49" w:name="_Toc313363872"/>
      <w:r w:rsidRPr="00292AF1">
        <w:rPr>
          <w:b/>
          <w:caps/>
          <w:sz w:val="20"/>
          <w:szCs w:val="20"/>
        </w:rPr>
        <w:lastRenderedPageBreak/>
        <w:t xml:space="preserve">Schedule </w:t>
      </w:r>
      <w:bookmarkEnd w:id="49"/>
      <w:r w:rsidRPr="00292AF1">
        <w:rPr>
          <w:b/>
          <w:caps/>
          <w:sz w:val="20"/>
          <w:szCs w:val="20"/>
        </w:rPr>
        <w:t>5</w:t>
      </w:r>
    </w:p>
    <w:p w:rsidR="00292AF1" w:rsidRPr="00292AF1" w:rsidRDefault="00292AF1" w:rsidP="00292AF1">
      <w:pPr>
        <w:tabs>
          <w:tab w:val="left" w:pos="851"/>
        </w:tabs>
        <w:rPr>
          <w:sz w:val="20"/>
          <w:szCs w:val="20"/>
        </w:rPr>
      </w:pPr>
    </w:p>
    <w:p w:rsidR="00292AF1" w:rsidRPr="00292AF1" w:rsidRDefault="00292AF1" w:rsidP="00292AF1">
      <w:pPr>
        <w:tabs>
          <w:tab w:val="left" w:pos="851"/>
        </w:tabs>
        <w:jc w:val="center"/>
        <w:rPr>
          <w:b/>
          <w:sz w:val="20"/>
          <w:szCs w:val="20"/>
        </w:rPr>
      </w:pPr>
      <w:r w:rsidRPr="00292AF1">
        <w:rPr>
          <w:b/>
          <w:sz w:val="20"/>
          <w:szCs w:val="20"/>
        </w:rPr>
        <w:t>Nutrient profiling scoring method</w:t>
      </w:r>
    </w:p>
    <w:p w:rsidR="00292AF1" w:rsidRPr="00292AF1" w:rsidRDefault="00292AF1" w:rsidP="00292AF1">
      <w:pPr>
        <w:tabs>
          <w:tab w:val="left" w:pos="851"/>
        </w:tabs>
        <w:rPr>
          <w:sz w:val="20"/>
          <w:szCs w:val="20"/>
        </w:rPr>
      </w:pPr>
    </w:p>
    <w:p w:rsidR="00292AF1" w:rsidRPr="00292AF1" w:rsidRDefault="00292AF1" w:rsidP="00292AF1">
      <w:pPr>
        <w:tabs>
          <w:tab w:val="left" w:pos="851"/>
        </w:tabs>
        <w:rPr>
          <w:b/>
          <w:sz w:val="20"/>
          <w:szCs w:val="20"/>
        </w:rPr>
      </w:pPr>
      <w:bookmarkStart w:id="50" w:name="_Toc302641893"/>
      <w:bookmarkStart w:id="51" w:name="_Toc311540596"/>
      <w:bookmarkStart w:id="52" w:name="_Toc313363873"/>
      <w:r w:rsidRPr="00292AF1">
        <w:rPr>
          <w:b/>
          <w:sz w:val="20"/>
          <w:szCs w:val="20"/>
        </w:rPr>
        <w:t>1</w:t>
      </w:r>
      <w:r w:rsidRPr="00292AF1">
        <w:rPr>
          <w:b/>
          <w:sz w:val="20"/>
          <w:szCs w:val="20"/>
        </w:rPr>
        <w:tab/>
        <w:t>Steps in determining a nutrient profiling score</w:t>
      </w:r>
      <w:bookmarkEnd w:id="50"/>
      <w:bookmarkEnd w:id="51"/>
      <w:bookmarkEnd w:id="52"/>
    </w:p>
    <w:p w:rsidR="00292AF1" w:rsidRPr="00292AF1" w:rsidRDefault="00292AF1" w:rsidP="00292AF1">
      <w:pPr>
        <w:tabs>
          <w:tab w:val="left" w:pos="851"/>
        </w:tabs>
        <w:rPr>
          <w:sz w:val="20"/>
          <w:szCs w:val="20"/>
        </w:rPr>
      </w:pPr>
    </w:p>
    <w:p w:rsidR="00292AF1" w:rsidRPr="00292AF1" w:rsidRDefault="00292AF1" w:rsidP="00292AF1">
      <w:pPr>
        <w:tabs>
          <w:tab w:val="left" w:pos="851"/>
        </w:tabs>
        <w:rPr>
          <w:sz w:val="20"/>
          <w:szCs w:val="20"/>
        </w:rPr>
      </w:pPr>
      <w:r w:rsidRPr="00292AF1">
        <w:rPr>
          <w:sz w:val="20"/>
          <w:szCs w:val="20"/>
        </w:rPr>
        <w:t>(1)</w:t>
      </w:r>
      <w:r w:rsidRPr="00292AF1">
        <w:rPr>
          <w:sz w:val="20"/>
          <w:szCs w:val="20"/>
        </w:rPr>
        <w:tab/>
        <w:t xml:space="preserve">For a food in Category 1 in Schedule 4, calculate the </w:t>
      </w:r>
      <w:proofErr w:type="gramStart"/>
      <w:r w:rsidRPr="00292AF1">
        <w:rPr>
          <w:sz w:val="20"/>
          <w:szCs w:val="20"/>
        </w:rPr>
        <w:t>food’s</w:t>
      </w:r>
      <w:proofErr w:type="gramEnd"/>
      <w:r w:rsidRPr="00292AF1">
        <w:rPr>
          <w:sz w:val="20"/>
          <w:szCs w:val="20"/>
        </w:rPr>
        <w:t xml:space="preserve"> –</w:t>
      </w:r>
    </w:p>
    <w:p w:rsidR="00292AF1" w:rsidRPr="00292AF1" w:rsidRDefault="00292AF1" w:rsidP="00292AF1">
      <w:pPr>
        <w:tabs>
          <w:tab w:val="left" w:pos="851"/>
        </w:tabs>
        <w:rPr>
          <w:sz w:val="20"/>
          <w:szCs w:val="20"/>
        </w:rPr>
      </w:pPr>
    </w:p>
    <w:p w:rsidR="00292AF1" w:rsidRPr="00292AF1" w:rsidRDefault="00292AF1" w:rsidP="00292AF1">
      <w:pPr>
        <w:ind w:left="1702" w:hanging="851"/>
        <w:rPr>
          <w:sz w:val="20"/>
          <w:szCs w:val="20"/>
        </w:rPr>
      </w:pPr>
      <w:r w:rsidRPr="00292AF1">
        <w:rPr>
          <w:sz w:val="20"/>
          <w:szCs w:val="20"/>
        </w:rPr>
        <w:t>(a)</w:t>
      </w:r>
      <w:r w:rsidRPr="00292AF1">
        <w:rPr>
          <w:sz w:val="20"/>
          <w:szCs w:val="20"/>
        </w:rPr>
        <w:tab/>
      </w:r>
      <w:proofErr w:type="gramStart"/>
      <w:r w:rsidRPr="00292AF1">
        <w:rPr>
          <w:sz w:val="20"/>
          <w:szCs w:val="20"/>
        </w:rPr>
        <w:t>baseline</w:t>
      </w:r>
      <w:proofErr w:type="gramEnd"/>
      <w:r w:rsidRPr="00292AF1">
        <w:rPr>
          <w:sz w:val="20"/>
          <w:szCs w:val="20"/>
        </w:rPr>
        <w:t xml:space="preserve"> points in accordance with item 2 of this Schedule; then</w:t>
      </w:r>
    </w:p>
    <w:p w:rsidR="00292AF1" w:rsidRPr="00292AF1" w:rsidRDefault="00292AF1" w:rsidP="00292AF1">
      <w:pPr>
        <w:ind w:left="1702" w:hanging="851"/>
        <w:rPr>
          <w:sz w:val="20"/>
          <w:szCs w:val="20"/>
        </w:rPr>
      </w:pPr>
      <w:r w:rsidRPr="00292AF1">
        <w:rPr>
          <w:sz w:val="20"/>
          <w:szCs w:val="20"/>
        </w:rPr>
        <w:t>(b)</w:t>
      </w:r>
      <w:r w:rsidRPr="00292AF1">
        <w:rPr>
          <w:sz w:val="20"/>
          <w:szCs w:val="20"/>
        </w:rPr>
        <w:tab/>
      </w:r>
      <w:proofErr w:type="gramStart"/>
      <w:r w:rsidRPr="00292AF1">
        <w:rPr>
          <w:sz w:val="20"/>
          <w:szCs w:val="20"/>
        </w:rPr>
        <w:t>fruit</w:t>
      </w:r>
      <w:proofErr w:type="gramEnd"/>
      <w:r w:rsidRPr="00292AF1">
        <w:rPr>
          <w:sz w:val="20"/>
          <w:szCs w:val="20"/>
        </w:rPr>
        <w:t xml:space="preserve"> and vegetable points in accordance with item 4 of this Schedule (</w:t>
      </w:r>
      <w:r w:rsidRPr="00292AF1">
        <w:rPr>
          <w:b/>
          <w:sz w:val="20"/>
          <w:szCs w:val="20"/>
        </w:rPr>
        <w:t>V points</w:t>
      </w:r>
      <w:r w:rsidRPr="00292AF1">
        <w:rPr>
          <w:sz w:val="20"/>
          <w:szCs w:val="20"/>
        </w:rPr>
        <w:t>); then</w:t>
      </w:r>
    </w:p>
    <w:p w:rsidR="00292AF1" w:rsidRPr="00292AF1" w:rsidRDefault="00292AF1" w:rsidP="00292AF1">
      <w:pPr>
        <w:ind w:left="1702" w:hanging="851"/>
        <w:rPr>
          <w:sz w:val="20"/>
          <w:szCs w:val="20"/>
        </w:rPr>
      </w:pPr>
      <w:r w:rsidRPr="00292AF1">
        <w:rPr>
          <w:sz w:val="20"/>
          <w:szCs w:val="20"/>
        </w:rPr>
        <w:t>(c)</w:t>
      </w:r>
      <w:r w:rsidRPr="00292AF1">
        <w:rPr>
          <w:sz w:val="20"/>
          <w:szCs w:val="20"/>
        </w:rPr>
        <w:tab/>
      </w:r>
      <w:proofErr w:type="gramStart"/>
      <w:r w:rsidRPr="00292AF1">
        <w:rPr>
          <w:sz w:val="20"/>
          <w:szCs w:val="20"/>
        </w:rPr>
        <w:t>protein</w:t>
      </w:r>
      <w:proofErr w:type="gramEnd"/>
      <w:r w:rsidRPr="00292AF1">
        <w:rPr>
          <w:sz w:val="20"/>
          <w:szCs w:val="20"/>
        </w:rPr>
        <w:t xml:space="preserve"> points in accordance with item 5 of this Schedule (</w:t>
      </w:r>
      <w:r w:rsidRPr="00292AF1">
        <w:rPr>
          <w:b/>
          <w:sz w:val="20"/>
          <w:szCs w:val="20"/>
        </w:rPr>
        <w:t>P points)</w:t>
      </w:r>
      <w:r w:rsidRPr="00292AF1">
        <w:rPr>
          <w:sz w:val="20"/>
          <w:szCs w:val="20"/>
        </w:rPr>
        <w:t>; then</w:t>
      </w:r>
    </w:p>
    <w:p w:rsidR="00292AF1" w:rsidRPr="00292AF1" w:rsidRDefault="00292AF1" w:rsidP="00292AF1">
      <w:pPr>
        <w:ind w:left="1702" w:hanging="851"/>
        <w:rPr>
          <w:sz w:val="20"/>
          <w:szCs w:val="20"/>
        </w:rPr>
      </w:pPr>
      <w:r w:rsidRPr="00292AF1">
        <w:rPr>
          <w:sz w:val="20"/>
          <w:szCs w:val="20"/>
        </w:rPr>
        <w:t>(d)</w:t>
      </w:r>
      <w:r w:rsidRPr="00292AF1">
        <w:rPr>
          <w:sz w:val="20"/>
          <w:szCs w:val="20"/>
        </w:rPr>
        <w:tab/>
      </w:r>
      <w:proofErr w:type="gramStart"/>
      <w:r w:rsidRPr="00292AF1">
        <w:rPr>
          <w:sz w:val="20"/>
          <w:szCs w:val="20"/>
        </w:rPr>
        <w:t>final</w:t>
      </w:r>
      <w:proofErr w:type="gramEnd"/>
      <w:r w:rsidRPr="00292AF1">
        <w:rPr>
          <w:sz w:val="20"/>
          <w:szCs w:val="20"/>
        </w:rPr>
        <w:t xml:space="preserve"> score in accordance with item 7 of this Schedule (</w:t>
      </w:r>
      <w:r w:rsidRPr="00292AF1">
        <w:rPr>
          <w:b/>
          <w:sz w:val="20"/>
          <w:szCs w:val="20"/>
        </w:rPr>
        <w:t>the nutrient profile score</w:t>
      </w:r>
      <w:r w:rsidRPr="00292AF1">
        <w:rPr>
          <w:sz w:val="20"/>
          <w:szCs w:val="20"/>
        </w:rPr>
        <w:t>).</w:t>
      </w:r>
    </w:p>
    <w:p w:rsidR="00292AF1" w:rsidRPr="00292AF1" w:rsidRDefault="00292AF1" w:rsidP="00292AF1">
      <w:pPr>
        <w:tabs>
          <w:tab w:val="left" w:pos="851"/>
        </w:tabs>
        <w:rPr>
          <w:sz w:val="20"/>
          <w:szCs w:val="20"/>
        </w:rPr>
      </w:pPr>
    </w:p>
    <w:p w:rsidR="00292AF1" w:rsidRPr="00292AF1" w:rsidRDefault="00292AF1" w:rsidP="00292AF1">
      <w:pPr>
        <w:pBdr>
          <w:top w:val="single" w:sz="6" w:space="0" w:color="auto"/>
          <w:left w:val="single" w:sz="6" w:space="0" w:color="auto"/>
          <w:bottom w:val="single" w:sz="6" w:space="0" w:color="auto"/>
          <w:right w:val="single" w:sz="6" w:space="0" w:color="auto"/>
        </w:pBdr>
        <w:tabs>
          <w:tab w:val="left" w:pos="851"/>
        </w:tabs>
        <w:rPr>
          <w:b/>
          <w:sz w:val="20"/>
          <w:szCs w:val="20"/>
        </w:rPr>
      </w:pPr>
      <w:r w:rsidRPr="00292AF1">
        <w:rPr>
          <w:b/>
          <w:sz w:val="20"/>
          <w:szCs w:val="20"/>
        </w:rPr>
        <w:t xml:space="preserve">Editorial note: </w:t>
      </w:r>
    </w:p>
    <w:p w:rsidR="00292AF1" w:rsidRPr="00292AF1" w:rsidRDefault="00292AF1" w:rsidP="00292AF1">
      <w:pPr>
        <w:pBdr>
          <w:top w:val="single" w:sz="6" w:space="0" w:color="auto"/>
          <w:left w:val="single" w:sz="6" w:space="0" w:color="auto"/>
          <w:bottom w:val="single" w:sz="6" w:space="0" w:color="auto"/>
          <w:right w:val="single" w:sz="6" w:space="0" w:color="auto"/>
        </w:pBdr>
        <w:tabs>
          <w:tab w:val="left" w:pos="851"/>
        </w:tabs>
        <w:rPr>
          <w:b/>
          <w:sz w:val="20"/>
          <w:szCs w:val="20"/>
        </w:rPr>
      </w:pPr>
    </w:p>
    <w:p w:rsidR="00292AF1" w:rsidRPr="00292AF1" w:rsidRDefault="00292AF1" w:rsidP="00292AF1">
      <w:pPr>
        <w:pBdr>
          <w:top w:val="single" w:sz="6" w:space="0" w:color="auto"/>
          <w:left w:val="single" w:sz="6" w:space="0" w:color="auto"/>
          <w:bottom w:val="single" w:sz="6" w:space="0" w:color="auto"/>
          <w:right w:val="single" w:sz="6" w:space="0" w:color="auto"/>
        </w:pBdr>
        <w:tabs>
          <w:tab w:val="left" w:pos="851"/>
        </w:tabs>
        <w:rPr>
          <w:sz w:val="20"/>
          <w:szCs w:val="20"/>
        </w:rPr>
      </w:pPr>
      <w:r w:rsidRPr="00292AF1">
        <w:rPr>
          <w:sz w:val="20"/>
          <w:szCs w:val="20"/>
        </w:rPr>
        <w:t>Category 1 foods do not score fibre (F) points.</w:t>
      </w:r>
    </w:p>
    <w:p w:rsidR="00292AF1" w:rsidRPr="00292AF1" w:rsidRDefault="00292AF1" w:rsidP="00292AF1">
      <w:pPr>
        <w:tabs>
          <w:tab w:val="left" w:pos="851"/>
        </w:tabs>
        <w:rPr>
          <w:sz w:val="20"/>
          <w:szCs w:val="20"/>
        </w:rPr>
      </w:pPr>
    </w:p>
    <w:p w:rsidR="00292AF1" w:rsidRPr="00292AF1" w:rsidRDefault="00292AF1" w:rsidP="00292AF1">
      <w:pPr>
        <w:tabs>
          <w:tab w:val="left" w:pos="851"/>
        </w:tabs>
        <w:rPr>
          <w:sz w:val="20"/>
          <w:szCs w:val="20"/>
        </w:rPr>
      </w:pPr>
      <w:r w:rsidRPr="00292AF1">
        <w:rPr>
          <w:sz w:val="20"/>
          <w:szCs w:val="20"/>
        </w:rPr>
        <w:t>(2)</w:t>
      </w:r>
      <w:r w:rsidRPr="00292AF1">
        <w:rPr>
          <w:sz w:val="20"/>
          <w:szCs w:val="20"/>
        </w:rPr>
        <w:tab/>
        <w:t xml:space="preserve">For a food in Category 2 in Schedule 4, calculate the </w:t>
      </w:r>
      <w:proofErr w:type="gramStart"/>
      <w:r w:rsidRPr="00292AF1">
        <w:rPr>
          <w:sz w:val="20"/>
          <w:szCs w:val="20"/>
        </w:rPr>
        <w:t>food’s</w:t>
      </w:r>
      <w:proofErr w:type="gramEnd"/>
      <w:r w:rsidRPr="00292AF1">
        <w:rPr>
          <w:sz w:val="20"/>
          <w:szCs w:val="20"/>
        </w:rPr>
        <w:t xml:space="preserve"> –</w:t>
      </w:r>
    </w:p>
    <w:p w:rsidR="00292AF1" w:rsidRPr="00292AF1" w:rsidRDefault="00292AF1" w:rsidP="00292AF1">
      <w:pPr>
        <w:tabs>
          <w:tab w:val="left" w:pos="851"/>
        </w:tabs>
        <w:rPr>
          <w:sz w:val="20"/>
          <w:szCs w:val="20"/>
        </w:rPr>
      </w:pPr>
    </w:p>
    <w:p w:rsidR="00292AF1" w:rsidRPr="00292AF1" w:rsidRDefault="00292AF1" w:rsidP="00292AF1">
      <w:pPr>
        <w:ind w:left="1702" w:hanging="851"/>
        <w:rPr>
          <w:sz w:val="20"/>
          <w:szCs w:val="20"/>
        </w:rPr>
      </w:pPr>
      <w:r w:rsidRPr="00292AF1">
        <w:rPr>
          <w:sz w:val="20"/>
          <w:szCs w:val="20"/>
        </w:rPr>
        <w:t>(a)</w:t>
      </w:r>
      <w:r w:rsidRPr="00292AF1">
        <w:rPr>
          <w:sz w:val="20"/>
          <w:szCs w:val="20"/>
        </w:rPr>
        <w:tab/>
      </w:r>
      <w:proofErr w:type="gramStart"/>
      <w:r w:rsidRPr="00292AF1">
        <w:rPr>
          <w:sz w:val="20"/>
          <w:szCs w:val="20"/>
        </w:rPr>
        <w:t>baseline</w:t>
      </w:r>
      <w:proofErr w:type="gramEnd"/>
      <w:r w:rsidRPr="00292AF1">
        <w:rPr>
          <w:sz w:val="20"/>
          <w:szCs w:val="20"/>
        </w:rPr>
        <w:t xml:space="preserve"> points in accordance with item 2 of this Schedule; then</w:t>
      </w:r>
    </w:p>
    <w:p w:rsidR="00292AF1" w:rsidRPr="00292AF1" w:rsidRDefault="00292AF1" w:rsidP="00292AF1">
      <w:pPr>
        <w:ind w:left="1702" w:hanging="851"/>
        <w:rPr>
          <w:sz w:val="20"/>
          <w:szCs w:val="20"/>
        </w:rPr>
      </w:pPr>
      <w:r w:rsidRPr="00292AF1">
        <w:rPr>
          <w:sz w:val="20"/>
          <w:szCs w:val="20"/>
        </w:rPr>
        <w:t>(b)</w:t>
      </w:r>
      <w:r w:rsidRPr="00292AF1">
        <w:rPr>
          <w:sz w:val="20"/>
          <w:szCs w:val="20"/>
        </w:rPr>
        <w:tab/>
      </w:r>
      <w:proofErr w:type="gramStart"/>
      <w:r w:rsidRPr="00292AF1">
        <w:rPr>
          <w:sz w:val="20"/>
          <w:szCs w:val="20"/>
        </w:rPr>
        <w:t>fruit</w:t>
      </w:r>
      <w:proofErr w:type="gramEnd"/>
      <w:r w:rsidRPr="00292AF1">
        <w:rPr>
          <w:sz w:val="20"/>
          <w:szCs w:val="20"/>
        </w:rPr>
        <w:t xml:space="preserve"> and vegetable points in accordance with item 4 of this Schedule (</w:t>
      </w:r>
      <w:r w:rsidRPr="00292AF1">
        <w:rPr>
          <w:b/>
          <w:sz w:val="20"/>
          <w:szCs w:val="20"/>
        </w:rPr>
        <w:t>V points</w:t>
      </w:r>
      <w:r w:rsidRPr="00292AF1">
        <w:rPr>
          <w:sz w:val="20"/>
          <w:szCs w:val="20"/>
        </w:rPr>
        <w:t>); then</w:t>
      </w:r>
    </w:p>
    <w:p w:rsidR="00292AF1" w:rsidRPr="00292AF1" w:rsidRDefault="00292AF1" w:rsidP="00292AF1">
      <w:pPr>
        <w:ind w:left="1702" w:hanging="851"/>
        <w:rPr>
          <w:sz w:val="20"/>
          <w:szCs w:val="20"/>
        </w:rPr>
      </w:pPr>
      <w:r w:rsidRPr="00292AF1">
        <w:rPr>
          <w:sz w:val="20"/>
          <w:szCs w:val="20"/>
        </w:rPr>
        <w:t>(c)</w:t>
      </w:r>
      <w:r w:rsidRPr="00292AF1">
        <w:rPr>
          <w:sz w:val="20"/>
          <w:szCs w:val="20"/>
        </w:rPr>
        <w:tab/>
      </w:r>
      <w:proofErr w:type="gramStart"/>
      <w:r w:rsidRPr="00292AF1">
        <w:rPr>
          <w:sz w:val="20"/>
          <w:szCs w:val="20"/>
        </w:rPr>
        <w:t>protein</w:t>
      </w:r>
      <w:proofErr w:type="gramEnd"/>
      <w:r w:rsidRPr="00292AF1">
        <w:rPr>
          <w:sz w:val="20"/>
          <w:szCs w:val="20"/>
        </w:rPr>
        <w:t xml:space="preserve"> points in accordance with item 5 of this Schedule (</w:t>
      </w:r>
      <w:r w:rsidRPr="00292AF1">
        <w:rPr>
          <w:b/>
          <w:sz w:val="20"/>
          <w:szCs w:val="20"/>
        </w:rPr>
        <w:t>P points</w:t>
      </w:r>
      <w:r w:rsidRPr="00292AF1">
        <w:rPr>
          <w:sz w:val="20"/>
          <w:szCs w:val="20"/>
        </w:rPr>
        <w:t>); then</w:t>
      </w:r>
    </w:p>
    <w:p w:rsidR="00292AF1" w:rsidRPr="00292AF1" w:rsidRDefault="00292AF1" w:rsidP="00292AF1">
      <w:pPr>
        <w:ind w:left="1702" w:hanging="851"/>
        <w:rPr>
          <w:sz w:val="20"/>
          <w:szCs w:val="20"/>
        </w:rPr>
      </w:pPr>
      <w:r w:rsidRPr="00292AF1">
        <w:rPr>
          <w:sz w:val="20"/>
          <w:szCs w:val="20"/>
        </w:rPr>
        <w:t>(d)</w:t>
      </w:r>
      <w:r w:rsidRPr="00292AF1">
        <w:rPr>
          <w:sz w:val="20"/>
          <w:szCs w:val="20"/>
        </w:rPr>
        <w:tab/>
      </w:r>
      <w:proofErr w:type="gramStart"/>
      <w:r w:rsidRPr="00292AF1">
        <w:rPr>
          <w:sz w:val="20"/>
          <w:szCs w:val="20"/>
        </w:rPr>
        <w:t>fibre</w:t>
      </w:r>
      <w:proofErr w:type="gramEnd"/>
      <w:r w:rsidRPr="00292AF1">
        <w:rPr>
          <w:sz w:val="20"/>
          <w:szCs w:val="20"/>
        </w:rPr>
        <w:t xml:space="preserve"> points in accordance with item 6 of this Schedule (</w:t>
      </w:r>
      <w:r w:rsidRPr="00292AF1">
        <w:rPr>
          <w:b/>
          <w:sz w:val="20"/>
          <w:szCs w:val="20"/>
        </w:rPr>
        <w:t>F points</w:t>
      </w:r>
      <w:r w:rsidRPr="00292AF1">
        <w:rPr>
          <w:sz w:val="20"/>
          <w:szCs w:val="20"/>
        </w:rPr>
        <w:t>); then</w:t>
      </w:r>
    </w:p>
    <w:p w:rsidR="00292AF1" w:rsidRPr="00292AF1" w:rsidRDefault="00292AF1" w:rsidP="00292AF1">
      <w:pPr>
        <w:ind w:left="1702" w:hanging="851"/>
        <w:rPr>
          <w:sz w:val="20"/>
          <w:szCs w:val="20"/>
        </w:rPr>
      </w:pPr>
      <w:r w:rsidRPr="00292AF1">
        <w:rPr>
          <w:sz w:val="20"/>
          <w:szCs w:val="20"/>
        </w:rPr>
        <w:t>(e)</w:t>
      </w:r>
      <w:r w:rsidRPr="00292AF1">
        <w:rPr>
          <w:sz w:val="20"/>
          <w:szCs w:val="20"/>
        </w:rPr>
        <w:tab/>
      </w:r>
      <w:proofErr w:type="gramStart"/>
      <w:r w:rsidRPr="00292AF1">
        <w:rPr>
          <w:sz w:val="20"/>
          <w:szCs w:val="20"/>
        </w:rPr>
        <w:t>final</w:t>
      </w:r>
      <w:proofErr w:type="gramEnd"/>
      <w:r w:rsidRPr="00292AF1">
        <w:rPr>
          <w:sz w:val="20"/>
          <w:szCs w:val="20"/>
        </w:rPr>
        <w:t xml:space="preserve"> score in accordance with item 7 of this Schedule (</w:t>
      </w:r>
      <w:r w:rsidRPr="00292AF1">
        <w:rPr>
          <w:b/>
          <w:sz w:val="20"/>
          <w:szCs w:val="20"/>
        </w:rPr>
        <w:t>the nutrient profile score</w:t>
      </w:r>
      <w:r w:rsidRPr="00292AF1">
        <w:rPr>
          <w:sz w:val="20"/>
          <w:szCs w:val="20"/>
        </w:rPr>
        <w:t>).</w:t>
      </w:r>
    </w:p>
    <w:p w:rsidR="00292AF1" w:rsidRPr="00292AF1" w:rsidRDefault="00292AF1" w:rsidP="00292AF1">
      <w:pPr>
        <w:tabs>
          <w:tab w:val="left" w:pos="851"/>
        </w:tabs>
        <w:rPr>
          <w:sz w:val="20"/>
          <w:szCs w:val="20"/>
        </w:rPr>
      </w:pPr>
    </w:p>
    <w:p w:rsidR="00292AF1" w:rsidRPr="00292AF1" w:rsidRDefault="00292AF1" w:rsidP="00292AF1">
      <w:pPr>
        <w:tabs>
          <w:tab w:val="left" w:pos="851"/>
        </w:tabs>
        <w:rPr>
          <w:sz w:val="20"/>
          <w:szCs w:val="20"/>
        </w:rPr>
      </w:pPr>
      <w:r w:rsidRPr="00292AF1">
        <w:rPr>
          <w:sz w:val="20"/>
          <w:szCs w:val="20"/>
        </w:rPr>
        <w:t>(3)</w:t>
      </w:r>
      <w:r w:rsidRPr="00292AF1">
        <w:rPr>
          <w:sz w:val="20"/>
          <w:szCs w:val="20"/>
        </w:rPr>
        <w:tab/>
        <w:t xml:space="preserve">For a food in Category 3 in Schedule 4, calculate the </w:t>
      </w:r>
      <w:proofErr w:type="gramStart"/>
      <w:r w:rsidRPr="00292AF1">
        <w:rPr>
          <w:sz w:val="20"/>
          <w:szCs w:val="20"/>
        </w:rPr>
        <w:t>food’s</w:t>
      </w:r>
      <w:proofErr w:type="gramEnd"/>
      <w:r w:rsidRPr="00292AF1">
        <w:rPr>
          <w:sz w:val="20"/>
          <w:szCs w:val="20"/>
        </w:rPr>
        <w:t xml:space="preserve"> –</w:t>
      </w:r>
    </w:p>
    <w:p w:rsidR="00292AF1" w:rsidRPr="00292AF1" w:rsidRDefault="00292AF1" w:rsidP="00292AF1">
      <w:pPr>
        <w:tabs>
          <w:tab w:val="left" w:pos="851"/>
        </w:tabs>
        <w:rPr>
          <w:sz w:val="20"/>
          <w:szCs w:val="20"/>
        </w:rPr>
      </w:pPr>
    </w:p>
    <w:p w:rsidR="00292AF1" w:rsidRPr="00292AF1" w:rsidRDefault="00292AF1" w:rsidP="00292AF1">
      <w:pPr>
        <w:ind w:left="1702" w:hanging="851"/>
        <w:rPr>
          <w:sz w:val="20"/>
          <w:szCs w:val="20"/>
        </w:rPr>
      </w:pPr>
      <w:r w:rsidRPr="00292AF1">
        <w:rPr>
          <w:sz w:val="20"/>
          <w:szCs w:val="20"/>
        </w:rPr>
        <w:t>(a)</w:t>
      </w:r>
      <w:r w:rsidRPr="00292AF1">
        <w:rPr>
          <w:sz w:val="20"/>
          <w:szCs w:val="20"/>
        </w:rPr>
        <w:tab/>
      </w:r>
      <w:proofErr w:type="gramStart"/>
      <w:r w:rsidRPr="00292AF1">
        <w:rPr>
          <w:sz w:val="20"/>
          <w:szCs w:val="20"/>
        </w:rPr>
        <w:t>baseline</w:t>
      </w:r>
      <w:proofErr w:type="gramEnd"/>
      <w:r w:rsidRPr="00292AF1">
        <w:rPr>
          <w:sz w:val="20"/>
          <w:szCs w:val="20"/>
        </w:rPr>
        <w:t xml:space="preserve"> points in accordance with item 3 of this Schedule; then</w:t>
      </w:r>
    </w:p>
    <w:p w:rsidR="00292AF1" w:rsidRPr="00292AF1" w:rsidRDefault="00292AF1" w:rsidP="00292AF1">
      <w:pPr>
        <w:ind w:left="1702" w:hanging="851"/>
        <w:rPr>
          <w:sz w:val="20"/>
          <w:szCs w:val="20"/>
        </w:rPr>
      </w:pPr>
      <w:r w:rsidRPr="00292AF1">
        <w:rPr>
          <w:sz w:val="20"/>
          <w:szCs w:val="20"/>
        </w:rPr>
        <w:t>(b)</w:t>
      </w:r>
      <w:r w:rsidRPr="00292AF1">
        <w:rPr>
          <w:sz w:val="20"/>
          <w:szCs w:val="20"/>
        </w:rPr>
        <w:tab/>
      </w:r>
      <w:proofErr w:type="gramStart"/>
      <w:r w:rsidRPr="00292AF1">
        <w:rPr>
          <w:sz w:val="20"/>
          <w:szCs w:val="20"/>
        </w:rPr>
        <w:t>fruit</w:t>
      </w:r>
      <w:proofErr w:type="gramEnd"/>
      <w:r w:rsidRPr="00292AF1">
        <w:rPr>
          <w:sz w:val="20"/>
          <w:szCs w:val="20"/>
        </w:rPr>
        <w:t xml:space="preserve"> and vegetable points in accordance with item 4 of this Schedule (</w:t>
      </w:r>
      <w:r w:rsidRPr="00292AF1">
        <w:rPr>
          <w:b/>
          <w:sz w:val="20"/>
          <w:szCs w:val="20"/>
        </w:rPr>
        <w:t>V points</w:t>
      </w:r>
      <w:r w:rsidRPr="00292AF1">
        <w:rPr>
          <w:sz w:val="20"/>
          <w:szCs w:val="20"/>
        </w:rPr>
        <w:t>); then</w:t>
      </w:r>
    </w:p>
    <w:p w:rsidR="00292AF1" w:rsidRPr="00292AF1" w:rsidRDefault="00292AF1" w:rsidP="00292AF1">
      <w:pPr>
        <w:ind w:left="1702" w:hanging="851"/>
        <w:rPr>
          <w:sz w:val="20"/>
          <w:szCs w:val="20"/>
        </w:rPr>
      </w:pPr>
      <w:r w:rsidRPr="00292AF1">
        <w:rPr>
          <w:sz w:val="20"/>
          <w:szCs w:val="20"/>
        </w:rPr>
        <w:t>(c)</w:t>
      </w:r>
      <w:r w:rsidRPr="00292AF1">
        <w:rPr>
          <w:sz w:val="20"/>
          <w:szCs w:val="20"/>
        </w:rPr>
        <w:tab/>
      </w:r>
      <w:proofErr w:type="gramStart"/>
      <w:r w:rsidRPr="00292AF1">
        <w:rPr>
          <w:sz w:val="20"/>
          <w:szCs w:val="20"/>
        </w:rPr>
        <w:t>protein</w:t>
      </w:r>
      <w:proofErr w:type="gramEnd"/>
      <w:r w:rsidRPr="00292AF1">
        <w:rPr>
          <w:sz w:val="20"/>
          <w:szCs w:val="20"/>
        </w:rPr>
        <w:t xml:space="preserve"> points in accordance with item 5 of this Schedule (</w:t>
      </w:r>
      <w:r w:rsidRPr="00292AF1">
        <w:rPr>
          <w:b/>
          <w:sz w:val="20"/>
          <w:szCs w:val="20"/>
        </w:rPr>
        <w:t>P points</w:t>
      </w:r>
      <w:r w:rsidRPr="00292AF1">
        <w:rPr>
          <w:sz w:val="20"/>
          <w:szCs w:val="20"/>
        </w:rPr>
        <w:t>); then</w:t>
      </w:r>
    </w:p>
    <w:p w:rsidR="00292AF1" w:rsidRPr="00292AF1" w:rsidRDefault="00292AF1" w:rsidP="00292AF1">
      <w:pPr>
        <w:ind w:left="1702" w:hanging="851"/>
        <w:rPr>
          <w:sz w:val="20"/>
          <w:szCs w:val="20"/>
        </w:rPr>
      </w:pPr>
      <w:r w:rsidRPr="00292AF1">
        <w:rPr>
          <w:sz w:val="20"/>
          <w:szCs w:val="20"/>
        </w:rPr>
        <w:t>(d)</w:t>
      </w:r>
      <w:r w:rsidRPr="00292AF1">
        <w:rPr>
          <w:sz w:val="20"/>
          <w:szCs w:val="20"/>
        </w:rPr>
        <w:tab/>
      </w:r>
      <w:proofErr w:type="gramStart"/>
      <w:r w:rsidRPr="00292AF1">
        <w:rPr>
          <w:sz w:val="20"/>
          <w:szCs w:val="20"/>
        </w:rPr>
        <w:t>fibre</w:t>
      </w:r>
      <w:proofErr w:type="gramEnd"/>
      <w:r w:rsidRPr="00292AF1">
        <w:rPr>
          <w:sz w:val="20"/>
          <w:szCs w:val="20"/>
        </w:rPr>
        <w:t xml:space="preserve"> points in accordance with item 6 of this Schedule (</w:t>
      </w:r>
      <w:r w:rsidRPr="00292AF1">
        <w:rPr>
          <w:b/>
          <w:sz w:val="20"/>
          <w:szCs w:val="20"/>
        </w:rPr>
        <w:t>F points</w:t>
      </w:r>
      <w:r w:rsidRPr="00292AF1">
        <w:rPr>
          <w:sz w:val="20"/>
          <w:szCs w:val="20"/>
        </w:rPr>
        <w:t>); then</w:t>
      </w:r>
    </w:p>
    <w:p w:rsidR="00292AF1" w:rsidRPr="00292AF1" w:rsidRDefault="00292AF1" w:rsidP="00292AF1">
      <w:pPr>
        <w:ind w:left="1702" w:hanging="851"/>
        <w:rPr>
          <w:sz w:val="20"/>
          <w:szCs w:val="20"/>
        </w:rPr>
      </w:pPr>
      <w:r w:rsidRPr="00292AF1">
        <w:rPr>
          <w:sz w:val="20"/>
          <w:szCs w:val="20"/>
        </w:rPr>
        <w:t>(e)</w:t>
      </w:r>
      <w:r w:rsidRPr="00292AF1">
        <w:rPr>
          <w:sz w:val="20"/>
          <w:szCs w:val="20"/>
        </w:rPr>
        <w:tab/>
      </w:r>
      <w:proofErr w:type="gramStart"/>
      <w:r w:rsidRPr="00292AF1">
        <w:rPr>
          <w:sz w:val="20"/>
          <w:szCs w:val="20"/>
        </w:rPr>
        <w:t>final</w:t>
      </w:r>
      <w:proofErr w:type="gramEnd"/>
      <w:r w:rsidRPr="00292AF1">
        <w:rPr>
          <w:sz w:val="20"/>
          <w:szCs w:val="20"/>
        </w:rPr>
        <w:t xml:space="preserve"> score in accordance with item 7 of this Schedule (</w:t>
      </w:r>
      <w:r w:rsidRPr="00292AF1">
        <w:rPr>
          <w:b/>
          <w:sz w:val="20"/>
          <w:szCs w:val="20"/>
        </w:rPr>
        <w:t>the nutrient profile score</w:t>
      </w:r>
      <w:r w:rsidRPr="00292AF1">
        <w:rPr>
          <w:sz w:val="20"/>
          <w:szCs w:val="20"/>
        </w:rPr>
        <w:t>).</w:t>
      </w:r>
    </w:p>
    <w:p w:rsidR="00292AF1" w:rsidRPr="00292AF1" w:rsidRDefault="00292AF1" w:rsidP="00292AF1">
      <w:pPr>
        <w:tabs>
          <w:tab w:val="left" w:pos="851"/>
        </w:tabs>
        <w:rPr>
          <w:b/>
          <w:sz w:val="20"/>
          <w:szCs w:val="20"/>
        </w:rPr>
      </w:pPr>
      <w:bookmarkStart w:id="53" w:name="_Toc302641894"/>
      <w:bookmarkStart w:id="54" w:name="_Toc311540597"/>
      <w:bookmarkStart w:id="55" w:name="_Toc313363874"/>
    </w:p>
    <w:p w:rsidR="00292AF1" w:rsidRPr="00292AF1" w:rsidRDefault="00292AF1" w:rsidP="00292AF1">
      <w:pPr>
        <w:tabs>
          <w:tab w:val="left" w:pos="851"/>
        </w:tabs>
        <w:rPr>
          <w:b/>
          <w:sz w:val="20"/>
          <w:szCs w:val="20"/>
        </w:rPr>
      </w:pPr>
      <w:r w:rsidRPr="00292AF1">
        <w:rPr>
          <w:b/>
          <w:sz w:val="20"/>
          <w:szCs w:val="20"/>
        </w:rPr>
        <w:t>2</w:t>
      </w:r>
      <w:r w:rsidRPr="00292AF1">
        <w:rPr>
          <w:b/>
          <w:sz w:val="20"/>
          <w:szCs w:val="20"/>
        </w:rPr>
        <w:tab/>
        <w:t>Baseline points for Category 1 or 2 foods</w:t>
      </w:r>
      <w:bookmarkEnd w:id="53"/>
      <w:bookmarkEnd w:id="54"/>
      <w:bookmarkEnd w:id="55"/>
    </w:p>
    <w:p w:rsidR="00292AF1" w:rsidRPr="00292AF1" w:rsidRDefault="00292AF1" w:rsidP="00292AF1">
      <w:pPr>
        <w:tabs>
          <w:tab w:val="left" w:pos="851"/>
        </w:tabs>
        <w:rPr>
          <w:sz w:val="20"/>
          <w:szCs w:val="20"/>
        </w:rPr>
      </w:pPr>
    </w:p>
    <w:p w:rsidR="00292AF1" w:rsidRPr="00292AF1" w:rsidRDefault="00292AF1" w:rsidP="00292AF1">
      <w:pPr>
        <w:tabs>
          <w:tab w:val="left" w:pos="851"/>
        </w:tabs>
        <w:rPr>
          <w:sz w:val="20"/>
          <w:szCs w:val="20"/>
        </w:rPr>
      </w:pPr>
      <w:r w:rsidRPr="00292AF1">
        <w:rPr>
          <w:sz w:val="20"/>
          <w:szCs w:val="20"/>
        </w:rPr>
        <w:t>(1)</w:t>
      </w:r>
      <w:r w:rsidRPr="00292AF1">
        <w:rPr>
          <w:sz w:val="20"/>
          <w:szCs w:val="20"/>
        </w:rPr>
        <w:tab/>
        <w:t>Use the information in Table 1 and the formula in subitem (2) to work out the baseline points, for the content of energy and each nutrient in 100 g or 100 mL of the food product (based on the units used in the nutrition information panel).</w:t>
      </w:r>
    </w:p>
    <w:p w:rsidR="00292AF1" w:rsidRPr="00292AF1" w:rsidRDefault="00292AF1" w:rsidP="00292AF1">
      <w:pPr>
        <w:tabs>
          <w:tab w:val="left" w:pos="851"/>
        </w:tabs>
        <w:rPr>
          <w:sz w:val="20"/>
          <w:szCs w:val="20"/>
        </w:rPr>
      </w:pPr>
    </w:p>
    <w:p w:rsidR="00292AF1" w:rsidRPr="00292AF1" w:rsidRDefault="00292AF1" w:rsidP="00292AF1">
      <w:pPr>
        <w:tabs>
          <w:tab w:val="left" w:pos="851"/>
        </w:tabs>
        <w:jc w:val="center"/>
        <w:rPr>
          <w:b/>
          <w:sz w:val="20"/>
          <w:szCs w:val="20"/>
        </w:rPr>
      </w:pPr>
      <w:r w:rsidRPr="00292AF1">
        <w:rPr>
          <w:b/>
          <w:sz w:val="20"/>
          <w:szCs w:val="20"/>
        </w:rPr>
        <w:t>Table 1</w:t>
      </w:r>
    </w:p>
    <w:p w:rsidR="00292AF1" w:rsidRPr="00292AF1" w:rsidRDefault="00292AF1" w:rsidP="00292AF1">
      <w:pPr>
        <w:tabs>
          <w:tab w:val="left" w:pos="851"/>
        </w:tabs>
        <w:jc w:val="center"/>
        <w:rPr>
          <w:b/>
          <w:sz w:val="20"/>
          <w:szCs w:val="20"/>
        </w:rPr>
      </w:pPr>
      <w:r w:rsidRPr="00292AF1">
        <w:rPr>
          <w:b/>
          <w:sz w:val="20"/>
          <w:szCs w:val="20"/>
        </w:rPr>
        <w:t>Baseline Points for Category 1 or 2 Foods</w:t>
      </w:r>
    </w:p>
    <w:p w:rsidR="00292AF1" w:rsidRPr="00292AF1" w:rsidRDefault="00292AF1" w:rsidP="00292AF1">
      <w:pPr>
        <w:tabs>
          <w:tab w:val="left" w:pos="851"/>
        </w:tabs>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340"/>
        <w:gridCol w:w="2160"/>
        <w:gridCol w:w="1800"/>
        <w:gridCol w:w="1800"/>
      </w:tblGrid>
      <w:tr w:rsidR="00292AF1" w:rsidRPr="00292AF1" w:rsidTr="00A141D1">
        <w:tc>
          <w:tcPr>
            <w:tcW w:w="1008" w:type="dxa"/>
          </w:tcPr>
          <w:p w:rsidR="00292AF1" w:rsidRPr="00292AF1" w:rsidRDefault="00292AF1" w:rsidP="00292AF1">
            <w:pPr>
              <w:spacing w:after="120"/>
              <w:jc w:val="center"/>
              <w:rPr>
                <w:b/>
                <w:bCs/>
                <w:sz w:val="18"/>
                <w:szCs w:val="20"/>
              </w:rPr>
            </w:pPr>
            <w:r w:rsidRPr="00292AF1">
              <w:rPr>
                <w:b/>
                <w:bCs/>
                <w:sz w:val="18"/>
                <w:szCs w:val="20"/>
              </w:rPr>
              <w:t>Baseline points</w:t>
            </w:r>
          </w:p>
        </w:tc>
        <w:tc>
          <w:tcPr>
            <w:tcW w:w="2340" w:type="dxa"/>
          </w:tcPr>
          <w:p w:rsidR="00292AF1" w:rsidRPr="00292AF1" w:rsidRDefault="00292AF1" w:rsidP="00292AF1">
            <w:pPr>
              <w:spacing w:after="120"/>
              <w:jc w:val="center"/>
              <w:rPr>
                <w:b/>
                <w:bCs/>
                <w:sz w:val="18"/>
                <w:szCs w:val="20"/>
              </w:rPr>
            </w:pPr>
            <w:r w:rsidRPr="00292AF1">
              <w:rPr>
                <w:b/>
                <w:bCs/>
                <w:sz w:val="18"/>
                <w:szCs w:val="20"/>
              </w:rPr>
              <w:t>Average energy content (kJ) per 100 g or 100 mL</w:t>
            </w:r>
          </w:p>
        </w:tc>
        <w:tc>
          <w:tcPr>
            <w:tcW w:w="2160" w:type="dxa"/>
          </w:tcPr>
          <w:p w:rsidR="00292AF1" w:rsidRPr="00292AF1" w:rsidRDefault="00292AF1" w:rsidP="00292AF1">
            <w:pPr>
              <w:spacing w:after="120"/>
              <w:jc w:val="center"/>
              <w:rPr>
                <w:b/>
                <w:bCs/>
                <w:sz w:val="18"/>
                <w:szCs w:val="20"/>
              </w:rPr>
            </w:pPr>
            <w:r w:rsidRPr="00292AF1">
              <w:rPr>
                <w:b/>
                <w:bCs/>
                <w:sz w:val="18"/>
                <w:szCs w:val="20"/>
              </w:rPr>
              <w:t>Average saturated fatty acids (g) per 100 g or 100 mL</w:t>
            </w:r>
          </w:p>
        </w:tc>
        <w:tc>
          <w:tcPr>
            <w:tcW w:w="1800" w:type="dxa"/>
          </w:tcPr>
          <w:p w:rsidR="00292AF1" w:rsidRPr="00292AF1" w:rsidRDefault="00292AF1" w:rsidP="00292AF1">
            <w:pPr>
              <w:spacing w:after="120"/>
              <w:jc w:val="center"/>
              <w:rPr>
                <w:b/>
                <w:bCs/>
                <w:sz w:val="18"/>
                <w:szCs w:val="20"/>
              </w:rPr>
            </w:pPr>
            <w:r w:rsidRPr="00292AF1">
              <w:rPr>
                <w:b/>
                <w:bCs/>
                <w:sz w:val="18"/>
                <w:szCs w:val="20"/>
              </w:rPr>
              <w:t>Average total sugars (g) per 100 g or 100 mL</w:t>
            </w:r>
          </w:p>
        </w:tc>
        <w:tc>
          <w:tcPr>
            <w:tcW w:w="1800" w:type="dxa"/>
          </w:tcPr>
          <w:p w:rsidR="00292AF1" w:rsidRPr="00292AF1" w:rsidRDefault="00292AF1" w:rsidP="00292AF1">
            <w:pPr>
              <w:spacing w:after="120"/>
              <w:jc w:val="center"/>
              <w:rPr>
                <w:b/>
                <w:bCs/>
                <w:sz w:val="18"/>
                <w:szCs w:val="20"/>
              </w:rPr>
            </w:pPr>
            <w:r w:rsidRPr="00292AF1">
              <w:rPr>
                <w:b/>
                <w:bCs/>
                <w:sz w:val="18"/>
                <w:szCs w:val="20"/>
              </w:rPr>
              <w:t>Average sodium (mg) per 100 g or 100 mL</w:t>
            </w:r>
          </w:p>
        </w:tc>
      </w:tr>
      <w:tr w:rsidR="00292AF1" w:rsidRPr="00292AF1" w:rsidTr="00A141D1">
        <w:trPr>
          <w:trHeight w:val="284"/>
        </w:trPr>
        <w:tc>
          <w:tcPr>
            <w:tcW w:w="1008" w:type="dxa"/>
            <w:vAlign w:val="center"/>
          </w:tcPr>
          <w:p w:rsidR="00292AF1" w:rsidRPr="00292AF1" w:rsidRDefault="00292AF1" w:rsidP="00292AF1">
            <w:pPr>
              <w:ind w:left="142" w:hanging="142"/>
              <w:jc w:val="center"/>
              <w:rPr>
                <w:bCs/>
                <w:sz w:val="18"/>
                <w:szCs w:val="20"/>
              </w:rPr>
            </w:pPr>
            <w:r w:rsidRPr="00292AF1">
              <w:rPr>
                <w:bCs/>
                <w:sz w:val="18"/>
                <w:szCs w:val="20"/>
              </w:rPr>
              <w:t>0</w:t>
            </w:r>
          </w:p>
        </w:tc>
        <w:tc>
          <w:tcPr>
            <w:tcW w:w="2340" w:type="dxa"/>
            <w:vAlign w:val="center"/>
          </w:tcPr>
          <w:p w:rsidR="00292AF1" w:rsidRPr="00292AF1" w:rsidRDefault="00292AF1" w:rsidP="00292AF1">
            <w:pPr>
              <w:ind w:left="142" w:hanging="142"/>
              <w:jc w:val="center"/>
              <w:rPr>
                <w:bCs/>
                <w:sz w:val="18"/>
                <w:szCs w:val="20"/>
              </w:rPr>
            </w:pPr>
            <w:r w:rsidRPr="00292AF1">
              <w:rPr>
                <w:bCs/>
                <w:sz w:val="18"/>
                <w:szCs w:val="20"/>
              </w:rPr>
              <w:t>≤335</w:t>
            </w:r>
          </w:p>
        </w:tc>
        <w:tc>
          <w:tcPr>
            <w:tcW w:w="2160" w:type="dxa"/>
            <w:vAlign w:val="center"/>
          </w:tcPr>
          <w:p w:rsidR="00292AF1" w:rsidRPr="00292AF1" w:rsidRDefault="00292AF1" w:rsidP="00292AF1">
            <w:pPr>
              <w:ind w:left="142" w:hanging="142"/>
              <w:jc w:val="center"/>
              <w:rPr>
                <w:bCs/>
                <w:sz w:val="18"/>
                <w:szCs w:val="20"/>
              </w:rPr>
            </w:pPr>
            <w:r w:rsidRPr="00292AF1">
              <w:rPr>
                <w:bCs/>
                <w:sz w:val="18"/>
                <w:szCs w:val="20"/>
              </w:rPr>
              <w:t>≤1.0</w:t>
            </w:r>
          </w:p>
        </w:tc>
        <w:tc>
          <w:tcPr>
            <w:tcW w:w="1800" w:type="dxa"/>
            <w:vAlign w:val="center"/>
          </w:tcPr>
          <w:p w:rsidR="00292AF1" w:rsidRPr="00292AF1" w:rsidRDefault="00292AF1" w:rsidP="00292AF1">
            <w:pPr>
              <w:ind w:left="142" w:hanging="142"/>
              <w:jc w:val="center"/>
              <w:rPr>
                <w:bCs/>
                <w:sz w:val="18"/>
                <w:szCs w:val="20"/>
              </w:rPr>
            </w:pPr>
            <w:r w:rsidRPr="00292AF1">
              <w:rPr>
                <w:bCs/>
                <w:sz w:val="18"/>
                <w:szCs w:val="20"/>
              </w:rPr>
              <w:t>≤5.0</w:t>
            </w:r>
          </w:p>
        </w:tc>
        <w:tc>
          <w:tcPr>
            <w:tcW w:w="1800" w:type="dxa"/>
            <w:vAlign w:val="center"/>
          </w:tcPr>
          <w:p w:rsidR="00292AF1" w:rsidRPr="00292AF1" w:rsidRDefault="00292AF1" w:rsidP="00292AF1">
            <w:pPr>
              <w:ind w:left="142" w:hanging="142"/>
              <w:jc w:val="center"/>
              <w:rPr>
                <w:bCs/>
                <w:sz w:val="18"/>
                <w:szCs w:val="20"/>
              </w:rPr>
            </w:pPr>
            <w:r w:rsidRPr="00292AF1">
              <w:rPr>
                <w:bCs/>
                <w:sz w:val="18"/>
                <w:szCs w:val="20"/>
              </w:rPr>
              <w:t>≤90</w:t>
            </w:r>
          </w:p>
        </w:tc>
      </w:tr>
      <w:tr w:rsidR="00292AF1" w:rsidRPr="00292AF1" w:rsidTr="00A141D1">
        <w:trPr>
          <w:trHeight w:val="284"/>
        </w:trPr>
        <w:tc>
          <w:tcPr>
            <w:tcW w:w="1008" w:type="dxa"/>
            <w:vAlign w:val="center"/>
          </w:tcPr>
          <w:p w:rsidR="00292AF1" w:rsidRPr="00292AF1" w:rsidRDefault="00292AF1" w:rsidP="00292AF1">
            <w:pPr>
              <w:ind w:left="142" w:hanging="142"/>
              <w:jc w:val="center"/>
              <w:rPr>
                <w:bCs/>
                <w:sz w:val="18"/>
                <w:szCs w:val="20"/>
              </w:rPr>
            </w:pPr>
            <w:r w:rsidRPr="00292AF1">
              <w:rPr>
                <w:bCs/>
                <w:sz w:val="18"/>
                <w:szCs w:val="20"/>
              </w:rPr>
              <w:t>1</w:t>
            </w:r>
          </w:p>
        </w:tc>
        <w:tc>
          <w:tcPr>
            <w:tcW w:w="2340" w:type="dxa"/>
            <w:vAlign w:val="center"/>
          </w:tcPr>
          <w:p w:rsidR="00292AF1" w:rsidRPr="00292AF1" w:rsidRDefault="00292AF1" w:rsidP="00292AF1">
            <w:pPr>
              <w:ind w:left="142" w:hanging="142"/>
              <w:jc w:val="center"/>
              <w:rPr>
                <w:bCs/>
                <w:sz w:val="18"/>
                <w:szCs w:val="20"/>
              </w:rPr>
            </w:pPr>
            <w:r w:rsidRPr="00292AF1">
              <w:rPr>
                <w:bCs/>
                <w:sz w:val="18"/>
                <w:szCs w:val="20"/>
              </w:rPr>
              <w:t>&gt;335</w:t>
            </w:r>
          </w:p>
        </w:tc>
        <w:tc>
          <w:tcPr>
            <w:tcW w:w="2160" w:type="dxa"/>
            <w:vAlign w:val="center"/>
          </w:tcPr>
          <w:p w:rsidR="00292AF1" w:rsidRPr="00292AF1" w:rsidRDefault="00292AF1" w:rsidP="00292AF1">
            <w:pPr>
              <w:ind w:left="142" w:hanging="142"/>
              <w:jc w:val="center"/>
              <w:rPr>
                <w:bCs/>
                <w:sz w:val="18"/>
                <w:szCs w:val="20"/>
              </w:rPr>
            </w:pPr>
            <w:r w:rsidRPr="00292AF1">
              <w:rPr>
                <w:bCs/>
                <w:sz w:val="18"/>
                <w:szCs w:val="20"/>
              </w:rPr>
              <w:t>&gt;1.0</w:t>
            </w:r>
          </w:p>
        </w:tc>
        <w:tc>
          <w:tcPr>
            <w:tcW w:w="1800" w:type="dxa"/>
            <w:vAlign w:val="center"/>
          </w:tcPr>
          <w:p w:rsidR="00292AF1" w:rsidRPr="00292AF1" w:rsidRDefault="00292AF1" w:rsidP="00292AF1">
            <w:pPr>
              <w:ind w:left="142" w:hanging="142"/>
              <w:jc w:val="center"/>
              <w:rPr>
                <w:bCs/>
                <w:sz w:val="18"/>
                <w:szCs w:val="20"/>
              </w:rPr>
            </w:pPr>
            <w:r w:rsidRPr="00292AF1">
              <w:rPr>
                <w:bCs/>
                <w:sz w:val="18"/>
                <w:szCs w:val="20"/>
              </w:rPr>
              <w:t>&gt;5.0</w:t>
            </w:r>
          </w:p>
        </w:tc>
        <w:tc>
          <w:tcPr>
            <w:tcW w:w="1800" w:type="dxa"/>
            <w:vAlign w:val="center"/>
          </w:tcPr>
          <w:p w:rsidR="00292AF1" w:rsidRPr="00292AF1" w:rsidRDefault="00292AF1" w:rsidP="00292AF1">
            <w:pPr>
              <w:ind w:left="142" w:hanging="142"/>
              <w:jc w:val="center"/>
              <w:rPr>
                <w:bCs/>
                <w:sz w:val="18"/>
                <w:szCs w:val="20"/>
              </w:rPr>
            </w:pPr>
            <w:r w:rsidRPr="00292AF1">
              <w:rPr>
                <w:bCs/>
                <w:sz w:val="18"/>
                <w:szCs w:val="20"/>
              </w:rPr>
              <w:t>&gt;90</w:t>
            </w:r>
          </w:p>
        </w:tc>
      </w:tr>
      <w:tr w:rsidR="00292AF1" w:rsidRPr="00292AF1" w:rsidTr="00A141D1">
        <w:trPr>
          <w:trHeight w:val="284"/>
        </w:trPr>
        <w:tc>
          <w:tcPr>
            <w:tcW w:w="1008" w:type="dxa"/>
            <w:vAlign w:val="center"/>
          </w:tcPr>
          <w:p w:rsidR="00292AF1" w:rsidRPr="00292AF1" w:rsidRDefault="00292AF1" w:rsidP="00292AF1">
            <w:pPr>
              <w:ind w:left="142" w:hanging="142"/>
              <w:jc w:val="center"/>
              <w:rPr>
                <w:bCs/>
                <w:sz w:val="18"/>
                <w:szCs w:val="20"/>
              </w:rPr>
            </w:pPr>
            <w:r w:rsidRPr="00292AF1">
              <w:rPr>
                <w:bCs/>
                <w:sz w:val="18"/>
                <w:szCs w:val="20"/>
              </w:rPr>
              <w:t>2</w:t>
            </w:r>
          </w:p>
        </w:tc>
        <w:tc>
          <w:tcPr>
            <w:tcW w:w="2340" w:type="dxa"/>
            <w:vAlign w:val="center"/>
          </w:tcPr>
          <w:p w:rsidR="00292AF1" w:rsidRPr="00292AF1" w:rsidRDefault="00292AF1" w:rsidP="00292AF1">
            <w:pPr>
              <w:ind w:left="142" w:hanging="142"/>
              <w:jc w:val="center"/>
              <w:rPr>
                <w:bCs/>
                <w:sz w:val="18"/>
                <w:szCs w:val="20"/>
              </w:rPr>
            </w:pPr>
            <w:r w:rsidRPr="00292AF1">
              <w:rPr>
                <w:bCs/>
                <w:sz w:val="18"/>
                <w:szCs w:val="20"/>
              </w:rPr>
              <w:t>&gt;670</w:t>
            </w:r>
          </w:p>
        </w:tc>
        <w:tc>
          <w:tcPr>
            <w:tcW w:w="2160" w:type="dxa"/>
            <w:vAlign w:val="center"/>
          </w:tcPr>
          <w:p w:rsidR="00292AF1" w:rsidRPr="00292AF1" w:rsidRDefault="00292AF1" w:rsidP="00292AF1">
            <w:pPr>
              <w:ind w:left="142" w:hanging="142"/>
              <w:jc w:val="center"/>
              <w:rPr>
                <w:bCs/>
                <w:sz w:val="18"/>
                <w:szCs w:val="20"/>
              </w:rPr>
            </w:pPr>
            <w:r w:rsidRPr="00292AF1">
              <w:rPr>
                <w:bCs/>
                <w:sz w:val="18"/>
                <w:szCs w:val="20"/>
              </w:rPr>
              <w:t>&gt;2.0</w:t>
            </w:r>
          </w:p>
        </w:tc>
        <w:tc>
          <w:tcPr>
            <w:tcW w:w="1800" w:type="dxa"/>
            <w:vAlign w:val="center"/>
          </w:tcPr>
          <w:p w:rsidR="00292AF1" w:rsidRPr="00292AF1" w:rsidRDefault="00292AF1" w:rsidP="00292AF1">
            <w:pPr>
              <w:ind w:left="142" w:hanging="142"/>
              <w:jc w:val="center"/>
              <w:rPr>
                <w:bCs/>
                <w:sz w:val="18"/>
                <w:szCs w:val="20"/>
              </w:rPr>
            </w:pPr>
            <w:r w:rsidRPr="00292AF1">
              <w:rPr>
                <w:bCs/>
                <w:sz w:val="18"/>
                <w:szCs w:val="20"/>
              </w:rPr>
              <w:t>&gt;9.0</w:t>
            </w:r>
          </w:p>
        </w:tc>
        <w:tc>
          <w:tcPr>
            <w:tcW w:w="1800" w:type="dxa"/>
            <w:vAlign w:val="center"/>
          </w:tcPr>
          <w:p w:rsidR="00292AF1" w:rsidRPr="00292AF1" w:rsidRDefault="00292AF1" w:rsidP="00292AF1">
            <w:pPr>
              <w:ind w:left="142" w:hanging="142"/>
              <w:jc w:val="center"/>
              <w:rPr>
                <w:bCs/>
                <w:sz w:val="18"/>
                <w:szCs w:val="20"/>
              </w:rPr>
            </w:pPr>
            <w:r w:rsidRPr="00292AF1">
              <w:rPr>
                <w:bCs/>
                <w:sz w:val="18"/>
                <w:szCs w:val="20"/>
              </w:rPr>
              <w:t>&gt;180</w:t>
            </w:r>
          </w:p>
        </w:tc>
      </w:tr>
      <w:tr w:rsidR="00292AF1" w:rsidRPr="00292AF1" w:rsidTr="00A141D1">
        <w:trPr>
          <w:trHeight w:val="284"/>
        </w:trPr>
        <w:tc>
          <w:tcPr>
            <w:tcW w:w="1008" w:type="dxa"/>
            <w:vAlign w:val="center"/>
          </w:tcPr>
          <w:p w:rsidR="00292AF1" w:rsidRPr="00292AF1" w:rsidRDefault="00292AF1" w:rsidP="00292AF1">
            <w:pPr>
              <w:ind w:left="142" w:hanging="142"/>
              <w:jc w:val="center"/>
              <w:rPr>
                <w:bCs/>
                <w:sz w:val="18"/>
                <w:szCs w:val="20"/>
              </w:rPr>
            </w:pPr>
            <w:r w:rsidRPr="00292AF1">
              <w:rPr>
                <w:bCs/>
                <w:sz w:val="18"/>
                <w:szCs w:val="20"/>
              </w:rPr>
              <w:t>3</w:t>
            </w:r>
          </w:p>
        </w:tc>
        <w:tc>
          <w:tcPr>
            <w:tcW w:w="2340" w:type="dxa"/>
            <w:vAlign w:val="center"/>
          </w:tcPr>
          <w:p w:rsidR="00292AF1" w:rsidRPr="00292AF1" w:rsidRDefault="00292AF1" w:rsidP="00292AF1">
            <w:pPr>
              <w:ind w:left="142" w:hanging="142"/>
              <w:jc w:val="center"/>
              <w:rPr>
                <w:bCs/>
                <w:sz w:val="18"/>
                <w:szCs w:val="20"/>
              </w:rPr>
            </w:pPr>
            <w:r w:rsidRPr="00292AF1">
              <w:rPr>
                <w:bCs/>
                <w:sz w:val="18"/>
                <w:szCs w:val="20"/>
              </w:rPr>
              <w:t>&gt;1005</w:t>
            </w:r>
          </w:p>
        </w:tc>
        <w:tc>
          <w:tcPr>
            <w:tcW w:w="2160" w:type="dxa"/>
            <w:vAlign w:val="center"/>
          </w:tcPr>
          <w:p w:rsidR="00292AF1" w:rsidRPr="00292AF1" w:rsidRDefault="00292AF1" w:rsidP="00292AF1">
            <w:pPr>
              <w:ind w:left="142" w:hanging="142"/>
              <w:jc w:val="center"/>
              <w:rPr>
                <w:bCs/>
                <w:sz w:val="18"/>
                <w:szCs w:val="20"/>
              </w:rPr>
            </w:pPr>
            <w:r w:rsidRPr="00292AF1">
              <w:rPr>
                <w:bCs/>
                <w:sz w:val="18"/>
                <w:szCs w:val="20"/>
              </w:rPr>
              <w:t>&gt;3.0</w:t>
            </w:r>
          </w:p>
        </w:tc>
        <w:tc>
          <w:tcPr>
            <w:tcW w:w="1800" w:type="dxa"/>
            <w:vAlign w:val="center"/>
          </w:tcPr>
          <w:p w:rsidR="00292AF1" w:rsidRPr="00292AF1" w:rsidRDefault="00292AF1" w:rsidP="00292AF1">
            <w:pPr>
              <w:ind w:left="142" w:hanging="142"/>
              <w:jc w:val="center"/>
              <w:rPr>
                <w:bCs/>
                <w:sz w:val="18"/>
                <w:szCs w:val="20"/>
              </w:rPr>
            </w:pPr>
            <w:r w:rsidRPr="00292AF1">
              <w:rPr>
                <w:bCs/>
                <w:sz w:val="18"/>
                <w:szCs w:val="20"/>
              </w:rPr>
              <w:t>&gt;13.5</w:t>
            </w:r>
          </w:p>
        </w:tc>
        <w:tc>
          <w:tcPr>
            <w:tcW w:w="1800" w:type="dxa"/>
            <w:vAlign w:val="center"/>
          </w:tcPr>
          <w:p w:rsidR="00292AF1" w:rsidRPr="00292AF1" w:rsidRDefault="00292AF1" w:rsidP="00292AF1">
            <w:pPr>
              <w:ind w:left="142" w:hanging="142"/>
              <w:jc w:val="center"/>
              <w:rPr>
                <w:bCs/>
                <w:sz w:val="18"/>
                <w:szCs w:val="20"/>
              </w:rPr>
            </w:pPr>
            <w:r w:rsidRPr="00292AF1">
              <w:rPr>
                <w:bCs/>
                <w:sz w:val="18"/>
                <w:szCs w:val="20"/>
              </w:rPr>
              <w:t>&gt;270</w:t>
            </w:r>
          </w:p>
        </w:tc>
      </w:tr>
      <w:tr w:rsidR="00292AF1" w:rsidRPr="00292AF1" w:rsidTr="00A141D1">
        <w:trPr>
          <w:trHeight w:val="284"/>
        </w:trPr>
        <w:tc>
          <w:tcPr>
            <w:tcW w:w="1008" w:type="dxa"/>
            <w:vAlign w:val="center"/>
          </w:tcPr>
          <w:p w:rsidR="00292AF1" w:rsidRPr="00292AF1" w:rsidRDefault="00292AF1" w:rsidP="00292AF1">
            <w:pPr>
              <w:ind w:left="142" w:hanging="142"/>
              <w:jc w:val="center"/>
              <w:rPr>
                <w:bCs/>
                <w:sz w:val="18"/>
                <w:szCs w:val="20"/>
              </w:rPr>
            </w:pPr>
            <w:r w:rsidRPr="00292AF1">
              <w:rPr>
                <w:bCs/>
                <w:sz w:val="18"/>
                <w:szCs w:val="20"/>
              </w:rPr>
              <w:t>4</w:t>
            </w:r>
          </w:p>
        </w:tc>
        <w:tc>
          <w:tcPr>
            <w:tcW w:w="2340" w:type="dxa"/>
            <w:vAlign w:val="center"/>
          </w:tcPr>
          <w:p w:rsidR="00292AF1" w:rsidRPr="00292AF1" w:rsidRDefault="00292AF1" w:rsidP="00292AF1">
            <w:pPr>
              <w:ind w:left="142" w:hanging="142"/>
              <w:jc w:val="center"/>
              <w:rPr>
                <w:bCs/>
                <w:sz w:val="18"/>
                <w:szCs w:val="20"/>
              </w:rPr>
            </w:pPr>
            <w:r w:rsidRPr="00292AF1">
              <w:rPr>
                <w:bCs/>
                <w:sz w:val="18"/>
                <w:szCs w:val="20"/>
              </w:rPr>
              <w:t>&gt;1340</w:t>
            </w:r>
          </w:p>
        </w:tc>
        <w:tc>
          <w:tcPr>
            <w:tcW w:w="2160" w:type="dxa"/>
            <w:vAlign w:val="center"/>
          </w:tcPr>
          <w:p w:rsidR="00292AF1" w:rsidRPr="00292AF1" w:rsidRDefault="00292AF1" w:rsidP="00292AF1">
            <w:pPr>
              <w:ind w:left="142" w:hanging="142"/>
              <w:jc w:val="center"/>
              <w:rPr>
                <w:bCs/>
                <w:sz w:val="18"/>
                <w:szCs w:val="20"/>
              </w:rPr>
            </w:pPr>
            <w:r w:rsidRPr="00292AF1">
              <w:rPr>
                <w:bCs/>
                <w:sz w:val="18"/>
                <w:szCs w:val="20"/>
              </w:rPr>
              <w:t>&gt;4.0</w:t>
            </w:r>
          </w:p>
        </w:tc>
        <w:tc>
          <w:tcPr>
            <w:tcW w:w="1800" w:type="dxa"/>
            <w:vAlign w:val="center"/>
          </w:tcPr>
          <w:p w:rsidR="00292AF1" w:rsidRPr="00292AF1" w:rsidRDefault="00292AF1" w:rsidP="00292AF1">
            <w:pPr>
              <w:ind w:left="142" w:hanging="142"/>
              <w:jc w:val="center"/>
              <w:rPr>
                <w:bCs/>
                <w:sz w:val="18"/>
                <w:szCs w:val="20"/>
              </w:rPr>
            </w:pPr>
            <w:r w:rsidRPr="00292AF1">
              <w:rPr>
                <w:bCs/>
                <w:sz w:val="18"/>
                <w:szCs w:val="20"/>
              </w:rPr>
              <w:t>&gt;18.0</w:t>
            </w:r>
          </w:p>
        </w:tc>
        <w:tc>
          <w:tcPr>
            <w:tcW w:w="1800" w:type="dxa"/>
            <w:vAlign w:val="center"/>
          </w:tcPr>
          <w:p w:rsidR="00292AF1" w:rsidRPr="00292AF1" w:rsidRDefault="00292AF1" w:rsidP="00292AF1">
            <w:pPr>
              <w:ind w:left="142" w:hanging="142"/>
              <w:jc w:val="center"/>
              <w:rPr>
                <w:bCs/>
                <w:sz w:val="18"/>
                <w:szCs w:val="20"/>
              </w:rPr>
            </w:pPr>
            <w:r w:rsidRPr="00292AF1">
              <w:rPr>
                <w:bCs/>
                <w:sz w:val="18"/>
                <w:szCs w:val="20"/>
              </w:rPr>
              <w:t>&gt;360</w:t>
            </w:r>
          </w:p>
        </w:tc>
      </w:tr>
      <w:tr w:rsidR="00292AF1" w:rsidRPr="00292AF1" w:rsidTr="00A141D1">
        <w:trPr>
          <w:trHeight w:val="284"/>
        </w:trPr>
        <w:tc>
          <w:tcPr>
            <w:tcW w:w="1008" w:type="dxa"/>
            <w:vAlign w:val="center"/>
          </w:tcPr>
          <w:p w:rsidR="00292AF1" w:rsidRPr="00292AF1" w:rsidRDefault="00292AF1" w:rsidP="00292AF1">
            <w:pPr>
              <w:ind w:left="142" w:hanging="142"/>
              <w:jc w:val="center"/>
              <w:rPr>
                <w:bCs/>
                <w:sz w:val="18"/>
                <w:szCs w:val="20"/>
              </w:rPr>
            </w:pPr>
            <w:r w:rsidRPr="00292AF1">
              <w:rPr>
                <w:bCs/>
                <w:sz w:val="18"/>
                <w:szCs w:val="20"/>
              </w:rPr>
              <w:t>5</w:t>
            </w:r>
          </w:p>
        </w:tc>
        <w:tc>
          <w:tcPr>
            <w:tcW w:w="2340" w:type="dxa"/>
            <w:vAlign w:val="center"/>
          </w:tcPr>
          <w:p w:rsidR="00292AF1" w:rsidRPr="00292AF1" w:rsidRDefault="00292AF1" w:rsidP="00292AF1">
            <w:pPr>
              <w:ind w:left="142" w:hanging="142"/>
              <w:jc w:val="center"/>
              <w:rPr>
                <w:bCs/>
                <w:sz w:val="18"/>
                <w:szCs w:val="20"/>
              </w:rPr>
            </w:pPr>
            <w:r w:rsidRPr="00292AF1">
              <w:rPr>
                <w:bCs/>
                <w:sz w:val="18"/>
                <w:szCs w:val="20"/>
              </w:rPr>
              <w:t>&gt;1675</w:t>
            </w:r>
          </w:p>
        </w:tc>
        <w:tc>
          <w:tcPr>
            <w:tcW w:w="2160" w:type="dxa"/>
            <w:vAlign w:val="center"/>
          </w:tcPr>
          <w:p w:rsidR="00292AF1" w:rsidRPr="00292AF1" w:rsidRDefault="00292AF1" w:rsidP="00292AF1">
            <w:pPr>
              <w:ind w:left="142" w:hanging="142"/>
              <w:jc w:val="center"/>
              <w:rPr>
                <w:bCs/>
                <w:sz w:val="18"/>
                <w:szCs w:val="20"/>
              </w:rPr>
            </w:pPr>
            <w:r w:rsidRPr="00292AF1">
              <w:rPr>
                <w:bCs/>
                <w:sz w:val="18"/>
                <w:szCs w:val="20"/>
              </w:rPr>
              <w:t>&gt;5.0</w:t>
            </w:r>
          </w:p>
        </w:tc>
        <w:tc>
          <w:tcPr>
            <w:tcW w:w="1800" w:type="dxa"/>
            <w:vAlign w:val="center"/>
          </w:tcPr>
          <w:p w:rsidR="00292AF1" w:rsidRPr="00292AF1" w:rsidRDefault="00292AF1" w:rsidP="00292AF1">
            <w:pPr>
              <w:ind w:left="142" w:hanging="142"/>
              <w:jc w:val="center"/>
              <w:rPr>
                <w:bCs/>
                <w:sz w:val="18"/>
                <w:szCs w:val="20"/>
              </w:rPr>
            </w:pPr>
            <w:r w:rsidRPr="00292AF1">
              <w:rPr>
                <w:bCs/>
                <w:sz w:val="18"/>
                <w:szCs w:val="20"/>
              </w:rPr>
              <w:t>&gt;22.5</w:t>
            </w:r>
          </w:p>
        </w:tc>
        <w:tc>
          <w:tcPr>
            <w:tcW w:w="1800" w:type="dxa"/>
            <w:vAlign w:val="center"/>
          </w:tcPr>
          <w:p w:rsidR="00292AF1" w:rsidRPr="00292AF1" w:rsidRDefault="00292AF1" w:rsidP="00292AF1">
            <w:pPr>
              <w:ind w:left="142" w:hanging="142"/>
              <w:jc w:val="center"/>
              <w:rPr>
                <w:bCs/>
                <w:sz w:val="18"/>
                <w:szCs w:val="20"/>
              </w:rPr>
            </w:pPr>
            <w:r w:rsidRPr="00292AF1">
              <w:rPr>
                <w:bCs/>
                <w:sz w:val="18"/>
                <w:szCs w:val="20"/>
              </w:rPr>
              <w:t>&gt;450</w:t>
            </w:r>
          </w:p>
        </w:tc>
      </w:tr>
      <w:tr w:rsidR="00292AF1" w:rsidRPr="00292AF1" w:rsidTr="00A141D1">
        <w:trPr>
          <w:trHeight w:val="284"/>
        </w:trPr>
        <w:tc>
          <w:tcPr>
            <w:tcW w:w="1008" w:type="dxa"/>
            <w:vAlign w:val="center"/>
          </w:tcPr>
          <w:p w:rsidR="00292AF1" w:rsidRPr="00292AF1" w:rsidRDefault="00292AF1" w:rsidP="00292AF1">
            <w:pPr>
              <w:ind w:left="142" w:hanging="142"/>
              <w:jc w:val="center"/>
              <w:rPr>
                <w:bCs/>
                <w:sz w:val="18"/>
                <w:szCs w:val="20"/>
              </w:rPr>
            </w:pPr>
            <w:r w:rsidRPr="00292AF1">
              <w:rPr>
                <w:bCs/>
                <w:sz w:val="18"/>
                <w:szCs w:val="20"/>
              </w:rPr>
              <w:t>6</w:t>
            </w:r>
          </w:p>
        </w:tc>
        <w:tc>
          <w:tcPr>
            <w:tcW w:w="2340" w:type="dxa"/>
            <w:vAlign w:val="center"/>
          </w:tcPr>
          <w:p w:rsidR="00292AF1" w:rsidRPr="00292AF1" w:rsidRDefault="00292AF1" w:rsidP="00292AF1">
            <w:pPr>
              <w:ind w:left="142" w:hanging="142"/>
              <w:jc w:val="center"/>
              <w:rPr>
                <w:bCs/>
                <w:sz w:val="18"/>
                <w:szCs w:val="20"/>
              </w:rPr>
            </w:pPr>
            <w:r w:rsidRPr="00292AF1">
              <w:rPr>
                <w:bCs/>
                <w:sz w:val="18"/>
                <w:szCs w:val="20"/>
              </w:rPr>
              <w:t>&gt;2010</w:t>
            </w:r>
          </w:p>
        </w:tc>
        <w:tc>
          <w:tcPr>
            <w:tcW w:w="2160" w:type="dxa"/>
            <w:vAlign w:val="center"/>
          </w:tcPr>
          <w:p w:rsidR="00292AF1" w:rsidRPr="00292AF1" w:rsidRDefault="00292AF1" w:rsidP="00292AF1">
            <w:pPr>
              <w:ind w:left="142" w:hanging="142"/>
              <w:jc w:val="center"/>
              <w:rPr>
                <w:bCs/>
                <w:sz w:val="18"/>
                <w:szCs w:val="20"/>
              </w:rPr>
            </w:pPr>
            <w:r w:rsidRPr="00292AF1">
              <w:rPr>
                <w:bCs/>
                <w:sz w:val="18"/>
                <w:szCs w:val="20"/>
              </w:rPr>
              <w:t>&gt;6.0</w:t>
            </w:r>
          </w:p>
        </w:tc>
        <w:tc>
          <w:tcPr>
            <w:tcW w:w="1800" w:type="dxa"/>
            <w:vAlign w:val="center"/>
          </w:tcPr>
          <w:p w:rsidR="00292AF1" w:rsidRPr="00292AF1" w:rsidRDefault="00292AF1" w:rsidP="00292AF1">
            <w:pPr>
              <w:ind w:left="142" w:hanging="142"/>
              <w:jc w:val="center"/>
              <w:rPr>
                <w:bCs/>
                <w:sz w:val="18"/>
                <w:szCs w:val="20"/>
              </w:rPr>
            </w:pPr>
            <w:r w:rsidRPr="00292AF1">
              <w:rPr>
                <w:bCs/>
                <w:sz w:val="18"/>
                <w:szCs w:val="20"/>
              </w:rPr>
              <w:t>&gt;27.0</w:t>
            </w:r>
          </w:p>
        </w:tc>
        <w:tc>
          <w:tcPr>
            <w:tcW w:w="1800" w:type="dxa"/>
            <w:vAlign w:val="center"/>
          </w:tcPr>
          <w:p w:rsidR="00292AF1" w:rsidRPr="00292AF1" w:rsidRDefault="00292AF1" w:rsidP="00292AF1">
            <w:pPr>
              <w:ind w:left="142" w:hanging="142"/>
              <w:jc w:val="center"/>
              <w:rPr>
                <w:bCs/>
                <w:sz w:val="18"/>
                <w:szCs w:val="20"/>
              </w:rPr>
            </w:pPr>
            <w:r w:rsidRPr="00292AF1">
              <w:rPr>
                <w:bCs/>
                <w:sz w:val="18"/>
                <w:szCs w:val="20"/>
              </w:rPr>
              <w:t>&gt;540</w:t>
            </w:r>
          </w:p>
        </w:tc>
      </w:tr>
      <w:tr w:rsidR="00292AF1" w:rsidRPr="00292AF1" w:rsidTr="00A141D1">
        <w:trPr>
          <w:trHeight w:val="284"/>
        </w:trPr>
        <w:tc>
          <w:tcPr>
            <w:tcW w:w="1008" w:type="dxa"/>
            <w:vAlign w:val="center"/>
          </w:tcPr>
          <w:p w:rsidR="00292AF1" w:rsidRPr="00292AF1" w:rsidRDefault="00292AF1" w:rsidP="00292AF1">
            <w:pPr>
              <w:ind w:left="142" w:hanging="142"/>
              <w:jc w:val="center"/>
              <w:rPr>
                <w:bCs/>
                <w:sz w:val="18"/>
                <w:szCs w:val="20"/>
              </w:rPr>
            </w:pPr>
            <w:r w:rsidRPr="00292AF1">
              <w:rPr>
                <w:bCs/>
                <w:sz w:val="18"/>
                <w:szCs w:val="20"/>
              </w:rPr>
              <w:t>7</w:t>
            </w:r>
          </w:p>
        </w:tc>
        <w:tc>
          <w:tcPr>
            <w:tcW w:w="2340" w:type="dxa"/>
            <w:vAlign w:val="center"/>
          </w:tcPr>
          <w:p w:rsidR="00292AF1" w:rsidRPr="00292AF1" w:rsidRDefault="00292AF1" w:rsidP="00292AF1">
            <w:pPr>
              <w:ind w:left="142" w:hanging="142"/>
              <w:jc w:val="center"/>
              <w:rPr>
                <w:bCs/>
                <w:sz w:val="18"/>
                <w:szCs w:val="20"/>
              </w:rPr>
            </w:pPr>
            <w:r w:rsidRPr="00292AF1">
              <w:rPr>
                <w:bCs/>
                <w:sz w:val="18"/>
                <w:szCs w:val="20"/>
              </w:rPr>
              <w:t>&gt;2345</w:t>
            </w:r>
          </w:p>
        </w:tc>
        <w:tc>
          <w:tcPr>
            <w:tcW w:w="2160" w:type="dxa"/>
            <w:vAlign w:val="center"/>
          </w:tcPr>
          <w:p w:rsidR="00292AF1" w:rsidRPr="00292AF1" w:rsidRDefault="00292AF1" w:rsidP="00292AF1">
            <w:pPr>
              <w:ind w:left="142" w:hanging="142"/>
              <w:jc w:val="center"/>
              <w:rPr>
                <w:bCs/>
                <w:sz w:val="18"/>
                <w:szCs w:val="20"/>
              </w:rPr>
            </w:pPr>
            <w:r w:rsidRPr="00292AF1">
              <w:rPr>
                <w:bCs/>
                <w:sz w:val="18"/>
                <w:szCs w:val="20"/>
              </w:rPr>
              <w:t>&gt;7.0</w:t>
            </w:r>
          </w:p>
        </w:tc>
        <w:tc>
          <w:tcPr>
            <w:tcW w:w="1800" w:type="dxa"/>
            <w:vAlign w:val="center"/>
          </w:tcPr>
          <w:p w:rsidR="00292AF1" w:rsidRPr="00292AF1" w:rsidRDefault="00292AF1" w:rsidP="00292AF1">
            <w:pPr>
              <w:ind w:left="142" w:hanging="142"/>
              <w:jc w:val="center"/>
              <w:rPr>
                <w:bCs/>
                <w:sz w:val="18"/>
                <w:szCs w:val="20"/>
              </w:rPr>
            </w:pPr>
            <w:r w:rsidRPr="00292AF1">
              <w:rPr>
                <w:bCs/>
                <w:sz w:val="18"/>
                <w:szCs w:val="20"/>
              </w:rPr>
              <w:t>&gt;31.0</w:t>
            </w:r>
          </w:p>
        </w:tc>
        <w:tc>
          <w:tcPr>
            <w:tcW w:w="1800" w:type="dxa"/>
            <w:vAlign w:val="center"/>
          </w:tcPr>
          <w:p w:rsidR="00292AF1" w:rsidRPr="00292AF1" w:rsidRDefault="00292AF1" w:rsidP="00292AF1">
            <w:pPr>
              <w:ind w:left="142" w:hanging="142"/>
              <w:jc w:val="center"/>
              <w:rPr>
                <w:bCs/>
                <w:sz w:val="18"/>
                <w:szCs w:val="20"/>
              </w:rPr>
            </w:pPr>
            <w:r w:rsidRPr="00292AF1">
              <w:rPr>
                <w:bCs/>
                <w:sz w:val="18"/>
                <w:szCs w:val="20"/>
              </w:rPr>
              <w:t>&gt;630</w:t>
            </w:r>
          </w:p>
        </w:tc>
      </w:tr>
      <w:tr w:rsidR="00292AF1" w:rsidRPr="00292AF1" w:rsidTr="00A141D1">
        <w:trPr>
          <w:trHeight w:val="284"/>
        </w:trPr>
        <w:tc>
          <w:tcPr>
            <w:tcW w:w="1008" w:type="dxa"/>
            <w:vAlign w:val="center"/>
          </w:tcPr>
          <w:p w:rsidR="00292AF1" w:rsidRPr="00292AF1" w:rsidRDefault="00292AF1" w:rsidP="00292AF1">
            <w:pPr>
              <w:ind w:left="142" w:hanging="142"/>
              <w:jc w:val="center"/>
              <w:rPr>
                <w:bCs/>
                <w:sz w:val="18"/>
                <w:szCs w:val="20"/>
              </w:rPr>
            </w:pPr>
            <w:r w:rsidRPr="00292AF1">
              <w:rPr>
                <w:bCs/>
                <w:sz w:val="18"/>
                <w:szCs w:val="20"/>
              </w:rPr>
              <w:t>8</w:t>
            </w:r>
          </w:p>
        </w:tc>
        <w:tc>
          <w:tcPr>
            <w:tcW w:w="2340" w:type="dxa"/>
            <w:vAlign w:val="center"/>
          </w:tcPr>
          <w:p w:rsidR="00292AF1" w:rsidRPr="00292AF1" w:rsidRDefault="00292AF1" w:rsidP="00292AF1">
            <w:pPr>
              <w:ind w:left="142" w:hanging="142"/>
              <w:jc w:val="center"/>
              <w:rPr>
                <w:bCs/>
                <w:sz w:val="18"/>
                <w:szCs w:val="20"/>
              </w:rPr>
            </w:pPr>
            <w:r w:rsidRPr="00292AF1">
              <w:rPr>
                <w:bCs/>
                <w:sz w:val="18"/>
                <w:szCs w:val="20"/>
              </w:rPr>
              <w:t>&gt;2680</w:t>
            </w:r>
          </w:p>
        </w:tc>
        <w:tc>
          <w:tcPr>
            <w:tcW w:w="2160" w:type="dxa"/>
            <w:vAlign w:val="center"/>
          </w:tcPr>
          <w:p w:rsidR="00292AF1" w:rsidRPr="00292AF1" w:rsidRDefault="00292AF1" w:rsidP="00292AF1">
            <w:pPr>
              <w:ind w:left="142" w:hanging="142"/>
              <w:jc w:val="center"/>
              <w:rPr>
                <w:bCs/>
                <w:sz w:val="18"/>
                <w:szCs w:val="20"/>
              </w:rPr>
            </w:pPr>
            <w:r w:rsidRPr="00292AF1">
              <w:rPr>
                <w:bCs/>
                <w:sz w:val="18"/>
                <w:szCs w:val="20"/>
              </w:rPr>
              <w:t>&gt;8.0</w:t>
            </w:r>
          </w:p>
        </w:tc>
        <w:tc>
          <w:tcPr>
            <w:tcW w:w="1800" w:type="dxa"/>
            <w:vAlign w:val="center"/>
          </w:tcPr>
          <w:p w:rsidR="00292AF1" w:rsidRPr="00292AF1" w:rsidRDefault="00292AF1" w:rsidP="00292AF1">
            <w:pPr>
              <w:ind w:left="142" w:hanging="142"/>
              <w:jc w:val="center"/>
              <w:rPr>
                <w:bCs/>
                <w:sz w:val="18"/>
                <w:szCs w:val="20"/>
              </w:rPr>
            </w:pPr>
            <w:r w:rsidRPr="00292AF1">
              <w:rPr>
                <w:bCs/>
                <w:sz w:val="18"/>
                <w:szCs w:val="20"/>
              </w:rPr>
              <w:t>&gt;36.0</w:t>
            </w:r>
          </w:p>
        </w:tc>
        <w:tc>
          <w:tcPr>
            <w:tcW w:w="1800" w:type="dxa"/>
            <w:vAlign w:val="center"/>
          </w:tcPr>
          <w:p w:rsidR="00292AF1" w:rsidRPr="00292AF1" w:rsidRDefault="00292AF1" w:rsidP="00292AF1">
            <w:pPr>
              <w:ind w:left="142" w:hanging="142"/>
              <w:jc w:val="center"/>
              <w:rPr>
                <w:bCs/>
                <w:sz w:val="18"/>
                <w:szCs w:val="20"/>
              </w:rPr>
            </w:pPr>
            <w:r w:rsidRPr="00292AF1">
              <w:rPr>
                <w:bCs/>
                <w:sz w:val="18"/>
                <w:szCs w:val="20"/>
              </w:rPr>
              <w:t>&gt;720</w:t>
            </w:r>
          </w:p>
        </w:tc>
      </w:tr>
    </w:tbl>
    <w:p w:rsidR="00292AF1" w:rsidRPr="00292AF1" w:rsidRDefault="00292AF1" w:rsidP="00292AF1">
      <w:pPr>
        <w:tabs>
          <w:tab w:val="left" w:pos="851"/>
        </w:tabs>
        <w:jc w:val="center"/>
        <w:rPr>
          <w:b/>
          <w:sz w:val="20"/>
          <w:szCs w:val="20"/>
        </w:rPr>
      </w:pPr>
      <w:r w:rsidRPr="00292AF1">
        <w:rPr>
          <w:b/>
          <w:sz w:val="20"/>
          <w:szCs w:val="20"/>
        </w:rPr>
        <w:br w:type="page"/>
      </w:r>
      <w:r w:rsidRPr="00292AF1">
        <w:rPr>
          <w:b/>
          <w:sz w:val="20"/>
          <w:szCs w:val="20"/>
        </w:rPr>
        <w:lastRenderedPageBreak/>
        <w:t>Table 1 (continued)</w:t>
      </w:r>
    </w:p>
    <w:p w:rsidR="00292AF1" w:rsidRPr="00292AF1" w:rsidRDefault="00292AF1" w:rsidP="00292AF1">
      <w:pPr>
        <w:tabs>
          <w:tab w:val="left" w:pos="851"/>
        </w:tabs>
        <w:jc w:val="center"/>
        <w:rPr>
          <w:b/>
          <w:sz w:val="20"/>
          <w:szCs w:val="20"/>
        </w:rPr>
      </w:pPr>
      <w:r w:rsidRPr="00292AF1">
        <w:rPr>
          <w:b/>
          <w:sz w:val="20"/>
          <w:szCs w:val="20"/>
        </w:rPr>
        <w:t>Baseline Points for Category 1 or 2 Foods</w:t>
      </w:r>
    </w:p>
    <w:p w:rsidR="00292AF1" w:rsidRPr="00292AF1" w:rsidRDefault="00292AF1" w:rsidP="00292AF1">
      <w:pPr>
        <w:tabs>
          <w:tab w:val="left" w:pos="851"/>
        </w:tabs>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340"/>
        <w:gridCol w:w="2160"/>
        <w:gridCol w:w="1800"/>
        <w:gridCol w:w="1800"/>
      </w:tblGrid>
      <w:tr w:rsidR="00292AF1" w:rsidRPr="00292AF1" w:rsidTr="00A141D1">
        <w:tc>
          <w:tcPr>
            <w:tcW w:w="1008" w:type="dxa"/>
          </w:tcPr>
          <w:p w:rsidR="00292AF1" w:rsidRPr="00292AF1" w:rsidRDefault="00292AF1" w:rsidP="00292AF1">
            <w:pPr>
              <w:spacing w:after="120"/>
              <w:jc w:val="center"/>
              <w:rPr>
                <w:b/>
                <w:bCs/>
                <w:sz w:val="18"/>
                <w:szCs w:val="20"/>
              </w:rPr>
            </w:pPr>
            <w:r w:rsidRPr="00292AF1">
              <w:rPr>
                <w:b/>
                <w:bCs/>
                <w:sz w:val="18"/>
                <w:szCs w:val="20"/>
              </w:rPr>
              <w:t>Baseline points</w:t>
            </w:r>
          </w:p>
        </w:tc>
        <w:tc>
          <w:tcPr>
            <w:tcW w:w="2340" w:type="dxa"/>
          </w:tcPr>
          <w:p w:rsidR="00292AF1" w:rsidRPr="00292AF1" w:rsidRDefault="00292AF1" w:rsidP="00292AF1">
            <w:pPr>
              <w:spacing w:after="120"/>
              <w:jc w:val="center"/>
              <w:rPr>
                <w:b/>
                <w:bCs/>
                <w:sz w:val="18"/>
                <w:szCs w:val="20"/>
              </w:rPr>
            </w:pPr>
            <w:r w:rsidRPr="00292AF1">
              <w:rPr>
                <w:b/>
                <w:bCs/>
                <w:sz w:val="18"/>
                <w:szCs w:val="20"/>
              </w:rPr>
              <w:t>Average energy content (kJ) per 100 g or 100 mL</w:t>
            </w:r>
          </w:p>
        </w:tc>
        <w:tc>
          <w:tcPr>
            <w:tcW w:w="2160" w:type="dxa"/>
          </w:tcPr>
          <w:p w:rsidR="00292AF1" w:rsidRPr="00292AF1" w:rsidRDefault="00292AF1" w:rsidP="00292AF1">
            <w:pPr>
              <w:spacing w:after="120"/>
              <w:jc w:val="center"/>
              <w:rPr>
                <w:b/>
                <w:bCs/>
                <w:sz w:val="18"/>
                <w:szCs w:val="20"/>
              </w:rPr>
            </w:pPr>
            <w:r w:rsidRPr="00292AF1">
              <w:rPr>
                <w:b/>
                <w:bCs/>
                <w:sz w:val="18"/>
                <w:szCs w:val="20"/>
              </w:rPr>
              <w:t>Average saturated fatty acids (g) per 100 g or 100 mL</w:t>
            </w:r>
          </w:p>
        </w:tc>
        <w:tc>
          <w:tcPr>
            <w:tcW w:w="1800" w:type="dxa"/>
          </w:tcPr>
          <w:p w:rsidR="00292AF1" w:rsidRPr="00292AF1" w:rsidRDefault="00292AF1" w:rsidP="00292AF1">
            <w:pPr>
              <w:spacing w:after="120"/>
              <w:jc w:val="center"/>
              <w:rPr>
                <w:b/>
                <w:bCs/>
                <w:sz w:val="18"/>
                <w:szCs w:val="20"/>
              </w:rPr>
            </w:pPr>
            <w:r w:rsidRPr="00292AF1">
              <w:rPr>
                <w:b/>
                <w:bCs/>
                <w:sz w:val="18"/>
                <w:szCs w:val="20"/>
              </w:rPr>
              <w:t>Average total sugars (g) per 100 g or 100 mL</w:t>
            </w:r>
          </w:p>
        </w:tc>
        <w:tc>
          <w:tcPr>
            <w:tcW w:w="1800" w:type="dxa"/>
          </w:tcPr>
          <w:p w:rsidR="00292AF1" w:rsidRPr="00292AF1" w:rsidRDefault="00292AF1" w:rsidP="00292AF1">
            <w:pPr>
              <w:spacing w:after="120"/>
              <w:jc w:val="center"/>
              <w:rPr>
                <w:b/>
                <w:bCs/>
                <w:sz w:val="18"/>
                <w:szCs w:val="20"/>
              </w:rPr>
            </w:pPr>
            <w:r w:rsidRPr="00292AF1">
              <w:rPr>
                <w:b/>
                <w:bCs/>
                <w:sz w:val="18"/>
                <w:szCs w:val="20"/>
              </w:rPr>
              <w:t>Average sodium (mg) per 100 g or 100 mL</w:t>
            </w:r>
          </w:p>
        </w:tc>
      </w:tr>
      <w:tr w:rsidR="00292AF1" w:rsidRPr="00292AF1" w:rsidTr="00A141D1">
        <w:trPr>
          <w:trHeight w:val="284"/>
        </w:trPr>
        <w:tc>
          <w:tcPr>
            <w:tcW w:w="1008" w:type="dxa"/>
            <w:vAlign w:val="center"/>
          </w:tcPr>
          <w:p w:rsidR="00292AF1" w:rsidRPr="00292AF1" w:rsidRDefault="00292AF1" w:rsidP="00292AF1">
            <w:pPr>
              <w:ind w:left="142" w:hanging="142"/>
              <w:jc w:val="center"/>
              <w:rPr>
                <w:bCs/>
                <w:sz w:val="18"/>
                <w:szCs w:val="20"/>
              </w:rPr>
            </w:pPr>
            <w:r w:rsidRPr="00292AF1">
              <w:rPr>
                <w:bCs/>
                <w:sz w:val="18"/>
                <w:szCs w:val="20"/>
              </w:rPr>
              <w:t>9</w:t>
            </w:r>
          </w:p>
        </w:tc>
        <w:tc>
          <w:tcPr>
            <w:tcW w:w="2340" w:type="dxa"/>
            <w:vAlign w:val="center"/>
          </w:tcPr>
          <w:p w:rsidR="00292AF1" w:rsidRPr="00292AF1" w:rsidRDefault="00292AF1" w:rsidP="00292AF1">
            <w:pPr>
              <w:ind w:left="142" w:hanging="142"/>
              <w:jc w:val="center"/>
              <w:rPr>
                <w:bCs/>
                <w:sz w:val="18"/>
                <w:szCs w:val="20"/>
              </w:rPr>
            </w:pPr>
            <w:r w:rsidRPr="00292AF1">
              <w:rPr>
                <w:bCs/>
                <w:sz w:val="18"/>
                <w:szCs w:val="20"/>
              </w:rPr>
              <w:t>&gt;3015</w:t>
            </w:r>
          </w:p>
        </w:tc>
        <w:tc>
          <w:tcPr>
            <w:tcW w:w="2160" w:type="dxa"/>
            <w:vAlign w:val="center"/>
          </w:tcPr>
          <w:p w:rsidR="00292AF1" w:rsidRPr="00292AF1" w:rsidRDefault="00292AF1" w:rsidP="00292AF1">
            <w:pPr>
              <w:ind w:left="142" w:hanging="142"/>
              <w:jc w:val="center"/>
              <w:rPr>
                <w:bCs/>
                <w:sz w:val="18"/>
                <w:szCs w:val="20"/>
              </w:rPr>
            </w:pPr>
            <w:r w:rsidRPr="00292AF1">
              <w:rPr>
                <w:bCs/>
                <w:sz w:val="18"/>
                <w:szCs w:val="20"/>
              </w:rPr>
              <w:t>&gt;9.0</w:t>
            </w:r>
          </w:p>
        </w:tc>
        <w:tc>
          <w:tcPr>
            <w:tcW w:w="1800" w:type="dxa"/>
            <w:vAlign w:val="center"/>
          </w:tcPr>
          <w:p w:rsidR="00292AF1" w:rsidRPr="00292AF1" w:rsidRDefault="00292AF1" w:rsidP="00292AF1">
            <w:pPr>
              <w:ind w:left="142" w:hanging="142"/>
              <w:jc w:val="center"/>
              <w:rPr>
                <w:bCs/>
                <w:sz w:val="18"/>
                <w:szCs w:val="20"/>
              </w:rPr>
            </w:pPr>
            <w:r w:rsidRPr="00292AF1">
              <w:rPr>
                <w:bCs/>
                <w:sz w:val="18"/>
                <w:szCs w:val="20"/>
              </w:rPr>
              <w:t>&gt;40.0</w:t>
            </w:r>
          </w:p>
        </w:tc>
        <w:tc>
          <w:tcPr>
            <w:tcW w:w="1800" w:type="dxa"/>
            <w:vAlign w:val="center"/>
          </w:tcPr>
          <w:p w:rsidR="00292AF1" w:rsidRPr="00292AF1" w:rsidRDefault="00292AF1" w:rsidP="00292AF1">
            <w:pPr>
              <w:ind w:left="142" w:hanging="142"/>
              <w:jc w:val="center"/>
              <w:rPr>
                <w:bCs/>
                <w:sz w:val="18"/>
                <w:szCs w:val="20"/>
              </w:rPr>
            </w:pPr>
            <w:r w:rsidRPr="00292AF1">
              <w:rPr>
                <w:bCs/>
                <w:sz w:val="18"/>
                <w:szCs w:val="20"/>
              </w:rPr>
              <w:t>&gt;810</w:t>
            </w:r>
          </w:p>
        </w:tc>
      </w:tr>
      <w:tr w:rsidR="00292AF1" w:rsidRPr="00292AF1" w:rsidTr="00A141D1">
        <w:trPr>
          <w:trHeight w:val="284"/>
        </w:trPr>
        <w:tc>
          <w:tcPr>
            <w:tcW w:w="1008" w:type="dxa"/>
            <w:vAlign w:val="center"/>
          </w:tcPr>
          <w:p w:rsidR="00292AF1" w:rsidRPr="00292AF1" w:rsidRDefault="00292AF1" w:rsidP="00292AF1">
            <w:pPr>
              <w:ind w:left="142" w:hanging="142"/>
              <w:jc w:val="center"/>
              <w:rPr>
                <w:bCs/>
                <w:sz w:val="18"/>
                <w:szCs w:val="20"/>
              </w:rPr>
            </w:pPr>
            <w:r w:rsidRPr="00292AF1">
              <w:rPr>
                <w:bCs/>
                <w:sz w:val="18"/>
                <w:szCs w:val="20"/>
              </w:rPr>
              <w:t>10</w:t>
            </w:r>
          </w:p>
        </w:tc>
        <w:tc>
          <w:tcPr>
            <w:tcW w:w="2340" w:type="dxa"/>
            <w:vAlign w:val="center"/>
          </w:tcPr>
          <w:p w:rsidR="00292AF1" w:rsidRPr="00292AF1" w:rsidRDefault="00292AF1" w:rsidP="00292AF1">
            <w:pPr>
              <w:ind w:left="142" w:hanging="142"/>
              <w:jc w:val="center"/>
              <w:rPr>
                <w:bCs/>
                <w:sz w:val="18"/>
                <w:szCs w:val="20"/>
              </w:rPr>
            </w:pPr>
            <w:r w:rsidRPr="00292AF1">
              <w:rPr>
                <w:bCs/>
                <w:sz w:val="18"/>
                <w:szCs w:val="20"/>
              </w:rPr>
              <w:t>&gt;3350</w:t>
            </w:r>
          </w:p>
        </w:tc>
        <w:tc>
          <w:tcPr>
            <w:tcW w:w="2160" w:type="dxa"/>
            <w:vAlign w:val="center"/>
          </w:tcPr>
          <w:p w:rsidR="00292AF1" w:rsidRPr="00292AF1" w:rsidRDefault="00292AF1" w:rsidP="00292AF1">
            <w:pPr>
              <w:ind w:left="142" w:hanging="142"/>
              <w:jc w:val="center"/>
              <w:rPr>
                <w:bCs/>
                <w:sz w:val="18"/>
                <w:szCs w:val="20"/>
              </w:rPr>
            </w:pPr>
            <w:r w:rsidRPr="00292AF1">
              <w:rPr>
                <w:bCs/>
                <w:sz w:val="18"/>
                <w:szCs w:val="20"/>
              </w:rPr>
              <w:t>&gt;10.0</w:t>
            </w:r>
          </w:p>
        </w:tc>
        <w:tc>
          <w:tcPr>
            <w:tcW w:w="1800" w:type="dxa"/>
            <w:vAlign w:val="center"/>
          </w:tcPr>
          <w:p w:rsidR="00292AF1" w:rsidRPr="00292AF1" w:rsidRDefault="00292AF1" w:rsidP="00292AF1">
            <w:pPr>
              <w:ind w:left="142" w:hanging="142"/>
              <w:jc w:val="center"/>
              <w:rPr>
                <w:bCs/>
                <w:sz w:val="18"/>
                <w:szCs w:val="20"/>
              </w:rPr>
            </w:pPr>
            <w:r w:rsidRPr="00292AF1">
              <w:rPr>
                <w:bCs/>
                <w:sz w:val="18"/>
                <w:szCs w:val="20"/>
              </w:rPr>
              <w:t>&gt;45.0</w:t>
            </w:r>
          </w:p>
        </w:tc>
        <w:tc>
          <w:tcPr>
            <w:tcW w:w="1800" w:type="dxa"/>
            <w:vAlign w:val="center"/>
          </w:tcPr>
          <w:p w:rsidR="00292AF1" w:rsidRPr="00292AF1" w:rsidRDefault="00292AF1" w:rsidP="00292AF1">
            <w:pPr>
              <w:ind w:left="142" w:hanging="142"/>
              <w:jc w:val="center"/>
              <w:rPr>
                <w:bCs/>
                <w:sz w:val="18"/>
                <w:szCs w:val="20"/>
              </w:rPr>
            </w:pPr>
            <w:r w:rsidRPr="00292AF1">
              <w:rPr>
                <w:bCs/>
                <w:sz w:val="18"/>
                <w:szCs w:val="20"/>
              </w:rPr>
              <w:t>&gt;900</w:t>
            </w:r>
          </w:p>
        </w:tc>
      </w:tr>
    </w:tbl>
    <w:p w:rsidR="00292AF1" w:rsidRPr="00292AF1" w:rsidRDefault="00292AF1" w:rsidP="00292AF1">
      <w:pPr>
        <w:tabs>
          <w:tab w:val="left" w:pos="851"/>
        </w:tabs>
        <w:rPr>
          <w:sz w:val="20"/>
          <w:szCs w:val="20"/>
        </w:rPr>
      </w:pPr>
    </w:p>
    <w:p w:rsidR="00292AF1" w:rsidRPr="00292AF1" w:rsidRDefault="00292AF1" w:rsidP="00292AF1">
      <w:pPr>
        <w:tabs>
          <w:tab w:val="left" w:pos="851"/>
        </w:tabs>
        <w:rPr>
          <w:sz w:val="20"/>
          <w:szCs w:val="20"/>
        </w:rPr>
      </w:pPr>
      <w:r w:rsidRPr="00292AF1">
        <w:rPr>
          <w:sz w:val="20"/>
          <w:szCs w:val="20"/>
        </w:rPr>
        <w:t>(2)</w:t>
      </w:r>
      <w:r w:rsidRPr="00292AF1">
        <w:rPr>
          <w:sz w:val="20"/>
          <w:szCs w:val="20"/>
        </w:rPr>
        <w:tab/>
        <w:t>Calculate the baseline points using the following formula –</w:t>
      </w:r>
    </w:p>
    <w:p w:rsidR="00292AF1" w:rsidRPr="00292AF1" w:rsidRDefault="00292AF1" w:rsidP="00292AF1">
      <w:pPr>
        <w:tabs>
          <w:tab w:val="left" w:pos="851"/>
        </w:tabs>
        <w:rPr>
          <w:sz w:val="20"/>
          <w:szCs w:val="20"/>
        </w:rPr>
      </w:pPr>
    </w:p>
    <w:p w:rsidR="00292AF1" w:rsidRPr="00292AF1" w:rsidRDefault="00292AF1" w:rsidP="00292AF1">
      <w:pPr>
        <w:ind w:left="3119" w:hanging="2268"/>
        <w:rPr>
          <w:sz w:val="20"/>
          <w:szCs w:val="20"/>
        </w:rPr>
      </w:pPr>
      <w:r w:rsidRPr="00292AF1">
        <w:rPr>
          <w:sz w:val="20"/>
          <w:szCs w:val="20"/>
        </w:rPr>
        <w:t xml:space="preserve">Total baseline points = </w:t>
      </w:r>
      <w:r w:rsidRPr="00292AF1">
        <w:rPr>
          <w:sz w:val="20"/>
          <w:szCs w:val="20"/>
        </w:rPr>
        <w:tab/>
        <w:t>(points for average energy content) + (points for average saturated fatty acids) + (points for average total sugars) + (points for average sodium)</w:t>
      </w:r>
    </w:p>
    <w:p w:rsidR="00292AF1" w:rsidRPr="00292AF1" w:rsidRDefault="00292AF1" w:rsidP="00292AF1">
      <w:pPr>
        <w:tabs>
          <w:tab w:val="left" w:pos="851"/>
        </w:tabs>
        <w:rPr>
          <w:sz w:val="20"/>
          <w:szCs w:val="20"/>
        </w:rPr>
      </w:pPr>
    </w:p>
    <w:p w:rsidR="00292AF1" w:rsidRPr="00292AF1" w:rsidRDefault="00292AF1" w:rsidP="00292AF1">
      <w:pPr>
        <w:tabs>
          <w:tab w:val="left" w:pos="851"/>
        </w:tabs>
        <w:rPr>
          <w:b/>
          <w:sz w:val="20"/>
          <w:szCs w:val="20"/>
        </w:rPr>
      </w:pPr>
      <w:bookmarkStart w:id="56" w:name="_Toc302641895"/>
      <w:bookmarkStart w:id="57" w:name="_Toc311540598"/>
      <w:bookmarkStart w:id="58" w:name="_Toc313363875"/>
      <w:r w:rsidRPr="00292AF1">
        <w:rPr>
          <w:b/>
          <w:sz w:val="20"/>
          <w:szCs w:val="20"/>
        </w:rPr>
        <w:t>3</w:t>
      </w:r>
      <w:r w:rsidRPr="00292AF1">
        <w:rPr>
          <w:b/>
          <w:sz w:val="20"/>
          <w:szCs w:val="20"/>
        </w:rPr>
        <w:tab/>
        <w:t>Baseline points for Category 3 foods</w:t>
      </w:r>
      <w:bookmarkEnd w:id="56"/>
      <w:bookmarkEnd w:id="57"/>
      <w:bookmarkEnd w:id="58"/>
    </w:p>
    <w:p w:rsidR="00292AF1" w:rsidRPr="00292AF1" w:rsidRDefault="00292AF1" w:rsidP="00292AF1">
      <w:pPr>
        <w:tabs>
          <w:tab w:val="left" w:pos="851"/>
        </w:tabs>
        <w:rPr>
          <w:sz w:val="20"/>
          <w:szCs w:val="20"/>
        </w:rPr>
      </w:pPr>
    </w:p>
    <w:p w:rsidR="00292AF1" w:rsidRPr="00292AF1" w:rsidRDefault="00292AF1" w:rsidP="00292AF1">
      <w:pPr>
        <w:tabs>
          <w:tab w:val="left" w:pos="851"/>
        </w:tabs>
        <w:rPr>
          <w:sz w:val="20"/>
          <w:szCs w:val="20"/>
        </w:rPr>
      </w:pPr>
      <w:r w:rsidRPr="00292AF1">
        <w:rPr>
          <w:sz w:val="20"/>
          <w:szCs w:val="20"/>
        </w:rPr>
        <w:t>(1)</w:t>
      </w:r>
      <w:r w:rsidRPr="00292AF1">
        <w:rPr>
          <w:sz w:val="20"/>
          <w:szCs w:val="20"/>
        </w:rPr>
        <w:tab/>
        <w:t>Use the information in Table 2 and the formula in subitem (2) to work out the baseline points, for the content of energy and each nutrient in 100 g or 100 mL of the food product (based on the units used in the nutrition information panel).</w:t>
      </w:r>
    </w:p>
    <w:p w:rsidR="00292AF1" w:rsidRPr="00292AF1" w:rsidRDefault="00292AF1" w:rsidP="00292AF1">
      <w:pPr>
        <w:tabs>
          <w:tab w:val="left" w:pos="851"/>
        </w:tabs>
        <w:rPr>
          <w:sz w:val="20"/>
          <w:szCs w:val="20"/>
        </w:rPr>
      </w:pPr>
    </w:p>
    <w:p w:rsidR="00292AF1" w:rsidRPr="00292AF1" w:rsidRDefault="00292AF1" w:rsidP="00292AF1">
      <w:pPr>
        <w:tabs>
          <w:tab w:val="left" w:pos="851"/>
        </w:tabs>
        <w:jc w:val="center"/>
        <w:rPr>
          <w:b/>
          <w:sz w:val="20"/>
          <w:szCs w:val="20"/>
        </w:rPr>
      </w:pPr>
      <w:r w:rsidRPr="00292AF1">
        <w:rPr>
          <w:b/>
          <w:sz w:val="20"/>
          <w:szCs w:val="20"/>
        </w:rPr>
        <w:t>Table 2</w:t>
      </w:r>
    </w:p>
    <w:p w:rsidR="00292AF1" w:rsidRPr="00292AF1" w:rsidRDefault="00292AF1" w:rsidP="00292AF1">
      <w:pPr>
        <w:tabs>
          <w:tab w:val="left" w:pos="851"/>
        </w:tabs>
        <w:jc w:val="center"/>
        <w:rPr>
          <w:b/>
          <w:sz w:val="20"/>
          <w:szCs w:val="20"/>
        </w:rPr>
      </w:pPr>
      <w:r w:rsidRPr="00292AF1">
        <w:rPr>
          <w:b/>
          <w:sz w:val="20"/>
          <w:szCs w:val="20"/>
        </w:rPr>
        <w:t>Baseline Points for Category 3 Foods</w:t>
      </w:r>
    </w:p>
    <w:p w:rsidR="00292AF1" w:rsidRPr="00292AF1" w:rsidRDefault="00292AF1" w:rsidP="00292AF1">
      <w:pPr>
        <w:tabs>
          <w:tab w:val="left" w:pos="851"/>
        </w:tabs>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1956"/>
        <w:gridCol w:w="1858"/>
        <w:gridCol w:w="1670"/>
        <w:gridCol w:w="1687"/>
      </w:tblGrid>
      <w:tr w:rsidR="00292AF1" w:rsidRPr="00292AF1" w:rsidTr="00A141D1">
        <w:tc>
          <w:tcPr>
            <w:tcW w:w="1265" w:type="dxa"/>
          </w:tcPr>
          <w:p w:rsidR="00292AF1" w:rsidRPr="00292AF1" w:rsidRDefault="00292AF1" w:rsidP="00292AF1">
            <w:pPr>
              <w:spacing w:after="120"/>
              <w:jc w:val="center"/>
              <w:rPr>
                <w:b/>
                <w:bCs/>
                <w:sz w:val="18"/>
                <w:szCs w:val="20"/>
              </w:rPr>
            </w:pPr>
            <w:r w:rsidRPr="00292AF1">
              <w:rPr>
                <w:b/>
                <w:bCs/>
                <w:sz w:val="18"/>
                <w:szCs w:val="20"/>
              </w:rPr>
              <w:t>Baseline Points</w:t>
            </w:r>
          </w:p>
        </w:tc>
        <w:tc>
          <w:tcPr>
            <w:tcW w:w="1956" w:type="dxa"/>
          </w:tcPr>
          <w:p w:rsidR="00292AF1" w:rsidRPr="00292AF1" w:rsidRDefault="00292AF1" w:rsidP="00292AF1">
            <w:pPr>
              <w:spacing w:after="120"/>
              <w:jc w:val="center"/>
              <w:rPr>
                <w:b/>
                <w:bCs/>
                <w:sz w:val="18"/>
                <w:szCs w:val="20"/>
              </w:rPr>
            </w:pPr>
            <w:r w:rsidRPr="00292AF1">
              <w:rPr>
                <w:b/>
                <w:bCs/>
                <w:sz w:val="18"/>
                <w:szCs w:val="20"/>
              </w:rPr>
              <w:t>Average energy content (kJ)</w:t>
            </w:r>
          </w:p>
          <w:p w:rsidR="00292AF1" w:rsidRPr="00292AF1" w:rsidRDefault="00292AF1" w:rsidP="00292AF1">
            <w:pPr>
              <w:spacing w:after="120"/>
              <w:jc w:val="center"/>
              <w:rPr>
                <w:b/>
                <w:bCs/>
                <w:sz w:val="18"/>
                <w:szCs w:val="20"/>
              </w:rPr>
            </w:pPr>
            <w:r w:rsidRPr="00292AF1">
              <w:rPr>
                <w:b/>
                <w:bCs/>
                <w:sz w:val="18"/>
                <w:szCs w:val="20"/>
              </w:rPr>
              <w:t>per 100 g or 100 mL</w:t>
            </w:r>
          </w:p>
        </w:tc>
        <w:tc>
          <w:tcPr>
            <w:tcW w:w="1858" w:type="dxa"/>
          </w:tcPr>
          <w:p w:rsidR="00292AF1" w:rsidRPr="00292AF1" w:rsidRDefault="00292AF1" w:rsidP="00292AF1">
            <w:pPr>
              <w:spacing w:after="120"/>
              <w:jc w:val="center"/>
              <w:rPr>
                <w:b/>
                <w:bCs/>
                <w:sz w:val="18"/>
                <w:szCs w:val="20"/>
              </w:rPr>
            </w:pPr>
            <w:r w:rsidRPr="00292AF1">
              <w:rPr>
                <w:b/>
                <w:bCs/>
                <w:sz w:val="18"/>
                <w:szCs w:val="20"/>
              </w:rPr>
              <w:t>Average saturated fatty acids (g)</w:t>
            </w:r>
          </w:p>
          <w:p w:rsidR="00292AF1" w:rsidRPr="00292AF1" w:rsidRDefault="00292AF1" w:rsidP="00292AF1">
            <w:pPr>
              <w:spacing w:after="120"/>
              <w:jc w:val="center"/>
              <w:rPr>
                <w:b/>
                <w:bCs/>
                <w:sz w:val="18"/>
                <w:szCs w:val="20"/>
              </w:rPr>
            </w:pPr>
            <w:r w:rsidRPr="00292AF1">
              <w:rPr>
                <w:b/>
                <w:bCs/>
                <w:sz w:val="18"/>
                <w:szCs w:val="20"/>
              </w:rPr>
              <w:t>per 100 g or 100 mL</w:t>
            </w:r>
          </w:p>
        </w:tc>
        <w:tc>
          <w:tcPr>
            <w:tcW w:w="1670" w:type="dxa"/>
          </w:tcPr>
          <w:p w:rsidR="00292AF1" w:rsidRPr="00292AF1" w:rsidRDefault="00292AF1" w:rsidP="00292AF1">
            <w:pPr>
              <w:spacing w:after="120"/>
              <w:jc w:val="center"/>
              <w:rPr>
                <w:b/>
                <w:bCs/>
                <w:sz w:val="18"/>
                <w:szCs w:val="20"/>
              </w:rPr>
            </w:pPr>
            <w:r w:rsidRPr="00292AF1">
              <w:rPr>
                <w:b/>
                <w:bCs/>
                <w:sz w:val="18"/>
                <w:szCs w:val="20"/>
              </w:rPr>
              <w:t xml:space="preserve">Average total sugars (g) </w:t>
            </w:r>
          </w:p>
          <w:p w:rsidR="00292AF1" w:rsidRPr="00292AF1" w:rsidRDefault="00292AF1" w:rsidP="00292AF1">
            <w:pPr>
              <w:spacing w:after="120"/>
              <w:jc w:val="center"/>
              <w:rPr>
                <w:b/>
                <w:bCs/>
                <w:sz w:val="18"/>
                <w:szCs w:val="20"/>
              </w:rPr>
            </w:pPr>
            <w:r w:rsidRPr="00292AF1">
              <w:rPr>
                <w:b/>
                <w:bCs/>
                <w:sz w:val="18"/>
                <w:szCs w:val="20"/>
              </w:rPr>
              <w:t>per 100 g or 100 mL</w:t>
            </w:r>
          </w:p>
        </w:tc>
        <w:tc>
          <w:tcPr>
            <w:tcW w:w="1687" w:type="dxa"/>
          </w:tcPr>
          <w:p w:rsidR="00292AF1" w:rsidRPr="00292AF1" w:rsidRDefault="00292AF1" w:rsidP="00292AF1">
            <w:pPr>
              <w:spacing w:after="120"/>
              <w:jc w:val="center"/>
              <w:rPr>
                <w:b/>
                <w:bCs/>
                <w:sz w:val="18"/>
                <w:szCs w:val="20"/>
              </w:rPr>
            </w:pPr>
            <w:r w:rsidRPr="00292AF1">
              <w:rPr>
                <w:b/>
                <w:bCs/>
                <w:sz w:val="18"/>
                <w:szCs w:val="20"/>
              </w:rPr>
              <w:t xml:space="preserve">Average sodium (mg) </w:t>
            </w:r>
          </w:p>
          <w:p w:rsidR="00292AF1" w:rsidRPr="00292AF1" w:rsidRDefault="00292AF1" w:rsidP="00292AF1">
            <w:pPr>
              <w:spacing w:after="120"/>
              <w:jc w:val="center"/>
              <w:rPr>
                <w:b/>
                <w:bCs/>
                <w:sz w:val="18"/>
                <w:szCs w:val="20"/>
              </w:rPr>
            </w:pPr>
            <w:r w:rsidRPr="00292AF1">
              <w:rPr>
                <w:b/>
                <w:bCs/>
                <w:sz w:val="18"/>
                <w:szCs w:val="20"/>
              </w:rPr>
              <w:t>per 100 g or 100 mL</w:t>
            </w:r>
          </w:p>
        </w:tc>
      </w:tr>
      <w:tr w:rsidR="00292AF1" w:rsidRPr="00292AF1" w:rsidTr="00A141D1">
        <w:trPr>
          <w:cantSplit/>
          <w:trHeight w:val="284"/>
        </w:trPr>
        <w:tc>
          <w:tcPr>
            <w:tcW w:w="1265" w:type="dxa"/>
            <w:vAlign w:val="center"/>
          </w:tcPr>
          <w:p w:rsidR="00292AF1" w:rsidRPr="00292AF1" w:rsidRDefault="00292AF1" w:rsidP="00292AF1">
            <w:pPr>
              <w:ind w:left="142" w:hanging="142"/>
              <w:jc w:val="center"/>
              <w:rPr>
                <w:bCs/>
                <w:sz w:val="18"/>
                <w:szCs w:val="18"/>
              </w:rPr>
            </w:pPr>
            <w:r w:rsidRPr="00292AF1">
              <w:rPr>
                <w:bCs/>
                <w:sz w:val="18"/>
                <w:szCs w:val="18"/>
              </w:rPr>
              <w:t>0</w:t>
            </w:r>
          </w:p>
        </w:tc>
        <w:tc>
          <w:tcPr>
            <w:tcW w:w="1956" w:type="dxa"/>
            <w:vAlign w:val="center"/>
          </w:tcPr>
          <w:p w:rsidR="00292AF1" w:rsidRPr="00292AF1" w:rsidRDefault="00292AF1" w:rsidP="00292AF1">
            <w:pPr>
              <w:ind w:left="142" w:hanging="142"/>
              <w:jc w:val="center"/>
              <w:rPr>
                <w:bCs/>
                <w:sz w:val="18"/>
                <w:szCs w:val="18"/>
              </w:rPr>
            </w:pPr>
            <w:r w:rsidRPr="00292AF1">
              <w:rPr>
                <w:bCs/>
                <w:sz w:val="18"/>
                <w:szCs w:val="18"/>
              </w:rPr>
              <w:t>≤ 335</w:t>
            </w:r>
          </w:p>
        </w:tc>
        <w:tc>
          <w:tcPr>
            <w:tcW w:w="1858" w:type="dxa"/>
            <w:vAlign w:val="center"/>
          </w:tcPr>
          <w:p w:rsidR="00292AF1" w:rsidRPr="00292AF1" w:rsidRDefault="00292AF1" w:rsidP="00292AF1">
            <w:pPr>
              <w:ind w:left="142" w:hanging="142"/>
              <w:jc w:val="center"/>
              <w:rPr>
                <w:bCs/>
                <w:sz w:val="18"/>
                <w:szCs w:val="18"/>
              </w:rPr>
            </w:pPr>
            <w:r w:rsidRPr="00292AF1">
              <w:rPr>
                <w:bCs/>
                <w:sz w:val="18"/>
                <w:szCs w:val="18"/>
              </w:rPr>
              <w:t>≤1.0</w:t>
            </w:r>
          </w:p>
        </w:tc>
        <w:tc>
          <w:tcPr>
            <w:tcW w:w="1670" w:type="dxa"/>
            <w:vAlign w:val="center"/>
          </w:tcPr>
          <w:p w:rsidR="00292AF1" w:rsidRPr="00292AF1" w:rsidRDefault="00292AF1" w:rsidP="00292AF1">
            <w:pPr>
              <w:ind w:left="142" w:hanging="142"/>
              <w:jc w:val="center"/>
              <w:rPr>
                <w:bCs/>
                <w:sz w:val="18"/>
                <w:szCs w:val="18"/>
              </w:rPr>
            </w:pPr>
            <w:r w:rsidRPr="00292AF1">
              <w:rPr>
                <w:bCs/>
                <w:sz w:val="18"/>
                <w:szCs w:val="18"/>
              </w:rPr>
              <w:t>≤ 5.0</w:t>
            </w:r>
          </w:p>
        </w:tc>
        <w:tc>
          <w:tcPr>
            <w:tcW w:w="1687" w:type="dxa"/>
            <w:vAlign w:val="center"/>
          </w:tcPr>
          <w:p w:rsidR="00292AF1" w:rsidRPr="00292AF1" w:rsidRDefault="00292AF1" w:rsidP="00292AF1">
            <w:pPr>
              <w:ind w:left="142" w:hanging="142"/>
              <w:jc w:val="center"/>
              <w:rPr>
                <w:bCs/>
                <w:sz w:val="18"/>
                <w:szCs w:val="18"/>
              </w:rPr>
            </w:pPr>
            <w:r w:rsidRPr="00292AF1">
              <w:rPr>
                <w:bCs/>
                <w:sz w:val="18"/>
                <w:szCs w:val="18"/>
              </w:rPr>
              <w:t>≤ 90</w:t>
            </w:r>
          </w:p>
        </w:tc>
      </w:tr>
      <w:tr w:rsidR="00292AF1" w:rsidRPr="00292AF1" w:rsidTr="00A141D1">
        <w:trPr>
          <w:cantSplit/>
          <w:trHeight w:val="284"/>
        </w:trPr>
        <w:tc>
          <w:tcPr>
            <w:tcW w:w="1265" w:type="dxa"/>
            <w:vAlign w:val="center"/>
          </w:tcPr>
          <w:p w:rsidR="00292AF1" w:rsidRPr="00292AF1" w:rsidRDefault="00292AF1" w:rsidP="00292AF1">
            <w:pPr>
              <w:ind w:left="142" w:hanging="142"/>
              <w:jc w:val="center"/>
              <w:rPr>
                <w:bCs/>
                <w:sz w:val="18"/>
                <w:szCs w:val="18"/>
              </w:rPr>
            </w:pPr>
            <w:r w:rsidRPr="00292AF1">
              <w:rPr>
                <w:bCs/>
                <w:sz w:val="18"/>
                <w:szCs w:val="18"/>
              </w:rPr>
              <w:t>1</w:t>
            </w:r>
          </w:p>
        </w:tc>
        <w:tc>
          <w:tcPr>
            <w:tcW w:w="1956" w:type="dxa"/>
            <w:vAlign w:val="center"/>
          </w:tcPr>
          <w:p w:rsidR="00292AF1" w:rsidRPr="00292AF1" w:rsidRDefault="00292AF1" w:rsidP="00292AF1">
            <w:pPr>
              <w:ind w:left="142" w:hanging="142"/>
              <w:jc w:val="center"/>
              <w:rPr>
                <w:bCs/>
                <w:sz w:val="18"/>
                <w:szCs w:val="18"/>
              </w:rPr>
            </w:pPr>
            <w:r w:rsidRPr="00292AF1">
              <w:rPr>
                <w:bCs/>
                <w:sz w:val="18"/>
                <w:szCs w:val="18"/>
              </w:rPr>
              <w:t>&gt;335</w:t>
            </w:r>
          </w:p>
        </w:tc>
        <w:tc>
          <w:tcPr>
            <w:tcW w:w="1858" w:type="dxa"/>
            <w:vAlign w:val="center"/>
          </w:tcPr>
          <w:p w:rsidR="00292AF1" w:rsidRPr="00292AF1" w:rsidRDefault="00292AF1" w:rsidP="00292AF1">
            <w:pPr>
              <w:ind w:left="142" w:hanging="142"/>
              <w:jc w:val="center"/>
              <w:rPr>
                <w:bCs/>
                <w:sz w:val="18"/>
                <w:szCs w:val="18"/>
              </w:rPr>
            </w:pPr>
            <w:r w:rsidRPr="00292AF1">
              <w:rPr>
                <w:bCs/>
                <w:sz w:val="18"/>
                <w:szCs w:val="18"/>
              </w:rPr>
              <w:t>&gt;1.0</w:t>
            </w:r>
          </w:p>
        </w:tc>
        <w:tc>
          <w:tcPr>
            <w:tcW w:w="1670" w:type="dxa"/>
            <w:vAlign w:val="center"/>
          </w:tcPr>
          <w:p w:rsidR="00292AF1" w:rsidRPr="00292AF1" w:rsidRDefault="00292AF1" w:rsidP="00292AF1">
            <w:pPr>
              <w:ind w:left="142" w:hanging="142"/>
              <w:jc w:val="center"/>
              <w:rPr>
                <w:bCs/>
                <w:sz w:val="18"/>
                <w:szCs w:val="18"/>
              </w:rPr>
            </w:pPr>
            <w:r w:rsidRPr="00292AF1">
              <w:rPr>
                <w:bCs/>
                <w:sz w:val="18"/>
                <w:szCs w:val="18"/>
              </w:rPr>
              <w:t>&gt;5.0</w:t>
            </w:r>
          </w:p>
        </w:tc>
        <w:tc>
          <w:tcPr>
            <w:tcW w:w="1687" w:type="dxa"/>
            <w:vAlign w:val="center"/>
          </w:tcPr>
          <w:p w:rsidR="00292AF1" w:rsidRPr="00292AF1" w:rsidRDefault="00292AF1" w:rsidP="00292AF1">
            <w:pPr>
              <w:ind w:left="142" w:hanging="142"/>
              <w:jc w:val="center"/>
              <w:rPr>
                <w:bCs/>
                <w:sz w:val="18"/>
                <w:szCs w:val="18"/>
              </w:rPr>
            </w:pPr>
            <w:r w:rsidRPr="00292AF1">
              <w:rPr>
                <w:bCs/>
                <w:sz w:val="18"/>
                <w:szCs w:val="18"/>
              </w:rPr>
              <w:t>&gt;90</w:t>
            </w:r>
          </w:p>
        </w:tc>
      </w:tr>
      <w:tr w:rsidR="00292AF1" w:rsidRPr="00292AF1" w:rsidTr="00A141D1">
        <w:trPr>
          <w:cantSplit/>
          <w:trHeight w:val="284"/>
        </w:trPr>
        <w:tc>
          <w:tcPr>
            <w:tcW w:w="1265" w:type="dxa"/>
            <w:vAlign w:val="center"/>
          </w:tcPr>
          <w:p w:rsidR="00292AF1" w:rsidRPr="00292AF1" w:rsidRDefault="00292AF1" w:rsidP="00292AF1">
            <w:pPr>
              <w:ind w:left="142" w:hanging="142"/>
              <w:jc w:val="center"/>
              <w:rPr>
                <w:bCs/>
                <w:sz w:val="18"/>
                <w:szCs w:val="18"/>
              </w:rPr>
            </w:pPr>
            <w:r w:rsidRPr="00292AF1">
              <w:rPr>
                <w:bCs/>
                <w:sz w:val="18"/>
                <w:szCs w:val="18"/>
              </w:rPr>
              <w:t>2</w:t>
            </w:r>
          </w:p>
        </w:tc>
        <w:tc>
          <w:tcPr>
            <w:tcW w:w="1956" w:type="dxa"/>
            <w:vAlign w:val="center"/>
          </w:tcPr>
          <w:p w:rsidR="00292AF1" w:rsidRPr="00292AF1" w:rsidRDefault="00292AF1" w:rsidP="00292AF1">
            <w:pPr>
              <w:ind w:left="142" w:hanging="142"/>
              <w:jc w:val="center"/>
              <w:rPr>
                <w:bCs/>
                <w:sz w:val="18"/>
                <w:szCs w:val="18"/>
              </w:rPr>
            </w:pPr>
            <w:r w:rsidRPr="00292AF1">
              <w:rPr>
                <w:bCs/>
                <w:sz w:val="18"/>
                <w:szCs w:val="18"/>
              </w:rPr>
              <w:t>&gt;670</w:t>
            </w:r>
          </w:p>
        </w:tc>
        <w:tc>
          <w:tcPr>
            <w:tcW w:w="1858" w:type="dxa"/>
            <w:vAlign w:val="center"/>
          </w:tcPr>
          <w:p w:rsidR="00292AF1" w:rsidRPr="00292AF1" w:rsidRDefault="00292AF1" w:rsidP="00292AF1">
            <w:pPr>
              <w:ind w:left="142" w:hanging="142"/>
              <w:jc w:val="center"/>
              <w:rPr>
                <w:bCs/>
                <w:sz w:val="18"/>
                <w:szCs w:val="18"/>
              </w:rPr>
            </w:pPr>
            <w:r w:rsidRPr="00292AF1">
              <w:rPr>
                <w:bCs/>
                <w:sz w:val="18"/>
                <w:szCs w:val="18"/>
              </w:rPr>
              <w:t>&gt;2.0</w:t>
            </w:r>
          </w:p>
        </w:tc>
        <w:tc>
          <w:tcPr>
            <w:tcW w:w="1670" w:type="dxa"/>
            <w:vAlign w:val="center"/>
          </w:tcPr>
          <w:p w:rsidR="00292AF1" w:rsidRPr="00292AF1" w:rsidRDefault="00292AF1" w:rsidP="00292AF1">
            <w:pPr>
              <w:ind w:left="142" w:hanging="142"/>
              <w:jc w:val="center"/>
              <w:rPr>
                <w:bCs/>
                <w:sz w:val="18"/>
                <w:szCs w:val="18"/>
              </w:rPr>
            </w:pPr>
            <w:r w:rsidRPr="00292AF1">
              <w:rPr>
                <w:bCs/>
                <w:sz w:val="18"/>
                <w:szCs w:val="18"/>
              </w:rPr>
              <w:t>&gt;9.0</w:t>
            </w:r>
          </w:p>
        </w:tc>
        <w:tc>
          <w:tcPr>
            <w:tcW w:w="1687" w:type="dxa"/>
            <w:vAlign w:val="center"/>
          </w:tcPr>
          <w:p w:rsidR="00292AF1" w:rsidRPr="00292AF1" w:rsidRDefault="00292AF1" w:rsidP="00292AF1">
            <w:pPr>
              <w:ind w:left="142" w:hanging="142"/>
              <w:jc w:val="center"/>
              <w:rPr>
                <w:bCs/>
                <w:sz w:val="18"/>
                <w:szCs w:val="18"/>
              </w:rPr>
            </w:pPr>
            <w:r w:rsidRPr="00292AF1">
              <w:rPr>
                <w:bCs/>
                <w:sz w:val="18"/>
                <w:szCs w:val="18"/>
              </w:rPr>
              <w:t>&gt;180</w:t>
            </w:r>
          </w:p>
        </w:tc>
      </w:tr>
      <w:tr w:rsidR="00292AF1" w:rsidRPr="00292AF1" w:rsidTr="00A141D1">
        <w:trPr>
          <w:cantSplit/>
          <w:trHeight w:val="284"/>
        </w:trPr>
        <w:tc>
          <w:tcPr>
            <w:tcW w:w="1265" w:type="dxa"/>
            <w:vAlign w:val="center"/>
          </w:tcPr>
          <w:p w:rsidR="00292AF1" w:rsidRPr="00292AF1" w:rsidRDefault="00292AF1" w:rsidP="00292AF1">
            <w:pPr>
              <w:ind w:left="142" w:hanging="142"/>
              <w:jc w:val="center"/>
              <w:rPr>
                <w:bCs/>
                <w:sz w:val="18"/>
                <w:szCs w:val="18"/>
              </w:rPr>
            </w:pPr>
            <w:r w:rsidRPr="00292AF1">
              <w:rPr>
                <w:bCs/>
                <w:sz w:val="18"/>
                <w:szCs w:val="18"/>
              </w:rPr>
              <w:t>3</w:t>
            </w:r>
          </w:p>
        </w:tc>
        <w:tc>
          <w:tcPr>
            <w:tcW w:w="1956" w:type="dxa"/>
            <w:vAlign w:val="center"/>
          </w:tcPr>
          <w:p w:rsidR="00292AF1" w:rsidRPr="00292AF1" w:rsidRDefault="00292AF1" w:rsidP="00292AF1">
            <w:pPr>
              <w:ind w:left="142" w:hanging="142"/>
              <w:jc w:val="center"/>
              <w:rPr>
                <w:bCs/>
                <w:sz w:val="18"/>
                <w:szCs w:val="18"/>
              </w:rPr>
            </w:pPr>
            <w:r w:rsidRPr="00292AF1">
              <w:rPr>
                <w:bCs/>
                <w:sz w:val="18"/>
                <w:szCs w:val="18"/>
              </w:rPr>
              <w:t>&gt;1005</w:t>
            </w:r>
          </w:p>
        </w:tc>
        <w:tc>
          <w:tcPr>
            <w:tcW w:w="1858" w:type="dxa"/>
            <w:vAlign w:val="center"/>
          </w:tcPr>
          <w:p w:rsidR="00292AF1" w:rsidRPr="00292AF1" w:rsidRDefault="00292AF1" w:rsidP="00292AF1">
            <w:pPr>
              <w:ind w:left="142" w:hanging="142"/>
              <w:jc w:val="center"/>
              <w:rPr>
                <w:bCs/>
                <w:sz w:val="18"/>
                <w:szCs w:val="18"/>
              </w:rPr>
            </w:pPr>
            <w:r w:rsidRPr="00292AF1">
              <w:rPr>
                <w:bCs/>
                <w:sz w:val="18"/>
                <w:szCs w:val="18"/>
              </w:rPr>
              <w:t>&gt;3.0</w:t>
            </w:r>
          </w:p>
        </w:tc>
        <w:tc>
          <w:tcPr>
            <w:tcW w:w="1670" w:type="dxa"/>
            <w:vAlign w:val="center"/>
          </w:tcPr>
          <w:p w:rsidR="00292AF1" w:rsidRPr="00292AF1" w:rsidRDefault="00292AF1" w:rsidP="00292AF1">
            <w:pPr>
              <w:ind w:left="142" w:hanging="142"/>
              <w:jc w:val="center"/>
              <w:rPr>
                <w:bCs/>
                <w:sz w:val="18"/>
                <w:szCs w:val="18"/>
              </w:rPr>
            </w:pPr>
            <w:r w:rsidRPr="00292AF1">
              <w:rPr>
                <w:bCs/>
                <w:sz w:val="18"/>
                <w:szCs w:val="18"/>
              </w:rPr>
              <w:t>&gt;13.5</w:t>
            </w:r>
          </w:p>
        </w:tc>
        <w:tc>
          <w:tcPr>
            <w:tcW w:w="1687" w:type="dxa"/>
            <w:vAlign w:val="center"/>
          </w:tcPr>
          <w:p w:rsidR="00292AF1" w:rsidRPr="00292AF1" w:rsidRDefault="00292AF1" w:rsidP="00292AF1">
            <w:pPr>
              <w:ind w:left="142" w:hanging="142"/>
              <w:jc w:val="center"/>
              <w:rPr>
                <w:bCs/>
                <w:sz w:val="18"/>
                <w:szCs w:val="18"/>
              </w:rPr>
            </w:pPr>
            <w:r w:rsidRPr="00292AF1">
              <w:rPr>
                <w:bCs/>
                <w:sz w:val="18"/>
                <w:szCs w:val="18"/>
              </w:rPr>
              <w:t>&gt;270</w:t>
            </w:r>
          </w:p>
        </w:tc>
      </w:tr>
      <w:tr w:rsidR="00292AF1" w:rsidRPr="00292AF1" w:rsidTr="00A141D1">
        <w:trPr>
          <w:cantSplit/>
          <w:trHeight w:val="284"/>
        </w:trPr>
        <w:tc>
          <w:tcPr>
            <w:tcW w:w="1265" w:type="dxa"/>
            <w:vAlign w:val="center"/>
          </w:tcPr>
          <w:p w:rsidR="00292AF1" w:rsidRPr="00292AF1" w:rsidRDefault="00292AF1" w:rsidP="00292AF1">
            <w:pPr>
              <w:ind w:left="142" w:hanging="142"/>
              <w:jc w:val="center"/>
              <w:rPr>
                <w:bCs/>
                <w:sz w:val="18"/>
                <w:szCs w:val="18"/>
              </w:rPr>
            </w:pPr>
            <w:r w:rsidRPr="00292AF1">
              <w:rPr>
                <w:bCs/>
                <w:sz w:val="18"/>
                <w:szCs w:val="18"/>
              </w:rPr>
              <w:t>4</w:t>
            </w:r>
          </w:p>
        </w:tc>
        <w:tc>
          <w:tcPr>
            <w:tcW w:w="1956" w:type="dxa"/>
            <w:vAlign w:val="center"/>
          </w:tcPr>
          <w:p w:rsidR="00292AF1" w:rsidRPr="00292AF1" w:rsidRDefault="00292AF1" w:rsidP="00292AF1">
            <w:pPr>
              <w:ind w:left="142" w:hanging="142"/>
              <w:jc w:val="center"/>
              <w:rPr>
                <w:bCs/>
                <w:sz w:val="18"/>
                <w:szCs w:val="18"/>
              </w:rPr>
            </w:pPr>
            <w:r w:rsidRPr="00292AF1">
              <w:rPr>
                <w:bCs/>
                <w:sz w:val="18"/>
                <w:szCs w:val="18"/>
              </w:rPr>
              <w:t>&gt;1340</w:t>
            </w:r>
          </w:p>
        </w:tc>
        <w:tc>
          <w:tcPr>
            <w:tcW w:w="1858" w:type="dxa"/>
            <w:vAlign w:val="center"/>
          </w:tcPr>
          <w:p w:rsidR="00292AF1" w:rsidRPr="00292AF1" w:rsidRDefault="00292AF1" w:rsidP="00292AF1">
            <w:pPr>
              <w:ind w:left="142" w:hanging="142"/>
              <w:jc w:val="center"/>
              <w:rPr>
                <w:bCs/>
                <w:sz w:val="18"/>
                <w:szCs w:val="18"/>
              </w:rPr>
            </w:pPr>
            <w:r w:rsidRPr="00292AF1">
              <w:rPr>
                <w:bCs/>
                <w:sz w:val="18"/>
                <w:szCs w:val="18"/>
              </w:rPr>
              <w:t>&gt;4.0</w:t>
            </w:r>
          </w:p>
        </w:tc>
        <w:tc>
          <w:tcPr>
            <w:tcW w:w="1670" w:type="dxa"/>
            <w:vAlign w:val="center"/>
          </w:tcPr>
          <w:p w:rsidR="00292AF1" w:rsidRPr="00292AF1" w:rsidRDefault="00292AF1" w:rsidP="00292AF1">
            <w:pPr>
              <w:ind w:left="142" w:hanging="142"/>
              <w:jc w:val="center"/>
              <w:rPr>
                <w:bCs/>
                <w:sz w:val="18"/>
                <w:szCs w:val="18"/>
              </w:rPr>
            </w:pPr>
            <w:r w:rsidRPr="00292AF1">
              <w:rPr>
                <w:bCs/>
                <w:sz w:val="18"/>
                <w:szCs w:val="18"/>
              </w:rPr>
              <w:t>&gt;18.0</w:t>
            </w:r>
          </w:p>
        </w:tc>
        <w:tc>
          <w:tcPr>
            <w:tcW w:w="1687" w:type="dxa"/>
            <w:vAlign w:val="center"/>
          </w:tcPr>
          <w:p w:rsidR="00292AF1" w:rsidRPr="00292AF1" w:rsidRDefault="00292AF1" w:rsidP="00292AF1">
            <w:pPr>
              <w:ind w:left="142" w:hanging="142"/>
              <w:jc w:val="center"/>
              <w:rPr>
                <w:bCs/>
                <w:sz w:val="18"/>
                <w:szCs w:val="18"/>
              </w:rPr>
            </w:pPr>
            <w:r w:rsidRPr="00292AF1">
              <w:rPr>
                <w:bCs/>
                <w:sz w:val="18"/>
                <w:szCs w:val="18"/>
              </w:rPr>
              <w:t>&gt;360</w:t>
            </w:r>
          </w:p>
        </w:tc>
      </w:tr>
      <w:tr w:rsidR="00292AF1" w:rsidRPr="00292AF1" w:rsidTr="00A141D1">
        <w:trPr>
          <w:cantSplit/>
          <w:trHeight w:val="284"/>
        </w:trPr>
        <w:tc>
          <w:tcPr>
            <w:tcW w:w="1265" w:type="dxa"/>
            <w:vAlign w:val="center"/>
          </w:tcPr>
          <w:p w:rsidR="00292AF1" w:rsidRPr="00292AF1" w:rsidRDefault="00292AF1" w:rsidP="00292AF1">
            <w:pPr>
              <w:ind w:left="142" w:hanging="142"/>
              <w:jc w:val="center"/>
              <w:rPr>
                <w:bCs/>
                <w:sz w:val="18"/>
                <w:szCs w:val="18"/>
              </w:rPr>
            </w:pPr>
            <w:r w:rsidRPr="00292AF1">
              <w:rPr>
                <w:bCs/>
                <w:sz w:val="18"/>
                <w:szCs w:val="18"/>
              </w:rPr>
              <w:t>5</w:t>
            </w:r>
          </w:p>
        </w:tc>
        <w:tc>
          <w:tcPr>
            <w:tcW w:w="1956" w:type="dxa"/>
            <w:vAlign w:val="center"/>
          </w:tcPr>
          <w:p w:rsidR="00292AF1" w:rsidRPr="00292AF1" w:rsidRDefault="00292AF1" w:rsidP="00292AF1">
            <w:pPr>
              <w:ind w:left="142" w:hanging="142"/>
              <w:jc w:val="center"/>
              <w:rPr>
                <w:bCs/>
                <w:sz w:val="18"/>
                <w:szCs w:val="18"/>
              </w:rPr>
            </w:pPr>
            <w:r w:rsidRPr="00292AF1">
              <w:rPr>
                <w:bCs/>
                <w:sz w:val="18"/>
                <w:szCs w:val="18"/>
              </w:rPr>
              <w:t>&gt;1675</w:t>
            </w:r>
          </w:p>
        </w:tc>
        <w:tc>
          <w:tcPr>
            <w:tcW w:w="1858" w:type="dxa"/>
            <w:vAlign w:val="center"/>
          </w:tcPr>
          <w:p w:rsidR="00292AF1" w:rsidRPr="00292AF1" w:rsidRDefault="00292AF1" w:rsidP="00292AF1">
            <w:pPr>
              <w:ind w:left="142" w:hanging="142"/>
              <w:jc w:val="center"/>
              <w:rPr>
                <w:bCs/>
                <w:sz w:val="18"/>
                <w:szCs w:val="18"/>
              </w:rPr>
            </w:pPr>
            <w:r w:rsidRPr="00292AF1">
              <w:rPr>
                <w:bCs/>
                <w:sz w:val="18"/>
                <w:szCs w:val="18"/>
              </w:rPr>
              <w:t>&gt;5.0</w:t>
            </w:r>
          </w:p>
        </w:tc>
        <w:tc>
          <w:tcPr>
            <w:tcW w:w="1670" w:type="dxa"/>
            <w:vAlign w:val="center"/>
          </w:tcPr>
          <w:p w:rsidR="00292AF1" w:rsidRPr="00292AF1" w:rsidRDefault="00292AF1" w:rsidP="00292AF1">
            <w:pPr>
              <w:ind w:left="142" w:hanging="142"/>
              <w:jc w:val="center"/>
              <w:rPr>
                <w:bCs/>
                <w:sz w:val="18"/>
                <w:szCs w:val="18"/>
              </w:rPr>
            </w:pPr>
            <w:r w:rsidRPr="00292AF1">
              <w:rPr>
                <w:bCs/>
                <w:sz w:val="18"/>
                <w:szCs w:val="18"/>
              </w:rPr>
              <w:t>&gt;22.5</w:t>
            </w:r>
          </w:p>
        </w:tc>
        <w:tc>
          <w:tcPr>
            <w:tcW w:w="1687" w:type="dxa"/>
            <w:vAlign w:val="center"/>
          </w:tcPr>
          <w:p w:rsidR="00292AF1" w:rsidRPr="00292AF1" w:rsidRDefault="00292AF1" w:rsidP="00292AF1">
            <w:pPr>
              <w:ind w:left="142" w:hanging="142"/>
              <w:jc w:val="center"/>
              <w:rPr>
                <w:bCs/>
                <w:sz w:val="18"/>
                <w:szCs w:val="18"/>
              </w:rPr>
            </w:pPr>
            <w:r w:rsidRPr="00292AF1">
              <w:rPr>
                <w:bCs/>
                <w:sz w:val="18"/>
                <w:szCs w:val="18"/>
              </w:rPr>
              <w:t>&gt;450</w:t>
            </w:r>
          </w:p>
        </w:tc>
      </w:tr>
      <w:tr w:rsidR="00292AF1" w:rsidRPr="00292AF1" w:rsidTr="00A141D1">
        <w:trPr>
          <w:cantSplit/>
          <w:trHeight w:val="284"/>
        </w:trPr>
        <w:tc>
          <w:tcPr>
            <w:tcW w:w="1265" w:type="dxa"/>
            <w:vAlign w:val="center"/>
          </w:tcPr>
          <w:p w:rsidR="00292AF1" w:rsidRPr="00292AF1" w:rsidRDefault="00292AF1" w:rsidP="00292AF1">
            <w:pPr>
              <w:ind w:left="142" w:hanging="142"/>
              <w:jc w:val="center"/>
              <w:rPr>
                <w:bCs/>
                <w:sz w:val="18"/>
                <w:szCs w:val="18"/>
              </w:rPr>
            </w:pPr>
            <w:r w:rsidRPr="00292AF1">
              <w:rPr>
                <w:bCs/>
                <w:sz w:val="18"/>
                <w:szCs w:val="18"/>
              </w:rPr>
              <w:t>6</w:t>
            </w:r>
          </w:p>
        </w:tc>
        <w:tc>
          <w:tcPr>
            <w:tcW w:w="1956" w:type="dxa"/>
            <w:vAlign w:val="center"/>
          </w:tcPr>
          <w:p w:rsidR="00292AF1" w:rsidRPr="00292AF1" w:rsidRDefault="00292AF1" w:rsidP="00292AF1">
            <w:pPr>
              <w:ind w:left="142" w:hanging="142"/>
              <w:jc w:val="center"/>
              <w:rPr>
                <w:bCs/>
                <w:sz w:val="18"/>
                <w:szCs w:val="18"/>
              </w:rPr>
            </w:pPr>
            <w:r w:rsidRPr="00292AF1">
              <w:rPr>
                <w:bCs/>
                <w:sz w:val="18"/>
                <w:szCs w:val="18"/>
              </w:rPr>
              <w:t>&gt;2010</w:t>
            </w:r>
          </w:p>
        </w:tc>
        <w:tc>
          <w:tcPr>
            <w:tcW w:w="1858" w:type="dxa"/>
            <w:vAlign w:val="center"/>
          </w:tcPr>
          <w:p w:rsidR="00292AF1" w:rsidRPr="00292AF1" w:rsidRDefault="00292AF1" w:rsidP="00292AF1">
            <w:pPr>
              <w:ind w:left="142" w:hanging="142"/>
              <w:jc w:val="center"/>
              <w:rPr>
                <w:bCs/>
                <w:sz w:val="18"/>
                <w:szCs w:val="18"/>
              </w:rPr>
            </w:pPr>
            <w:r w:rsidRPr="00292AF1">
              <w:rPr>
                <w:bCs/>
                <w:sz w:val="18"/>
                <w:szCs w:val="18"/>
              </w:rPr>
              <w:t>&gt;6.0</w:t>
            </w:r>
          </w:p>
        </w:tc>
        <w:tc>
          <w:tcPr>
            <w:tcW w:w="1670" w:type="dxa"/>
            <w:vAlign w:val="center"/>
          </w:tcPr>
          <w:p w:rsidR="00292AF1" w:rsidRPr="00292AF1" w:rsidRDefault="00292AF1" w:rsidP="00292AF1">
            <w:pPr>
              <w:ind w:left="142" w:hanging="142"/>
              <w:jc w:val="center"/>
              <w:rPr>
                <w:bCs/>
                <w:sz w:val="18"/>
                <w:szCs w:val="18"/>
              </w:rPr>
            </w:pPr>
            <w:r w:rsidRPr="00292AF1">
              <w:rPr>
                <w:bCs/>
                <w:sz w:val="18"/>
                <w:szCs w:val="18"/>
              </w:rPr>
              <w:t>&gt;27.0</w:t>
            </w:r>
          </w:p>
        </w:tc>
        <w:tc>
          <w:tcPr>
            <w:tcW w:w="1687" w:type="dxa"/>
            <w:vAlign w:val="center"/>
          </w:tcPr>
          <w:p w:rsidR="00292AF1" w:rsidRPr="00292AF1" w:rsidRDefault="00292AF1" w:rsidP="00292AF1">
            <w:pPr>
              <w:ind w:left="142" w:hanging="142"/>
              <w:jc w:val="center"/>
              <w:rPr>
                <w:bCs/>
                <w:sz w:val="18"/>
                <w:szCs w:val="18"/>
              </w:rPr>
            </w:pPr>
            <w:r w:rsidRPr="00292AF1">
              <w:rPr>
                <w:bCs/>
                <w:sz w:val="18"/>
                <w:szCs w:val="18"/>
              </w:rPr>
              <w:t>&gt;540</w:t>
            </w:r>
          </w:p>
        </w:tc>
      </w:tr>
      <w:tr w:rsidR="00292AF1" w:rsidRPr="00292AF1" w:rsidTr="00A141D1">
        <w:trPr>
          <w:cantSplit/>
          <w:trHeight w:val="284"/>
        </w:trPr>
        <w:tc>
          <w:tcPr>
            <w:tcW w:w="1265" w:type="dxa"/>
            <w:vAlign w:val="center"/>
          </w:tcPr>
          <w:p w:rsidR="00292AF1" w:rsidRPr="00292AF1" w:rsidRDefault="00292AF1" w:rsidP="00292AF1">
            <w:pPr>
              <w:ind w:left="142" w:hanging="142"/>
              <w:jc w:val="center"/>
              <w:rPr>
                <w:bCs/>
                <w:sz w:val="18"/>
                <w:szCs w:val="18"/>
              </w:rPr>
            </w:pPr>
            <w:r w:rsidRPr="00292AF1">
              <w:rPr>
                <w:bCs/>
                <w:sz w:val="18"/>
                <w:szCs w:val="18"/>
              </w:rPr>
              <w:t>7</w:t>
            </w:r>
          </w:p>
        </w:tc>
        <w:tc>
          <w:tcPr>
            <w:tcW w:w="1956" w:type="dxa"/>
            <w:vAlign w:val="center"/>
          </w:tcPr>
          <w:p w:rsidR="00292AF1" w:rsidRPr="00292AF1" w:rsidRDefault="00292AF1" w:rsidP="00292AF1">
            <w:pPr>
              <w:ind w:left="142" w:hanging="142"/>
              <w:jc w:val="center"/>
              <w:rPr>
                <w:bCs/>
                <w:sz w:val="18"/>
                <w:szCs w:val="18"/>
              </w:rPr>
            </w:pPr>
            <w:r w:rsidRPr="00292AF1">
              <w:rPr>
                <w:bCs/>
                <w:sz w:val="18"/>
                <w:szCs w:val="18"/>
              </w:rPr>
              <w:t>&gt;2345</w:t>
            </w:r>
          </w:p>
        </w:tc>
        <w:tc>
          <w:tcPr>
            <w:tcW w:w="1858" w:type="dxa"/>
            <w:vAlign w:val="center"/>
          </w:tcPr>
          <w:p w:rsidR="00292AF1" w:rsidRPr="00292AF1" w:rsidRDefault="00292AF1" w:rsidP="00292AF1">
            <w:pPr>
              <w:ind w:left="142" w:hanging="142"/>
              <w:jc w:val="center"/>
              <w:rPr>
                <w:bCs/>
                <w:sz w:val="18"/>
                <w:szCs w:val="18"/>
              </w:rPr>
            </w:pPr>
            <w:r w:rsidRPr="00292AF1">
              <w:rPr>
                <w:bCs/>
                <w:sz w:val="18"/>
                <w:szCs w:val="18"/>
              </w:rPr>
              <w:t>&gt;7.0</w:t>
            </w:r>
          </w:p>
        </w:tc>
        <w:tc>
          <w:tcPr>
            <w:tcW w:w="1670" w:type="dxa"/>
            <w:vAlign w:val="center"/>
          </w:tcPr>
          <w:p w:rsidR="00292AF1" w:rsidRPr="00292AF1" w:rsidRDefault="00292AF1" w:rsidP="00292AF1">
            <w:pPr>
              <w:ind w:left="142" w:hanging="142"/>
              <w:jc w:val="center"/>
              <w:rPr>
                <w:bCs/>
                <w:sz w:val="18"/>
                <w:szCs w:val="18"/>
              </w:rPr>
            </w:pPr>
            <w:r w:rsidRPr="00292AF1">
              <w:rPr>
                <w:bCs/>
                <w:sz w:val="18"/>
                <w:szCs w:val="18"/>
              </w:rPr>
              <w:t>&gt;31.0</w:t>
            </w:r>
          </w:p>
        </w:tc>
        <w:tc>
          <w:tcPr>
            <w:tcW w:w="1687" w:type="dxa"/>
            <w:vAlign w:val="center"/>
          </w:tcPr>
          <w:p w:rsidR="00292AF1" w:rsidRPr="00292AF1" w:rsidRDefault="00292AF1" w:rsidP="00292AF1">
            <w:pPr>
              <w:ind w:left="142" w:hanging="142"/>
              <w:jc w:val="center"/>
              <w:rPr>
                <w:bCs/>
                <w:sz w:val="18"/>
                <w:szCs w:val="18"/>
              </w:rPr>
            </w:pPr>
            <w:r w:rsidRPr="00292AF1">
              <w:rPr>
                <w:bCs/>
                <w:sz w:val="18"/>
                <w:szCs w:val="18"/>
              </w:rPr>
              <w:t>&gt;630</w:t>
            </w:r>
          </w:p>
        </w:tc>
      </w:tr>
      <w:tr w:rsidR="00292AF1" w:rsidRPr="00292AF1" w:rsidTr="00A141D1">
        <w:trPr>
          <w:cantSplit/>
          <w:trHeight w:val="284"/>
        </w:trPr>
        <w:tc>
          <w:tcPr>
            <w:tcW w:w="1265" w:type="dxa"/>
            <w:vAlign w:val="center"/>
          </w:tcPr>
          <w:p w:rsidR="00292AF1" w:rsidRPr="00292AF1" w:rsidRDefault="00292AF1" w:rsidP="00292AF1">
            <w:pPr>
              <w:ind w:left="142" w:hanging="142"/>
              <w:jc w:val="center"/>
              <w:rPr>
                <w:bCs/>
                <w:sz w:val="18"/>
                <w:szCs w:val="18"/>
              </w:rPr>
            </w:pPr>
            <w:r w:rsidRPr="00292AF1">
              <w:rPr>
                <w:bCs/>
                <w:sz w:val="18"/>
                <w:szCs w:val="18"/>
              </w:rPr>
              <w:t>8</w:t>
            </w:r>
          </w:p>
        </w:tc>
        <w:tc>
          <w:tcPr>
            <w:tcW w:w="1956" w:type="dxa"/>
            <w:vAlign w:val="center"/>
          </w:tcPr>
          <w:p w:rsidR="00292AF1" w:rsidRPr="00292AF1" w:rsidRDefault="00292AF1" w:rsidP="00292AF1">
            <w:pPr>
              <w:ind w:left="142" w:hanging="142"/>
              <w:jc w:val="center"/>
              <w:rPr>
                <w:bCs/>
                <w:sz w:val="18"/>
                <w:szCs w:val="18"/>
              </w:rPr>
            </w:pPr>
            <w:r w:rsidRPr="00292AF1">
              <w:rPr>
                <w:bCs/>
                <w:sz w:val="18"/>
                <w:szCs w:val="18"/>
              </w:rPr>
              <w:t>&gt;2680</w:t>
            </w:r>
          </w:p>
        </w:tc>
        <w:tc>
          <w:tcPr>
            <w:tcW w:w="1858" w:type="dxa"/>
            <w:vAlign w:val="center"/>
          </w:tcPr>
          <w:p w:rsidR="00292AF1" w:rsidRPr="00292AF1" w:rsidRDefault="00292AF1" w:rsidP="00292AF1">
            <w:pPr>
              <w:ind w:left="142" w:hanging="142"/>
              <w:jc w:val="center"/>
              <w:rPr>
                <w:bCs/>
                <w:sz w:val="18"/>
                <w:szCs w:val="18"/>
              </w:rPr>
            </w:pPr>
            <w:r w:rsidRPr="00292AF1">
              <w:rPr>
                <w:bCs/>
                <w:sz w:val="18"/>
                <w:szCs w:val="18"/>
              </w:rPr>
              <w:t>&gt;8.0</w:t>
            </w:r>
          </w:p>
        </w:tc>
        <w:tc>
          <w:tcPr>
            <w:tcW w:w="1670" w:type="dxa"/>
            <w:vAlign w:val="center"/>
          </w:tcPr>
          <w:p w:rsidR="00292AF1" w:rsidRPr="00292AF1" w:rsidRDefault="00292AF1" w:rsidP="00292AF1">
            <w:pPr>
              <w:ind w:left="142" w:hanging="142"/>
              <w:jc w:val="center"/>
              <w:rPr>
                <w:bCs/>
                <w:sz w:val="18"/>
                <w:szCs w:val="18"/>
              </w:rPr>
            </w:pPr>
            <w:r w:rsidRPr="00292AF1">
              <w:rPr>
                <w:bCs/>
                <w:sz w:val="18"/>
                <w:szCs w:val="18"/>
              </w:rPr>
              <w:t>&gt;36.0</w:t>
            </w:r>
          </w:p>
        </w:tc>
        <w:tc>
          <w:tcPr>
            <w:tcW w:w="1687" w:type="dxa"/>
            <w:vAlign w:val="center"/>
          </w:tcPr>
          <w:p w:rsidR="00292AF1" w:rsidRPr="00292AF1" w:rsidRDefault="00292AF1" w:rsidP="00292AF1">
            <w:pPr>
              <w:ind w:left="142" w:hanging="142"/>
              <w:jc w:val="center"/>
              <w:rPr>
                <w:bCs/>
                <w:sz w:val="18"/>
                <w:szCs w:val="18"/>
              </w:rPr>
            </w:pPr>
            <w:r w:rsidRPr="00292AF1">
              <w:rPr>
                <w:bCs/>
                <w:sz w:val="18"/>
                <w:szCs w:val="18"/>
              </w:rPr>
              <w:t>&gt;720</w:t>
            </w:r>
          </w:p>
        </w:tc>
      </w:tr>
      <w:tr w:rsidR="00292AF1" w:rsidRPr="00292AF1" w:rsidTr="00A141D1">
        <w:trPr>
          <w:trHeight w:val="284"/>
        </w:trPr>
        <w:tc>
          <w:tcPr>
            <w:tcW w:w="1265" w:type="dxa"/>
            <w:vAlign w:val="center"/>
          </w:tcPr>
          <w:p w:rsidR="00292AF1" w:rsidRPr="00292AF1" w:rsidRDefault="00292AF1" w:rsidP="00292AF1">
            <w:pPr>
              <w:ind w:left="142" w:hanging="142"/>
              <w:jc w:val="center"/>
              <w:rPr>
                <w:bCs/>
                <w:sz w:val="18"/>
                <w:szCs w:val="18"/>
              </w:rPr>
            </w:pPr>
            <w:r w:rsidRPr="00292AF1">
              <w:rPr>
                <w:bCs/>
                <w:sz w:val="18"/>
                <w:szCs w:val="18"/>
              </w:rPr>
              <w:t>9</w:t>
            </w:r>
          </w:p>
        </w:tc>
        <w:tc>
          <w:tcPr>
            <w:tcW w:w="1956" w:type="dxa"/>
            <w:vAlign w:val="center"/>
          </w:tcPr>
          <w:p w:rsidR="00292AF1" w:rsidRPr="00292AF1" w:rsidRDefault="00292AF1" w:rsidP="00292AF1">
            <w:pPr>
              <w:ind w:left="142" w:hanging="142"/>
              <w:jc w:val="center"/>
              <w:rPr>
                <w:bCs/>
                <w:sz w:val="18"/>
                <w:szCs w:val="18"/>
              </w:rPr>
            </w:pPr>
            <w:r w:rsidRPr="00292AF1">
              <w:rPr>
                <w:bCs/>
                <w:sz w:val="18"/>
                <w:szCs w:val="18"/>
              </w:rPr>
              <w:t>&gt;3015</w:t>
            </w:r>
          </w:p>
        </w:tc>
        <w:tc>
          <w:tcPr>
            <w:tcW w:w="1858" w:type="dxa"/>
            <w:vAlign w:val="center"/>
          </w:tcPr>
          <w:p w:rsidR="00292AF1" w:rsidRPr="00292AF1" w:rsidRDefault="00292AF1" w:rsidP="00292AF1">
            <w:pPr>
              <w:ind w:left="142" w:hanging="142"/>
              <w:jc w:val="center"/>
              <w:rPr>
                <w:bCs/>
                <w:sz w:val="18"/>
                <w:szCs w:val="18"/>
              </w:rPr>
            </w:pPr>
            <w:r w:rsidRPr="00292AF1">
              <w:rPr>
                <w:bCs/>
                <w:sz w:val="18"/>
                <w:szCs w:val="18"/>
              </w:rPr>
              <w:t>&gt;9.0</w:t>
            </w:r>
          </w:p>
        </w:tc>
        <w:tc>
          <w:tcPr>
            <w:tcW w:w="1670" w:type="dxa"/>
            <w:vAlign w:val="center"/>
          </w:tcPr>
          <w:p w:rsidR="00292AF1" w:rsidRPr="00292AF1" w:rsidRDefault="00292AF1" w:rsidP="00292AF1">
            <w:pPr>
              <w:ind w:left="142" w:hanging="142"/>
              <w:jc w:val="center"/>
              <w:rPr>
                <w:bCs/>
                <w:sz w:val="18"/>
                <w:szCs w:val="18"/>
              </w:rPr>
            </w:pPr>
            <w:r w:rsidRPr="00292AF1">
              <w:rPr>
                <w:bCs/>
                <w:sz w:val="18"/>
                <w:szCs w:val="18"/>
              </w:rPr>
              <w:t>&gt;40.0</w:t>
            </w:r>
          </w:p>
        </w:tc>
        <w:tc>
          <w:tcPr>
            <w:tcW w:w="1687" w:type="dxa"/>
            <w:vAlign w:val="center"/>
          </w:tcPr>
          <w:p w:rsidR="00292AF1" w:rsidRPr="00292AF1" w:rsidRDefault="00292AF1" w:rsidP="00292AF1">
            <w:pPr>
              <w:ind w:left="142" w:hanging="142"/>
              <w:jc w:val="center"/>
              <w:rPr>
                <w:bCs/>
                <w:sz w:val="18"/>
                <w:szCs w:val="18"/>
              </w:rPr>
            </w:pPr>
            <w:r w:rsidRPr="00292AF1">
              <w:rPr>
                <w:bCs/>
                <w:sz w:val="18"/>
                <w:szCs w:val="18"/>
              </w:rPr>
              <w:t>&gt;810</w:t>
            </w:r>
          </w:p>
        </w:tc>
      </w:tr>
      <w:tr w:rsidR="00292AF1" w:rsidRPr="00292AF1" w:rsidTr="00A141D1">
        <w:trPr>
          <w:trHeight w:val="284"/>
        </w:trPr>
        <w:tc>
          <w:tcPr>
            <w:tcW w:w="1265" w:type="dxa"/>
            <w:vAlign w:val="center"/>
          </w:tcPr>
          <w:p w:rsidR="00292AF1" w:rsidRPr="00292AF1" w:rsidRDefault="00292AF1" w:rsidP="00292AF1">
            <w:pPr>
              <w:ind w:left="142" w:hanging="142"/>
              <w:jc w:val="center"/>
              <w:rPr>
                <w:bCs/>
                <w:sz w:val="18"/>
                <w:szCs w:val="18"/>
              </w:rPr>
            </w:pPr>
            <w:r w:rsidRPr="00292AF1">
              <w:rPr>
                <w:bCs/>
                <w:sz w:val="18"/>
                <w:szCs w:val="18"/>
              </w:rPr>
              <w:t>10</w:t>
            </w:r>
          </w:p>
        </w:tc>
        <w:tc>
          <w:tcPr>
            <w:tcW w:w="1956" w:type="dxa"/>
            <w:vAlign w:val="center"/>
          </w:tcPr>
          <w:p w:rsidR="00292AF1" w:rsidRPr="00292AF1" w:rsidRDefault="00292AF1" w:rsidP="00292AF1">
            <w:pPr>
              <w:ind w:left="142" w:hanging="142"/>
              <w:jc w:val="center"/>
              <w:rPr>
                <w:bCs/>
                <w:sz w:val="18"/>
                <w:szCs w:val="18"/>
              </w:rPr>
            </w:pPr>
            <w:r w:rsidRPr="00292AF1">
              <w:rPr>
                <w:bCs/>
                <w:sz w:val="18"/>
                <w:szCs w:val="18"/>
              </w:rPr>
              <w:t>&gt;3350</w:t>
            </w:r>
          </w:p>
        </w:tc>
        <w:tc>
          <w:tcPr>
            <w:tcW w:w="1858" w:type="dxa"/>
            <w:vAlign w:val="center"/>
          </w:tcPr>
          <w:p w:rsidR="00292AF1" w:rsidRPr="00292AF1" w:rsidRDefault="00292AF1" w:rsidP="00292AF1">
            <w:pPr>
              <w:ind w:left="142" w:hanging="142"/>
              <w:jc w:val="center"/>
              <w:rPr>
                <w:bCs/>
                <w:sz w:val="18"/>
                <w:szCs w:val="18"/>
              </w:rPr>
            </w:pPr>
            <w:r w:rsidRPr="00292AF1">
              <w:rPr>
                <w:bCs/>
                <w:sz w:val="18"/>
                <w:szCs w:val="18"/>
              </w:rPr>
              <w:t>&gt;10.0</w:t>
            </w:r>
          </w:p>
        </w:tc>
        <w:tc>
          <w:tcPr>
            <w:tcW w:w="1670" w:type="dxa"/>
            <w:vAlign w:val="center"/>
          </w:tcPr>
          <w:p w:rsidR="00292AF1" w:rsidRPr="00292AF1" w:rsidRDefault="00292AF1" w:rsidP="00292AF1">
            <w:pPr>
              <w:ind w:left="142" w:hanging="142"/>
              <w:jc w:val="center"/>
              <w:rPr>
                <w:bCs/>
                <w:sz w:val="18"/>
                <w:szCs w:val="18"/>
              </w:rPr>
            </w:pPr>
            <w:r w:rsidRPr="00292AF1">
              <w:rPr>
                <w:bCs/>
                <w:sz w:val="18"/>
                <w:szCs w:val="18"/>
              </w:rPr>
              <w:t>&gt;45.0</w:t>
            </w:r>
          </w:p>
        </w:tc>
        <w:tc>
          <w:tcPr>
            <w:tcW w:w="1687" w:type="dxa"/>
            <w:vAlign w:val="center"/>
          </w:tcPr>
          <w:p w:rsidR="00292AF1" w:rsidRPr="00292AF1" w:rsidRDefault="00292AF1" w:rsidP="00292AF1">
            <w:pPr>
              <w:ind w:left="142" w:hanging="142"/>
              <w:jc w:val="center"/>
              <w:rPr>
                <w:bCs/>
                <w:sz w:val="18"/>
                <w:szCs w:val="18"/>
              </w:rPr>
            </w:pPr>
            <w:r w:rsidRPr="00292AF1">
              <w:rPr>
                <w:bCs/>
                <w:sz w:val="18"/>
                <w:szCs w:val="18"/>
              </w:rPr>
              <w:t>&gt;900</w:t>
            </w:r>
          </w:p>
        </w:tc>
      </w:tr>
      <w:tr w:rsidR="00292AF1" w:rsidRPr="00292AF1" w:rsidTr="00A141D1">
        <w:trPr>
          <w:trHeight w:val="284"/>
        </w:trPr>
        <w:tc>
          <w:tcPr>
            <w:tcW w:w="1265" w:type="dxa"/>
            <w:vAlign w:val="center"/>
          </w:tcPr>
          <w:p w:rsidR="00292AF1" w:rsidRPr="00292AF1" w:rsidRDefault="00292AF1" w:rsidP="00292AF1">
            <w:pPr>
              <w:ind w:left="142" w:hanging="142"/>
              <w:jc w:val="center"/>
              <w:rPr>
                <w:bCs/>
                <w:sz w:val="18"/>
                <w:szCs w:val="18"/>
              </w:rPr>
            </w:pPr>
            <w:r w:rsidRPr="00292AF1">
              <w:rPr>
                <w:bCs/>
                <w:sz w:val="18"/>
                <w:szCs w:val="18"/>
              </w:rPr>
              <w:t>11</w:t>
            </w:r>
          </w:p>
        </w:tc>
        <w:tc>
          <w:tcPr>
            <w:tcW w:w="1956" w:type="dxa"/>
            <w:vAlign w:val="center"/>
          </w:tcPr>
          <w:p w:rsidR="00292AF1" w:rsidRPr="00292AF1" w:rsidRDefault="00292AF1" w:rsidP="00292AF1">
            <w:pPr>
              <w:ind w:left="142" w:hanging="142"/>
              <w:jc w:val="center"/>
              <w:rPr>
                <w:bCs/>
                <w:sz w:val="18"/>
                <w:szCs w:val="18"/>
              </w:rPr>
            </w:pPr>
            <w:r w:rsidRPr="00292AF1">
              <w:rPr>
                <w:bCs/>
                <w:sz w:val="18"/>
                <w:szCs w:val="18"/>
              </w:rPr>
              <w:t>&gt;3685</w:t>
            </w:r>
          </w:p>
        </w:tc>
        <w:tc>
          <w:tcPr>
            <w:tcW w:w="1858" w:type="dxa"/>
            <w:vAlign w:val="center"/>
          </w:tcPr>
          <w:p w:rsidR="00292AF1" w:rsidRPr="00292AF1" w:rsidRDefault="00292AF1" w:rsidP="00292AF1">
            <w:pPr>
              <w:ind w:left="142" w:hanging="142"/>
              <w:jc w:val="center"/>
              <w:rPr>
                <w:bCs/>
                <w:sz w:val="18"/>
                <w:szCs w:val="18"/>
              </w:rPr>
            </w:pPr>
            <w:r w:rsidRPr="00292AF1">
              <w:rPr>
                <w:bCs/>
                <w:sz w:val="18"/>
                <w:szCs w:val="18"/>
              </w:rPr>
              <w:t>&gt;11.0</w:t>
            </w:r>
          </w:p>
        </w:tc>
        <w:tc>
          <w:tcPr>
            <w:tcW w:w="1670" w:type="dxa"/>
            <w:vAlign w:val="center"/>
          </w:tcPr>
          <w:p w:rsidR="00292AF1" w:rsidRPr="00292AF1" w:rsidRDefault="00292AF1" w:rsidP="00292AF1">
            <w:pPr>
              <w:ind w:left="142" w:hanging="142"/>
              <w:jc w:val="center"/>
              <w:rPr>
                <w:bCs/>
                <w:sz w:val="18"/>
                <w:szCs w:val="18"/>
              </w:rPr>
            </w:pPr>
          </w:p>
        </w:tc>
        <w:tc>
          <w:tcPr>
            <w:tcW w:w="1687" w:type="dxa"/>
            <w:vAlign w:val="center"/>
          </w:tcPr>
          <w:p w:rsidR="00292AF1" w:rsidRPr="00292AF1" w:rsidRDefault="00292AF1" w:rsidP="00292AF1">
            <w:pPr>
              <w:ind w:left="142" w:hanging="142"/>
              <w:jc w:val="center"/>
              <w:rPr>
                <w:bCs/>
                <w:sz w:val="18"/>
                <w:szCs w:val="18"/>
              </w:rPr>
            </w:pPr>
            <w:r w:rsidRPr="00292AF1">
              <w:rPr>
                <w:bCs/>
                <w:sz w:val="18"/>
                <w:szCs w:val="18"/>
              </w:rPr>
              <w:t>&gt;990</w:t>
            </w:r>
          </w:p>
        </w:tc>
      </w:tr>
      <w:tr w:rsidR="00292AF1" w:rsidRPr="00292AF1" w:rsidTr="00A141D1">
        <w:trPr>
          <w:trHeight w:val="284"/>
        </w:trPr>
        <w:tc>
          <w:tcPr>
            <w:tcW w:w="1265" w:type="dxa"/>
            <w:vAlign w:val="center"/>
          </w:tcPr>
          <w:p w:rsidR="00292AF1" w:rsidRPr="00292AF1" w:rsidRDefault="00292AF1" w:rsidP="00292AF1">
            <w:pPr>
              <w:ind w:left="142" w:hanging="142"/>
              <w:jc w:val="center"/>
              <w:rPr>
                <w:bCs/>
                <w:sz w:val="18"/>
                <w:szCs w:val="18"/>
              </w:rPr>
            </w:pPr>
            <w:r w:rsidRPr="00292AF1">
              <w:rPr>
                <w:bCs/>
                <w:sz w:val="18"/>
                <w:szCs w:val="18"/>
              </w:rPr>
              <w:t>12</w:t>
            </w:r>
          </w:p>
        </w:tc>
        <w:tc>
          <w:tcPr>
            <w:tcW w:w="1956" w:type="dxa"/>
            <w:vAlign w:val="center"/>
          </w:tcPr>
          <w:p w:rsidR="00292AF1" w:rsidRPr="00292AF1" w:rsidRDefault="00292AF1" w:rsidP="00292AF1">
            <w:pPr>
              <w:ind w:left="142" w:hanging="142"/>
              <w:jc w:val="center"/>
              <w:rPr>
                <w:bCs/>
                <w:sz w:val="18"/>
                <w:szCs w:val="18"/>
              </w:rPr>
            </w:pPr>
          </w:p>
        </w:tc>
        <w:tc>
          <w:tcPr>
            <w:tcW w:w="1858" w:type="dxa"/>
            <w:vAlign w:val="center"/>
          </w:tcPr>
          <w:p w:rsidR="00292AF1" w:rsidRPr="00292AF1" w:rsidRDefault="00292AF1" w:rsidP="00292AF1">
            <w:pPr>
              <w:ind w:left="142" w:hanging="142"/>
              <w:jc w:val="center"/>
              <w:rPr>
                <w:bCs/>
                <w:sz w:val="18"/>
                <w:szCs w:val="18"/>
              </w:rPr>
            </w:pPr>
            <w:r w:rsidRPr="00292AF1">
              <w:rPr>
                <w:bCs/>
                <w:sz w:val="18"/>
                <w:szCs w:val="18"/>
              </w:rPr>
              <w:t>&gt;12.0</w:t>
            </w:r>
          </w:p>
        </w:tc>
        <w:tc>
          <w:tcPr>
            <w:tcW w:w="1670" w:type="dxa"/>
            <w:vAlign w:val="center"/>
          </w:tcPr>
          <w:p w:rsidR="00292AF1" w:rsidRPr="00292AF1" w:rsidRDefault="00292AF1" w:rsidP="00292AF1">
            <w:pPr>
              <w:ind w:left="142" w:hanging="142"/>
              <w:jc w:val="center"/>
              <w:rPr>
                <w:bCs/>
                <w:sz w:val="18"/>
                <w:szCs w:val="18"/>
              </w:rPr>
            </w:pPr>
          </w:p>
        </w:tc>
        <w:tc>
          <w:tcPr>
            <w:tcW w:w="1687" w:type="dxa"/>
            <w:vAlign w:val="center"/>
          </w:tcPr>
          <w:p w:rsidR="00292AF1" w:rsidRPr="00292AF1" w:rsidRDefault="00292AF1" w:rsidP="00292AF1">
            <w:pPr>
              <w:ind w:left="142" w:hanging="142"/>
              <w:jc w:val="center"/>
              <w:rPr>
                <w:bCs/>
                <w:sz w:val="18"/>
                <w:szCs w:val="18"/>
              </w:rPr>
            </w:pPr>
            <w:r w:rsidRPr="00292AF1">
              <w:rPr>
                <w:bCs/>
                <w:sz w:val="18"/>
                <w:szCs w:val="18"/>
              </w:rPr>
              <w:t>&gt;1080</w:t>
            </w:r>
          </w:p>
        </w:tc>
      </w:tr>
      <w:tr w:rsidR="00292AF1" w:rsidRPr="00292AF1" w:rsidTr="00A141D1">
        <w:trPr>
          <w:trHeight w:val="284"/>
        </w:trPr>
        <w:tc>
          <w:tcPr>
            <w:tcW w:w="1265" w:type="dxa"/>
          </w:tcPr>
          <w:p w:rsidR="00292AF1" w:rsidRPr="00292AF1" w:rsidRDefault="00292AF1" w:rsidP="00292AF1">
            <w:pPr>
              <w:ind w:left="142" w:hanging="142"/>
              <w:jc w:val="center"/>
              <w:rPr>
                <w:bCs/>
                <w:sz w:val="18"/>
                <w:szCs w:val="18"/>
              </w:rPr>
            </w:pPr>
            <w:r w:rsidRPr="00292AF1">
              <w:rPr>
                <w:bCs/>
                <w:sz w:val="18"/>
                <w:szCs w:val="18"/>
              </w:rPr>
              <w:t>13</w:t>
            </w:r>
          </w:p>
        </w:tc>
        <w:tc>
          <w:tcPr>
            <w:tcW w:w="1956" w:type="dxa"/>
          </w:tcPr>
          <w:p w:rsidR="00292AF1" w:rsidRPr="00292AF1" w:rsidRDefault="00292AF1" w:rsidP="00292AF1">
            <w:pPr>
              <w:ind w:left="142" w:hanging="142"/>
              <w:jc w:val="center"/>
              <w:rPr>
                <w:bCs/>
                <w:sz w:val="18"/>
                <w:szCs w:val="18"/>
              </w:rPr>
            </w:pPr>
          </w:p>
        </w:tc>
        <w:tc>
          <w:tcPr>
            <w:tcW w:w="1858" w:type="dxa"/>
          </w:tcPr>
          <w:p w:rsidR="00292AF1" w:rsidRPr="00292AF1" w:rsidRDefault="00292AF1" w:rsidP="00292AF1">
            <w:pPr>
              <w:ind w:left="142" w:hanging="142"/>
              <w:jc w:val="center"/>
              <w:rPr>
                <w:bCs/>
                <w:sz w:val="18"/>
                <w:szCs w:val="18"/>
              </w:rPr>
            </w:pPr>
            <w:r w:rsidRPr="00292AF1">
              <w:rPr>
                <w:bCs/>
                <w:sz w:val="18"/>
                <w:szCs w:val="18"/>
              </w:rPr>
              <w:t>&gt;13.0</w:t>
            </w:r>
          </w:p>
        </w:tc>
        <w:tc>
          <w:tcPr>
            <w:tcW w:w="1670" w:type="dxa"/>
          </w:tcPr>
          <w:p w:rsidR="00292AF1" w:rsidRPr="00292AF1" w:rsidRDefault="00292AF1" w:rsidP="00292AF1">
            <w:pPr>
              <w:ind w:left="142" w:hanging="142"/>
              <w:jc w:val="center"/>
              <w:rPr>
                <w:bCs/>
                <w:sz w:val="18"/>
                <w:szCs w:val="18"/>
              </w:rPr>
            </w:pPr>
          </w:p>
        </w:tc>
        <w:tc>
          <w:tcPr>
            <w:tcW w:w="1687" w:type="dxa"/>
          </w:tcPr>
          <w:p w:rsidR="00292AF1" w:rsidRPr="00292AF1" w:rsidRDefault="00292AF1" w:rsidP="00292AF1">
            <w:pPr>
              <w:ind w:left="142" w:hanging="142"/>
              <w:jc w:val="center"/>
              <w:rPr>
                <w:bCs/>
                <w:sz w:val="18"/>
                <w:szCs w:val="18"/>
              </w:rPr>
            </w:pPr>
            <w:r w:rsidRPr="00292AF1">
              <w:rPr>
                <w:bCs/>
                <w:sz w:val="18"/>
                <w:szCs w:val="18"/>
              </w:rPr>
              <w:t>&gt;1170</w:t>
            </w:r>
          </w:p>
        </w:tc>
      </w:tr>
      <w:tr w:rsidR="00292AF1" w:rsidRPr="00292AF1" w:rsidTr="00A141D1">
        <w:trPr>
          <w:trHeight w:val="284"/>
        </w:trPr>
        <w:tc>
          <w:tcPr>
            <w:tcW w:w="1265" w:type="dxa"/>
          </w:tcPr>
          <w:p w:rsidR="00292AF1" w:rsidRPr="00292AF1" w:rsidRDefault="00292AF1" w:rsidP="00292AF1">
            <w:pPr>
              <w:ind w:left="142" w:hanging="142"/>
              <w:jc w:val="center"/>
              <w:rPr>
                <w:bCs/>
                <w:sz w:val="18"/>
                <w:szCs w:val="18"/>
              </w:rPr>
            </w:pPr>
            <w:r w:rsidRPr="00292AF1">
              <w:rPr>
                <w:bCs/>
                <w:sz w:val="18"/>
                <w:szCs w:val="18"/>
              </w:rPr>
              <w:t>14</w:t>
            </w:r>
          </w:p>
        </w:tc>
        <w:tc>
          <w:tcPr>
            <w:tcW w:w="1956" w:type="dxa"/>
          </w:tcPr>
          <w:p w:rsidR="00292AF1" w:rsidRPr="00292AF1" w:rsidRDefault="00292AF1" w:rsidP="00292AF1">
            <w:pPr>
              <w:ind w:left="142" w:hanging="142"/>
              <w:jc w:val="center"/>
              <w:rPr>
                <w:bCs/>
                <w:sz w:val="18"/>
                <w:szCs w:val="18"/>
              </w:rPr>
            </w:pPr>
          </w:p>
        </w:tc>
        <w:tc>
          <w:tcPr>
            <w:tcW w:w="1858" w:type="dxa"/>
          </w:tcPr>
          <w:p w:rsidR="00292AF1" w:rsidRPr="00292AF1" w:rsidRDefault="00292AF1" w:rsidP="00292AF1">
            <w:pPr>
              <w:ind w:left="142" w:hanging="142"/>
              <w:jc w:val="center"/>
              <w:rPr>
                <w:bCs/>
                <w:sz w:val="18"/>
                <w:szCs w:val="18"/>
              </w:rPr>
            </w:pPr>
            <w:r w:rsidRPr="00292AF1">
              <w:rPr>
                <w:bCs/>
                <w:sz w:val="18"/>
                <w:szCs w:val="18"/>
              </w:rPr>
              <w:t>&gt;14.0</w:t>
            </w:r>
          </w:p>
        </w:tc>
        <w:tc>
          <w:tcPr>
            <w:tcW w:w="1670" w:type="dxa"/>
          </w:tcPr>
          <w:p w:rsidR="00292AF1" w:rsidRPr="00292AF1" w:rsidRDefault="00292AF1" w:rsidP="00292AF1">
            <w:pPr>
              <w:ind w:left="142" w:hanging="142"/>
              <w:jc w:val="center"/>
              <w:rPr>
                <w:bCs/>
                <w:sz w:val="18"/>
                <w:szCs w:val="18"/>
              </w:rPr>
            </w:pPr>
          </w:p>
        </w:tc>
        <w:tc>
          <w:tcPr>
            <w:tcW w:w="1687" w:type="dxa"/>
          </w:tcPr>
          <w:p w:rsidR="00292AF1" w:rsidRPr="00292AF1" w:rsidRDefault="00292AF1" w:rsidP="00292AF1">
            <w:pPr>
              <w:ind w:left="142" w:hanging="142"/>
              <w:jc w:val="center"/>
              <w:rPr>
                <w:bCs/>
                <w:sz w:val="18"/>
                <w:szCs w:val="18"/>
              </w:rPr>
            </w:pPr>
            <w:r w:rsidRPr="00292AF1">
              <w:rPr>
                <w:bCs/>
                <w:sz w:val="18"/>
                <w:szCs w:val="18"/>
              </w:rPr>
              <w:t>&gt;1260</w:t>
            </w:r>
          </w:p>
        </w:tc>
      </w:tr>
      <w:tr w:rsidR="00292AF1" w:rsidRPr="00292AF1" w:rsidTr="00A141D1">
        <w:trPr>
          <w:trHeight w:val="284"/>
        </w:trPr>
        <w:tc>
          <w:tcPr>
            <w:tcW w:w="1265" w:type="dxa"/>
            <w:vAlign w:val="center"/>
          </w:tcPr>
          <w:p w:rsidR="00292AF1" w:rsidRPr="00292AF1" w:rsidRDefault="00292AF1" w:rsidP="00292AF1">
            <w:pPr>
              <w:ind w:left="142" w:hanging="142"/>
              <w:jc w:val="center"/>
              <w:rPr>
                <w:bCs/>
                <w:sz w:val="18"/>
                <w:szCs w:val="18"/>
              </w:rPr>
            </w:pPr>
            <w:r w:rsidRPr="00292AF1">
              <w:rPr>
                <w:bCs/>
                <w:sz w:val="18"/>
                <w:szCs w:val="18"/>
              </w:rPr>
              <w:t>15</w:t>
            </w:r>
          </w:p>
        </w:tc>
        <w:tc>
          <w:tcPr>
            <w:tcW w:w="1956" w:type="dxa"/>
            <w:vAlign w:val="center"/>
          </w:tcPr>
          <w:p w:rsidR="00292AF1" w:rsidRPr="00292AF1" w:rsidRDefault="00292AF1" w:rsidP="00292AF1">
            <w:pPr>
              <w:ind w:left="142" w:hanging="142"/>
              <w:jc w:val="center"/>
              <w:rPr>
                <w:bCs/>
                <w:sz w:val="18"/>
                <w:szCs w:val="18"/>
              </w:rPr>
            </w:pPr>
          </w:p>
        </w:tc>
        <w:tc>
          <w:tcPr>
            <w:tcW w:w="1858" w:type="dxa"/>
            <w:vAlign w:val="center"/>
          </w:tcPr>
          <w:p w:rsidR="00292AF1" w:rsidRPr="00292AF1" w:rsidRDefault="00292AF1" w:rsidP="00292AF1">
            <w:pPr>
              <w:ind w:left="142" w:hanging="142"/>
              <w:jc w:val="center"/>
              <w:rPr>
                <w:bCs/>
                <w:sz w:val="18"/>
                <w:szCs w:val="18"/>
              </w:rPr>
            </w:pPr>
            <w:r w:rsidRPr="00292AF1">
              <w:rPr>
                <w:bCs/>
                <w:sz w:val="18"/>
                <w:szCs w:val="18"/>
              </w:rPr>
              <w:t>&gt;15.0</w:t>
            </w:r>
          </w:p>
        </w:tc>
        <w:tc>
          <w:tcPr>
            <w:tcW w:w="1670" w:type="dxa"/>
            <w:vAlign w:val="center"/>
          </w:tcPr>
          <w:p w:rsidR="00292AF1" w:rsidRPr="00292AF1" w:rsidRDefault="00292AF1" w:rsidP="00292AF1">
            <w:pPr>
              <w:ind w:left="142" w:hanging="142"/>
              <w:jc w:val="center"/>
              <w:rPr>
                <w:bCs/>
                <w:sz w:val="18"/>
                <w:szCs w:val="18"/>
              </w:rPr>
            </w:pPr>
          </w:p>
        </w:tc>
        <w:tc>
          <w:tcPr>
            <w:tcW w:w="1687" w:type="dxa"/>
            <w:vAlign w:val="center"/>
          </w:tcPr>
          <w:p w:rsidR="00292AF1" w:rsidRPr="00292AF1" w:rsidRDefault="00292AF1" w:rsidP="00292AF1">
            <w:pPr>
              <w:ind w:left="142" w:hanging="142"/>
              <w:jc w:val="center"/>
              <w:rPr>
                <w:bCs/>
                <w:sz w:val="18"/>
                <w:szCs w:val="18"/>
              </w:rPr>
            </w:pPr>
            <w:r w:rsidRPr="00292AF1">
              <w:rPr>
                <w:bCs/>
                <w:sz w:val="18"/>
                <w:szCs w:val="18"/>
              </w:rPr>
              <w:t>&gt;1350</w:t>
            </w:r>
          </w:p>
        </w:tc>
      </w:tr>
      <w:tr w:rsidR="00292AF1" w:rsidRPr="00292AF1" w:rsidTr="00A141D1">
        <w:trPr>
          <w:trHeight w:val="284"/>
        </w:trPr>
        <w:tc>
          <w:tcPr>
            <w:tcW w:w="1265" w:type="dxa"/>
            <w:vAlign w:val="center"/>
          </w:tcPr>
          <w:p w:rsidR="00292AF1" w:rsidRPr="00292AF1" w:rsidRDefault="00292AF1" w:rsidP="00292AF1">
            <w:pPr>
              <w:ind w:left="142" w:hanging="142"/>
              <w:jc w:val="center"/>
              <w:rPr>
                <w:bCs/>
                <w:sz w:val="18"/>
                <w:szCs w:val="18"/>
              </w:rPr>
            </w:pPr>
            <w:r w:rsidRPr="00292AF1">
              <w:rPr>
                <w:bCs/>
                <w:sz w:val="18"/>
                <w:szCs w:val="18"/>
              </w:rPr>
              <w:t>16</w:t>
            </w:r>
          </w:p>
        </w:tc>
        <w:tc>
          <w:tcPr>
            <w:tcW w:w="1956" w:type="dxa"/>
            <w:vAlign w:val="center"/>
          </w:tcPr>
          <w:p w:rsidR="00292AF1" w:rsidRPr="00292AF1" w:rsidRDefault="00292AF1" w:rsidP="00292AF1">
            <w:pPr>
              <w:ind w:left="142" w:hanging="142"/>
              <w:jc w:val="center"/>
              <w:rPr>
                <w:bCs/>
                <w:sz w:val="18"/>
                <w:szCs w:val="18"/>
              </w:rPr>
            </w:pPr>
          </w:p>
        </w:tc>
        <w:tc>
          <w:tcPr>
            <w:tcW w:w="1858" w:type="dxa"/>
            <w:vAlign w:val="center"/>
          </w:tcPr>
          <w:p w:rsidR="00292AF1" w:rsidRPr="00292AF1" w:rsidRDefault="00292AF1" w:rsidP="00292AF1">
            <w:pPr>
              <w:ind w:left="142" w:hanging="142"/>
              <w:jc w:val="center"/>
              <w:rPr>
                <w:bCs/>
                <w:sz w:val="18"/>
                <w:szCs w:val="18"/>
              </w:rPr>
            </w:pPr>
            <w:r w:rsidRPr="00292AF1">
              <w:rPr>
                <w:bCs/>
                <w:sz w:val="18"/>
                <w:szCs w:val="18"/>
              </w:rPr>
              <w:t>&gt;16.0</w:t>
            </w:r>
          </w:p>
        </w:tc>
        <w:tc>
          <w:tcPr>
            <w:tcW w:w="1670" w:type="dxa"/>
            <w:vAlign w:val="center"/>
          </w:tcPr>
          <w:p w:rsidR="00292AF1" w:rsidRPr="00292AF1" w:rsidRDefault="00292AF1" w:rsidP="00292AF1">
            <w:pPr>
              <w:ind w:left="142" w:hanging="142"/>
              <w:jc w:val="center"/>
              <w:rPr>
                <w:bCs/>
                <w:sz w:val="18"/>
                <w:szCs w:val="18"/>
              </w:rPr>
            </w:pPr>
          </w:p>
        </w:tc>
        <w:tc>
          <w:tcPr>
            <w:tcW w:w="1687" w:type="dxa"/>
            <w:vAlign w:val="center"/>
          </w:tcPr>
          <w:p w:rsidR="00292AF1" w:rsidRPr="00292AF1" w:rsidRDefault="00292AF1" w:rsidP="00292AF1">
            <w:pPr>
              <w:ind w:left="142" w:hanging="142"/>
              <w:jc w:val="center"/>
              <w:rPr>
                <w:bCs/>
                <w:sz w:val="18"/>
                <w:szCs w:val="18"/>
              </w:rPr>
            </w:pPr>
            <w:r w:rsidRPr="00292AF1">
              <w:rPr>
                <w:bCs/>
                <w:sz w:val="18"/>
                <w:szCs w:val="18"/>
              </w:rPr>
              <w:t>&gt;1440</w:t>
            </w:r>
          </w:p>
        </w:tc>
      </w:tr>
      <w:tr w:rsidR="00292AF1" w:rsidRPr="00292AF1" w:rsidTr="00A141D1">
        <w:trPr>
          <w:trHeight w:val="284"/>
        </w:trPr>
        <w:tc>
          <w:tcPr>
            <w:tcW w:w="1265" w:type="dxa"/>
            <w:vAlign w:val="center"/>
          </w:tcPr>
          <w:p w:rsidR="00292AF1" w:rsidRPr="00292AF1" w:rsidRDefault="00292AF1" w:rsidP="00292AF1">
            <w:pPr>
              <w:ind w:left="142" w:hanging="142"/>
              <w:jc w:val="center"/>
              <w:rPr>
                <w:bCs/>
                <w:sz w:val="18"/>
                <w:szCs w:val="18"/>
              </w:rPr>
            </w:pPr>
            <w:r w:rsidRPr="00292AF1">
              <w:rPr>
                <w:bCs/>
                <w:sz w:val="18"/>
                <w:szCs w:val="18"/>
              </w:rPr>
              <w:t>17</w:t>
            </w:r>
          </w:p>
        </w:tc>
        <w:tc>
          <w:tcPr>
            <w:tcW w:w="1956" w:type="dxa"/>
            <w:vAlign w:val="center"/>
          </w:tcPr>
          <w:p w:rsidR="00292AF1" w:rsidRPr="00292AF1" w:rsidRDefault="00292AF1" w:rsidP="00292AF1">
            <w:pPr>
              <w:ind w:left="142" w:hanging="142"/>
              <w:jc w:val="center"/>
              <w:rPr>
                <w:bCs/>
                <w:sz w:val="18"/>
                <w:szCs w:val="18"/>
              </w:rPr>
            </w:pPr>
          </w:p>
        </w:tc>
        <w:tc>
          <w:tcPr>
            <w:tcW w:w="1858" w:type="dxa"/>
            <w:vAlign w:val="center"/>
          </w:tcPr>
          <w:p w:rsidR="00292AF1" w:rsidRPr="00292AF1" w:rsidRDefault="00292AF1" w:rsidP="00292AF1">
            <w:pPr>
              <w:ind w:left="142" w:hanging="142"/>
              <w:jc w:val="center"/>
              <w:rPr>
                <w:bCs/>
                <w:sz w:val="18"/>
                <w:szCs w:val="18"/>
              </w:rPr>
            </w:pPr>
            <w:r w:rsidRPr="00292AF1">
              <w:rPr>
                <w:bCs/>
                <w:sz w:val="18"/>
                <w:szCs w:val="18"/>
              </w:rPr>
              <w:t>&gt;17.0</w:t>
            </w:r>
          </w:p>
        </w:tc>
        <w:tc>
          <w:tcPr>
            <w:tcW w:w="1670" w:type="dxa"/>
            <w:vAlign w:val="center"/>
          </w:tcPr>
          <w:p w:rsidR="00292AF1" w:rsidRPr="00292AF1" w:rsidRDefault="00292AF1" w:rsidP="00292AF1">
            <w:pPr>
              <w:ind w:left="142" w:hanging="142"/>
              <w:jc w:val="center"/>
              <w:rPr>
                <w:bCs/>
                <w:sz w:val="18"/>
                <w:szCs w:val="18"/>
              </w:rPr>
            </w:pPr>
          </w:p>
        </w:tc>
        <w:tc>
          <w:tcPr>
            <w:tcW w:w="1687" w:type="dxa"/>
            <w:vAlign w:val="center"/>
          </w:tcPr>
          <w:p w:rsidR="00292AF1" w:rsidRPr="00292AF1" w:rsidRDefault="00292AF1" w:rsidP="00292AF1">
            <w:pPr>
              <w:ind w:left="142" w:hanging="142"/>
              <w:jc w:val="center"/>
              <w:rPr>
                <w:bCs/>
                <w:sz w:val="18"/>
                <w:szCs w:val="18"/>
              </w:rPr>
            </w:pPr>
            <w:r w:rsidRPr="00292AF1">
              <w:rPr>
                <w:bCs/>
                <w:sz w:val="18"/>
                <w:szCs w:val="18"/>
              </w:rPr>
              <w:t>&gt;1530</w:t>
            </w:r>
          </w:p>
        </w:tc>
      </w:tr>
      <w:tr w:rsidR="00292AF1" w:rsidRPr="00292AF1" w:rsidTr="00A141D1">
        <w:trPr>
          <w:trHeight w:val="284"/>
        </w:trPr>
        <w:tc>
          <w:tcPr>
            <w:tcW w:w="1265" w:type="dxa"/>
            <w:vAlign w:val="center"/>
          </w:tcPr>
          <w:p w:rsidR="00292AF1" w:rsidRPr="00292AF1" w:rsidRDefault="00292AF1" w:rsidP="00292AF1">
            <w:pPr>
              <w:ind w:left="142" w:hanging="142"/>
              <w:jc w:val="center"/>
              <w:rPr>
                <w:bCs/>
                <w:sz w:val="18"/>
                <w:szCs w:val="18"/>
              </w:rPr>
            </w:pPr>
            <w:r w:rsidRPr="00292AF1">
              <w:rPr>
                <w:bCs/>
                <w:sz w:val="18"/>
                <w:szCs w:val="18"/>
              </w:rPr>
              <w:t>18</w:t>
            </w:r>
          </w:p>
        </w:tc>
        <w:tc>
          <w:tcPr>
            <w:tcW w:w="1956" w:type="dxa"/>
            <w:vAlign w:val="center"/>
          </w:tcPr>
          <w:p w:rsidR="00292AF1" w:rsidRPr="00292AF1" w:rsidRDefault="00292AF1" w:rsidP="00292AF1">
            <w:pPr>
              <w:ind w:left="142" w:hanging="142"/>
              <w:jc w:val="center"/>
              <w:rPr>
                <w:bCs/>
                <w:sz w:val="18"/>
                <w:szCs w:val="18"/>
              </w:rPr>
            </w:pPr>
          </w:p>
        </w:tc>
        <w:tc>
          <w:tcPr>
            <w:tcW w:w="1858" w:type="dxa"/>
            <w:vAlign w:val="center"/>
          </w:tcPr>
          <w:p w:rsidR="00292AF1" w:rsidRPr="00292AF1" w:rsidRDefault="00292AF1" w:rsidP="00292AF1">
            <w:pPr>
              <w:ind w:left="142" w:hanging="142"/>
              <w:jc w:val="center"/>
              <w:rPr>
                <w:bCs/>
                <w:sz w:val="18"/>
                <w:szCs w:val="18"/>
              </w:rPr>
            </w:pPr>
            <w:r w:rsidRPr="00292AF1">
              <w:rPr>
                <w:bCs/>
                <w:sz w:val="18"/>
                <w:szCs w:val="18"/>
              </w:rPr>
              <w:t>&gt;18.0</w:t>
            </w:r>
          </w:p>
        </w:tc>
        <w:tc>
          <w:tcPr>
            <w:tcW w:w="1670" w:type="dxa"/>
            <w:vAlign w:val="center"/>
          </w:tcPr>
          <w:p w:rsidR="00292AF1" w:rsidRPr="00292AF1" w:rsidRDefault="00292AF1" w:rsidP="00292AF1">
            <w:pPr>
              <w:ind w:left="142" w:hanging="142"/>
              <w:jc w:val="center"/>
              <w:rPr>
                <w:bCs/>
                <w:sz w:val="18"/>
                <w:szCs w:val="18"/>
              </w:rPr>
            </w:pPr>
          </w:p>
        </w:tc>
        <w:tc>
          <w:tcPr>
            <w:tcW w:w="1687" w:type="dxa"/>
            <w:vAlign w:val="center"/>
          </w:tcPr>
          <w:p w:rsidR="00292AF1" w:rsidRPr="00292AF1" w:rsidRDefault="00292AF1" w:rsidP="00292AF1">
            <w:pPr>
              <w:ind w:left="142" w:hanging="142"/>
              <w:jc w:val="center"/>
              <w:rPr>
                <w:bCs/>
                <w:sz w:val="18"/>
                <w:szCs w:val="18"/>
              </w:rPr>
            </w:pPr>
            <w:r w:rsidRPr="00292AF1">
              <w:rPr>
                <w:bCs/>
                <w:sz w:val="18"/>
                <w:szCs w:val="18"/>
              </w:rPr>
              <w:t>&gt;1620</w:t>
            </w:r>
          </w:p>
        </w:tc>
      </w:tr>
      <w:tr w:rsidR="00292AF1" w:rsidRPr="00292AF1" w:rsidTr="00A141D1">
        <w:trPr>
          <w:trHeight w:val="284"/>
        </w:trPr>
        <w:tc>
          <w:tcPr>
            <w:tcW w:w="1265" w:type="dxa"/>
            <w:vAlign w:val="center"/>
          </w:tcPr>
          <w:p w:rsidR="00292AF1" w:rsidRPr="00292AF1" w:rsidRDefault="00292AF1" w:rsidP="00292AF1">
            <w:pPr>
              <w:ind w:left="142" w:hanging="142"/>
              <w:jc w:val="center"/>
              <w:rPr>
                <w:bCs/>
                <w:sz w:val="18"/>
                <w:szCs w:val="18"/>
              </w:rPr>
            </w:pPr>
            <w:r w:rsidRPr="00292AF1">
              <w:rPr>
                <w:bCs/>
                <w:sz w:val="18"/>
                <w:szCs w:val="18"/>
              </w:rPr>
              <w:t>19</w:t>
            </w:r>
          </w:p>
        </w:tc>
        <w:tc>
          <w:tcPr>
            <w:tcW w:w="1956" w:type="dxa"/>
            <w:vAlign w:val="center"/>
          </w:tcPr>
          <w:p w:rsidR="00292AF1" w:rsidRPr="00292AF1" w:rsidRDefault="00292AF1" w:rsidP="00292AF1">
            <w:pPr>
              <w:ind w:left="142" w:hanging="142"/>
              <w:jc w:val="center"/>
              <w:rPr>
                <w:bCs/>
                <w:sz w:val="18"/>
                <w:szCs w:val="18"/>
              </w:rPr>
            </w:pPr>
          </w:p>
        </w:tc>
        <w:tc>
          <w:tcPr>
            <w:tcW w:w="1858" w:type="dxa"/>
            <w:vAlign w:val="center"/>
          </w:tcPr>
          <w:p w:rsidR="00292AF1" w:rsidRPr="00292AF1" w:rsidRDefault="00292AF1" w:rsidP="00292AF1">
            <w:pPr>
              <w:ind w:left="142" w:hanging="142"/>
              <w:jc w:val="center"/>
              <w:rPr>
                <w:bCs/>
                <w:sz w:val="18"/>
                <w:szCs w:val="18"/>
              </w:rPr>
            </w:pPr>
            <w:r w:rsidRPr="00292AF1">
              <w:rPr>
                <w:bCs/>
                <w:sz w:val="18"/>
                <w:szCs w:val="18"/>
              </w:rPr>
              <w:t>&gt;19.0</w:t>
            </w:r>
          </w:p>
        </w:tc>
        <w:tc>
          <w:tcPr>
            <w:tcW w:w="1670" w:type="dxa"/>
            <w:vAlign w:val="center"/>
          </w:tcPr>
          <w:p w:rsidR="00292AF1" w:rsidRPr="00292AF1" w:rsidRDefault="00292AF1" w:rsidP="00292AF1">
            <w:pPr>
              <w:ind w:left="142" w:hanging="142"/>
              <w:jc w:val="center"/>
              <w:rPr>
                <w:bCs/>
                <w:sz w:val="18"/>
                <w:szCs w:val="18"/>
              </w:rPr>
            </w:pPr>
          </w:p>
        </w:tc>
        <w:tc>
          <w:tcPr>
            <w:tcW w:w="1687" w:type="dxa"/>
            <w:vAlign w:val="center"/>
          </w:tcPr>
          <w:p w:rsidR="00292AF1" w:rsidRPr="00292AF1" w:rsidRDefault="00292AF1" w:rsidP="00292AF1">
            <w:pPr>
              <w:ind w:left="142" w:hanging="142"/>
              <w:jc w:val="center"/>
              <w:rPr>
                <w:bCs/>
                <w:sz w:val="18"/>
                <w:szCs w:val="18"/>
              </w:rPr>
            </w:pPr>
            <w:r w:rsidRPr="00292AF1">
              <w:rPr>
                <w:bCs/>
                <w:sz w:val="18"/>
                <w:szCs w:val="18"/>
              </w:rPr>
              <w:t>&gt;1710</w:t>
            </w:r>
          </w:p>
        </w:tc>
      </w:tr>
      <w:tr w:rsidR="00292AF1" w:rsidRPr="00292AF1" w:rsidTr="00A141D1">
        <w:trPr>
          <w:trHeight w:val="284"/>
        </w:trPr>
        <w:tc>
          <w:tcPr>
            <w:tcW w:w="1265" w:type="dxa"/>
            <w:vAlign w:val="center"/>
          </w:tcPr>
          <w:p w:rsidR="00292AF1" w:rsidRPr="00292AF1" w:rsidRDefault="00292AF1" w:rsidP="00292AF1">
            <w:pPr>
              <w:ind w:left="142" w:hanging="142"/>
              <w:jc w:val="center"/>
              <w:rPr>
                <w:bCs/>
                <w:sz w:val="18"/>
                <w:szCs w:val="18"/>
              </w:rPr>
            </w:pPr>
            <w:r w:rsidRPr="00292AF1">
              <w:rPr>
                <w:bCs/>
                <w:sz w:val="18"/>
                <w:szCs w:val="18"/>
              </w:rPr>
              <w:t>20</w:t>
            </w:r>
          </w:p>
        </w:tc>
        <w:tc>
          <w:tcPr>
            <w:tcW w:w="1956" w:type="dxa"/>
            <w:vAlign w:val="center"/>
          </w:tcPr>
          <w:p w:rsidR="00292AF1" w:rsidRPr="00292AF1" w:rsidRDefault="00292AF1" w:rsidP="00292AF1">
            <w:pPr>
              <w:ind w:left="142" w:hanging="142"/>
              <w:jc w:val="center"/>
              <w:rPr>
                <w:bCs/>
                <w:sz w:val="18"/>
                <w:szCs w:val="18"/>
              </w:rPr>
            </w:pPr>
          </w:p>
        </w:tc>
        <w:tc>
          <w:tcPr>
            <w:tcW w:w="1858" w:type="dxa"/>
            <w:vAlign w:val="center"/>
          </w:tcPr>
          <w:p w:rsidR="00292AF1" w:rsidRPr="00292AF1" w:rsidRDefault="00292AF1" w:rsidP="00292AF1">
            <w:pPr>
              <w:ind w:left="142" w:hanging="142"/>
              <w:jc w:val="center"/>
              <w:rPr>
                <w:bCs/>
                <w:sz w:val="18"/>
                <w:szCs w:val="18"/>
              </w:rPr>
            </w:pPr>
            <w:r w:rsidRPr="00292AF1">
              <w:rPr>
                <w:bCs/>
                <w:sz w:val="18"/>
                <w:szCs w:val="18"/>
              </w:rPr>
              <w:t>&gt;20.0</w:t>
            </w:r>
          </w:p>
        </w:tc>
        <w:tc>
          <w:tcPr>
            <w:tcW w:w="1670" w:type="dxa"/>
            <w:vAlign w:val="center"/>
          </w:tcPr>
          <w:p w:rsidR="00292AF1" w:rsidRPr="00292AF1" w:rsidRDefault="00292AF1" w:rsidP="00292AF1">
            <w:pPr>
              <w:ind w:left="142" w:hanging="142"/>
              <w:jc w:val="center"/>
              <w:rPr>
                <w:bCs/>
                <w:sz w:val="18"/>
                <w:szCs w:val="18"/>
              </w:rPr>
            </w:pPr>
          </w:p>
        </w:tc>
        <w:tc>
          <w:tcPr>
            <w:tcW w:w="1687" w:type="dxa"/>
            <w:vAlign w:val="center"/>
          </w:tcPr>
          <w:p w:rsidR="00292AF1" w:rsidRPr="00292AF1" w:rsidRDefault="00292AF1" w:rsidP="00292AF1">
            <w:pPr>
              <w:ind w:left="142" w:hanging="142"/>
              <w:jc w:val="center"/>
              <w:rPr>
                <w:bCs/>
                <w:sz w:val="18"/>
                <w:szCs w:val="18"/>
              </w:rPr>
            </w:pPr>
            <w:r w:rsidRPr="00292AF1">
              <w:rPr>
                <w:bCs/>
                <w:sz w:val="18"/>
                <w:szCs w:val="18"/>
              </w:rPr>
              <w:t>&gt;1800</w:t>
            </w:r>
          </w:p>
        </w:tc>
      </w:tr>
      <w:tr w:rsidR="00292AF1" w:rsidRPr="00292AF1" w:rsidTr="00A141D1">
        <w:trPr>
          <w:trHeight w:val="284"/>
        </w:trPr>
        <w:tc>
          <w:tcPr>
            <w:tcW w:w="1265" w:type="dxa"/>
            <w:vAlign w:val="center"/>
          </w:tcPr>
          <w:p w:rsidR="00292AF1" w:rsidRPr="00292AF1" w:rsidRDefault="00292AF1" w:rsidP="00292AF1">
            <w:pPr>
              <w:ind w:left="142" w:hanging="142"/>
              <w:jc w:val="center"/>
              <w:rPr>
                <w:bCs/>
                <w:sz w:val="18"/>
                <w:szCs w:val="18"/>
              </w:rPr>
            </w:pPr>
            <w:r w:rsidRPr="00292AF1">
              <w:rPr>
                <w:bCs/>
                <w:sz w:val="18"/>
                <w:szCs w:val="18"/>
              </w:rPr>
              <w:t>21</w:t>
            </w:r>
          </w:p>
        </w:tc>
        <w:tc>
          <w:tcPr>
            <w:tcW w:w="1956" w:type="dxa"/>
            <w:vAlign w:val="center"/>
          </w:tcPr>
          <w:p w:rsidR="00292AF1" w:rsidRPr="00292AF1" w:rsidRDefault="00292AF1" w:rsidP="00292AF1">
            <w:pPr>
              <w:ind w:left="142" w:hanging="142"/>
              <w:jc w:val="center"/>
              <w:rPr>
                <w:bCs/>
                <w:sz w:val="18"/>
                <w:szCs w:val="18"/>
              </w:rPr>
            </w:pPr>
          </w:p>
        </w:tc>
        <w:tc>
          <w:tcPr>
            <w:tcW w:w="1858" w:type="dxa"/>
            <w:vAlign w:val="center"/>
          </w:tcPr>
          <w:p w:rsidR="00292AF1" w:rsidRPr="00292AF1" w:rsidRDefault="00292AF1" w:rsidP="00292AF1">
            <w:pPr>
              <w:ind w:left="142" w:hanging="142"/>
              <w:jc w:val="center"/>
              <w:rPr>
                <w:bCs/>
                <w:sz w:val="18"/>
                <w:szCs w:val="18"/>
              </w:rPr>
            </w:pPr>
            <w:r w:rsidRPr="00292AF1">
              <w:rPr>
                <w:bCs/>
                <w:sz w:val="18"/>
                <w:szCs w:val="18"/>
              </w:rPr>
              <w:t>&gt;21.0</w:t>
            </w:r>
          </w:p>
        </w:tc>
        <w:tc>
          <w:tcPr>
            <w:tcW w:w="1670" w:type="dxa"/>
            <w:vAlign w:val="center"/>
          </w:tcPr>
          <w:p w:rsidR="00292AF1" w:rsidRPr="00292AF1" w:rsidRDefault="00292AF1" w:rsidP="00292AF1">
            <w:pPr>
              <w:ind w:left="142" w:hanging="142"/>
              <w:jc w:val="center"/>
              <w:rPr>
                <w:bCs/>
                <w:sz w:val="18"/>
                <w:szCs w:val="18"/>
              </w:rPr>
            </w:pPr>
          </w:p>
        </w:tc>
        <w:tc>
          <w:tcPr>
            <w:tcW w:w="1687" w:type="dxa"/>
            <w:vAlign w:val="center"/>
          </w:tcPr>
          <w:p w:rsidR="00292AF1" w:rsidRPr="00292AF1" w:rsidRDefault="00292AF1" w:rsidP="00292AF1">
            <w:pPr>
              <w:ind w:left="142" w:hanging="142"/>
              <w:jc w:val="center"/>
              <w:rPr>
                <w:bCs/>
                <w:sz w:val="18"/>
                <w:szCs w:val="18"/>
              </w:rPr>
            </w:pPr>
            <w:r w:rsidRPr="00292AF1">
              <w:rPr>
                <w:bCs/>
                <w:sz w:val="18"/>
                <w:szCs w:val="18"/>
              </w:rPr>
              <w:t>&gt;1890</w:t>
            </w:r>
          </w:p>
        </w:tc>
      </w:tr>
      <w:tr w:rsidR="00292AF1" w:rsidRPr="00292AF1" w:rsidTr="00A141D1">
        <w:trPr>
          <w:trHeight w:val="284"/>
        </w:trPr>
        <w:tc>
          <w:tcPr>
            <w:tcW w:w="1265" w:type="dxa"/>
            <w:vAlign w:val="center"/>
          </w:tcPr>
          <w:p w:rsidR="00292AF1" w:rsidRPr="00292AF1" w:rsidRDefault="00292AF1" w:rsidP="00292AF1">
            <w:pPr>
              <w:ind w:left="142" w:hanging="142"/>
              <w:jc w:val="center"/>
              <w:rPr>
                <w:bCs/>
                <w:sz w:val="18"/>
                <w:szCs w:val="18"/>
              </w:rPr>
            </w:pPr>
            <w:r w:rsidRPr="00292AF1">
              <w:rPr>
                <w:bCs/>
                <w:sz w:val="18"/>
                <w:szCs w:val="18"/>
              </w:rPr>
              <w:t>22</w:t>
            </w:r>
          </w:p>
        </w:tc>
        <w:tc>
          <w:tcPr>
            <w:tcW w:w="1956" w:type="dxa"/>
            <w:vAlign w:val="center"/>
          </w:tcPr>
          <w:p w:rsidR="00292AF1" w:rsidRPr="00292AF1" w:rsidRDefault="00292AF1" w:rsidP="00292AF1">
            <w:pPr>
              <w:ind w:left="142" w:hanging="142"/>
              <w:jc w:val="center"/>
              <w:rPr>
                <w:bCs/>
                <w:sz w:val="18"/>
                <w:szCs w:val="18"/>
              </w:rPr>
            </w:pPr>
          </w:p>
        </w:tc>
        <w:tc>
          <w:tcPr>
            <w:tcW w:w="1858" w:type="dxa"/>
            <w:vAlign w:val="center"/>
          </w:tcPr>
          <w:p w:rsidR="00292AF1" w:rsidRPr="00292AF1" w:rsidRDefault="00292AF1" w:rsidP="00292AF1">
            <w:pPr>
              <w:ind w:left="142" w:hanging="142"/>
              <w:jc w:val="center"/>
              <w:rPr>
                <w:bCs/>
                <w:sz w:val="18"/>
                <w:szCs w:val="18"/>
              </w:rPr>
            </w:pPr>
            <w:r w:rsidRPr="00292AF1">
              <w:rPr>
                <w:bCs/>
                <w:sz w:val="18"/>
                <w:szCs w:val="18"/>
              </w:rPr>
              <w:t>&gt;22.0</w:t>
            </w:r>
          </w:p>
        </w:tc>
        <w:tc>
          <w:tcPr>
            <w:tcW w:w="1670" w:type="dxa"/>
            <w:vAlign w:val="center"/>
          </w:tcPr>
          <w:p w:rsidR="00292AF1" w:rsidRPr="00292AF1" w:rsidRDefault="00292AF1" w:rsidP="00292AF1">
            <w:pPr>
              <w:ind w:left="142" w:hanging="142"/>
              <w:jc w:val="center"/>
              <w:rPr>
                <w:bCs/>
                <w:sz w:val="18"/>
                <w:szCs w:val="18"/>
              </w:rPr>
            </w:pPr>
          </w:p>
        </w:tc>
        <w:tc>
          <w:tcPr>
            <w:tcW w:w="1687" w:type="dxa"/>
            <w:vAlign w:val="center"/>
          </w:tcPr>
          <w:p w:rsidR="00292AF1" w:rsidRPr="00292AF1" w:rsidRDefault="00292AF1" w:rsidP="00292AF1">
            <w:pPr>
              <w:ind w:left="142" w:hanging="142"/>
              <w:jc w:val="center"/>
              <w:rPr>
                <w:bCs/>
                <w:sz w:val="18"/>
                <w:szCs w:val="18"/>
              </w:rPr>
            </w:pPr>
            <w:r w:rsidRPr="00292AF1">
              <w:rPr>
                <w:bCs/>
                <w:sz w:val="18"/>
                <w:szCs w:val="18"/>
              </w:rPr>
              <w:t>&gt;1980</w:t>
            </w:r>
          </w:p>
        </w:tc>
      </w:tr>
      <w:tr w:rsidR="00292AF1" w:rsidRPr="00292AF1" w:rsidTr="00A141D1">
        <w:trPr>
          <w:trHeight w:val="284"/>
        </w:trPr>
        <w:tc>
          <w:tcPr>
            <w:tcW w:w="1265" w:type="dxa"/>
            <w:vAlign w:val="center"/>
          </w:tcPr>
          <w:p w:rsidR="00292AF1" w:rsidRPr="00292AF1" w:rsidRDefault="00292AF1" w:rsidP="00292AF1">
            <w:pPr>
              <w:ind w:left="142" w:hanging="142"/>
              <w:jc w:val="center"/>
              <w:rPr>
                <w:bCs/>
                <w:sz w:val="18"/>
                <w:szCs w:val="18"/>
              </w:rPr>
            </w:pPr>
            <w:r w:rsidRPr="00292AF1">
              <w:rPr>
                <w:bCs/>
                <w:sz w:val="18"/>
                <w:szCs w:val="18"/>
              </w:rPr>
              <w:t>23</w:t>
            </w:r>
          </w:p>
        </w:tc>
        <w:tc>
          <w:tcPr>
            <w:tcW w:w="1956" w:type="dxa"/>
            <w:vAlign w:val="center"/>
          </w:tcPr>
          <w:p w:rsidR="00292AF1" w:rsidRPr="00292AF1" w:rsidRDefault="00292AF1" w:rsidP="00292AF1">
            <w:pPr>
              <w:ind w:left="142" w:hanging="142"/>
              <w:jc w:val="center"/>
              <w:rPr>
                <w:bCs/>
                <w:sz w:val="18"/>
                <w:szCs w:val="18"/>
              </w:rPr>
            </w:pPr>
          </w:p>
        </w:tc>
        <w:tc>
          <w:tcPr>
            <w:tcW w:w="1858" w:type="dxa"/>
            <w:vAlign w:val="center"/>
          </w:tcPr>
          <w:p w:rsidR="00292AF1" w:rsidRPr="00292AF1" w:rsidRDefault="00292AF1" w:rsidP="00292AF1">
            <w:pPr>
              <w:ind w:left="142" w:hanging="142"/>
              <w:jc w:val="center"/>
              <w:rPr>
                <w:bCs/>
                <w:sz w:val="18"/>
                <w:szCs w:val="18"/>
              </w:rPr>
            </w:pPr>
            <w:r w:rsidRPr="00292AF1">
              <w:rPr>
                <w:bCs/>
                <w:sz w:val="18"/>
                <w:szCs w:val="18"/>
              </w:rPr>
              <w:t>&gt;23.0</w:t>
            </w:r>
          </w:p>
        </w:tc>
        <w:tc>
          <w:tcPr>
            <w:tcW w:w="1670" w:type="dxa"/>
            <w:vAlign w:val="center"/>
          </w:tcPr>
          <w:p w:rsidR="00292AF1" w:rsidRPr="00292AF1" w:rsidRDefault="00292AF1" w:rsidP="00292AF1">
            <w:pPr>
              <w:ind w:left="142" w:hanging="142"/>
              <w:jc w:val="center"/>
              <w:rPr>
                <w:bCs/>
                <w:sz w:val="18"/>
                <w:szCs w:val="18"/>
              </w:rPr>
            </w:pPr>
          </w:p>
        </w:tc>
        <w:tc>
          <w:tcPr>
            <w:tcW w:w="1687" w:type="dxa"/>
            <w:vAlign w:val="center"/>
          </w:tcPr>
          <w:p w:rsidR="00292AF1" w:rsidRPr="00292AF1" w:rsidRDefault="00292AF1" w:rsidP="00292AF1">
            <w:pPr>
              <w:ind w:left="142" w:hanging="142"/>
              <w:jc w:val="center"/>
              <w:rPr>
                <w:bCs/>
                <w:sz w:val="18"/>
                <w:szCs w:val="18"/>
              </w:rPr>
            </w:pPr>
            <w:r w:rsidRPr="00292AF1">
              <w:rPr>
                <w:bCs/>
                <w:sz w:val="18"/>
                <w:szCs w:val="18"/>
              </w:rPr>
              <w:t>&gt;2070</w:t>
            </w:r>
          </w:p>
        </w:tc>
      </w:tr>
    </w:tbl>
    <w:p w:rsidR="00292AF1" w:rsidRPr="00292AF1" w:rsidRDefault="00292AF1" w:rsidP="00292AF1">
      <w:pPr>
        <w:tabs>
          <w:tab w:val="left" w:pos="851"/>
        </w:tabs>
        <w:jc w:val="center"/>
        <w:rPr>
          <w:b/>
          <w:sz w:val="20"/>
          <w:szCs w:val="20"/>
        </w:rPr>
      </w:pPr>
      <w:r w:rsidRPr="00292AF1">
        <w:rPr>
          <w:b/>
          <w:sz w:val="20"/>
          <w:szCs w:val="20"/>
        </w:rPr>
        <w:lastRenderedPageBreak/>
        <w:t>Table 2 (continued)</w:t>
      </w:r>
    </w:p>
    <w:p w:rsidR="00292AF1" w:rsidRPr="00292AF1" w:rsidRDefault="00292AF1" w:rsidP="00292AF1">
      <w:pPr>
        <w:tabs>
          <w:tab w:val="left" w:pos="851"/>
        </w:tabs>
        <w:jc w:val="center"/>
        <w:rPr>
          <w:b/>
          <w:sz w:val="20"/>
          <w:szCs w:val="20"/>
        </w:rPr>
      </w:pPr>
      <w:r w:rsidRPr="00292AF1">
        <w:rPr>
          <w:b/>
          <w:sz w:val="20"/>
          <w:szCs w:val="20"/>
        </w:rPr>
        <w:t>Baseline Points for Category 3 Foods</w:t>
      </w:r>
    </w:p>
    <w:p w:rsidR="00292AF1" w:rsidRPr="00292AF1" w:rsidRDefault="00292AF1" w:rsidP="00292AF1">
      <w:pPr>
        <w:tabs>
          <w:tab w:val="left" w:pos="851"/>
        </w:tabs>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1956"/>
        <w:gridCol w:w="1858"/>
        <w:gridCol w:w="1670"/>
        <w:gridCol w:w="1687"/>
      </w:tblGrid>
      <w:tr w:rsidR="00292AF1" w:rsidRPr="00292AF1" w:rsidTr="00A141D1">
        <w:tc>
          <w:tcPr>
            <w:tcW w:w="1265" w:type="dxa"/>
          </w:tcPr>
          <w:p w:rsidR="00292AF1" w:rsidRPr="00292AF1" w:rsidRDefault="00292AF1" w:rsidP="00292AF1">
            <w:pPr>
              <w:spacing w:after="120"/>
              <w:jc w:val="center"/>
              <w:rPr>
                <w:b/>
                <w:bCs/>
                <w:sz w:val="18"/>
                <w:szCs w:val="20"/>
              </w:rPr>
            </w:pPr>
            <w:r w:rsidRPr="00292AF1">
              <w:rPr>
                <w:b/>
                <w:bCs/>
                <w:sz w:val="18"/>
                <w:szCs w:val="20"/>
              </w:rPr>
              <w:t>Baseline Points</w:t>
            </w:r>
          </w:p>
        </w:tc>
        <w:tc>
          <w:tcPr>
            <w:tcW w:w="1956" w:type="dxa"/>
          </w:tcPr>
          <w:p w:rsidR="00292AF1" w:rsidRPr="00292AF1" w:rsidRDefault="00292AF1" w:rsidP="00292AF1">
            <w:pPr>
              <w:spacing w:after="120"/>
              <w:jc w:val="center"/>
              <w:rPr>
                <w:b/>
                <w:bCs/>
                <w:sz w:val="18"/>
                <w:szCs w:val="20"/>
              </w:rPr>
            </w:pPr>
            <w:r w:rsidRPr="00292AF1">
              <w:rPr>
                <w:b/>
                <w:bCs/>
                <w:sz w:val="18"/>
                <w:szCs w:val="20"/>
              </w:rPr>
              <w:t>Average energy content (kJ)</w:t>
            </w:r>
          </w:p>
          <w:p w:rsidR="00292AF1" w:rsidRPr="00292AF1" w:rsidRDefault="00292AF1" w:rsidP="00292AF1">
            <w:pPr>
              <w:spacing w:after="120"/>
              <w:jc w:val="center"/>
              <w:rPr>
                <w:b/>
                <w:bCs/>
                <w:sz w:val="18"/>
                <w:szCs w:val="20"/>
              </w:rPr>
            </w:pPr>
            <w:r w:rsidRPr="00292AF1">
              <w:rPr>
                <w:b/>
                <w:bCs/>
                <w:sz w:val="18"/>
                <w:szCs w:val="20"/>
              </w:rPr>
              <w:t>per 100 g or 100 mL</w:t>
            </w:r>
          </w:p>
        </w:tc>
        <w:tc>
          <w:tcPr>
            <w:tcW w:w="1858" w:type="dxa"/>
          </w:tcPr>
          <w:p w:rsidR="00292AF1" w:rsidRPr="00292AF1" w:rsidRDefault="00292AF1" w:rsidP="00292AF1">
            <w:pPr>
              <w:spacing w:after="120"/>
              <w:jc w:val="center"/>
              <w:rPr>
                <w:b/>
                <w:bCs/>
                <w:sz w:val="18"/>
                <w:szCs w:val="20"/>
              </w:rPr>
            </w:pPr>
            <w:r w:rsidRPr="00292AF1">
              <w:rPr>
                <w:b/>
                <w:bCs/>
                <w:sz w:val="18"/>
                <w:szCs w:val="20"/>
              </w:rPr>
              <w:t>Average saturated fatty acids (g)</w:t>
            </w:r>
          </w:p>
          <w:p w:rsidR="00292AF1" w:rsidRPr="00292AF1" w:rsidRDefault="00292AF1" w:rsidP="00292AF1">
            <w:pPr>
              <w:spacing w:after="120"/>
              <w:jc w:val="center"/>
              <w:rPr>
                <w:b/>
                <w:bCs/>
                <w:sz w:val="18"/>
                <w:szCs w:val="20"/>
              </w:rPr>
            </w:pPr>
            <w:r w:rsidRPr="00292AF1">
              <w:rPr>
                <w:b/>
                <w:bCs/>
                <w:sz w:val="18"/>
                <w:szCs w:val="20"/>
              </w:rPr>
              <w:t>per 100 g or 100 mL</w:t>
            </w:r>
          </w:p>
        </w:tc>
        <w:tc>
          <w:tcPr>
            <w:tcW w:w="1670" w:type="dxa"/>
          </w:tcPr>
          <w:p w:rsidR="00292AF1" w:rsidRPr="00292AF1" w:rsidRDefault="00292AF1" w:rsidP="00292AF1">
            <w:pPr>
              <w:spacing w:after="120"/>
              <w:jc w:val="center"/>
              <w:rPr>
                <w:b/>
                <w:bCs/>
                <w:sz w:val="18"/>
                <w:szCs w:val="20"/>
              </w:rPr>
            </w:pPr>
            <w:r w:rsidRPr="00292AF1">
              <w:rPr>
                <w:b/>
                <w:bCs/>
                <w:sz w:val="18"/>
                <w:szCs w:val="20"/>
              </w:rPr>
              <w:t xml:space="preserve">Average total sugars (g) </w:t>
            </w:r>
          </w:p>
          <w:p w:rsidR="00292AF1" w:rsidRPr="00292AF1" w:rsidRDefault="00292AF1" w:rsidP="00292AF1">
            <w:pPr>
              <w:spacing w:after="120"/>
              <w:jc w:val="center"/>
              <w:rPr>
                <w:b/>
                <w:bCs/>
                <w:sz w:val="18"/>
                <w:szCs w:val="20"/>
              </w:rPr>
            </w:pPr>
            <w:r w:rsidRPr="00292AF1">
              <w:rPr>
                <w:b/>
                <w:bCs/>
                <w:sz w:val="18"/>
                <w:szCs w:val="20"/>
              </w:rPr>
              <w:t>per 100 g or 100 mL</w:t>
            </w:r>
          </w:p>
        </w:tc>
        <w:tc>
          <w:tcPr>
            <w:tcW w:w="1687" w:type="dxa"/>
          </w:tcPr>
          <w:p w:rsidR="00292AF1" w:rsidRPr="00292AF1" w:rsidRDefault="00292AF1" w:rsidP="00292AF1">
            <w:pPr>
              <w:spacing w:after="120"/>
              <w:jc w:val="center"/>
              <w:rPr>
                <w:b/>
                <w:bCs/>
                <w:sz w:val="18"/>
                <w:szCs w:val="20"/>
              </w:rPr>
            </w:pPr>
            <w:r w:rsidRPr="00292AF1">
              <w:rPr>
                <w:b/>
                <w:bCs/>
                <w:sz w:val="18"/>
                <w:szCs w:val="20"/>
              </w:rPr>
              <w:t xml:space="preserve">Average sodium (mg) </w:t>
            </w:r>
          </w:p>
          <w:p w:rsidR="00292AF1" w:rsidRPr="00292AF1" w:rsidRDefault="00292AF1" w:rsidP="00292AF1">
            <w:pPr>
              <w:spacing w:after="120"/>
              <w:jc w:val="center"/>
              <w:rPr>
                <w:b/>
                <w:bCs/>
                <w:sz w:val="18"/>
                <w:szCs w:val="20"/>
              </w:rPr>
            </w:pPr>
            <w:r w:rsidRPr="00292AF1">
              <w:rPr>
                <w:b/>
                <w:bCs/>
                <w:sz w:val="18"/>
                <w:szCs w:val="20"/>
              </w:rPr>
              <w:t>per 100 g or 100 mL</w:t>
            </w:r>
          </w:p>
        </w:tc>
      </w:tr>
      <w:tr w:rsidR="00292AF1" w:rsidRPr="00292AF1" w:rsidTr="00A141D1">
        <w:trPr>
          <w:trHeight w:val="284"/>
        </w:trPr>
        <w:tc>
          <w:tcPr>
            <w:tcW w:w="1265" w:type="dxa"/>
            <w:vAlign w:val="center"/>
          </w:tcPr>
          <w:p w:rsidR="00292AF1" w:rsidRPr="00292AF1" w:rsidRDefault="00292AF1" w:rsidP="00292AF1">
            <w:pPr>
              <w:ind w:left="142" w:hanging="142"/>
              <w:jc w:val="center"/>
              <w:rPr>
                <w:bCs/>
                <w:sz w:val="18"/>
                <w:szCs w:val="18"/>
              </w:rPr>
            </w:pPr>
            <w:r w:rsidRPr="00292AF1">
              <w:rPr>
                <w:bCs/>
                <w:sz w:val="18"/>
                <w:szCs w:val="18"/>
              </w:rPr>
              <w:t>24</w:t>
            </w:r>
          </w:p>
        </w:tc>
        <w:tc>
          <w:tcPr>
            <w:tcW w:w="1956" w:type="dxa"/>
            <w:vAlign w:val="center"/>
          </w:tcPr>
          <w:p w:rsidR="00292AF1" w:rsidRPr="00292AF1" w:rsidRDefault="00292AF1" w:rsidP="00292AF1">
            <w:pPr>
              <w:ind w:left="142" w:hanging="142"/>
              <w:jc w:val="center"/>
              <w:rPr>
                <w:bCs/>
                <w:sz w:val="18"/>
                <w:szCs w:val="18"/>
              </w:rPr>
            </w:pPr>
          </w:p>
        </w:tc>
        <w:tc>
          <w:tcPr>
            <w:tcW w:w="1858" w:type="dxa"/>
            <w:vAlign w:val="center"/>
          </w:tcPr>
          <w:p w:rsidR="00292AF1" w:rsidRPr="00292AF1" w:rsidRDefault="00292AF1" w:rsidP="00292AF1">
            <w:pPr>
              <w:ind w:left="142" w:hanging="142"/>
              <w:jc w:val="center"/>
              <w:rPr>
                <w:bCs/>
                <w:sz w:val="18"/>
                <w:szCs w:val="18"/>
              </w:rPr>
            </w:pPr>
            <w:r w:rsidRPr="00292AF1">
              <w:rPr>
                <w:bCs/>
                <w:sz w:val="18"/>
                <w:szCs w:val="18"/>
              </w:rPr>
              <w:t>&gt;24.0</w:t>
            </w:r>
          </w:p>
        </w:tc>
        <w:tc>
          <w:tcPr>
            <w:tcW w:w="1670" w:type="dxa"/>
            <w:vAlign w:val="center"/>
          </w:tcPr>
          <w:p w:rsidR="00292AF1" w:rsidRPr="00292AF1" w:rsidRDefault="00292AF1" w:rsidP="00292AF1">
            <w:pPr>
              <w:ind w:left="142" w:hanging="142"/>
              <w:jc w:val="center"/>
              <w:rPr>
                <w:bCs/>
                <w:sz w:val="18"/>
                <w:szCs w:val="18"/>
              </w:rPr>
            </w:pPr>
          </w:p>
        </w:tc>
        <w:tc>
          <w:tcPr>
            <w:tcW w:w="1687" w:type="dxa"/>
            <w:vAlign w:val="center"/>
          </w:tcPr>
          <w:p w:rsidR="00292AF1" w:rsidRPr="00292AF1" w:rsidRDefault="00292AF1" w:rsidP="00292AF1">
            <w:pPr>
              <w:ind w:left="142" w:hanging="142"/>
              <w:jc w:val="center"/>
              <w:rPr>
                <w:bCs/>
                <w:sz w:val="18"/>
                <w:szCs w:val="18"/>
              </w:rPr>
            </w:pPr>
            <w:r w:rsidRPr="00292AF1">
              <w:rPr>
                <w:bCs/>
                <w:sz w:val="18"/>
                <w:szCs w:val="18"/>
              </w:rPr>
              <w:t>&gt;2160</w:t>
            </w:r>
          </w:p>
        </w:tc>
      </w:tr>
      <w:tr w:rsidR="00292AF1" w:rsidRPr="00292AF1" w:rsidTr="00A141D1">
        <w:trPr>
          <w:trHeight w:val="284"/>
        </w:trPr>
        <w:tc>
          <w:tcPr>
            <w:tcW w:w="1265" w:type="dxa"/>
            <w:vAlign w:val="center"/>
          </w:tcPr>
          <w:p w:rsidR="00292AF1" w:rsidRPr="00292AF1" w:rsidRDefault="00292AF1" w:rsidP="00292AF1">
            <w:pPr>
              <w:ind w:left="142" w:hanging="142"/>
              <w:jc w:val="center"/>
              <w:rPr>
                <w:bCs/>
                <w:sz w:val="18"/>
                <w:szCs w:val="20"/>
              </w:rPr>
            </w:pPr>
            <w:r w:rsidRPr="00292AF1">
              <w:rPr>
                <w:bCs/>
                <w:sz w:val="18"/>
                <w:szCs w:val="20"/>
              </w:rPr>
              <w:t>25</w:t>
            </w:r>
          </w:p>
        </w:tc>
        <w:tc>
          <w:tcPr>
            <w:tcW w:w="1956" w:type="dxa"/>
            <w:vAlign w:val="center"/>
          </w:tcPr>
          <w:p w:rsidR="00292AF1" w:rsidRPr="00292AF1" w:rsidRDefault="00292AF1" w:rsidP="00292AF1">
            <w:pPr>
              <w:ind w:left="142" w:hanging="142"/>
              <w:jc w:val="center"/>
              <w:rPr>
                <w:bCs/>
                <w:sz w:val="18"/>
                <w:szCs w:val="20"/>
              </w:rPr>
            </w:pPr>
          </w:p>
        </w:tc>
        <w:tc>
          <w:tcPr>
            <w:tcW w:w="1858" w:type="dxa"/>
            <w:vAlign w:val="center"/>
          </w:tcPr>
          <w:p w:rsidR="00292AF1" w:rsidRPr="00292AF1" w:rsidRDefault="00292AF1" w:rsidP="00292AF1">
            <w:pPr>
              <w:ind w:left="142" w:hanging="142"/>
              <w:jc w:val="center"/>
              <w:rPr>
                <w:bCs/>
                <w:sz w:val="18"/>
                <w:szCs w:val="20"/>
              </w:rPr>
            </w:pPr>
            <w:r w:rsidRPr="00292AF1">
              <w:rPr>
                <w:bCs/>
                <w:sz w:val="18"/>
                <w:szCs w:val="20"/>
              </w:rPr>
              <w:t>&gt;25.0</w:t>
            </w:r>
          </w:p>
        </w:tc>
        <w:tc>
          <w:tcPr>
            <w:tcW w:w="1670" w:type="dxa"/>
            <w:vAlign w:val="center"/>
          </w:tcPr>
          <w:p w:rsidR="00292AF1" w:rsidRPr="00292AF1" w:rsidRDefault="00292AF1" w:rsidP="00292AF1">
            <w:pPr>
              <w:ind w:left="142" w:hanging="142"/>
              <w:jc w:val="center"/>
              <w:rPr>
                <w:bCs/>
                <w:sz w:val="18"/>
                <w:szCs w:val="20"/>
              </w:rPr>
            </w:pPr>
          </w:p>
        </w:tc>
        <w:tc>
          <w:tcPr>
            <w:tcW w:w="1687" w:type="dxa"/>
            <w:vAlign w:val="center"/>
          </w:tcPr>
          <w:p w:rsidR="00292AF1" w:rsidRPr="00292AF1" w:rsidRDefault="00292AF1" w:rsidP="00292AF1">
            <w:pPr>
              <w:ind w:left="142" w:hanging="142"/>
              <w:jc w:val="center"/>
              <w:rPr>
                <w:bCs/>
                <w:sz w:val="18"/>
                <w:szCs w:val="20"/>
              </w:rPr>
            </w:pPr>
            <w:r w:rsidRPr="00292AF1">
              <w:rPr>
                <w:bCs/>
                <w:sz w:val="18"/>
                <w:szCs w:val="20"/>
              </w:rPr>
              <w:t>&gt;2250</w:t>
            </w:r>
          </w:p>
        </w:tc>
      </w:tr>
      <w:tr w:rsidR="00292AF1" w:rsidRPr="00292AF1" w:rsidTr="00A141D1">
        <w:trPr>
          <w:trHeight w:val="284"/>
        </w:trPr>
        <w:tc>
          <w:tcPr>
            <w:tcW w:w="1265" w:type="dxa"/>
            <w:vAlign w:val="center"/>
          </w:tcPr>
          <w:p w:rsidR="00292AF1" w:rsidRPr="00292AF1" w:rsidRDefault="00292AF1" w:rsidP="00292AF1">
            <w:pPr>
              <w:ind w:left="142" w:hanging="142"/>
              <w:jc w:val="center"/>
              <w:rPr>
                <w:bCs/>
                <w:sz w:val="18"/>
                <w:szCs w:val="20"/>
              </w:rPr>
            </w:pPr>
            <w:r w:rsidRPr="00292AF1">
              <w:rPr>
                <w:bCs/>
                <w:sz w:val="18"/>
                <w:szCs w:val="20"/>
              </w:rPr>
              <w:t>26</w:t>
            </w:r>
          </w:p>
        </w:tc>
        <w:tc>
          <w:tcPr>
            <w:tcW w:w="1956" w:type="dxa"/>
            <w:vAlign w:val="center"/>
          </w:tcPr>
          <w:p w:rsidR="00292AF1" w:rsidRPr="00292AF1" w:rsidRDefault="00292AF1" w:rsidP="00292AF1">
            <w:pPr>
              <w:ind w:left="142" w:hanging="142"/>
              <w:jc w:val="center"/>
              <w:rPr>
                <w:bCs/>
                <w:sz w:val="18"/>
                <w:szCs w:val="20"/>
              </w:rPr>
            </w:pPr>
          </w:p>
        </w:tc>
        <w:tc>
          <w:tcPr>
            <w:tcW w:w="1858" w:type="dxa"/>
            <w:vAlign w:val="center"/>
          </w:tcPr>
          <w:p w:rsidR="00292AF1" w:rsidRPr="00292AF1" w:rsidRDefault="00292AF1" w:rsidP="00292AF1">
            <w:pPr>
              <w:ind w:left="142" w:hanging="142"/>
              <w:jc w:val="center"/>
              <w:rPr>
                <w:bCs/>
                <w:sz w:val="18"/>
                <w:szCs w:val="20"/>
              </w:rPr>
            </w:pPr>
            <w:r w:rsidRPr="00292AF1">
              <w:rPr>
                <w:bCs/>
                <w:sz w:val="18"/>
                <w:szCs w:val="20"/>
              </w:rPr>
              <w:t>&gt;26.0</w:t>
            </w:r>
          </w:p>
        </w:tc>
        <w:tc>
          <w:tcPr>
            <w:tcW w:w="1670" w:type="dxa"/>
            <w:vAlign w:val="center"/>
          </w:tcPr>
          <w:p w:rsidR="00292AF1" w:rsidRPr="00292AF1" w:rsidRDefault="00292AF1" w:rsidP="00292AF1">
            <w:pPr>
              <w:ind w:left="142" w:hanging="142"/>
              <w:jc w:val="center"/>
              <w:rPr>
                <w:bCs/>
                <w:sz w:val="18"/>
                <w:szCs w:val="20"/>
              </w:rPr>
            </w:pPr>
          </w:p>
        </w:tc>
        <w:tc>
          <w:tcPr>
            <w:tcW w:w="1687" w:type="dxa"/>
            <w:vAlign w:val="center"/>
          </w:tcPr>
          <w:p w:rsidR="00292AF1" w:rsidRPr="00292AF1" w:rsidRDefault="00292AF1" w:rsidP="00292AF1">
            <w:pPr>
              <w:ind w:left="142" w:hanging="142"/>
              <w:jc w:val="center"/>
              <w:rPr>
                <w:bCs/>
                <w:sz w:val="18"/>
                <w:szCs w:val="20"/>
              </w:rPr>
            </w:pPr>
            <w:r w:rsidRPr="00292AF1">
              <w:rPr>
                <w:bCs/>
                <w:sz w:val="18"/>
                <w:szCs w:val="20"/>
              </w:rPr>
              <w:t>&gt;2340</w:t>
            </w:r>
          </w:p>
        </w:tc>
      </w:tr>
      <w:tr w:rsidR="00292AF1" w:rsidRPr="00292AF1" w:rsidTr="00A141D1">
        <w:trPr>
          <w:trHeight w:val="284"/>
        </w:trPr>
        <w:tc>
          <w:tcPr>
            <w:tcW w:w="1265" w:type="dxa"/>
            <w:vAlign w:val="center"/>
          </w:tcPr>
          <w:p w:rsidR="00292AF1" w:rsidRPr="00292AF1" w:rsidRDefault="00292AF1" w:rsidP="00292AF1">
            <w:pPr>
              <w:ind w:left="142" w:hanging="142"/>
              <w:jc w:val="center"/>
              <w:rPr>
                <w:bCs/>
                <w:sz w:val="18"/>
                <w:szCs w:val="20"/>
              </w:rPr>
            </w:pPr>
            <w:r w:rsidRPr="00292AF1">
              <w:rPr>
                <w:bCs/>
                <w:sz w:val="18"/>
                <w:szCs w:val="20"/>
              </w:rPr>
              <w:t>27</w:t>
            </w:r>
          </w:p>
        </w:tc>
        <w:tc>
          <w:tcPr>
            <w:tcW w:w="1956" w:type="dxa"/>
            <w:vAlign w:val="center"/>
          </w:tcPr>
          <w:p w:rsidR="00292AF1" w:rsidRPr="00292AF1" w:rsidRDefault="00292AF1" w:rsidP="00292AF1">
            <w:pPr>
              <w:ind w:left="142" w:hanging="142"/>
              <w:jc w:val="center"/>
              <w:rPr>
                <w:bCs/>
                <w:sz w:val="18"/>
                <w:szCs w:val="20"/>
              </w:rPr>
            </w:pPr>
          </w:p>
        </w:tc>
        <w:tc>
          <w:tcPr>
            <w:tcW w:w="1858" w:type="dxa"/>
            <w:vAlign w:val="center"/>
          </w:tcPr>
          <w:p w:rsidR="00292AF1" w:rsidRPr="00292AF1" w:rsidRDefault="00292AF1" w:rsidP="00292AF1">
            <w:pPr>
              <w:ind w:left="142" w:hanging="142"/>
              <w:jc w:val="center"/>
              <w:rPr>
                <w:bCs/>
                <w:sz w:val="18"/>
                <w:szCs w:val="20"/>
              </w:rPr>
            </w:pPr>
            <w:r w:rsidRPr="00292AF1">
              <w:rPr>
                <w:bCs/>
                <w:sz w:val="18"/>
                <w:szCs w:val="20"/>
              </w:rPr>
              <w:t>&gt;27.0</w:t>
            </w:r>
          </w:p>
        </w:tc>
        <w:tc>
          <w:tcPr>
            <w:tcW w:w="1670" w:type="dxa"/>
            <w:vAlign w:val="center"/>
          </w:tcPr>
          <w:p w:rsidR="00292AF1" w:rsidRPr="00292AF1" w:rsidRDefault="00292AF1" w:rsidP="00292AF1">
            <w:pPr>
              <w:ind w:left="142" w:hanging="142"/>
              <w:jc w:val="center"/>
              <w:rPr>
                <w:bCs/>
                <w:sz w:val="18"/>
                <w:szCs w:val="20"/>
              </w:rPr>
            </w:pPr>
          </w:p>
        </w:tc>
        <w:tc>
          <w:tcPr>
            <w:tcW w:w="1687" w:type="dxa"/>
            <w:vAlign w:val="center"/>
          </w:tcPr>
          <w:p w:rsidR="00292AF1" w:rsidRPr="00292AF1" w:rsidRDefault="00292AF1" w:rsidP="00292AF1">
            <w:pPr>
              <w:ind w:left="142" w:hanging="142"/>
              <w:jc w:val="center"/>
              <w:rPr>
                <w:bCs/>
                <w:sz w:val="18"/>
                <w:szCs w:val="20"/>
              </w:rPr>
            </w:pPr>
            <w:r w:rsidRPr="00292AF1">
              <w:rPr>
                <w:bCs/>
                <w:sz w:val="18"/>
                <w:szCs w:val="20"/>
              </w:rPr>
              <w:t>&gt;2430</w:t>
            </w:r>
          </w:p>
        </w:tc>
      </w:tr>
      <w:tr w:rsidR="00292AF1" w:rsidRPr="00292AF1" w:rsidTr="00A141D1">
        <w:trPr>
          <w:trHeight w:val="284"/>
        </w:trPr>
        <w:tc>
          <w:tcPr>
            <w:tcW w:w="1265" w:type="dxa"/>
            <w:vAlign w:val="center"/>
          </w:tcPr>
          <w:p w:rsidR="00292AF1" w:rsidRPr="00292AF1" w:rsidRDefault="00292AF1" w:rsidP="00292AF1">
            <w:pPr>
              <w:ind w:left="142" w:hanging="142"/>
              <w:jc w:val="center"/>
              <w:rPr>
                <w:bCs/>
                <w:sz w:val="18"/>
                <w:szCs w:val="20"/>
              </w:rPr>
            </w:pPr>
            <w:r w:rsidRPr="00292AF1">
              <w:rPr>
                <w:bCs/>
                <w:sz w:val="18"/>
                <w:szCs w:val="20"/>
              </w:rPr>
              <w:t>28</w:t>
            </w:r>
          </w:p>
        </w:tc>
        <w:tc>
          <w:tcPr>
            <w:tcW w:w="1956" w:type="dxa"/>
            <w:vAlign w:val="center"/>
          </w:tcPr>
          <w:p w:rsidR="00292AF1" w:rsidRPr="00292AF1" w:rsidRDefault="00292AF1" w:rsidP="00292AF1">
            <w:pPr>
              <w:ind w:left="142" w:hanging="142"/>
              <w:jc w:val="center"/>
              <w:rPr>
                <w:bCs/>
                <w:sz w:val="18"/>
                <w:szCs w:val="20"/>
              </w:rPr>
            </w:pPr>
          </w:p>
        </w:tc>
        <w:tc>
          <w:tcPr>
            <w:tcW w:w="1858" w:type="dxa"/>
            <w:vAlign w:val="center"/>
          </w:tcPr>
          <w:p w:rsidR="00292AF1" w:rsidRPr="00292AF1" w:rsidRDefault="00292AF1" w:rsidP="00292AF1">
            <w:pPr>
              <w:ind w:left="142" w:hanging="142"/>
              <w:jc w:val="center"/>
              <w:rPr>
                <w:bCs/>
                <w:sz w:val="18"/>
                <w:szCs w:val="20"/>
              </w:rPr>
            </w:pPr>
            <w:r w:rsidRPr="00292AF1">
              <w:rPr>
                <w:bCs/>
                <w:sz w:val="18"/>
                <w:szCs w:val="20"/>
              </w:rPr>
              <w:t>&gt;28.0</w:t>
            </w:r>
          </w:p>
        </w:tc>
        <w:tc>
          <w:tcPr>
            <w:tcW w:w="1670" w:type="dxa"/>
            <w:vAlign w:val="center"/>
          </w:tcPr>
          <w:p w:rsidR="00292AF1" w:rsidRPr="00292AF1" w:rsidRDefault="00292AF1" w:rsidP="00292AF1">
            <w:pPr>
              <w:ind w:left="142" w:hanging="142"/>
              <w:jc w:val="center"/>
              <w:rPr>
                <w:bCs/>
                <w:sz w:val="18"/>
                <w:szCs w:val="20"/>
              </w:rPr>
            </w:pPr>
          </w:p>
        </w:tc>
        <w:tc>
          <w:tcPr>
            <w:tcW w:w="1687" w:type="dxa"/>
            <w:vAlign w:val="center"/>
          </w:tcPr>
          <w:p w:rsidR="00292AF1" w:rsidRPr="00292AF1" w:rsidRDefault="00292AF1" w:rsidP="00292AF1">
            <w:pPr>
              <w:ind w:left="142" w:hanging="142"/>
              <w:jc w:val="center"/>
              <w:rPr>
                <w:bCs/>
                <w:sz w:val="18"/>
                <w:szCs w:val="20"/>
              </w:rPr>
            </w:pPr>
            <w:r w:rsidRPr="00292AF1">
              <w:rPr>
                <w:bCs/>
                <w:sz w:val="18"/>
                <w:szCs w:val="20"/>
              </w:rPr>
              <w:t>&gt;2520</w:t>
            </w:r>
          </w:p>
        </w:tc>
      </w:tr>
      <w:tr w:rsidR="00292AF1" w:rsidRPr="00292AF1" w:rsidTr="00A141D1">
        <w:trPr>
          <w:trHeight w:val="284"/>
        </w:trPr>
        <w:tc>
          <w:tcPr>
            <w:tcW w:w="1265" w:type="dxa"/>
            <w:vAlign w:val="center"/>
          </w:tcPr>
          <w:p w:rsidR="00292AF1" w:rsidRPr="00292AF1" w:rsidRDefault="00292AF1" w:rsidP="00292AF1">
            <w:pPr>
              <w:ind w:left="142" w:hanging="142"/>
              <w:jc w:val="center"/>
              <w:rPr>
                <w:bCs/>
                <w:sz w:val="18"/>
                <w:szCs w:val="20"/>
              </w:rPr>
            </w:pPr>
            <w:r w:rsidRPr="00292AF1">
              <w:rPr>
                <w:bCs/>
                <w:sz w:val="18"/>
                <w:szCs w:val="20"/>
              </w:rPr>
              <w:t>29</w:t>
            </w:r>
          </w:p>
        </w:tc>
        <w:tc>
          <w:tcPr>
            <w:tcW w:w="1956" w:type="dxa"/>
            <w:vAlign w:val="center"/>
          </w:tcPr>
          <w:p w:rsidR="00292AF1" w:rsidRPr="00292AF1" w:rsidRDefault="00292AF1" w:rsidP="00292AF1">
            <w:pPr>
              <w:ind w:left="142" w:hanging="142"/>
              <w:jc w:val="center"/>
              <w:rPr>
                <w:bCs/>
                <w:sz w:val="18"/>
                <w:szCs w:val="20"/>
              </w:rPr>
            </w:pPr>
          </w:p>
        </w:tc>
        <w:tc>
          <w:tcPr>
            <w:tcW w:w="1858" w:type="dxa"/>
            <w:vAlign w:val="center"/>
          </w:tcPr>
          <w:p w:rsidR="00292AF1" w:rsidRPr="00292AF1" w:rsidRDefault="00292AF1" w:rsidP="00292AF1">
            <w:pPr>
              <w:ind w:left="142" w:hanging="142"/>
              <w:jc w:val="center"/>
              <w:rPr>
                <w:bCs/>
                <w:sz w:val="18"/>
                <w:szCs w:val="20"/>
              </w:rPr>
            </w:pPr>
            <w:r w:rsidRPr="00292AF1">
              <w:rPr>
                <w:bCs/>
                <w:sz w:val="18"/>
                <w:szCs w:val="20"/>
              </w:rPr>
              <w:t>&gt;29.0</w:t>
            </w:r>
          </w:p>
        </w:tc>
        <w:tc>
          <w:tcPr>
            <w:tcW w:w="1670" w:type="dxa"/>
            <w:vAlign w:val="center"/>
          </w:tcPr>
          <w:p w:rsidR="00292AF1" w:rsidRPr="00292AF1" w:rsidRDefault="00292AF1" w:rsidP="00292AF1">
            <w:pPr>
              <w:ind w:left="142" w:hanging="142"/>
              <w:jc w:val="center"/>
              <w:rPr>
                <w:bCs/>
                <w:sz w:val="18"/>
                <w:szCs w:val="20"/>
              </w:rPr>
            </w:pPr>
          </w:p>
        </w:tc>
        <w:tc>
          <w:tcPr>
            <w:tcW w:w="1687" w:type="dxa"/>
            <w:vAlign w:val="center"/>
          </w:tcPr>
          <w:p w:rsidR="00292AF1" w:rsidRPr="00292AF1" w:rsidRDefault="00292AF1" w:rsidP="00292AF1">
            <w:pPr>
              <w:ind w:left="142" w:hanging="142"/>
              <w:jc w:val="center"/>
              <w:rPr>
                <w:bCs/>
                <w:sz w:val="18"/>
                <w:szCs w:val="20"/>
              </w:rPr>
            </w:pPr>
            <w:r w:rsidRPr="00292AF1">
              <w:rPr>
                <w:bCs/>
                <w:sz w:val="18"/>
                <w:szCs w:val="20"/>
              </w:rPr>
              <w:t>&gt;2610</w:t>
            </w:r>
          </w:p>
        </w:tc>
      </w:tr>
      <w:tr w:rsidR="00292AF1" w:rsidRPr="00292AF1" w:rsidTr="00A141D1">
        <w:trPr>
          <w:trHeight w:val="284"/>
        </w:trPr>
        <w:tc>
          <w:tcPr>
            <w:tcW w:w="1265" w:type="dxa"/>
            <w:vAlign w:val="center"/>
          </w:tcPr>
          <w:p w:rsidR="00292AF1" w:rsidRPr="00292AF1" w:rsidRDefault="00292AF1" w:rsidP="00292AF1">
            <w:pPr>
              <w:ind w:left="142" w:hanging="142"/>
              <w:jc w:val="center"/>
              <w:rPr>
                <w:bCs/>
                <w:sz w:val="18"/>
                <w:szCs w:val="20"/>
              </w:rPr>
            </w:pPr>
            <w:r w:rsidRPr="00292AF1">
              <w:rPr>
                <w:bCs/>
                <w:sz w:val="18"/>
                <w:szCs w:val="20"/>
              </w:rPr>
              <w:t>30</w:t>
            </w:r>
          </w:p>
        </w:tc>
        <w:tc>
          <w:tcPr>
            <w:tcW w:w="1956" w:type="dxa"/>
            <w:vAlign w:val="center"/>
          </w:tcPr>
          <w:p w:rsidR="00292AF1" w:rsidRPr="00292AF1" w:rsidRDefault="00292AF1" w:rsidP="00292AF1">
            <w:pPr>
              <w:ind w:left="142" w:hanging="142"/>
              <w:jc w:val="center"/>
              <w:rPr>
                <w:bCs/>
                <w:sz w:val="18"/>
                <w:szCs w:val="20"/>
              </w:rPr>
            </w:pPr>
          </w:p>
        </w:tc>
        <w:tc>
          <w:tcPr>
            <w:tcW w:w="1858" w:type="dxa"/>
            <w:vAlign w:val="center"/>
          </w:tcPr>
          <w:p w:rsidR="00292AF1" w:rsidRPr="00292AF1" w:rsidRDefault="00292AF1" w:rsidP="00292AF1">
            <w:pPr>
              <w:ind w:left="142" w:hanging="142"/>
              <w:jc w:val="center"/>
              <w:rPr>
                <w:bCs/>
                <w:sz w:val="18"/>
                <w:szCs w:val="20"/>
              </w:rPr>
            </w:pPr>
            <w:r w:rsidRPr="00292AF1">
              <w:rPr>
                <w:bCs/>
                <w:sz w:val="18"/>
                <w:szCs w:val="20"/>
              </w:rPr>
              <w:t>&gt;30.0</w:t>
            </w:r>
          </w:p>
        </w:tc>
        <w:tc>
          <w:tcPr>
            <w:tcW w:w="1670" w:type="dxa"/>
            <w:vAlign w:val="center"/>
          </w:tcPr>
          <w:p w:rsidR="00292AF1" w:rsidRPr="00292AF1" w:rsidRDefault="00292AF1" w:rsidP="00292AF1">
            <w:pPr>
              <w:ind w:left="142" w:hanging="142"/>
              <w:jc w:val="center"/>
              <w:rPr>
                <w:bCs/>
                <w:sz w:val="18"/>
                <w:szCs w:val="20"/>
              </w:rPr>
            </w:pPr>
          </w:p>
        </w:tc>
        <w:tc>
          <w:tcPr>
            <w:tcW w:w="1687" w:type="dxa"/>
            <w:vAlign w:val="center"/>
          </w:tcPr>
          <w:p w:rsidR="00292AF1" w:rsidRPr="00292AF1" w:rsidRDefault="00292AF1" w:rsidP="00292AF1">
            <w:pPr>
              <w:ind w:left="142" w:hanging="142"/>
              <w:jc w:val="center"/>
              <w:rPr>
                <w:bCs/>
                <w:sz w:val="18"/>
                <w:szCs w:val="20"/>
              </w:rPr>
            </w:pPr>
            <w:r w:rsidRPr="00292AF1">
              <w:rPr>
                <w:bCs/>
                <w:sz w:val="18"/>
                <w:szCs w:val="20"/>
              </w:rPr>
              <w:t>&gt;2700</w:t>
            </w:r>
          </w:p>
        </w:tc>
      </w:tr>
    </w:tbl>
    <w:p w:rsidR="00292AF1" w:rsidRPr="00292AF1" w:rsidRDefault="00292AF1" w:rsidP="00292AF1">
      <w:pPr>
        <w:tabs>
          <w:tab w:val="left" w:pos="851"/>
        </w:tabs>
        <w:rPr>
          <w:sz w:val="20"/>
          <w:szCs w:val="20"/>
        </w:rPr>
      </w:pPr>
    </w:p>
    <w:p w:rsidR="00292AF1" w:rsidRPr="00292AF1" w:rsidRDefault="00292AF1" w:rsidP="00292AF1">
      <w:pPr>
        <w:tabs>
          <w:tab w:val="left" w:pos="851"/>
        </w:tabs>
        <w:rPr>
          <w:sz w:val="20"/>
          <w:szCs w:val="20"/>
        </w:rPr>
      </w:pPr>
      <w:r w:rsidRPr="00292AF1">
        <w:rPr>
          <w:sz w:val="20"/>
          <w:szCs w:val="20"/>
        </w:rPr>
        <w:t>(2)</w:t>
      </w:r>
      <w:r w:rsidRPr="00292AF1">
        <w:rPr>
          <w:sz w:val="20"/>
          <w:szCs w:val="20"/>
        </w:rPr>
        <w:tab/>
        <w:t>Calculate the baseline points using the following formula –</w:t>
      </w:r>
    </w:p>
    <w:p w:rsidR="00292AF1" w:rsidRPr="00292AF1" w:rsidRDefault="00292AF1" w:rsidP="00292AF1">
      <w:pPr>
        <w:tabs>
          <w:tab w:val="left" w:pos="851"/>
        </w:tabs>
        <w:rPr>
          <w:sz w:val="20"/>
          <w:szCs w:val="20"/>
        </w:rPr>
      </w:pPr>
    </w:p>
    <w:p w:rsidR="00292AF1" w:rsidRPr="00292AF1" w:rsidRDefault="00292AF1" w:rsidP="00292AF1">
      <w:pPr>
        <w:ind w:left="3119" w:hanging="2268"/>
        <w:rPr>
          <w:sz w:val="20"/>
          <w:szCs w:val="20"/>
        </w:rPr>
      </w:pPr>
      <w:r w:rsidRPr="00292AF1">
        <w:rPr>
          <w:sz w:val="20"/>
          <w:szCs w:val="20"/>
        </w:rPr>
        <w:t xml:space="preserve">Total baseline points = </w:t>
      </w:r>
      <w:r w:rsidRPr="00292AF1">
        <w:rPr>
          <w:sz w:val="20"/>
          <w:szCs w:val="20"/>
        </w:rPr>
        <w:tab/>
        <w:t>(points for average energy content) + (points for average saturated fatty acids) + (points for average total sugars) + (points for average sodium)</w:t>
      </w:r>
    </w:p>
    <w:p w:rsidR="00292AF1" w:rsidRPr="00292AF1" w:rsidRDefault="00292AF1" w:rsidP="00292AF1">
      <w:pPr>
        <w:tabs>
          <w:tab w:val="left" w:pos="851"/>
        </w:tabs>
        <w:rPr>
          <w:sz w:val="20"/>
          <w:szCs w:val="20"/>
        </w:rPr>
      </w:pPr>
    </w:p>
    <w:p w:rsidR="00292AF1" w:rsidRPr="00292AF1" w:rsidRDefault="00292AF1" w:rsidP="00292AF1">
      <w:pPr>
        <w:tabs>
          <w:tab w:val="left" w:pos="851"/>
        </w:tabs>
        <w:rPr>
          <w:b/>
          <w:sz w:val="20"/>
          <w:szCs w:val="20"/>
        </w:rPr>
      </w:pPr>
      <w:bookmarkStart w:id="59" w:name="_Toc302641896"/>
      <w:bookmarkStart w:id="60" w:name="_Toc311540599"/>
      <w:bookmarkStart w:id="61" w:name="_Toc313363876"/>
      <w:r w:rsidRPr="00292AF1">
        <w:rPr>
          <w:b/>
          <w:sz w:val="20"/>
          <w:szCs w:val="20"/>
        </w:rPr>
        <w:t>4</w:t>
      </w:r>
      <w:r w:rsidRPr="00292AF1">
        <w:rPr>
          <w:b/>
          <w:sz w:val="20"/>
          <w:szCs w:val="20"/>
        </w:rPr>
        <w:tab/>
        <w:t>Fruit and vegetable points (V points)</w:t>
      </w:r>
      <w:bookmarkEnd w:id="59"/>
      <w:bookmarkEnd w:id="60"/>
      <w:bookmarkEnd w:id="61"/>
    </w:p>
    <w:p w:rsidR="00292AF1" w:rsidRPr="00292AF1" w:rsidRDefault="00292AF1" w:rsidP="00292AF1">
      <w:pPr>
        <w:tabs>
          <w:tab w:val="left" w:pos="851"/>
        </w:tabs>
        <w:rPr>
          <w:sz w:val="20"/>
          <w:szCs w:val="20"/>
        </w:rPr>
      </w:pPr>
    </w:p>
    <w:p w:rsidR="00292AF1" w:rsidRPr="00292AF1" w:rsidRDefault="00292AF1" w:rsidP="00292AF1">
      <w:pPr>
        <w:tabs>
          <w:tab w:val="left" w:pos="851"/>
        </w:tabs>
        <w:rPr>
          <w:sz w:val="20"/>
          <w:szCs w:val="20"/>
        </w:rPr>
      </w:pPr>
      <w:r w:rsidRPr="00292AF1">
        <w:rPr>
          <w:sz w:val="20"/>
          <w:szCs w:val="20"/>
        </w:rPr>
        <w:t>(1)</w:t>
      </w:r>
      <w:r w:rsidRPr="00292AF1">
        <w:rPr>
          <w:sz w:val="20"/>
          <w:szCs w:val="20"/>
        </w:rPr>
        <w:tab/>
        <w:t>V points can be scored for fruits, vegetables, nuts and legumes including coconut, spices, herbs, fungi, seeds and algae (</w:t>
      </w:r>
      <w:r w:rsidRPr="00292AF1">
        <w:rPr>
          <w:b/>
          <w:sz w:val="20"/>
          <w:szCs w:val="20"/>
        </w:rPr>
        <w:t>fvnl</w:t>
      </w:r>
      <w:r w:rsidRPr="00292AF1">
        <w:rPr>
          <w:sz w:val="20"/>
          <w:szCs w:val="20"/>
        </w:rPr>
        <w:t>) including –</w:t>
      </w:r>
    </w:p>
    <w:p w:rsidR="00292AF1" w:rsidRPr="00292AF1" w:rsidRDefault="00292AF1" w:rsidP="00292AF1">
      <w:pPr>
        <w:tabs>
          <w:tab w:val="left" w:pos="851"/>
        </w:tabs>
        <w:rPr>
          <w:sz w:val="20"/>
          <w:szCs w:val="20"/>
        </w:rPr>
      </w:pPr>
    </w:p>
    <w:p w:rsidR="00292AF1" w:rsidRPr="00292AF1" w:rsidRDefault="00292AF1" w:rsidP="00292AF1">
      <w:pPr>
        <w:ind w:left="1702" w:hanging="851"/>
        <w:rPr>
          <w:sz w:val="20"/>
          <w:szCs w:val="20"/>
        </w:rPr>
      </w:pPr>
      <w:r w:rsidRPr="00292AF1">
        <w:rPr>
          <w:sz w:val="20"/>
          <w:szCs w:val="20"/>
        </w:rPr>
        <w:t>(a)</w:t>
      </w:r>
      <w:r w:rsidRPr="00292AF1">
        <w:rPr>
          <w:sz w:val="20"/>
          <w:szCs w:val="20"/>
        </w:rPr>
        <w:tab/>
      </w:r>
      <w:proofErr w:type="gramStart"/>
      <w:r w:rsidRPr="00292AF1">
        <w:rPr>
          <w:sz w:val="20"/>
          <w:szCs w:val="20"/>
        </w:rPr>
        <w:t>fvnl</w:t>
      </w:r>
      <w:proofErr w:type="gramEnd"/>
      <w:r w:rsidRPr="00292AF1">
        <w:rPr>
          <w:sz w:val="20"/>
          <w:szCs w:val="20"/>
        </w:rPr>
        <w:t xml:space="preserve"> that are fresh, cooked, frozen, canned, pickled or preserved; and</w:t>
      </w:r>
    </w:p>
    <w:p w:rsidR="00292AF1" w:rsidRPr="00292AF1" w:rsidRDefault="00292AF1" w:rsidP="00292AF1">
      <w:pPr>
        <w:ind w:left="1702" w:hanging="851"/>
        <w:rPr>
          <w:sz w:val="20"/>
          <w:szCs w:val="20"/>
        </w:rPr>
      </w:pPr>
      <w:r w:rsidRPr="00292AF1">
        <w:rPr>
          <w:sz w:val="20"/>
          <w:szCs w:val="20"/>
        </w:rPr>
        <w:t>(b)</w:t>
      </w:r>
      <w:r w:rsidRPr="00292AF1">
        <w:rPr>
          <w:sz w:val="20"/>
          <w:szCs w:val="20"/>
        </w:rPr>
        <w:tab/>
      </w:r>
      <w:proofErr w:type="gramStart"/>
      <w:r w:rsidRPr="00292AF1">
        <w:rPr>
          <w:sz w:val="20"/>
          <w:szCs w:val="20"/>
        </w:rPr>
        <w:t>fvnl</w:t>
      </w:r>
      <w:proofErr w:type="gramEnd"/>
      <w:r w:rsidRPr="00292AF1">
        <w:rPr>
          <w:sz w:val="20"/>
          <w:szCs w:val="20"/>
        </w:rPr>
        <w:t xml:space="preserve"> that have been peeled, diced or cut (or otherwise reduced in size), puréed or dried.</w:t>
      </w:r>
    </w:p>
    <w:p w:rsidR="00292AF1" w:rsidRPr="00292AF1" w:rsidRDefault="00292AF1" w:rsidP="00292AF1">
      <w:pPr>
        <w:tabs>
          <w:tab w:val="left" w:pos="851"/>
        </w:tabs>
        <w:rPr>
          <w:sz w:val="20"/>
          <w:szCs w:val="20"/>
        </w:rPr>
      </w:pPr>
    </w:p>
    <w:p w:rsidR="00292AF1" w:rsidRPr="00292AF1" w:rsidRDefault="00292AF1" w:rsidP="00292AF1">
      <w:pPr>
        <w:tabs>
          <w:tab w:val="left" w:pos="851"/>
        </w:tabs>
        <w:rPr>
          <w:sz w:val="20"/>
          <w:szCs w:val="20"/>
        </w:rPr>
      </w:pPr>
      <w:r w:rsidRPr="00292AF1">
        <w:rPr>
          <w:sz w:val="20"/>
          <w:szCs w:val="20"/>
        </w:rPr>
        <w:t>(2)</w:t>
      </w:r>
      <w:r w:rsidRPr="00292AF1">
        <w:rPr>
          <w:sz w:val="20"/>
          <w:szCs w:val="20"/>
        </w:rPr>
        <w:tab/>
        <w:t>V points cannot be scored for –</w:t>
      </w:r>
    </w:p>
    <w:p w:rsidR="00292AF1" w:rsidRPr="00292AF1" w:rsidRDefault="00292AF1" w:rsidP="00292AF1">
      <w:pPr>
        <w:tabs>
          <w:tab w:val="left" w:pos="851"/>
        </w:tabs>
        <w:rPr>
          <w:sz w:val="20"/>
          <w:szCs w:val="20"/>
        </w:rPr>
      </w:pPr>
    </w:p>
    <w:p w:rsidR="00292AF1" w:rsidRPr="00292AF1" w:rsidRDefault="00292AF1" w:rsidP="00292AF1">
      <w:pPr>
        <w:ind w:left="1702" w:hanging="851"/>
        <w:rPr>
          <w:sz w:val="20"/>
          <w:szCs w:val="20"/>
        </w:rPr>
      </w:pPr>
      <w:r w:rsidRPr="00292AF1">
        <w:rPr>
          <w:sz w:val="20"/>
          <w:szCs w:val="20"/>
        </w:rPr>
        <w:t>(a)</w:t>
      </w:r>
      <w:r w:rsidRPr="00292AF1">
        <w:rPr>
          <w:sz w:val="20"/>
          <w:szCs w:val="20"/>
        </w:rPr>
        <w:tab/>
      </w:r>
      <w:proofErr w:type="gramStart"/>
      <w:r w:rsidRPr="00292AF1">
        <w:rPr>
          <w:sz w:val="20"/>
          <w:szCs w:val="20"/>
        </w:rPr>
        <w:t>a</w:t>
      </w:r>
      <w:proofErr w:type="gramEnd"/>
      <w:r w:rsidRPr="00292AF1">
        <w:rPr>
          <w:sz w:val="20"/>
          <w:szCs w:val="20"/>
        </w:rPr>
        <w:t xml:space="preserve"> constituent, extract or isolate of a food mentioned in subitem (1); or</w:t>
      </w:r>
    </w:p>
    <w:p w:rsidR="00292AF1" w:rsidRPr="00292AF1" w:rsidRDefault="00292AF1" w:rsidP="00292AF1">
      <w:pPr>
        <w:ind w:left="1702" w:hanging="851"/>
        <w:rPr>
          <w:sz w:val="20"/>
          <w:szCs w:val="20"/>
        </w:rPr>
      </w:pPr>
      <w:r w:rsidRPr="00292AF1">
        <w:rPr>
          <w:sz w:val="20"/>
          <w:szCs w:val="20"/>
        </w:rPr>
        <w:t>(</w:t>
      </w:r>
      <w:r w:rsidRPr="00292AF1">
        <w:rPr>
          <w:sz w:val="20"/>
          <w:szCs w:val="20"/>
          <w:lang w:val="en-US"/>
        </w:rPr>
        <w:t>b</w:t>
      </w:r>
      <w:r w:rsidRPr="00292AF1">
        <w:rPr>
          <w:sz w:val="20"/>
          <w:szCs w:val="20"/>
        </w:rPr>
        <w:t>)</w:t>
      </w:r>
      <w:r w:rsidRPr="00292AF1">
        <w:rPr>
          <w:sz w:val="20"/>
          <w:szCs w:val="20"/>
        </w:rPr>
        <w:tab/>
      </w:r>
      <w:proofErr w:type="gramStart"/>
      <w:r w:rsidRPr="00292AF1">
        <w:rPr>
          <w:sz w:val="20"/>
          <w:szCs w:val="20"/>
        </w:rPr>
        <w:t>cereal</w:t>
      </w:r>
      <w:proofErr w:type="gramEnd"/>
      <w:r w:rsidRPr="00292AF1">
        <w:rPr>
          <w:sz w:val="20"/>
          <w:szCs w:val="20"/>
        </w:rPr>
        <w:t xml:space="preserve"> grains mentioned as a class of food in Schedule 4 of Standard 1.4.2.</w:t>
      </w:r>
    </w:p>
    <w:p w:rsidR="00292AF1" w:rsidRPr="00292AF1" w:rsidRDefault="00292AF1" w:rsidP="00292AF1">
      <w:pPr>
        <w:tabs>
          <w:tab w:val="left" w:pos="851"/>
        </w:tabs>
        <w:rPr>
          <w:sz w:val="20"/>
          <w:szCs w:val="20"/>
        </w:rPr>
      </w:pPr>
    </w:p>
    <w:p w:rsidR="00292AF1" w:rsidRPr="00292AF1" w:rsidRDefault="00292AF1" w:rsidP="00292AF1">
      <w:pPr>
        <w:pBdr>
          <w:top w:val="single" w:sz="6" w:space="0" w:color="auto"/>
          <w:left w:val="single" w:sz="6" w:space="0" w:color="auto"/>
          <w:bottom w:val="single" w:sz="6" w:space="0" w:color="auto"/>
          <w:right w:val="single" w:sz="6" w:space="0" w:color="auto"/>
        </w:pBdr>
        <w:tabs>
          <w:tab w:val="left" w:pos="851"/>
        </w:tabs>
        <w:rPr>
          <w:b/>
          <w:sz w:val="20"/>
          <w:szCs w:val="20"/>
        </w:rPr>
      </w:pPr>
      <w:r w:rsidRPr="00292AF1">
        <w:rPr>
          <w:b/>
          <w:sz w:val="20"/>
          <w:szCs w:val="20"/>
        </w:rPr>
        <w:t>Editorial note:</w:t>
      </w:r>
    </w:p>
    <w:p w:rsidR="00292AF1" w:rsidRPr="00292AF1" w:rsidRDefault="00292AF1" w:rsidP="00292AF1">
      <w:pPr>
        <w:pBdr>
          <w:top w:val="single" w:sz="6" w:space="0" w:color="auto"/>
          <w:left w:val="single" w:sz="6" w:space="0" w:color="auto"/>
          <w:bottom w:val="single" w:sz="6" w:space="0" w:color="auto"/>
          <w:right w:val="single" w:sz="6" w:space="0" w:color="auto"/>
        </w:pBdr>
        <w:tabs>
          <w:tab w:val="left" w:pos="851"/>
        </w:tabs>
        <w:rPr>
          <w:sz w:val="20"/>
          <w:szCs w:val="20"/>
        </w:rPr>
      </w:pPr>
    </w:p>
    <w:p w:rsidR="00292AF1" w:rsidRPr="00292AF1" w:rsidRDefault="00292AF1" w:rsidP="00292AF1">
      <w:pPr>
        <w:pBdr>
          <w:top w:val="single" w:sz="6" w:space="0" w:color="auto"/>
          <w:left w:val="single" w:sz="6" w:space="0" w:color="auto"/>
          <w:bottom w:val="single" w:sz="6" w:space="0" w:color="auto"/>
          <w:right w:val="single" w:sz="6" w:space="0" w:color="auto"/>
        </w:pBdr>
        <w:tabs>
          <w:tab w:val="left" w:pos="851"/>
        </w:tabs>
        <w:rPr>
          <w:sz w:val="20"/>
          <w:szCs w:val="20"/>
        </w:rPr>
      </w:pPr>
      <w:r w:rsidRPr="00292AF1">
        <w:rPr>
          <w:sz w:val="20"/>
          <w:szCs w:val="20"/>
        </w:rPr>
        <w:t>An example of a constituent, extract or isolate under paragraph 4(2</w:t>
      </w:r>
      <w:proofErr w:type="gramStart"/>
      <w:r w:rsidRPr="00292AF1">
        <w:rPr>
          <w:sz w:val="20"/>
          <w:szCs w:val="20"/>
        </w:rPr>
        <w:t>)(</w:t>
      </w:r>
      <w:proofErr w:type="gramEnd"/>
      <w:r w:rsidRPr="00292AF1">
        <w:rPr>
          <w:sz w:val="20"/>
          <w:szCs w:val="20"/>
        </w:rPr>
        <w:t>a) is peanut oil derived from peanuts.  In this example, peanut oil would not be able to score V points.  Other examples of extracts or isolates are fruit pectin and de-ionised juice.</w:t>
      </w:r>
    </w:p>
    <w:p w:rsidR="00292AF1" w:rsidRPr="00292AF1" w:rsidRDefault="00292AF1" w:rsidP="00292AF1">
      <w:pPr>
        <w:tabs>
          <w:tab w:val="left" w:pos="851"/>
        </w:tabs>
        <w:rPr>
          <w:sz w:val="20"/>
          <w:szCs w:val="20"/>
        </w:rPr>
      </w:pPr>
    </w:p>
    <w:p w:rsidR="00292AF1" w:rsidRPr="00292AF1" w:rsidRDefault="00292AF1" w:rsidP="00292AF1">
      <w:pPr>
        <w:tabs>
          <w:tab w:val="left" w:pos="851"/>
        </w:tabs>
        <w:rPr>
          <w:sz w:val="20"/>
          <w:szCs w:val="20"/>
        </w:rPr>
      </w:pPr>
      <w:r w:rsidRPr="00292AF1">
        <w:rPr>
          <w:sz w:val="20"/>
          <w:szCs w:val="20"/>
        </w:rPr>
        <w:t>(3)</w:t>
      </w:r>
      <w:r w:rsidRPr="00292AF1">
        <w:rPr>
          <w:sz w:val="20"/>
          <w:szCs w:val="20"/>
        </w:rPr>
        <w:tab/>
        <w:t>Despite subitem (2), V points may be scored for –</w:t>
      </w:r>
    </w:p>
    <w:p w:rsidR="00292AF1" w:rsidRPr="00292AF1" w:rsidRDefault="00292AF1" w:rsidP="00292AF1">
      <w:pPr>
        <w:tabs>
          <w:tab w:val="left" w:pos="851"/>
        </w:tabs>
        <w:rPr>
          <w:sz w:val="20"/>
          <w:szCs w:val="20"/>
        </w:rPr>
      </w:pPr>
    </w:p>
    <w:p w:rsidR="00292AF1" w:rsidRPr="00292AF1" w:rsidRDefault="00292AF1" w:rsidP="00292AF1">
      <w:pPr>
        <w:ind w:left="1702" w:hanging="851"/>
        <w:rPr>
          <w:sz w:val="20"/>
          <w:szCs w:val="20"/>
        </w:rPr>
      </w:pPr>
      <w:r w:rsidRPr="00292AF1">
        <w:rPr>
          <w:sz w:val="20"/>
          <w:szCs w:val="20"/>
        </w:rPr>
        <w:t>(a)</w:t>
      </w:r>
      <w:r w:rsidRPr="00292AF1">
        <w:rPr>
          <w:sz w:val="20"/>
          <w:szCs w:val="20"/>
        </w:rPr>
        <w:tab/>
      </w:r>
      <w:proofErr w:type="gramStart"/>
      <w:r w:rsidRPr="00292AF1">
        <w:rPr>
          <w:sz w:val="20"/>
          <w:szCs w:val="20"/>
        </w:rPr>
        <w:t>fruit</w:t>
      </w:r>
      <w:proofErr w:type="gramEnd"/>
      <w:r w:rsidRPr="00292AF1">
        <w:rPr>
          <w:sz w:val="20"/>
          <w:szCs w:val="20"/>
        </w:rPr>
        <w:t xml:space="preserve"> juice or vegetable juice as standardised in Standard 2.6.1 including concentrated juices and purees; </w:t>
      </w:r>
    </w:p>
    <w:p w:rsidR="00292AF1" w:rsidRPr="00292AF1" w:rsidRDefault="00292AF1" w:rsidP="00292AF1">
      <w:pPr>
        <w:ind w:left="1702" w:hanging="851"/>
        <w:rPr>
          <w:sz w:val="20"/>
          <w:szCs w:val="20"/>
        </w:rPr>
      </w:pPr>
      <w:r w:rsidRPr="00292AF1">
        <w:rPr>
          <w:sz w:val="20"/>
          <w:szCs w:val="20"/>
        </w:rPr>
        <w:t>(b)</w:t>
      </w:r>
      <w:r w:rsidRPr="00292AF1">
        <w:rPr>
          <w:sz w:val="20"/>
          <w:szCs w:val="20"/>
        </w:rPr>
        <w:tab/>
        <w:t>coconut flesh (which is to be scored as a nut), whether juiced, dried or desiccated, but not processed coconut products such as coconut milk, coconut cream or coconut oil; and</w:t>
      </w:r>
    </w:p>
    <w:p w:rsidR="00292AF1" w:rsidRPr="00292AF1" w:rsidRDefault="00292AF1" w:rsidP="00292AF1">
      <w:pPr>
        <w:ind w:left="1702" w:hanging="851"/>
        <w:rPr>
          <w:sz w:val="20"/>
          <w:szCs w:val="20"/>
        </w:rPr>
      </w:pPr>
      <w:r w:rsidRPr="00292AF1">
        <w:rPr>
          <w:sz w:val="20"/>
          <w:szCs w:val="20"/>
        </w:rPr>
        <w:t>(c)</w:t>
      </w:r>
      <w:r w:rsidRPr="00292AF1">
        <w:rPr>
          <w:sz w:val="20"/>
          <w:szCs w:val="20"/>
        </w:rPr>
        <w:tab/>
      </w:r>
      <w:proofErr w:type="gramStart"/>
      <w:r w:rsidRPr="00292AF1">
        <w:rPr>
          <w:sz w:val="20"/>
          <w:szCs w:val="20"/>
        </w:rPr>
        <w:t>the</w:t>
      </w:r>
      <w:proofErr w:type="gramEnd"/>
      <w:r w:rsidRPr="00292AF1">
        <w:rPr>
          <w:sz w:val="20"/>
          <w:szCs w:val="20"/>
        </w:rPr>
        <w:t xml:space="preserve"> water in the centre of the coconut.</w:t>
      </w:r>
    </w:p>
    <w:p w:rsidR="00292AF1" w:rsidRPr="00292AF1" w:rsidRDefault="00292AF1" w:rsidP="00292AF1">
      <w:pPr>
        <w:tabs>
          <w:tab w:val="left" w:pos="851"/>
        </w:tabs>
        <w:rPr>
          <w:sz w:val="20"/>
          <w:szCs w:val="20"/>
        </w:rPr>
      </w:pPr>
    </w:p>
    <w:p w:rsidR="00292AF1" w:rsidRPr="00292AF1" w:rsidRDefault="00292AF1" w:rsidP="00292AF1">
      <w:pPr>
        <w:tabs>
          <w:tab w:val="left" w:pos="851"/>
        </w:tabs>
        <w:rPr>
          <w:sz w:val="20"/>
          <w:szCs w:val="20"/>
        </w:rPr>
      </w:pPr>
      <w:r w:rsidRPr="00292AF1">
        <w:rPr>
          <w:sz w:val="20"/>
          <w:szCs w:val="20"/>
        </w:rPr>
        <w:t>(4)</w:t>
      </w:r>
      <w:r w:rsidRPr="00292AF1">
        <w:rPr>
          <w:sz w:val="20"/>
          <w:szCs w:val="20"/>
        </w:rPr>
        <w:tab/>
        <w:t>Calculate the percentage of fvnl in the food in accordance with the appropriate method in Standard 1.2.10 and not the form of the food determined in accordance with clause 6 of this Standard.</w:t>
      </w:r>
    </w:p>
    <w:p w:rsidR="00292AF1" w:rsidRPr="00292AF1" w:rsidRDefault="00292AF1" w:rsidP="00292AF1">
      <w:pPr>
        <w:tabs>
          <w:tab w:val="left" w:pos="851"/>
        </w:tabs>
        <w:rPr>
          <w:sz w:val="20"/>
          <w:szCs w:val="20"/>
        </w:rPr>
      </w:pPr>
    </w:p>
    <w:p w:rsidR="00292AF1" w:rsidRPr="00292AF1" w:rsidRDefault="00292AF1" w:rsidP="00292AF1">
      <w:pPr>
        <w:keepNext/>
        <w:keepLines/>
        <w:pBdr>
          <w:top w:val="single" w:sz="6" w:space="0" w:color="auto"/>
          <w:left w:val="single" w:sz="6" w:space="0" w:color="auto"/>
          <w:bottom w:val="single" w:sz="6" w:space="0" w:color="auto"/>
          <w:right w:val="single" w:sz="6" w:space="0" w:color="auto"/>
        </w:pBdr>
        <w:tabs>
          <w:tab w:val="left" w:pos="851"/>
        </w:tabs>
        <w:rPr>
          <w:b/>
          <w:sz w:val="20"/>
          <w:szCs w:val="20"/>
        </w:rPr>
      </w:pPr>
      <w:r w:rsidRPr="00292AF1">
        <w:rPr>
          <w:b/>
          <w:sz w:val="20"/>
          <w:szCs w:val="20"/>
        </w:rPr>
        <w:lastRenderedPageBreak/>
        <w:t>Editorial note:</w:t>
      </w:r>
    </w:p>
    <w:p w:rsidR="00292AF1" w:rsidRPr="00292AF1" w:rsidRDefault="00292AF1" w:rsidP="00292AF1">
      <w:pPr>
        <w:keepNext/>
        <w:keepLines/>
        <w:pBdr>
          <w:top w:val="single" w:sz="6" w:space="0" w:color="auto"/>
          <w:left w:val="single" w:sz="6" w:space="0" w:color="auto"/>
          <w:bottom w:val="single" w:sz="6" w:space="0" w:color="auto"/>
          <w:right w:val="single" w:sz="6" w:space="0" w:color="auto"/>
        </w:pBdr>
        <w:tabs>
          <w:tab w:val="left" w:pos="851"/>
        </w:tabs>
        <w:rPr>
          <w:sz w:val="20"/>
          <w:szCs w:val="20"/>
        </w:rPr>
      </w:pPr>
    </w:p>
    <w:p w:rsidR="00292AF1" w:rsidRPr="00292AF1" w:rsidRDefault="00292AF1" w:rsidP="00292AF1">
      <w:pPr>
        <w:keepNext/>
        <w:keepLines/>
        <w:pBdr>
          <w:top w:val="single" w:sz="6" w:space="0" w:color="auto"/>
          <w:left w:val="single" w:sz="6" w:space="0" w:color="auto"/>
          <w:bottom w:val="single" w:sz="6" w:space="0" w:color="auto"/>
          <w:right w:val="single" w:sz="6" w:space="0" w:color="auto"/>
        </w:pBdr>
        <w:tabs>
          <w:tab w:val="left" w:pos="851"/>
        </w:tabs>
        <w:rPr>
          <w:sz w:val="20"/>
          <w:szCs w:val="20"/>
        </w:rPr>
      </w:pPr>
      <w:r w:rsidRPr="00292AF1">
        <w:rPr>
          <w:sz w:val="20"/>
          <w:szCs w:val="20"/>
        </w:rPr>
        <w:t>The effect of subitem (4) is to make it a requirement to determine the percentage of fvnl using only the appropriate method in Standard 1.2.10.  For this subitem only, it is not necessary to consider the form of the food determined by clause 6 of this Standard.</w:t>
      </w:r>
    </w:p>
    <w:p w:rsidR="00292AF1" w:rsidRPr="00292AF1" w:rsidRDefault="00292AF1" w:rsidP="00292AF1">
      <w:pPr>
        <w:tabs>
          <w:tab w:val="left" w:pos="851"/>
        </w:tabs>
        <w:rPr>
          <w:sz w:val="20"/>
          <w:szCs w:val="20"/>
        </w:rPr>
      </w:pPr>
    </w:p>
    <w:p w:rsidR="00292AF1" w:rsidRPr="00292AF1" w:rsidRDefault="00292AF1" w:rsidP="00292AF1">
      <w:pPr>
        <w:tabs>
          <w:tab w:val="left" w:pos="851"/>
        </w:tabs>
        <w:rPr>
          <w:sz w:val="20"/>
          <w:szCs w:val="20"/>
        </w:rPr>
      </w:pPr>
      <w:r w:rsidRPr="00292AF1">
        <w:rPr>
          <w:sz w:val="20"/>
          <w:szCs w:val="20"/>
        </w:rPr>
        <w:t>(5)</w:t>
      </w:r>
      <w:r w:rsidRPr="00292AF1">
        <w:rPr>
          <w:sz w:val="20"/>
          <w:szCs w:val="20"/>
        </w:rPr>
        <w:tab/>
        <w:t>Use Column 1 of Table 3 if the fruit or vegetables in the food product are all concentrated (including dried).</w:t>
      </w:r>
    </w:p>
    <w:p w:rsidR="00292AF1" w:rsidRPr="00292AF1" w:rsidRDefault="00292AF1" w:rsidP="00292AF1">
      <w:pPr>
        <w:tabs>
          <w:tab w:val="left" w:pos="851"/>
        </w:tabs>
        <w:rPr>
          <w:sz w:val="20"/>
          <w:szCs w:val="20"/>
        </w:rPr>
      </w:pPr>
    </w:p>
    <w:p w:rsidR="00292AF1" w:rsidRPr="00292AF1" w:rsidRDefault="00292AF1" w:rsidP="00292AF1">
      <w:pPr>
        <w:pBdr>
          <w:top w:val="single" w:sz="6" w:space="0" w:color="auto"/>
          <w:left w:val="single" w:sz="6" w:space="0" w:color="auto"/>
          <w:bottom w:val="single" w:sz="6" w:space="0" w:color="auto"/>
          <w:right w:val="single" w:sz="6" w:space="0" w:color="auto"/>
        </w:pBdr>
        <w:tabs>
          <w:tab w:val="left" w:pos="851"/>
        </w:tabs>
        <w:rPr>
          <w:b/>
          <w:sz w:val="20"/>
          <w:szCs w:val="20"/>
        </w:rPr>
      </w:pPr>
      <w:r w:rsidRPr="00292AF1">
        <w:rPr>
          <w:b/>
          <w:sz w:val="20"/>
          <w:szCs w:val="20"/>
        </w:rPr>
        <w:t>Editorial note:</w:t>
      </w:r>
    </w:p>
    <w:p w:rsidR="00292AF1" w:rsidRPr="00292AF1" w:rsidRDefault="00292AF1" w:rsidP="00292AF1">
      <w:pPr>
        <w:pBdr>
          <w:top w:val="single" w:sz="6" w:space="0" w:color="auto"/>
          <w:left w:val="single" w:sz="6" w:space="0" w:color="auto"/>
          <w:bottom w:val="single" w:sz="6" w:space="0" w:color="auto"/>
          <w:right w:val="single" w:sz="6" w:space="0" w:color="auto"/>
        </w:pBdr>
        <w:tabs>
          <w:tab w:val="left" w:pos="851"/>
        </w:tabs>
        <w:rPr>
          <w:sz w:val="20"/>
          <w:szCs w:val="20"/>
        </w:rPr>
      </w:pPr>
    </w:p>
    <w:p w:rsidR="00292AF1" w:rsidRPr="00292AF1" w:rsidRDefault="00292AF1" w:rsidP="00292AF1">
      <w:pPr>
        <w:pBdr>
          <w:top w:val="single" w:sz="6" w:space="0" w:color="auto"/>
          <w:left w:val="single" w:sz="6" w:space="0" w:color="auto"/>
          <w:bottom w:val="single" w:sz="6" w:space="0" w:color="auto"/>
          <w:right w:val="single" w:sz="6" w:space="0" w:color="auto"/>
        </w:pBdr>
        <w:tabs>
          <w:tab w:val="left" w:pos="851"/>
        </w:tabs>
        <w:rPr>
          <w:sz w:val="20"/>
          <w:szCs w:val="20"/>
        </w:rPr>
      </w:pPr>
      <w:r w:rsidRPr="00292AF1">
        <w:rPr>
          <w:sz w:val="20"/>
          <w:szCs w:val="20"/>
        </w:rPr>
        <w:t>For example, if dried fruit and tomato paste are the components of the food product for which V points can be scored, column 1 should be used.</w:t>
      </w:r>
    </w:p>
    <w:p w:rsidR="00292AF1" w:rsidRPr="00292AF1" w:rsidRDefault="00292AF1" w:rsidP="00292AF1">
      <w:pPr>
        <w:tabs>
          <w:tab w:val="left" w:pos="851"/>
        </w:tabs>
        <w:rPr>
          <w:sz w:val="20"/>
          <w:szCs w:val="20"/>
        </w:rPr>
      </w:pPr>
    </w:p>
    <w:p w:rsidR="00292AF1" w:rsidRPr="00292AF1" w:rsidRDefault="00292AF1" w:rsidP="00292AF1">
      <w:pPr>
        <w:tabs>
          <w:tab w:val="left" w:pos="851"/>
        </w:tabs>
        <w:rPr>
          <w:sz w:val="20"/>
          <w:szCs w:val="20"/>
        </w:rPr>
      </w:pPr>
      <w:r w:rsidRPr="00292AF1">
        <w:rPr>
          <w:sz w:val="20"/>
          <w:szCs w:val="20"/>
        </w:rPr>
        <w:t>(6)</w:t>
      </w:r>
      <w:r w:rsidRPr="00292AF1">
        <w:rPr>
          <w:sz w:val="20"/>
          <w:szCs w:val="20"/>
        </w:rPr>
        <w:tab/>
        <w:t xml:space="preserve">Use Column 2 of Table 3 if – </w:t>
      </w:r>
    </w:p>
    <w:p w:rsidR="00292AF1" w:rsidRPr="00292AF1" w:rsidRDefault="00292AF1" w:rsidP="00292AF1">
      <w:pPr>
        <w:tabs>
          <w:tab w:val="left" w:pos="851"/>
        </w:tabs>
        <w:rPr>
          <w:sz w:val="20"/>
          <w:szCs w:val="20"/>
        </w:rPr>
      </w:pPr>
    </w:p>
    <w:p w:rsidR="00292AF1" w:rsidRPr="00292AF1" w:rsidRDefault="00292AF1" w:rsidP="00292AF1">
      <w:pPr>
        <w:ind w:left="1702" w:hanging="851"/>
        <w:rPr>
          <w:sz w:val="20"/>
          <w:szCs w:val="20"/>
        </w:rPr>
      </w:pPr>
      <w:r w:rsidRPr="00292AF1">
        <w:rPr>
          <w:sz w:val="20"/>
          <w:szCs w:val="20"/>
        </w:rPr>
        <w:t>(a)</w:t>
      </w:r>
      <w:r w:rsidRPr="00292AF1">
        <w:rPr>
          <w:sz w:val="20"/>
          <w:szCs w:val="20"/>
        </w:rPr>
        <w:tab/>
      </w:r>
      <w:proofErr w:type="gramStart"/>
      <w:r w:rsidRPr="00292AF1">
        <w:rPr>
          <w:sz w:val="20"/>
          <w:szCs w:val="20"/>
        </w:rPr>
        <w:t>there</w:t>
      </w:r>
      <w:proofErr w:type="gramEnd"/>
      <w:r w:rsidRPr="00292AF1">
        <w:rPr>
          <w:sz w:val="20"/>
          <w:szCs w:val="20"/>
        </w:rPr>
        <w:t xml:space="preserve"> are no concentrated (or dried) fruit or vegetables in the food product; or</w:t>
      </w:r>
    </w:p>
    <w:p w:rsidR="00292AF1" w:rsidRPr="00292AF1" w:rsidRDefault="00292AF1" w:rsidP="00292AF1">
      <w:pPr>
        <w:ind w:left="1702" w:hanging="851"/>
        <w:rPr>
          <w:sz w:val="20"/>
          <w:szCs w:val="20"/>
        </w:rPr>
      </w:pPr>
      <w:r w:rsidRPr="00292AF1">
        <w:rPr>
          <w:sz w:val="20"/>
          <w:szCs w:val="20"/>
        </w:rPr>
        <w:t>(b)</w:t>
      </w:r>
      <w:r w:rsidRPr="00292AF1">
        <w:rPr>
          <w:sz w:val="20"/>
          <w:szCs w:val="20"/>
        </w:rPr>
        <w:tab/>
      </w:r>
      <w:proofErr w:type="gramStart"/>
      <w:r w:rsidRPr="00292AF1">
        <w:rPr>
          <w:sz w:val="20"/>
          <w:szCs w:val="20"/>
        </w:rPr>
        <w:t>the</w:t>
      </w:r>
      <w:proofErr w:type="gramEnd"/>
      <w:r w:rsidRPr="00292AF1">
        <w:rPr>
          <w:sz w:val="20"/>
          <w:szCs w:val="20"/>
        </w:rPr>
        <w:t xml:space="preserve"> percentages of all concentrated ingredients are calculated based on the ingredient when reconstituted (according to subclauses 3(3) or (4) of Standard 1.2.10); or</w:t>
      </w:r>
    </w:p>
    <w:p w:rsidR="00292AF1" w:rsidRPr="00292AF1" w:rsidRDefault="00292AF1" w:rsidP="00292AF1">
      <w:pPr>
        <w:ind w:left="1702" w:hanging="851"/>
        <w:rPr>
          <w:sz w:val="20"/>
          <w:szCs w:val="20"/>
        </w:rPr>
      </w:pPr>
      <w:r w:rsidRPr="00292AF1">
        <w:rPr>
          <w:sz w:val="20"/>
          <w:szCs w:val="20"/>
        </w:rPr>
        <w:t>(c)</w:t>
      </w:r>
      <w:r w:rsidRPr="00292AF1">
        <w:rPr>
          <w:sz w:val="20"/>
          <w:szCs w:val="20"/>
        </w:rPr>
        <w:tab/>
      </w:r>
      <w:proofErr w:type="gramStart"/>
      <w:r w:rsidRPr="00292AF1">
        <w:rPr>
          <w:sz w:val="20"/>
          <w:szCs w:val="20"/>
        </w:rPr>
        <w:t>the</w:t>
      </w:r>
      <w:proofErr w:type="gramEnd"/>
      <w:r w:rsidRPr="00292AF1">
        <w:rPr>
          <w:sz w:val="20"/>
          <w:szCs w:val="20"/>
        </w:rPr>
        <w:t xml:space="preserve"> food product contains </w:t>
      </w:r>
      <w:r w:rsidRPr="00292AF1">
        <w:rPr>
          <w:rFonts w:cs="Arial"/>
          <w:sz w:val="20"/>
          <w:szCs w:val="20"/>
        </w:rPr>
        <w:t>a mixture of concentrated fruit or vegetables and non-concentrated</w:t>
      </w:r>
      <w:r w:rsidRPr="00292AF1">
        <w:rPr>
          <w:sz w:val="20"/>
          <w:szCs w:val="20"/>
        </w:rPr>
        <w:t xml:space="preserve"> fvnl sources (after following the formula mentioned in subitem (8)); or</w:t>
      </w:r>
    </w:p>
    <w:p w:rsidR="00292AF1" w:rsidRPr="00292AF1" w:rsidRDefault="00292AF1" w:rsidP="00292AF1">
      <w:pPr>
        <w:ind w:left="1702" w:hanging="851"/>
        <w:rPr>
          <w:sz w:val="20"/>
          <w:szCs w:val="20"/>
        </w:rPr>
      </w:pPr>
      <w:r w:rsidRPr="00292AF1">
        <w:rPr>
          <w:sz w:val="20"/>
          <w:szCs w:val="20"/>
        </w:rPr>
        <w:t>(d)</w:t>
      </w:r>
      <w:r w:rsidRPr="00292AF1">
        <w:rPr>
          <w:sz w:val="20"/>
          <w:szCs w:val="20"/>
        </w:rPr>
        <w:tab/>
      </w:r>
      <w:proofErr w:type="gramStart"/>
      <w:r w:rsidRPr="00292AF1">
        <w:rPr>
          <w:sz w:val="20"/>
          <w:szCs w:val="20"/>
        </w:rPr>
        <w:t>the</w:t>
      </w:r>
      <w:proofErr w:type="gramEnd"/>
      <w:r w:rsidRPr="00292AF1">
        <w:rPr>
          <w:sz w:val="20"/>
          <w:szCs w:val="20"/>
        </w:rPr>
        <w:t xml:space="preserve"> food product is potato crisps or a similar low moisture vegetable product.</w:t>
      </w:r>
    </w:p>
    <w:p w:rsidR="00292AF1" w:rsidRPr="00292AF1" w:rsidRDefault="00292AF1" w:rsidP="00292AF1">
      <w:pPr>
        <w:tabs>
          <w:tab w:val="left" w:pos="851"/>
        </w:tabs>
        <w:rPr>
          <w:sz w:val="20"/>
          <w:szCs w:val="20"/>
        </w:rPr>
      </w:pPr>
    </w:p>
    <w:p w:rsidR="00292AF1" w:rsidRPr="00292AF1" w:rsidRDefault="00292AF1" w:rsidP="00292AF1">
      <w:pPr>
        <w:tabs>
          <w:tab w:val="left" w:pos="851"/>
        </w:tabs>
        <w:rPr>
          <w:sz w:val="20"/>
          <w:szCs w:val="20"/>
        </w:rPr>
      </w:pPr>
      <w:r w:rsidRPr="00292AF1">
        <w:rPr>
          <w:sz w:val="20"/>
          <w:szCs w:val="20"/>
        </w:rPr>
        <w:t>(7)</w:t>
      </w:r>
      <w:r w:rsidRPr="00292AF1">
        <w:rPr>
          <w:sz w:val="20"/>
          <w:szCs w:val="20"/>
        </w:rPr>
        <w:tab/>
        <w:t>Work out the V points (to a maximum of 8) in accordance with Table 3.</w:t>
      </w:r>
    </w:p>
    <w:p w:rsidR="00292AF1" w:rsidRPr="00292AF1" w:rsidRDefault="00292AF1" w:rsidP="00292AF1">
      <w:pPr>
        <w:tabs>
          <w:tab w:val="left" w:pos="851"/>
        </w:tabs>
        <w:rPr>
          <w:sz w:val="20"/>
          <w:szCs w:val="20"/>
        </w:rPr>
      </w:pPr>
    </w:p>
    <w:p w:rsidR="00292AF1" w:rsidRPr="00292AF1" w:rsidRDefault="00292AF1" w:rsidP="00292AF1">
      <w:pPr>
        <w:keepNext/>
        <w:keepLines/>
        <w:tabs>
          <w:tab w:val="left" w:pos="851"/>
        </w:tabs>
        <w:jc w:val="center"/>
        <w:rPr>
          <w:b/>
          <w:sz w:val="20"/>
          <w:szCs w:val="20"/>
        </w:rPr>
      </w:pPr>
      <w:r w:rsidRPr="00292AF1">
        <w:rPr>
          <w:b/>
          <w:sz w:val="20"/>
          <w:szCs w:val="20"/>
        </w:rPr>
        <w:t>Table 3</w:t>
      </w:r>
    </w:p>
    <w:p w:rsidR="00292AF1" w:rsidRPr="00292AF1" w:rsidRDefault="00292AF1" w:rsidP="00292AF1">
      <w:pPr>
        <w:keepNext/>
        <w:keepLines/>
        <w:tabs>
          <w:tab w:val="left" w:pos="851"/>
        </w:tabs>
        <w:jc w:val="center"/>
        <w:rPr>
          <w:b/>
          <w:sz w:val="20"/>
          <w:szCs w:val="20"/>
        </w:rPr>
      </w:pPr>
      <w:r w:rsidRPr="00292AF1">
        <w:rPr>
          <w:b/>
          <w:sz w:val="20"/>
          <w:szCs w:val="20"/>
        </w:rPr>
        <w:t>V Points</w:t>
      </w:r>
    </w:p>
    <w:p w:rsidR="00292AF1" w:rsidRPr="00292AF1" w:rsidRDefault="00292AF1" w:rsidP="00292AF1">
      <w:pPr>
        <w:tabs>
          <w:tab w:val="left" w:pos="851"/>
        </w:tabs>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2546"/>
        <w:gridCol w:w="2520"/>
      </w:tblGrid>
      <w:tr w:rsidR="00292AF1" w:rsidRPr="00292AF1" w:rsidTr="00A141D1">
        <w:trPr>
          <w:jc w:val="center"/>
        </w:trPr>
        <w:tc>
          <w:tcPr>
            <w:tcW w:w="767" w:type="dxa"/>
          </w:tcPr>
          <w:p w:rsidR="00292AF1" w:rsidRPr="00292AF1" w:rsidRDefault="00292AF1" w:rsidP="00292AF1">
            <w:pPr>
              <w:spacing w:after="120"/>
              <w:jc w:val="center"/>
              <w:rPr>
                <w:b/>
                <w:bCs/>
                <w:sz w:val="18"/>
                <w:szCs w:val="20"/>
              </w:rPr>
            </w:pPr>
          </w:p>
        </w:tc>
        <w:tc>
          <w:tcPr>
            <w:tcW w:w="2546" w:type="dxa"/>
          </w:tcPr>
          <w:p w:rsidR="00292AF1" w:rsidRPr="00292AF1" w:rsidRDefault="00292AF1" w:rsidP="00292AF1">
            <w:pPr>
              <w:spacing w:after="120"/>
              <w:jc w:val="center"/>
              <w:rPr>
                <w:b/>
                <w:bCs/>
                <w:sz w:val="18"/>
                <w:szCs w:val="20"/>
              </w:rPr>
            </w:pPr>
            <w:r w:rsidRPr="00292AF1">
              <w:rPr>
                <w:b/>
                <w:bCs/>
                <w:sz w:val="18"/>
                <w:szCs w:val="20"/>
              </w:rPr>
              <w:t>Column 1</w:t>
            </w:r>
          </w:p>
        </w:tc>
        <w:tc>
          <w:tcPr>
            <w:tcW w:w="2520" w:type="dxa"/>
          </w:tcPr>
          <w:p w:rsidR="00292AF1" w:rsidRPr="00292AF1" w:rsidRDefault="00292AF1" w:rsidP="00292AF1">
            <w:pPr>
              <w:spacing w:after="120"/>
              <w:jc w:val="center"/>
              <w:rPr>
                <w:b/>
                <w:bCs/>
                <w:sz w:val="18"/>
                <w:szCs w:val="20"/>
              </w:rPr>
            </w:pPr>
            <w:r w:rsidRPr="00292AF1">
              <w:rPr>
                <w:b/>
                <w:bCs/>
                <w:sz w:val="18"/>
                <w:szCs w:val="20"/>
              </w:rPr>
              <w:t>Column 2</w:t>
            </w:r>
          </w:p>
        </w:tc>
      </w:tr>
      <w:tr w:rsidR="00292AF1" w:rsidRPr="00292AF1" w:rsidTr="00A141D1">
        <w:trPr>
          <w:jc w:val="center"/>
        </w:trPr>
        <w:tc>
          <w:tcPr>
            <w:tcW w:w="767" w:type="dxa"/>
          </w:tcPr>
          <w:p w:rsidR="00292AF1" w:rsidRPr="00292AF1" w:rsidRDefault="00292AF1" w:rsidP="00292AF1">
            <w:pPr>
              <w:spacing w:after="120"/>
              <w:jc w:val="center"/>
              <w:rPr>
                <w:b/>
                <w:bCs/>
                <w:sz w:val="18"/>
                <w:szCs w:val="20"/>
              </w:rPr>
            </w:pPr>
            <w:r w:rsidRPr="00292AF1">
              <w:rPr>
                <w:b/>
                <w:bCs/>
                <w:sz w:val="18"/>
                <w:szCs w:val="20"/>
              </w:rPr>
              <w:t>Points</w:t>
            </w:r>
          </w:p>
        </w:tc>
        <w:tc>
          <w:tcPr>
            <w:tcW w:w="2546" w:type="dxa"/>
          </w:tcPr>
          <w:p w:rsidR="00292AF1" w:rsidRPr="00292AF1" w:rsidRDefault="00292AF1" w:rsidP="00292AF1">
            <w:pPr>
              <w:spacing w:after="120"/>
              <w:jc w:val="center"/>
              <w:rPr>
                <w:b/>
                <w:bCs/>
                <w:sz w:val="18"/>
                <w:szCs w:val="20"/>
              </w:rPr>
            </w:pPr>
            <w:r w:rsidRPr="00292AF1">
              <w:rPr>
                <w:b/>
                <w:bCs/>
                <w:sz w:val="18"/>
                <w:szCs w:val="20"/>
              </w:rPr>
              <w:t xml:space="preserve">% concentrated fruit or vegetables </w:t>
            </w:r>
          </w:p>
        </w:tc>
        <w:tc>
          <w:tcPr>
            <w:tcW w:w="2520" w:type="dxa"/>
          </w:tcPr>
          <w:p w:rsidR="00292AF1" w:rsidRPr="00292AF1" w:rsidRDefault="00292AF1" w:rsidP="00292AF1">
            <w:pPr>
              <w:spacing w:after="120"/>
              <w:jc w:val="center"/>
              <w:rPr>
                <w:b/>
                <w:bCs/>
                <w:sz w:val="18"/>
                <w:szCs w:val="20"/>
              </w:rPr>
            </w:pPr>
            <w:r w:rsidRPr="00292AF1">
              <w:rPr>
                <w:b/>
                <w:bCs/>
                <w:sz w:val="18"/>
                <w:szCs w:val="20"/>
              </w:rPr>
              <w:t>% fvnl</w:t>
            </w:r>
          </w:p>
        </w:tc>
      </w:tr>
      <w:tr w:rsidR="00292AF1" w:rsidRPr="00292AF1" w:rsidTr="00A141D1">
        <w:trPr>
          <w:jc w:val="center"/>
        </w:trPr>
        <w:tc>
          <w:tcPr>
            <w:tcW w:w="767" w:type="dxa"/>
          </w:tcPr>
          <w:p w:rsidR="00292AF1" w:rsidRPr="00292AF1" w:rsidRDefault="00292AF1" w:rsidP="00292AF1">
            <w:pPr>
              <w:ind w:left="142" w:hanging="142"/>
              <w:jc w:val="center"/>
              <w:rPr>
                <w:bCs/>
                <w:sz w:val="18"/>
                <w:szCs w:val="20"/>
              </w:rPr>
            </w:pPr>
            <w:r w:rsidRPr="00292AF1">
              <w:rPr>
                <w:bCs/>
                <w:sz w:val="18"/>
                <w:szCs w:val="20"/>
              </w:rPr>
              <w:t>0</w:t>
            </w:r>
          </w:p>
        </w:tc>
        <w:tc>
          <w:tcPr>
            <w:tcW w:w="2546" w:type="dxa"/>
          </w:tcPr>
          <w:p w:rsidR="00292AF1" w:rsidRPr="00292AF1" w:rsidRDefault="00292AF1" w:rsidP="00292AF1">
            <w:pPr>
              <w:ind w:left="142" w:hanging="142"/>
              <w:jc w:val="center"/>
              <w:rPr>
                <w:bCs/>
                <w:sz w:val="18"/>
                <w:szCs w:val="20"/>
              </w:rPr>
            </w:pPr>
            <w:r w:rsidRPr="00292AF1">
              <w:rPr>
                <w:bCs/>
                <w:sz w:val="18"/>
                <w:szCs w:val="20"/>
              </w:rPr>
              <w:t>&lt;25</w:t>
            </w:r>
          </w:p>
        </w:tc>
        <w:tc>
          <w:tcPr>
            <w:tcW w:w="2520" w:type="dxa"/>
          </w:tcPr>
          <w:p w:rsidR="00292AF1" w:rsidRPr="00292AF1" w:rsidRDefault="00292AF1" w:rsidP="00292AF1">
            <w:pPr>
              <w:ind w:left="142" w:hanging="142"/>
              <w:jc w:val="center"/>
              <w:rPr>
                <w:bCs/>
                <w:sz w:val="18"/>
                <w:szCs w:val="20"/>
              </w:rPr>
            </w:pPr>
            <w:r w:rsidRPr="00292AF1">
              <w:rPr>
                <w:bCs/>
                <w:sz w:val="18"/>
                <w:szCs w:val="20"/>
              </w:rPr>
              <w:t>≤40</w:t>
            </w:r>
          </w:p>
        </w:tc>
      </w:tr>
      <w:tr w:rsidR="00292AF1" w:rsidRPr="00292AF1" w:rsidTr="00A141D1">
        <w:trPr>
          <w:jc w:val="center"/>
        </w:trPr>
        <w:tc>
          <w:tcPr>
            <w:tcW w:w="767" w:type="dxa"/>
          </w:tcPr>
          <w:p w:rsidR="00292AF1" w:rsidRPr="00292AF1" w:rsidRDefault="00292AF1" w:rsidP="00292AF1">
            <w:pPr>
              <w:ind w:left="142" w:hanging="142"/>
              <w:jc w:val="center"/>
              <w:rPr>
                <w:bCs/>
                <w:sz w:val="18"/>
                <w:szCs w:val="20"/>
              </w:rPr>
            </w:pPr>
            <w:r w:rsidRPr="00292AF1">
              <w:rPr>
                <w:bCs/>
                <w:sz w:val="18"/>
                <w:szCs w:val="20"/>
              </w:rPr>
              <w:t>1</w:t>
            </w:r>
          </w:p>
        </w:tc>
        <w:tc>
          <w:tcPr>
            <w:tcW w:w="2546" w:type="dxa"/>
          </w:tcPr>
          <w:p w:rsidR="00292AF1" w:rsidRPr="00292AF1" w:rsidRDefault="00292AF1" w:rsidP="00292AF1">
            <w:pPr>
              <w:ind w:left="142" w:hanging="142"/>
              <w:jc w:val="center"/>
              <w:rPr>
                <w:bCs/>
                <w:sz w:val="18"/>
                <w:szCs w:val="20"/>
              </w:rPr>
            </w:pPr>
            <w:r w:rsidRPr="00292AF1">
              <w:rPr>
                <w:bCs/>
                <w:sz w:val="18"/>
                <w:szCs w:val="20"/>
              </w:rPr>
              <w:t>≥25</w:t>
            </w:r>
          </w:p>
        </w:tc>
        <w:tc>
          <w:tcPr>
            <w:tcW w:w="2520" w:type="dxa"/>
          </w:tcPr>
          <w:p w:rsidR="00292AF1" w:rsidRPr="00292AF1" w:rsidRDefault="00292AF1" w:rsidP="00292AF1">
            <w:pPr>
              <w:ind w:left="142" w:hanging="142"/>
              <w:jc w:val="center"/>
              <w:rPr>
                <w:bCs/>
                <w:sz w:val="18"/>
                <w:szCs w:val="20"/>
              </w:rPr>
            </w:pPr>
            <w:r w:rsidRPr="00292AF1">
              <w:rPr>
                <w:bCs/>
                <w:sz w:val="18"/>
                <w:szCs w:val="20"/>
              </w:rPr>
              <w:t>&gt;40</w:t>
            </w:r>
          </w:p>
        </w:tc>
      </w:tr>
      <w:tr w:rsidR="00292AF1" w:rsidRPr="00292AF1" w:rsidTr="00A141D1">
        <w:trPr>
          <w:jc w:val="center"/>
        </w:trPr>
        <w:tc>
          <w:tcPr>
            <w:tcW w:w="767" w:type="dxa"/>
          </w:tcPr>
          <w:p w:rsidR="00292AF1" w:rsidRPr="00292AF1" w:rsidRDefault="00292AF1" w:rsidP="00292AF1">
            <w:pPr>
              <w:ind w:left="142" w:hanging="142"/>
              <w:jc w:val="center"/>
              <w:rPr>
                <w:bCs/>
                <w:sz w:val="18"/>
                <w:szCs w:val="20"/>
              </w:rPr>
            </w:pPr>
            <w:r w:rsidRPr="00292AF1">
              <w:rPr>
                <w:bCs/>
                <w:sz w:val="18"/>
                <w:szCs w:val="20"/>
              </w:rPr>
              <w:t>2</w:t>
            </w:r>
          </w:p>
        </w:tc>
        <w:tc>
          <w:tcPr>
            <w:tcW w:w="2546" w:type="dxa"/>
          </w:tcPr>
          <w:p w:rsidR="00292AF1" w:rsidRPr="00292AF1" w:rsidRDefault="00292AF1" w:rsidP="00292AF1">
            <w:pPr>
              <w:ind w:left="142" w:hanging="142"/>
              <w:jc w:val="center"/>
              <w:rPr>
                <w:bCs/>
                <w:sz w:val="18"/>
                <w:szCs w:val="20"/>
              </w:rPr>
            </w:pPr>
            <w:r w:rsidRPr="00292AF1">
              <w:rPr>
                <w:bCs/>
                <w:sz w:val="18"/>
                <w:szCs w:val="20"/>
              </w:rPr>
              <w:t>≥43</w:t>
            </w:r>
          </w:p>
        </w:tc>
        <w:tc>
          <w:tcPr>
            <w:tcW w:w="2520" w:type="dxa"/>
          </w:tcPr>
          <w:p w:rsidR="00292AF1" w:rsidRPr="00292AF1" w:rsidRDefault="00292AF1" w:rsidP="00292AF1">
            <w:pPr>
              <w:ind w:left="142" w:hanging="142"/>
              <w:jc w:val="center"/>
              <w:rPr>
                <w:bCs/>
                <w:sz w:val="18"/>
                <w:szCs w:val="20"/>
              </w:rPr>
            </w:pPr>
            <w:r w:rsidRPr="00292AF1">
              <w:rPr>
                <w:bCs/>
                <w:sz w:val="18"/>
                <w:szCs w:val="20"/>
              </w:rPr>
              <w:t>&gt;60</w:t>
            </w:r>
          </w:p>
        </w:tc>
      </w:tr>
      <w:tr w:rsidR="00292AF1" w:rsidRPr="00292AF1" w:rsidTr="00A141D1">
        <w:trPr>
          <w:jc w:val="center"/>
        </w:trPr>
        <w:tc>
          <w:tcPr>
            <w:tcW w:w="767" w:type="dxa"/>
          </w:tcPr>
          <w:p w:rsidR="00292AF1" w:rsidRPr="00292AF1" w:rsidRDefault="00292AF1" w:rsidP="00292AF1">
            <w:pPr>
              <w:ind w:left="142" w:hanging="142"/>
              <w:jc w:val="center"/>
              <w:rPr>
                <w:bCs/>
                <w:sz w:val="18"/>
                <w:szCs w:val="20"/>
              </w:rPr>
            </w:pPr>
            <w:r w:rsidRPr="00292AF1">
              <w:rPr>
                <w:bCs/>
                <w:sz w:val="18"/>
                <w:szCs w:val="20"/>
              </w:rPr>
              <w:t>5</w:t>
            </w:r>
          </w:p>
        </w:tc>
        <w:tc>
          <w:tcPr>
            <w:tcW w:w="2546" w:type="dxa"/>
          </w:tcPr>
          <w:p w:rsidR="00292AF1" w:rsidRPr="00292AF1" w:rsidRDefault="00292AF1" w:rsidP="00292AF1">
            <w:pPr>
              <w:ind w:left="142" w:hanging="142"/>
              <w:jc w:val="center"/>
              <w:rPr>
                <w:bCs/>
                <w:sz w:val="18"/>
                <w:szCs w:val="20"/>
              </w:rPr>
            </w:pPr>
            <w:r w:rsidRPr="00292AF1">
              <w:rPr>
                <w:bCs/>
                <w:sz w:val="18"/>
                <w:szCs w:val="20"/>
              </w:rPr>
              <w:t>≥67</w:t>
            </w:r>
          </w:p>
        </w:tc>
        <w:tc>
          <w:tcPr>
            <w:tcW w:w="2520" w:type="dxa"/>
          </w:tcPr>
          <w:p w:rsidR="00292AF1" w:rsidRPr="00292AF1" w:rsidRDefault="00292AF1" w:rsidP="00292AF1">
            <w:pPr>
              <w:ind w:left="142" w:hanging="142"/>
              <w:jc w:val="center"/>
              <w:rPr>
                <w:bCs/>
                <w:sz w:val="18"/>
                <w:szCs w:val="20"/>
              </w:rPr>
            </w:pPr>
            <w:r w:rsidRPr="00292AF1">
              <w:rPr>
                <w:bCs/>
                <w:sz w:val="18"/>
                <w:szCs w:val="20"/>
              </w:rPr>
              <w:t>&gt;80</w:t>
            </w:r>
          </w:p>
        </w:tc>
      </w:tr>
      <w:tr w:rsidR="00292AF1" w:rsidRPr="00292AF1" w:rsidTr="00A141D1">
        <w:trPr>
          <w:jc w:val="center"/>
        </w:trPr>
        <w:tc>
          <w:tcPr>
            <w:tcW w:w="767" w:type="dxa"/>
          </w:tcPr>
          <w:p w:rsidR="00292AF1" w:rsidRPr="00292AF1" w:rsidRDefault="00292AF1" w:rsidP="00292AF1">
            <w:pPr>
              <w:ind w:left="142" w:hanging="142"/>
              <w:jc w:val="center"/>
              <w:rPr>
                <w:bCs/>
                <w:sz w:val="18"/>
                <w:szCs w:val="20"/>
              </w:rPr>
            </w:pPr>
            <w:r w:rsidRPr="00292AF1">
              <w:rPr>
                <w:bCs/>
                <w:sz w:val="18"/>
                <w:szCs w:val="20"/>
              </w:rPr>
              <w:t>8</w:t>
            </w:r>
          </w:p>
        </w:tc>
        <w:tc>
          <w:tcPr>
            <w:tcW w:w="2546" w:type="dxa"/>
          </w:tcPr>
          <w:p w:rsidR="00292AF1" w:rsidRPr="00292AF1" w:rsidRDefault="00292AF1" w:rsidP="00292AF1">
            <w:pPr>
              <w:ind w:left="142" w:hanging="142"/>
              <w:jc w:val="center"/>
              <w:rPr>
                <w:bCs/>
                <w:sz w:val="18"/>
                <w:szCs w:val="20"/>
              </w:rPr>
            </w:pPr>
            <w:r w:rsidRPr="00292AF1">
              <w:rPr>
                <w:bCs/>
                <w:sz w:val="18"/>
                <w:szCs w:val="20"/>
              </w:rPr>
              <w:t>=100</w:t>
            </w:r>
          </w:p>
        </w:tc>
        <w:tc>
          <w:tcPr>
            <w:tcW w:w="2520" w:type="dxa"/>
          </w:tcPr>
          <w:p w:rsidR="00292AF1" w:rsidRPr="00292AF1" w:rsidRDefault="00292AF1" w:rsidP="00292AF1">
            <w:pPr>
              <w:ind w:left="142" w:hanging="142"/>
              <w:jc w:val="center"/>
              <w:rPr>
                <w:bCs/>
                <w:sz w:val="18"/>
                <w:szCs w:val="20"/>
              </w:rPr>
            </w:pPr>
            <w:r w:rsidRPr="00292AF1">
              <w:rPr>
                <w:bCs/>
                <w:sz w:val="18"/>
                <w:szCs w:val="20"/>
              </w:rPr>
              <w:t>=100</w:t>
            </w:r>
          </w:p>
        </w:tc>
      </w:tr>
    </w:tbl>
    <w:p w:rsidR="00292AF1" w:rsidRPr="00292AF1" w:rsidRDefault="00292AF1" w:rsidP="00292AF1">
      <w:pPr>
        <w:tabs>
          <w:tab w:val="left" w:pos="851"/>
        </w:tabs>
        <w:rPr>
          <w:sz w:val="20"/>
          <w:szCs w:val="20"/>
        </w:rPr>
      </w:pPr>
    </w:p>
    <w:p w:rsidR="00292AF1" w:rsidRPr="00292AF1" w:rsidRDefault="00292AF1" w:rsidP="00292AF1">
      <w:pPr>
        <w:tabs>
          <w:tab w:val="left" w:pos="851"/>
        </w:tabs>
        <w:rPr>
          <w:sz w:val="20"/>
          <w:szCs w:val="20"/>
        </w:rPr>
      </w:pPr>
      <w:r w:rsidRPr="00292AF1">
        <w:rPr>
          <w:sz w:val="20"/>
          <w:szCs w:val="20"/>
        </w:rPr>
        <w:t>(8)</w:t>
      </w:r>
      <w:r w:rsidRPr="00292AF1">
        <w:rPr>
          <w:sz w:val="20"/>
          <w:szCs w:val="20"/>
        </w:rPr>
        <w:tab/>
        <w:t>If the food product contains a mixture of concentrated fruit or vegetables and non-concentrated fvnl sources, the percentage of total fvnl must be worked out as follows –</w:t>
      </w:r>
    </w:p>
    <w:p w:rsidR="00292AF1" w:rsidRPr="00292AF1" w:rsidRDefault="00292AF1" w:rsidP="00292AF1">
      <w:pPr>
        <w:tabs>
          <w:tab w:val="left" w:pos="851"/>
        </w:tabs>
        <w:rPr>
          <w:sz w:val="20"/>
          <w:szCs w:val="20"/>
        </w:rPr>
      </w:pPr>
    </w:p>
    <w:tbl>
      <w:tblPr>
        <w:tblW w:w="9072" w:type="dxa"/>
        <w:tblBorders>
          <w:insideH w:val="single" w:sz="4" w:space="0" w:color="auto"/>
        </w:tblBorders>
        <w:tblLayout w:type="fixed"/>
        <w:tblLook w:val="01E0" w:firstRow="1" w:lastRow="1" w:firstColumn="1" w:lastColumn="1" w:noHBand="0" w:noVBand="0"/>
      </w:tblPr>
      <w:tblGrid>
        <w:gridCol w:w="8046"/>
        <w:gridCol w:w="426"/>
        <w:gridCol w:w="600"/>
      </w:tblGrid>
      <w:tr w:rsidR="00292AF1" w:rsidRPr="00292AF1" w:rsidTr="00A141D1">
        <w:tc>
          <w:tcPr>
            <w:tcW w:w="8046" w:type="dxa"/>
            <w:tcBorders>
              <w:top w:val="nil"/>
              <w:bottom w:val="nil"/>
            </w:tcBorders>
          </w:tcPr>
          <w:p w:rsidR="00292AF1" w:rsidRPr="00292AF1" w:rsidRDefault="00E3692E" w:rsidP="00292AF1">
            <w:pPr>
              <w:tabs>
                <w:tab w:val="left" w:pos="851"/>
              </w:tabs>
              <w:rPr>
                <w:rFonts w:cs="Arial"/>
                <w:sz w:val="18"/>
                <w:szCs w:val="18"/>
              </w:rPr>
            </w:pPr>
            <m:oMathPara>
              <m:oMath>
                <m:f>
                  <m:fPr>
                    <m:ctrlPr>
                      <w:rPr>
                        <w:rFonts w:ascii="Cambria Math" w:hAnsi="Cambria Math" w:cs="Arial"/>
                        <w:sz w:val="18"/>
                        <w:szCs w:val="18"/>
                      </w:rPr>
                    </m:ctrlPr>
                  </m:fPr>
                  <m:num>
                    <m:r>
                      <m:rPr>
                        <m:sty m:val="p"/>
                      </m:rPr>
                      <w:rPr>
                        <w:rFonts w:ascii="Cambria Math" w:hAnsi="Cambria Math" w:cs="Arial"/>
                        <w:sz w:val="18"/>
                        <w:szCs w:val="18"/>
                      </w:rPr>
                      <m:t>(% non</m:t>
                    </m:r>
                    <m:r>
                      <m:rPr>
                        <m:nor/>
                      </m:rPr>
                      <w:rPr>
                        <w:rFonts w:cs="Arial"/>
                        <w:sz w:val="18"/>
                        <w:szCs w:val="18"/>
                      </w:rPr>
                      <m:t>-</m:t>
                    </m:r>
                    <m:r>
                      <m:rPr>
                        <m:sty m:val="p"/>
                      </m:rPr>
                      <w:rPr>
                        <w:rFonts w:ascii="Cambria Math" w:hAnsi="Cambria Math" w:cs="Arial"/>
                        <w:sz w:val="18"/>
                        <w:szCs w:val="18"/>
                      </w:rPr>
                      <m:t>concentrated fvnl) + (2 x % concentrated fruit or vegetables)</m:t>
                    </m:r>
                  </m:num>
                  <m:den>
                    <m:r>
                      <m:rPr>
                        <m:sty m:val="p"/>
                      </m:rPr>
                      <w:rPr>
                        <w:rFonts w:ascii="Cambria Math" w:hAnsi="Cambria Math" w:cs="Arial"/>
                        <w:sz w:val="18"/>
                        <w:szCs w:val="18"/>
                      </w:rPr>
                      <m:t>(% non</m:t>
                    </m:r>
                    <m:r>
                      <m:rPr>
                        <m:nor/>
                      </m:rPr>
                      <w:rPr>
                        <w:rFonts w:cs="Arial"/>
                        <w:sz w:val="18"/>
                        <w:szCs w:val="18"/>
                      </w:rPr>
                      <m:t>-</m:t>
                    </m:r>
                    <m:r>
                      <m:rPr>
                        <m:sty m:val="p"/>
                      </m:rPr>
                      <w:rPr>
                        <w:rFonts w:ascii="Cambria Math" w:hAnsi="Cambria Math" w:cs="Arial"/>
                        <w:sz w:val="18"/>
                        <w:szCs w:val="18"/>
                      </w:rPr>
                      <m:t>concentrated fvnl) + (2 x % concentrated fruit or vegetables) +( % non fvnl ingredient)</m:t>
                    </m:r>
                  </m:den>
                </m:f>
                <m:r>
                  <w:rPr>
                    <w:rFonts w:ascii="Cambria Math" w:hAnsi="Cambria Math" w:cs="Arial"/>
                    <w:sz w:val="18"/>
                    <w:szCs w:val="18"/>
                  </w:rPr>
                  <m:t xml:space="preserve"> </m:t>
                </m:r>
              </m:oMath>
            </m:oMathPara>
          </w:p>
          <w:p w:rsidR="00292AF1" w:rsidRPr="00292AF1" w:rsidRDefault="00292AF1" w:rsidP="00292AF1">
            <w:pPr>
              <w:rPr>
                <w:rFonts w:ascii="Cambria" w:hAnsi="Cambria"/>
                <w:bCs/>
                <w:sz w:val="20"/>
                <w:szCs w:val="20"/>
              </w:rPr>
            </w:pPr>
          </w:p>
        </w:tc>
        <w:tc>
          <w:tcPr>
            <w:tcW w:w="426" w:type="dxa"/>
            <w:tcBorders>
              <w:top w:val="nil"/>
              <w:bottom w:val="nil"/>
            </w:tcBorders>
          </w:tcPr>
          <w:p w:rsidR="00292AF1" w:rsidRPr="00292AF1" w:rsidRDefault="00292AF1" w:rsidP="00292AF1">
            <w:pPr>
              <w:jc w:val="center"/>
              <w:rPr>
                <w:rFonts w:ascii="Cambria" w:hAnsi="Cambria" w:cs="Arial"/>
                <w:sz w:val="18"/>
                <w:szCs w:val="18"/>
              </w:rPr>
            </w:pPr>
          </w:p>
          <w:p w:rsidR="00292AF1" w:rsidRPr="00292AF1" w:rsidRDefault="00292AF1" w:rsidP="00292AF1">
            <w:pPr>
              <w:jc w:val="center"/>
              <w:rPr>
                <w:rFonts w:ascii="Cambria" w:hAnsi="Cambria" w:cs="Arial"/>
                <w:sz w:val="18"/>
                <w:szCs w:val="18"/>
              </w:rPr>
            </w:pPr>
            <w:r w:rsidRPr="00292AF1">
              <w:rPr>
                <w:rFonts w:ascii="Cambria" w:hAnsi="Cambria" w:cs="Arial"/>
                <w:sz w:val="18"/>
                <w:szCs w:val="18"/>
              </w:rPr>
              <w:t>x</w:t>
            </w:r>
          </w:p>
        </w:tc>
        <w:tc>
          <w:tcPr>
            <w:tcW w:w="600" w:type="dxa"/>
            <w:tcBorders>
              <w:top w:val="nil"/>
              <w:bottom w:val="nil"/>
            </w:tcBorders>
          </w:tcPr>
          <w:p w:rsidR="00292AF1" w:rsidRPr="00292AF1" w:rsidRDefault="00292AF1" w:rsidP="00292AF1">
            <w:pPr>
              <w:jc w:val="center"/>
              <w:rPr>
                <w:rFonts w:ascii="Cambria Math" w:hAnsi="Cambria Math" w:cs="Arial"/>
                <w:sz w:val="18"/>
                <w:szCs w:val="18"/>
                <w:u w:val="single"/>
              </w:rPr>
            </w:pPr>
            <w:r w:rsidRPr="00292AF1">
              <w:rPr>
                <w:rFonts w:ascii="Cambria Math" w:hAnsi="Cambria Math" w:cs="Arial"/>
                <w:sz w:val="18"/>
                <w:szCs w:val="18"/>
                <w:u w:val="single"/>
              </w:rPr>
              <w:t>100</w:t>
            </w:r>
          </w:p>
          <w:p w:rsidR="00292AF1" w:rsidRPr="00292AF1" w:rsidRDefault="00292AF1" w:rsidP="00292AF1">
            <w:pPr>
              <w:tabs>
                <w:tab w:val="left" w:pos="851"/>
              </w:tabs>
              <w:ind w:hanging="11"/>
              <w:jc w:val="center"/>
              <w:rPr>
                <w:rFonts w:ascii="Cambria Math" w:hAnsi="Cambria Math" w:cs="Arial"/>
                <w:sz w:val="18"/>
                <w:szCs w:val="18"/>
              </w:rPr>
            </w:pPr>
            <w:r w:rsidRPr="00292AF1">
              <w:rPr>
                <w:rFonts w:ascii="Cambria Math" w:hAnsi="Cambria Math" w:cs="Arial"/>
                <w:sz w:val="18"/>
                <w:szCs w:val="18"/>
              </w:rPr>
              <w:t>1</w:t>
            </w:r>
          </w:p>
        </w:tc>
      </w:tr>
    </w:tbl>
    <w:p w:rsidR="00292AF1" w:rsidRPr="00292AF1" w:rsidRDefault="00292AF1" w:rsidP="00292AF1">
      <w:pPr>
        <w:tabs>
          <w:tab w:val="left" w:pos="851"/>
        </w:tabs>
        <w:rPr>
          <w:sz w:val="20"/>
          <w:szCs w:val="20"/>
        </w:rPr>
      </w:pPr>
      <w:proofErr w:type="gramStart"/>
      <w:r w:rsidRPr="00292AF1">
        <w:rPr>
          <w:sz w:val="20"/>
          <w:szCs w:val="20"/>
        </w:rPr>
        <w:t>where</w:t>
      </w:r>
      <w:proofErr w:type="gramEnd"/>
      <w:r w:rsidRPr="00292AF1">
        <w:rPr>
          <w:sz w:val="20"/>
          <w:szCs w:val="20"/>
        </w:rPr>
        <w:t xml:space="preserve"> –</w:t>
      </w:r>
    </w:p>
    <w:p w:rsidR="00292AF1" w:rsidRPr="00292AF1" w:rsidRDefault="00292AF1" w:rsidP="00292AF1">
      <w:pPr>
        <w:tabs>
          <w:tab w:val="left" w:pos="851"/>
        </w:tabs>
        <w:rPr>
          <w:sz w:val="20"/>
          <w:szCs w:val="20"/>
        </w:rPr>
      </w:pPr>
    </w:p>
    <w:p w:rsidR="00292AF1" w:rsidRPr="00292AF1" w:rsidRDefault="00292AF1" w:rsidP="00292AF1">
      <w:pPr>
        <w:ind w:left="1701" w:hanging="851"/>
        <w:rPr>
          <w:sz w:val="20"/>
          <w:szCs w:val="20"/>
        </w:rPr>
      </w:pPr>
      <w:r w:rsidRPr="00292AF1">
        <w:rPr>
          <w:rFonts w:cs="Arial"/>
          <w:b/>
          <w:sz w:val="20"/>
          <w:szCs w:val="20"/>
        </w:rPr>
        <w:t>%non-concentrated fvnl/concentrated fruit or vegetables</w:t>
      </w:r>
      <w:r w:rsidRPr="00292AF1">
        <w:rPr>
          <w:b/>
          <w:sz w:val="20"/>
          <w:szCs w:val="20"/>
        </w:rPr>
        <w:t xml:space="preserve"> </w:t>
      </w:r>
      <w:r w:rsidRPr="00292AF1">
        <w:rPr>
          <w:sz w:val="20"/>
          <w:szCs w:val="20"/>
        </w:rPr>
        <w:t>means the percentage of fvnl in the food determined using the appropriate calculation methods outlined in Standard 1.2.10.</w:t>
      </w:r>
    </w:p>
    <w:p w:rsidR="00292AF1" w:rsidRPr="00292AF1" w:rsidRDefault="00292AF1" w:rsidP="00292AF1">
      <w:pPr>
        <w:tabs>
          <w:tab w:val="left" w:pos="851"/>
        </w:tabs>
        <w:rPr>
          <w:sz w:val="20"/>
          <w:szCs w:val="20"/>
        </w:rPr>
      </w:pPr>
    </w:p>
    <w:p w:rsidR="00292AF1" w:rsidRPr="00292AF1" w:rsidRDefault="00292AF1" w:rsidP="00292AF1">
      <w:pPr>
        <w:tabs>
          <w:tab w:val="left" w:pos="851"/>
        </w:tabs>
        <w:rPr>
          <w:sz w:val="20"/>
          <w:szCs w:val="20"/>
        </w:rPr>
      </w:pPr>
      <w:r w:rsidRPr="00292AF1">
        <w:rPr>
          <w:sz w:val="20"/>
          <w:szCs w:val="20"/>
        </w:rPr>
        <w:t>(9)</w:t>
      </w:r>
      <w:r w:rsidRPr="00292AF1">
        <w:rPr>
          <w:sz w:val="20"/>
          <w:szCs w:val="20"/>
        </w:rPr>
        <w:tab/>
        <w:t>For the formula in subitem (8), potato crisps and similar low moisture vegetable products are taken to be non-concentrated.</w:t>
      </w:r>
    </w:p>
    <w:p w:rsidR="00292AF1" w:rsidRPr="00292AF1" w:rsidRDefault="00292AF1" w:rsidP="00292AF1">
      <w:pPr>
        <w:tabs>
          <w:tab w:val="left" w:pos="851"/>
        </w:tabs>
        <w:rPr>
          <w:sz w:val="20"/>
          <w:szCs w:val="20"/>
        </w:rPr>
      </w:pPr>
    </w:p>
    <w:p w:rsidR="00292AF1" w:rsidRPr="00292AF1" w:rsidRDefault="00292AF1" w:rsidP="00292AF1">
      <w:pPr>
        <w:keepNext/>
        <w:keepLines/>
        <w:tabs>
          <w:tab w:val="left" w:pos="851"/>
        </w:tabs>
        <w:rPr>
          <w:b/>
          <w:sz w:val="20"/>
          <w:szCs w:val="20"/>
        </w:rPr>
      </w:pPr>
      <w:bookmarkStart w:id="62" w:name="_Toc302641897"/>
      <w:bookmarkStart w:id="63" w:name="_Toc311540600"/>
      <w:bookmarkStart w:id="64" w:name="_Toc313363877"/>
      <w:r w:rsidRPr="00292AF1">
        <w:rPr>
          <w:b/>
          <w:sz w:val="20"/>
          <w:szCs w:val="20"/>
        </w:rPr>
        <w:t>5</w:t>
      </w:r>
      <w:r w:rsidRPr="00292AF1">
        <w:rPr>
          <w:b/>
          <w:sz w:val="20"/>
          <w:szCs w:val="20"/>
        </w:rPr>
        <w:tab/>
        <w:t>Protein points (P points)</w:t>
      </w:r>
      <w:bookmarkEnd w:id="62"/>
      <w:bookmarkEnd w:id="63"/>
      <w:bookmarkEnd w:id="64"/>
    </w:p>
    <w:p w:rsidR="00292AF1" w:rsidRPr="00292AF1" w:rsidRDefault="00292AF1" w:rsidP="00292AF1">
      <w:pPr>
        <w:keepNext/>
        <w:keepLines/>
        <w:tabs>
          <w:tab w:val="left" w:pos="851"/>
        </w:tabs>
        <w:rPr>
          <w:sz w:val="20"/>
          <w:szCs w:val="20"/>
        </w:rPr>
      </w:pPr>
    </w:p>
    <w:p w:rsidR="00292AF1" w:rsidRPr="00292AF1" w:rsidRDefault="00292AF1" w:rsidP="00292AF1">
      <w:pPr>
        <w:keepNext/>
        <w:keepLines/>
        <w:tabs>
          <w:tab w:val="left" w:pos="851"/>
        </w:tabs>
        <w:rPr>
          <w:sz w:val="20"/>
          <w:szCs w:val="20"/>
        </w:rPr>
      </w:pPr>
      <w:r w:rsidRPr="00292AF1">
        <w:rPr>
          <w:sz w:val="20"/>
          <w:szCs w:val="20"/>
        </w:rPr>
        <w:t>(1)</w:t>
      </w:r>
      <w:r w:rsidRPr="00292AF1">
        <w:rPr>
          <w:sz w:val="20"/>
          <w:szCs w:val="20"/>
        </w:rPr>
        <w:tab/>
        <w:t>Use Table 4 to determine the ‘P points’ scored, depending on the amount of protein in the food product.  A maximum of five points can be awarded.</w:t>
      </w:r>
    </w:p>
    <w:p w:rsidR="00292AF1" w:rsidRPr="00292AF1" w:rsidRDefault="00292AF1" w:rsidP="00292AF1">
      <w:pPr>
        <w:tabs>
          <w:tab w:val="left" w:pos="851"/>
        </w:tabs>
        <w:rPr>
          <w:sz w:val="20"/>
          <w:szCs w:val="20"/>
        </w:rPr>
      </w:pPr>
    </w:p>
    <w:p w:rsidR="00292AF1" w:rsidRPr="00292AF1" w:rsidRDefault="00292AF1" w:rsidP="00292AF1">
      <w:pPr>
        <w:tabs>
          <w:tab w:val="left" w:pos="851"/>
        </w:tabs>
        <w:rPr>
          <w:sz w:val="20"/>
          <w:szCs w:val="20"/>
        </w:rPr>
      </w:pPr>
      <w:r w:rsidRPr="00292AF1">
        <w:rPr>
          <w:sz w:val="20"/>
          <w:szCs w:val="20"/>
        </w:rPr>
        <w:br w:type="page"/>
      </w:r>
    </w:p>
    <w:p w:rsidR="00292AF1" w:rsidRPr="00292AF1" w:rsidRDefault="00292AF1" w:rsidP="00292AF1">
      <w:pPr>
        <w:tabs>
          <w:tab w:val="left" w:pos="851"/>
        </w:tabs>
        <w:rPr>
          <w:sz w:val="20"/>
          <w:szCs w:val="20"/>
        </w:rPr>
      </w:pPr>
      <w:r w:rsidRPr="00292AF1">
        <w:rPr>
          <w:sz w:val="20"/>
          <w:szCs w:val="20"/>
        </w:rPr>
        <w:lastRenderedPageBreak/>
        <w:t>(2)</w:t>
      </w:r>
      <w:r w:rsidRPr="00292AF1">
        <w:rPr>
          <w:sz w:val="20"/>
          <w:szCs w:val="20"/>
        </w:rPr>
        <w:tab/>
        <w:t>Food products that score ≥13 baseline points are not permitted to score points for protein unless they score five or more V points.</w:t>
      </w:r>
    </w:p>
    <w:p w:rsidR="00292AF1" w:rsidRPr="00292AF1" w:rsidRDefault="00292AF1" w:rsidP="00292AF1">
      <w:pPr>
        <w:tabs>
          <w:tab w:val="left" w:pos="851"/>
        </w:tabs>
        <w:rPr>
          <w:sz w:val="20"/>
          <w:szCs w:val="20"/>
        </w:rPr>
      </w:pPr>
    </w:p>
    <w:p w:rsidR="00292AF1" w:rsidRPr="00292AF1" w:rsidRDefault="00292AF1" w:rsidP="00292AF1">
      <w:pPr>
        <w:tabs>
          <w:tab w:val="left" w:pos="851"/>
        </w:tabs>
        <w:jc w:val="center"/>
        <w:rPr>
          <w:b/>
          <w:sz w:val="20"/>
          <w:szCs w:val="20"/>
        </w:rPr>
      </w:pPr>
      <w:r w:rsidRPr="00292AF1">
        <w:rPr>
          <w:b/>
          <w:sz w:val="20"/>
          <w:szCs w:val="20"/>
        </w:rPr>
        <w:t>Table 4</w:t>
      </w:r>
    </w:p>
    <w:p w:rsidR="00292AF1" w:rsidRPr="00292AF1" w:rsidRDefault="00292AF1" w:rsidP="00292AF1">
      <w:pPr>
        <w:tabs>
          <w:tab w:val="left" w:pos="851"/>
        </w:tabs>
        <w:jc w:val="center"/>
        <w:rPr>
          <w:b/>
          <w:sz w:val="20"/>
          <w:szCs w:val="20"/>
        </w:rPr>
      </w:pPr>
      <w:r w:rsidRPr="00292AF1">
        <w:rPr>
          <w:b/>
          <w:sz w:val="20"/>
          <w:szCs w:val="20"/>
        </w:rPr>
        <w:t>P Points</w:t>
      </w:r>
    </w:p>
    <w:p w:rsidR="00292AF1" w:rsidRPr="00292AF1" w:rsidRDefault="00292AF1" w:rsidP="00292AF1">
      <w:pPr>
        <w:tabs>
          <w:tab w:val="left" w:pos="851"/>
        </w:tabs>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7"/>
        <w:gridCol w:w="3163"/>
      </w:tblGrid>
      <w:tr w:rsidR="00292AF1" w:rsidRPr="00292AF1" w:rsidTr="00A141D1">
        <w:trPr>
          <w:jc w:val="center"/>
        </w:trPr>
        <w:tc>
          <w:tcPr>
            <w:tcW w:w="2057" w:type="dxa"/>
          </w:tcPr>
          <w:p w:rsidR="00292AF1" w:rsidRPr="00292AF1" w:rsidRDefault="00292AF1" w:rsidP="00292AF1">
            <w:pPr>
              <w:spacing w:after="120"/>
              <w:jc w:val="center"/>
              <w:rPr>
                <w:b/>
                <w:bCs/>
                <w:sz w:val="18"/>
                <w:szCs w:val="20"/>
              </w:rPr>
            </w:pPr>
            <w:r w:rsidRPr="00292AF1">
              <w:rPr>
                <w:b/>
                <w:bCs/>
                <w:sz w:val="18"/>
                <w:szCs w:val="20"/>
              </w:rPr>
              <w:t>Points</w:t>
            </w:r>
          </w:p>
        </w:tc>
        <w:tc>
          <w:tcPr>
            <w:tcW w:w="3163" w:type="dxa"/>
          </w:tcPr>
          <w:p w:rsidR="00292AF1" w:rsidRPr="00292AF1" w:rsidRDefault="00292AF1" w:rsidP="00292AF1">
            <w:pPr>
              <w:spacing w:after="120"/>
              <w:jc w:val="center"/>
              <w:rPr>
                <w:b/>
                <w:bCs/>
                <w:sz w:val="18"/>
                <w:szCs w:val="20"/>
              </w:rPr>
            </w:pPr>
            <w:r w:rsidRPr="00292AF1">
              <w:rPr>
                <w:b/>
                <w:bCs/>
                <w:sz w:val="18"/>
                <w:szCs w:val="20"/>
              </w:rPr>
              <w:t>Protein (g) per 100 g or 100 mL</w:t>
            </w:r>
          </w:p>
        </w:tc>
      </w:tr>
      <w:tr w:rsidR="00292AF1" w:rsidRPr="00292AF1" w:rsidTr="00A141D1">
        <w:trPr>
          <w:jc w:val="center"/>
        </w:trPr>
        <w:tc>
          <w:tcPr>
            <w:tcW w:w="2057" w:type="dxa"/>
          </w:tcPr>
          <w:p w:rsidR="00292AF1" w:rsidRPr="00292AF1" w:rsidRDefault="00292AF1" w:rsidP="00292AF1">
            <w:pPr>
              <w:ind w:left="142" w:hanging="142"/>
              <w:jc w:val="center"/>
              <w:rPr>
                <w:bCs/>
                <w:sz w:val="18"/>
                <w:szCs w:val="20"/>
              </w:rPr>
            </w:pPr>
            <w:r w:rsidRPr="00292AF1">
              <w:rPr>
                <w:bCs/>
                <w:sz w:val="18"/>
                <w:szCs w:val="20"/>
              </w:rPr>
              <w:t>0</w:t>
            </w:r>
          </w:p>
        </w:tc>
        <w:tc>
          <w:tcPr>
            <w:tcW w:w="3163" w:type="dxa"/>
          </w:tcPr>
          <w:p w:rsidR="00292AF1" w:rsidRPr="00292AF1" w:rsidRDefault="00292AF1" w:rsidP="00292AF1">
            <w:pPr>
              <w:ind w:left="142" w:hanging="142"/>
              <w:jc w:val="center"/>
              <w:rPr>
                <w:bCs/>
                <w:sz w:val="18"/>
                <w:szCs w:val="20"/>
              </w:rPr>
            </w:pPr>
            <w:r w:rsidRPr="00292AF1">
              <w:rPr>
                <w:bCs/>
                <w:sz w:val="18"/>
                <w:szCs w:val="20"/>
              </w:rPr>
              <w:t>≤1.6</w:t>
            </w:r>
          </w:p>
        </w:tc>
      </w:tr>
      <w:tr w:rsidR="00292AF1" w:rsidRPr="00292AF1" w:rsidTr="00A141D1">
        <w:trPr>
          <w:jc w:val="center"/>
        </w:trPr>
        <w:tc>
          <w:tcPr>
            <w:tcW w:w="2057" w:type="dxa"/>
          </w:tcPr>
          <w:p w:rsidR="00292AF1" w:rsidRPr="00292AF1" w:rsidRDefault="00292AF1" w:rsidP="00292AF1">
            <w:pPr>
              <w:ind w:left="142" w:hanging="142"/>
              <w:jc w:val="center"/>
              <w:rPr>
                <w:bCs/>
                <w:sz w:val="18"/>
                <w:szCs w:val="20"/>
              </w:rPr>
            </w:pPr>
            <w:r w:rsidRPr="00292AF1">
              <w:rPr>
                <w:bCs/>
                <w:sz w:val="18"/>
                <w:szCs w:val="20"/>
              </w:rPr>
              <w:t>1</w:t>
            </w:r>
          </w:p>
        </w:tc>
        <w:tc>
          <w:tcPr>
            <w:tcW w:w="3163" w:type="dxa"/>
          </w:tcPr>
          <w:p w:rsidR="00292AF1" w:rsidRPr="00292AF1" w:rsidRDefault="00292AF1" w:rsidP="00292AF1">
            <w:pPr>
              <w:ind w:left="142" w:hanging="142"/>
              <w:jc w:val="center"/>
              <w:rPr>
                <w:bCs/>
                <w:sz w:val="18"/>
                <w:szCs w:val="20"/>
              </w:rPr>
            </w:pPr>
            <w:r w:rsidRPr="00292AF1">
              <w:rPr>
                <w:bCs/>
                <w:sz w:val="18"/>
                <w:szCs w:val="20"/>
              </w:rPr>
              <w:t>&gt;1.6</w:t>
            </w:r>
          </w:p>
        </w:tc>
      </w:tr>
      <w:tr w:rsidR="00292AF1" w:rsidRPr="00292AF1" w:rsidTr="00A141D1">
        <w:trPr>
          <w:jc w:val="center"/>
        </w:trPr>
        <w:tc>
          <w:tcPr>
            <w:tcW w:w="2057" w:type="dxa"/>
          </w:tcPr>
          <w:p w:rsidR="00292AF1" w:rsidRPr="00292AF1" w:rsidRDefault="00292AF1" w:rsidP="00292AF1">
            <w:pPr>
              <w:ind w:left="142" w:hanging="142"/>
              <w:jc w:val="center"/>
              <w:rPr>
                <w:bCs/>
                <w:sz w:val="18"/>
                <w:szCs w:val="20"/>
              </w:rPr>
            </w:pPr>
            <w:r w:rsidRPr="00292AF1">
              <w:rPr>
                <w:bCs/>
                <w:sz w:val="18"/>
                <w:szCs w:val="20"/>
              </w:rPr>
              <w:t>2</w:t>
            </w:r>
          </w:p>
        </w:tc>
        <w:tc>
          <w:tcPr>
            <w:tcW w:w="3163" w:type="dxa"/>
          </w:tcPr>
          <w:p w:rsidR="00292AF1" w:rsidRPr="00292AF1" w:rsidRDefault="00292AF1" w:rsidP="00292AF1">
            <w:pPr>
              <w:ind w:left="142" w:hanging="142"/>
              <w:jc w:val="center"/>
              <w:rPr>
                <w:bCs/>
                <w:sz w:val="18"/>
                <w:szCs w:val="20"/>
              </w:rPr>
            </w:pPr>
            <w:r w:rsidRPr="00292AF1">
              <w:rPr>
                <w:bCs/>
                <w:sz w:val="18"/>
                <w:szCs w:val="20"/>
              </w:rPr>
              <w:t>≥3.2</w:t>
            </w:r>
          </w:p>
        </w:tc>
      </w:tr>
      <w:tr w:rsidR="00292AF1" w:rsidRPr="00292AF1" w:rsidTr="00A141D1">
        <w:trPr>
          <w:jc w:val="center"/>
        </w:trPr>
        <w:tc>
          <w:tcPr>
            <w:tcW w:w="2057" w:type="dxa"/>
          </w:tcPr>
          <w:p w:rsidR="00292AF1" w:rsidRPr="00292AF1" w:rsidRDefault="00292AF1" w:rsidP="00292AF1">
            <w:pPr>
              <w:ind w:left="142" w:hanging="142"/>
              <w:jc w:val="center"/>
              <w:rPr>
                <w:bCs/>
                <w:sz w:val="18"/>
                <w:szCs w:val="20"/>
              </w:rPr>
            </w:pPr>
            <w:r w:rsidRPr="00292AF1">
              <w:rPr>
                <w:bCs/>
                <w:sz w:val="18"/>
                <w:szCs w:val="20"/>
              </w:rPr>
              <w:t>3</w:t>
            </w:r>
          </w:p>
        </w:tc>
        <w:tc>
          <w:tcPr>
            <w:tcW w:w="3163" w:type="dxa"/>
          </w:tcPr>
          <w:p w:rsidR="00292AF1" w:rsidRPr="00292AF1" w:rsidRDefault="00292AF1" w:rsidP="00292AF1">
            <w:pPr>
              <w:ind w:left="142" w:hanging="142"/>
              <w:jc w:val="center"/>
              <w:rPr>
                <w:bCs/>
                <w:sz w:val="18"/>
                <w:szCs w:val="20"/>
              </w:rPr>
            </w:pPr>
            <w:r w:rsidRPr="00292AF1">
              <w:rPr>
                <w:bCs/>
                <w:sz w:val="18"/>
                <w:szCs w:val="20"/>
              </w:rPr>
              <w:t>&gt;4.8</w:t>
            </w:r>
          </w:p>
        </w:tc>
      </w:tr>
      <w:tr w:rsidR="00292AF1" w:rsidRPr="00292AF1" w:rsidTr="00A141D1">
        <w:trPr>
          <w:jc w:val="center"/>
        </w:trPr>
        <w:tc>
          <w:tcPr>
            <w:tcW w:w="2057" w:type="dxa"/>
          </w:tcPr>
          <w:p w:rsidR="00292AF1" w:rsidRPr="00292AF1" w:rsidRDefault="00292AF1" w:rsidP="00292AF1">
            <w:pPr>
              <w:ind w:left="142" w:hanging="142"/>
              <w:jc w:val="center"/>
              <w:rPr>
                <w:bCs/>
                <w:sz w:val="18"/>
                <w:szCs w:val="20"/>
              </w:rPr>
            </w:pPr>
            <w:r w:rsidRPr="00292AF1">
              <w:rPr>
                <w:bCs/>
                <w:sz w:val="18"/>
                <w:szCs w:val="20"/>
              </w:rPr>
              <w:t>4</w:t>
            </w:r>
          </w:p>
        </w:tc>
        <w:tc>
          <w:tcPr>
            <w:tcW w:w="3163" w:type="dxa"/>
          </w:tcPr>
          <w:p w:rsidR="00292AF1" w:rsidRPr="00292AF1" w:rsidRDefault="00292AF1" w:rsidP="00292AF1">
            <w:pPr>
              <w:ind w:left="142" w:hanging="142"/>
              <w:jc w:val="center"/>
              <w:rPr>
                <w:bCs/>
                <w:sz w:val="18"/>
                <w:szCs w:val="20"/>
              </w:rPr>
            </w:pPr>
            <w:r w:rsidRPr="00292AF1">
              <w:rPr>
                <w:bCs/>
                <w:sz w:val="18"/>
                <w:szCs w:val="20"/>
              </w:rPr>
              <w:t>&gt;6.4</w:t>
            </w:r>
          </w:p>
        </w:tc>
      </w:tr>
      <w:tr w:rsidR="00292AF1" w:rsidRPr="00292AF1" w:rsidTr="00A141D1">
        <w:trPr>
          <w:jc w:val="center"/>
        </w:trPr>
        <w:tc>
          <w:tcPr>
            <w:tcW w:w="2057" w:type="dxa"/>
          </w:tcPr>
          <w:p w:rsidR="00292AF1" w:rsidRPr="00292AF1" w:rsidRDefault="00292AF1" w:rsidP="00292AF1">
            <w:pPr>
              <w:ind w:left="142" w:hanging="142"/>
              <w:jc w:val="center"/>
              <w:rPr>
                <w:bCs/>
                <w:sz w:val="18"/>
                <w:szCs w:val="20"/>
              </w:rPr>
            </w:pPr>
            <w:r w:rsidRPr="00292AF1">
              <w:rPr>
                <w:bCs/>
                <w:sz w:val="18"/>
                <w:szCs w:val="20"/>
              </w:rPr>
              <w:t>5</w:t>
            </w:r>
          </w:p>
        </w:tc>
        <w:tc>
          <w:tcPr>
            <w:tcW w:w="3163" w:type="dxa"/>
          </w:tcPr>
          <w:p w:rsidR="00292AF1" w:rsidRPr="00292AF1" w:rsidRDefault="00292AF1" w:rsidP="00292AF1">
            <w:pPr>
              <w:ind w:left="142" w:hanging="142"/>
              <w:jc w:val="center"/>
              <w:rPr>
                <w:bCs/>
                <w:sz w:val="18"/>
                <w:szCs w:val="20"/>
              </w:rPr>
            </w:pPr>
            <w:r w:rsidRPr="00292AF1">
              <w:rPr>
                <w:bCs/>
                <w:sz w:val="18"/>
                <w:szCs w:val="20"/>
              </w:rPr>
              <w:t>&gt;8.0</w:t>
            </w:r>
          </w:p>
        </w:tc>
      </w:tr>
    </w:tbl>
    <w:p w:rsidR="00292AF1" w:rsidRPr="00292AF1" w:rsidRDefault="00292AF1" w:rsidP="00292AF1">
      <w:pPr>
        <w:tabs>
          <w:tab w:val="left" w:pos="851"/>
        </w:tabs>
        <w:rPr>
          <w:sz w:val="20"/>
          <w:szCs w:val="20"/>
        </w:rPr>
      </w:pPr>
      <w:bookmarkStart w:id="65" w:name="_Toc302641898"/>
    </w:p>
    <w:p w:rsidR="00292AF1" w:rsidRPr="00292AF1" w:rsidRDefault="00292AF1" w:rsidP="00292AF1">
      <w:pPr>
        <w:tabs>
          <w:tab w:val="left" w:pos="851"/>
        </w:tabs>
        <w:rPr>
          <w:b/>
          <w:sz w:val="20"/>
          <w:szCs w:val="20"/>
        </w:rPr>
      </w:pPr>
      <w:bookmarkStart w:id="66" w:name="_Toc311540601"/>
      <w:bookmarkStart w:id="67" w:name="_Toc313363878"/>
      <w:r w:rsidRPr="00292AF1">
        <w:rPr>
          <w:b/>
          <w:sz w:val="20"/>
          <w:szCs w:val="20"/>
        </w:rPr>
        <w:t>6</w:t>
      </w:r>
      <w:r w:rsidRPr="00292AF1">
        <w:rPr>
          <w:b/>
          <w:sz w:val="20"/>
          <w:szCs w:val="20"/>
        </w:rPr>
        <w:tab/>
        <w:t>Fibre points</w:t>
      </w:r>
      <w:bookmarkEnd w:id="65"/>
      <w:bookmarkEnd w:id="66"/>
      <w:bookmarkEnd w:id="67"/>
      <w:r w:rsidRPr="00292AF1">
        <w:rPr>
          <w:b/>
          <w:sz w:val="20"/>
          <w:szCs w:val="20"/>
        </w:rPr>
        <w:t xml:space="preserve"> (F points)</w:t>
      </w:r>
    </w:p>
    <w:p w:rsidR="00292AF1" w:rsidRPr="00292AF1" w:rsidRDefault="00292AF1" w:rsidP="00292AF1">
      <w:pPr>
        <w:tabs>
          <w:tab w:val="left" w:pos="851"/>
        </w:tabs>
        <w:rPr>
          <w:sz w:val="20"/>
          <w:szCs w:val="20"/>
        </w:rPr>
      </w:pPr>
    </w:p>
    <w:p w:rsidR="00292AF1" w:rsidRPr="00292AF1" w:rsidRDefault="00292AF1" w:rsidP="00292AF1">
      <w:pPr>
        <w:tabs>
          <w:tab w:val="left" w:pos="851"/>
        </w:tabs>
        <w:rPr>
          <w:sz w:val="20"/>
          <w:szCs w:val="20"/>
        </w:rPr>
      </w:pPr>
      <w:r w:rsidRPr="00292AF1">
        <w:rPr>
          <w:sz w:val="20"/>
          <w:szCs w:val="20"/>
        </w:rPr>
        <w:t>(1)</w:t>
      </w:r>
      <w:r w:rsidRPr="00292AF1">
        <w:rPr>
          <w:sz w:val="20"/>
          <w:szCs w:val="20"/>
        </w:rPr>
        <w:tab/>
        <w:t>Use Table 5 to determine the ‘F points’ scored, depending on the amount of dietary fibre in the food product.  A maximum of five points can be awarded.</w:t>
      </w:r>
    </w:p>
    <w:p w:rsidR="00292AF1" w:rsidRPr="00292AF1" w:rsidRDefault="00292AF1" w:rsidP="00292AF1">
      <w:pPr>
        <w:tabs>
          <w:tab w:val="left" w:pos="851"/>
        </w:tabs>
        <w:rPr>
          <w:sz w:val="20"/>
          <w:szCs w:val="20"/>
        </w:rPr>
      </w:pPr>
    </w:p>
    <w:p w:rsidR="00292AF1" w:rsidRPr="00292AF1" w:rsidRDefault="00292AF1" w:rsidP="00292AF1">
      <w:pPr>
        <w:tabs>
          <w:tab w:val="left" w:pos="851"/>
        </w:tabs>
        <w:rPr>
          <w:sz w:val="20"/>
          <w:szCs w:val="20"/>
        </w:rPr>
      </w:pPr>
      <w:r w:rsidRPr="00292AF1">
        <w:rPr>
          <w:sz w:val="20"/>
          <w:szCs w:val="20"/>
        </w:rPr>
        <w:t>(2)</w:t>
      </w:r>
      <w:r w:rsidRPr="00292AF1">
        <w:rPr>
          <w:sz w:val="20"/>
          <w:szCs w:val="20"/>
        </w:rPr>
        <w:tab/>
        <w:t>The prescribed method of analysis to determine total dietary fibre is outlined in clause 18 of Standard 1.2.8.</w:t>
      </w:r>
    </w:p>
    <w:p w:rsidR="00292AF1" w:rsidRPr="00292AF1" w:rsidRDefault="00292AF1" w:rsidP="00292AF1">
      <w:pPr>
        <w:tabs>
          <w:tab w:val="left" w:pos="851"/>
        </w:tabs>
        <w:rPr>
          <w:sz w:val="20"/>
          <w:szCs w:val="20"/>
        </w:rPr>
      </w:pPr>
    </w:p>
    <w:p w:rsidR="00292AF1" w:rsidRPr="00292AF1" w:rsidRDefault="00292AF1" w:rsidP="00292AF1">
      <w:pPr>
        <w:tabs>
          <w:tab w:val="left" w:pos="851"/>
        </w:tabs>
        <w:jc w:val="center"/>
        <w:rPr>
          <w:b/>
          <w:sz w:val="20"/>
          <w:szCs w:val="20"/>
        </w:rPr>
      </w:pPr>
      <w:r w:rsidRPr="00292AF1">
        <w:rPr>
          <w:b/>
          <w:sz w:val="20"/>
          <w:szCs w:val="20"/>
        </w:rPr>
        <w:t>Table 5</w:t>
      </w:r>
    </w:p>
    <w:p w:rsidR="00292AF1" w:rsidRPr="00292AF1" w:rsidRDefault="00292AF1" w:rsidP="00292AF1">
      <w:pPr>
        <w:tabs>
          <w:tab w:val="left" w:pos="851"/>
        </w:tabs>
        <w:jc w:val="center"/>
        <w:rPr>
          <w:b/>
          <w:sz w:val="20"/>
          <w:szCs w:val="20"/>
        </w:rPr>
      </w:pPr>
      <w:r w:rsidRPr="00292AF1">
        <w:rPr>
          <w:b/>
          <w:sz w:val="20"/>
          <w:szCs w:val="20"/>
        </w:rPr>
        <w:t>F Points</w:t>
      </w:r>
    </w:p>
    <w:p w:rsidR="00292AF1" w:rsidRPr="00292AF1" w:rsidRDefault="00292AF1" w:rsidP="00292AF1">
      <w:pPr>
        <w:tabs>
          <w:tab w:val="left" w:pos="851"/>
        </w:tabs>
        <w:rPr>
          <w:sz w:val="20"/>
          <w:szCs w:val="20"/>
        </w:rPr>
      </w:pPr>
    </w:p>
    <w:tbl>
      <w:tblPr>
        <w:tblW w:w="0" w:type="auto"/>
        <w:jc w:val="center"/>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3"/>
        <w:gridCol w:w="3731"/>
      </w:tblGrid>
      <w:tr w:rsidR="00292AF1" w:rsidRPr="00292AF1" w:rsidTr="00A141D1">
        <w:trPr>
          <w:jc w:val="center"/>
        </w:trPr>
        <w:tc>
          <w:tcPr>
            <w:tcW w:w="2533" w:type="dxa"/>
          </w:tcPr>
          <w:p w:rsidR="00292AF1" w:rsidRPr="00292AF1" w:rsidRDefault="00292AF1" w:rsidP="00292AF1">
            <w:pPr>
              <w:spacing w:after="120"/>
              <w:jc w:val="center"/>
              <w:rPr>
                <w:b/>
                <w:bCs/>
                <w:sz w:val="18"/>
                <w:szCs w:val="20"/>
              </w:rPr>
            </w:pPr>
            <w:r w:rsidRPr="00292AF1">
              <w:rPr>
                <w:b/>
                <w:bCs/>
                <w:sz w:val="18"/>
                <w:szCs w:val="20"/>
              </w:rPr>
              <w:t>Points</w:t>
            </w:r>
          </w:p>
        </w:tc>
        <w:tc>
          <w:tcPr>
            <w:tcW w:w="3731" w:type="dxa"/>
          </w:tcPr>
          <w:p w:rsidR="00292AF1" w:rsidRPr="00292AF1" w:rsidRDefault="00292AF1" w:rsidP="00292AF1">
            <w:pPr>
              <w:spacing w:after="120"/>
              <w:jc w:val="center"/>
              <w:rPr>
                <w:b/>
                <w:bCs/>
                <w:sz w:val="18"/>
                <w:szCs w:val="20"/>
              </w:rPr>
            </w:pPr>
            <w:r w:rsidRPr="00292AF1">
              <w:rPr>
                <w:b/>
                <w:bCs/>
                <w:sz w:val="18"/>
                <w:szCs w:val="20"/>
              </w:rPr>
              <w:t>Dietary fibre (g) per 100 g or 100 mL</w:t>
            </w:r>
          </w:p>
        </w:tc>
      </w:tr>
      <w:tr w:rsidR="00292AF1" w:rsidRPr="00292AF1" w:rsidTr="00A141D1">
        <w:trPr>
          <w:jc w:val="center"/>
        </w:trPr>
        <w:tc>
          <w:tcPr>
            <w:tcW w:w="2533" w:type="dxa"/>
          </w:tcPr>
          <w:p w:rsidR="00292AF1" w:rsidRPr="00292AF1" w:rsidRDefault="00292AF1" w:rsidP="00292AF1">
            <w:pPr>
              <w:ind w:left="142" w:hanging="142"/>
              <w:jc w:val="center"/>
              <w:rPr>
                <w:bCs/>
                <w:sz w:val="18"/>
                <w:szCs w:val="20"/>
              </w:rPr>
            </w:pPr>
            <w:r w:rsidRPr="00292AF1">
              <w:rPr>
                <w:bCs/>
                <w:sz w:val="18"/>
                <w:szCs w:val="20"/>
              </w:rPr>
              <w:t>0</w:t>
            </w:r>
          </w:p>
        </w:tc>
        <w:tc>
          <w:tcPr>
            <w:tcW w:w="3731" w:type="dxa"/>
          </w:tcPr>
          <w:p w:rsidR="00292AF1" w:rsidRPr="00292AF1" w:rsidRDefault="00292AF1" w:rsidP="00292AF1">
            <w:pPr>
              <w:ind w:left="142" w:hanging="142"/>
              <w:jc w:val="center"/>
              <w:rPr>
                <w:bCs/>
                <w:sz w:val="18"/>
                <w:szCs w:val="20"/>
              </w:rPr>
            </w:pPr>
            <w:r w:rsidRPr="00292AF1">
              <w:rPr>
                <w:bCs/>
                <w:sz w:val="18"/>
                <w:szCs w:val="20"/>
              </w:rPr>
              <w:t>≤0.9</w:t>
            </w:r>
          </w:p>
        </w:tc>
      </w:tr>
      <w:tr w:rsidR="00292AF1" w:rsidRPr="00292AF1" w:rsidTr="00A141D1">
        <w:trPr>
          <w:jc w:val="center"/>
        </w:trPr>
        <w:tc>
          <w:tcPr>
            <w:tcW w:w="2533" w:type="dxa"/>
          </w:tcPr>
          <w:p w:rsidR="00292AF1" w:rsidRPr="00292AF1" w:rsidRDefault="00292AF1" w:rsidP="00292AF1">
            <w:pPr>
              <w:ind w:left="142" w:hanging="142"/>
              <w:jc w:val="center"/>
              <w:rPr>
                <w:bCs/>
                <w:sz w:val="18"/>
                <w:szCs w:val="20"/>
              </w:rPr>
            </w:pPr>
            <w:r w:rsidRPr="00292AF1">
              <w:rPr>
                <w:bCs/>
                <w:sz w:val="18"/>
                <w:szCs w:val="20"/>
              </w:rPr>
              <w:t>1</w:t>
            </w:r>
          </w:p>
        </w:tc>
        <w:tc>
          <w:tcPr>
            <w:tcW w:w="3731" w:type="dxa"/>
          </w:tcPr>
          <w:p w:rsidR="00292AF1" w:rsidRPr="00292AF1" w:rsidRDefault="00292AF1" w:rsidP="00292AF1">
            <w:pPr>
              <w:ind w:left="142" w:hanging="142"/>
              <w:jc w:val="center"/>
              <w:rPr>
                <w:bCs/>
                <w:sz w:val="18"/>
                <w:szCs w:val="20"/>
              </w:rPr>
            </w:pPr>
            <w:r w:rsidRPr="00292AF1">
              <w:rPr>
                <w:bCs/>
                <w:sz w:val="18"/>
                <w:szCs w:val="20"/>
              </w:rPr>
              <w:t>&gt;0.9</w:t>
            </w:r>
          </w:p>
        </w:tc>
      </w:tr>
      <w:tr w:rsidR="00292AF1" w:rsidRPr="00292AF1" w:rsidTr="00A141D1">
        <w:trPr>
          <w:jc w:val="center"/>
        </w:trPr>
        <w:tc>
          <w:tcPr>
            <w:tcW w:w="2533" w:type="dxa"/>
          </w:tcPr>
          <w:p w:rsidR="00292AF1" w:rsidRPr="00292AF1" w:rsidRDefault="00292AF1" w:rsidP="00292AF1">
            <w:pPr>
              <w:ind w:left="142" w:hanging="142"/>
              <w:jc w:val="center"/>
              <w:rPr>
                <w:bCs/>
                <w:sz w:val="18"/>
                <w:szCs w:val="20"/>
              </w:rPr>
            </w:pPr>
            <w:r w:rsidRPr="00292AF1">
              <w:rPr>
                <w:bCs/>
                <w:sz w:val="18"/>
                <w:szCs w:val="20"/>
              </w:rPr>
              <w:t>2</w:t>
            </w:r>
          </w:p>
        </w:tc>
        <w:tc>
          <w:tcPr>
            <w:tcW w:w="3731" w:type="dxa"/>
          </w:tcPr>
          <w:p w:rsidR="00292AF1" w:rsidRPr="00292AF1" w:rsidRDefault="00292AF1" w:rsidP="00292AF1">
            <w:pPr>
              <w:ind w:left="142" w:hanging="142"/>
              <w:jc w:val="center"/>
              <w:rPr>
                <w:bCs/>
                <w:sz w:val="18"/>
                <w:szCs w:val="20"/>
              </w:rPr>
            </w:pPr>
            <w:r w:rsidRPr="00292AF1">
              <w:rPr>
                <w:bCs/>
                <w:sz w:val="18"/>
                <w:szCs w:val="20"/>
              </w:rPr>
              <w:t>&gt;1.9</w:t>
            </w:r>
          </w:p>
        </w:tc>
      </w:tr>
      <w:tr w:rsidR="00292AF1" w:rsidRPr="00292AF1" w:rsidTr="00A141D1">
        <w:trPr>
          <w:jc w:val="center"/>
        </w:trPr>
        <w:tc>
          <w:tcPr>
            <w:tcW w:w="2533" w:type="dxa"/>
          </w:tcPr>
          <w:p w:rsidR="00292AF1" w:rsidRPr="00292AF1" w:rsidRDefault="00292AF1" w:rsidP="00292AF1">
            <w:pPr>
              <w:ind w:left="142" w:hanging="142"/>
              <w:jc w:val="center"/>
              <w:rPr>
                <w:bCs/>
                <w:sz w:val="18"/>
                <w:szCs w:val="20"/>
              </w:rPr>
            </w:pPr>
            <w:r w:rsidRPr="00292AF1">
              <w:rPr>
                <w:bCs/>
                <w:sz w:val="18"/>
                <w:szCs w:val="20"/>
              </w:rPr>
              <w:t>3</w:t>
            </w:r>
          </w:p>
        </w:tc>
        <w:tc>
          <w:tcPr>
            <w:tcW w:w="3731" w:type="dxa"/>
          </w:tcPr>
          <w:p w:rsidR="00292AF1" w:rsidRPr="00292AF1" w:rsidRDefault="00292AF1" w:rsidP="00292AF1">
            <w:pPr>
              <w:ind w:left="142" w:hanging="142"/>
              <w:jc w:val="center"/>
              <w:rPr>
                <w:bCs/>
                <w:sz w:val="18"/>
                <w:szCs w:val="20"/>
              </w:rPr>
            </w:pPr>
            <w:r w:rsidRPr="00292AF1">
              <w:rPr>
                <w:bCs/>
                <w:sz w:val="18"/>
                <w:szCs w:val="20"/>
              </w:rPr>
              <w:t>&gt;2.8</w:t>
            </w:r>
          </w:p>
        </w:tc>
      </w:tr>
      <w:tr w:rsidR="00292AF1" w:rsidRPr="00292AF1" w:rsidTr="00A141D1">
        <w:trPr>
          <w:jc w:val="center"/>
        </w:trPr>
        <w:tc>
          <w:tcPr>
            <w:tcW w:w="2533" w:type="dxa"/>
          </w:tcPr>
          <w:p w:rsidR="00292AF1" w:rsidRPr="00292AF1" w:rsidRDefault="00292AF1" w:rsidP="00292AF1">
            <w:pPr>
              <w:ind w:left="142" w:hanging="142"/>
              <w:jc w:val="center"/>
              <w:rPr>
                <w:bCs/>
                <w:sz w:val="18"/>
                <w:szCs w:val="20"/>
              </w:rPr>
            </w:pPr>
            <w:r w:rsidRPr="00292AF1">
              <w:rPr>
                <w:bCs/>
                <w:sz w:val="18"/>
                <w:szCs w:val="20"/>
              </w:rPr>
              <w:t>4</w:t>
            </w:r>
          </w:p>
        </w:tc>
        <w:tc>
          <w:tcPr>
            <w:tcW w:w="3731" w:type="dxa"/>
          </w:tcPr>
          <w:p w:rsidR="00292AF1" w:rsidRPr="00292AF1" w:rsidRDefault="00292AF1" w:rsidP="00292AF1">
            <w:pPr>
              <w:ind w:left="142" w:hanging="142"/>
              <w:jc w:val="center"/>
              <w:rPr>
                <w:bCs/>
                <w:sz w:val="18"/>
                <w:szCs w:val="20"/>
              </w:rPr>
            </w:pPr>
            <w:r w:rsidRPr="00292AF1">
              <w:rPr>
                <w:bCs/>
                <w:sz w:val="18"/>
                <w:szCs w:val="20"/>
              </w:rPr>
              <w:t>&gt;3.7</w:t>
            </w:r>
          </w:p>
        </w:tc>
      </w:tr>
      <w:tr w:rsidR="00292AF1" w:rsidRPr="00292AF1" w:rsidTr="00A141D1">
        <w:trPr>
          <w:jc w:val="center"/>
        </w:trPr>
        <w:tc>
          <w:tcPr>
            <w:tcW w:w="2533" w:type="dxa"/>
          </w:tcPr>
          <w:p w:rsidR="00292AF1" w:rsidRPr="00292AF1" w:rsidRDefault="00292AF1" w:rsidP="00292AF1">
            <w:pPr>
              <w:ind w:left="142" w:hanging="142"/>
              <w:jc w:val="center"/>
              <w:rPr>
                <w:bCs/>
                <w:sz w:val="18"/>
                <w:szCs w:val="20"/>
              </w:rPr>
            </w:pPr>
            <w:r w:rsidRPr="00292AF1">
              <w:rPr>
                <w:bCs/>
                <w:sz w:val="18"/>
                <w:szCs w:val="20"/>
              </w:rPr>
              <w:t>5</w:t>
            </w:r>
          </w:p>
        </w:tc>
        <w:tc>
          <w:tcPr>
            <w:tcW w:w="3731" w:type="dxa"/>
          </w:tcPr>
          <w:p w:rsidR="00292AF1" w:rsidRPr="00292AF1" w:rsidRDefault="00292AF1" w:rsidP="00292AF1">
            <w:pPr>
              <w:ind w:left="142" w:hanging="142"/>
              <w:jc w:val="center"/>
              <w:rPr>
                <w:bCs/>
                <w:sz w:val="18"/>
                <w:szCs w:val="20"/>
              </w:rPr>
            </w:pPr>
            <w:r w:rsidRPr="00292AF1">
              <w:rPr>
                <w:bCs/>
                <w:sz w:val="18"/>
                <w:szCs w:val="20"/>
              </w:rPr>
              <w:t>&gt;4.7</w:t>
            </w:r>
          </w:p>
        </w:tc>
      </w:tr>
    </w:tbl>
    <w:p w:rsidR="00292AF1" w:rsidRPr="00292AF1" w:rsidRDefault="00292AF1" w:rsidP="00292AF1">
      <w:pPr>
        <w:tabs>
          <w:tab w:val="left" w:pos="851"/>
        </w:tabs>
        <w:rPr>
          <w:sz w:val="20"/>
          <w:szCs w:val="20"/>
        </w:rPr>
      </w:pPr>
    </w:p>
    <w:p w:rsidR="00292AF1" w:rsidRPr="00292AF1" w:rsidRDefault="00292AF1" w:rsidP="00292AF1">
      <w:pPr>
        <w:tabs>
          <w:tab w:val="left" w:pos="851"/>
        </w:tabs>
        <w:rPr>
          <w:sz w:val="20"/>
          <w:szCs w:val="20"/>
        </w:rPr>
      </w:pPr>
      <w:r w:rsidRPr="00292AF1">
        <w:rPr>
          <w:sz w:val="20"/>
          <w:szCs w:val="20"/>
        </w:rPr>
        <w:t>(3)</w:t>
      </w:r>
      <w:r w:rsidRPr="00292AF1">
        <w:rPr>
          <w:sz w:val="20"/>
          <w:szCs w:val="20"/>
        </w:rPr>
        <w:tab/>
        <w:t>Category 1 foods do not score F points.</w:t>
      </w:r>
    </w:p>
    <w:p w:rsidR="00292AF1" w:rsidRPr="00292AF1" w:rsidRDefault="00292AF1" w:rsidP="00292AF1">
      <w:pPr>
        <w:tabs>
          <w:tab w:val="left" w:pos="851"/>
        </w:tabs>
        <w:rPr>
          <w:sz w:val="20"/>
          <w:szCs w:val="20"/>
        </w:rPr>
      </w:pPr>
    </w:p>
    <w:p w:rsidR="00292AF1" w:rsidRPr="00292AF1" w:rsidRDefault="00292AF1" w:rsidP="00292AF1">
      <w:pPr>
        <w:tabs>
          <w:tab w:val="left" w:pos="851"/>
        </w:tabs>
        <w:rPr>
          <w:b/>
          <w:sz w:val="20"/>
          <w:szCs w:val="20"/>
        </w:rPr>
      </w:pPr>
      <w:bookmarkStart w:id="68" w:name="_Toc302641899"/>
      <w:bookmarkStart w:id="69" w:name="_Toc311540602"/>
      <w:bookmarkStart w:id="70" w:name="_Toc313363879"/>
      <w:r w:rsidRPr="00292AF1">
        <w:rPr>
          <w:b/>
          <w:sz w:val="20"/>
          <w:szCs w:val="20"/>
        </w:rPr>
        <w:t>7</w:t>
      </w:r>
      <w:r w:rsidRPr="00292AF1">
        <w:rPr>
          <w:b/>
          <w:sz w:val="20"/>
          <w:szCs w:val="20"/>
        </w:rPr>
        <w:tab/>
        <w:t>Calculating the final score</w:t>
      </w:r>
      <w:bookmarkEnd w:id="68"/>
      <w:bookmarkEnd w:id="69"/>
      <w:bookmarkEnd w:id="70"/>
    </w:p>
    <w:p w:rsidR="00292AF1" w:rsidRPr="00292AF1" w:rsidRDefault="00292AF1" w:rsidP="00292AF1">
      <w:pPr>
        <w:tabs>
          <w:tab w:val="left" w:pos="851"/>
        </w:tabs>
        <w:rPr>
          <w:sz w:val="20"/>
          <w:szCs w:val="20"/>
        </w:rPr>
      </w:pPr>
    </w:p>
    <w:p w:rsidR="00292AF1" w:rsidRPr="00292AF1" w:rsidRDefault="00292AF1" w:rsidP="00292AF1">
      <w:pPr>
        <w:tabs>
          <w:tab w:val="left" w:pos="851"/>
        </w:tabs>
        <w:rPr>
          <w:sz w:val="20"/>
          <w:szCs w:val="20"/>
        </w:rPr>
      </w:pPr>
      <w:r w:rsidRPr="00292AF1">
        <w:rPr>
          <w:sz w:val="20"/>
          <w:szCs w:val="20"/>
        </w:rPr>
        <w:t>Calculate the final score using the following formula –</w:t>
      </w:r>
    </w:p>
    <w:p w:rsidR="00292AF1" w:rsidRPr="00292AF1" w:rsidRDefault="00292AF1" w:rsidP="00292AF1">
      <w:pPr>
        <w:tabs>
          <w:tab w:val="left" w:pos="851"/>
        </w:tabs>
        <w:rPr>
          <w:sz w:val="20"/>
          <w:szCs w:val="20"/>
        </w:rPr>
      </w:pPr>
    </w:p>
    <w:p w:rsidR="00292AF1" w:rsidRPr="00292AF1" w:rsidRDefault="00292AF1" w:rsidP="00292AF1">
      <w:pPr>
        <w:ind w:left="1701" w:hanging="851"/>
        <w:rPr>
          <w:sz w:val="20"/>
          <w:szCs w:val="20"/>
        </w:rPr>
      </w:pPr>
      <w:r w:rsidRPr="00292AF1">
        <w:rPr>
          <w:sz w:val="20"/>
          <w:szCs w:val="20"/>
        </w:rPr>
        <w:t>Final Score = baseline points – (V points) – (P points) – (F points)</w:t>
      </w:r>
    </w:p>
    <w:p w:rsidR="00292AF1" w:rsidRPr="00292AF1" w:rsidRDefault="00292AF1" w:rsidP="00292AF1">
      <w:pPr>
        <w:rPr>
          <w:sz w:val="20"/>
          <w:szCs w:val="20"/>
        </w:rPr>
      </w:pPr>
      <w:r w:rsidRPr="00292AF1">
        <w:rPr>
          <w:szCs w:val="20"/>
        </w:rPr>
        <w:br w:type="page"/>
      </w:r>
    </w:p>
    <w:p w:rsidR="00292AF1" w:rsidRPr="00292AF1" w:rsidRDefault="00292AF1" w:rsidP="00292AF1">
      <w:pPr>
        <w:tabs>
          <w:tab w:val="left" w:pos="851"/>
        </w:tabs>
        <w:jc w:val="center"/>
        <w:rPr>
          <w:b/>
          <w:caps/>
          <w:sz w:val="20"/>
          <w:szCs w:val="20"/>
        </w:rPr>
      </w:pPr>
      <w:r w:rsidRPr="00292AF1">
        <w:rPr>
          <w:b/>
          <w:caps/>
          <w:sz w:val="20"/>
          <w:szCs w:val="20"/>
        </w:rPr>
        <w:lastRenderedPageBreak/>
        <w:t>Schedule 6</w:t>
      </w:r>
    </w:p>
    <w:p w:rsidR="00292AF1" w:rsidRPr="00292AF1" w:rsidRDefault="00292AF1" w:rsidP="00292AF1">
      <w:pPr>
        <w:tabs>
          <w:tab w:val="left" w:pos="851"/>
        </w:tabs>
        <w:rPr>
          <w:sz w:val="20"/>
          <w:szCs w:val="20"/>
        </w:rPr>
      </w:pPr>
    </w:p>
    <w:p w:rsidR="00292AF1" w:rsidRPr="00292AF1" w:rsidRDefault="00292AF1" w:rsidP="00292AF1">
      <w:pPr>
        <w:tabs>
          <w:tab w:val="left" w:pos="851"/>
        </w:tabs>
        <w:jc w:val="center"/>
        <w:rPr>
          <w:b/>
          <w:sz w:val="20"/>
          <w:szCs w:val="20"/>
        </w:rPr>
      </w:pPr>
      <w:r w:rsidRPr="00292AF1">
        <w:rPr>
          <w:b/>
          <w:sz w:val="20"/>
          <w:szCs w:val="20"/>
        </w:rPr>
        <w:t>Required elements of a systematic review</w:t>
      </w:r>
    </w:p>
    <w:p w:rsidR="00292AF1" w:rsidRPr="00292AF1" w:rsidRDefault="00292AF1" w:rsidP="00292AF1">
      <w:pPr>
        <w:tabs>
          <w:tab w:val="left" w:pos="851"/>
        </w:tabs>
        <w:ind w:left="720" w:hanging="720"/>
        <w:rPr>
          <w:rFonts w:cs="Arial"/>
          <w:sz w:val="20"/>
          <w:szCs w:val="20"/>
        </w:rPr>
      </w:pPr>
    </w:p>
    <w:p w:rsidR="00292AF1" w:rsidRPr="00292AF1" w:rsidRDefault="00292AF1" w:rsidP="00292AF1">
      <w:pPr>
        <w:widowControl w:val="0"/>
        <w:tabs>
          <w:tab w:val="left" w:pos="851"/>
        </w:tabs>
        <w:rPr>
          <w:rFonts w:eastAsia="Times New Roman" w:cs="Times New Roman"/>
          <w:sz w:val="20"/>
          <w:szCs w:val="20"/>
        </w:rPr>
      </w:pPr>
      <w:r w:rsidRPr="00292AF1">
        <w:rPr>
          <w:rFonts w:eastAsia="Times New Roman" w:cs="Times New Roman"/>
          <w:sz w:val="20"/>
          <w:szCs w:val="20"/>
        </w:rPr>
        <w:t>A systematic review must include the following elements –</w:t>
      </w:r>
    </w:p>
    <w:p w:rsidR="00292AF1" w:rsidRPr="00292AF1" w:rsidRDefault="00292AF1" w:rsidP="00292AF1">
      <w:pPr>
        <w:tabs>
          <w:tab w:val="left" w:pos="851"/>
        </w:tabs>
        <w:ind w:left="720" w:hanging="720"/>
        <w:contextualSpacing/>
        <w:rPr>
          <w:rFonts w:cs="Arial"/>
          <w:sz w:val="20"/>
          <w:szCs w:val="20"/>
        </w:rPr>
      </w:pPr>
    </w:p>
    <w:p w:rsidR="00292AF1" w:rsidRPr="00292AF1" w:rsidRDefault="00292AF1" w:rsidP="00292AF1">
      <w:pPr>
        <w:widowControl w:val="0"/>
        <w:tabs>
          <w:tab w:val="left" w:pos="851"/>
        </w:tabs>
        <w:rPr>
          <w:rFonts w:eastAsia="Times New Roman" w:cs="Times New Roman"/>
          <w:sz w:val="20"/>
          <w:szCs w:val="20"/>
        </w:rPr>
      </w:pPr>
      <w:r w:rsidRPr="00292AF1">
        <w:rPr>
          <w:rFonts w:eastAsia="Times New Roman" w:cs="Times New Roman"/>
          <w:sz w:val="20"/>
          <w:szCs w:val="20"/>
        </w:rPr>
        <w:t>1</w:t>
      </w:r>
      <w:r w:rsidRPr="00292AF1">
        <w:rPr>
          <w:rFonts w:eastAsia="Times New Roman" w:cs="Times New Roman"/>
          <w:sz w:val="20"/>
          <w:szCs w:val="20"/>
        </w:rPr>
        <w:tab/>
        <w:t xml:space="preserve">A description of the food or property of food, the health effect and the proposed relationship between the food or property of food and the health effect. </w:t>
      </w:r>
    </w:p>
    <w:p w:rsidR="00292AF1" w:rsidRPr="00292AF1" w:rsidRDefault="00292AF1" w:rsidP="00292AF1">
      <w:pPr>
        <w:tabs>
          <w:tab w:val="left" w:pos="993"/>
        </w:tabs>
        <w:ind w:left="993" w:hanging="993"/>
        <w:contextualSpacing/>
        <w:rPr>
          <w:rFonts w:cs="Arial"/>
          <w:sz w:val="20"/>
          <w:szCs w:val="20"/>
        </w:rPr>
      </w:pPr>
    </w:p>
    <w:p w:rsidR="00292AF1" w:rsidRPr="00292AF1" w:rsidRDefault="00292AF1" w:rsidP="00292AF1">
      <w:pPr>
        <w:widowControl w:val="0"/>
        <w:tabs>
          <w:tab w:val="left" w:pos="851"/>
        </w:tabs>
        <w:rPr>
          <w:rFonts w:eastAsia="Times New Roman" w:cs="Times New Roman"/>
          <w:sz w:val="20"/>
          <w:szCs w:val="20"/>
        </w:rPr>
      </w:pPr>
      <w:r w:rsidRPr="00292AF1">
        <w:rPr>
          <w:rFonts w:eastAsia="Times New Roman" w:cs="Times New Roman"/>
          <w:sz w:val="20"/>
          <w:szCs w:val="20"/>
        </w:rPr>
        <w:t>2</w:t>
      </w:r>
      <w:r w:rsidRPr="00292AF1">
        <w:rPr>
          <w:rFonts w:eastAsia="Times New Roman" w:cs="Times New Roman"/>
          <w:sz w:val="20"/>
          <w:szCs w:val="20"/>
        </w:rPr>
        <w:tab/>
        <w:t xml:space="preserve">A description of the search strategy used to capture the scientific evidence relevant to the proposed relationship between the </w:t>
      </w:r>
      <w:proofErr w:type="gramStart"/>
      <w:r w:rsidRPr="00292AF1">
        <w:rPr>
          <w:rFonts w:eastAsia="Times New Roman" w:cs="Times New Roman"/>
          <w:sz w:val="20"/>
          <w:szCs w:val="20"/>
        </w:rPr>
        <w:t>food</w:t>
      </w:r>
      <w:proofErr w:type="gramEnd"/>
      <w:r w:rsidRPr="00292AF1">
        <w:rPr>
          <w:rFonts w:eastAsia="Times New Roman" w:cs="Times New Roman"/>
          <w:sz w:val="20"/>
          <w:szCs w:val="20"/>
        </w:rPr>
        <w:t xml:space="preserve"> or property of food and the health effect, including the inclusion and exclusion criteria.</w:t>
      </w:r>
    </w:p>
    <w:p w:rsidR="00292AF1" w:rsidRPr="00292AF1" w:rsidRDefault="00292AF1" w:rsidP="00292AF1">
      <w:pPr>
        <w:tabs>
          <w:tab w:val="left" w:pos="993"/>
        </w:tabs>
        <w:ind w:left="993" w:hanging="993"/>
        <w:contextualSpacing/>
        <w:rPr>
          <w:rFonts w:cs="Arial"/>
          <w:sz w:val="20"/>
          <w:szCs w:val="20"/>
        </w:rPr>
      </w:pPr>
    </w:p>
    <w:p w:rsidR="00292AF1" w:rsidRPr="00292AF1" w:rsidRDefault="00292AF1" w:rsidP="00292AF1">
      <w:pPr>
        <w:widowControl w:val="0"/>
        <w:tabs>
          <w:tab w:val="left" w:pos="851"/>
        </w:tabs>
        <w:rPr>
          <w:rFonts w:eastAsia="Times New Roman" w:cs="Times New Roman"/>
          <w:sz w:val="20"/>
          <w:szCs w:val="20"/>
        </w:rPr>
      </w:pPr>
      <w:r w:rsidRPr="00292AF1">
        <w:rPr>
          <w:rFonts w:eastAsia="Times New Roman" w:cs="Times New Roman"/>
          <w:sz w:val="20"/>
          <w:szCs w:val="20"/>
        </w:rPr>
        <w:t>3</w:t>
      </w:r>
      <w:r w:rsidRPr="00292AF1">
        <w:rPr>
          <w:rFonts w:eastAsia="Times New Roman" w:cs="Times New Roman"/>
          <w:sz w:val="20"/>
          <w:szCs w:val="20"/>
        </w:rPr>
        <w:tab/>
        <w:t xml:space="preserve">A final list of studies based on the inclusion and exclusion criteria. Studies in humans are essential. A relationship between a food or property of food and the health effect cannot be established from animal and </w:t>
      </w:r>
      <w:r w:rsidRPr="00292AF1">
        <w:rPr>
          <w:rFonts w:eastAsia="Times New Roman" w:cs="Times New Roman"/>
          <w:i/>
          <w:sz w:val="20"/>
          <w:szCs w:val="20"/>
        </w:rPr>
        <w:t>in vitro</w:t>
      </w:r>
      <w:r w:rsidRPr="00292AF1">
        <w:rPr>
          <w:rFonts w:eastAsia="Times New Roman" w:cs="Times New Roman"/>
          <w:sz w:val="20"/>
          <w:szCs w:val="20"/>
        </w:rPr>
        <w:t xml:space="preserve"> studies alone.</w:t>
      </w:r>
    </w:p>
    <w:p w:rsidR="00292AF1" w:rsidRPr="00292AF1" w:rsidRDefault="00292AF1" w:rsidP="00292AF1">
      <w:pPr>
        <w:tabs>
          <w:tab w:val="left" w:pos="993"/>
        </w:tabs>
        <w:ind w:left="993" w:hanging="993"/>
        <w:contextualSpacing/>
        <w:rPr>
          <w:rFonts w:cs="Arial"/>
          <w:sz w:val="20"/>
          <w:szCs w:val="20"/>
        </w:rPr>
      </w:pPr>
    </w:p>
    <w:p w:rsidR="00292AF1" w:rsidRPr="00292AF1" w:rsidRDefault="00292AF1" w:rsidP="00292AF1">
      <w:pPr>
        <w:widowControl w:val="0"/>
        <w:tabs>
          <w:tab w:val="left" w:pos="851"/>
        </w:tabs>
        <w:rPr>
          <w:rFonts w:eastAsia="Times New Roman" w:cs="Times New Roman"/>
          <w:sz w:val="20"/>
          <w:szCs w:val="20"/>
        </w:rPr>
      </w:pPr>
      <w:r w:rsidRPr="00292AF1">
        <w:rPr>
          <w:rFonts w:eastAsia="Times New Roman" w:cs="Times New Roman"/>
          <w:sz w:val="20"/>
          <w:szCs w:val="20"/>
        </w:rPr>
        <w:t>4</w:t>
      </w:r>
      <w:r w:rsidRPr="00292AF1">
        <w:rPr>
          <w:rFonts w:eastAsia="Times New Roman" w:cs="Times New Roman"/>
          <w:sz w:val="20"/>
          <w:szCs w:val="20"/>
        </w:rPr>
        <w:tab/>
        <w:t>A table with key information from each included study. This must include information on:</w:t>
      </w:r>
    </w:p>
    <w:p w:rsidR="00292AF1" w:rsidRPr="00292AF1" w:rsidRDefault="00292AF1" w:rsidP="00292AF1">
      <w:pPr>
        <w:tabs>
          <w:tab w:val="left" w:pos="993"/>
        </w:tabs>
        <w:ind w:left="993" w:hanging="993"/>
        <w:contextualSpacing/>
        <w:rPr>
          <w:rFonts w:cs="Arial"/>
          <w:sz w:val="20"/>
          <w:szCs w:val="20"/>
        </w:rPr>
      </w:pPr>
    </w:p>
    <w:p w:rsidR="00292AF1" w:rsidRPr="00292AF1" w:rsidRDefault="00292AF1" w:rsidP="00292AF1">
      <w:pPr>
        <w:widowControl w:val="0"/>
        <w:ind w:left="1702" w:hanging="851"/>
        <w:rPr>
          <w:rFonts w:eastAsia="Times New Roman" w:cs="Times New Roman"/>
          <w:sz w:val="20"/>
          <w:szCs w:val="20"/>
        </w:rPr>
      </w:pPr>
      <w:r w:rsidRPr="00292AF1">
        <w:rPr>
          <w:rFonts w:eastAsia="Times New Roman" w:cs="Times New Roman"/>
          <w:sz w:val="20"/>
          <w:szCs w:val="20"/>
        </w:rPr>
        <w:t>(a)</w:t>
      </w:r>
      <w:r w:rsidRPr="00292AF1">
        <w:rPr>
          <w:rFonts w:eastAsia="Times New Roman" w:cs="Times New Roman"/>
          <w:sz w:val="20"/>
          <w:szCs w:val="20"/>
        </w:rPr>
        <w:tab/>
      </w:r>
      <w:proofErr w:type="gramStart"/>
      <w:r w:rsidRPr="00292AF1">
        <w:rPr>
          <w:rFonts w:eastAsia="Times New Roman" w:cs="Times New Roman"/>
          <w:sz w:val="20"/>
          <w:szCs w:val="20"/>
        </w:rPr>
        <w:t>the</w:t>
      </w:r>
      <w:proofErr w:type="gramEnd"/>
      <w:r w:rsidRPr="00292AF1">
        <w:rPr>
          <w:rFonts w:eastAsia="Times New Roman" w:cs="Times New Roman"/>
          <w:sz w:val="20"/>
          <w:szCs w:val="20"/>
        </w:rPr>
        <w:t xml:space="preserve"> study reference</w:t>
      </w:r>
    </w:p>
    <w:p w:rsidR="00292AF1" w:rsidRPr="00292AF1" w:rsidRDefault="00292AF1" w:rsidP="00292AF1">
      <w:pPr>
        <w:widowControl w:val="0"/>
        <w:ind w:left="1702" w:hanging="851"/>
        <w:rPr>
          <w:rFonts w:eastAsia="Times New Roman" w:cs="Times New Roman"/>
          <w:sz w:val="20"/>
          <w:szCs w:val="20"/>
        </w:rPr>
      </w:pPr>
      <w:r w:rsidRPr="00292AF1">
        <w:rPr>
          <w:rFonts w:eastAsia="Times New Roman" w:cs="Times New Roman"/>
          <w:sz w:val="20"/>
          <w:szCs w:val="20"/>
        </w:rPr>
        <w:t>(b)</w:t>
      </w:r>
      <w:r w:rsidRPr="00292AF1">
        <w:rPr>
          <w:rFonts w:eastAsia="Times New Roman" w:cs="Times New Roman"/>
          <w:sz w:val="20"/>
          <w:szCs w:val="20"/>
        </w:rPr>
        <w:tab/>
      </w:r>
      <w:proofErr w:type="gramStart"/>
      <w:r w:rsidRPr="00292AF1">
        <w:rPr>
          <w:rFonts w:eastAsia="Times New Roman" w:cs="Times New Roman"/>
          <w:sz w:val="20"/>
          <w:szCs w:val="20"/>
        </w:rPr>
        <w:t>the</w:t>
      </w:r>
      <w:proofErr w:type="gramEnd"/>
      <w:r w:rsidRPr="00292AF1">
        <w:rPr>
          <w:rFonts w:eastAsia="Times New Roman" w:cs="Times New Roman"/>
          <w:sz w:val="20"/>
          <w:szCs w:val="20"/>
        </w:rPr>
        <w:t xml:space="preserve"> study design</w:t>
      </w:r>
    </w:p>
    <w:p w:rsidR="00292AF1" w:rsidRPr="00292AF1" w:rsidRDefault="00292AF1" w:rsidP="00292AF1">
      <w:pPr>
        <w:widowControl w:val="0"/>
        <w:ind w:left="1702" w:hanging="851"/>
        <w:rPr>
          <w:rFonts w:eastAsia="Times New Roman" w:cs="Times New Roman"/>
          <w:sz w:val="20"/>
          <w:szCs w:val="20"/>
        </w:rPr>
      </w:pPr>
      <w:r w:rsidRPr="00292AF1">
        <w:rPr>
          <w:rFonts w:eastAsia="Times New Roman" w:cs="Times New Roman"/>
          <w:sz w:val="20"/>
          <w:szCs w:val="20"/>
        </w:rPr>
        <w:t>(c)</w:t>
      </w:r>
      <w:r w:rsidRPr="00292AF1">
        <w:rPr>
          <w:rFonts w:eastAsia="Times New Roman" w:cs="Times New Roman"/>
          <w:sz w:val="20"/>
          <w:szCs w:val="20"/>
        </w:rPr>
        <w:tab/>
      </w:r>
      <w:proofErr w:type="gramStart"/>
      <w:r w:rsidRPr="00292AF1">
        <w:rPr>
          <w:rFonts w:eastAsia="Times New Roman" w:cs="Times New Roman"/>
          <w:sz w:val="20"/>
          <w:szCs w:val="20"/>
        </w:rPr>
        <w:t>the</w:t>
      </w:r>
      <w:proofErr w:type="gramEnd"/>
      <w:r w:rsidRPr="00292AF1">
        <w:rPr>
          <w:rFonts w:eastAsia="Times New Roman" w:cs="Times New Roman"/>
          <w:sz w:val="20"/>
          <w:szCs w:val="20"/>
        </w:rPr>
        <w:t xml:space="preserve"> objectives</w:t>
      </w:r>
    </w:p>
    <w:p w:rsidR="00292AF1" w:rsidRPr="00292AF1" w:rsidRDefault="00292AF1" w:rsidP="00292AF1">
      <w:pPr>
        <w:widowControl w:val="0"/>
        <w:ind w:left="1702" w:hanging="851"/>
        <w:rPr>
          <w:rFonts w:eastAsia="Times New Roman" w:cs="Times New Roman"/>
          <w:sz w:val="20"/>
          <w:szCs w:val="20"/>
        </w:rPr>
      </w:pPr>
      <w:r w:rsidRPr="00292AF1">
        <w:rPr>
          <w:rFonts w:eastAsia="Times New Roman" w:cs="Times New Roman"/>
          <w:sz w:val="20"/>
          <w:szCs w:val="20"/>
        </w:rPr>
        <w:t>(d)</w:t>
      </w:r>
      <w:r w:rsidRPr="00292AF1">
        <w:rPr>
          <w:rFonts w:eastAsia="Times New Roman" w:cs="Times New Roman"/>
          <w:sz w:val="20"/>
          <w:szCs w:val="20"/>
        </w:rPr>
        <w:tab/>
      </w:r>
      <w:proofErr w:type="gramStart"/>
      <w:r w:rsidRPr="00292AF1">
        <w:rPr>
          <w:rFonts w:eastAsia="Times New Roman" w:cs="Times New Roman"/>
          <w:sz w:val="20"/>
          <w:szCs w:val="20"/>
        </w:rPr>
        <w:t>the</w:t>
      </w:r>
      <w:proofErr w:type="gramEnd"/>
      <w:r w:rsidRPr="00292AF1">
        <w:rPr>
          <w:rFonts w:eastAsia="Times New Roman" w:cs="Times New Roman"/>
          <w:sz w:val="20"/>
          <w:szCs w:val="20"/>
        </w:rPr>
        <w:t xml:space="preserve"> sample size in the study groups and loss to follow-up or non-response</w:t>
      </w:r>
    </w:p>
    <w:p w:rsidR="00292AF1" w:rsidRPr="00292AF1" w:rsidRDefault="00292AF1" w:rsidP="00292AF1">
      <w:pPr>
        <w:widowControl w:val="0"/>
        <w:ind w:left="1702" w:hanging="851"/>
        <w:rPr>
          <w:rFonts w:eastAsia="Times New Roman" w:cs="Times New Roman"/>
          <w:sz w:val="20"/>
          <w:szCs w:val="20"/>
        </w:rPr>
      </w:pPr>
      <w:r w:rsidRPr="00292AF1">
        <w:rPr>
          <w:rFonts w:eastAsia="Times New Roman" w:cs="Times New Roman"/>
          <w:sz w:val="20"/>
          <w:szCs w:val="20"/>
        </w:rPr>
        <w:t>(e)</w:t>
      </w:r>
      <w:r w:rsidRPr="00292AF1">
        <w:rPr>
          <w:rFonts w:eastAsia="Times New Roman" w:cs="Times New Roman"/>
          <w:sz w:val="20"/>
          <w:szCs w:val="20"/>
        </w:rPr>
        <w:tab/>
      </w:r>
      <w:proofErr w:type="gramStart"/>
      <w:r w:rsidRPr="00292AF1">
        <w:rPr>
          <w:rFonts w:eastAsia="Times New Roman" w:cs="Times New Roman"/>
          <w:sz w:val="20"/>
          <w:szCs w:val="20"/>
        </w:rPr>
        <w:t>the</w:t>
      </w:r>
      <w:proofErr w:type="gramEnd"/>
      <w:r w:rsidRPr="00292AF1">
        <w:rPr>
          <w:rFonts w:eastAsia="Times New Roman" w:cs="Times New Roman"/>
          <w:sz w:val="20"/>
          <w:szCs w:val="20"/>
        </w:rPr>
        <w:t xml:space="preserve"> participant characteristics</w:t>
      </w:r>
    </w:p>
    <w:p w:rsidR="00292AF1" w:rsidRPr="00292AF1" w:rsidRDefault="00292AF1" w:rsidP="00292AF1">
      <w:pPr>
        <w:widowControl w:val="0"/>
        <w:ind w:left="1702" w:hanging="851"/>
        <w:rPr>
          <w:rFonts w:eastAsia="Times New Roman" w:cs="Times New Roman"/>
          <w:sz w:val="20"/>
          <w:szCs w:val="20"/>
        </w:rPr>
      </w:pPr>
      <w:r w:rsidRPr="00292AF1">
        <w:rPr>
          <w:rFonts w:eastAsia="Times New Roman" w:cs="Times New Roman"/>
          <w:sz w:val="20"/>
          <w:szCs w:val="20"/>
        </w:rPr>
        <w:t>(f)</w:t>
      </w:r>
      <w:r w:rsidRPr="00292AF1">
        <w:rPr>
          <w:rFonts w:eastAsia="Times New Roman" w:cs="Times New Roman"/>
          <w:sz w:val="20"/>
          <w:szCs w:val="20"/>
        </w:rPr>
        <w:tab/>
      </w:r>
      <w:proofErr w:type="gramStart"/>
      <w:r w:rsidRPr="00292AF1">
        <w:rPr>
          <w:rFonts w:eastAsia="Times New Roman" w:cs="Times New Roman"/>
          <w:sz w:val="20"/>
          <w:szCs w:val="20"/>
        </w:rPr>
        <w:t>the</w:t>
      </w:r>
      <w:proofErr w:type="gramEnd"/>
      <w:r w:rsidRPr="00292AF1">
        <w:rPr>
          <w:rFonts w:eastAsia="Times New Roman" w:cs="Times New Roman"/>
          <w:sz w:val="20"/>
          <w:szCs w:val="20"/>
        </w:rPr>
        <w:t xml:space="preserve"> method used to measure the food or property of food including amount consumed</w:t>
      </w:r>
    </w:p>
    <w:p w:rsidR="00292AF1" w:rsidRPr="00292AF1" w:rsidRDefault="00292AF1" w:rsidP="00292AF1">
      <w:pPr>
        <w:widowControl w:val="0"/>
        <w:ind w:left="1702" w:hanging="851"/>
        <w:rPr>
          <w:rFonts w:eastAsia="Times New Roman" w:cs="Times New Roman"/>
          <w:sz w:val="20"/>
          <w:szCs w:val="20"/>
        </w:rPr>
      </w:pPr>
      <w:r w:rsidRPr="00292AF1">
        <w:rPr>
          <w:rFonts w:eastAsia="Times New Roman" w:cs="Times New Roman"/>
          <w:sz w:val="20"/>
          <w:szCs w:val="20"/>
        </w:rPr>
        <w:t>(g)</w:t>
      </w:r>
      <w:r w:rsidRPr="00292AF1">
        <w:rPr>
          <w:rFonts w:eastAsia="Times New Roman" w:cs="Times New Roman"/>
          <w:sz w:val="20"/>
          <w:szCs w:val="20"/>
        </w:rPr>
        <w:tab/>
      </w:r>
      <w:proofErr w:type="gramStart"/>
      <w:r w:rsidRPr="00292AF1">
        <w:rPr>
          <w:rFonts w:eastAsia="Times New Roman" w:cs="Times New Roman"/>
          <w:sz w:val="20"/>
          <w:szCs w:val="20"/>
        </w:rPr>
        <w:t>confounders</w:t>
      </w:r>
      <w:proofErr w:type="gramEnd"/>
      <w:r w:rsidRPr="00292AF1">
        <w:rPr>
          <w:rFonts w:eastAsia="Times New Roman" w:cs="Times New Roman"/>
          <w:sz w:val="20"/>
          <w:szCs w:val="20"/>
        </w:rPr>
        <w:t xml:space="preserve"> measured</w:t>
      </w:r>
    </w:p>
    <w:p w:rsidR="00292AF1" w:rsidRPr="00292AF1" w:rsidRDefault="00292AF1" w:rsidP="00292AF1">
      <w:pPr>
        <w:widowControl w:val="0"/>
        <w:ind w:left="1702" w:hanging="851"/>
        <w:rPr>
          <w:rFonts w:eastAsia="Times New Roman" w:cs="Times New Roman"/>
          <w:sz w:val="20"/>
          <w:szCs w:val="20"/>
        </w:rPr>
      </w:pPr>
      <w:r w:rsidRPr="00292AF1">
        <w:rPr>
          <w:rFonts w:eastAsia="Times New Roman" w:cs="Times New Roman"/>
          <w:sz w:val="20"/>
          <w:szCs w:val="20"/>
        </w:rPr>
        <w:t>(h)</w:t>
      </w:r>
      <w:r w:rsidRPr="00292AF1">
        <w:rPr>
          <w:rFonts w:eastAsia="Times New Roman" w:cs="Times New Roman"/>
          <w:sz w:val="20"/>
          <w:szCs w:val="20"/>
        </w:rPr>
        <w:tab/>
      </w:r>
      <w:proofErr w:type="gramStart"/>
      <w:r w:rsidRPr="00292AF1">
        <w:rPr>
          <w:rFonts w:eastAsia="Times New Roman" w:cs="Times New Roman"/>
          <w:sz w:val="20"/>
          <w:szCs w:val="20"/>
        </w:rPr>
        <w:t>the</w:t>
      </w:r>
      <w:proofErr w:type="gramEnd"/>
      <w:r w:rsidRPr="00292AF1">
        <w:rPr>
          <w:rFonts w:eastAsia="Times New Roman" w:cs="Times New Roman"/>
          <w:sz w:val="20"/>
          <w:szCs w:val="20"/>
        </w:rPr>
        <w:t xml:space="preserve"> method used to measure the health effect</w:t>
      </w:r>
    </w:p>
    <w:p w:rsidR="00292AF1" w:rsidRPr="00292AF1" w:rsidRDefault="00292AF1" w:rsidP="00292AF1">
      <w:pPr>
        <w:widowControl w:val="0"/>
        <w:ind w:left="1702" w:hanging="851"/>
        <w:rPr>
          <w:rFonts w:eastAsia="Times New Roman" w:cs="Times New Roman"/>
          <w:sz w:val="20"/>
          <w:szCs w:val="20"/>
        </w:rPr>
      </w:pPr>
      <w:r w:rsidRPr="00292AF1">
        <w:rPr>
          <w:rFonts w:eastAsia="Times New Roman" w:cs="Times New Roman"/>
          <w:sz w:val="20"/>
          <w:szCs w:val="20"/>
        </w:rPr>
        <w:t>(i)</w:t>
      </w:r>
      <w:r w:rsidRPr="00292AF1">
        <w:rPr>
          <w:rFonts w:eastAsia="Times New Roman" w:cs="Times New Roman"/>
          <w:sz w:val="20"/>
          <w:szCs w:val="20"/>
        </w:rPr>
        <w:tab/>
      </w:r>
      <w:proofErr w:type="gramStart"/>
      <w:r w:rsidRPr="00292AF1">
        <w:rPr>
          <w:rFonts w:eastAsia="Times New Roman" w:cs="Times New Roman"/>
          <w:sz w:val="20"/>
          <w:szCs w:val="20"/>
        </w:rPr>
        <w:t>the</w:t>
      </w:r>
      <w:proofErr w:type="gramEnd"/>
      <w:r w:rsidRPr="00292AF1">
        <w:rPr>
          <w:rFonts w:eastAsia="Times New Roman" w:cs="Times New Roman"/>
          <w:sz w:val="20"/>
          <w:szCs w:val="20"/>
        </w:rPr>
        <w:t xml:space="preserve"> study results, including effect size and statistical significance </w:t>
      </w:r>
    </w:p>
    <w:p w:rsidR="00292AF1" w:rsidRPr="00292AF1" w:rsidRDefault="00292AF1" w:rsidP="00292AF1">
      <w:pPr>
        <w:widowControl w:val="0"/>
        <w:ind w:left="1702" w:hanging="851"/>
        <w:rPr>
          <w:rFonts w:eastAsia="Times New Roman" w:cs="Times New Roman"/>
          <w:sz w:val="20"/>
          <w:szCs w:val="20"/>
        </w:rPr>
      </w:pPr>
      <w:r w:rsidRPr="00292AF1">
        <w:rPr>
          <w:rFonts w:eastAsia="Times New Roman" w:cs="Times New Roman"/>
          <w:sz w:val="20"/>
          <w:szCs w:val="20"/>
        </w:rPr>
        <w:t>(j)</w:t>
      </w:r>
      <w:r w:rsidRPr="00292AF1">
        <w:rPr>
          <w:rFonts w:eastAsia="Times New Roman" w:cs="Times New Roman"/>
          <w:sz w:val="20"/>
          <w:szCs w:val="20"/>
        </w:rPr>
        <w:tab/>
      </w:r>
      <w:proofErr w:type="gramStart"/>
      <w:r w:rsidRPr="00292AF1">
        <w:rPr>
          <w:rFonts w:eastAsia="Times New Roman" w:cs="Times New Roman"/>
          <w:sz w:val="20"/>
          <w:szCs w:val="20"/>
        </w:rPr>
        <w:t>any</w:t>
      </w:r>
      <w:proofErr w:type="gramEnd"/>
      <w:r w:rsidRPr="00292AF1">
        <w:rPr>
          <w:rFonts w:eastAsia="Times New Roman" w:cs="Times New Roman"/>
          <w:sz w:val="20"/>
          <w:szCs w:val="20"/>
        </w:rPr>
        <w:t xml:space="preserve"> adverse effects.</w:t>
      </w:r>
    </w:p>
    <w:p w:rsidR="00292AF1" w:rsidRPr="00292AF1" w:rsidRDefault="00292AF1" w:rsidP="00292AF1">
      <w:pPr>
        <w:tabs>
          <w:tab w:val="left" w:pos="993"/>
        </w:tabs>
        <w:ind w:left="993" w:hanging="993"/>
        <w:rPr>
          <w:rFonts w:cs="Arial"/>
          <w:sz w:val="20"/>
          <w:szCs w:val="20"/>
        </w:rPr>
      </w:pPr>
    </w:p>
    <w:p w:rsidR="00292AF1" w:rsidRPr="00292AF1" w:rsidRDefault="00292AF1" w:rsidP="00292AF1">
      <w:pPr>
        <w:widowControl w:val="0"/>
        <w:tabs>
          <w:tab w:val="left" w:pos="851"/>
        </w:tabs>
        <w:rPr>
          <w:rFonts w:eastAsia="Times New Roman" w:cs="Times New Roman"/>
          <w:sz w:val="20"/>
          <w:szCs w:val="20"/>
        </w:rPr>
      </w:pPr>
      <w:r w:rsidRPr="00292AF1">
        <w:rPr>
          <w:rFonts w:eastAsia="Times New Roman" w:cs="Times New Roman"/>
          <w:sz w:val="20"/>
          <w:szCs w:val="20"/>
        </w:rPr>
        <w:t>5</w:t>
      </w:r>
      <w:r w:rsidRPr="00292AF1">
        <w:rPr>
          <w:rFonts w:eastAsia="Times New Roman" w:cs="Times New Roman"/>
          <w:sz w:val="20"/>
          <w:szCs w:val="20"/>
        </w:rPr>
        <w:tab/>
        <w:t>An assessment of the quality of each included study based on consideration of, as a minimum:</w:t>
      </w:r>
    </w:p>
    <w:p w:rsidR="00292AF1" w:rsidRPr="00292AF1" w:rsidRDefault="00292AF1" w:rsidP="00292AF1">
      <w:pPr>
        <w:tabs>
          <w:tab w:val="left" w:pos="993"/>
        </w:tabs>
        <w:ind w:left="993" w:hanging="993"/>
        <w:contextualSpacing/>
        <w:rPr>
          <w:rFonts w:cs="Arial"/>
          <w:sz w:val="20"/>
          <w:szCs w:val="20"/>
        </w:rPr>
      </w:pPr>
    </w:p>
    <w:p w:rsidR="00292AF1" w:rsidRPr="00292AF1" w:rsidRDefault="00292AF1" w:rsidP="00292AF1">
      <w:pPr>
        <w:widowControl w:val="0"/>
        <w:ind w:left="1702" w:hanging="851"/>
        <w:rPr>
          <w:rFonts w:eastAsia="Times New Roman" w:cs="Times New Roman"/>
          <w:sz w:val="20"/>
          <w:szCs w:val="20"/>
        </w:rPr>
      </w:pPr>
      <w:r w:rsidRPr="00292AF1">
        <w:rPr>
          <w:rFonts w:eastAsia="Times New Roman" w:cs="Times New Roman"/>
          <w:sz w:val="20"/>
          <w:szCs w:val="20"/>
        </w:rPr>
        <w:t>(a)</w:t>
      </w:r>
      <w:r w:rsidRPr="00292AF1">
        <w:rPr>
          <w:rFonts w:eastAsia="Times New Roman" w:cs="Times New Roman"/>
          <w:sz w:val="20"/>
          <w:szCs w:val="20"/>
        </w:rPr>
        <w:tab/>
      </w:r>
      <w:proofErr w:type="gramStart"/>
      <w:r w:rsidRPr="00292AF1">
        <w:rPr>
          <w:rFonts w:eastAsia="Times New Roman" w:cs="Times New Roman"/>
          <w:sz w:val="20"/>
          <w:szCs w:val="20"/>
        </w:rPr>
        <w:t>a</w:t>
      </w:r>
      <w:proofErr w:type="gramEnd"/>
      <w:r w:rsidRPr="00292AF1">
        <w:rPr>
          <w:rFonts w:eastAsia="Times New Roman" w:cs="Times New Roman"/>
          <w:sz w:val="20"/>
          <w:szCs w:val="20"/>
        </w:rPr>
        <w:t xml:space="preserve"> clearly stated hypothesis</w:t>
      </w:r>
    </w:p>
    <w:p w:rsidR="00292AF1" w:rsidRPr="00292AF1" w:rsidRDefault="00292AF1" w:rsidP="00292AF1">
      <w:pPr>
        <w:widowControl w:val="0"/>
        <w:ind w:left="1702" w:hanging="851"/>
        <w:rPr>
          <w:rFonts w:eastAsia="Times New Roman" w:cs="Times New Roman"/>
          <w:sz w:val="20"/>
          <w:szCs w:val="20"/>
        </w:rPr>
      </w:pPr>
      <w:r w:rsidRPr="00292AF1">
        <w:rPr>
          <w:rFonts w:eastAsia="Times New Roman" w:cs="Times New Roman"/>
          <w:sz w:val="20"/>
          <w:szCs w:val="20"/>
        </w:rPr>
        <w:t>(b)</w:t>
      </w:r>
      <w:r w:rsidRPr="00292AF1">
        <w:rPr>
          <w:rFonts w:eastAsia="Times New Roman" w:cs="Times New Roman"/>
          <w:sz w:val="20"/>
          <w:szCs w:val="20"/>
        </w:rPr>
        <w:tab/>
      </w:r>
      <w:proofErr w:type="gramStart"/>
      <w:r w:rsidRPr="00292AF1">
        <w:rPr>
          <w:rFonts w:eastAsia="Times New Roman" w:cs="Times New Roman"/>
          <w:sz w:val="20"/>
          <w:szCs w:val="20"/>
        </w:rPr>
        <w:t>minimisation</w:t>
      </w:r>
      <w:proofErr w:type="gramEnd"/>
      <w:r w:rsidRPr="00292AF1">
        <w:rPr>
          <w:rFonts w:eastAsia="Times New Roman" w:cs="Times New Roman"/>
          <w:sz w:val="20"/>
          <w:szCs w:val="20"/>
        </w:rPr>
        <w:t xml:space="preserve"> of bias</w:t>
      </w:r>
    </w:p>
    <w:p w:rsidR="00292AF1" w:rsidRPr="00292AF1" w:rsidRDefault="00292AF1" w:rsidP="00292AF1">
      <w:pPr>
        <w:widowControl w:val="0"/>
        <w:ind w:left="1702" w:hanging="851"/>
        <w:rPr>
          <w:rFonts w:eastAsia="Times New Roman" w:cs="Times New Roman"/>
          <w:sz w:val="20"/>
          <w:szCs w:val="20"/>
        </w:rPr>
      </w:pPr>
      <w:r w:rsidRPr="00292AF1">
        <w:rPr>
          <w:rFonts w:eastAsia="Times New Roman" w:cs="Times New Roman"/>
          <w:sz w:val="20"/>
          <w:szCs w:val="20"/>
        </w:rPr>
        <w:t>(c)</w:t>
      </w:r>
      <w:r w:rsidRPr="00292AF1">
        <w:rPr>
          <w:rFonts w:eastAsia="Times New Roman" w:cs="Times New Roman"/>
          <w:sz w:val="20"/>
          <w:szCs w:val="20"/>
        </w:rPr>
        <w:tab/>
      </w:r>
      <w:proofErr w:type="gramStart"/>
      <w:r w:rsidRPr="00292AF1">
        <w:rPr>
          <w:rFonts w:eastAsia="Times New Roman" w:cs="Times New Roman"/>
          <w:sz w:val="20"/>
          <w:szCs w:val="20"/>
        </w:rPr>
        <w:t>adequate</w:t>
      </w:r>
      <w:proofErr w:type="gramEnd"/>
      <w:r w:rsidRPr="00292AF1">
        <w:rPr>
          <w:rFonts w:eastAsia="Times New Roman" w:cs="Times New Roman"/>
          <w:sz w:val="20"/>
          <w:szCs w:val="20"/>
        </w:rPr>
        <w:t xml:space="preserve"> control for confounding </w:t>
      </w:r>
    </w:p>
    <w:p w:rsidR="00292AF1" w:rsidRPr="00292AF1" w:rsidRDefault="00292AF1" w:rsidP="00292AF1">
      <w:pPr>
        <w:widowControl w:val="0"/>
        <w:ind w:left="1702" w:hanging="851"/>
        <w:rPr>
          <w:rFonts w:eastAsia="Times New Roman" w:cs="Times New Roman"/>
          <w:sz w:val="20"/>
          <w:szCs w:val="20"/>
        </w:rPr>
      </w:pPr>
      <w:r w:rsidRPr="00292AF1">
        <w:rPr>
          <w:rFonts w:eastAsia="Times New Roman" w:cs="Times New Roman"/>
          <w:sz w:val="20"/>
          <w:szCs w:val="20"/>
        </w:rPr>
        <w:t>(d)</w:t>
      </w:r>
      <w:r w:rsidRPr="00292AF1">
        <w:rPr>
          <w:rFonts w:eastAsia="Times New Roman" w:cs="Times New Roman"/>
          <w:sz w:val="20"/>
          <w:szCs w:val="20"/>
        </w:rPr>
        <w:tab/>
      </w:r>
      <w:proofErr w:type="gramStart"/>
      <w:r w:rsidRPr="00292AF1">
        <w:rPr>
          <w:rFonts w:eastAsia="Times New Roman" w:cs="Times New Roman"/>
          <w:sz w:val="20"/>
          <w:szCs w:val="20"/>
        </w:rPr>
        <w:t>the</w:t>
      </w:r>
      <w:proofErr w:type="gramEnd"/>
      <w:r w:rsidRPr="00292AF1">
        <w:rPr>
          <w:rFonts w:eastAsia="Times New Roman" w:cs="Times New Roman"/>
          <w:sz w:val="20"/>
          <w:szCs w:val="20"/>
        </w:rPr>
        <w:t xml:space="preserve"> study participants’ background diets and other relevant lifestyle factors</w:t>
      </w:r>
    </w:p>
    <w:p w:rsidR="00292AF1" w:rsidRPr="00292AF1" w:rsidRDefault="00292AF1" w:rsidP="00292AF1">
      <w:pPr>
        <w:widowControl w:val="0"/>
        <w:ind w:left="1702" w:hanging="851"/>
        <w:rPr>
          <w:rFonts w:eastAsia="Times New Roman" w:cs="Times New Roman"/>
          <w:sz w:val="20"/>
          <w:szCs w:val="20"/>
        </w:rPr>
      </w:pPr>
      <w:r w:rsidRPr="00292AF1">
        <w:rPr>
          <w:rFonts w:eastAsia="Times New Roman" w:cs="Times New Roman"/>
          <w:sz w:val="20"/>
          <w:szCs w:val="20"/>
        </w:rPr>
        <w:t>(e)</w:t>
      </w:r>
      <w:r w:rsidRPr="00292AF1">
        <w:rPr>
          <w:rFonts w:eastAsia="Times New Roman" w:cs="Times New Roman"/>
          <w:sz w:val="20"/>
          <w:szCs w:val="20"/>
        </w:rPr>
        <w:tab/>
      </w:r>
      <w:proofErr w:type="gramStart"/>
      <w:r w:rsidRPr="00292AF1">
        <w:rPr>
          <w:rFonts w:eastAsia="Times New Roman" w:cs="Times New Roman"/>
          <w:sz w:val="20"/>
          <w:szCs w:val="20"/>
        </w:rPr>
        <w:t>study</w:t>
      </w:r>
      <w:proofErr w:type="gramEnd"/>
      <w:r w:rsidRPr="00292AF1">
        <w:rPr>
          <w:rFonts w:eastAsia="Times New Roman" w:cs="Times New Roman"/>
          <w:sz w:val="20"/>
          <w:szCs w:val="20"/>
        </w:rPr>
        <w:t xml:space="preserve"> duration and follow-up adequate to demonstrate the health effect</w:t>
      </w:r>
    </w:p>
    <w:p w:rsidR="00292AF1" w:rsidRPr="00292AF1" w:rsidRDefault="00292AF1" w:rsidP="00292AF1">
      <w:pPr>
        <w:widowControl w:val="0"/>
        <w:ind w:left="1702" w:hanging="851"/>
        <w:rPr>
          <w:rFonts w:eastAsia="Times New Roman" w:cs="Times New Roman"/>
          <w:sz w:val="20"/>
          <w:szCs w:val="20"/>
        </w:rPr>
      </w:pPr>
      <w:r w:rsidRPr="00292AF1">
        <w:rPr>
          <w:rFonts w:eastAsia="Times New Roman" w:cs="Times New Roman"/>
          <w:sz w:val="20"/>
          <w:szCs w:val="20"/>
        </w:rPr>
        <w:t>(f)</w:t>
      </w:r>
      <w:r w:rsidRPr="00292AF1">
        <w:rPr>
          <w:rFonts w:eastAsia="Times New Roman" w:cs="Times New Roman"/>
          <w:sz w:val="20"/>
          <w:szCs w:val="20"/>
        </w:rPr>
        <w:tab/>
      </w:r>
      <w:proofErr w:type="gramStart"/>
      <w:r w:rsidRPr="00292AF1">
        <w:rPr>
          <w:rFonts w:eastAsia="Times New Roman" w:cs="Times New Roman"/>
          <w:sz w:val="20"/>
          <w:szCs w:val="20"/>
        </w:rPr>
        <w:t>the</w:t>
      </w:r>
      <w:proofErr w:type="gramEnd"/>
      <w:r w:rsidRPr="00292AF1">
        <w:rPr>
          <w:rFonts w:eastAsia="Times New Roman" w:cs="Times New Roman"/>
          <w:sz w:val="20"/>
          <w:szCs w:val="20"/>
        </w:rPr>
        <w:t xml:space="preserve"> statistical power to test the hypothesis.</w:t>
      </w:r>
    </w:p>
    <w:p w:rsidR="00292AF1" w:rsidRPr="00292AF1" w:rsidRDefault="00292AF1" w:rsidP="00292AF1">
      <w:pPr>
        <w:tabs>
          <w:tab w:val="left" w:pos="993"/>
        </w:tabs>
        <w:ind w:left="993" w:hanging="993"/>
        <w:rPr>
          <w:rFonts w:cs="Arial"/>
          <w:sz w:val="20"/>
          <w:szCs w:val="20"/>
        </w:rPr>
      </w:pPr>
    </w:p>
    <w:p w:rsidR="00292AF1" w:rsidRPr="00292AF1" w:rsidRDefault="00292AF1" w:rsidP="00292AF1">
      <w:pPr>
        <w:widowControl w:val="0"/>
        <w:tabs>
          <w:tab w:val="left" w:pos="851"/>
        </w:tabs>
        <w:rPr>
          <w:rFonts w:eastAsia="Times New Roman" w:cs="Times New Roman"/>
          <w:sz w:val="20"/>
          <w:szCs w:val="20"/>
        </w:rPr>
      </w:pPr>
      <w:r w:rsidRPr="00292AF1">
        <w:rPr>
          <w:rFonts w:eastAsia="Times New Roman" w:cs="Times New Roman"/>
          <w:sz w:val="20"/>
          <w:szCs w:val="20"/>
        </w:rPr>
        <w:t>6</w:t>
      </w:r>
      <w:r w:rsidRPr="00292AF1">
        <w:rPr>
          <w:rFonts w:eastAsia="Times New Roman" w:cs="Times New Roman"/>
          <w:sz w:val="20"/>
          <w:szCs w:val="20"/>
        </w:rPr>
        <w:tab/>
        <w:t>An assessment of the results of the studies as a group by considering whether:</w:t>
      </w:r>
    </w:p>
    <w:p w:rsidR="00292AF1" w:rsidRPr="00292AF1" w:rsidRDefault="00292AF1" w:rsidP="00292AF1">
      <w:pPr>
        <w:tabs>
          <w:tab w:val="left" w:pos="993"/>
        </w:tabs>
        <w:ind w:left="993" w:hanging="993"/>
        <w:rPr>
          <w:rFonts w:cs="Arial"/>
          <w:sz w:val="20"/>
          <w:szCs w:val="20"/>
        </w:rPr>
      </w:pPr>
    </w:p>
    <w:p w:rsidR="00292AF1" w:rsidRPr="00292AF1" w:rsidRDefault="00292AF1" w:rsidP="00292AF1">
      <w:pPr>
        <w:widowControl w:val="0"/>
        <w:ind w:left="1702" w:hanging="851"/>
        <w:rPr>
          <w:rFonts w:eastAsia="Times New Roman" w:cs="Times New Roman"/>
          <w:sz w:val="20"/>
          <w:szCs w:val="20"/>
        </w:rPr>
      </w:pPr>
      <w:r w:rsidRPr="00292AF1">
        <w:rPr>
          <w:rFonts w:eastAsia="Times New Roman" w:cs="Times New Roman"/>
          <w:sz w:val="20"/>
          <w:szCs w:val="20"/>
        </w:rPr>
        <w:t>(a)</w:t>
      </w:r>
      <w:r w:rsidRPr="00292AF1">
        <w:rPr>
          <w:rFonts w:eastAsia="Times New Roman" w:cs="Times New Roman"/>
          <w:sz w:val="20"/>
          <w:szCs w:val="20"/>
        </w:rPr>
        <w:tab/>
      </w:r>
      <w:proofErr w:type="gramStart"/>
      <w:r w:rsidRPr="00292AF1">
        <w:rPr>
          <w:rFonts w:eastAsia="Times New Roman" w:cs="Times New Roman"/>
          <w:sz w:val="20"/>
          <w:szCs w:val="20"/>
        </w:rPr>
        <w:t>there</w:t>
      </w:r>
      <w:proofErr w:type="gramEnd"/>
      <w:r w:rsidRPr="00292AF1">
        <w:rPr>
          <w:rFonts w:eastAsia="Times New Roman" w:cs="Times New Roman"/>
          <w:sz w:val="20"/>
          <w:szCs w:val="20"/>
        </w:rPr>
        <w:t xml:space="preserve"> is a consistent association between the food or property of food and the health effect across all high quality studies </w:t>
      </w:r>
    </w:p>
    <w:p w:rsidR="00292AF1" w:rsidRPr="00292AF1" w:rsidRDefault="00292AF1" w:rsidP="00292AF1">
      <w:pPr>
        <w:widowControl w:val="0"/>
        <w:ind w:left="1702" w:hanging="851"/>
        <w:rPr>
          <w:rFonts w:eastAsia="Times New Roman" w:cs="Times New Roman"/>
          <w:sz w:val="20"/>
          <w:szCs w:val="20"/>
        </w:rPr>
      </w:pPr>
      <w:r w:rsidRPr="00292AF1">
        <w:rPr>
          <w:rFonts w:eastAsia="Times New Roman" w:cs="Times New Roman"/>
          <w:sz w:val="20"/>
          <w:szCs w:val="20"/>
        </w:rPr>
        <w:t>(b)</w:t>
      </w:r>
      <w:r w:rsidRPr="00292AF1">
        <w:rPr>
          <w:rFonts w:eastAsia="Times New Roman" w:cs="Times New Roman"/>
          <w:sz w:val="20"/>
          <w:szCs w:val="20"/>
        </w:rPr>
        <w:tab/>
      </w:r>
      <w:proofErr w:type="gramStart"/>
      <w:r w:rsidRPr="00292AF1">
        <w:rPr>
          <w:rFonts w:eastAsia="Times New Roman" w:cs="Times New Roman"/>
          <w:sz w:val="20"/>
          <w:szCs w:val="20"/>
        </w:rPr>
        <w:t>there</w:t>
      </w:r>
      <w:proofErr w:type="gramEnd"/>
      <w:r w:rsidRPr="00292AF1">
        <w:rPr>
          <w:rFonts w:eastAsia="Times New Roman" w:cs="Times New Roman"/>
          <w:sz w:val="20"/>
          <w:szCs w:val="20"/>
        </w:rPr>
        <w:t xml:space="preserve"> is a causal association between the consumption of the food or property of food and the health effect that is independent of other factors (with most weight given to well-designed experimental studies in humans)</w:t>
      </w:r>
    </w:p>
    <w:p w:rsidR="00292AF1" w:rsidRPr="00292AF1" w:rsidRDefault="00292AF1" w:rsidP="00292AF1">
      <w:pPr>
        <w:widowControl w:val="0"/>
        <w:ind w:left="1702" w:hanging="851"/>
        <w:rPr>
          <w:rFonts w:eastAsia="Times New Roman" w:cs="Times New Roman"/>
          <w:sz w:val="20"/>
          <w:szCs w:val="20"/>
        </w:rPr>
      </w:pPr>
      <w:r w:rsidRPr="00292AF1">
        <w:rPr>
          <w:rFonts w:eastAsia="Times New Roman" w:cs="Times New Roman"/>
          <w:sz w:val="20"/>
          <w:szCs w:val="20"/>
        </w:rPr>
        <w:t>(c)</w:t>
      </w:r>
      <w:r w:rsidRPr="00292AF1">
        <w:rPr>
          <w:rFonts w:eastAsia="Times New Roman" w:cs="Times New Roman"/>
          <w:sz w:val="20"/>
          <w:szCs w:val="20"/>
        </w:rPr>
        <w:tab/>
      </w:r>
      <w:proofErr w:type="gramStart"/>
      <w:r w:rsidRPr="00292AF1">
        <w:rPr>
          <w:rFonts w:eastAsia="Times New Roman" w:cs="Times New Roman"/>
          <w:sz w:val="20"/>
          <w:szCs w:val="20"/>
        </w:rPr>
        <w:t>the</w:t>
      </w:r>
      <w:proofErr w:type="gramEnd"/>
      <w:r w:rsidRPr="00292AF1">
        <w:rPr>
          <w:rFonts w:eastAsia="Times New Roman" w:cs="Times New Roman"/>
          <w:sz w:val="20"/>
          <w:szCs w:val="20"/>
        </w:rPr>
        <w:t xml:space="preserve"> proposed relationship between the food or property of food and the health effect is biologically plausible</w:t>
      </w:r>
    </w:p>
    <w:p w:rsidR="00292AF1" w:rsidRPr="00292AF1" w:rsidRDefault="00292AF1" w:rsidP="00292AF1">
      <w:pPr>
        <w:widowControl w:val="0"/>
        <w:ind w:left="1702" w:hanging="851"/>
        <w:rPr>
          <w:rFonts w:eastAsia="Times New Roman" w:cs="Times New Roman"/>
          <w:sz w:val="20"/>
          <w:szCs w:val="20"/>
        </w:rPr>
      </w:pPr>
      <w:r w:rsidRPr="00292AF1">
        <w:rPr>
          <w:rFonts w:eastAsia="Times New Roman" w:cs="Times New Roman"/>
          <w:sz w:val="20"/>
          <w:szCs w:val="20"/>
        </w:rPr>
        <w:t>(d)</w:t>
      </w:r>
      <w:r w:rsidRPr="00292AF1">
        <w:rPr>
          <w:rFonts w:eastAsia="Times New Roman" w:cs="Times New Roman"/>
          <w:sz w:val="20"/>
          <w:szCs w:val="20"/>
        </w:rPr>
        <w:tab/>
      </w:r>
      <w:proofErr w:type="gramStart"/>
      <w:r w:rsidRPr="00292AF1">
        <w:rPr>
          <w:rFonts w:eastAsia="Times New Roman" w:cs="Times New Roman"/>
          <w:sz w:val="20"/>
          <w:szCs w:val="20"/>
        </w:rPr>
        <w:t>the</w:t>
      </w:r>
      <w:proofErr w:type="gramEnd"/>
      <w:r w:rsidRPr="00292AF1">
        <w:rPr>
          <w:rFonts w:eastAsia="Times New Roman" w:cs="Times New Roman"/>
          <w:sz w:val="20"/>
          <w:szCs w:val="20"/>
        </w:rPr>
        <w:t xml:space="preserve"> amount of the food or property of food to achieve the health effect can be consumed as part of a normal diet of the Australian and New Zealand populations.</w:t>
      </w:r>
    </w:p>
    <w:p w:rsidR="00292AF1" w:rsidRPr="00292AF1" w:rsidRDefault="00292AF1" w:rsidP="00292AF1">
      <w:pPr>
        <w:tabs>
          <w:tab w:val="left" w:pos="993"/>
        </w:tabs>
        <w:ind w:left="993" w:hanging="993"/>
        <w:rPr>
          <w:rFonts w:cs="Arial"/>
          <w:sz w:val="20"/>
          <w:szCs w:val="20"/>
        </w:rPr>
      </w:pPr>
    </w:p>
    <w:p w:rsidR="00292AF1" w:rsidRPr="00292AF1" w:rsidRDefault="00292AF1" w:rsidP="00292AF1">
      <w:pPr>
        <w:widowControl w:val="0"/>
        <w:tabs>
          <w:tab w:val="left" w:pos="851"/>
        </w:tabs>
        <w:rPr>
          <w:rFonts w:eastAsia="Times New Roman" w:cs="Times New Roman"/>
          <w:sz w:val="20"/>
          <w:szCs w:val="20"/>
        </w:rPr>
      </w:pPr>
      <w:r w:rsidRPr="00292AF1">
        <w:rPr>
          <w:rFonts w:eastAsia="Times New Roman" w:cs="Times New Roman"/>
          <w:sz w:val="20"/>
          <w:szCs w:val="20"/>
        </w:rPr>
        <w:t>7</w:t>
      </w:r>
      <w:r w:rsidRPr="00292AF1">
        <w:rPr>
          <w:rFonts w:eastAsia="Times New Roman" w:cs="Times New Roman"/>
          <w:sz w:val="20"/>
          <w:szCs w:val="20"/>
        </w:rPr>
        <w:tab/>
        <w:t>A conclusion based on the results of the studies that includes:</w:t>
      </w:r>
    </w:p>
    <w:p w:rsidR="00292AF1" w:rsidRPr="00292AF1" w:rsidRDefault="00292AF1" w:rsidP="00292AF1">
      <w:pPr>
        <w:tabs>
          <w:tab w:val="left" w:pos="851"/>
        </w:tabs>
        <w:rPr>
          <w:sz w:val="20"/>
          <w:szCs w:val="20"/>
        </w:rPr>
      </w:pPr>
    </w:p>
    <w:p w:rsidR="00292AF1" w:rsidRPr="00292AF1" w:rsidRDefault="00292AF1" w:rsidP="00292AF1">
      <w:pPr>
        <w:widowControl w:val="0"/>
        <w:ind w:left="1702" w:hanging="851"/>
        <w:rPr>
          <w:rFonts w:eastAsia="Times New Roman" w:cs="Times New Roman"/>
          <w:sz w:val="20"/>
          <w:szCs w:val="20"/>
        </w:rPr>
      </w:pPr>
      <w:r w:rsidRPr="00292AF1">
        <w:rPr>
          <w:rFonts w:eastAsia="Times New Roman" w:cs="Times New Roman"/>
          <w:sz w:val="20"/>
          <w:szCs w:val="20"/>
        </w:rPr>
        <w:t>(a)</w:t>
      </w:r>
      <w:r w:rsidRPr="00292AF1">
        <w:rPr>
          <w:rFonts w:eastAsia="Times New Roman" w:cs="Times New Roman"/>
          <w:sz w:val="20"/>
          <w:szCs w:val="20"/>
        </w:rPr>
        <w:tab/>
      </w:r>
      <w:proofErr w:type="gramStart"/>
      <w:r w:rsidRPr="00292AF1">
        <w:rPr>
          <w:rFonts w:eastAsia="Times New Roman" w:cs="Times New Roman"/>
          <w:sz w:val="20"/>
          <w:szCs w:val="20"/>
        </w:rPr>
        <w:t>whether</w:t>
      </w:r>
      <w:proofErr w:type="gramEnd"/>
      <w:r w:rsidRPr="00292AF1">
        <w:rPr>
          <w:rFonts w:eastAsia="Times New Roman" w:cs="Times New Roman"/>
          <w:sz w:val="20"/>
          <w:szCs w:val="20"/>
        </w:rPr>
        <w:t xml:space="preserve"> a causal relationship has been established between the food or property of food and the health effect based on the totality and weight of evidence; and</w:t>
      </w:r>
    </w:p>
    <w:p w:rsidR="00292AF1" w:rsidRPr="00292AF1" w:rsidRDefault="00292AF1" w:rsidP="00292AF1">
      <w:pPr>
        <w:widowControl w:val="0"/>
        <w:ind w:left="1702" w:hanging="851"/>
        <w:rPr>
          <w:rFonts w:eastAsia="Times New Roman" w:cs="Times New Roman"/>
          <w:sz w:val="20"/>
          <w:szCs w:val="20"/>
        </w:rPr>
      </w:pPr>
      <w:r w:rsidRPr="00292AF1">
        <w:rPr>
          <w:rFonts w:eastAsia="Times New Roman" w:cs="Times New Roman"/>
          <w:sz w:val="20"/>
          <w:szCs w:val="20"/>
        </w:rPr>
        <w:t>(b)</w:t>
      </w:r>
      <w:r w:rsidRPr="00292AF1">
        <w:rPr>
          <w:rFonts w:eastAsia="Times New Roman" w:cs="Times New Roman"/>
          <w:sz w:val="20"/>
          <w:szCs w:val="20"/>
        </w:rPr>
        <w:tab/>
      </w:r>
      <w:proofErr w:type="gramStart"/>
      <w:r w:rsidRPr="00292AF1">
        <w:rPr>
          <w:rFonts w:eastAsia="Times New Roman" w:cs="Times New Roman"/>
          <w:sz w:val="20"/>
          <w:szCs w:val="20"/>
        </w:rPr>
        <w:t>where</w:t>
      </w:r>
      <w:proofErr w:type="gramEnd"/>
      <w:r w:rsidRPr="00292AF1">
        <w:rPr>
          <w:rFonts w:eastAsia="Times New Roman" w:cs="Times New Roman"/>
          <w:sz w:val="20"/>
          <w:szCs w:val="20"/>
        </w:rPr>
        <w:t xml:space="preserve"> there is a causal relationship between the food or property of food and the health effect:</w:t>
      </w:r>
    </w:p>
    <w:p w:rsidR="00292AF1" w:rsidRPr="00292AF1" w:rsidRDefault="00292AF1" w:rsidP="00292AF1">
      <w:pPr>
        <w:widowControl w:val="0"/>
        <w:ind w:left="1702" w:hanging="851"/>
        <w:rPr>
          <w:rFonts w:eastAsia="Times New Roman" w:cs="Times New Roman"/>
          <w:sz w:val="20"/>
          <w:szCs w:val="20"/>
        </w:rPr>
      </w:pPr>
      <w:r w:rsidRPr="00292AF1">
        <w:rPr>
          <w:rFonts w:eastAsia="Times New Roman" w:cs="Times New Roman"/>
          <w:sz w:val="20"/>
          <w:szCs w:val="20"/>
        </w:rPr>
        <w:br w:type="page"/>
      </w:r>
    </w:p>
    <w:p w:rsidR="00292AF1" w:rsidRPr="00292AF1" w:rsidRDefault="00292AF1" w:rsidP="00292AF1">
      <w:pPr>
        <w:widowControl w:val="0"/>
        <w:ind w:left="2553" w:hanging="851"/>
        <w:rPr>
          <w:rFonts w:eastAsia="Times New Roman" w:cs="Times New Roman"/>
          <w:sz w:val="20"/>
          <w:szCs w:val="20"/>
        </w:rPr>
      </w:pPr>
      <w:r w:rsidRPr="00292AF1">
        <w:rPr>
          <w:rFonts w:eastAsia="Times New Roman" w:cs="Times New Roman"/>
          <w:sz w:val="20"/>
          <w:szCs w:val="20"/>
        </w:rPr>
        <w:lastRenderedPageBreak/>
        <w:t>(i)</w:t>
      </w:r>
      <w:r w:rsidRPr="00292AF1">
        <w:rPr>
          <w:rFonts w:eastAsia="Times New Roman" w:cs="Times New Roman"/>
          <w:sz w:val="20"/>
          <w:szCs w:val="20"/>
        </w:rPr>
        <w:tab/>
      </w:r>
      <w:proofErr w:type="gramStart"/>
      <w:r w:rsidRPr="00292AF1">
        <w:rPr>
          <w:rFonts w:eastAsia="Times New Roman" w:cs="Times New Roman"/>
          <w:sz w:val="20"/>
          <w:szCs w:val="20"/>
        </w:rPr>
        <w:t>the</w:t>
      </w:r>
      <w:proofErr w:type="gramEnd"/>
      <w:r w:rsidRPr="00292AF1">
        <w:rPr>
          <w:rFonts w:eastAsia="Times New Roman" w:cs="Times New Roman"/>
          <w:sz w:val="20"/>
          <w:szCs w:val="20"/>
        </w:rPr>
        <w:t xml:space="preserve"> amount of the food or property of food required to achieve the health effect</w:t>
      </w:r>
    </w:p>
    <w:p w:rsidR="00292AF1" w:rsidRPr="00292AF1" w:rsidRDefault="00292AF1" w:rsidP="00292AF1">
      <w:pPr>
        <w:widowControl w:val="0"/>
        <w:ind w:left="2553" w:hanging="851"/>
        <w:rPr>
          <w:rFonts w:eastAsia="Times New Roman" w:cs="Times New Roman"/>
          <w:sz w:val="20"/>
          <w:szCs w:val="20"/>
        </w:rPr>
      </w:pPr>
      <w:r w:rsidRPr="00292AF1">
        <w:rPr>
          <w:rFonts w:eastAsia="Times New Roman" w:cs="Times New Roman"/>
          <w:sz w:val="20"/>
          <w:szCs w:val="20"/>
        </w:rPr>
        <w:t>(ii)</w:t>
      </w:r>
      <w:r w:rsidRPr="00292AF1">
        <w:rPr>
          <w:rFonts w:eastAsia="Times New Roman" w:cs="Times New Roman"/>
          <w:sz w:val="20"/>
          <w:szCs w:val="20"/>
        </w:rPr>
        <w:tab/>
      </w:r>
      <w:proofErr w:type="gramStart"/>
      <w:r w:rsidRPr="00292AF1">
        <w:rPr>
          <w:rFonts w:eastAsia="Times New Roman" w:cs="Times New Roman"/>
          <w:sz w:val="20"/>
          <w:szCs w:val="20"/>
        </w:rPr>
        <w:t>whether</w:t>
      </w:r>
      <w:proofErr w:type="gramEnd"/>
      <w:r w:rsidRPr="00292AF1">
        <w:rPr>
          <w:rFonts w:eastAsia="Times New Roman" w:cs="Times New Roman"/>
          <w:sz w:val="20"/>
          <w:szCs w:val="20"/>
        </w:rPr>
        <w:t xml:space="preserve"> the amount of the food or property of food to achieve the health effect is likely to be consumed in the diet of the Australian and New Zealand populations or by the target population group, where relevant.</w:t>
      </w:r>
    </w:p>
    <w:p w:rsidR="00292AF1" w:rsidRPr="00292AF1" w:rsidRDefault="00292AF1" w:rsidP="00292AF1">
      <w:pPr>
        <w:tabs>
          <w:tab w:val="left" w:pos="851"/>
        </w:tabs>
        <w:rPr>
          <w:szCs w:val="20"/>
        </w:rPr>
      </w:pPr>
    </w:p>
    <w:p w:rsidR="00292AF1" w:rsidRPr="00292AF1" w:rsidRDefault="00292AF1" w:rsidP="00292AF1">
      <w:pPr>
        <w:widowControl w:val="0"/>
        <w:tabs>
          <w:tab w:val="left" w:pos="851"/>
        </w:tabs>
        <w:rPr>
          <w:rFonts w:eastAsia="Times New Roman" w:cs="Times New Roman"/>
          <w:sz w:val="20"/>
          <w:szCs w:val="20"/>
        </w:rPr>
      </w:pPr>
      <w:r w:rsidRPr="00292AF1">
        <w:rPr>
          <w:rFonts w:eastAsia="Times New Roman" w:cs="Times New Roman"/>
          <w:sz w:val="20"/>
          <w:szCs w:val="20"/>
        </w:rPr>
        <w:t>8</w:t>
      </w:r>
      <w:r w:rsidRPr="00292AF1">
        <w:rPr>
          <w:rFonts w:eastAsia="Times New Roman" w:cs="Times New Roman"/>
          <w:sz w:val="20"/>
          <w:szCs w:val="20"/>
        </w:rPr>
        <w:tab/>
        <w:t xml:space="preserve">An existing systematic review may be used if it is updated to include – </w:t>
      </w:r>
    </w:p>
    <w:p w:rsidR="00292AF1" w:rsidRPr="00292AF1" w:rsidRDefault="00292AF1" w:rsidP="00292AF1">
      <w:pPr>
        <w:tabs>
          <w:tab w:val="left" w:pos="851"/>
        </w:tabs>
        <w:rPr>
          <w:rFonts w:cs="Arial"/>
          <w:sz w:val="20"/>
          <w:szCs w:val="20"/>
        </w:rPr>
      </w:pPr>
    </w:p>
    <w:p w:rsidR="00292AF1" w:rsidRPr="00292AF1" w:rsidRDefault="00292AF1" w:rsidP="00292AF1">
      <w:pPr>
        <w:widowControl w:val="0"/>
        <w:ind w:left="1702" w:hanging="851"/>
        <w:rPr>
          <w:rFonts w:eastAsia="Times New Roman" w:cs="Times New Roman"/>
          <w:sz w:val="20"/>
          <w:szCs w:val="20"/>
        </w:rPr>
      </w:pPr>
      <w:r w:rsidRPr="00292AF1">
        <w:rPr>
          <w:rFonts w:eastAsia="Times New Roman" w:cs="Times New Roman"/>
          <w:sz w:val="20"/>
          <w:szCs w:val="20"/>
        </w:rPr>
        <w:t>(a)</w:t>
      </w:r>
      <w:r w:rsidRPr="00292AF1">
        <w:rPr>
          <w:rFonts w:eastAsia="Times New Roman" w:cs="Times New Roman"/>
          <w:sz w:val="20"/>
          <w:szCs w:val="20"/>
        </w:rPr>
        <w:tab/>
      </w:r>
      <w:proofErr w:type="gramStart"/>
      <w:r w:rsidRPr="00292AF1">
        <w:rPr>
          <w:rFonts w:eastAsia="Times New Roman" w:cs="Times New Roman"/>
          <w:sz w:val="20"/>
          <w:szCs w:val="20"/>
        </w:rPr>
        <w:t>the</w:t>
      </w:r>
      <w:proofErr w:type="gramEnd"/>
      <w:r w:rsidRPr="00292AF1">
        <w:rPr>
          <w:rFonts w:eastAsia="Times New Roman" w:cs="Times New Roman"/>
          <w:sz w:val="20"/>
          <w:szCs w:val="20"/>
        </w:rPr>
        <w:t xml:space="preserve"> required elements 1 to 6 above for any relevant scientific data not included in the existing systematic review</w:t>
      </w:r>
    </w:p>
    <w:p w:rsidR="00292AF1" w:rsidRPr="00292AF1" w:rsidRDefault="00292AF1" w:rsidP="00292AF1">
      <w:pPr>
        <w:widowControl w:val="0"/>
        <w:ind w:left="1702" w:hanging="851"/>
        <w:rPr>
          <w:rFonts w:eastAsia="Times New Roman" w:cs="Times New Roman"/>
          <w:sz w:val="20"/>
          <w:szCs w:val="20"/>
        </w:rPr>
      </w:pPr>
      <w:r w:rsidRPr="00292AF1">
        <w:rPr>
          <w:rFonts w:eastAsia="Times New Roman" w:cs="Times New Roman"/>
          <w:sz w:val="20"/>
          <w:szCs w:val="20"/>
        </w:rPr>
        <w:t>(b)</w:t>
      </w:r>
      <w:r w:rsidRPr="00292AF1">
        <w:rPr>
          <w:rFonts w:eastAsia="Times New Roman" w:cs="Times New Roman"/>
          <w:sz w:val="20"/>
          <w:szCs w:val="20"/>
        </w:rPr>
        <w:tab/>
      </w:r>
      <w:proofErr w:type="gramStart"/>
      <w:r w:rsidRPr="00292AF1">
        <w:rPr>
          <w:rFonts w:eastAsia="Times New Roman" w:cs="Times New Roman"/>
          <w:sz w:val="20"/>
          <w:szCs w:val="20"/>
        </w:rPr>
        <w:t>the</w:t>
      </w:r>
      <w:proofErr w:type="gramEnd"/>
      <w:r w:rsidRPr="00292AF1">
        <w:rPr>
          <w:rFonts w:eastAsia="Times New Roman" w:cs="Times New Roman"/>
          <w:sz w:val="20"/>
          <w:szCs w:val="20"/>
        </w:rPr>
        <w:t xml:space="preserve"> required element 7 above incorporating the new relevant scientific data with the conclusions of the existing systematic review.  </w:t>
      </w:r>
    </w:p>
    <w:p w:rsidR="00041643" w:rsidRDefault="00041643" w:rsidP="00292AF1">
      <w:pPr>
        <w:tabs>
          <w:tab w:val="left" w:pos="851"/>
        </w:tabs>
      </w:pPr>
    </w:p>
    <w:sectPr w:rsidR="00041643" w:rsidSect="00BD3B48">
      <w:footerReference w:type="default" r:id="rId10"/>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B48" w:rsidRDefault="00BD3B48" w:rsidP="00BD3B48">
      <w:r>
        <w:separator/>
      </w:r>
    </w:p>
  </w:endnote>
  <w:endnote w:type="continuationSeparator" w:id="0">
    <w:p w:rsidR="00BD3B48" w:rsidRDefault="00BD3B48" w:rsidP="00BD3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5926925"/>
      <w:docPartObj>
        <w:docPartGallery w:val="Page Numbers (Bottom of Page)"/>
        <w:docPartUnique/>
      </w:docPartObj>
    </w:sdtPr>
    <w:sdtEndPr>
      <w:rPr>
        <w:noProof/>
      </w:rPr>
    </w:sdtEndPr>
    <w:sdtContent>
      <w:p w:rsidR="00BD3B48" w:rsidRDefault="00BD3B48" w:rsidP="00BD3B48">
        <w:pPr>
          <w:pStyle w:val="Footer"/>
          <w:jc w:val="center"/>
        </w:pPr>
        <w:r>
          <w:fldChar w:fldCharType="begin"/>
        </w:r>
        <w:r>
          <w:instrText xml:space="preserve"> PAGE   \* MERGEFORMAT </w:instrText>
        </w:r>
        <w:r>
          <w:fldChar w:fldCharType="separate"/>
        </w:r>
        <w:r w:rsidR="00E3692E">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B48" w:rsidRDefault="00BD3B48" w:rsidP="00BD3B48">
      <w:r>
        <w:separator/>
      </w:r>
    </w:p>
  </w:footnote>
  <w:footnote w:type="continuationSeparator" w:id="0">
    <w:p w:rsidR="00BD3B48" w:rsidRDefault="00BD3B48" w:rsidP="00BD3B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051E2F"/>
    <w:multiLevelType w:val="hybridMultilevel"/>
    <w:tmpl w:val="54FCC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18019E"/>
    <w:multiLevelType w:val="multilevel"/>
    <w:tmpl w:val="49722492"/>
    <w:lvl w:ilvl="0">
      <w:start w:val="3"/>
      <w:numFmt w:val="decimal"/>
      <w:lvlText w:val="%1."/>
      <w:lvlJc w:val="left"/>
      <w:pPr>
        <w:ind w:left="720" w:hanging="360"/>
      </w:pPr>
      <w:rPr>
        <w:rFonts w:ascii="Arial" w:hAnsi="Arial" w:hint="default"/>
        <w:b/>
        <w:bCs/>
        <w:sz w:val="22"/>
      </w:rPr>
    </w:lvl>
    <w:lvl w:ilvl="1">
      <w:start w:val="2"/>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E7D059F"/>
    <w:multiLevelType w:val="hybridMultilevel"/>
    <w:tmpl w:val="AEBAA53A"/>
    <w:lvl w:ilvl="0" w:tplc="DA1602D6">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nsid w:val="12963D77"/>
    <w:multiLevelType w:val="hybridMultilevel"/>
    <w:tmpl w:val="7632DC76"/>
    <w:lvl w:ilvl="0" w:tplc="AB405820">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134F66C2"/>
    <w:multiLevelType w:val="hybridMultilevel"/>
    <w:tmpl w:val="BEA8C5CA"/>
    <w:lvl w:ilvl="0" w:tplc="DA1602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4E55871"/>
    <w:multiLevelType w:val="hybridMultilevel"/>
    <w:tmpl w:val="318051D0"/>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6054271"/>
    <w:multiLevelType w:val="hybridMultilevel"/>
    <w:tmpl w:val="7AC0B316"/>
    <w:lvl w:ilvl="0" w:tplc="FDFEA674">
      <w:start w:val="1"/>
      <w:numFmt w:val="bullet"/>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A2750BE"/>
    <w:multiLevelType w:val="multilevel"/>
    <w:tmpl w:val="A262076E"/>
    <w:numStyleLink w:val="StyleOutlinenumbered12ptBoldLeft0cmHanging127cm"/>
  </w:abstractNum>
  <w:abstractNum w:abstractNumId="9">
    <w:nsid w:val="2BE06F6F"/>
    <w:multiLevelType w:val="hybridMultilevel"/>
    <w:tmpl w:val="991A1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D345628"/>
    <w:multiLevelType w:val="hybridMultilevel"/>
    <w:tmpl w:val="80FEF6E8"/>
    <w:lvl w:ilvl="0" w:tplc="45A6711A">
      <w:start w:val="1"/>
      <w:numFmt w:val="lowerLetter"/>
      <w:lvlText w:val="(%1)"/>
      <w:lvlJc w:val="left"/>
      <w:pPr>
        <w:ind w:left="1353" w:hanging="360"/>
      </w:pPr>
      <w:rPr>
        <w:rFonts w:cs="Times New Roman" w:hint="default"/>
      </w:rPr>
    </w:lvl>
    <w:lvl w:ilvl="1" w:tplc="F4F0403A">
      <w:start w:val="1"/>
      <w:numFmt w:val="lowerRoman"/>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DF02F1"/>
    <w:multiLevelType w:val="hybridMultilevel"/>
    <w:tmpl w:val="0576BF30"/>
    <w:lvl w:ilvl="0" w:tplc="DA1602D6">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339F1CBE"/>
    <w:multiLevelType w:val="hybridMultilevel"/>
    <w:tmpl w:val="97C261E6"/>
    <w:lvl w:ilvl="0" w:tplc="DA1602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47E00AC"/>
    <w:multiLevelType w:val="hybridMultilevel"/>
    <w:tmpl w:val="E42AA818"/>
    <w:lvl w:ilvl="0" w:tplc="9E244308">
      <w:start w:val="1"/>
      <w:numFmt w:val="lowerRoman"/>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5">
    <w:nsid w:val="34C077F4"/>
    <w:multiLevelType w:val="hybridMultilevel"/>
    <w:tmpl w:val="4DAE5AB6"/>
    <w:lvl w:ilvl="0" w:tplc="95C8B5D6">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EF15815"/>
    <w:multiLevelType w:val="hybridMultilevel"/>
    <w:tmpl w:val="1BA01E60"/>
    <w:lvl w:ilvl="0" w:tplc="E80CBCB6">
      <w:start w:val="1"/>
      <w:numFmt w:val="lowerLetter"/>
      <w:lvlText w:val="(%1)"/>
      <w:lvlJc w:val="left"/>
      <w:pPr>
        <w:ind w:left="1691" w:hanging="84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7">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5E23B5C"/>
    <w:multiLevelType w:val="hybridMultilevel"/>
    <w:tmpl w:val="15E2C8B4"/>
    <w:lvl w:ilvl="0" w:tplc="B234E9C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nsid w:val="4A722967"/>
    <w:multiLevelType w:val="multilevel"/>
    <w:tmpl w:val="B9940BA8"/>
    <w:lvl w:ilvl="0">
      <w:start w:val="1"/>
      <w:numFmt w:val="decimal"/>
      <w:lvlText w:val="%1."/>
      <w:lvlJc w:val="left"/>
      <w:pPr>
        <w:ind w:left="720" w:hanging="360"/>
      </w:pPr>
      <w:rPr>
        <w:rFonts w:ascii="Arial" w:hAnsi="Arial" w:hint="default"/>
        <w:b/>
        <w:bCs/>
        <w:sz w:val="22"/>
      </w:rPr>
    </w:lvl>
    <w:lvl w:ilvl="1">
      <w:start w:val="2"/>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8A16BDA"/>
    <w:multiLevelType w:val="hybridMultilevel"/>
    <w:tmpl w:val="BE9CF71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2">
    <w:nsid w:val="5A5F3E78"/>
    <w:multiLevelType w:val="hybridMultilevel"/>
    <w:tmpl w:val="357A067C"/>
    <w:lvl w:ilvl="0" w:tplc="8FA08880">
      <w:start w:val="1"/>
      <w:numFmt w:val="lowerLetter"/>
      <w:lvlText w:val="(%1)"/>
      <w:lvlJc w:val="left"/>
      <w:pPr>
        <w:ind w:left="1691" w:hanging="84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3">
    <w:nsid w:val="6EE47F70"/>
    <w:multiLevelType w:val="hybridMultilevel"/>
    <w:tmpl w:val="45E603F4"/>
    <w:lvl w:ilvl="0" w:tplc="93CED2E8">
      <w:start w:val="1"/>
      <w:numFmt w:val="bullet"/>
      <w:lvlText w:val=""/>
      <w:lvlJc w:val="left"/>
      <w:pPr>
        <w:ind w:left="567" w:hanging="567"/>
      </w:pPr>
      <w:rPr>
        <w:rFonts w:ascii="Symbol" w:hAnsi="Symbol" w:hint="default"/>
      </w:rPr>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24">
    <w:nsid w:val="708622B3"/>
    <w:multiLevelType w:val="hybridMultilevel"/>
    <w:tmpl w:val="674A1B0C"/>
    <w:lvl w:ilvl="0" w:tplc="1B26D142">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nsid w:val="70EA1C8D"/>
    <w:multiLevelType w:val="hybridMultilevel"/>
    <w:tmpl w:val="C29E9EEE"/>
    <w:lvl w:ilvl="0" w:tplc="3B7C83E8">
      <w:start w:val="4"/>
      <w:numFmt w:val="lowerLetter"/>
      <w:lvlText w:val="(%1)"/>
      <w:lvlJc w:val="left"/>
      <w:pPr>
        <w:ind w:left="1353" w:hanging="360"/>
      </w:pPr>
      <w:rPr>
        <w:rFonts w:cs="Times New Roman" w:hint="default"/>
      </w:rPr>
    </w:lvl>
    <w:lvl w:ilvl="1" w:tplc="F4F0403A">
      <w:start w:val="1"/>
      <w:numFmt w:val="lowerRoman"/>
      <w:lvlText w:val="(%2)"/>
      <w:lvlJc w:val="left"/>
      <w:pPr>
        <w:ind w:left="1440" w:hanging="360"/>
      </w:pPr>
      <w:rPr>
        <w:rFonts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7">
    <w:nsid w:val="71FC20BA"/>
    <w:multiLevelType w:val="hybridMultilevel"/>
    <w:tmpl w:val="5AA27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57F4D85"/>
    <w:multiLevelType w:val="multilevel"/>
    <w:tmpl w:val="A262076E"/>
    <w:styleLink w:val="StyleOutlinenumbered12ptBoldLeft0cmHanging127cm"/>
    <w:lvl w:ilvl="0">
      <w:start w:val="1"/>
      <w:numFmt w:val="decimal"/>
      <w:lvlText w:val="%1."/>
      <w:lvlJc w:val="left"/>
      <w:pPr>
        <w:ind w:left="720" w:hanging="360"/>
      </w:pPr>
      <w:rPr>
        <w:rFonts w:ascii="Arial" w:hAnsi="Arial"/>
        <w:b/>
        <w:bCs/>
        <w:sz w:val="22"/>
      </w:rPr>
    </w:lvl>
    <w:lvl w:ilvl="1">
      <w:start w:val="2"/>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765D2334"/>
    <w:multiLevelType w:val="hybridMultilevel"/>
    <w:tmpl w:val="235CEB5C"/>
    <w:lvl w:ilvl="0" w:tplc="08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AF278CF"/>
    <w:multiLevelType w:val="hybridMultilevel"/>
    <w:tmpl w:val="E8D60E70"/>
    <w:lvl w:ilvl="0" w:tplc="DA1602D6">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31">
    <w:nsid w:val="7B7469A8"/>
    <w:multiLevelType w:val="hybridMultilevel"/>
    <w:tmpl w:val="4BE886B8"/>
    <w:lvl w:ilvl="0" w:tplc="B8F404BC">
      <w:start w:val="1"/>
      <w:numFmt w:val="bullet"/>
      <w:pStyle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7C395C93"/>
    <w:multiLevelType w:val="hybridMultilevel"/>
    <w:tmpl w:val="500C2E34"/>
    <w:lvl w:ilvl="0" w:tplc="957657BC">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26"/>
  </w:num>
  <w:num w:numId="9">
    <w:abstractNumId w:val="17"/>
  </w:num>
  <w:num w:numId="10">
    <w:abstractNumId w:val="20"/>
  </w:num>
  <w:num w:numId="11">
    <w:abstractNumId w:val="0"/>
  </w:num>
  <w:num w:numId="12">
    <w:abstractNumId w:val="7"/>
  </w:num>
  <w:num w:numId="13">
    <w:abstractNumId w:val="18"/>
  </w:num>
  <w:num w:numId="14">
    <w:abstractNumId w:val="4"/>
  </w:num>
  <w:num w:numId="15">
    <w:abstractNumId w:val="23"/>
  </w:num>
  <w:num w:numId="16">
    <w:abstractNumId w:val="19"/>
  </w:num>
  <w:num w:numId="17">
    <w:abstractNumId w:val="29"/>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9"/>
  </w:num>
  <w:num w:numId="21">
    <w:abstractNumId w:val="28"/>
  </w:num>
  <w:num w:numId="22">
    <w:abstractNumId w:val="8"/>
  </w:num>
  <w:num w:numId="23">
    <w:abstractNumId w:val="2"/>
  </w:num>
  <w:num w:numId="24">
    <w:abstractNumId w:val="27"/>
  </w:num>
  <w:num w:numId="25">
    <w:abstractNumId w:val="24"/>
  </w:num>
  <w:num w:numId="26">
    <w:abstractNumId w:val="10"/>
  </w:num>
  <w:num w:numId="27">
    <w:abstractNumId w:val="32"/>
  </w:num>
  <w:num w:numId="28">
    <w:abstractNumId w:val="15"/>
  </w:num>
  <w:num w:numId="29">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5"/>
  </w:num>
  <w:num w:numId="32">
    <w:abstractNumId w:val="30"/>
  </w:num>
  <w:num w:numId="33">
    <w:abstractNumId w:val="11"/>
  </w:num>
  <w:num w:numId="34">
    <w:abstractNumId w:val="3"/>
  </w:num>
  <w:num w:numId="35">
    <w:abstractNumId w:val="13"/>
  </w:num>
  <w:num w:numId="36">
    <w:abstractNumId w:val="14"/>
  </w:num>
  <w:num w:numId="37">
    <w:abstractNumId w:val="5"/>
  </w:num>
  <w:num w:numId="38">
    <w:abstractNumId w:val="1"/>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B48"/>
    <w:rsid w:val="00041643"/>
    <w:rsid w:val="001E696B"/>
    <w:rsid w:val="00292AF1"/>
    <w:rsid w:val="0054036E"/>
    <w:rsid w:val="008931F6"/>
    <w:rsid w:val="00BD3B48"/>
    <w:rsid w:val="00E3692E"/>
    <w:rsid w:val="00EE1186"/>
    <w:rsid w:val="00F76F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qFormat="1"/>
    <w:lsdException w:name="header" w:uiPriority="0" w:qFormat="1"/>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Columns 4"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BD3B48"/>
    <w:pPr>
      <w:spacing w:after="0" w:line="240" w:lineRule="auto"/>
    </w:pPr>
    <w:rPr>
      <w:rFonts w:cstheme="minorBidi"/>
      <w:lang w:val="en-GB"/>
    </w:rPr>
  </w:style>
  <w:style w:type="paragraph" w:styleId="Heading1">
    <w:name w:val="heading 1"/>
    <w:aliases w:val="FSHeading 1,Chapter heading,FS Heading 1"/>
    <w:basedOn w:val="Normal"/>
    <w:next w:val="Normal"/>
    <w:link w:val="Heading1Char"/>
    <w:uiPriority w:val="9"/>
    <w:qFormat/>
    <w:rsid w:val="00F76F95"/>
    <w:pPr>
      <w:keepNext/>
      <w:widowControl w:val="0"/>
      <w:spacing w:after="240"/>
      <w:ind w:left="851" w:hanging="851"/>
      <w:outlineLvl w:val="0"/>
    </w:pPr>
    <w:rPr>
      <w:rFonts w:eastAsiaTheme="majorEastAsia" w:cstheme="majorBidi"/>
      <w:b/>
      <w:bCs/>
      <w:sz w:val="36"/>
      <w:szCs w:val="28"/>
    </w:rPr>
  </w:style>
  <w:style w:type="paragraph" w:styleId="Heading2">
    <w:name w:val="heading 2"/>
    <w:aliases w:val="FSHeading 2,Section heading,FS Heading 2"/>
    <w:basedOn w:val="Normal"/>
    <w:next w:val="Normal"/>
    <w:link w:val="Heading2Char"/>
    <w:autoRedefine/>
    <w:unhideWhenUsed/>
    <w:qFormat/>
    <w:rsid w:val="00F76F95"/>
    <w:pPr>
      <w:keepNext/>
      <w:widowControl w:val="0"/>
      <w:spacing w:before="120" w:after="120"/>
      <w:ind w:left="1134" w:hanging="1134"/>
      <w:outlineLvl w:val="1"/>
    </w:pPr>
    <w:rPr>
      <w:rFonts w:eastAsiaTheme="majorEastAsia" w:cs="Arial"/>
      <w:b/>
      <w:bCs/>
      <w:sz w:val="28"/>
    </w:rPr>
  </w:style>
  <w:style w:type="paragraph" w:styleId="Heading3">
    <w:name w:val="heading 3"/>
    <w:aliases w:val="FSHeading 3,Subheading 1,FS Heading 3"/>
    <w:basedOn w:val="Normal"/>
    <w:next w:val="Normal"/>
    <w:link w:val="Heading3Char"/>
    <w:autoRedefine/>
    <w:unhideWhenUsed/>
    <w:qFormat/>
    <w:rsid w:val="00F76F95"/>
    <w:pPr>
      <w:keepNext/>
      <w:widowControl w:val="0"/>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FS Heading 4"/>
    <w:basedOn w:val="Normal"/>
    <w:next w:val="Normal"/>
    <w:link w:val="Heading4Char"/>
    <w:unhideWhenUsed/>
    <w:qFormat/>
    <w:rsid w:val="00F76F95"/>
    <w:pPr>
      <w:keepNext/>
      <w:widowControl w:val="0"/>
      <w:spacing w:before="240" w:after="240"/>
      <w:ind w:left="851" w:hanging="851"/>
      <w:outlineLvl w:val="3"/>
    </w:pPr>
    <w:rPr>
      <w:rFonts w:eastAsiaTheme="majorEastAsia" w:cstheme="majorBidi"/>
      <w:b/>
      <w:bCs/>
      <w:i/>
      <w:iCs/>
    </w:rPr>
  </w:style>
  <w:style w:type="paragraph" w:styleId="Heading5">
    <w:name w:val="heading 5"/>
    <w:aliases w:val="FSHeading 5,Subheading 3,FS Heading 5"/>
    <w:basedOn w:val="Normal"/>
    <w:next w:val="Normal"/>
    <w:link w:val="Heading5Char"/>
    <w:uiPriority w:val="9"/>
    <w:unhideWhenUsed/>
    <w:qFormat/>
    <w:rsid w:val="00F76F95"/>
    <w:pPr>
      <w:keepNext/>
      <w:widowControl w:val="0"/>
      <w:spacing w:before="240" w:after="240"/>
      <w:ind w:left="851" w:hanging="851"/>
      <w:outlineLvl w:val="4"/>
    </w:pPr>
    <w:rPr>
      <w:rFonts w:eastAsiaTheme="majorEastAsia" w:cstheme="majorBidi"/>
      <w:i/>
    </w:rPr>
  </w:style>
  <w:style w:type="paragraph" w:styleId="Heading6">
    <w:name w:val="heading 6"/>
    <w:basedOn w:val="Normal"/>
    <w:next w:val="Normal"/>
    <w:link w:val="Heading6Char"/>
    <w:unhideWhenUsed/>
    <w:qFormat/>
    <w:rsid w:val="008931F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BD3B48"/>
    <w:pPr>
      <w:widowControl w:val="0"/>
      <w:spacing w:before="240" w:after="60"/>
      <w:outlineLvl w:val="6"/>
    </w:pPr>
    <w:rPr>
      <w:rFonts w:eastAsia="Times New Roman" w:cs="Times New Roman"/>
      <w:szCs w:val="24"/>
      <w:lang w:bidi="en-US"/>
    </w:rPr>
  </w:style>
  <w:style w:type="paragraph" w:styleId="Heading8">
    <w:name w:val="heading 8"/>
    <w:basedOn w:val="Normal"/>
    <w:next w:val="Normal"/>
    <w:link w:val="Heading8Char"/>
    <w:uiPriority w:val="9"/>
    <w:unhideWhenUsed/>
    <w:rsid w:val="00BD3B48"/>
    <w:pPr>
      <w:widowControl w:val="0"/>
      <w:spacing w:before="240" w:after="60"/>
      <w:outlineLvl w:val="7"/>
    </w:pPr>
    <w:rPr>
      <w:rFonts w:eastAsia="Times New Roman" w:cs="Times New Roman"/>
      <w:i/>
      <w:iCs/>
      <w:szCs w:val="24"/>
      <w:lang w:bidi="en-US"/>
    </w:rPr>
  </w:style>
  <w:style w:type="paragraph" w:styleId="Heading9">
    <w:name w:val="heading 9"/>
    <w:basedOn w:val="Normal"/>
    <w:next w:val="Normal"/>
    <w:link w:val="Heading9Char"/>
    <w:unhideWhenUsed/>
    <w:qFormat/>
    <w:rsid w:val="00BD3B48"/>
    <w:pPr>
      <w:widowControl w:val="0"/>
      <w:spacing w:before="240" w:after="60"/>
      <w:outlineLvl w:val="8"/>
    </w:pPr>
    <w:rPr>
      <w:rFonts w:ascii="Cambria" w:eastAsia="Times New Roman"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FS Heading 1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FS Heading 2 Char"/>
    <w:basedOn w:val="DefaultParagraphFont"/>
    <w:link w:val="Heading2"/>
    <w:rsid w:val="00F76F95"/>
    <w:rPr>
      <w:rFonts w:eastAsiaTheme="majorEastAsia"/>
      <w:b/>
      <w:bCs/>
      <w:sz w:val="28"/>
      <w:lang w:val="en-GB"/>
    </w:rPr>
  </w:style>
  <w:style w:type="character" w:customStyle="1" w:styleId="Heading3Char">
    <w:name w:val="Heading 3 Char"/>
    <w:aliases w:val="FSHeading 3 Char,Subheading 1 Char,FS Heading 3 Char"/>
    <w:basedOn w:val="DefaultParagraphFont"/>
    <w:link w:val="Heading3"/>
    <w:rsid w:val="00F76F95"/>
    <w:rPr>
      <w:rFonts w:eastAsiaTheme="majorEastAsia" w:cstheme="majorBidi"/>
      <w:b/>
      <w:bCs/>
      <w:szCs w:val="24"/>
      <w:lang w:val="en-GB" w:eastAsia="en-AU"/>
    </w:rPr>
  </w:style>
  <w:style w:type="character" w:customStyle="1" w:styleId="Heading4Char">
    <w:name w:val="Heading 4 Char"/>
    <w:aliases w:val="FSHeading 4 Char,Subheading 2 Char,FS Heading 4 Char"/>
    <w:basedOn w:val="DefaultParagraphFont"/>
    <w:link w:val="Heading4"/>
    <w:rsid w:val="00F76F95"/>
    <w:rPr>
      <w:rFonts w:eastAsiaTheme="majorEastAsia" w:cstheme="majorBidi"/>
      <w:b/>
      <w:bCs/>
      <w:i/>
      <w:iCs/>
      <w:lang w:val="en-GB"/>
    </w:rPr>
  </w:style>
  <w:style w:type="character" w:customStyle="1" w:styleId="Heading5Char">
    <w:name w:val="Heading 5 Char"/>
    <w:aliases w:val="FSHeading 5 Char,Subheading 3 Char,FS Heading 5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qFormat/>
    <w:rsid w:val="008931F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931F6"/>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qFormat/>
    <w:rsid w:val="008931F6"/>
    <w:rPr>
      <w:i/>
      <w:iCs/>
    </w:rPr>
  </w:style>
  <w:style w:type="paragraph" w:styleId="ListParagraph">
    <w:name w:val="List Paragraph"/>
    <w:basedOn w:val="Normal"/>
    <w:uiPriority w:val="34"/>
    <w:qFormat/>
    <w:rsid w:val="008931F6"/>
    <w:pPr>
      <w:ind w:left="720"/>
      <w:contextualSpacing/>
    </w:pPr>
  </w:style>
  <w:style w:type="paragraph" w:styleId="Quote">
    <w:name w:val="Quote"/>
    <w:basedOn w:val="Normal"/>
    <w:next w:val="Normal"/>
    <w:link w:val="QuoteChar"/>
    <w:uiPriority w:val="29"/>
    <w:qFormat/>
    <w:rsid w:val="008931F6"/>
    <w:rPr>
      <w:i/>
      <w:iCs/>
      <w:color w:val="000000" w:themeColor="text1"/>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qFormat/>
    <w:rsid w:val="008931F6"/>
    <w:rPr>
      <w:i/>
      <w:iCs/>
      <w:color w:val="808080" w:themeColor="text1" w:themeTint="7F"/>
    </w:rPr>
  </w:style>
  <w:style w:type="paragraph" w:styleId="TOCHeading">
    <w:name w:val="TOC Heading"/>
    <w:basedOn w:val="Heading1"/>
    <w:next w:val="Normal"/>
    <w:uiPriority w:val="39"/>
    <w:unhideWhenUsed/>
    <w:qFormat/>
    <w:rsid w:val="008931F6"/>
    <w:pPr>
      <w:outlineLvl w:val="9"/>
    </w:pPr>
    <w:rPr>
      <w:rFonts w:asciiTheme="majorHAnsi" w:hAnsiTheme="majorHAnsi"/>
    </w:rPr>
  </w:style>
  <w:style w:type="paragraph" w:customStyle="1" w:styleId="Table2">
    <w:name w:val="Table 2"/>
    <w:basedOn w:val="Normal"/>
    <w:link w:val="Table2Char"/>
    <w:rsid w:val="00F76F95"/>
    <w:pPr>
      <w:widowControl w:val="0"/>
      <w:ind w:left="142" w:hanging="142"/>
    </w:pPr>
    <w:rPr>
      <w:rFonts w:eastAsia="Times New Roman" w:cs="Times New Roman"/>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widowControl w:val="0"/>
      <w:jc w:val="center"/>
    </w:pPr>
    <w:rPr>
      <w:rFonts w:ascii="Arial Bold" w:hAnsi="Arial Bold"/>
      <w:b/>
      <w:bCs/>
      <w:iCs/>
      <w:sz w:val="18"/>
    </w:rPr>
  </w:style>
  <w:style w:type="paragraph" w:customStyle="1" w:styleId="142Tableheading2">
    <w:name w:val="1.4.2 Table heading2"/>
    <w:basedOn w:val="142Tableheading1"/>
    <w:rsid w:val="00F76F95"/>
    <w:rPr>
      <w:rFonts w:ascii="Arial" w:eastAsia="Times New Roman" w:hAnsi="Arial" w:cs="Times New Roman"/>
      <w:b w:val="0"/>
      <w:iCs w:val="0"/>
      <w:szCs w:val="20"/>
    </w:rPr>
  </w:style>
  <w:style w:type="paragraph" w:customStyle="1" w:styleId="142Tabletext1">
    <w:name w:val="1.4.2 Table text1"/>
    <w:basedOn w:val="Normal"/>
    <w:link w:val="142Tabletext1Char"/>
    <w:rsid w:val="00F76F95"/>
    <w:pPr>
      <w:widowControl w:val="0"/>
      <w:ind w:left="142" w:hanging="142"/>
    </w:pPr>
    <w:rPr>
      <w:rFonts w:eastAsia="Times New Roman" w:cs="Times New Roman"/>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qFormat/>
    <w:rsid w:val="00F76F95"/>
    <w:pPr>
      <w:widowControl w:val="0"/>
      <w:tabs>
        <w:tab w:val="left" w:pos="851"/>
      </w:tabs>
    </w:pPr>
    <w:rPr>
      <w:rFonts w:eastAsia="Times New Roman" w:cs="Times New Roman"/>
      <w:sz w:val="20"/>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widowControl w:val="0"/>
      <w:tabs>
        <w:tab w:val="left" w:pos="851"/>
      </w:tabs>
    </w:pPr>
    <w:rPr>
      <w:rFonts w:eastAsia="Times New Roman" w:cs="Times New Roman"/>
      <w:b/>
      <w:sz w:val="20"/>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link w:val="DefinitionChar"/>
    <w:rsid w:val="00F76F95"/>
    <w:pPr>
      <w:widowControl w:val="0"/>
      <w:ind w:left="1701" w:hanging="851"/>
    </w:pPr>
    <w:rPr>
      <w:rFonts w:eastAsia="Times New Roman" w:cs="Times New Roman"/>
      <w:sz w:val="20"/>
      <w:szCs w:val="20"/>
    </w:rPr>
  </w:style>
  <w:style w:type="paragraph" w:customStyle="1" w:styleId="DivisionHeading">
    <w:name w:val="Division Heading"/>
    <w:basedOn w:val="Normal"/>
    <w:next w:val="Normal"/>
    <w:rsid w:val="00F76F95"/>
    <w:pPr>
      <w:keepNext/>
      <w:widowControl w:val="0"/>
      <w:tabs>
        <w:tab w:val="left" w:pos="851"/>
      </w:tabs>
      <w:jc w:val="center"/>
    </w:pPr>
    <w:rPr>
      <w:rFonts w:ascii="Arial Bold" w:eastAsia="Times New Roman" w:hAnsi="Arial Bold" w:cs="Times New Roman"/>
      <w:b/>
      <w:sz w:val="26"/>
      <w:szCs w:val="20"/>
    </w:rPr>
  </w:style>
  <w:style w:type="paragraph" w:customStyle="1" w:styleId="EditorialNoteLine1">
    <w:name w:val="Editorial Note Line 1"/>
    <w:basedOn w:val="Normal"/>
    <w:next w:val="Normal"/>
    <w:link w:val="EditorialNoteLine1Char"/>
    <w:rsid w:val="00F76F95"/>
    <w:pPr>
      <w:keepNext/>
      <w:widowControl w:val="0"/>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link w:val="EditorialNotetextChar"/>
    <w:rsid w:val="00F76F95"/>
    <w:rPr>
      <w:b w:val="0"/>
    </w:rPr>
  </w:style>
  <w:style w:type="paragraph" w:styleId="Footer">
    <w:name w:val="footer"/>
    <w:aliases w:val="FSFooter"/>
    <w:basedOn w:val="Normal"/>
    <w:link w:val="FooterChar"/>
    <w:uiPriority w:val="99"/>
    <w:unhideWhenUsed/>
    <w:rsid w:val="00F76F95"/>
    <w:rPr>
      <w:sz w:val="20"/>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widowControl w:val="0"/>
      <w:tabs>
        <w:tab w:val="left" w:pos="851"/>
      </w:tabs>
    </w:pPr>
    <w:rPr>
      <w:rFonts w:eastAsia="Times New Roman" w:cs="Times New Roman"/>
      <w:sz w:val="20"/>
      <w:szCs w:val="20"/>
    </w:rPr>
  </w:style>
  <w:style w:type="paragraph" w:styleId="FootnoteText">
    <w:name w:val="footnote text"/>
    <w:aliases w:val="FSFootnote Text"/>
    <w:basedOn w:val="Normal"/>
    <w:link w:val="FootnoteTextChar"/>
    <w:unhideWhenUsed/>
    <w:qFormat/>
    <w:rsid w:val="00F76F95"/>
    <w:pPr>
      <w:ind w:left="425" w:hanging="425"/>
    </w:pPr>
    <w:rPr>
      <w:sz w:val="18"/>
      <w:szCs w:val="20"/>
    </w:rPr>
  </w:style>
  <w:style w:type="character" w:customStyle="1" w:styleId="FootnoteTextChar">
    <w:name w:val="Footnote Text Char"/>
    <w:aliases w:val="FSFootnote Text Char"/>
    <w:basedOn w:val="DefaultParagraphFont"/>
    <w:link w:val="FootnoteText"/>
    <w:rsid w:val="00F76F95"/>
    <w:rPr>
      <w:rFonts w:cstheme="minorBidi"/>
      <w:sz w:val="18"/>
      <w:szCs w:val="20"/>
      <w:lang w:val="en-GB"/>
    </w:rPr>
  </w:style>
  <w:style w:type="paragraph" w:customStyle="1" w:styleId="FSBullet1">
    <w:name w:val="FSBullet 1"/>
    <w:basedOn w:val="Normal"/>
    <w:next w:val="Normal"/>
    <w:link w:val="FSBullet1Char"/>
    <w:qFormat/>
    <w:rsid w:val="00F76F95"/>
    <w:pPr>
      <w:numPr>
        <w:numId w:val="8"/>
      </w:numPr>
    </w:pPr>
    <w:rPr>
      <w:rFonts w:eastAsia="Times New Roman" w:cs="Arial"/>
      <w:szCs w:val="24"/>
    </w:rPr>
  </w:style>
  <w:style w:type="character" w:customStyle="1" w:styleId="FSBullet1Char">
    <w:name w:val="FSBullet 1 Char"/>
    <w:basedOn w:val="DefaultParagraphFont"/>
    <w:link w:val="FSBullet1"/>
    <w:rsid w:val="00F76F95"/>
    <w:rPr>
      <w:rFonts w:eastAsia="Times New Roman"/>
      <w:szCs w:val="24"/>
      <w:lang w:val="en-GB"/>
    </w:rPr>
  </w:style>
  <w:style w:type="paragraph" w:customStyle="1" w:styleId="FSBullet2">
    <w:name w:val="FSBullet 2"/>
    <w:basedOn w:val="Normal"/>
    <w:qFormat/>
    <w:rsid w:val="00F76F95"/>
    <w:pPr>
      <w:numPr>
        <w:numId w:val="9"/>
      </w:numPr>
    </w:pPr>
  </w:style>
  <w:style w:type="paragraph" w:customStyle="1" w:styleId="FSBullet3">
    <w:name w:val="FSBullet 3"/>
    <w:basedOn w:val="Normal"/>
    <w:qFormat/>
    <w:rsid w:val="00F76F95"/>
    <w:pPr>
      <w:keepNext/>
      <w:numPr>
        <w:numId w:val="10"/>
      </w:numPr>
    </w:pPr>
    <w:rPr>
      <w:b/>
    </w:rPr>
  </w:style>
  <w:style w:type="paragraph" w:customStyle="1" w:styleId="FSCaption">
    <w:name w:val="FSCaption"/>
    <w:basedOn w:val="Normal"/>
    <w:qFormat/>
    <w:rsid w:val="00F76F95"/>
    <w:pPr>
      <w:keepNext/>
      <w:keepLines/>
      <w:spacing w:before="120"/>
    </w:pPr>
    <w:rPr>
      <w:i/>
      <w:sz w:val="16"/>
      <w:szCs w:val="16"/>
    </w:rPr>
  </w:style>
  <w:style w:type="paragraph" w:customStyle="1" w:styleId="FSCfooter">
    <w:name w:val="FSCfooter"/>
    <w:basedOn w:val="Normal"/>
    <w:qFormat/>
    <w:rsid w:val="00F76F95"/>
    <w:pPr>
      <w:tabs>
        <w:tab w:val="center" w:pos="4536"/>
        <w:tab w:val="right" w:pos="9072"/>
      </w:tabs>
    </w:pPr>
    <w:rPr>
      <w:rFonts w:eastAsia="Times New Roman" w:cs="Times New Roman"/>
      <w:sz w:val="18"/>
      <w:szCs w:val="20"/>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jc w:val="right"/>
    </w:pPr>
    <w:rPr>
      <w:sz w:val="20"/>
      <w:szCs w:val="20"/>
    </w:rPr>
  </w:style>
  <w:style w:type="paragraph" w:customStyle="1" w:styleId="FSTableColumnRowheading">
    <w:name w:val="FSTable Column/Row heading"/>
    <w:basedOn w:val="Normal"/>
    <w:qFormat/>
    <w:rsid w:val="00F76F95"/>
    <w:pPr>
      <w:spacing w:before="120" w:after="120"/>
    </w:pPr>
    <w:rPr>
      <w:b/>
      <w:sz w:val="20"/>
      <w:szCs w:val="20"/>
    </w:rPr>
  </w:style>
  <w:style w:type="paragraph" w:customStyle="1" w:styleId="FSTableFigureHeading">
    <w:name w:val="FSTable/Figure Heading"/>
    <w:basedOn w:val="Normal"/>
    <w:qFormat/>
    <w:rsid w:val="00F76F95"/>
    <w:pPr>
      <w:spacing w:before="120" w:after="120"/>
      <w:ind w:left="1134" w:hanging="1134"/>
    </w:pPr>
    <w:rPr>
      <w:b/>
      <w:i/>
    </w:rPr>
  </w:style>
  <w:style w:type="paragraph" w:styleId="Header">
    <w:name w:val="header"/>
    <w:aliases w:val="FSHeader"/>
    <w:basedOn w:val="Normal"/>
    <w:link w:val="HeaderChar"/>
    <w:unhideWhenUsed/>
    <w:qFormat/>
    <w:rsid w:val="00F76F95"/>
    <w:pPr>
      <w:jc w:val="center"/>
    </w:pPr>
    <w:rPr>
      <w:rFonts w:ascii="Arial Bold" w:hAnsi="Arial Bold"/>
      <w:b/>
      <w:caps/>
    </w:rPr>
  </w:style>
  <w:style w:type="character" w:customStyle="1" w:styleId="HeaderChar">
    <w:name w:val="Header Char"/>
    <w:aliases w:val="FSHeader Char"/>
    <w:basedOn w:val="DefaultParagraphFont"/>
    <w:link w:val="Header"/>
    <w:rsid w:val="00F76F95"/>
    <w:rPr>
      <w:rFonts w:ascii="Arial Bold" w:hAnsi="Arial Bold" w:cstheme="minorBidi"/>
      <w:b/>
      <w:caps/>
      <w:lang w:val="en-GB"/>
    </w:rPr>
  </w:style>
  <w:style w:type="paragraph" w:customStyle="1" w:styleId="MiscellaneousHeading">
    <w:name w:val="Miscellaneous Heading"/>
    <w:basedOn w:val="Normal"/>
    <w:rsid w:val="00F76F95"/>
    <w:pPr>
      <w:keepNext/>
      <w:widowControl w:val="0"/>
      <w:tabs>
        <w:tab w:val="left" w:pos="851"/>
      </w:tabs>
    </w:pPr>
    <w:rPr>
      <w:b/>
    </w:rPr>
  </w:style>
  <w:style w:type="paragraph" w:customStyle="1" w:styleId="Paragraph">
    <w:name w:val="Paragraph"/>
    <w:basedOn w:val="Clause"/>
    <w:next w:val="Normal"/>
    <w:link w:val="ParagraphChar"/>
    <w:qFormat/>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rFonts w:eastAsia="Times New Roman" w:cs="Times New Roman"/>
      <w:szCs w:val="20"/>
    </w:rPr>
  </w:style>
  <w:style w:type="paragraph" w:customStyle="1" w:styleId="PartHeading">
    <w:name w:val="Part Heading"/>
    <w:basedOn w:val="Normal"/>
    <w:rsid w:val="00F76F95"/>
    <w:pPr>
      <w:tabs>
        <w:tab w:val="left" w:pos="851"/>
      </w:tabs>
      <w:jc w:val="center"/>
    </w:pPr>
    <w:rPr>
      <w:rFonts w:eastAsia="Times New Roman" w:cs="Times New Roman"/>
      <w:b/>
      <w:i/>
      <w:sz w:val="36"/>
      <w:szCs w:val="20"/>
    </w:rPr>
  </w:style>
  <w:style w:type="paragraph" w:customStyle="1" w:styleId="ScheduleHeading">
    <w:name w:val="Schedule Heading"/>
    <w:basedOn w:val="Normal"/>
    <w:next w:val="Normal"/>
    <w:rsid w:val="00F76F95"/>
    <w:pPr>
      <w:widowControl w:val="0"/>
      <w:tabs>
        <w:tab w:val="left" w:pos="851"/>
      </w:tabs>
      <w:jc w:val="center"/>
    </w:pPr>
    <w:rPr>
      <w:rFonts w:eastAsia="Times New Roman" w:cs="Times New Roman"/>
      <w:b/>
      <w:caps/>
      <w:sz w:val="20"/>
      <w:szCs w:val="20"/>
    </w:rPr>
  </w:style>
  <w:style w:type="paragraph" w:customStyle="1" w:styleId="Standardtitle">
    <w:name w:val="Standard title"/>
    <w:basedOn w:val="Normal"/>
    <w:rsid w:val="00F76F95"/>
    <w:pPr>
      <w:keepNext/>
      <w:widowControl w:val="0"/>
      <w:tabs>
        <w:tab w:val="left" w:pos="851"/>
      </w:tabs>
      <w:jc w:val="center"/>
    </w:pPr>
    <w:rPr>
      <w:rFonts w:eastAsia="Times New Roman" w:cs="Times New Roman"/>
      <w:b/>
      <w:i/>
      <w:iCs/>
      <w:caps/>
      <w:sz w:val="28"/>
      <w:szCs w:val="20"/>
    </w:rPr>
  </w:style>
  <w:style w:type="paragraph" w:customStyle="1" w:styleId="Subclause">
    <w:name w:val="Subclause"/>
    <w:basedOn w:val="Clause"/>
    <w:link w:val="SubclauseChar"/>
    <w:rsid w:val="00F76F95"/>
  </w:style>
  <w:style w:type="paragraph" w:customStyle="1" w:styleId="Subparagraph">
    <w:name w:val="Subparagraph"/>
    <w:basedOn w:val="Paragraph"/>
    <w:next w:val="Normal"/>
    <w:link w:val="SubparagraphChar"/>
    <w:qFormat/>
    <w:rsid w:val="00F76F95"/>
    <w:pPr>
      <w:ind w:left="2553"/>
    </w:pPr>
  </w:style>
  <w:style w:type="paragraph" w:customStyle="1" w:styleId="Table1">
    <w:name w:val="Table 1"/>
    <w:basedOn w:val="Normal"/>
    <w:rsid w:val="00F76F95"/>
    <w:pPr>
      <w:keepNext/>
      <w:widowControl w:val="0"/>
      <w:spacing w:after="120"/>
      <w:jc w:val="center"/>
    </w:pPr>
    <w:rPr>
      <w:rFonts w:eastAsia="Times New Roman" w:cs="Times New Roman"/>
      <w:b/>
      <w:bCs/>
      <w:sz w:val="18"/>
      <w:szCs w:val="20"/>
    </w:rPr>
  </w:style>
  <w:style w:type="paragraph" w:customStyle="1" w:styleId="TitleBorder">
    <w:name w:val="TitleBorder"/>
    <w:basedOn w:val="Normal"/>
    <w:link w:val="TitleBorderChar"/>
    <w:rsid w:val="00F76F95"/>
    <w:pPr>
      <w:widowControl w:val="0"/>
      <w:pBdr>
        <w:bottom w:val="double" w:sz="6" w:space="0" w:color="auto"/>
      </w:pBdr>
      <w:tabs>
        <w:tab w:val="left" w:pos="851"/>
      </w:tabs>
    </w:pPr>
    <w:rPr>
      <w:rFonts w:eastAsia="Times New Roman" w:cs="Times New Roman"/>
      <w:sz w:val="20"/>
      <w:szCs w:val="20"/>
    </w:rPr>
  </w:style>
  <w:style w:type="character" w:customStyle="1" w:styleId="Heading7Char">
    <w:name w:val="Heading 7 Char"/>
    <w:basedOn w:val="DefaultParagraphFont"/>
    <w:link w:val="Heading7"/>
    <w:rsid w:val="00BD3B48"/>
    <w:rPr>
      <w:rFonts w:eastAsia="Times New Roman" w:cs="Times New Roman"/>
      <w:szCs w:val="24"/>
      <w:lang w:val="en-GB" w:bidi="en-US"/>
    </w:rPr>
  </w:style>
  <w:style w:type="character" w:customStyle="1" w:styleId="Heading8Char">
    <w:name w:val="Heading 8 Char"/>
    <w:basedOn w:val="DefaultParagraphFont"/>
    <w:link w:val="Heading8"/>
    <w:uiPriority w:val="9"/>
    <w:rsid w:val="00BD3B48"/>
    <w:rPr>
      <w:rFonts w:eastAsia="Times New Roman" w:cs="Times New Roman"/>
      <w:i/>
      <w:iCs/>
      <w:szCs w:val="24"/>
      <w:lang w:val="en-GB" w:bidi="en-US"/>
    </w:rPr>
  </w:style>
  <w:style w:type="character" w:customStyle="1" w:styleId="Heading9Char">
    <w:name w:val="Heading 9 Char"/>
    <w:basedOn w:val="DefaultParagraphFont"/>
    <w:link w:val="Heading9"/>
    <w:rsid w:val="00BD3B48"/>
    <w:rPr>
      <w:rFonts w:ascii="Cambria" w:eastAsia="Times New Roman" w:hAnsi="Cambria" w:cs="Times New Roman"/>
      <w:lang w:val="en-GB" w:bidi="en-US"/>
    </w:rPr>
  </w:style>
  <w:style w:type="numbering" w:customStyle="1" w:styleId="StyleOutlinenumbered12ptBoldLeft0cmHanging127cm">
    <w:name w:val="Style Outline numbered 12 pt Bold Left:  0 cm Hanging:  1.27 cm"/>
    <w:basedOn w:val="NoList"/>
    <w:rsid w:val="00BD3B48"/>
    <w:pPr>
      <w:numPr>
        <w:numId w:val="21"/>
      </w:numPr>
    </w:pPr>
  </w:style>
  <w:style w:type="character" w:styleId="Hyperlink">
    <w:name w:val="Hyperlink"/>
    <w:basedOn w:val="DefaultParagraphFont"/>
    <w:uiPriority w:val="99"/>
    <w:rsid w:val="00BD3B48"/>
    <w:rPr>
      <w:rFonts w:ascii="Arial" w:hAnsi="Arial"/>
      <w:color w:val="3333FF"/>
      <w:u w:val="single"/>
    </w:rPr>
  </w:style>
  <w:style w:type="paragraph" w:customStyle="1" w:styleId="FSTitle">
    <w:name w:val="FS Title"/>
    <w:basedOn w:val="Normal"/>
    <w:qFormat/>
    <w:rsid w:val="00BD3B48"/>
    <w:pPr>
      <w:widowControl w:val="0"/>
    </w:pPr>
    <w:rPr>
      <w:rFonts w:eastAsia="Times New Roman" w:cs="Tahoma"/>
      <w:bCs/>
      <w:color w:val="000000" w:themeColor="text1"/>
      <w:sz w:val="32"/>
      <w:szCs w:val="24"/>
      <w:lang w:bidi="en-US"/>
    </w:rPr>
  </w:style>
  <w:style w:type="paragraph" w:customStyle="1" w:styleId="FSDash">
    <w:name w:val="FS Dash"/>
    <w:basedOn w:val="Normal"/>
    <w:qFormat/>
    <w:rsid w:val="00BD3B48"/>
    <w:pPr>
      <w:widowControl w:val="0"/>
      <w:ind w:left="1134" w:hanging="567"/>
    </w:pPr>
    <w:rPr>
      <w:rFonts w:eastAsia="Times New Roman" w:cs="Times New Roman"/>
      <w:szCs w:val="24"/>
      <w:lang w:bidi="en-US"/>
    </w:rPr>
  </w:style>
  <w:style w:type="paragraph" w:styleId="TOC1">
    <w:name w:val="toc 1"/>
    <w:basedOn w:val="Normal"/>
    <w:next w:val="Normal"/>
    <w:autoRedefine/>
    <w:uiPriority w:val="39"/>
    <w:rsid w:val="00BD3B48"/>
    <w:pPr>
      <w:widowControl w:val="0"/>
      <w:spacing w:before="120" w:after="120"/>
      <w:ind w:left="567" w:right="567" w:hanging="567"/>
    </w:pPr>
    <w:rPr>
      <w:rFonts w:asciiTheme="minorHAnsi" w:eastAsia="Times New Roman" w:hAnsiTheme="minorHAnsi" w:cstheme="minorHAnsi"/>
      <w:b/>
      <w:bCs/>
      <w:caps/>
      <w:sz w:val="20"/>
      <w:szCs w:val="20"/>
      <w:lang w:bidi="en-US"/>
    </w:rPr>
  </w:style>
  <w:style w:type="paragraph" w:styleId="TOC2">
    <w:name w:val="toc 2"/>
    <w:basedOn w:val="Normal"/>
    <w:next w:val="Normal"/>
    <w:autoRedefine/>
    <w:uiPriority w:val="39"/>
    <w:rsid w:val="00BD3B48"/>
    <w:pPr>
      <w:widowControl w:val="0"/>
      <w:ind w:left="788" w:right="567" w:hanging="567"/>
    </w:pPr>
    <w:rPr>
      <w:rFonts w:asciiTheme="minorHAnsi" w:eastAsia="Times New Roman" w:hAnsiTheme="minorHAnsi" w:cstheme="minorHAnsi"/>
      <w:smallCaps/>
      <w:sz w:val="20"/>
      <w:szCs w:val="20"/>
      <w:lang w:bidi="en-US"/>
    </w:rPr>
  </w:style>
  <w:style w:type="character" w:styleId="PageNumber">
    <w:name w:val="page number"/>
    <w:basedOn w:val="DefaultParagraphFont"/>
    <w:rsid w:val="00BD3B48"/>
    <w:rPr>
      <w:rFonts w:ascii="Arial" w:hAnsi="Arial"/>
      <w:sz w:val="20"/>
    </w:rPr>
  </w:style>
  <w:style w:type="paragraph" w:styleId="TOC3">
    <w:name w:val="toc 3"/>
    <w:basedOn w:val="Normal"/>
    <w:next w:val="Normal"/>
    <w:autoRedefine/>
    <w:uiPriority w:val="39"/>
    <w:rsid w:val="00BD3B48"/>
    <w:pPr>
      <w:widowControl w:val="0"/>
      <w:ind w:left="440"/>
    </w:pPr>
    <w:rPr>
      <w:rFonts w:asciiTheme="minorHAnsi" w:eastAsia="Times New Roman" w:hAnsiTheme="minorHAnsi" w:cstheme="minorHAnsi"/>
      <w:i/>
      <w:iCs/>
      <w:sz w:val="20"/>
      <w:szCs w:val="20"/>
      <w:lang w:bidi="en-US"/>
    </w:rPr>
  </w:style>
  <w:style w:type="paragraph" w:styleId="TOC4">
    <w:name w:val="toc 4"/>
    <w:basedOn w:val="Normal"/>
    <w:next w:val="Normal"/>
    <w:autoRedefine/>
    <w:uiPriority w:val="39"/>
    <w:rsid w:val="00BD3B48"/>
    <w:pPr>
      <w:widowControl w:val="0"/>
      <w:ind w:left="660"/>
    </w:pPr>
    <w:rPr>
      <w:rFonts w:asciiTheme="minorHAnsi" w:eastAsia="Times New Roman" w:hAnsiTheme="minorHAnsi" w:cstheme="minorHAnsi"/>
      <w:sz w:val="18"/>
      <w:szCs w:val="18"/>
      <w:lang w:bidi="en-US"/>
    </w:rPr>
  </w:style>
  <w:style w:type="paragraph" w:styleId="TOC5">
    <w:name w:val="toc 5"/>
    <w:basedOn w:val="Normal"/>
    <w:next w:val="Normal"/>
    <w:autoRedefine/>
    <w:rsid w:val="00BD3B48"/>
    <w:pPr>
      <w:widowControl w:val="0"/>
      <w:ind w:left="880"/>
    </w:pPr>
    <w:rPr>
      <w:rFonts w:asciiTheme="minorHAnsi" w:eastAsia="Times New Roman" w:hAnsiTheme="minorHAnsi" w:cstheme="minorHAnsi"/>
      <w:sz w:val="18"/>
      <w:szCs w:val="18"/>
      <w:lang w:bidi="en-US"/>
    </w:rPr>
  </w:style>
  <w:style w:type="character" w:styleId="FollowedHyperlink">
    <w:name w:val="FollowedHyperlink"/>
    <w:basedOn w:val="DefaultParagraphFont"/>
    <w:rsid w:val="00BD3B48"/>
    <w:rPr>
      <w:rFonts w:ascii="Arial" w:hAnsi="Arial"/>
      <w:color w:val="3333FF"/>
      <w:sz w:val="22"/>
      <w:u w:val="single"/>
    </w:rPr>
  </w:style>
  <w:style w:type="paragraph" w:styleId="TOC6">
    <w:name w:val="toc 6"/>
    <w:basedOn w:val="Normal"/>
    <w:next w:val="Normal"/>
    <w:autoRedefine/>
    <w:rsid w:val="00BD3B48"/>
    <w:pPr>
      <w:widowControl w:val="0"/>
      <w:ind w:left="1100"/>
    </w:pPr>
    <w:rPr>
      <w:rFonts w:asciiTheme="minorHAnsi" w:eastAsia="Times New Roman" w:hAnsiTheme="minorHAnsi" w:cstheme="minorHAnsi"/>
      <w:sz w:val="18"/>
      <w:szCs w:val="18"/>
      <w:lang w:bidi="en-US"/>
    </w:rPr>
  </w:style>
  <w:style w:type="paragraph" w:customStyle="1" w:styleId="TableHeading">
    <w:name w:val="Table Heading"/>
    <w:basedOn w:val="Normal"/>
    <w:next w:val="Normal"/>
    <w:rsid w:val="00BD3B48"/>
    <w:pPr>
      <w:widowControl w:val="0"/>
      <w:tabs>
        <w:tab w:val="left" w:pos="851"/>
      </w:tabs>
      <w:jc w:val="center"/>
    </w:pPr>
    <w:rPr>
      <w:rFonts w:eastAsia="Times New Roman" w:cs="Times New Roman"/>
      <w:b/>
      <w:sz w:val="20"/>
      <w:szCs w:val="20"/>
      <w:lang w:bidi="en-US"/>
    </w:rPr>
  </w:style>
  <w:style w:type="paragraph" w:styleId="TOC7">
    <w:name w:val="toc 7"/>
    <w:basedOn w:val="Normal"/>
    <w:next w:val="Normal"/>
    <w:autoRedefine/>
    <w:rsid w:val="00BD3B48"/>
    <w:pPr>
      <w:widowControl w:val="0"/>
      <w:ind w:left="1320"/>
    </w:pPr>
    <w:rPr>
      <w:rFonts w:asciiTheme="minorHAnsi" w:eastAsia="Times New Roman" w:hAnsiTheme="minorHAnsi" w:cstheme="minorHAnsi"/>
      <w:sz w:val="18"/>
      <w:szCs w:val="18"/>
      <w:lang w:bidi="en-US"/>
    </w:rPr>
  </w:style>
  <w:style w:type="paragraph" w:styleId="TOC8">
    <w:name w:val="toc 8"/>
    <w:basedOn w:val="Normal"/>
    <w:next w:val="Normal"/>
    <w:autoRedefine/>
    <w:rsid w:val="00BD3B48"/>
    <w:pPr>
      <w:widowControl w:val="0"/>
      <w:ind w:left="1540"/>
    </w:pPr>
    <w:rPr>
      <w:rFonts w:asciiTheme="minorHAnsi" w:eastAsia="Times New Roman" w:hAnsiTheme="minorHAnsi" w:cstheme="minorHAnsi"/>
      <w:sz w:val="18"/>
      <w:szCs w:val="18"/>
      <w:lang w:bidi="en-US"/>
    </w:rPr>
  </w:style>
  <w:style w:type="paragraph" w:styleId="TOC9">
    <w:name w:val="toc 9"/>
    <w:basedOn w:val="Normal"/>
    <w:next w:val="Normal"/>
    <w:autoRedefine/>
    <w:rsid w:val="00BD3B48"/>
    <w:pPr>
      <w:widowControl w:val="0"/>
      <w:ind w:left="1760"/>
    </w:pPr>
    <w:rPr>
      <w:rFonts w:asciiTheme="minorHAnsi" w:eastAsia="Times New Roman" w:hAnsiTheme="minorHAnsi" w:cstheme="minorHAnsi"/>
      <w:sz w:val="18"/>
      <w:szCs w:val="18"/>
      <w:lang w:bidi="en-US"/>
    </w:rPr>
  </w:style>
  <w:style w:type="character" w:styleId="FootnoteReference">
    <w:name w:val="footnote reference"/>
    <w:basedOn w:val="DefaultParagraphFont"/>
    <w:rsid w:val="00BD3B48"/>
    <w:rPr>
      <w:vertAlign w:val="superscript"/>
    </w:rPr>
  </w:style>
  <w:style w:type="paragraph" w:customStyle="1" w:styleId="FSDecisionHeading">
    <w:name w:val="FS Decision Heading"/>
    <w:basedOn w:val="Normal"/>
    <w:next w:val="FSDecisiontext"/>
    <w:qFormat/>
    <w:rsid w:val="00BD3B48"/>
    <w:pPr>
      <w:widowControl w:val="0"/>
      <w:pBdr>
        <w:top w:val="single" w:sz="4" w:space="1" w:color="auto"/>
        <w:left w:val="single" w:sz="4" w:space="4" w:color="auto"/>
        <w:bottom w:val="single" w:sz="4" w:space="1" w:color="auto"/>
        <w:right w:val="single" w:sz="4" w:space="4" w:color="auto"/>
      </w:pBdr>
    </w:pPr>
    <w:rPr>
      <w:rFonts w:eastAsia="Times New Roman" w:cs="Times New Roman"/>
      <w:b/>
      <w:bCs/>
      <w:szCs w:val="24"/>
      <w:lang w:bidi="en-US"/>
    </w:rPr>
  </w:style>
  <w:style w:type="paragraph" w:customStyle="1" w:styleId="FSDecisiontext">
    <w:name w:val="FS Decision text"/>
    <w:basedOn w:val="Normal"/>
    <w:qFormat/>
    <w:rsid w:val="00BD3B48"/>
    <w:pPr>
      <w:widowControl w:val="0"/>
      <w:pBdr>
        <w:top w:val="single" w:sz="4" w:space="1" w:color="auto"/>
        <w:left w:val="single" w:sz="4" w:space="4" w:color="auto"/>
        <w:bottom w:val="single" w:sz="4" w:space="1" w:color="auto"/>
        <w:right w:val="single" w:sz="4" w:space="4" w:color="auto"/>
      </w:pBdr>
    </w:pPr>
    <w:rPr>
      <w:rFonts w:eastAsia="Times New Roman" w:cs="Times New Roman"/>
      <w:szCs w:val="24"/>
      <w:lang w:bidi="en-US"/>
    </w:rPr>
  </w:style>
  <w:style w:type="paragraph" w:styleId="BalloonText">
    <w:name w:val="Balloon Text"/>
    <w:basedOn w:val="Normal"/>
    <w:link w:val="BalloonTextChar"/>
    <w:rsid w:val="00BD3B48"/>
    <w:pPr>
      <w:widowControl w:val="0"/>
    </w:pPr>
    <w:rPr>
      <w:rFonts w:ascii="Tahoma" w:eastAsia="Times New Roman" w:hAnsi="Tahoma" w:cs="Tahoma"/>
      <w:sz w:val="16"/>
      <w:szCs w:val="16"/>
      <w:lang w:bidi="en-US"/>
    </w:rPr>
  </w:style>
  <w:style w:type="character" w:customStyle="1" w:styleId="BalloonTextChar">
    <w:name w:val="Balloon Text Char"/>
    <w:basedOn w:val="DefaultParagraphFont"/>
    <w:link w:val="BalloonText"/>
    <w:rsid w:val="00BD3B48"/>
    <w:rPr>
      <w:rFonts w:ascii="Tahoma" w:eastAsia="Times New Roman" w:hAnsi="Tahoma" w:cs="Tahoma"/>
      <w:sz w:val="16"/>
      <w:szCs w:val="16"/>
      <w:lang w:val="en-GB" w:bidi="en-US"/>
    </w:rPr>
  </w:style>
  <w:style w:type="paragraph" w:customStyle="1" w:styleId="FSBullet">
    <w:name w:val="FS Bullet"/>
    <w:basedOn w:val="Normal"/>
    <w:next w:val="Normal"/>
    <w:link w:val="FSBulletChar"/>
    <w:qFormat/>
    <w:rsid w:val="00BD3B48"/>
    <w:pPr>
      <w:widowControl w:val="0"/>
      <w:numPr>
        <w:numId w:val="11"/>
      </w:numPr>
      <w:ind w:left="567" w:hanging="567"/>
    </w:pPr>
    <w:rPr>
      <w:rFonts w:eastAsia="Times New Roman" w:cs="Arial"/>
      <w:szCs w:val="24"/>
      <w:lang w:bidi="en-US"/>
    </w:rPr>
  </w:style>
  <w:style w:type="character" w:customStyle="1" w:styleId="FSBulletChar">
    <w:name w:val="FS Bullet Char"/>
    <w:basedOn w:val="DefaultParagraphFont"/>
    <w:link w:val="FSBullet"/>
    <w:rsid w:val="00BD3B48"/>
    <w:rPr>
      <w:rFonts w:eastAsia="Times New Roman"/>
      <w:szCs w:val="24"/>
      <w:lang w:val="en-GB" w:bidi="en-US"/>
    </w:rPr>
  </w:style>
  <w:style w:type="table" w:styleId="TableGrid">
    <w:name w:val="Table Grid"/>
    <w:basedOn w:val="TableNormal"/>
    <w:rsid w:val="00BD3B48"/>
    <w:pPr>
      <w:spacing w:after="0" w:line="240" w:lineRule="auto"/>
    </w:pPr>
    <w:rPr>
      <w:rFonts w:ascii="Calibri" w:eastAsia="Times New Roman" w:hAnsi="Calibri"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BD3B48"/>
    <w:pPr>
      <w:widowControl w:val="0"/>
    </w:pPr>
    <w:rPr>
      <w:rFonts w:eastAsia="Times New Roman" w:cs="Arial"/>
      <w:b/>
      <w:szCs w:val="24"/>
      <w:lang w:bidi="en-US"/>
    </w:rPr>
  </w:style>
  <w:style w:type="paragraph" w:customStyle="1" w:styleId="FSTableHeading">
    <w:name w:val="FS Table Heading"/>
    <w:basedOn w:val="Normal"/>
    <w:qFormat/>
    <w:rsid w:val="00BD3B48"/>
    <w:pPr>
      <w:widowControl w:val="0"/>
      <w:jc w:val="center"/>
    </w:pPr>
    <w:rPr>
      <w:rFonts w:ascii="Arial Bold" w:eastAsia="Times New Roman" w:hAnsi="Arial Bold" w:cs="Arial"/>
      <w:b/>
      <w:sz w:val="20"/>
      <w:szCs w:val="20"/>
      <w:lang w:bidi="en-US"/>
    </w:rPr>
  </w:style>
  <w:style w:type="paragraph" w:customStyle="1" w:styleId="FSTableText">
    <w:name w:val="FS Table Text"/>
    <w:basedOn w:val="Normal"/>
    <w:qFormat/>
    <w:rsid w:val="00BD3B48"/>
    <w:pPr>
      <w:widowControl w:val="0"/>
    </w:pPr>
    <w:rPr>
      <w:rFonts w:eastAsia="Times New Roman" w:cs="Arial"/>
      <w:sz w:val="20"/>
      <w:szCs w:val="20"/>
      <w:lang w:bidi="en-US"/>
    </w:rPr>
  </w:style>
  <w:style w:type="paragraph" w:customStyle="1" w:styleId="FSFigureTitle">
    <w:name w:val="FS Figure Title"/>
    <w:basedOn w:val="Normal"/>
    <w:next w:val="Normal"/>
    <w:qFormat/>
    <w:rsid w:val="00BD3B48"/>
    <w:pPr>
      <w:widowControl w:val="0"/>
    </w:pPr>
    <w:rPr>
      <w:rFonts w:eastAsia="Times New Roman" w:cs="Arial"/>
      <w:i/>
      <w:szCs w:val="24"/>
      <w:lang w:bidi="en-US"/>
    </w:rPr>
  </w:style>
  <w:style w:type="paragraph" w:styleId="CommentText">
    <w:name w:val="annotation text"/>
    <w:basedOn w:val="Normal"/>
    <w:link w:val="CommentTextChar"/>
    <w:uiPriority w:val="99"/>
    <w:rsid w:val="00BD3B48"/>
    <w:pPr>
      <w:widowControl w:val="0"/>
    </w:pPr>
    <w:rPr>
      <w:rFonts w:eastAsia="Times New Roman" w:cs="Times New Roman"/>
      <w:sz w:val="20"/>
      <w:szCs w:val="20"/>
      <w:lang w:bidi="en-US"/>
    </w:rPr>
  </w:style>
  <w:style w:type="character" w:customStyle="1" w:styleId="CommentTextChar">
    <w:name w:val="Comment Text Char"/>
    <w:basedOn w:val="DefaultParagraphFont"/>
    <w:link w:val="CommentText"/>
    <w:uiPriority w:val="99"/>
    <w:rsid w:val="00BD3B48"/>
    <w:rPr>
      <w:rFonts w:eastAsia="Times New Roman" w:cs="Times New Roman"/>
      <w:sz w:val="20"/>
      <w:szCs w:val="20"/>
      <w:lang w:val="en-GB" w:bidi="en-US"/>
    </w:rPr>
  </w:style>
  <w:style w:type="paragraph" w:styleId="CommentSubject">
    <w:name w:val="annotation subject"/>
    <w:basedOn w:val="CommentText"/>
    <w:next w:val="CommentText"/>
    <w:link w:val="CommentSubjectChar"/>
    <w:rsid w:val="00BD3B48"/>
    <w:rPr>
      <w:b/>
      <w:bCs/>
    </w:rPr>
  </w:style>
  <w:style w:type="character" w:customStyle="1" w:styleId="CommentSubjectChar">
    <w:name w:val="Comment Subject Char"/>
    <w:basedOn w:val="CommentTextChar"/>
    <w:link w:val="CommentSubject"/>
    <w:rsid w:val="00BD3B48"/>
    <w:rPr>
      <w:rFonts w:eastAsia="Times New Roman" w:cs="Times New Roman"/>
      <w:b/>
      <w:bCs/>
      <w:sz w:val="20"/>
      <w:szCs w:val="20"/>
      <w:lang w:val="en-GB" w:bidi="en-US"/>
    </w:rPr>
  </w:style>
  <w:style w:type="table" w:styleId="MediumShading1-Accent3">
    <w:name w:val="Medium Shading 1 Accent 3"/>
    <w:basedOn w:val="TableNormal"/>
    <w:uiPriority w:val="63"/>
    <w:rsid w:val="00BD3B48"/>
    <w:pPr>
      <w:spacing w:after="0" w:line="240" w:lineRule="auto"/>
    </w:pPr>
    <w:rPr>
      <w:rFonts w:ascii="Calibri" w:eastAsia="Times New Roman" w:hAnsi="Calibri" w:cs="Times New Roman"/>
      <w:sz w:val="20"/>
      <w:szCs w:val="20"/>
      <w:lang w:val="en-GB" w:eastAsia="en-GB"/>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rsid w:val="00BD3B48"/>
    <w:rPr>
      <w:sz w:val="16"/>
      <w:szCs w:val="16"/>
    </w:rPr>
  </w:style>
  <w:style w:type="character" w:customStyle="1" w:styleId="FSHeadingChar">
    <w:name w:val="FS Heading Char"/>
    <w:basedOn w:val="DefaultParagraphFont"/>
    <w:link w:val="FSHeading"/>
    <w:rsid w:val="00BD3B48"/>
    <w:rPr>
      <w:rFonts w:ascii="Arial Bold" w:hAnsi="Arial Bold"/>
      <w:b/>
    </w:rPr>
  </w:style>
  <w:style w:type="paragraph" w:customStyle="1" w:styleId="FSHeading">
    <w:name w:val="FS Heading"/>
    <w:basedOn w:val="Normal"/>
    <w:link w:val="FSHeadingChar"/>
    <w:qFormat/>
    <w:rsid w:val="00BD3B48"/>
    <w:pPr>
      <w:widowControl w:val="0"/>
      <w:ind w:left="851" w:hanging="851"/>
    </w:pPr>
    <w:rPr>
      <w:rFonts w:ascii="Arial Bold" w:hAnsi="Arial Bold" w:cs="Arial"/>
      <w:b/>
      <w:lang w:val="en-AU"/>
    </w:rPr>
  </w:style>
  <w:style w:type="paragraph" w:customStyle="1" w:styleId="FSDecision">
    <w:name w:val="FS Decision"/>
    <w:basedOn w:val="Normal"/>
    <w:next w:val="Normal"/>
    <w:qFormat/>
    <w:rsid w:val="00BD3B48"/>
    <w:pPr>
      <w:widowControl w:val="0"/>
      <w:pBdr>
        <w:top w:val="single" w:sz="4" w:space="1" w:color="auto"/>
        <w:left w:val="single" w:sz="4" w:space="4" w:color="auto"/>
        <w:bottom w:val="single" w:sz="4" w:space="1" w:color="auto"/>
        <w:right w:val="single" w:sz="4" w:space="4" w:color="auto"/>
      </w:pBdr>
    </w:pPr>
    <w:rPr>
      <w:rFonts w:eastAsia="Times New Roman" w:cs="Times New Roman"/>
      <w:b/>
      <w:bCs/>
      <w:szCs w:val="24"/>
      <w:lang w:bidi="en-US"/>
    </w:rPr>
  </w:style>
  <w:style w:type="paragraph" w:customStyle="1" w:styleId="Default">
    <w:name w:val="Default"/>
    <w:rsid w:val="00BD3B48"/>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numbering" w:customStyle="1" w:styleId="NoList1">
    <w:name w:val="No List1"/>
    <w:next w:val="NoList"/>
    <w:uiPriority w:val="99"/>
    <w:semiHidden/>
    <w:unhideWhenUsed/>
    <w:rsid w:val="00BD3B48"/>
  </w:style>
  <w:style w:type="table" w:customStyle="1" w:styleId="TableGrid1">
    <w:name w:val="Table Grid1"/>
    <w:basedOn w:val="TableNormal"/>
    <w:next w:val="TableGrid"/>
    <w:rsid w:val="00BD3B48"/>
    <w:pPr>
      <w:spacing w:after="0" w:line="240" w:lineRule="auto"/>
    </w:pPr>
    <w:rPr>
      <w:rFonts w:ascii="Times" w:eastAsia="Times New Roman" w:hAnsi="Times" w:cs="Times New Roman"/>
      <w:sz w:val="20"/>
      <w:szCs w:val="20"/>
      <w:lang w:val="en-GB"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Columns4">
    <w:name w:val="Table Columns 4"/>
    <w:basedOn w:val="TableNormal"/>
    <w:rsid w:val="00BD3B48"/>
    <w:pPr>
      <w:widowControl w:val="0"/>
      <w:tabs>
        <w:tab w:val="left" w:pos="851"/>
      </w:tabs>
      <w:spacing w:after="0" w:line="240" w:lineRule="auto"/>
    </w:pPr>
    <w:rPr>
      <w:rFonts w:ascii="Times" w:eastAsia="Times New Roman" w:hAnsi="Times" w:cs="Times New Roman"/>
      <w:sz w:val="20"/>
      <w:szCs w:val="20"/>
      <w:lang w:val="en-GB" w:eastAsia="en-GB"/>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character" w:customStyle="1" w:styleId="TitleBorderChar">
    <w:name w:val="TitleBorder Char"/>
    <w:link w:val="TitleBorder"/>
    <w:rsid w:val="00BD3B48"/>
    <w:rPr>
      <w:rFonts w:eastAsia="Times New Roman" w:cs="Times New Roman"/>
      <w:sz w:val="20"/>
      <w:szCs w:val="20"/>
      <w:lang w:val="en-GB"/>
    </w:rPr>
  </w:style>
  <w:style w:type="paragraph" w:customStyle="1" w:styleId="NormalBase">
    <w:name w:val="Normal Base"/>
    <w:semiHidden/>
    <w:rsid w:val="00BD3B48"/>
    <w:pPr>
      <w:spacing w:before="140" w:after="140" w:line="280" w:lineRule="atLeast"/>
    </w:pPr>
    <w:rPr>
      <w:rFonts w:eastAsia="Times New Roman"/>
      <w:lang w:eastAsia="en-AU"/>
    </w:rPr>
  </w:style>
  <w:style w:type="character" w:customStyle="1" w:styleId="ParagraphChar">
    <w:name w:val="Paragraph Char"/>
    <w:link w:val="Paragraph"/>
    <w:rsid w:val="00BD3B48"/>
    <w:rPr>
      <w:rFonts w:eastAsia="Times New Roman" w:cs="Times New Roman"/>
      <w:sz w:val="20"/>
      <w:szCs w:val="20"/>
      <w:lang w:val="en-GB"/>
    </w:rPr>
  </w:style>
  <w:style w:type="character" w:customStyle="1" w:styleId="DefinitionChar">
    <w:name w:val="Definition Char"/>
    <w:link w:val="Definition"/>
    <w:rsid w:val="00BD3B48"/>
    <w:rPr>
      <w:rFonts w:eastAsia="Times New Roman" w:cs="Times New Roman"/>
      <w:sz w:val="20"/>
      <w:szCs w:val="20"/>
      <w:lang w:val="en-GB"/>
    </w:rPr>
  </w:style>
  <w:style w:type="character" w:customStyle="1" w:styleId="EditorialNoteLine1Char">
    <w:name w:val="Editorial Note Line 1 Char"/>
    <w:link w:val="EditorialNoteLine1"/>
    <w:rsid w:val="00BD3B48"/>
    <w:rPr>
      <w:rFonts w:eastAsia="Times New Roman" w:cs="Times New Roman"/>
      <w:b/>
      <w:sz w:val="20"/>
      <w:szCs w:val="20"/>
      <w:lang w:val="en-GB"/>
    </w:rPr>
  </w:style>
  <w:style w:type="character" w:customStyle="1" w:styleId="EditorialNotetextChar">
    <w:name w:val="Editorial Note text Char"/>
    <w:basedOn w:val="EditorialNoteLine1Char"/>
    <w:link w:val="EditorialNotetext"/>
    <w:rsid w:val="00BD3B48"/>
    <w:rPr>
      <w:rFonts w:eastAsia="Times New Roman" w:cs="Times New Roman"/>
      <w:b w:val="0"/>
      <w:sz w:val="20"/>
      <w:szCs w:val="20"/>
      <w:lang w:val="en-GB"/>
    </w:rPr>
  </w:style>
  <w:style w:type="character" w:customStyle="1" w:styleId="SubclauseChar">
    <w:name w:val="Subclause Char"/>
    <w:basedOn w:val="ClauseChar"/>
    <w:link w:val="Subclause"/>
    <w:rsid w:val="00BD3B48"/>
    <w:rPr>
      <w:rFonts w:eastAsia="Times New Roman" w:cs="Times New Roman"/>
      <w:sz w:val="20"/>
      <w:szCs w:val="20"/>
      <w:lang w:val="en-GB"/>
    </w:rPr>
  </w:style>
  <w:style w:type="character" w:customStyle="1" w:styleId="SubparagraphChar">
    <w:name w:val="Subparagraph Char"/>
    <w:basedOn w:val="ParagraphChar"/>
    <w:link w:val="Subparagraph"/>
    <w:rsid w:val="00BD3B48"/>
    <w:rPr>
      <w:rFonts w:eastAsia="Times New Roman" w:cs="Times New Roman"/>
      <w:sz w:val="20"/>
      <w:szCs w:val="20"/>
      <w:lang w:val="en-GB"/>
    </w:rPr>
  </w:style>
  <w:style w:type="character" w:customStyle="1" w:styleId="Table2Char">
    <w:name w:val="Table 2 Char"/>
    <w:link w:val="Table2"/>
    <w:rsid w:val="00BD3B48"/>
    <w:rPr>
      <w:rFonts w:eastAsia="Times New Roman" w:cs="Times New Roman"/>
      <w:bCs/>
      <w:sz w:val="18"/>
      <w:szCs w:val="20"/>
      <w:lang w:val="en-GB"/>
    </w:rPr>
  </w:style>
  <w:style w:type="paragraph" w:customStyle="1" w:styleId="subsubparagraph">
    <w:name w:val="subsubparagraph"/>
    <w:basedOn w:val="Normal"/>
    <w:rsid w:val="00BD3B48"/>
    <w:pPr>
      <w:tabs>
        <w:tab w:val="left" w:pos="851"/>
      </w:tabs>
      <w:ind w:left="3402" w:hanging="851"/>
    </w:pPr>
    <w:rPr>
      <w:rFonts w:eastAsia="Times New Roman" w:cs="Times New Roman"/>
      <w:sz w:val="20"/>
      <w:szCs w:val="20"/>
    </w:rPr>
  </w:style>
  <w:style w:type="paragraph" w:customStyle="1" w:styleId="Heading61">
    <w:name w:val="Heading 61"/>
    <w:basedOn w:val="Normal"/>
    <w:next w:val="Normal"/>
    <w:semiHidden/>
    <w:unhideWhenUsed/>
    <w:qFormat/>
    <w:rsid w:val="00BD3B48"/>
    <w:pPr>
      <w:keepNext/>
      <w:keepLines/>
      <w:widowControl w:val="0"/>
      <w:tabs>
        <w:tab w:val="left" w:pos="851"/>
      </w:tabs>
      <w:spacing w:before="200"/>
      <w:outlineLvl w:val="5"/>
    </w:pPr>
    <w:rPr>
      <w:rFonts w:ascii="Cambria" w:eastAsia="Times New Roman" w:hAnsi="Cambria" w:cs="Times New Roman"/>
      <w:i/>
      <w:iCs/>
      <w:color w:val="243F60"/>
      <w:szCs w:val="20"/>
    </w:rPr>
  </w:style>
  <w:style w:type="numbering" w:customStyle="1" w:styleId="NoList11">
    <w:name w:val="No List11"/>
    <w:next w:val="NoList"/>
    <w:uiPriority w:val="99"/>
    <w:semiHidden/>
    <w:unhideWhenUsed/>
    <w:rsid w:val="00BD3B48"/>
  </w:style>
  <w:style w:type="table" w:customStyle="1" w:styleId="TableGrid11">
    <w:name w:val="Table Grid11"/>
    <w:basedOn w:val="TableNormal"/>
    <w:next w:val="TableGrid"/>
    <w:uiPriority w:val="59"/>
    <w:rsid w:val="00BD3B48"/>
    <w:pPr>
      <w:spacing w:after="0" w:line="240" w:lineRule="auto"/>
    </w:pPr>
    <w:rPr>
      <w:rFonts w:ascii="Times" w:eastAsia="Times New Roman" w:hAnsi="Times"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6Char1">
    <w:name w:val="Heading 6 Char1"/>
    <w:basedOn w:val="DefaultParagraphFont"/>
    <w:semiHidden/>
    <w:rsid w:val="00BD3B48"/>
    <w:rPr>
      <w:rFonts w:asciiTheme="minorHAnsi" w:eastAsiaTheme="minorEastAsia" w:hAnsiTheme="minorHAnsi" w:cstheme="minorBidi"/>
      <w:b/>
      <w:bCs/>
      <w:sz w:val="22"/>
      <w:szCs w:val="22"/>
      <w:lang w:val="en-GB" w:eastAsia="en-US"/>
    </w:rPr>
  </w:style>
  <w:style w:type="paragraph" w:styleId="Revision">
    <w:name w:val="Revision"/>
    <w:hidden/>
    <w:uiPriority w:val="99"/>
    <w:semiHidden/>
    <w:rsid w:val="00BD3B48"/>
    <w:pPr>
      <w:spacing w:after="0" w:line="240" w:lineRule="auto"/>
    </w:pPr>
    <w:rPr>
      <w:rFonts w:eastAsia="Times New Roman" w:cs="Times New Roman"/>
      <w:szCs w:val="20"/>
      <w:lang w:val="en-GB"/>
    </w:rPr>
  </w:style>
  <w:style w:type="numbering" w:customStyle="1" w:styleId="NoList2">
    <w:name w:val="No List2"/>
    <w:next w:val="NoList"/>
    <w:uiPriority w:val="99"/>
    <w:semiHidden/>
    <w:unhideWhenUsed/>
    <w:rsid w:val="00BD3B48"/>
  </w:style>
  <w:style w:type="paragraph" w:customStyle="1" w:styleId="FSCheader">
    <w:name w:val="FSCheader"/>
    <w:basedOn w:val="Normal"/>
    <w:rsid w:val="00BD3B48"/>
    <w:pPr>
      <w:widowControl w:val="0"/>
      <w:tabs>
        <w:tab w:val="left" w:pos="851"/>
      </w:tabs>
      <w:jc w:val="center"/>
    </w:pPr>
    <w:rPr>
      <w:rFonts w:eastAsia="Times New Roman" w:cs="Times New Roman"/>
      <w:sz w:val="20"/>
      <w:szCs w:val="20"/>
    </w:rPr>
  </w:style>
  <w:style w:type="table" w:customStyle="1" w:styleId="TableGrid2">
    <w:name w:val="Table Grid2"/>
    <w:basedOn w:val="TableNormal"/>
    <w:next w:val="TableGrid"/>
    <w:rsid w:val="00BD3B48"/>
    <w:pPr>
      <w:spacing w:after="0" w:line="240" w:lineRule="auto"/>
    </w:pPr>
    <w:rPr>
      <w:rFonts w:ascii="Times" w:eastAsia="Times New Roman" w:hAnsi="Times"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Columns41">
    <w:name w:val="Table Columns 41"/>
    <w:basedOn w:val="TableNormal"/>
    <w:next w:val="TableColumns4"/>
    <w:rsid w:val="00BD3B48"/>
    <w:pPr>
      <w:widowControl w:val="0"/>
      <w:tabs>
        <w:tab w:val="left" w:pos="851"/>
      </w:tabs>
      <w:spacing w:after="0" w:line="240" w:lineRule="auto"/>
    </w:pPr>
    <w:rPr>
      <w:rFonts w:ascii="Times" w:eastAsia="Times New Roman" w:hAnsi="Times" w:cs="Times New Roman"/>
      <w:sz w:val="20"/>
      <w:szCs w:val="20"/>
      <w:lang w:val="en-U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Grid12">
    <w:name w:val="Table Grid12"/>
    <w:basedOn w:val="TableNormal"/>
    <w:next w:val="TableGrid"/>
    <w:uiPriority w:val="59"/>
    <w:rsid w:val="00BD3B48"/>
    <w:pPr>
      <w:spacing w:after="0" w:line="240" w:lineRule="auto"/>
    </w:pPr>
    <w:rPr>
      <w:rFonts w:ascii="Times" w:eastAsia="Times New Roman" w:hAnsi="Times"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BD3B48"/>
    <w:rPr>
      <w:rFonts w:cs="Times New Roman"/>
      <w:b/>
      <w:bCs/>
    </w:rPr>
  </w:style>
  <w:style w:type="paragraph" w:customStyle="1" w:styleId="runheadL">
    <w:name w:val="runheadL"/>
    <w:rsid w:val="00BD3B48"/>
    <w:pPr>
      <w:widowControl w:val="0"/>
      <w:tabs>
        <w:tab w:val="left" w:pos="567"/>
        <w:tab w:val="right" w:pos="7938"/>
      </w:tabs>
      <w:spacing w:after="0" w:line="240" w:lineRule="auto"/>
    </w:pPr>
    <w:rPr>
      <w:rFonts w:ascii="Times New Roman" w:eastAsia="Times New Roman" w:hAnsi="Times New Roman" w:cs="Times New Roman"/>
      <w:i/>
      <w:sz w:val="18"/>
      <w:szCs w:val="20"/>
      <w:lang w:val="en-US"/>
    </w:rPr>
  </w:style>
  <w:style w:type="numbering" w:customStyle="1" w:styleId="NoList21">
    <w:name w:val="No List21"/>
    <w:next w:val="NoList"/>
    <w:uiPriority w:val="99"/>
    <w:semiHidden/>
    <w:unhideWhenUsed/>
    <w:rsid w:val="00BD3B48"/>
  </w:style>
  <w:style w:type="table" w:customStyle="1" w:styleId="TableGrid4">
    <w:name w:val="Table Grid4"/>
    <w:basedOn w:val="TableNormal"/>
    <w:next w:val="TableGrid"/>
    <w:rsid w:val="00BD3B48"/>
    <w:pPr>
      <w:spacing w:after="0" w:line="240" w:lineRule="auto"/>
    </w:pPr>
    <w:rPr>
      <w:rFonts w:ascii="Times" w:eastAsia="Times New Roman" w:hAnsi="Times" w:cs="Times New Roman"/>
      <w:sz w:val="20"/>
      <w:szCs w:val="20"/>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Columns411">
    <w:name w:val="Table Columns 411"/>
    <w:basedOn w:val="TableNormal"/>
    <w:next w:val="TableColumns4"/>
    <w:rsid w:val="00BD3B48"/>
    <w:pPr>
      <w:widowControl w:val="0"/>
      <w:tabs>
        <w:tab w:val="left" w:pos="851"/>
      </w:tabs>
      <w:spacing w:after="0" w:line="240" w:lineRule="auto"/>
    </w:pPr>
    <w:rPr>
      <w:rFonts w:ascii="Times" w:eastAsia="Times New Roman" w:hAnsi="Times" w:cs="Times New Roman"/>
      <w:sz w:val="20"/>
      <w:szCs w:val="20"/>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2">
    <w:name w:val="No List12"/>
    <w:next w:val="NoList"/>
    <w:uiPriority w:val="99"/>
    <w:semiHidden/>
    <w:unhideWhenUsed/>
    <w:rsid w:val="00BD3B48"/>
  </w:style>
  <w:style w:type="paragraph" w:customStyle="1" w:styleId="heading">
    <w:name w:val="heading"/>
    <w:basedOn w:val="Normal"/>
    <w:rsid w:val="00BD3B48"/>
    <w:pPr>
      <w:widowControl w:val="0"/>
      <w:tabs>
        <w:tab w:val="left" w:pos="840"/>
      </w:tabs>
      <w:ind w:left="851" w:hanging="851"/>
    </w:pPr>
    <w:rPr>
      <w:rFonts w:eastAsia="Times New Roman" w:cs="Times New Roman"/>
      <w:b/>
      <w:caps/>
      <w:szCs w:val="20"/>
      <w:lang w:bidi="en-US"/>
    </w:rPr>
  </w:style>
  <w:style w:type="table" w:customStyle="1" w:styleId="MediumShading1-Accent31">
    <w:name w:val="Medium Shading 1 - Accent 31"/>
    <w:basedOn w:val="TableNormal"/>
    <w:next w:val="MediumShading1-Accent3"/>
    <w:uiPriority w:val="63"/>
    <w:rsid w:val="00BD3B48"/>
    <w:pPr>
      <w:spacing w:after="0" w:line="240" w:lineRule="auto"/>
    </w:pPr>
    <w:rPr>
      <w:rFonts w:ascii="Calibri" w:eastAsia="Times New Roman" w:hAnsi="Calibri" w:cs="Times New Roman"/>
      <w:sz w:val="20"/>
      <w:szCs w:val="20"/>
      <w:lang w:eastAsia="en-AU"/>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subheading">
    <w:name w:val="subheading"/>
    <w:basedOn w:val="Normal"/>
    <w:rsid w:val="00BD3B48"/>
    <w:pPr>
      <w:tabs>
        <w:tab w:val="left" w:pos="840"/>
      </w:tabs>
      <w:ind w:left="851" w:hanging="851"/>
    </w:pPr>
    <w:rPr>
      <w:rFonts w:eastAsia="Times New Roman" w:cs="Times New Roman"/>
      <w:b/>
      <w:szCs w:val="20"/>
    </w:rPr>
  </w:style>
  <w:style w:type="paragraph" w:customStyle="1" w:styleId="Bullet">
    <w:name w:val="Bullet"/>
    <w:basedOn w:val="Normal"/>
    <w:next w:val="Normal"/>
    <w:link w:val="BulletChar"/>
    <w:rsid w:val="00BD3B48"/>
    <w:pPr>
      <w:widowControl w:val="0"/>
      <w:numPr>
        <w:numId w:val="29"/>
      </w:numPr>
    </w:pPr>
    <w:rPr>
      <w:rFonts w:eastAsia="Times New Roman" w:cs="Times New Roman"/>
      <w:szCs w:val="24"/>
    </w:rPr>
  </w:style>
  <w:style w:type="paragraph" w:customStyle="1" w:styleId="Dashpoint">
    <w:name w:val="Dash point"/>
    <w:basedOn w:val="Normal"/>
    <w:rsid w:val="00BD3B48"/>
    <w:pPr>
      <w:widowControl w:val="0"/>
      <w:tabs>
        <w:tab w:val="num" w:pos="1134"/>
      </w:tabs>
      <w:ind w:left="1134" w:hanging="567"/>
    </w:pPr>
    <w:rPr>
      <w:rFonts w:eastAsia="Times New Roman" w:cs="Times New Roman"/>
      <w:szCs w:val="24"/>
    </w:rPr>
  </w:style>
  <w:style w:type="character" w:customStyle="1" w:styleId="BulletChar">
    <w:name w:val="Bullet Char"/>
    <w:link w:val="Bullet"/>
    <w:rsid w:val="00BD3B48"/>
    <w:rPr>
      <w:rFonts w:eastAsia="Times New Roman" w:cs="Times New Roman"/>
      <w:szCs w:val="24"/>
      <w:lang w:val="en-GB"/>
    </w:rPr>
  </w:style>
  <w:style w:type="paragraph" w:styleId="EndnoteText">
    <w:name w:val="endnote text"/>
    <w:basedOn w:val="Normal"/>
    <w:link w:val="EndnoteTextChar"/>
    <w:rsid w:val="00BD3B48"/>
    <w:pPr>
      <w:widowControl w:val="0"/>
    </w:pPr>
    <w:rPr>
      <w:rFonts w:eastAsia="Times New Roman" w:cs="Times New Roman"/>
      <w:sz w:val="20"/>
      <w:szCs w:val="20"/>
      <w:lang w:bidi="en-US"/>
    </w:rPr>
  </w:style>
  <w:style w:type="character" w:customStyle="1" w:styleId="EndnoteTextChar">
    <w:name w:val="Endnote Text Char"/>
    <w:basedOn w:val="DefaultParagraphFont"/>
    <w:link w:val="EndnoteText"/>
    <w:rsid w:val="00BD3B48"/>
    <w:rPr>
      <w:rFonts w:eastAsia="Times New Roman" w:cs="Times New Roman"/>
      <w:sz w:val="20"/>
      <w:szCs w:val="20"/>
      <w:lang w:val="en-GB" w:bidi="en-US"/>
    </w:rPr>
  </w:style>
  <w:style w:type="character" w:styleId="EndnoteReference">
    <w:name w:val="endnote reference"/>
    <w:rsid w:val="00BD3B48"/>
    <w:rPr>
      <w:vertAlign w:val="superscript"/>
    </w:rPr>
  </w:style>
  <w:style w:type="numbering" w:customStyle="1" w:styleId="NoList13">
    <w:name w:val="No List13"/>
    <w:next w:val="NoList"/>
    <w:uiPriority w:val="99"/>
    <w:semiHidden/>
    <w:unhideWhenUsed/>
    <w:rsid w:val="00BD3B48"/>
  </w:style>
  <w:style w:type="paragraph" w:customStyle="1" w:styleId="SectionHeading">
    <w:name w:val="Section_Heading"/>
    <w:basedOn w:val="Normal"/>
    <w:next w:val="Normal"/>
    <w:rsid w:val="00BD3B48"/>
    <w:pPr>
      <w:keepNext/>
      <w:keepLines/>
      <w:spacing w:before="60" w:after="60"/>
      <w:outlineLvl w:val="4"/>
    </w:pPr>
    <w:rPr>
      <w:rFonts w:eastAsia="Times New Roman" w:cs="Arial"/>
      <w:b/>
      <w:bCs/>
      <w:sz w:val="24"/>
      <w:szCs w:val="26"/>
      <w:lang w:val="en-AU" w:eastAsia="en-AU"/>
    </w:rPr>
  </w:style>
  <w:style w:type="numbering" w:customStyle="1" w:styleId="NoList111">
    <w:name w:val="No List111"/>
    <w:next w:val="NoList"/>
    <w:uiPriority w:val="99"/>
    <w:semiHidden/>
    <w:unhideWhenUsed/>
    <w:rsid w:val="00BD3B48"/>
  </w:style>
  <w:style w:type="table" w:customStyle="1" w:styleId="TableGrid111">
    <w:name w:val="Table Grid111"/>
    <w:basedOn w:val="TableNormal"/>
    <w:next w:val="TableGrid"/>
    <w:uiPriority w:val="59"/>
    <w:rsid w:val="00BD3B48"/>
    <w:pPr>
      <w:spacing w:after="0" w:line="240" w:lineRule="auto"/>
    </w:pPr>
    <w:rPr>
      <w:rFonts w:ascii="Times" w:eastAsia="Times New Roman" w:hAnsi="Times" w:cs="Times New Roman"/>
      <w:sz w:val="20"/>
      <w:szCs w:val="20"/>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basedOn w:val="TableNormal"/>
    <w:next w:val="TableGrid"/>
    <w:rsid w:val="00BD3B48"/>
    <w:pPr>
      <w:spacing w:after="0" w:line="240" w:lineRule="auto"/>
    </w:pPr>
    <w:rPr>
      <w:rFonts w:ascii="Calibri" w:eastAsia="Times New Roman" w:hAnsi="Calibri" w:cs="Times New Roman"/>
      <w:sz w:val="20"/>
      <w:szCs w:val="20"/>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rsid w:val="00BD3B48"/>
    <w:pPr>
      <w:spacing w:after="0" w:line="240" w:lineRule="auto"/>
    </w:pPr>
    <w:rPr>
      <w:rFonts w:ascii="Calibri" w:eastAsia="Times New Roman" w:hAnsi="Calibri" w:cs="Times New Roman"/>
      <w:sz w:val="20"/>
      <w:szCs w:val="20"/>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BD3B48"/>
    <w:pPr>
      <w:spacing w:before="100" w:beforeAutospacing="1" w:after="100" w:afterAutospacing="1"/>
    </w:pPr>
    <w:rPr>
      <w:rFonts w:ascii="Times New Roman" w:eastAsia="Times New Roman" w:hAnsi="Times New Roman" w:cs="Times New Roman"/>
      <w:sz w:val="24"/>
      <w:szCs w:val="24"/>
      <w:lang w:val="en-AU" w:eastAsia="en-AU"/>
    </w:rPr>
  </w:style>
  <w:style w:type="numbering" w:customStyle="1" w:styleId="NoList3">
    <w:name w:val="No List3"/>
    <w:next w:val="NoList"/>
    <w:uiPriority w:val="99"/>
    <w:semiHidden/>
    <w:unhideWhenUsed/>
    <w:rsid w:val="00292AF1"/>
  </w:style>
  <w:style w:type="paragraph" w:customStyle="1" w:styleId="142tableheading10">
    <w:name w:val="1.4.2 table heading1"/>
    <w:basedOn w:val="142Tableheading2"/>
    <w:rsid w:val="00292AF1"/>
    <w:pPr>
      <w:tabs>
        <w:tab w:val="left" w:pos="851"/>
      </w:tabs>
    </w:pPr>
    <w:rPr>
      <w:b/>
      <w:iCs/>
      <w:smallCaps/>
    </w:rPr>
  </w:style>
  <w:style w:type="paragraph" w:customStyle="1" w:styleId="142tabletext10">
    <w:name w:val="1.4.2 table text1"/>
    <w:basedOn w:val="Normal"/>
    <w:link w:val="142tabletext1Char0"/>
    <w:rsid w:val="00292AF1"/>
    <w:pPr>
      <w:widowControl w:val="0"/>
      <w:ind w:left="142" w:hanging="142"/>
    </w:pPr>
    <w:rPr>
      <w:rFonts w:eastAsia="Times New Roman" w:cs="Times New Roman"/>
      <w:smallCaps/>
      <w:sz w:val="18"/>
      <w:szCs w:val="20"/>
    </w:rPr>
  </w:style>
  <w:style w:type="character" w:customStyle="1" w:styleId="142tabletext1Char0">
    <w:name w:val="1.4.2 table text1 Char"/>
    <w:link w:val="142tabletext10"/>
    <w:rsid w:val="00292AF1"/>
    <w:rPr>
      <w:rFonts w:eastAsia="Times New Roman" w:cs="Times New Roman"/>
      <w:smallCaps/>
      <w:sz w:val="18"/>
      <w:szCs w:val="20"/>
      <w:lang w:val="en-GB"/>
    </w:rPr>
  </w:style>
  <w:style w:type="paragraph" w:customStyle="1" w:styleId="142tabletext20">
    <w:name w:val="1.4.2 table text2"/>
    <w:basedOn w:val="142tabletext10"/>
    <w:rsid w:val="00292AF1"/>
    <w:pPr>
      <w:jc w:val="right"/>
    </w:pPr>
  </w:style>
  <w:style w:type="character" w:customStyle="1" w:styleId="DefinitionCharChar">
    <w:name w:val="Definition Char Char"/>
    <w:rsid w:val="00292AF1"/>
    <w:rPr>
      <w:rFonts w:ascii="Arial" w:hAnsi="Arial"/>
      <w:lang w:val="en-GB" w:eastAsia="en-US"/>
    </w:rPr>
  </w:style>
  <w:style w:type="paragraph" w:customStyle="1" w:styleId="runheadr">
    <w:name w:val="runheadr"/>
    <w:rsid w:val="00292AF1"/>
    <w:pPr>
      <w:widowControl w:val="0"/>
      <w:tabs>
        <w:tab w:val="left" w:pos="0"/>
      </w:tabs>
      <w:spacing w:after="0" w:line="240" w:lineRule="auto"/>
      <w:jc w:val="right"/>
    </w:pPr>
    <w:rPr>
      <w:rFonts w:eastAsia="Times New Roman" w:cs="Times New Roman"/>
      <w:i/>
      <w:snapToGrid w:val="0"/>
      <w:sz w:val="16"/>
      <w:szCs w:val="20"/>
      <w:lang w:val="en-GB"/>
    </w:rPr>
  </w:style>
  <w:style w:type="paragraph" w:customStyle="1" w:styleId="Cwealth">
    <w:name w:val="Cwealth"/>
    <w:basedOn w:val="Normal"/>
    <w:rsid w:val="00292AF1"/>
    <w:pPr>
      <w:widowControl w:val="0"/>
      <w:tabs>
        <w:tab w:val="left" w:pos="851"/>
      </w:tabs>
      <w:spacing w:before="120" w:line="360" w:lineRule="exact"/>
    </w:pPr>
    <w:rPr>
      <w:rFonts w:ascii="Arial Narrow" w:eastAsia="Times New Roman" w:hAnsi="Arial Narrow" w:cs="Times New Roman"/>
      <w:sz w:val="36"/>
      <w:szCs w:val="20"/>
      <w:lang w:val="en-US"/>
    </w:rPr>
  </w:style>
  <w:style w:type="paragraph" w:customStyle="1" w:styleId="FSCtitle1">
    <w:name w:val="FSC title 1"/>
    <w:basedOn w:val="Normal"/>
    <w:rsid w:val="00292AF1"/>
    <w:pPr>
      <w:widowControl w:val="0"/>
      <w:tabs>
        <w:tab w:val="left" w:pos="851"/>
      </w:tabs>
      <w:spacing w:before="40"/>
    </w:pPr>
    <w:rPr>
      <w:rFonts w:eastAsia="Times New Roman" w:cs="Times New Roman"/>
      <w:sz w:val="20"/>
      <w:szCs w:val="20"/>
    </w:rPr>
  </w:style>
  <w:style w:type="paragraph" w:customStyle="1" w:styleId="FSCtitle2">
    <w:name w:val="FSC title 2"/>
    <w:basedOn w:val="Normal"/>
    <w:rsid w:val="00292AF1"/>
    <w:pPr>
      <w:widowControl w:val="0"/>
      <w:tabs>
        <w:tab w:val="left" w:pos="851"/>
      </w:tabs>
    </w:pPr>
    <w:rPr>
      <w:rFonts w:eastAsia="Times New Roman" w:cs="Times New Roman"/>
      <w:sz w:val="18"/>
      <w:szCs w:val="20"/>
    </w:rPr>
  </w:style>
  <w:style w:type="paragraph" w:styleId="Date">
    <w:name w:val="Date"/>
    <w:basedOn w:val="Normal"/>
    <w:next w:val="Normal"/>
    <w:link w:val="DateChar"/>
    <w:rsid w:val="00292AF1"/>
    <w:pPr>
      <w:widowControl w:val="0"/>
      <w:tabs>
        <w:tab w:val="left" w:pos="851"/>
      </w:tabs>
    </w:pPr>
    <w:rPr>
      <w:rFonts w:eastAsia="Times New Roman" w:cs="Times New Roman"/>
      <w:sz w:val="20"/>
      <w:szCs w:val="20"/>
    </w:rPr>
  </w:style>
  <w:style w:type="character" w:customStyle="1" w:styleId="DateChar">
    <w:name w:val="Date Char"/>
    <w:basedOn w:val="DefaultParagraphFont"/>
    <w:link w:val="Date"/>
    <w:rsid w:val="00292AF1"/>
    <w:rPr>
      <w:rFonts w:eastAsia="Times New Roman" w:cs="Times New Roman"/>
      <w:sz w:val="20"/>
      <w:szCs w:val="20"/>
      <w:lang w:val="en-GB"/>
    </w:rPr>
  </w:style>
  <w:style w:type="table" w:customStyle="1" w:styleId="TableGrid5">
    <w:name w:val="Table Grid5"/>
    <w:basedOn w:val="TableNormal"/>
    <w:next w:val="TableGrid"/>
    <w:rsid w:val="00292AF1"/>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292AF1"/>
  </w:style>
  <w:style w:type="table" w:customStyle="1" w:styleId="TableGrid13">
    <w:name w:val="Table Grid13"/>
    <w:basedOn w:val="TableNormal"/>
    <w:next w:val="TableGrid"/>
    <w:rsid w:val="00292AF1"/>
    <w:pPr>
      <w:spacing w:after="0" w:line="240" w:lineRule="auto"/>
    </w:pPr>
    <w:rPr>
      <w:rFonts w:ascii="Calibri" w:eastAsia="Times New Roman" w:hAnsi="Calibri" w:cs="Times New Roman"/>
      <w:sz w:val="20"/>
      <w:szCs w:val="20"/>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292AF1"/>
  </w:style>
  <w:style w:type="table" w:customStyle="1" w:styleId="TableGrid112">
    <w:name w:val="Table Grid112"/>
    <w:basedOn w:val="TableNormal"/>
    <w:next w:val="TableGrid"/>
    <w:rsid w:val="00292AF1"/>
    <w:pPr>
      <w:widowControl w:val="0"/>
      <w:tabs>
        <w:tab w:val="left" w:pos="851"/>
      </w:tabs>
      <w:spacing w:after="0" w:line="240" w:lineRule="auto"/>
    </w:pPr>
    <w:rPr>
      <w:rFonts w:ascii="Times" w:eastAsia="Times New Roman"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292AF1"/>
  </w:style>
  <w:style w:type="table" w:customStyle="1" w:styleId="TableGrid22">
    <w:name w:val="Table Grid22"/>
    <w:basedOn w:val="TableNormal"/>
    <w:next w:val="TableGrid"/>
    <w:rsid w:val="00292AF1"/>
    <w:pPr>
      <w:spacing w:after="0" w:line="240" w:lineRule="auto"/>
    </w:pPr>
    <w:rPr>
      <w:rFonts w:ascii="Calibri" w:eastAsia="Times New Roman" w:hAnsi="Calibri" w:cs="Times New Roman"/>
      <w:sz w:val="20"/>
      <w:szCs w:val="20"/>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1">
    <w:name w:val="No List121"/>
    <w:next w:val="NoList"/>
    <w:uiPriority w:val="99"/>
    <w:semiHidden/>
    <w:unhideWhenUsed/>
    <w:rsid w:val="00292AF1"/>
  </w:style>
  <w:style w:type="table" w:customStyle="1" w:styleId="TableGrid121">
    <w:name w:val="Table Grid121"/>
    <w:basedOn w:val="TableNormal"/>
    <w:next w:val="TableGrid"/>
    <w:rsid w:val="00292AF1"/>
    <w:pPr>
      <w:widowControl w:val="0"/>
      <w:tabs>
        <w:tab w:val="left" w:pos="851"/>
      </w:tabs>
      <w:spacing w:after="0" w:line="240" w:lineRule="auto"/>
    </w:pPr>
    <w:rPr>
      <w:rFonts w:ascii="Times" w:eastAsia="Times New Roman"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1">
    <w:name w:val="Heading 2 Char1"/>
    <w:aliases w:val="FSHeading 2 Char1,Section heading Char1,FS Heading 2 Char1"/>
    <w:basedOn w:val="DefaultParagraphFont"/>
    <w:semiHidden/>
    <w:rsid w:val="00292AF1"/>
    <w:rPr>
      <w:rFonts w:asciiTheme="majorHAnsi" w:eastAsiaTheme="majorEastAsia" w:hAnsiTheme="majorHAnsi" w:cstheme="majorBidi"/>
      <w:b/>
      <w:bCs/>
      <w:color w:val="4F81BD" w:themeColor="accent1"/>
      <w:sz w:val="26"/>
      <w:szCs w:val="26"/>
      <w:lang w:val="en-GB" w:bidi="en-US"/>
    </w:rPr>
  </w:style>
  <w:style w:type="character" w:customStyle="1" w:styleId="Heading3Char1">
    <w:name w:val="Heading 3 Char1"/>
    <w:aliases w:val="FSHeading 3 Char1,Subheading 1 Char1,FS Heading 3 Char1"/>
    <w:basedOn w:val="DefaultParagraphFont"/>
    <w:semiHidden/>
    <w:rsid w:val="00292AF1"/>
    <w:rPr>
      <w:rFonts w:asciiTheme="majorHAnsi" w:eastAsiaTheme="majorEastAsia" w:hAnsiTheme="majorHAnsi" w:cstheme="majorBidi"/>
      <w:b/>
      <w:bCs/>
      <w:color w:val="4F81BD" w:themeColor="accent1"/>
      <w:szCs w:val="24"/>
      <w:lang w:val="en-GB" w:bidi="en-US"/>
    </w:rPr>
  </w:style>
  <w:style w:type="character" w:customStyle="1" w:styleId="Heading4Char1">
    <w:name w:val="Heading 4 Char1"/>
    <w:aliases w:val="FSHeading 4 Char1,Subheading 2 Char1,FS Heading 4 Char1"/>
    <w:basedOn w:val="DefaultParagraphFont"/>
    <w:uiPriority w:val="9"/>
    <w:semiHidden/>
    <w:rsid w:val="00292AF1"/>
    <w:rPr>
      <w:rFonts w:asciiTheme="majorHAnsi" w:eastAsiaTheme="majorEastAsia" w:hAnsiTheme="majorHAnsi" w:cstheme="majorBidi"/>
      <w:b/>
      <w:bCs/>
      <w:i/>
      <w:iCs/>
      <w:color w:val="4F81BD" w:themeColor="accent1"/>
      <w:szCs w:val="24"/>
      <w:lang w:val="en-GB" w:bidi="en-US"/>
    </w:rPr>
  </w:style>
  <w:style w:type="character" w:customStyle="1" w:styleId="Heading5Char1">
    <w:name w:val="Heading 5 Char1"/>
    <w:aliases w:val="FSHeading 5 Char1,Subheading 3 Char1,FS Heading 5 Char1"/>
    <w:basedOn w:val="DefaultParagraphFont"/>
    <w:uiPriority w:val="9"/>
    <w:semiHidden/>
    <w:rsid w:val="00292AF1"/>
    <w:rPr>
      <w:rFonts w:asciiTheme="majorHAnsi" w:eastAsiaTheme="majorEastAsia" w:hAnsiTheme="majorHAnsi" w:cstheme="majorBidi"/>
      <w:color w:val="243F60" w:themeColor="accent1" w:themeShade="7F"/>
      <w:szCs w:val="24"/>
      <w:lang w:val="en-GB" w:bidi="en-US"/>
    </w:rPr>
  </w:style>
  <w:style w:type="character" w:customStyle="1" w:styleId="FootnoteTextChar1">
    <w:name w:val="Footnote Text Char1"/>
    <w:aliases w:val="FSFootnote Text Char1"/>
    <w:basedOn w:val="DefaultParagraphFont"/>
    <w:semiHidden/>
    <w:rsid w:val="00292AF1"/>
    <w:rPr>
      <w:rFonts w:ascii="Arial" w:hAnsi="Arial"/>
      <w:lang w:val="en-GB" w:eastAsia="en-US" w:bidi="en-US"/>
    </w:rPr>
  </w:style>
  <w:style w:type="character" w:customStyle="1" w:styleId="HeaderChar1">
    <w:name w:val="Header Char1"/>
    <w:aliases w:val="FSHeader Char1"/>
    <w:basedOn w:val="DefaultParagraphFont"/>
    <w:semiHidden/>
    <w:rsid w:val="00292AF1"/>
    <w:rPr>
      <w:rFonts w:ascii="Arial" w:hAnsi="Arial"/>
      <w:szCs w:val="24"/>
      <w:lang w:val="en-GB" w:eastAsia="en-US" w:bidi="en-US"/>
    </w:rPr>
  </w:style>
  <w:style w:type="character" w:customStyle="1" w:styleId="FooterChar1">
    <w:name w:val="Footer Char1"/>
    <w:aliases w:val="FSFooter Char1"/>
    <w:basedOn w:val="DefaultParagraphFont"/>
    <w:uiPriority w:val="99"/>
    <w:semiHidden/>
    <w:rsid w:val="00292AF1"/>
    <w:rPr>
      <w:rFonts w:ascii="Arial" w:hAnsi="Arial"/>
      <w:szCs w:val="24"/>
      <w:lang w:val="en-GB" w:eastAsia="en-US" w:bidi="en-US"/>
    </w:rPr>
  </w:style>
  <w:style w:type="numbering" w:customStyle="1" w:styleId="NoList31">
    <w:name w:val="No List31"/>
    <w:next w:val="NoList"/>
    <w:uiPriority w:val="99"/>
    <w:semiHidden/>
    <w:unhideWhenUsed/>
    <w:rsid w:val="00292AF1"/>
  </w:style>
  <w:style w:type="table" w:customStyle="1" w:styleId="TableGrid31">
    <w:name w:val="Table Grid31"/>
    <w:basedOn w:val="TableNormal"/>
    <w:next w:val="TableGrid"/>
    <w:rsid w:val="00292AF1"/>
    <w:pPr>
      <w:spacing w:after="0" w:line="240" w:lineRule="auto"/>
    </w:pPr>
    <w:rPr>
      <w:rFonts w:ascii="Times" w:eastAsia="Times New Roman" w:hAnsi="Times"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Columns42">
    <w:name w:val="Table Columns 42"/>
    <w:basedOn w:val="TableNormal"/>
    <w:next w:val="TableColumns4"/>
    <w:rsid w:val="00292AF1"/>
    <w:pPr>
      <w:widowControl w:val="0"/>
      <w:tabs>
        <w:tab w:val="left" w:pos="851"/>
      </w:tabs>
      <w:spacing w:after="0" w:line="240" w:lineRule="auto"/>
    </w:pPr>
    <w:rPr>
      <w:rFonts w:ascii="Times" w:eastAsia="Times New Roman" w:hAnsi="Times" w:cs="Times New Roman"/>
      <w:sz w:val="20"/>
      <w:szCs w:val="20"/>
      <w:lang w:val="en-GB" w:eastAsia="en-GB"/>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31">
    <w:name w:val="No List131"/>
    <w:next w:val="NoList"/>
    <w:uiPriority w:val="99"/>
    <w:semiHidden/>
    <w:unhideWhenUsed/>
    <w:rsid w:val="00292AF1"/>
  </w:style>
  <w:style w:type="paragraph" w:customStyle="1" w:styleId="Box1">
    <w:name w:val="Box 1"/>
    <w:basedOn w:val="Normal"/>
    <w:rsid w:val="00292AF1"/>
    <w:pPr>
      <w:tabs>
        <w:tab w:val="num" w:pos="120"/>
      </w:tabs>
      <w:ind w:left="113" w:hanging="113"/>
    </w:pPr>
    <w:rPr>
      <w:rFonts w:eastAsia="Times New Roman" w:cs="Times New Roman"/>
      <w:sz w:val="16"/>
      <w:szCs w:val="24"/>
    </w:rPr>
  </w:style>
  <w:style w:type="paragraph" w:customStyle="1" w:styleId="Box2">
    <w:name w:val="Box 2"/>
    <w:basedOn w:val="Normal"/>
    <w:rsid w:val="00292AF1"/>
    <w:pPr>
      <w:widowControl w:val="0"/>
      <w:tabs>
        <w:tab w:val="left" w:pos="4608"/>
        <w:tab w:val="left" w:pos="9180"/>
        <w:tab w:val="left" w:pos="9216"/>
      </w:tabs>
      <w:jc w:val="center"/>
    </w:pPr>
    <w:rPr>
      <w:rFonts w:eastAsia="Times New Roman" w:cs="Times New Roman"/>
      <w:b/>
      <w:bCs/>
      <w:i/>
      <w:iCs/>
      <w:color w:val="000000"/>
      <w:sz w:val="16"/>
      <w:szCs w:val="24"/>
    </w:rPr>
  </w:style>
  <w:style w:type="paragraph" w:customStyle="1" w:styleId="Box3">
    <w:name w:val="Box 3"/>
    <w:basedOn w:val="Normal"/>
    <w:rsid w:val="00292AF1"/>
    <w:pPr>
      <w:widowControl w:val="0"/>
      <w:tabs>
        <w:tab w:val="left" w:pos="4608"/>
        <w:tab w:val="left" w:pos="9180"/>
        <w:tab w:val="left" w:pos="9216"/>
      </w:tabs>
      <w:jc w:val="center"/>
    </w:pPr>
    <w:rPr>
      <w:rFonts w:eastAsia="Times New Roman" w:cs="Times New Roman"/>
      <w:b/>
      <w:bCs/>
      <w:i/>
      <w:iCs/>
      <w:color w:val="000000"/>
      <w:sz w:val="16"/>
      <w:szCs w:val="24"/>
    </w:rPr>
  </w:style>
  <w:style w:type="paragraph" w:customStyle="1" w:styleId="Decisionheading">
    <w:name w:val="Decision heading"/>
    <w:basedOn w:val="Normal"/>
    <w:next w:val="Decisiontext"/>
    <w:rsid w:val="00292AF1"/>
    <w:pPr>
      <w:pBdr>
        <w:top w:val="single" w:sz="4" w:space="1" w:color="auto"/>
        <w:left w:val="single" w:sz="4" w:space="4" w:color="auto"/>
        <w:bottom w:val="single" w:sz="4" w:space="1" w:color="auto"/>
        <w:right w:val="single" w:sz="4" w:space="4" w:color="auto"/>
      </w:pBdr>
    </w:pPr>
    <w:rPr>
      <w:rFonts w:eastAsia="Times New Roman" w:cs="Times New Roman"/>
      <w:b/>
      <w:bCs/>
      <w:sz w:val="28"/>
      <w:szCs w:val="24"/>
    </w:rPr>
  </w:style>
  <w:style w:type="paragraph" w:customStyle="1" w:styleId="Decisiontext">
    <w:name w:val="Decision text"/>
    <w:basedOn w:val="Normal"/>
    <w:rsid w:val="00292AF1"/>
    <w:pPr>
      <w:pBdr>
        <w:top w:val="single" w:sz="4" w:space="1" w:color="auto"/>
        <w:left w:val="single" w:sz="4" w:space="4" w:color="auto"/>
        <w:bottom w:val="single" w:sz="4" w:space="1" w:color="auto"/>
        <w:right w:val="single" w:sz="4" w:space="4" w:color="auto"/>
      </w:pBdr>
    </w:pPr>
    <w:rPr>
      <w:rFonts w:eastAsia="Times New Roman" w:cs="Times New Roman"/>
      <w:sz w:val="20"/>
      <w:szCs w:val="24"/>
    </w:rPr>
  </w:style>
  <w:style w:type="table" w:customStyle="1" w:styleId="TableGrid41">
    <w:name w:val="Table Grid41"/>
    <w:basedOn w:val="TableNormal"/>
    <w:next w:val="TableGrid"/>
    <w:uiPriority w:val="59"/>
    <w:rsid w:val="00292AF1"/>
    <w:pPr>
      <w:spacing w:after="0" w:line="240" w:lineRule="auto"/>
    </w:pPr>
    <w:rPr>
      <w:rFonts w:ascii="Calibri" w:eastAsia="Times New Roman" w:hAnsi="Calibri"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292AF1"/>
  </w:style>
  <w:style w:type="numbering" w:customStyle="1" w:styleId="StyleOutlinenumbered12ptBoldLeft0cmHanging127cm1">
    <w:name w:val="Style Outline numbered 12 pt Bold Left:  0 cm Hanging:  1.27 cm1"/>
    <w:basedOn w:val="NoList"/>
    <w:rsid w:val="00292AF1"/>
  </w:style>
  <w:style w:type="table" w:customStyle="1" w:styleId="TableGrid51">
    <w:name w:val="Table Grid51"/>
    <w:basedOn w:val="TableNormal"/>
    <w:next w:val="TableGrid"/>
    <w:rsid w:val="00292AF1"/>
    <w:pPr>
      <w:spacing w:after="0" w:line="240" w:lineRule="auto"/>
    </w:pPr>
    <w:rPr>
      <w:rFonts w:ascii="Calibri" w:eastAsia="Times New Roman" w:hAnsi="Calibri"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Shading1-Accent32">
    <w:name w:val="Medium Shading 1 - Accent 32"/>
    <w:basedOn w:val="TableNormal"/>
    <w:next w:val="MediumShading1-Accent3"/>
    <w:uiPriority w:val="63"/>
    <w:rsid w:val="00292AF1"/>
    <w:pPr>
      <w:spacing w:after="0" w:line="240" w:lineRule="auto"/>
    </w:pPr>
    <w:rPr>
      <w:rFonts w:ascii="Calibri" w:eastAsia="Times New Roman" w:hAnsi="Calibri" w:cs="Times New Roman"/>
      <w:sz w:val="20"/>
      <w:szCs w:val="20"/>
      <w:lang w:val="en-GB" w:eastAsia="en-GB"/>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NoList141">
    <w:name w:val="No List141"/>
    <w:next w:val="NoList"/>
    <w:uiPriority w:val="99"/>
    <w:semiHidden/>
    <w:unhideWhenUsed/>
    <w:rsid w:val="00292AF1"/>
  </w:style>
  <w:style w:type="table" w:customStyle="1" w:styleId="TableGrid131">
    <w:name w:val="Table Grid131"/>
    <w:basedOn w:val="TableNormal"/>
    <w:next w:val="TableGrid"/>
    <w:rsid w:val="00292AF1"/>
    <w:pPr>
      <w:spacing w:after="0" w:line="240" w:lineRule="auto"/>
    </w:pPr>
    <w:rPr>
      <w:rFonts w:ascii="Times" w:eastAsia="Times New Roman" w:hAnsi="Times" w:cs="Times New Roman"/>
      <w:sz w:val="20"/>
      <w:szCs w:val="20"/>
      <w:lang w:val="en-GB"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Columns412">
    <w:name w:val="Table Columns 412"/>
    <w:basedOn w:val="TableNormal"/>
    <w:next w:val="TableColumns4"/>
    <w:rsid w:val="00292AF1"/>
    <w:pPr>
      <w:widowControl w:val="0"/>
      <w:tabs>
        <w:tab w:val="left" w:pos="851"/>
      </w:tabs>
      <w:spacing w:after="0" w:line="240" w:lineRule="auto"/>
    </w:pPr>
    <w:rPr>
      <w:rFonts w:ascii="Times" w:eastAsia="Times New Roman" w:hAnsi="Times" w:cs="Times New Roman"/>
      <w:sz w:val="20"/>
      <w:szCs w:val="20"/>
      <w:lang w:val="en-GB" w:eastAsia="en-GB"/>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111">
    <w:name w:val="No List1111"/>
    <w:next w:val="NoList"/>
    <w:uiPriority w:val="99"/>
    <w:semiHidden/>
    <w:unhideWhenUsed/>
    <w:rsid w:val="00292AF1"/>
  </w:style>
  <w:style w:type="table" w:customStyle="1" w:styleId="TableGrid1111">
    <w:name w:val="Table Grid1111"/>
    <w:basedOn w:val="TableNormal"/>
    <w:next w:val="TableGrid"/>
    <w:uiPriority w:val="59"/>
    <w:rsid w:val="00292AF1"/>
    <w:pPr>
      <w:spacing w:after="0" w:line="240" w:lineRule="auto"/>
    </w:pPr>
    <w:rPr>
      <w:rFonts w:ascii="Times" w:eastAsia="Times New Roman" w:hAnsi="Times"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11">
    <w:name w:val="No List211"/>
    <w:next w:val="NoList"/>
    <w:uiPriority w:val="99"/>
    <w:semiHidden/>
    <w:unhideWhenUsed/>
    <w:rsid w:val="00292AF1"/>
  </w:style>
  <w:style w:type="table" w:customStyle="1" w:styleId="TableGrid211">
    <w:name w:val="Table Grid211"/>
    <w:basedOn w:val="TableNormal"/>
    <w:next w:val="TableGrid"/>
    <w:rsid w:val="00292AF1"/>
    <w:pPr>
      <w:spacing w:after="0" w:line="240" w:lineRule="auto"/>
    </w:pPr>
    <w:rPr>
      <w:rFonts w:ascii="Times" w:eastAsia="Times New Roman" w:hAnsi="Times"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Columns4111">
    <w:name w:val="Table Columns 4111"/>
    <w:basedOn w:val="TableNormal"/>
    <w:next w:val="TableColumns4"/>
    <w:rsid w:val="00292AF1"/>
    <w:pPr>
      <w:widowControl w:val="0"/>
      <w:tabs>
        <w:tab w:val="left" w:pos="851"/>
      </w:tabs>
      <w:spacing w:after="0" w:line="240" w:lineRule="auto"/>
    </w:pPr>
    <w:rPr>
      <w:rFonts w:ascii="Times" w:eastAsia="Times New Roman" w:hAnsi="Times" w:cs="Times New Roman"/>
      <w:sz w:val="20"/>
      <w:szCs w:val="20"/>
      <w:lang w:val="en-U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Grid1211">
    <w:name w:val="Table Grid1211"/>
    <w:basedOn w:val="TableNormal"/>
    <w:next w:val="TableGrid"/>
    <w:uiPriority w:val="59"/>
    <w:rsid w:val="00292AF1"/>
    <w:pPr>
      <w:spacing w:after="0" w:line="240" w:lineRule="auto"/>
    </w:pPr>
    <w:rPr>
      <w:rFonts w:ascii="Times" w:eastAsia="Times New Roman" w:hAnsi="Times"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111">
    <w:name w:val="No List2111"/>
    <w:next w:val="NoList"/>
    <w:uiPriority w:val="99"/>
    <w:semiHidden/>
    <w:unhideWhenUsed/>
    <w:rsid w:val="00292AF1"/>
  </w:style>
  <w:style w:type="table" w:customStyle="1" w:styleId="TableGrid411">
    <w:name w:val="Table Grid411"/>
    <w:basedOn w:val="TableNormal"/>
    <w:next w:val="TableGrid"/>
    <w:rsid w:val="00292AF1"/>
    <w:pPr>
      <w:spacing w:after="0" w:line="240" w:lineRule="auto"/>
    </w:pPr>
    <w:rPr>
      <w:rFonts w:ascii="Times" w:eastAsia="Times New Roman" w:hAnsi="Times" w:cs="Times New Roman"/>
      <w:sz w:val="20"/>
      <w:szCs w:val="20"/>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Columns41111">
    <w:name w:val="Table Columns 41111"/>
    <w:basedOn w:val="TableNormal"/>
    <w:next w:val="TableColumns4"/>
    <w:rsid w:val="00292AF1"/>
    <w:pPr>
      <w:widowControl w:val="0"/>
      <w:tabs>
        <w:tab w:val="left" w:pos="851"/>
      </w:tabs>
      <w:spacing w:after="0" w:line="240" w:lineRule="auto"/>
    </w:pPr>
    <w:rPr>
      <w:rFonts w:ascii="Times" w:eastAsia="Times New Roman" w:hAnsi="Times" w:cs="Times New Roman"/>
      <w:sz w:val="20"/>
      <w:szCs w:val="20"/>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211">
    <w:name w:val="No List1211"/>
    <w:next w:val="NoList"/>
    <w:uiPriority w:val="99"/>
    <w:semiHidden/>
    <w:unhideWhenUsed/>
    <w:rsid w:val="00292AF1"/>
  </w:style>
  <w:style w:type="table" w:customStyle="1" w:styleId="MediumShading1-Accent311">
    <w:name w:val="Medium Shading 1 - Accent 311"/>
    <w:basedOn w:val="TableNormal"/>
    <w:next w:val="MediumShading1-Accent3"/>
    <w:uiPriority w:val="63"/>
    <w:rsid w:val="00292AF1"/>
    <w:pPr>
      <w:spacing w:after="0" w:line="240" w:lineRule="auto"/>
    </w:pPr>
    <w:rPr>
      <w:rFonts w:ascii="Calibri" w:eastAsia="Times New Roman" w:hAnsi="Calibri" w:cs="Times New Roman"/>
      <w:sz w:val="20"/>
      <w:szCs w:val="20"/>
      <w:lang w:eastAsia="en-AU"/>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numbering" w:customStyle="1" w:styleId="NoList1311">
    <w:name w:val="No List1311"/>
    <w:next w:val="NoList"/>
    <w:uiPriority w:val="99"/>
    <w:semiHidden/>
    <w:unhideWhenUsed/>
    <w:rsid w:val="00292AF1"/>
  </w:style>
  <w:style w:type="numbering" w:customStyle="1" w:styleId="NoList11111">
    <w:name w:val="No List11111"/>
    <w:next w:val="NoList"/>
    <w:uiPriority w:val="99"/>
    <w:semiHidden/>
    <w:unhideWhenUsed/>
    <w:rsid w:val="00292AF1"/>
  </w:style>
  <w:style w:type="table" w:customStyle="1" w:styleId="TableGrid2111">
    <w:name w:val="Table Grid2111"/>
    <w:basedOn w:val="TableNormal"/>
    <w:next w:val="TableGrid"/>
    <w:rsid w:val="00292AF1"/>
    <w:pPr>
      <w:spacing w:after="0" w:line="240" w:lineRule="auto"/>
    </w:pPr>
    <w:rPr>
      <w:rFonts w:ascii="Calibri" w:eastAsia="Times New Roman" w:hAnsi="Calibri" w:cs="Times New Roman"/>
      <w:sz w:val="20"/>
      <w:szCs w:val="20"/>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1">
    <w:name w:val="Table Grid311"/>
    <w:basedOn w:val="TableNormal"/>
    <w:next w:val="TableGrid"/>
    <w:rsid w:val="00292AF1"/>
    <w:pPr>
      <w:spacing w:after="0" w:line="240" w:lineRule="auto"/>
    </w:pPr>
    <w:rPr>
      <w:rFonts w:ascii="Calibri" w:eastAsia="Times New Roman" w:hAnsi="Calibri" w:cs="Times New Roman"/>
      <w:sz w:val="20"/>
      <w:szCs w:val="20"/>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qFormat="1"/>
    <w:lsdException w:name="header" w:uiPriority="0" w:qFormat="1"/>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Columns 4"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BD3B48"/>
    <w:pPr>
      <w:spacing w:after="0" w:line="240" w:lineRule="auto"/>
    </w:pPr>
    <w:rPr>
      <w:rFonts w:cstheme="minorBidi"/>
      <w:lang w:val="en-GB"/>
    </w:rPr>
  </w:style>
  <w:style w:type="paragraph" w:styleId="Heading1">
    <w:name w:val="heading 1"/>
    <w:aliases w:val="FSHeading 1,Chapter heading,FS Heading 1"/>
    <w:basedOn w:val="Normal"/>
    <w:next w:val="Normal"/>
    <w:link w:val="Heading1Char"/>
    <w:uiPriority w:val="9"/>
    <w:qFormat/>
    <w:rsid w:val="00F76F95"/>
    <w:pPr>
      <w:keepNext/>
      <w:widowControl w:val="0"/>
      <w:spacing w:after="240"/>
      <w:ind w:left="851" w:hanging="851"/>
      <w:outlineLvl w:val="0"/>
    </w:pPr>
    <w:rPr>
      <w:rFonts w:eastAsiaTheme="majorEastAsia" w:cstheme="majorBidi"/>
      <w:b/>
      <w:bCs/>
      <w:sz w:val="36"/>
      <w:szCs w:val="28"/>
    </w:rPr>
  </w:style>
  <w:style w:type="paragraph" w:styleId="Heading2">
    <w:name w:val="heading 2"/>
    <w:aliases w:val="FSHeading 2,Section heading,FS Heading 2"/>
    <w:basedOn w:val="Normal"/>
    <w:next w:val="Normal"/>
    <w:link w:val="Heading2Char"/>
    <w:autoRedefine/>
    <w:unhideWhenUsed/>
    <w:qFormat/>
    <w:rsid w:val="00F76F95"/>
    <w:pPr>
      <w:keepNext/>
      <w:widowControl w:val="0"/>
      <w:spacing w:before="120" w:after="120"/>
      <w:ind w:left="1134" w:hanging="1134"/>
      <w:outlineLvl w:val="1"/>
    </w:pPr>
    <w:rPr>
      <w:rFonts w:eastAsiaTheme="majorEastAsia" w:cs="Arial"/>
      <w:b/>
      <w:bCs/>
      <w:sz w:val="28"/>
    </w:rPr>
  </w:style>
  <w:style w:type="paragraph" w:styleId="Heading3">
    <w:name w:val="heading 3"/>
    <w:aliases w:val="FSHeading 3,Subheading 1,FS Heading 3"/>
    <w:basedOn w:val="Normal"/>
    <w:next w:val="Normal"/>
    <w:link w:val="Heading3Char"/>
    <w:autoRedefine/>
    <w:unhideWhenUsed/>
    <w:qFormat/>
    <w:rsid w:val="00F76F95"/>
    <w:pPr>
      <w:keepNext/>
      <w:widowControl w:val="0"/>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FS Heading 4"/>
    <w:basedOn w:val="Normal"/>
    <w:next w:val="Normal"/>
    <w:link w:val="Heading4Char"/>
    <w:unhideWhenUsed/>
    <w:qFormat/>
    <w:rsid w:val="00F76F95"/>
    <w:pPr>
      <w:keepNext/>
      <w:widowControl w:val="0"/>
      <w:spacing w:before="240" w:after="240"/>
      <w:ind w:left="851" w:hanging="851"/>
      <w:outlineLvl w:val="3"/>
    </w:pPr>
    <w:rPr>
      <w:rFonts w:eastAsiaTheme="majorEastAsia" w:cstheme="majorBidi"/>
      <w:b/>
      <w:bCs/>
      <w:i/>
      <w:iCs/>
    </w:rPr>
  </w:style>
  <w:style w:type="paragraph" w:styleId="Heading5">
    <w:name w:val="heading 5"/>
    <w:aliases w:val="FSHeading 5,Subheading 3,FS Heading 5"/>
    <w:basedOn w:val="Normal"/>
    <w:next w:val="Normal"/>
    <w:link w:val="Heading5Char"/>
    <w:uiPriority w:val="9"/>
    <w:unhideWhenUsed/>
    <w:qFormat/>
    <w:rsid w:val="00F76F95"/>
    <w:pPr>
      <w:keepNext/>
      <w:widowControl w:val="0"/>
      <w:spacing w:before="240" w:after="240"/>
      <w:ind w:left="851" w:hanging="851"/>
      <w:outlineLvl w:val="4"/>
    </w:pPr>
    <w:rPr>
      <w:rFonts w:eastAsiaTheme="majorEastAsia" w:cstheme="majorBidi"/>
      <w:i/>
    </w:rPr>
  </w:style>
  <w:style w:type="paragraph" w:styleId="Heading6">
    <w:name w:val="heading 6"/>
    <w:basedOn w:val="Normal"/>
    <w:next w:val="Normal"/>
    <w:link w:val="Heading6Char"/>
    <w:unhideWhenUsed/>
    <w:qFormat/>
    <w:rsid w:val="008931F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BD3B48"/>
    <w:pPr>
      <w:widowControl w:val="0"/>
      <w:spacing w:before="240" w:after="60"/>
      <w:outlineLvl w:val="6"/>
    </w:pPr>
    <w:rPr>
      <w:rFonts w:eastAsia="Times New Roman" w:cs="Times New Roman"/>
      <w:szCs w:val="24"/>
      <w:lang w:bidi="en-US"/>
    </w:rPr>
  </w:style>
  <w:style w:type="paragraph" w:styleId="Heading8">
    <w:name w:val="heading 8"/>
    <w:basedOn w:val="Normal"/>
    <w:next w:val="Normal"/>
    <w:link w:val="Heading8Char"/>
    <w:uiPriority w:val="9"/>
    <w:unhideWhenUsed/>
    <w:rsid w:val="00BD3B48"/>
    <w:pPr>
      <w:widowControl w:val="0"/>
      <w:spacing w:before="240" w:after="60"/>
      <w:outlineLvl w:val="7"/>
    </w:pPr>
    <w:rPr>
      <w:rFonts w:eastAsia="Times New Roman" w:cs="Times New Roman"/>
      <w:i/>
      <w:iCs/>
      <w:szCs w:val="24"/>
      <w:lang w:bidi="en-US"/>
    </w:rPr>
  </w:style>
  <w:style w:type="paragraph" w:styleId="Heading9">
    <w:name w:val="heading 9"/>
    <w:basedOn w:val="Normal"/>
    <w:next w:val="Normal"/>
    <w:link w:val="Heading9Char"/>
    <w:unhideWhenUsed/>
    <w:qFormat/>
    <w:rsid w:val="00BD3B48"/>
    <w:pPr>
      <w:widowControl w:val="0"/>
      <w:spacing w:before="240" w:after="60"/>
      <w:outlineLvl w:val="8"/>
    </w:pPr>
    <w:rPr>
      <w:rFonts w:ascii="Cambria" w:eastAsia="Times New Roman"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FS Heading 1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FS Heading 2 Char"/>
    <w:basedOn w:val="DefaultParagraphFont"/>
    <w:link w:val="Heading2"/>
    <w:rsid w:val="00F76F95"/>
    <w:rPr>
      <w:rFonts w:eastAsiaTheme="majorEastAsia"/>
      <w:b/>
      <w:bCs/>
      <w:sz w:val="28"/>
      <w:lang w:val="en-GB"/>
    </w:rPr>
  </w:style>
  <w:style w:type="character" w:customStyle="1" w:styleId="Heading3Char">
    <w:name w:val="Heading 3 Char"/>
    <w:aliases w:val="FSHeading 3 Char,Subheading 1 Char,FS Heading 3 Char"/>
    <w:basedOn w:val="DefaultParagraphFont"/>
    <w:link w:val="Heading3"/>
    <w:rsid w:val="00F76F95"/>
    <w:rPr>
      <w:rFonts w:eastAsiaTheme="majorEastAsia" w:cstheme="majorBidi"/>
      <w:b/>
      <w:bCs/>
      <w:szCs w:val="24"/>
      <w:lang w:val="en-GB" w:eastAsia="en-AU"/>
    </w:rPr>
  </w:style>
  <w:style w:type="character" w:customStyle="1" w:styleId="Heading4Char">
    <w:name w:val="Heading 4 Char"/>
    <w:aliases w:val="FSHeading 4 Char,Subheading 2 Char,FS Heading 4 Char"/>
    <w:basedOn w:val="DefaultParagraphFont"/>
    <w:link w:val="Heading4"/>
    <w:rsid w:val="00F76F95"/>
    <w:rPr>
      <w:rFonts w:eastAsiaTheme="majorEastAsia" w:cstheme="majorBidi"/>
      <w:b/>
      <w:bCs/>
      <w:i/>
      <w:iCs/>
      <w:lang w:val="en-GB"/>
    </w:rPr>
  </w:style>
  <w:style w:type="character" w:customStyle="1" w:styleId="Heading5Char">
    <w:name w:val="Heading 5 Char"/>
    <w:aliases w:val="FSHeading 5 Char,Subheading 3 Char,FS Heading 5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qFormat/>
    <w:rsid w:val="008931F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931F6"/>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qFormat/>
    <w:rsid w:val="008931F6"/>
    <w:rPr>
      <w:i/>
      <w:iCs/>
    </w:rPr>
  </w:style>
  <w:style w:type="paragraph" w:styleId="ListParagraph">
    <w:name w:val="List Paragraph"/>
    <w:basedOn w:val="Normal"/>
    <w:uiPriority w:val="34"/>
    <w:qFormat/>
    <w:rsid w:val="008931F6"/>
    <w:pPr>
      <w:ind w:left="720"/>
      <w:contextualSpacing/>
    </w:pPr>
  </w:style>
  <w:style w:type="paragraph" w:styleId="Quote">
    <w:name w:val="Quote"/>
    <w:basedOn w:val="Normal"/>
    <w:next w:val="Normal"/>
    <w:link w:val="QuoteChar"/>
    <w:uiPriority w:val="29"/>
    <w:qFormat/>
    <w:rsid w:val="008931F6"/>
    <w:rPr>
      <w:i/>
      <w:iCs/>
      <w:color w:val="000000" w:themeColor="text1"/>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qFormat/>
    <w:rsid w:val="008931F6"/>
    <w:rPr>
      <w:i/>
      <w:iCs/>
      <w:color w:val="808080" w:themeColor="text1" w:themeTint="7F"/>
    </w:rPr>
  </w:style>
  <w:style w:type="paragraph" w:styleId="TOCHeading">
    <w:name w:val="TOC Heading"/>
    <w:basedOn w:val="Heading1"/>
    <w:next w:val="Normal"/>
    <w:uiPriority w:val="39"/>
    <w:unhideWhenUsed/>
    <w:qFormat/>
    <w:rsid w:val="008931F6"/>
    <w:pPr>
      <w:outlineLvl w:val="9"/>
    </w:pPr>
    <w:rPr>
      <w:rFonts w:asciiTheme="majorHAnsi" w:hAnsiTheme="majorHAnsi"/>
    </w:rPr>
  </w:style>
  <w:style w:type="paragraph" w:customStyle="1" w:styleId="Table2">
    <w:name w:val="Table 2"/>
    <w:basedOn w:val="Normal"/>
    <w:link w:val="Table2Char"/>
    <w:rsid w:val="00F76F95"/>
    <w:pPr>
      <w:widowControl w:val="0"/>
      <w:ind w:left="142" w:hanging="142"/>
    </w:pPr>
    <w:rPr>
      <w:rFonts w:eastAsia="Times New Roman" w:cs="Times New Roman"/>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widowControl w:val="0"/>
      <w:jc w:val="center"/>
    </w:pPr>
    <w:rPr>
      <w:rFonts w:ascii="Arial Bold" w:hAnsi="Arial Bold"/>
      <w:b/>
      <w:bCs/>
      <w:iCs/>
      <w:sz w:val="18"/>
    </w:rPr>
  </w:style>
  <w:style w:type="paragraph" w:customStyle="1" w:styleId="142Tableheading2">
    <w:name w:val="1.4.2 Table heading2"/>
    <w:basedOn w:val="142Tableheading1"/>
    <w:rsid w:val="00F76F95"/>
    <w:rPr>
      <w:rFonts w:ascii="Arial" w:eastAsia="Times New Roman" w:hAnsi="Arial" w:cs="Times New Roman"/>
      <w:b w:val="0"/>
      <w:iCs w:val="0"/>
      <w:szCs w:val="20"/>
    </w:rPr>
  </w:style>
  <w:style w:type="paragraph" w:customStyle="1" w:styleId="142Tabletext1">
    <w:name w:val="1.4.2 Table text1"/>
    <w:basedOn w:val="Normal"/>
    <w:link w:val="142Tabletext1Char"/>
    <w:rsid w:val="00F76F95"/>
    <w:pPr>
      <w:widowControl w:val="0"/>
      <w:ind w:left="142" w:hanging="142"/>
    </w:pPr>
    <w:rPr>
      <w:rFonts w:eastAsia="Times New Roman" w:cs="Times New Roman"/>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qFormat/>
    <w:rsid w:val="00F76F95"/>
    <w:pPr>
      <w:widowControl w:val="0"/>
      <w:tabs>
        <w:tab w:val="left" w:pos="851"/>
      </w:tabs>
    </w:pPr>
    <w:rPr>
      <w:rFonts w:eastAsia="Times New Roman" w:cs="Times New Roman"/>
      <w:sz w:val="20"/>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widowControl w:val="0"/>
      <w:tabs>
        <w:tab w:val="left" w:pos="851"/>
      </w:tabs>
    </w:pPr>
    <w:rPr>
      <w:rFonts w:eastAsia="Times New Roman" w:cs="Times New Roman"/>
      <w:b/>
      <w:sz w:val="20"/>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link w:val="DefinitionChar"/>
    <w:rsid w:val="00F76F95"/>
    <w:pPr>
      <w:widowControl w:val="0"/>
      <w:ind w:left="1701" w:hanging="851"/>
    </w:pPr>
    <w:rPr>
      <w:rFonts w:eastAsia="Times New Roman" w:cs="Times New Roman"/>
      <w:sz w:val="20"/>
      <w:szCs w:val="20"/>
    </w:rPr>
  </w:style>
  <w:style w:type="paragraph" w:customStyle="1" w:styleId="DivisionHeading">
    <w:name w:val="Division Heading"/>
    <w:basedOn w:val="Normal"/>
    <w:next w:val="Normal"/>
    <w:rsid w:val="00F76F95"/>
    <w:pPr>
      <w:keepNext/>
      <w:widowControl w:val="0"/>
      <w:tabs>
        <w:tab w:val="left" w:pos="851"/>
      </w:tabs>
      <w:jc w:val="center"/>
    </w:pPr>
    <w:rPr>
      <w:rFonts w:ascii="Arial Bold" w:eastAsia="Times New Roman" w:hAnsi="Arial Bold" w:cs="Times New Roman"/>
      <w:b/>
      <w:sz w:val="26"/>
      <w:szCs w:val="20"/>
    </w:rPr>
  </w:style>
  <w:style w:type="paragraph" w:customStyle="1" w:styleId="EditorialNoteLine1">
    <w:name w:val="Editorial Note Line 1"/>
    <w:basedOn w:val="Normal"/>
    <w:next w:val="Normal"/>
    <w:link w:val="EditorialNoteLine1Char"/>
    <w:rsid w:val="00F76F95"/>
    <w:pPr>
      <w:keepNext/>
      <w:widowControl w:val="0"/>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link w:val="EditorialNotetextChar"/>
    <w:rsid w:val="00F76F95"/>
    <w:rPr>
      <w:b w:val="0"/>
    </w:rPr>
  </w:style>
  <w:style w:type="paragraph" w:styleId="Footer">
    <w:name w:val="footer"/>
    <w:aliases w:val="FSFooter"/>
    <w:basedOn w:val="Normal"/>
    <w:link w:val="FooterChar"/>
    <w:uiPriority w:val="99"/>
    <w:unhideWhenUsed/>
    <w:rsid w:val="00F76F95"/>
    <w:rPr>
      <w:sz w:val="20"/>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widowControl w:val="0"/>
      <w:tabs>
        <w:tab w:val="left" w:pos="851"/>
      </w:tabs>
    </w:pPr>
    <w:rPr>
      <w:rFonts w:eastAsia="Times New Roman" w:cs="Times New Roman"/>
      <w:sz w:val="20"/>
      <w:szCs w:val="20"/>
    </w:rPr>
  </w:style>
  <w:style w:type="paragraph" w:styleId="FootnoteText">
    <w:name w:val="footnote text"/>
    <w:aliases w:val="FSFootnote Text"/>
    <w:basedOn w:val="Normal"/>
    <w:link w:val="FootnoteTextChar"/>
    <w:unhideWhenUsed/>
    <w:qFormat/>
    <w:rsid w:val="00F76F95"/>
    <w:pPr>
      <w:ind w:left="425" w:hanging="425"/>
    </w:pPr>
    <w:rPr>
      <w:sz w:val="18"/>
      <w:szCs w:val="20"/>
    </w:rPr>
  </w:style>
  <w:style w:type="character" w:customStyle="1" w:styleId="FootnoteTextChar">
    <w:name w:val="Footnote Text Char"/>
    <w:aliases w:val="FSFootnote Text Char"/>
    <w:basedOn w:val="DefaultParagraphFont"/>
    <w:link w:val="FootnoteText"/>
    <w:rsid w:val="00F76F95"/>
    <w:rPr>
      <w:rFonts w:cstheme="minorBidi"/>
      <w:sz w:val="18"/>
      <w:szCs w:val="20"/>
      <w:lang w:val="en-GB"/>
    </w:rPr>
  </w:style>
  <w:style w:type="paragraph" w:customStyle="1" w:styleId="FSBullet1">
    <w:name w:val="FSBullet 1"/>
    <w:basedOn w:val="Normal"/>
    <w:next w:val="Normal"/>
    <w:link w:val="FSBullet1Char"/>
    <w:qFormat/>
    <w:rsid w:val="00F76F95"/>
    <w:pPr>
      <w:numPr>
        <w:numId w:val="8"/>
      </w:numPr>
    </w:pPr>
    <w:rPr>
      <w:rFonts w:eastAsia="Times New Roman" w:cs="Arial"/>
      <w:szCs w:val="24"/>
    </w:rPr>
  </w:style>
  <w:style w:type="character" w:customStyle="1" w:styleId="FSBullet1Char">
    <w:name w:val="FSBullet 1 Char"/>
    <w:basedOn w:val="DefaultParagraphFont"/>
    <w:link w:val="FSBullet1"/>
    <w:rsid w:val="00F76F95"/>
    <w:rPr>
      <w:rFonts w:eastAsia="Times New Roman"/>
      <w:szCs w:val="24"/>
      <w:lang w:val="en-GB"/>
    </w:rPr>
  </w:style>
  <w:style w:type="paragraph" w:customStyle="1" w:styleId="FSBullet2">
    <w:name w:val="FSBullet 2"/>
    <w:basedOn w:val="Normal"/>
    <w:qFormat/>
    <w:rsid w:val="00F76F95"/>
    <w:pPr>
      <w:numPr>
        <w:numId w:val="9"/>
      </w:numPr>
    </w:pPr>
  </w:style>
  <w:style w:type="paragraph" w:customStyle="1" w:styleId="FSBullet3">
    <w:name w:val="FSBullet 3"/>
    <w:basedOn w:val="Normal"/>
    <w:qFormat/>
    <w:rsid w:val="00F76F95"/>
    <w:pPr>
      <w:keepNext/>
      <w:numPr>
        <w:numId w:val="10"/>
      </w:numPr>
    </w:pPr>
    <w:rPr>
      <w:b/>
    </w:rPr>
  </w:style>
  <w:style w:type="paragraph" w:customStyle="1" w:styleId="FSCaption">
    <w:name w:val="FSCaption"/>
    <w:basedOn w:val="Normal"/>
    <w:qFormat/>
    <w:rsid w:val="00F76F95"/>
    <w:pPr>
      <w:keepNext/>
      <w:keepLines/>
      <w:spacing w:before="120"/>
    </w:pPr>
    <w:rPr>
      <w:i/>
      <w:sz w:val="16"/>
      <w:szCs w:val="16"/>
    </w:rPr>
  </w:style>
  <w:style w:type="paragraph" w:customStyle="1" w:styleId="FSCfooter">
    <w:name w:val="FSCfooter"/>
    <w:basedOn w:val="Normal"/>
    <w:qFormat/>
    <w:rsid w:val="00F76F95"/>
    <w:pPr>
      <w:tabs>
        <w:tab w:val="center" w:pos="4536"/>
        <w:tab w:val="right" w:pos="9072"/>
      </w:tabs>
    </w:pPr>
    <w:rPr>
      <w:rFonts w:eastAsia="Times New Roman" w:cs="Times New Roman"/>
      <w:sz w:val="18"/>
      <w:szCs w:val="20"/>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jc w:val="right"/>
    </w:pPr>
    <w:rPr>
      <w:sz w:val="20"/>
      <w:szCs w:val="20"/>
    </w:rPr>
  </w:style>
  <w:style w:type="paragraph" w:customStyle="1" w:styleId="FSTableColumnRowheading">
    <w:name w:val="FSTable Column/Row heading"/>
    <w:basedOn w:val="Normal"/>
    <w:qFormat/>
    <w:rsid w:val="00F76F95"/>
    <w:pPr>
      <w:spacing w:before="120" w:after="120"/>
    </w:pPr>
    <w:rPr>
      <w:b/>
      <w:sz w:val="20"/>
      <w:szCs w:val="20"/>
    </w:rPr>
  </w:style>
  <w:style w:type="paragraph" w:customStyle="1" w:styleId="FSTableFigureHeading">
    <w:name w:val="FSTable/Figure Heading"/>
    <w:basedOn w:val="Normal"/>
    <w:qFormat/>
    <w:rsid w:val="00F76F95"/>
    <w:pPr>
      <w:spacing w:before="120" w:after="120"/>
      <w:ind w:left="1134" w:hanging="1134"/>
    </w:pPr>
    <w:rPr>
      <w:b/>
      <w:i/>
    </w:rPr>
  </w:style>
  <w:style w:type="paragraph" w:styleId="Header">
    <w:name w:val="header"/>
    <w:aliases w:val="FSHeader"/>
    <w:basedOn w:val="Normal"/>
    <w:link w:val="HeaderChar"/>
    <w:unhideWhenUsed/>
    <w:qFormat/>
    <w:rsid w:val="00F76F95"/>
    <w:pPr>
      <w:jc w:val="center"/>
    </w:pPr>
    <w:rPr>
      <w:rFonts w:ascii="Arial Bold" w:hAnsi="Arial Bold"/>
      <w:b/>
      <w:caps/>
    </w:rPr>
  </w:style>
  <w:style w:type="character" w:customStyle="1" w:styleId="HeaderChar">
    <w:name w:val="Header Char"/>
    <w:aliases w:val="FSHeader Char"/>
    <w:basedOn w:val="DefaultParagraphFont"/>
    <w:link w:val="Header"/>
    <w:rsid w:val="00F76F95"/>
    <w:rPr>
      <w:rFonts w:ascii="Arial Bold" w:hAnsi="Arial Bold" w:cstheme="minorBidi"/>
      <w:b/>
      <w:caps/>
      <w:lang w:val="en-GB"/>
    </w:rPr>
  </w:style>
  <w:style w:type="paragraph" w:customStyle="1" w:styleId="MiscellaneousHeading">
    <w:name w:val="Miscellaneous Heading"/>
    <w:basedOn w:val="Normal"/>
    <w:rsid w:val="00F76F95"/>
    <w:pPr>
      <w:keepNext/>
      <w:widowControl w:val="0"/>
      <w:tabs>
        <w:tab w:val="left" w:pos="851"/>
      </w:tabs>
    </w:pPr>
    <w:rPr>
      <w:b/>
    </w:rPr>
  </w:style>
  <w:style w:type="paragraph" w:customStyle="1" w:styleId="Paragraph">
    <w:name w:val="Paragraph"/>
    <w:basedOn w:val="Clause"/>
    <w:next w:val="Normal"/>
    <w:link w:val="ParagraphChar"/>
    <w:qFormat/>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rFonts w:eastAsia="Times New Roman" w:cs="Times New Roman"/>
      <w:szCs w:val="20"/>
    </w:rPr>
  </w:style>
  <w:style w:type="paragraph" w:customStyle="1" w:styleId="PartHeading">
    <w:name w:val="Part Heading"/>
    <w:basedOn w:val="Normal"/>
    <w:rsid w:val="00F76F95"/>
    <w:pPr>
      <w:tabs>
        <w:tab w:val="left" w:pos="851"/>
      </w:tabs>
      <w:jc w:val="center"/>
    </w:pPr>
    <w:rPr>
      <w:rFonts w:eastAsia="Times New Roman" w:cs="Times New Roman"/>
      <w:b/>
      <w:i/>
      <w:sz w:val="36"/>
      <w:szCs w:val="20"/>
    </w:rPr>
  </w:style>
  <w:style w:type="paragraph" w:customStyle="1" w:styleId="ScheduleHeading">
    <w:name w:val="Schedule Heading"/>
    <w:basedOn w:val="Normal"/>
    <w:next w:val="Normal"/>
    <w:rsid w:val="00F76F95"/>
    <w:pPr>
      <w:widowControl w:val="0"/>
      <w:tabs>
        <w:tab w:val="left" w:pos="851"/>
      </w:tabs>
      <w:jc w:val="center"/>
    </w:pPr>
    <w:rPr>
      <w:rFonts w:eastAsia="Times New Roman" w:cs="Times New Roman"/>
      <w:b/>
      <w:caps/>
      <w:sz w:val="20"/>
      <w:szCs w:val="20"/>
    </w:rPr>
  </w:style>
  <w:style w:type="paragraph" w:customStyle="1" w:styleId="Standardtitle">
    <w:name w:val="Standard title"/>
    <w:basedOn w:val="Normal"/>
    <w:rsid w:val="00F76F95"/>
    <w:pPr>
      <w:keepNext/>
      <w:widowControl w:val="0"/>
      <w:tabs>
        <w:tab w:val="left" w:pos="851"/>
      </w:tabs>
      <w:jc w:val="center"/>
    </w:pPr>
    <w:rPr>
      <w:rFonts w:eastAsia="Times New Roman" w:cs="Times New Roman"/>
      <w:b/>
      <w:i/>
      <w:iCs/>
      <w:caps/>
      <w:sz w:val="28"/>
      <w:szCs w:val="20"/>
    </w:rPr>
  </w:style>
  <w:style w:type="paragraph" w:customStyle="1" w:styleId="Subclause">
    <w:name w:val="Subclause"/>
    <w:basedOn w:val="Clause"/>
    <w:link w:val="SubclauseChar"/>
    <w:rsid w:val="00F76F95"/>
  </w:style>
  <w:style w:type="paragraph" w:customStyle="1" w:styleId="Subparagraph">
    <w:name w:val="Subparagraph"/>
    <w:basedOn w:val="Paragraph"/>
    <w:next w:val="Normal"/>
    <w:link w:val="SubparagraphChar"/>
    <w:qFormat/>
    <w:rsid w:val="00F76F95"/>
    <w:pPr>
      <w:ind w:left="2553"/>
    </w:pPr>
  </w:style>
  <w:style w:type="paragraph" w:customStyle="1" w:styleId="Table1">
    <w:name w:val="Table 1"/>
    <w:basedOn w:val="Normal"/>
    <w:rsid w:val="00F76F95"/>
    <w:pPr>
      <w:keepNext/>
      <w:widowControl w:val="0"/>
      <w:spacing w:after="120"/>
      <w:jc w:val="center"/>
    </w:pPr>
    <w:rPr>
      <w:rFonts w:eastAsia="Times New Roman" w:cs="Times New Roman"/>
      <w:b/>
      <w:bCs/>
      <w:sz w:val="18"/>
      <w:szCs w:val="20"/>
    </w:rPr>
  </w:style>
  <w:style w:type="paragraph" w:customStyle="1" w:styleId="TitleBorder">
    <w:name w:val="TitleBorder"/>
    <w:basedOn w:val="Normal"/>
    <w:link w:val="TitleBorderChar"/>
    <w:rsid w:val="00F76F95"/>
    <w:pPr>
      <w:widowControl w:val="0"/>
      <w:pBdr>
        <w:bottom w:val="double" w:sz="6" w:space="0" w:color="auto"/>
      </w:pBdr>
      <w:tabs>
        <w:tab w:val="left" w:pos="851"/>
      </w:tabs>
    </w:pPr>
    <w:rPr>
      <w:rFonts w:eastAsia="Times New Roman" w:cs="Times New Roman"/>
      <w:sz w:val="20"/>
      <w:szCs w:val="20"/>
    </w:rPr>
  </w:style>
  <w:style w:type="character" w:customStyle="1" w:styleId="Heading7Char">
    <w:name w:val="Heading 7 Char"/>
    <w:basedOn w:val="DefaultParagraphFont"/>
    <w:link w:val="Heading7"/>
    <w:rsid w:val="00BD3B48"/>
    <w:rPr>
      <w:rFonts w:eastAsia="Times New Roman" w:cs="Times New Roman"/>
      <w:szCs w:val="24"/>
      <w:lang w:val="en-GB" w:bidi="en-US"/>
    </w:rPr>
  </w:style>
  <w:style w:type="character" w:customStyle="1" w:styleId="Heading8Char">
    <w:name w:val="Heading 8 Char"/>
    <w:basedOn w:val="DefaultParagraphFont"/>
    <w:link w:val="Heading8"/>
    <w:uiPriority w:val="9"/>
    <w:rsid w:val="00BD3B48"/>
    <w:rPr>
      <w:rFonts w:eastAsia="Times New Roman" w:cs="Times New Roman"/>
      <w:i/>
      <w:iCs/>
      <w:szCs w:val="24"/>
      <w:lang w:val="en-GB" w:bidi="en-US"/>
    </w:rPr>
  </w:style>
  <w:style w:type="character" w:customStyle="1" w:styleId="Heading9Char">
    <w:name w:val="Heading 9 Char"/>
    <w:basedOn w:val="DefaultParagraphFont"/>
    <w:link w:val="Heading9"/>
    <w:rsid w:val="00BD3B48"/>
    <w:rPr>
      <w:rFonts w:ascii="Cambria" w:eastAsia="Times New Roman" w:hAnsi="Cambria" w:cs="Times New Roman"/>
      <w:lang w:val="en-GB" w:bidi="en-US"/>
    </w:rPr>
  </w:style>
  <w:style w:type="numbering" w:customStyle="1" w:styleId="StyleOutlinenumbered12ptBoldLeft0cmHanging127cm">
    <w:name w:val="Style Outline numbered 12 pt Bold Left:  0 cm Hanging:  1.27 cm"/>
    <w:basedOn w:val="NoList"/>
    <w:rsid w:val="00BD3B48"/>
    <w:pPr>
      <w:numPr>
        <w:numId w:val="21"/>
      </w:numPr>
    </w:pPr>
  </w:style>
  <w:style w:type="character" w:styleId="Hyperlink">
    <w:name w:val="Hyperlink"/>
    <w:basedOn w:val="DefaultParagraphFont"/>
    <w:uiPriority w:val="99"/>
    <w:rsid w:val="00BD3B48"/>
    <w:rPr>
      <w:rFonts w:ascii="Arial" w:hAnsi="Arial"/>
      <w:color w:val="3333FF"/>
      <w:u w:val="single"/>
    </w:rPr>
  </w:style>
  <w:style w:type="paragraph" w:customStyle="1" w:styleId="FSTitle">
    <w:name w:val="FS Title"/>
    <w:basedOn w:val="Normal"/>
    <w:qFormat/>
    <w:rsid w:val="00BD3B48"/>
    <w:pPr>
      <w:widowControl w:val="0"/>
    </w:pPr>
    <w:rPr>
      <w:rFonts w:eastAsia="Times New Roman" w:cs="Tahoma"/>
      <w:bCs/>
      <w:color w:val="000000" w:themeColor="text1"/>
      <w:sz w:val="32"/>
      <w:szCs w:val="24"/>
      <w:lang w:bidi="en-US"/>
    </w:rPr>
  </w:style>
  <w:style w:type="paragraph" w:customStyle="1" w:styleId="FSDash">
    <w:name w:val="FS Dash"/>
    <w:basedOn w:val="Normal"/>
    <w:qFormat/>
    <w:rsid w:val="00BD3B48"/>
    <w:pPr>
      <w:widowControl w:val="0"/>
      <w:ind w:left="1134" w:hanging="567"/>
    </w:pPr>
    <w:rPr>
      <w:rFonts w:eastAsia="Times New Roman" w:cs="Times New Roman"/>
      <w:szCs w:val="24"/>
      <w:lang w:bidi="en-US"/>
    </w:rPr>
  </w:style>
  <w:style w:type="paragraph" w:styleId="TOC1">
    <w:name w:val="toc 1"/>
    <w:basedOn w:val="Normal"/>
    <w:next w:val="Normal"/>
    <w:autoRedefine/>
    <w:uiPriority w:val="39"/>
    <w:rsid w:val="00BD3B48"/>
    <w:pPr>
      <w:widowControl w:val="0"/>
      <w:spacing w:before="120" w:after="120"/>
      <w:ind w:left="567" w:right="567" w:hanging="567"/>
    </w:pPr>
    <w:rPr>
      <w:rFonts w:asciiTheme="minorHAnsi" w:eastAsia="Times New Roman" w:hAnsiTheme="minorHAnsi" w:cstheme="minorHAnsi"/>
      <w:b/>
      <w:bCs/>
      <w:caps/>
      <w:sz w:val="20"/>
      <w:szCs w:val="20"/>
      <w:lang w:bidi="en-US"/>
    </w:rPr>
  </w:style>
  <w:style w:type="paragraph" w:styleId="TOC2">
    <w:name w:val="toc 2"/>
    <w:basedOn w:val="Normal"/>
    <w:next w:val="Normal"/>
    <w:autoRedefine/>
    <w:uiPriority w:val="39"/>
    <w:rsid w:val="00BD3B48"/>
    <w:pPr>
      <w:widowControl w:val="0"/>
      <w:ind w:left="788" w:right="567" w:hanging="567"/>
    </w:pPr>
    <w:rPr>
      <w:rFonts w:asciiTheme="minorHAnsi" w:eastAsia="Times New Roman" w:hAnsiTheme="minorHAnsi" w:cstheme="minorHAnsi"/>
      <w:smallCaps/>
      <w:sz w:val="20"/>
      <w:szCs w:val="20"/>
      <w:lang w:bidi="en-US"/>
    </w:rPr>
  </w:style>
  <w:style w:type="character" w:styleId="PageNumber">
    <w:name w:val="page number"/>
    <w:basedOn w:val="DefaultParagraphFont"/>
    <w:rsid w:val="00BD3B48"/>
    <w:rPr>
      <w:rFonts w:ascii="Arial" w:hAnsi="Arial"/>
      <w:sz w:val="20"/>
    </w:rPr>
  </w:style>
  <w:style w:type="paragraph" w:styleId="TOC3">
    <w:name w:val="toc 3"/>
    <w:basedOn w:val="Normal"/>
    <w:next w:val="Normal"/>
    <w:autoRedefine/>
    <w:uiPriority w:val="39"/>
    <w:rsid w:val="00BD3B48"/>
    <w:pPr>
      <w:widowControl w:val="0"/>
      <w:ind w:left="440"/>
    </w:pPr>
    <w:rPr>
      <w:rFonts w:asciiTheme="minorHAnsi" w:eastAsia="Times New Roman" w:hAnsiTheme="minorHAnsi" w:cstheme="minorHAnsi"/>
      <w:i/>
      <w:iCs/>
      <w:sz w:val="20"/>
      <w:szCs w:val="20"/>
      <w:lang w:bidi="en-US"/>
    </w:rPr>
  </w:style>
  <w:style w:type="paragraph" w:styleId="TOC4">
    <w:name w:val="toc 4"/>
    <w:basedOn w:val="Normal"/>
    <w:next w:val="Normal"/>
    <w:autoRedefine/>
    <w:uiPriority w:val="39"/>
    <w:rsid w:val="00BD3B48"/>
    <w:pPr>
      <w:widowControl w:val="0"/>
      <w:ind w:left="660"/>
    </w:pPr>
    <w:rPr>
      <w:rFonts w:asciiTheme="minorHAnsi" w:eastAsia="Times New Roman" w:hAnsiTheme="minorHAnsi" w:cstheme="minorHAnsi"/>
      <w:sz w:val="18"/>
      <w:szCs w:val="18"/>
      <w:lang w:bidi="en-US"/>
    </w:rPr>
  </w:style>
  <w:style w:type="paragraph" w:styleId="TOC5">
    <w:name w:val="toc 5"/>
    <w:basedOn w:val="Normal"/>
    <w:next w:val="Normal"/>
    <w:autoRedefine/>
    <w:rsid w:val="00BD3B48"/>
    <w:pPr>
      <w:widowControl w:val="0"/>
      <w:ind w:left="880"/>
    </w:pPr>
    <w:rPr>
      <w:rFonts w:asciiTheme="minorHAnsi" w:eastAsia="Times New Roman" w:hAnsiTheme="minorHAnsi" w:cstheme="minorHAnsi"/>
      <w:sz w:val="18"/>
      <w:szCs w:val="18"/>
      <w:lang w:bidi="en-US"/>
    </w:rPr>
  </w:style>
  <w:style w:type="character" w:styleId="FollowedHyperlink">
    <w:name w:val="FollowedHyperlink"/>
    <w:basedOn w:val="DefaultParagraphFont"/>
    <w:rsid w:val="00BD3B48"/>
    <w:rPr>
      <w:rFonts w:ascii="Arial" w:hAnsi="Arial"/>
      <w:color w:val="3333FF"/>
      <w:sz w:val="22"/>
      <w:u w:val="single"/>
    </w:rPr>
  </w:style>
  <w:style w:type="paragraph" w:styleId="TOC6">
    <w:name w:val="toc 6"/>
    <w:basedOn w:val="Normal"/>
    <w:next w:val="Normal"/>
    <w:autoRedefine/>
    <w:rsid w:val="00BD3B48"/>
    <w:pPr>
      <w:widowControl w:val="0"/>
      <w:ind w:left="1100"/>
    </w:pPr>
    <w:rPr>
      <w:rFonts w:asciiTheme="minorHAnsi" w:eastAsia="Times New Roman" w:hAnsiTheme="minorHAnsi" w:cstheme="minorHAnsi"/>
      <w:sz w:val="18"/>
      <w:szCs w:val="18"/>
      <w:lang w:bidi="en-US"/>
    </w:rPr>
  </w:style>
  <w:style w:type="paragraph" w:customStyle="1" w:styleId="TableHeading">
    <w:name w:val="Table Heading"/>
    <w:basedOn w:val="Normal"/>
    <w:next w:val="Normal"/>
    <w:rsid w:val="00BD3B48"/>
    <w:pPr>
      <w:widowControl w:val="0"/>
      <w:tabs>
        <w:tab w:val="left" w:pos="851"/>
      </w:tabs>
      <w:jc w:val="center"/>
    </w:pPr>
    <w:rPr>
      <w:rFonts w:eastAsia="Times New Roman" w:cs="Times New Roman"/>
      <w:b/>
      <w:sz w:val="20"/>
      <w:szCs w:val="20"/>
      <w:lang w:bidi="en-US"/>
    </w:rPr>
  </w:style>
  <w:style w:type="paragraph" w:styleId="TOC7">
    <w:name w:val="toc 7"/>
    <w:basedOn w:val="Normal"/>
    <w:next w:val="Normal"/>
    <w:autoRedefine/>
    <w:rsid w:val="00BD3B48"/>
    <w:pPr>
      <w:widowControl w:val="0"/>
      <w:ind w:left="1320"/>
    </w:pPr>
    <w:rPr>
      <w:rFonts w:asciiTheme="minorHAnsi" w:eastAsia="Times New Roman" w:hAnsiTheme="minorHAnsi" w:cstheme="minorHAnsi"/>
      <w:sz w:val="18"/>
      <w:szCs w:val="18"/>
      <w:lang w:bidi="en-US"/>
    </w:rPr>
  </w:style>
  <w:style w:type="paragraph" w:styleId="TOC8">
    <w:name w:val="toc 8"/>
    <w:basedOn w:val="Normal"/>
    <w:next w:val="Normal"/>
    <w:autoRedefine/>
    <w:rsid w:val="00BD3B48"/>
    <w:pPr>
      <w:widowControl w:val="0"/>
      <w:ind w:left="1540"/>
    </w:pPr>
    <w:rPr>
      <w:rFonts w:asciiTheme="minorHAnsi" w:eastAsia="Times New Roman" w:hAnsiTheme="minorHAnsi" w:cstheme="minorHAnsi"/>
      <w:sz w:val="18"/>
      <w:szCs w:val="18"/>
      <w:lang w:bidi="en-US"/>
    </w:rPr>
  </w:style>
  <w:style w:type="paragraph" w:styleId="TOC9">
    <w:name w:val="toc 9"/>
    <w:basedOn w:val="Normal"/>
    <w:next w:val="Normal"/>
    <w:autoRedefine/>
    <w:rsid w:val="00BD3B48"/>
    <w:pPr>
      <w:widowControl w:val="0"/>
      <w:ind w:left="1760"/>
    </w:pPr>
    <w:rPr>
      <w:rFonts w:asciiTheme="minorHAnsi" w:eastAsia="Times New Roman" w:hAnsiTheme="minorHAnsi" w:cstheme="minorHAnsi"/>
      <w:sz w:val="18"/>
      <w:szCs w:val="18"/>
      <w:lang w:bidi="en-US"/>
    </w:rPr>
  </w:style>
  <w:style w:type="character" w:styleId="FootnoteReference">
    <w:name w:val="footnote reference"/>
    <w:basedOn w:val="DefaultParagraphFont"/>
    <w:rsid w:val="00BD3B48"/>
    <w:rPr>
      <w:vertAlign w:val="superscript"/>
    </w:rPr>
  </w:style>
  <w:style w:type="paragraph" w:customStyle="1" w:styleId="FSDecisionHeading">
    <w:name w:val="FS Decision Heading"/>
    <w:basedOn w:val="Normal"/>
    <w:next w:val="FSDecisiontext"/>
    <w:qFormat/>
    <w:rsid w:val="00BD3B48"/>
    <w:pPr>
      <w:widowControl w:val="0"/>
      <w:pBdr>
        <w:top w:val="single" w:sz="4" w:space="1" w:color="auto"/>
        <w:left w:val="single" w:sz="4" w:space="4" w:color="auto"/>
        <w:bottom w:val="single" w:sz="4" w:space="1" w:color="auto"/>
        <w:right w:val="single" w:sz="4" w:space="4" w:color="auto"/>
      </w:pBdr>
    </w:pPr>
    <w:rPr>
      <w:rFonts w:eastAsia="Times New Roman" w:cs="Times New Roman"/>
      <w:b/>
      <w:bCs/>
      <w:szCs w:val="24"/>
      <w:lang w:bidi="en-US"/>
    </w:rPr>
  </w:style>
  <w:style w:type="paragraph" w:customStyle="1" w:styleId="FSDecisiontext">
    <w:name w:val="FS Decision text"/>
    <w:basedOn w:val="Normal"/>
    <w:qFormat/>
    <w:rsid w:val="00BD3B48"/>
    <w:pPr>
      <w:widowControl w:val="0"/>
      <w:pBdr>
        <w:top w:val="single" w:sz="4" w:space="1" w:color="auto"/>
        <w:left w:val="single" w:sz="4" w:space="4" w:color="auto"/>
        <w:bottom w:val="single" w:sz="4" w:space="1" w:color="auto"/>
        <w:right w:val="single" w:sz="4" w:space="4" w:color="auto"/>
      </w:pBdr>
    </w:pPr>
    <w:rPr>
      <w:rFonts w:eastAsia="Times New Roman" w:cs="Times New Roman"/>
      <w:szCs w:val="24"/>
      <w:lang w:bidi="en-US"/>
    </w:rPr>
  </w:style>
  <w:style w:type="paragraph" w:styleId="BalloonText">
    <w:name w:val="Balloon Text"/>
    <w:basedOn w:val="Normal"/>
    <w:link w:val="BalloonTextChar"/>
    <w:rsid w:val="00BD3B48"/>
    <w:pPr>
      <w:widowControl w:val="0"/>
    </w:pPr>
    <w:rPr>
      <w:rFonts w:ascii="Tahoma" w:eastAsia="Times New Roman" w:hAnsi="Tahoma" w:cs="Tahoma"/>
      <w:sz w:val="16"/>
      <w:szCs w:val="16"/>
      <w:lang w:bidi="en-US"/>
    </w:rPr>
  </w:style>
  <w:style w:type="character" w:customStyle="1" w:styleId="BalloonTextChar">
    <w:name w:val="Balloon Text Char"/>
    <w:basedOn w:val="DefaultParagraphFont"/>
    <w:link w:val="BalloonText"/>
    <w:rsid w:val="00BD3B48"/>
    <w:rPr>
      <w:rFonts w:ascii="Tahoma" w:eastAsia="Times New Roman" w:hAnsi="Tahoma" w:cs="Tahoma"/>
      <w:sz w:val="16"/>
      <w:szCs w:val="16"/>
      <w:lang w:val="en-GB" w:bidi="en-US"/>
    </w:rPr>
  </w:style>
  <w:style w:type="paragraph" w:customStyle="1" w:styleId="FSBullet">
    <w:name w:val="FS Bullet"/>
    <w:basedOn w:val="Normal"/>
    <w:next w:val="Normal"/>
    <w:link w:val="FSBulletChar"/>
    <w:qFormat/>
    <w:rsid w:val="00BD3B48"/>
    <w:pPr>
      <w:widowControl w:val="0"/>
      <w:numPr>
        <w:numId w:val="11"/>
      </w:numPr>
      <w:ind w:left="567" w:hanging="567"/>
    </w:pPr>
    <w:rPr>
      <w:rFonts w:eastAsia="Times New Roman" w:cs="Arial"/>
      <w:szCs w:val="24"/>
      <w:lang w:bidi="en-US"/>
    </w:rPr>
  </w:style>
  <w:style w:type="character" w:customStyle="1" w:styleId="FSBulletChar">
    <w:name w:val="FS Bullet Char"/>
    <w:basedOn w:val="DefaultParagraphFont"/>
    <w:link w:val="FSBullet"/>
    <w:rsid w:val="00BD3B48"/>
    <w:rPr>
      <w:rFonts w:eastAsia="Times New Roman"/>
      <w:szCs w:val="24"/>
      <w:lang w:val="en-GB" w:bidi="en-US"/>
    </w:rPr>
  </w:style>
  <w:style w:type="table" w:styleId="TableGrid">
    <w:name w:val="Table Grid"/>
    <w:basedOn w:val="TableNormal"/>
    <w:rsid w:val="00BD3B48"/>
    <w:pPr>
      <w:spacing w:after="0" w:line="240" w:lineRule="auto"/>
    </w:pPr>
    <w:rPr>
      <w:rFonts w:ascii="Calibri" w:eastAsia="Times New Roman" w:hAnsi="Calibri"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BD3B48"/>
    <w:pPr>
      <w:widowControl w:val="0"/>
    </w:pPr>
    <w:rPr>
      <w:rFonts w:eastAsia="Times New Roman" w:cs="Arial"/>
      <w:b/>
      <w:szCs w:val="24"/>
      <w:lang w:bidi="en-US"/>
    </w:rPr>
  </w:style>
  <w:style w:type="paragraph" w:customStyle="1" w:styleId="FSTableHeading">
    <w:name w:val="FS Table Heading"/>
    <w:basedOn w:val="Normal"/>
    <w:qFormat/>
    <w:rsid w:val="00BD3B48"/>
    <w:pPr>
      <w:widowControl w:val="0"/>
      <w:jc w:val="center"/>
    </w:pPr>
    <w:rPr>
      <w:rFonts w:ascii="Arial Bold" w:eastAsia="Times New Roman" w:hAnsi="Arial Bold" w:cs="Arial"/>
      <w:b/>
      <w:sz w:val="20"/>
      <w:szCs w:val="20"/>
      <w:lang w:bidi="en-US"/>
    </w:rPr>
  </w:style>
  <w:style w:type="paragraph" w:customStyle="1" w:styleId="FSTableText">
    <w:name w:val="FS Table Text"/>
    <w:basedOn w:val="Normal"/>
    <w:qFormat/>
    <w:rsid w:val="00BD3B48"/>
    <w:pPr>
      <w:widowControl w:val="0"/>
    </w:pPr>
    <w:rPr>
      <w:rFonts w:eastAsia="Times New Roman" w:cs="Arial"/>
      <w:sz w:val="20"/>
      <w:szCs w:val="20"/>
      <w:lang w:bidi="en-US"/>
    </w:rPr>
  </w:style>
  <w:style w:type="paragraph" w:customStyle="1" w:styleId="FSFigureTitle">
    <w:name w:val="FS Figure Title"/>
    <w:basedOn w:val="Normal"/>
    <w:next w:val="Normal"/>
    <w:qFormat/>
    <w:rsid w:val="00BD3B48"/>
    <w:pPr>
      <w:widowControl w:val="0"/>
    </w:pPr>
    <w:rPr>
      <w:rFonts w:eastAsia="Times New Roman" w:cs="Arial"/>
      <w:i/>
      <w:szCs w:val="24"/>
      <w:lang w:bidi="en-US"/>
    </w:rPr>
  </w:style>
  <w:style w:type="paragraph" w:styleId="CommentText">
    <w:name w:val="annotation text"/>
    <w:basedOn w:val="Normal"/>
    <w:link w:val="CommentTextChar"/>
    <w:uiPriority w:val="99"/>
    <w:rsid w:val="00BD3B48"/>
    <w:pPr>
      <w:widowControl w:val="0"/>
    </w:pPr>
    <w:rPr>
      <w:rFonts w:eastAsia="Times New Roman" w:cs="Times New Roman"/>
      <w:sz w:val="20"/>
      <w:szCs w:val="20"/>
      <w:lang w:bidi="en-US"/>
    </w:rPr>
  </w:style>
  <w:style w:type="character" w:customStyle="1" w:styleId="CommentTextChar">
    <w:name w:val="Comment Text Char"/>
    <w:basedOn w:val="DefaultParagraphFont"/>
    <w:link w:val="CommentText"/>
    <w:uiPriority w:val="99"/>
    <w:rsid w:val="00BD3B48"/>
    <w:rPr>
      <w:rFonts w:eastAsia="Times New Roman" w:cs="Times New Roman"/>
      <w:sz w:val="20"/>
      <w:szCs w:val="20"/>
      <w:lang w:val="en-GB" w:bidi="en-US"/>
    </w:rPr>
  </w:style>
  <w:style w:type="paragraph" w:styleId="CommentSubject">
    <w:name w:val="annotation subject"/>
    <w:basedOn w:val="CommentText"/>
    <w:next w:val="CommentText"/>
    <w:link w:val="CommentSubjectChar"/>
    <w:rsid w:val="00BD3B48"/>
    <w:rPr>
      <w:b/>
      <w:bCs/>
    </w:rPr>
  </w:style>
  <w:style w:type="character" w:customStyle="1" w:styleId="CommentSubjectChar">
    <w:name w:val="Comment Subject Char"/>
    <w:basedOn w:val="CommentTextChar"/>
    <w:link w:val="CommentSubject"/>
    <w:rsid w:val="00BD3B48"/>
    <w:rPr>
      <w:rFonts w:eastAsia="Times New Roman" w:cs="Times New Roman"/>
      <w:b/>
      <w:bCs/>
      <w:sz w:val="20"/>
      <w:szCs w:val="20"/>
      <w:lang w:val="en-GB" w:bidi="en-US"/>
    </w:rPr>
  </w:style>
  <w:style w:type="table" w:styleId="MediumShading1-Accent3">
    <w:name w:val="Medium Shading 1 Accent 3"/>
    <w:basedOn w:val="TableNormal"/>
    <w:uiPriority w:val="63"/>
    <w:rsid w:val="00BD3B48"/>
    <w:pPr>
      <w:spacing w:after="0" w:line="240" w:lineRule="auto"/>
    </w:pPr>
    <w:rPr>
      <w:rFonts w:ascii="Calibri" w:eastAsia="Times New Roman" w:hAnsi="Calibri" w:cs="Times New Roman"/>
      <w:sz w:val="20"/>
      <w:szCs w:val="20"/>
      <w:lang w:val="en-GB" w:eastAsia="en-GB"/>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rsid w:val="00BD3B48"/>
    <w:rPr>
      <w:sz w:val="16"/>
      <w:szCs w:val="16"/>
    </w:rPr>
  </w:style>
  <w:style w:type="character" w:customStyle="1" w:styleId="FSHeadingChar">
    <w:name w:val="FS Heading Char"/>
    <w:basedOn w:val="DefaultParagraphFont"/>
    <w:link w:val="FSHeading"/>
    <w:rsid w:val="00BD3B48"/>
    <w:rPr>
      <w:rFonts w:ascii="Arial Bold" w:hAnsi="Arial Bold"/>
      <w:b/>
    </w:rPr>
  </w:style>
  <w:style w:type="paragraph" w:customStyle="1" w:styleId="FSHeading">
    <w:name w:val="FS Heading"/>
    <w:basedOn w:val="Normal"/>
    <w:link w:val="FSHeadingChar"/>
    <w:qFormat/>
    <w:rsid w:val="00BD3B48"/>
    <w:pPr>
      <w:widowControl w:val="0"/>
      <w:ind w:left="851" w:hanging="851"/>
    </w:pPr>
    <w:rPr>
      <w:rFonts w:ascii="Arial Bold" w:hAnsi="Arial Bold" w:cs="Arial"/>
      <w:b/>
      <w:lang w:val="en-AU"/>
    </w:rPr>
  </w:style>
  <w:style w:type="paragraph" w:customStyle="1" w:styleId="FSDecision">
    <w:name w:val="FS Decision"/>
    <w:basedOn w:val="Normal"/>
    <w:next w:val="Normal"/>
    <w:qFormat/>
    <w:rsid w:val="00BD3B48"/>
    <w:pPr>
      <w:widowControl w:val="0"/>
      <w:pBdr>
        <w:top w:val="single" w:sz="4" w:space="1" w:color="auto"/>
        <w:left w:val="single" w:sz="4" w:space="4" w:color="auto"/>
        <w:bottom w:val="single" w:sz="4" w:space="1" w:color="auto"/>
        <w:right w:val="single" w:sz="4" w:space="4" w:color="auto"/>
      </w:pBdr>
    </w:pPr>
    <w:rPr>
      <w:rFonts w:eastAsia="Times New Roman" w:cs="Times New Roman"/>
      <w:b/>
      <w:bCs/>
      <w:szCs w:val="24"/>
      <w:lang w:bidi="en-US"/>
    </w:rPr>
  </w:style>
  <w:style w:type="paragraph" w:customStyle="1" w:styleId="Default">
    <w:name w:val="Default"/>
    <w:rsid w:val="00BD3B48"/>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numbering" w:customStyle="1" w:styleId="NoList1">
    <w:name w:val="No List1"/>
    <w:next w:val="NoList"/>
    <w:uiPriority w:val="99"/>
    <w:semiHidden/>
    <w:unhideWhenUsed/>
    <w:rsid w:val="00BD3B48"/>
  </w:style>
  <w:style w:type="table" w:customStyle="1" w:styleId="TableGrid1">
    <w:name w:val="Table Grid1"/>
    <w:basedOn w:val="TableNormal"/>
    <w:next w:val="TableGrid"/>
    <w:rsid w:val="00BD3B48"/>
    <w:pPr>
      <w:spacing w:after="0" w:line="240" w:lineRule="auto"/>
    </w:pPr>
    <w:rPr>
      <w:rFonts w:ascii="Times" w:eastAsia="Times New Roman" w:hAnsi="Times" w:cs="Times New Roman"/>
      <w:sz w:val="20"/>
      <w:szCs w:val="20"/>
      <w:lang w:val="en-GB"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Columns4">
    <w:name w:val="Table Columns 4"/>
    <w:basedOn w:val="TableNormal"/>
    <w:rsid w:val="00BD3B48"/>
    <w:pPr>
      <w:widowControl w:val="0"/>
      <w:tabs>
        <w:tab w:val="left" w:pos="851"/>
      </w:tabs>
      <w:spacing w:after="0" w:line="240" w:lineRule="auto"/>
    </w:pPr>
    <w:rPr>
      <w:rFonts w:ascii="Times" w:eastAsia="Times New Roman" w:hAnsi="Times" w:cs="Times New Roman"/>
      <w:sz w:val="20"/>
      <w:szCs w:val="20"/>
      <w:lang w:val="en-GB" w:eastAsia="en-GB"/>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character" w:customStyle="1" w:styleId="TitleBorderChar">
    <w:name w:val="TitleBorder Char"/>
    <w:link w:val="TitleBorder"/>
    <w:rsid w:val="00BD3B48"/>
    <w:rPr>
      <w:rFonts w:eastAsia="Times New Roman" w:cs="Times New Roman"/>
      <w:sz w:val="20"/>
      <w:szCs w:val="20"/>
      <w:lang w:val="en-GB"/>
    </w:rPr>
  </w:style>
  <w:style w:type="paragraph" w:customStyle="1" w:styleId="NormalBase">
    <w:name w:val="Normal Base"/>
    <w:semiHidden/>
    <w:rsid w:val="00BD3B48"/>
    <w:pPr>
      <w:spacing w:before="140" w:after="140" w:line="280" w:lineRule="atLeast"/>
    </w:pPr>
    <w:rPr>
      <w:rFonts w:eastAsia="Times New Roman"/>
      <w:lang w:eastAsia="en-AU"/>
    </w:rPr>
  </w:style>
  <w:style w:type="character" w:customStyle="1" w:styleId="ParagraphChar">
    <w:name w:val="Paragraph Char"/>
    <w:link w:val="Paragraph"/>
    <w:rsid w:val="00BD3B48"/>
    <w:rPr>
      <w:rFonts w:eastAsia="Times New Roman" w:cs="Times New Roman"/>
      <w:sz w:val="20"/>
      <w:szCs w:val="20"/>
      <w:lang w:val="en-GB"/>
    </w:rPr>
  </w:style>
  <w:style w:type="character" w:customStyle="1" w:styleId="DefinitionChar">
    <w:name w:val="Definition Char"/>
    <w:link w:val="Definition"/>
    <w:rsid w:val="00BD3B48"/>
    <w:rPr>
      <w:rFonts w:eastAsia="Times New Roman" w:cs="Times New Roman"/>
      <w:sz w:val="20"/>
      <w:szCs w:val="20"/>
      <w:lang w:val="en-GB"/>
    </w:rPr>
  </w:style>
  <w:style w:type="character" w:customStyle="1" w:styleId="EditorialNoteLine1Char">
    <w:name w:val="Editorial Note Line 1 Char"/>
    <w:link w:val="EditorialNoteLine1"/>
    <w:rsid w:val="00BD3B48"/>
    <w:rPr>
      <w:rFonts w:eastAsia="Times New Roman" w:cs="Times New Roman"/>
      <w:b/>
      <w:sz w:val="20"/>
      <w:szCs w:val="20"/>
      <w:lang w:val="en-GB"/>
    </w:rPr>
  </w:style>
  <w:style w:type="character" w:customStyle="1" w:styleId="EditorialNotetextChar">
    <w:name w:val="Editorial Note text Char"/>
    <w:basedOn w:val="EditorialNoteLine1Char"/>
    <w:link w:val="EditorialNotetext"/>
    <w:rsid w:val="00BD3B48"/>
    <w:rPr>
      <w:rFonts w:eastAsia="Times New Roman" w:cs="Times New Roman"/>
      <w:b w:val="0"/>
      <w:sz w:val="20"/>
      <w:szCs w:val="20"/>
      <w:lang w:val="en-GB"/>
    </w:rPr>
  </w:style>
  <w:style w:type="character" w:customStyle="1" w:styleId="SubclauseChar">
    <w:name w:val="Subclause Char"/>
    <w:basedOn w:val="ClauseChar"/>
    <w:link w:val="Subclause"/>
    <w:rsid w:val="00BD3B48"/>
    <w:rPr>
      <w:rFonts w:eastAsia="Times New Roman" w:cs="Times New Roman"/>
      <w:sz w:val="20"/>
      <w:szCs w:val="20"/>
      <w:lang w:val="en-GB"/>
    </w:rPr>
  </w:style>
  <w:style w:type="character" w:customStyle="1" w:styleId="SubparagraphChar">
    <w:name w:val="Subparagraph Char"/>
    <w:basedOn w:val="ParagraphChar"/>
    <w:link w:val="Subparagraph"/>
    <w:rsid w:val="00BD3B48"/>
    <w:rPr>
      <w:rFonts w:eastAsia="Times New Roman" w:cs="Times New Roman"/>
      <w:sz w:val="20"/>
      <w:szCs w:val="20"/>
      <w:lang w:val="en-GB"/>
    </w:rPr>
  </w:style>
  <w:style w:type="character" w:customStyle="1" w:styleId="Table2Char">
    <w:name w:val="Table 2 Char"/>
    <w:link w:val="Table2"/>
    <w:rsid w:val="00BD3B48"/>
    <w:rPr>
      <w:rFonts w:eastAsia="Times New Roman" w:cs="Times New Roman"/>
      <w:bCs/>
      <w:sz w:val="18"/>
      <w:szCs w:val="20"/>
      <w:lang w:val="en-GB"/>
    </w:rPr>
  </w:style>
  <w:style w:type="paragraph" w:customStyle="1" w:styleId="subsubparagraph">
    <w:name w:val="subsubparagraph"/>
    <w:basedOn w:val="Normal"/>
    <w:rsid w:val="00BD3B48"/>
    <w:pPr>
      <w:tabs>
        <w:tab w:val="left" w:pos="851"/>
      </w:tabs>
      <w:ind w:left="3402" w:hanging="851"/>
    </w:pPr>
    <w:rPr>
      <w:rFonts w:eastAsia="Times New Roman" w:cs="Times New Roman"/>
      <w:sz w:val="20"/>
      <w:szCs w:val="20"/>
    </w:rPr>
  </w:style>
  <w:style w:type="paragraph" w:customStyle="1" w:styleId="Heading61">
    <w:name w:val="Heading 61"/>
    <w:basedOn w:val="Normal"/>
    <w:next w:val="Normal"/>
    <w:semiHidden/>
    <w:unhideWhenUsed/>
    <w:qFormat/>
    <w:rsid w:val="00BD3B48"/>
    <w:pPr>
      <w:keepNext/>
      <w:keepLines/>
      <w:widowControl w:val="0"/>
      <w:tabs>
        <w:tab w:val="left" w:pos="851"/>
      </w:tabs>
      <w:spacing w:before="200"/>
      <w:outlineLvl w:val="5"/>
    </w:pPr>
    <w:rPr>
      <w:rFonts w:ascii="Cambria" w:eastAsia="Times New Roman" w:hAnsi="Cambria" w:cs="Times New Roman"/>
      <w:i/>
      <w:iCs/>
      <w:color w:val="243F60"/>
      <w:szCs w:val="20"/>
    </w:rPr>
  </w:style>
  <w:style w:type="numbering" w:customStyle="1" w:styleId="NoList11">
    <w:name w:val="No List11"/>
    <w:next w:val="NoList"/>
    <w:uiPriority w:val="99"/>
    <w:semiHidden/>
    <w:unhideWhenUsed/>
    <w:rsid w:val="00BD3B48"/>
  </w:style>
  <w:style w:type="table" w:customStyle="1" w:styleId="TableGrid11">
    <w:name w:val="Table Grid11"/>
    <w:basedOn w:val="TableNormal"/>
    <w:next w:val="TableGrid"/>
    <w:uiPriority w:val="59"/>
    <w:rsid w:val="00BD3B48"/>
    <w:pPr>
      <w:spacing w:after="0" w:line="240" w:lineRule="auto"/>
    </w:pPr>
    <w:rPr>
      <w:rFonts w:ascii="Times" w:eastAsia="Times New Roman" w:hAnsi="Times"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6Char1">
    <w:name w:val="Heading 6 Char1"/>
    <w:basedOn w:val="DefaultParagraphFont"/>
    <w:semiHidden/>
    <w:rsid w:val="00BD3B48"/>
    <w:rPr>
      <w:rFonts w:asciiTheme="minorHAnsi" w:eastAsiaTheme="minorEastAsia" w:hAnsiTheme="minorHAnsi" w:cstheme="minorBidi"/>
      <w:b/>
      <w:bCs/>
      <w:sz w:val="22"/>
      <w:szCs w:val="22"/>
      <w:lang w:val="en-GB" w:eastAsia="en-US"/>
    </w:rPr>
  </w:style>
  <w:style w:type="paragraph" w:styleId="Revision">
    <w:name w:val="Revision"/>
    <w:hidden/>
    <w:uiPriority w:val="99"/>
    <w:semiHidden/>
    <w:rsid w:val="00BD3B48"/>
    <w:pPr>
      <w:spacing w:after="0" w:line="240" w:lineRule="auto"/>
    </w:pPr>
    <w:rPr>
      <w:rFonts w:eastAsia="Times New Roman" w:cs="Times New Roman"/>
      <w:szCs w:val="20"/>
      <w:lang w:val="en-GB"/>
    </w:rPr>
  </w:style>
  <w:style w:type="numbering" w:customStyle="1" w:styleId="NoList2">
    <w:name w:val="No List2"/>
    <w:next w:val="NoList"/>
    <w:uiPriority w:val="99"/>
    <w:semiHidden/>
    <w:unhideWhenUsed/>
    <w:rsid w:val="00BD3B48"/>
  </w:style>
  <w:style w:type="paragraph" w:customStyle="1" w:styleId="FSCheader">
    <w:name w:val="FSCheader"/>
    <w:basedOn w:val="Normal"/>
    <w:rsid w:val="00BD3B48"/>
    <w:pPr>
      <w:widowControl w:val="0"/>
      <w:tabs>
        <w:tab w:val="left" w:pos="851"/>
      </w:tabs>
      <w:jc w:val="center"/>
    </w:pPr>
    <w:rPr>
      <w:rFonts w:eastAsia="Times New Roman" w:cs="Times New Roman"/>
      <w:sz w:val="20"/>
      <w:szCs w:val="20"/>
    </w:rPr>
  </w:style>
  <w:style w:type="table" w:customStyle="1" w:styleId="TableGrid2">
    <w:name w:val="Table Grid2"/>
    <w:basedOn w:val="TableNormal"/>
    <w:next w:val="TableGrid"/>
    <w:rsid w:val="00BD3B48"/>
    <w:pPr>
      <w:spacing w:after="0" w:line="240" w:lineRule="auto"/>
    </w:pPr>
    <w:rPr>
      <w:rFonts w:ascii="Times" w:eastAsia="Times New Roman" w:hAnsi="Times"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Columns41">
    <w:name w:val="Table Columns 41"/>
    <w:basedOn w:val="TableNormal"/>
    <w:next w:val="TableColumns4"/>
    <w:rsid w:val="00BD3B48"/>
    <w:pPr>
      <w:widowControl w:val="0"/>
      <w:tabs>
        <w:tab w:val="left" w:pos="851"/>
      </w:tabs>
      <w:spacing w:after="0" w:line="240" w:lineRule="auto"/>
    </w:pPr>
    <w:rPr>
      <w:rFonts w:ascii="Times" w:eastAsia="Times New Roman" w:hAnsi="Times" w:cs="Times New Roman"/>
      <w:sz w:val="20"/>
      <w:szCs w:val="20"/>
      <w:lang w:val="en-U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Grid12">
    <w:name w:val="Table Grid12"/>
    <w:basedOn w:val="TableNormal"/>
    <w:next w:val="TableGrid"/>
    <w:uiPriority w:val="59"/>
    <w:rsid w:val="00BD3B48"/>
    <w:pPr>
      <w:spacing w:after="0" w:line="240" w:lineRule="auto"/>
    </w:pPr>
    <w:rPr>
      <w:rFonts w:ascii="Times" w:eastAsia="Times New Roman" w:hAnsi="Times"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BD3B48"/>
    <w:rPr>
      <w:rFonts w:cs="Times New Roman"/>
      <w:b/>
      <w:bCs/>
    </w:rPr>
  </w:style>
  <w:style w:type="paragraph" w:customStyle="1" w:styleId="runheadL">
    <w:name w:val="runheadL"/>
    <w:rsid w:val="00BD3B48"/>
    <w:pPr>
      <w:widowControl w:val="0"/>
      <w:tabs>
        <w:tab w:val="left" w:pos="567"/>
        <w:tab w:val="right" w:pos="7938"/>
      </w:tabs>
      <w:spacing w:after="0" w:line="240" w:lineRule="auto"/>
    </w:pPr>
    <w:rPr>
      <w:rFonts w:ascii="Times New Roman" w:eastAsia="Times New Roman" w:hAnsi="Times New Roman" w:cs="Times New Roman"/>
      <w:i/>
      <w:sz w:val="18"/>
      <w:szCs w:val="20"/>
      <w:lang w:val="en-US"/>
    </w:rPr>
  </w:style>
  <w:style w:type="numbering" w:customStyle="1" w:styleId="NoList21">
    <w:name w:val="No List21"/>
    <w:next w:val="NoList"/>
    <w:uiPriority w:val="99"/>
    <w:semiHidden/>
    <w:unhideWhenUsed/>
    <w:rsid w:val="00BD3B48"/>
  </w:style>
  <w:style w:type="table" w:customStyle="1" w:styleId="TableGrid4">
    <w:name w:val="Table Grid4"/>
    <w:basedOn w:val="TableNormal"/>
    <w:next w:val="TableGrid"/>
    <w:rsid w:val="00BD3B48"/>
    <w:pPr>
      <w:spacing w:after="0" w:line="240" w:lineRule="auto"/>
    </w:pPr>
    <w:rPr>
      <w:rFonts w:ascii="Times" w:eastAsia="Times New Roman" w:hAnsi="Times" w:cs="Times New Roman"/>
      <w:sz w:val="20"/>
      <w:szCs w:val="20"/>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Columns411">
    <w:name w:val="Table Columns 411"/>
    <w:basedOn w:val="TableNormal"/>
    <w:next w:val="TableColumns4"/>
    <w:rsid w:val="00BD3B48"/>
    <w:pPr>
      <w:widowControl w:val="0"/>
      <w:tabs>
        <w:tab w:val="left" w:pos="851"/>
      </w:tabs>
      <w:spacing w:after="0" w:line="240" w:lineRule="auto"/>
    </w:pPr>
    <w:rPr>
      <w:rFonts w:ascii="Times" w:eastAsia="Times New Roman" w:hAnsi="Times" w:cs="Times New Roman"/>
      <w:sz w:val="20"/>
      <w:szCs w:val="20"/>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2">
    <w:name w:val="No List12"/>
    <w:next w:val="NoList"/>
    <w:uiPriority w:val="99"/>
    <w:semiHidden/>
    <w:unhideWhenUsed/>
    <w:rsid w:val="00BD3B48"/>
  </w:style>
  <w:style w:type="paragraph" w:customStyle="1" w:styleId="heading">
    <w:name w:val="heading"/>
    <w:basedOn w:val="Normal"/>
    <w:rsid w:val="00BD3B48"/>
    <w:pPr>
      <w:widowControl w:val="0"/>
      <w:tabs>
        <w:tab w:val="left" w:pos="840"/>
      </w:tabs>
      <w:ind w:left="851" w:hanging="851"/>
    </w:pPr>
    <w:rPr>
      <w:rFonts w:eastAsia="Times New Roman" w:cs="Times New Roman"/>
      <w:b/>
      <w:caps/>
      <w:szCs w:val="20"/>
      <w:lang w:bidi="en-US"/>
    </w:rPr>
  </w:style>
  <w:style w:type="table" w:customStyle="1" w:styleId="MediumShading1-Accent31">
    <w:name w:val="Medium Shading 1 - Accent 31"/>
    <w:basedOn w:val="TableNormal"/>
    <w:next w:val="MediumShading1-Accent3"/>
    <w:uiPriority w:val="63"/>
    <w:rsid w:val="00BD3B48"/>
    <w:pPr>
      <w:spacing w:after="0" w:line="240" w:lineRule="auto"/>
    </w:pPr>
    <w:rPr>
      <w:rFonts w:ascii="Calibri" w:eastAsia="Times New Roman" w:hAnsi="Calibri" w:cs="Times New Roman"/>
      <w:sz w:val="20"/>
      <w:szCs w:val="20"/>
      <w:lang w:eastAsia="en-AU"/>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subheading">
    <w:name w:val="subheading"/>
    <w:basedOn w:val="Normal"/>
    <w:rsid w:val="00BD3B48"/>
    <w:pPr>
      <w:tabs>
        <w:tab w:val="left" w:pos="840"/>
      </w:tabs>
      <w:ind w:left="851" w:hanging="851"/>
    </w:pPr>
    <w:rPr>
      <w:rFonts w:eastAsia="Times New Roman" w:cs="Times New Roman"/>
      <w:b/>
      <w:szCs w:val="20"/>
    </w:rPr>
  </w:style>
  <w:style w:type="paragraph" w:customStyle="1" w:styleId="Bullet">
    <w:name w:val="Bullet"/>
    <w:basedOn w:val="Normal"/>
    <w:next w:val="Normal"/>
    <w:link w:val="BulletChar"/>
    <w:rsid w:val="00BD3B48"/>
    <w:pPr>
      <w:widowControl w:val="0"/>
      <w:numPr>
        <w:numId w:val="29"/>
      </w:numPr>
    </w:pPr>
    <w:rPr>
      <w:rFonts w:eastAsia="Times New Roman" w:cs="Times New Roman"/>
      <w:szCs w:val="24"/>
    </w:rPr>
  </w:style>
  <w:style w:type="paragraph" w:customStyle="1" w:styleId="Dashpoint">
    <w:name w:val="Dash point"/>
    <w:basedOn w:val="Normal"/>
    <w:rsid w:val="00BD3B48"/>
    <w:pPr>
      <w:widowControl w:val="0"/>
      <w:tabs>
        <w:tab w:val="num" w:pos="1134"/>
      </w:tabs>
      <w:ind w:left="1134" w:hanging="567"/>
    </w:pPr>
    <w:rPr>
      <w:rFonts w:eastAsia="Times New Roman" w:cs="Times New Roman"/>
      <w:szCs w:val="24"/>
    </w:rPr>
  </w:style>
  <w:style w:type="character" w:customStyle="1" w:styleId="BulletChar">
    <w:name w:val="Bullet Char"/>
    <w:link w:val="Bullet"/>
    <w:rsid w:val="00BD3B48"/>
    <w:rPr>
      <w:rFonts w:eastAsia="Times New Roman" w:cs="Times New Roman"/>
      <w:szCs w:val="24"/>
      <w:lang w:val="en-GB"/>
    </w:rPr>
  </w:style>
  <w:style w:type="paragraph" w:styleId="EndnoteText">
    <w:name w:val="endnote text"/>
    <w:basedOn w:val="Normal"/>
    <w:link w:val="EndnoteTextChar"/>
    <w:rsid w:val="00BD3B48"/>
    <w:pPr>
      <w:widowControl w:val="0"/>
    </w:pPr>
    <w:rPr>
      <w:rFonts w:eastAsia="Times New Roman" w:cs="Times New Roman"/>
      <w:sz w:val="20"/>
      <w:szCs w:val="20"/>
      <w:lang w:bidi="en-US"/>
    </w:rPr>
  </w:style>
  <w:style w:type="character" w:customStyle="1" w:styleId="EndnoteTextChar">
    <w:name w:val="Endnote Text Char"/>
    <w:basedOn w:val="DefaultParagraphFont"/>
    <w:link w:val="EndnoteText"/>
    <w:rsid w:val="00BD3B48"/>
    <w:rPr>
      <w:rFonts w:eastAsia="Times New Roman" w:cs="Times New Roman"/>
      <w:sz w:val="20"/>
      <w:szCs w:val="20"/>
      <w:lang w:val="en-GB" w:bidi="en-US"/>
    </w:rPr>
  </w:style>
  <w:style w:type="character" w:styleId="EndnoteReference">
    <w:name w:val="endnote reference"/>
    <w:rsid w:val="00BD3B48"/>
    <w:rPr>
      <w:vertAlign w:val="superscript"/>
    </w:rPr>
  </w:style>
  <w:style w:type="numbering" w:customStyle="1" w:styleId="NoList13">
    <w:name w:val="No List13"/>
    <w:next w:val="NoList"/>
    <w:uiPriority w:val="99"/>
    <w:semiHidden/>
    <w:unhideWhenUsed/>
    <w:rsid w:val="00BD3B48"/>
  </w:style>
  <w:style w:type="paragraph" w:customStyle="1" w:styleId="SectionHeading">
    <w:name w:val="Section_Heading"/>
    <w:basedOn w:val="Normal"/>
    <w:next w:val="Normal"/>
    <w:rsid w:val="00BD3B48"/>
    <w:pPr>
      <w:keepNext/>
      <w:keepLines/>
      <w:spacing w:before="60" w:after="60"/>
      <w:outlineLvl w:val="4"/>
    </w:pPr>
    <w:rPr>
      <w:rFonts w:eastAsia="Times New Roman" w:cs="Arial"/>
      <w:b/>
      <w:bCs/>
      <w:sz w:val="24"/>
      <w:szCs w:val="26"/>
      <w:lang w:val="en-AU" w:eastAsia="en-AU"/>
    </w:rPr>
  </w:style>
  <w:style w:type="numbering" w:customStyle="1" w:styleId="NoList111">
    <w:name w:val="No List111"/>
    <w:next w:val="NoList"/>
    <w:uiPriority w:val="99"/>
    <w:semiHidden/>
    <w:unhideWhenUsed/>
    <w:rsid w:val="00BD3B48"/>
  </w:style>
  <w:style w:type="table" w:customStyle="1" w:styleId="TableGrid111">
    <w:name w:val="Table Grid111"/>
    <w:basedOn w:val="TableNormal"/>
    <w:next w:val="TableGrid"/>
    <w:uiPriority w:val="59"/>
    <w:rsid w:val="00BD3B48"/>
    <w:pPr>
      <w:spacing w:after="0" w:line="240" w:lineRule="auto"/>
    </w:pPr>
    <w:rPr>
      <w:rFonts w:ascii="Times" w:eastAsia="Times New Roman" w:hAnsi="Times" w:cs="Times New Roman"/>
      <w:sz w:val="20"/>
      <w:szCs w:val="20"/>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basedOn w:val="TableNormal"/>
    <w:next w:val="TableGrid"/>
    <w:rsid w:val="00BD3B48"/>
    <w:pPr>
      <w:spacing w:after="0" w:line="240" w:lineRule="auto"/>
    </w:pPr>
    <w:rPr>
      <w:rFonts w:ascii="Calibri" w:eastAsia="Times New Roman" w:hAnsi="Calibri" w:cs="Times New Roman"/>
      <w:sz w:val="20"/>
      <w:szCs w:val="20"/>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rsid w:val="00BD3B48"/>
    <w:pPr>
      <w:spacing w:after="0" w:line="240" w:lineRule="auto"/>
    </w:pPr>
    <w:rPr>
      <w:rFonts w:ascii="Calibri" w:eastAsia="Times New Roman" w:hAnsi="Calibri" w:cs="Times New Roman"/>
      <w:sz w:val="20"/>
      <w:szCs w:val="20"/>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BD3B48"/>
    <w:pPr>
      <w:spacing w:before="100" w:beforeAutospacing="1" w:after="100" w:afterAutospacing="1"/>
    </w:pPr>
    <w:rPr>
      <w:rFonts w:ascii="Times New Roman" w:eastAsia="Times New Roman" w:hAnsi="Times New Roman" w:cs="Times New Roman"/>
      <w:sz w:val="24"/>
      <w:szCs w:val="24"/>
      <w:lang w:val="en-AU" w:eastAsia="en-AU"/>
    </w:rPr>
  </w:style>
  <w:style w:type="numbering" w:customStyle="1" w:styleId="NoList3">
    <w:name w:val="No List3"/>
    <w:next w:val="NoList"/>
    <w:uiPriority w:val="99"/>
    <w:semiHidden/>
    <w:unhideWhenUsed/>
    <w:rsid w:val="00292AF1"/>
  </w:style>
  <w:style w:type="paragraph" w:customStyle="1" w:styleId="142tableheading10">
    <w:name w:val="1.4.2 table heading1"/>
    <w:basedOn w:val="142Tableheading2"/>
    <w:rsid w:val="00292AF1"/>
    <w:pPr>
      <w:tabs>
        <w:tab w:val="left" w:pos="851"/>
      </w:tabs>
    </w:pPr>
    <w:rPr>
      <w:b/>
      <w:iCs/>
      <w:smallCaps/>
    </w:rPr>
  </w:style>
  <w:style w:type="paragraph" w:customStyle="1" w:styleId="142tabletext10">
    <w:name w:val="1.4.2 table text1"/>
    <w:basedOn w:val="Normal"/>
    <w:link w:val="142tabletext1Char0"/>
    <w:rsid w:val="00292AF1"/>
    <w:pPr>
      <w:widowControl w:val="0"/>
      <w:ind w:left="142" w:hanging="142"/>
    </w:pPr>
    <w:rPr>
      <w:rFonts w:eastAsia="Times New Roman" w:cs="Times New Roman"/>
      <w:smallCaps/>
      <w:sz w:val="18"/>
      <w:szCs w:val="20"/>
    </w:rPr>
  </w:style>
  <w:style w:type="character" w:customStyle="1" w:styleId="142tabletext1Char0">
    <w:name w:val="1.4.2 table text1 Char"/>
    <w:link w:val="142tabletext10"/>
    <w:rsid w:val="00292AF1"/>
    <w:rPr>
      <w:rFonts w:eastAsia="Times New Roman" w:cs="Times New Roman"/>
      <w:smallCaps/>
      <w:sz w:val="18"/>
      <w:szCs w:val="20"/>
      <w:lang w:val="en-GB"/>
    </w:rPr>
  </w:style>
  <w:style w:type="paragraph" w:customStyle="1" w:styleId="142tabletext20">
    <w:name w:val="1.4.2 table text2"/>
    <w:basedOn w:val="142tabletext10"/>
    <w:rsid w:val="00292AF1"/>
    <w:pPr>
      <w:jc w:val="right"/>
    </w:pPr>
  </w:style>
  <w:style w:type="character" w:customStyle="1" w:styleId="DefinitionCharChar">
    <w:name w:val="Definition Char Char"/>
    <w:rsid w:val="00292AF1"/>
    <w:rPr>
      <w:rFonts w:ascii="Arial" w:hAnsi="Arial"/>
      <w:lang w:val="en-GB" w:eastAsia="en-US"/>
    </w:rPr>
  </w:style>
  <w:style w:type="paragraph" w:customStyle="1" w:styleId="runheadr">
    <w:name w:val="runheadr"/>
    <w:rsid w:val="00292AF1"/>
    <w:pPr>
      <w:widowControl w:val="0"/>
      <w:tabs>
        <w:tab w:val="left" w:pos="0"/>
      </w:tabs>
      <w:spacing w:after="0" w:line="240" w:lineRule="auto"/>
      <w:jc w:val="right"/>
    </w:pPr>
    <w:rPr>
      <w:rFonts w:eastAsia="Times New Roman" w:cs="Times New Roman"/>
      <w:i/>
      <w:snapToGrid w:val="0"/>
      <w:sz w:val="16"/>
      <w:szCs w:val="20"/>
      <w:lang w:val="en-GB"/>
    </w:rPr>
  </w:style>
  <w:style w:type="paragraph" w:customStyle="1" w:styleId="Cwealth">
    <w:name w:val="Cwealth"/>
    <w:basedOn w:val="Normal"/>
    <w:rsid w:val="00292AF1"/>
    <w:pPr>
      <w:widowControl w:val="0"/>
      <w:tabs>
        <w:tab w:val="left" w:pos="851"/>
      </w:tabs>
      <w:spacing w:before="120" w:line="360" w:lineRule="exact"/>
    </w:pPr>
    <w:rPr>
      <w:rFonts w:ascii="Arial Narrow" w:eastAsia="Times New Roman" w:hAnsi="Arial Narrow" w:cs="Times New Roman"/>
      <w:sz w:val="36"/>
      <w:szCs w:val="20"/>
      <w:lang w:val="en-US"/>
    </w:rPr>
  </w:style>
  <w:style w:type="paragraph" w:customStyle="1" w:styleId="FSCtitle1">
    <w:name w:val="FSC title 1"/>
    <w:basedOn w:val="Normal"/>
    <w:rsid w:val="00292AF1"/>
    <w:pPr>
      <w:widowControl w:val="0"/>
      <w:tabs>
        <w:tab w:val="left" w:pos="851"/>
      </w:tabs>
      <w:spacing w:before="40"/>
    </w:pPr>
    <w:rPr>
      <w:rFonts w:eastAsia="Times New Roman" w:cs="Times New Roman"/>
      <w:sz w:val="20"/>
      <w:szCs w:val="20"/>
    </w:rPr>
  </w:style>
  <w:style w:type="paragraph" w:customStyle="1" w:styleId="FSCtitle2">
    <w:name w:val="FSC title 2"/>
    <w:basedOn w:val="Normal"/>
    <w:rsid w:val="00292AF1"/>
    <w:pPr>
      <w:widowControl w:val="0"/>
      <w:tabs>
        <w:tab w:val="left" w:pos="851"/>
      </w:tabs>
    </w:pPr>
    <w:rPr>
      <w:rFonts w:eastAsia="Times New Roman" w:cs="Times New Roman"/>
      <w:sz w:val="18"/>
      <w:szCs w:val="20"/>
    </w:rPr>
  </w:style>
  <w:style w:type="paragraph" w:styleId="Date">
    <w:name w:val="Date"/>
    <w:basedOn w:val="Normal"/>
    <w:next w:val="Normal"/>
    <w:link w:val="DateChar"/>
    <w:rsid w:val="00292AF1"/>
    <w:pPr>
      <w:widowControl w:val="0"/>
      <w:tabs>
        <w:tab w:val="left" w:pos="851"/>
      </w:tabs>
    </w:pPr>
    <w:rPr>
      <w:rFonts w:eastAsia="Times New Roman" w:cs="Times New Roman"/>
      <w:sz w:val="20"/>
      <w:szCs w:val="20"/>
    </w:rPr>
  </w:style>
  <w:style w:type="character" w:customStyle="1" w:styleId="DateChar">
    <w:name w:val="Date Char"/>
    <w:basedOn w:val="DefaultParagraphFont"/>
    <w:link w:val="Date"/>
    <w:rsid w:val="00292AF1"/>
    <w:rPr>
      <w:rFonts w:eastAsia="Times New Roman" w:cs="Times New Roman"/>
      <w:sz w:val="20"/>
      <w:szCs w:val="20"/>
      <w:lang w:val="en-GB"/>
    </w:rPr>
  </w:style>
  <w:style w:type="table" w:customStyle="1" w:styleId="TableGrid5">
    <w:name w:val="Table Grid5"/>
    <w:basedOn w:val="TableNormal"/>
    <w:next w:val="TableGrid"/>
    <w:rsid w:val="00292AF1"/>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292AF1"/>
  </w:style>
  <w:style w:type="table" w:customStyle="1" w:styleId="TableGrid13">
    <w:name w:val="Table Grid13"/>
    <w:basedOn w:val="TableNormal"/>
    <w:next w:val="TableGrid"/>
    <w:rsid w:val="00292AF1"/>
    <w:pPr>
      <w:spacing w:after="0" w:line="240" w:lineRule="auto"/>
    </w:pPr>
    <w:rPr>
      <w:rFonts w:ascii="Calibri" w:eastAsia="Times New Roman" w:hAnsi="Calibri" w:cs="Times New Roman"/>
      <w:sz w:val="20"/>
      <w:szCs w:val="20"/>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292AF1"/>
  </w:style>
  <w:style w:type="table" w:customStyle="1" w:styleId="TableGrid112">
    <w:name w:val="Table Grid112"/>
    <w:basedOn w:val="TableNormal"/>
    <w:next w:val="TableGrid"/>
    <w:rsid w:val="00292AF1"/>
    <w:pPr>
      <w:widowControl w:val="0"/>
      <w:tabs>
        <w:tab w:val="left" w:pos="851"/>
      </w:tabs>
      <w:spacing w:after="0" w:line="240" w:lineRule="auto"/>
    </w:pPr>
    <w:rPr>
      <w:rFonts w:ascii="Times" w:eastAsia="Times New Roman"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292AF1"/>
  </w:style>
  <w:style w:type="table" w:customStyle="1" w:styleId="TableGrid22">
    <w:name w:val="Table Grid22"/>
    <w:basedOn w:val="TableNormal"/>
    <w:next w:val="TableGrid"/>
    <w:rsid w:val="00292AF1"/>
    <w:pPr>
      <w:spacing w:after="0" w:line="240" w:lineRule="auto"/>
    </w:pPr>
    <w:rPr>
      <w:rFonts w:ascii="Calibri" w:eastAsia="Times New Roman" w:hAnsi="Calibri" w:cs="Times New Roman"/>
      <w:sz w:val="20"/>
      <w:szCs w:val="20"/>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1">
    <w:name w:val="No List121"/>
    <w:next w:val="NoList"/>
    <w:uiPriority w:val="99"/>
    <w:semiHidden/>
    <w:unhideWhenUsed/>
    <w:rsid w:val="00292AF1"/>
  </w:style>
  <w:style w:type="table" w:customStyle="1" w:styleId="TableGrid121">
    <w:name w:val="Table Grid121"/>
    <w:basedOn w:val="TableNormal"/>
    <w:next w:val="TableGrid"/>
    <w:rsid w:val="00292AF1"/>
    <w:pPr>
      <w:widowControl w:val="0"/>
      <w:tabs>
        <w:tab w:val="left" w:pos="851"/>
      </w:tabs>
      <w:spacing w:after="0" w:line="240" w:lineRule="auto"/>
    </w:pPr>
    <w:rPr>
      <w:rFonts w:ascii="Times" w:eastAsia="Times New Roman"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1">
    <w:name w:val="Heading 2 Char1"/>
    <w:aliases w:val="FSHeading 2 Char1,Section heading Char1,FS Heading 2 Char1"/>
    <w:basedOn w:val="DefaultParagraphFont"/>
    <w:semiHidden/>
    <w:rsid w:val="00292AF1"/>
    <w:rPr>
      <w:rFonts w:asciiTheme="majorHAnsi" w:eastAsiaTheme="majorEastAsia" w:hAnsiTheme="majorHAnsi" w:cstheme="majorBidi"/>
      <w:b/>
      <w:bCs/>
      <w:color w:val="4F81BD" w:themeColor="accent1"/>
      <w:sz w:val="26"/>
      <w:szCs w:val="26"/>
      <w:lang w:val="en-GB" w:bidi="en-US"/>
    </w:rPr>
  </w:style>
  <w:style w:type="character" w:customStyle="1" w:styleId="Heading3Char1">
    <w:name w:val="Heading 3 Char1"/>
    <w:aliases w:val="FSHeading 3 Char1,Subheading 1 Char1,FS Heading 3 Char1"/>
    <w:basedOn w:val="DefaultParagraphFont"/>
    <w:semiHidden/>
    <w:rsid w:val="00292AF1"/>
    <w:rPr>
      <w:rFonts w:asciiTheme="majorHAnsi" w:eastAsiaTheme="majorEastAsia" w:hAnsiTheme="majorHAnsi" w:cstheme="majorBidi"/>
      <w:b/>
      <w:bCs/>
      <w:color w:val="4F81BD" w:themeColor="accent1"/>
      <w:szCs w:val="24"/>
      <w:lang w:val="en-GB" w:bidi="en-US"/>
    </w:rPr>
  </w:style>
  <w:style w:type="character" w:customStyle="1" w:styleId="Heading4Char1">
    <w:name w:val="Heading 4 Char1"/>
    <w:aliases w:val="FSHeading 4 Char1,Subheading 2 Char1,FS Heading 4 Char1"/>
    <w:basedOn w:val="DefaultParagraphFont"/>
    <w:uiPriority w:val="9"/>
    <w:semiHidden/>
    <w:rsid w:val="00292AF1"/>
    <w:rPr>
      <w:rFonts w:asciiTheme="majorHAnsi" w:eastAsiaTheme="majorEastAsia" w:hAnsiTheme="majorHAnsi" w:cstheme="majorBidi"/>
      <w:b/>
      <w:bCs/>
      <w:i/>
      <w:iCs/>
      <w:color w:val="4F81BD" w:themeColor="accent1"/>
      <w:szCs w:val="24"/>
      <w:lang w:val="en-GB" w:bidi="en-US"/>
    </w:rPr>
  </w:style>
  <w:style w:type="character" w:customStyle="1" w:styleId="Heading5Char1">
    <w:name w:val="Heading 5 Char1"/>
    <w:aliases w:val="FSHeading 5 Char1,Subheading 3 Char1,FS Heading 5 Char1"/>
    <w:basedOn w:val="DefaultParagraphFont"/>
    <w:uiPriority w:val="9"/>
    <w:semiHidden/>
    <w:rsid w:val="00292AF1"/>
    <w:rPr>
      <w:rFonts w:asciiTheme="majorHAnsi" w:eastAsiaTheme="majorEastAsia" w:hAnsiTheme="majorHAnsi" w:cstheme="majorBidi"/>
      <w:color w:val="243F60" w:themeColor="accent1" w:themeShade="7F"/>
      <w:szCs w:val="24"/>
      <w:lang w:val="en-GB" w:bidi="en-US"/>
    </w:rPr>
  </w:style>
  <w:style w:type="character" w:customStyle="1" w:styleId="FootnoteTextChar1">
    <w:name w:val="Footnote Text Char1"/>
    <w:aliases w:val="FSFootnote Text Char1"/>
    <w:basedOn w:val="DefaultParagraphFont"/>
    <w:semiHidden/>
    <w:rsid w:val="00292AF1"/>
    <w:rPr>
      <w:rFonts w:ascii="Arial" w:hAnsi="Arial"/>
      <w:lang w:val="en-GB" w:eastAsia="en-US" w:bidi="en-US"/>
    </w:rPr>
  </w:style>
  <w:style w:type="character" w:customStyle="1" w:styleId="HeaderChar1">
    <w:name w:val="Header Char1"/>
    <w:aliases w:val="FSHeader Char1"/>
    <w:basedOn w:val="DefaultParagraphFont"/>
    <w:semiHidden/>
    <w:rsid w:val="00292AF1"/>
    <w:rPr>
      <w:rFonts w:ascii="Arial" w:hAnsi="Arial"/>
      <w:szCs w:val="24"/>
      <w:lang w:val="en-GB" w:eastAsia="en-US" w:bidi="en-US"/>
    </w:rPr>
  </w:style>
  <w:style w:type="character" w:customStyle="1" w:styleId="FooterChar1">
    <w:name w:val="Footer Char1"/>
    <w:aliases w:val="FSFooter Char1"/>
    <w:basedOn w:val="DefaultParagraphFont"/>
    <w:uiPriority w:val="99"/>
    <w:semiHidden/>
    <w:rsid w:val="00292AF1"/>
    <w:rPr>
      <w:rFonts w:ascii="Arial" w:hAnsi="Arial"/>
      <w:szCs w:val="24"/>
      <w:lang w:val="en-GB" w:eastAsia="en-US" w:bidi="en-US"/>
    </w:rPr>
  </w:style>
  <w:style w:type="numbering" w:customStyle="1" w:styleId="NoList31">
    <w:name w:val="No List31"/>
    <w:next w:val="NoList"/>
    <w:uiPriority w:val="99"/>
    <w:semiHidden/>
    <w:unhideWhenUsed/>
    <w:rsid w:val="00292AF1"/>
  </w:style>
  <w:style w:type="table" w:customStyle="1" w:styleId="TableGrid31">
    <w:name w:val="Table Grid31"/>
    <w:basedOn w:val="TableNormal"/>
    <w:next w:val="TableGrid"/>
    <w:rsid w:val="00292AF1"/>
    <w:pPr>
      <w:spacing w:after="0" w:line="240" w:lineRule="auto"/>
    </w:pPr>
    <w:rPr>
      <w:rFonts w:ascii="Times" w:eastAsia="Times New Roman" w:hAnsi="Times"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Columns42">
    <w:name w:val="Table Columns 42"/>
    <w:basedOn w:val="TableNormal"/>
    <w:next w:val="TableColumns4"/>
    <w:rsid w:val="00292AF1"/>
    <w:pPr>
      <w:widowControl w:val="0"/>
      <w:tabs>
        <w:tab w:val="left" w:pos="851"/>
      </w:tabs>
      <w:spacing w:after="0" w:line="240" w:lineRule="auto"/>
    </w:pPr>
    <w:rPr>
      <w:rFonts w:ascii="Times" w:eastAsia="Times New Roman" w:hAnsi="Times" w:cs="Times New Roman"/>
      <w:sz w:val="20"/>
      <w:szCs w:val="20"/>
      <w:lang w:val="en-GB" w:eastAsia="en-GB"/>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31">
    <w:name w:val="No List131"/>
    <w:next w:val="NoList"/>
    <w:uiPriority w:val="99"/>
    <w:semiHidden/>
    <w:unhideWhenUsed/>
    <w:rsid w:val="00292AF1"/>
  </w:style>
  <w:style w:type="paragraph" w:customStyle="1" w:styleId="Box1">
    <w:name w:val="Box 1"/>
    <w:basedOn w:val="Normal"/>
    <w:rsid w:val="00292AF1"/>
    <w:pPr>
      <w:tabs>
        <w:tab w:val="num" w:pos="120"/>
      </w:tabs>
      <w:ind w:left="113" w:hanging="113"/>
    </w:pPr>
    <w:rPr>
      <w:rFonts w:eastAsia="Times New Roman" w:cs="Times New Roman"/>
      <w:sz w:val="16"/>
      <w:szCs w:val="24"/>
    </w:rPr>
  </w:style>
  <w:style w:type="paragraph" w:customStyle="1" w:styleId="Box2">
    <w:name w:val="Box 2"/>
    <w:basedOn w:val="Normal"/>
    <w:rsid w:val="00292AF1"/>
    <w:pPr>
      <w:widowControl w:val="0"/>
      <w:tabs>
        <w:tab w:val="left" w:pos="4608"/>
        <w:tab w:val="left" w:pos="9180"/>
        <w:tab w:val="left" w:pos="9216"/>
      </w:tabs>
      <w:jc w:val="center"/>
    </w:pPr>
    <w:rPr>
      <w:rFonts w:eastAsia="Times New Roman" w:cs="Times New Roman"/>
      <w:b/>
      <w:bCs/>
      <w:i/>
      <w:iCs/>
      <w:color w:val="000000"/>
      <w:sz w:val="16"/>
      <w:szCs w:val="24"/>
    </w:rPr>
  </w:style>
  <w:style w:type="paragraph" w:customStyle="1" w:styleId="Box3">
    <w:name w:val="Box 3"/>
    <w:basedOn w:val="Normal"/>
    <w:rsid w:val="00292AF1"/>
    <w:pPr>
      <w:widowControl w:val="0"/>
      <w:tabs>
        <w:tab w:val="left" w:pos="4608"/>
        <w:tab w:val="left" w:pos="9180"/>
        <w:tab w:val="left" w:pos="9216"/>
      </w:tabs>
      <w:jc w:val="center"/>
    </w:pPr>
    <w:rPr>
      <w:rFonts w:eastAsia="Times New Roman" w:cs="Times New Roman"/>
      <w:b/>
      <w:bCs/>
      <w:i/>
      <w:iCs/>
      <w:color w:val="000000"/>
      <w:sz w:val="16"/>
      <w:szCs w:val="24"/>
    </w:rPr>
  </w:style>
  <w:style w:type="paragraph" w:customStyle="1" w:styleId="Decisionheading">
    <w:name w:val="Decision heading"/>
    <w:basedOn w:val="Normal"/>
    <w:next w:val="Decisiontext"/>
    <w:rsid w:val="00292AF1"/>
    <w:pPr>
      <w:pBdr>
        <w:top w:val="single" w:sz="4" w:space="1" w:color="auto"/>
        <w:left w:val="single" w:sz="4" w:space="4" w:color="auto"/>
        <w:bottom w:val="single" w:sz="4" w:space="1" w:color="auto"/>
        <w:right w:val="single" w:sz="4" w:space="4" w:color="auto"/>
      </w:pBdr>
    </w:pPr>
    <w:rPr>
      <w:rFonts w:eastAsia="Times New Roman" w:cs="Times New Roman"/>
      <w:b/>
      <w:bCs/>
      <w:sz w:val="28"/>
      <w:szCs w:val="24"/>
    </w:rPr>
  </w:style>
  <w:style w:type="paragraph" w:customStyle="1" w:styleId="Decisiontext">
    <w:name w:val="Decision text"/>
    <w:basedOn w:val="Normal"/>
    <w:rsid w:val="00292AF1"/>
    <w:pPr>
      <w:pBdr>
        <w:top w:val="single" w:sz="4" w:space="1" w:color="auto"/>
        <w:left w:val="single" w:sz="4" w:space="4" w:color="auto"/>
        <w:bottom w:val="single" w:sz="4" w:space="1" w:color="auto"/>
        <w:right w:val="single" w:sz="4" w:space="4" w:color="auto"/>
      </w:pBdr>
    </w:pPr>
    <w:rPr>
      <w:rFonts w:eastAsia="Times New Roman" w:cs="Times New Roman"/>
      <w:sz w:val="20"/>
      <w:szCs w:val="24"/>
    </w:rPr>
  </w:style>
  <w:style w:type="table" w:customStyle="1" w:styleId="TableGrid41">
    <w:name w:val="Table Grid41"/>
    <w:basedOn w:val="TableNormal"/>
    <w:next w:val="TableGrid"/>
    <w:uiPriority w:val="59"/>
    <w:rsid w:val="00292AF1"/>
    <w:pPr>
      <w:spacing w:after="0" w:line="240" w:lineRule="auto"/>
    </w:pPr>
    <w:rPr>
      <w:rFonts w:ascii="Calibri" w:eastAsia="Times New Roman" w:hAnsi="Calibri"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292AF1"/>
  </w:style>
  <w:style w:type="numbering" w:customStyle="1" w:styleId="StyleOutlinenumbered12ptBoldLeft0cmHanging127cm1">
    <w:name w:val="Style Outline numbered 12 pt Bold Left:  0 cm Hanging:  1.27 cm1"/>
    <w:basedOn w:val="NoList"/>
    <w:rsid w:val="00292AF1"/>
  </w:style>
  <w:style w:type="table" w:customStyle="1" w:styleId="TableGrid51">
    <w:name w:val="Table Grid51"/>
    <w:basedOn w:val="TableNormal"/>
    <w:next w:val="TableGrid"/>
    <w:rsid w:val="00292AF1"/>
    <w:pPr>
      <w:spacing w:after="0" w:line="240" w:lineRule="auto"/>
    </w:pPr>
    <w:rPr>
      <w:rFonts w:ascii="Calibri" w:eastAsia="Times New Roman" w:hAnsi="Calibri"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Shading1-Accent32">
    <w:name w:val="Medium Shading 1 - Accent 32"/>
    <w:basedOn w:val="TableNormal"/>
    <w:next w:val="MediumShading1-Accent3"/>
    <w:uiPriority w:val="63"/>
    <w:rsid w:val="00292AF1"/>
    <w:pPr>
      <w:spacing w:after="0" w:line="240" w:lineRule="auto"/>
    </w:pPr>
    <w:rPr>
      <w:rFonts w:ascii="Calibri" w:eastAsia="Times New Roman" w:hAnsi="Calibri" w:cs="Times New Roman"/>
      <w:sz w:val="20"/>
      <w:szCs w:val="20"/>
      <w:lang w:val="en-GB" w:eastAsia="en-GB"/>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NoList141">
    <w:name w:val="No List141"/>
    <w:next w:val="NoList"/>
    <w:uiPriority w:val="99"/>
    <w:semiHidden/>
    <w:unhideWhenUsed/>
    <w:rsid w:val="00292AF1"/>
  </w:style>
  <w:style w:type="table" w:customStyle="1" w:styleId="TableGrid131">
    <w:name w:val="Table Grid131"/>
    <w:basedOn w:val="TableNormal"/>
    <w:next w:val="TableGrid"/>
    <w:rsid w:val="00292AF1"/>
    <w:pPr>
      <w:spacing w:after="0" w:line="240" w:lineRule="auto"/>
    </w:pPr>
    <w:rPr>
      <w:rFonts w:ascii="Times" w:eastAsia="Times New Roman" w:hAnsi="Times" w:cs="Times New Roman"/>
      <w:sz w:val="20"/>
      <w:szCs w:val="20"/>
      <w:lang w:val="en-GB"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Columns412">
    <w:name w:val="Table Columns 412"/>
    <w:basedOn w:val="TableNormal"/>
    <w:next w:val="TableColumns4"/>
    <w:rsid w:val="00292AF1"/>
    <w:pPr>
      <w:widowControl w:val="0"/>
      <w:tabs>
        <w:tab w:val="left" w:pos="851"/>
      </w:tabs>
      <w:spacing w:after="0" w:line="240" w:lineRule="auto"/>
    </w:pPr>
    <w:rPr>
      <w:rFonts w:ascii="Times" w:eastAsia="Times New Roman" w:hAnsi="Times" w:cs="Times New Roman"/>
      <w:sz w:val="20"/>
      <w:szCs w:val="20"/>
      <w:lang w:val="en-GB" w:eastAsia="en-GB"/>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111">
    <w:name w:val="No List1111"/>
    <w:next w:val="NoList"/>
    <w:uiPriority w:val="99"/>
    <w:semiHidden/>
    <w:unhideWhenUsed/>
    <w:rsid w:val="00292AF1"/>
  </w:style>
  <w:style w:type="table" w:customStyle="1" w:styleId="TableGrid1111">
    <w:name w:val="Table Grid1111"/>
    <w:basedOn w:val="TableNormal"/>
    <w:next w:val="TableGrid"/>
    <w:uiPriority w:val="59"/>
    <w:rsid w:val="00292AF1"/>
    <w:pPr>
      <w:spacing w:after="0" w:line="240" w:lineRule="auto"/>
    </w:pPr>
    <w:rPr>
      <w:rFonts w:ascii="Times" w:eastAsia="Times New Roman" w:hAnsi="Times"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11">
    <w:name w:val="No List211"/>
    <w:next w:val="NoList"/>
    <w:uiPriority w:val="99"/>
    <w:semiHidden/>
    <w:unhideWhenUsed/>
    <w:rsid w:val="00292AF1"/>
  </w:style>
  <w:style w:type="table" w:customStyle="1" w:styleId="TableGrid211">
    <w:name w:val="Table Grid211"/>
    <w:basedOn w:val="TableNormal"/>
    <w:next w:val="TableGrid"/>
    <w:rsid w:val="00292AF1"/>
    <w:pPr>
      <w:spacing w:after="0" w:line="240" w:lineRule="auto"/>
    </w:pPr>
    <w:rPr>
      <w:rFonts w:ascii="Times" w:eastAsia="Times New Roman" w:hAnsi="Times"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Columns4111">
    <w:name w:val="Table Columns 4111"/>
    <w:basedOn w:val="TableNormal"/>
    <w:next w:val="TableColumns4"/>
    <w:rsid w:val="00292AF1"/>
    <w:pPr>
      <w:widowControl w:val="0"/>
      <w:tabs>
        <w:tab w:val="left" w:pos="851"/>
      </w:tabs>
      <w:spacing w:after="0" w:line="240" w:lineRule="auto"/>
    </w:pPr>
    <w:rPr>
      <w:rFonts w:ascii="Times" w:eastAsia="Times New Roman" w:hAnsi="Times" w:cs="Times New Roman"/>
      <w:sz w:val="20"/>
      <w:szCs w:val="20"/>
      <w:lang w:val="en-U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Grid1211">
    <w:name w:val="Table Grid1211"/>
    <w:basedOn w:val="TableNormal"/>
    <w:next w:val="TableGrid"/>
    <w:uiPriority w:val="59"/>
    <w:rsid w:val="00292AF1"/>
    <w:pPr>
      <w:spacing w:after="0" w:line="240" w:lineRule="auto"/>
    </w:pPr>
    <w:rPr>
      <w:rFonts w:ascii="Times" w:eastAsia="Times New Roman" w:hAnsi="Times"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111">
    <w:name w:val="No List2111"/>
    <w:next w:val="NoList"/>
    <w:uiPriority w:val="99"/>
    <w:semiHidden/>
    <w:unhideWhenUsed/>
    <w:rsid w:val="00292AF1"/>
  </w:style>
  <w:style w:type="table" w:customStyle="1" w:styleId="TableGrid411">
    <w:name w:val="Table Grid411"/>
    <w:basedOn w:val="TableNormal"/>
    <w:next w:val="TableGrid"/>
    <w:rsid w:val="00292AF1"/>
    <w:pPr>
      <w:spacing w:after="0" w:line="240" w:lineRule="auto"/>
    </w:pPr>
    <w:rPr>
      <w:rFonts w:ascii="Times" w:eastAsia="Times New Roman" w:hAnsi="Times" w:cs="Times New Roman"/>
      <w:sz w:val="20"/>
      <w:szCs w:val="20"/>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Columns41111">
    <w:name w:val="Table Columns 41111"/>
    <w:basedOn w:val="TableNormal"/>
    <w:next w:val="TableColumns4"/>
    <w:rsid w:val="00292AF1"/>
    <w:pPr>
      <w:widowControl w:val="0"/>
      <w:tabs>
        <w:tab w:val="left" w:pos="851"/>
      </w:tabs>
      <w:spacing w:after="0" w:line="240" w:lineRule="auto"/>
    </w:pPr>
    <w:rPr>
      <w:rFonts w:ascii="Times" w:eastAsia="Times New Roman" w:hAnsi="Times" w:cs="Times New Roman"/>
      <w:sz w:val="20"/>
      <w:szCs w:val="20"/>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211">
    <w:name w:val="No List1211"/>
    <w:next w:val="NoList"/>
    <w:uiPriority w:val="99"/>
    <w:semiHidden/>
    <w:unhideWhenUsed/>
    <w:rsid w:val="00292AF1"/>
  </w:style>
  <w:style w:type="table" w:customStyle="1" w:styleId="MediumShading1-Accent311">
    <w:name w:val="Medium Shading 1 - Accent 311"/>
    <w:basedOn w:val="TableNormal"/>
    <w:next w:val="MediumShading1-Accent3"/>
    <w:uiPriority w:val="63"/>
    <w:rsid w:val="00292AF1"/>
    <w:pPr>
      <w:spacing w:after="0" w:line="240" w:lineRule="auto"/>
    </w:pPr>
    <w:rPr>
      <w:rFonts w:ascii="Calibri" w:eastAsia="Times New Roman" w:hAnsi="Calibri" w:cs="Times New Roman"/>
      <w:sz w:val="20"/>
      <w:szCs w:val="20"/>
      <w:lang w:eastAsia="en-AU"/>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numbering" w:customStyle="1" w:styleId="NoList1311">
    <w:name w:val="No List1311"/>
    <w:next w:val="NoList"/>
    <w:uiPriority w:val="99"/>
    <w:semiHidden/>
    <w:unhideWhenUsed/>
    <w:rsid w:val="00292AF1"/>
  </w:style>
  <w:style w:type="numbering" w:customStyle="1" w:styleId="NoList11111">
    <w:name w:val="No List11111"/>
    <w:next w:val="NoList"/>
    <w:uiPriority w:val="99"/>
    <w:semiHidden/>
    <w:unhideWhenUsed/>
    <w:rsid w:val="00292AF1"/>
  </w:style>
  <w:style w:type="table" w:customStyle="1" w:styleId="TableGrid2111">
    <w:name w:val="Table Grid2111"/>
    <w:basedOn w:val="TableNormal"/>
    <w:next w:val="TableGrid"/>
    <w:rsid w:val="00292AF1"/>
    <w:pPr>
      <w:spacing w:after="0" w:line="240" w:lineRule="auto"/>
    </w:pPr>
    <w:rPr>
      <w:rFonts w:ascii="Calibri" w:eastAsia="Times New Roman" w:hAnsi="Calibri" w:cs="Times New Roman"/>
      <w:sz w:val="20"/>
      <w:szCs w:val="20"/>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1">
    <w:name w:val="Table Grid311"/>
    <w:basedOn w:val="TableNormal"/>
    <w:next w:val="TableGrid"/>
    <w:rsid w:val="00292AF1"/>
    <w:pPr>
      <w:spacing w:after="0" w:line="240" w:lineRule="auto"/>
    </w:pPr>
    <w:rPr>
      <w:rFonts w:ascii="Calibri" w:eastAsia="Times New Roman" w:hAnsi="Calibri" w:cs="Times New Roman"/>
      <w:sz w:val="20"/>
      <w:szCs w:val="20"/>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48</Pages>
  <Words>12165</Words>
  <Characters>69344</Characters>
  <Application>Microsoft Office Word</Application>
  <DocSecurity>0</DocSecurity>
  <Lines>577</Lines>
  <Paragraphs>162</Paragraphs>
  <ScaleCrop>false</ScaleCrop>
  <Company>Food Standards Australia New Zealand</Company>
  <LinksUpToDate>false</LinksUpToDate>
  <CharactersWithSpaces>81347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Humphries, Cathie</dc:creator>
  <cp:lastModifiedBy>Humphries, Cathie</cp:lastModifiedBy>
  <cp:revision>4</cp:revision>
  <cp:lastPrinted>2012-12-19T01:27:00Z</cp:lastPrinted>
  <dcterms:created xsi:type="dcterms:W3CDTF">2012-11-13T01:49:00Z</dcterms:created>
  <dcterms:modified xsi:type="dcterms:W3CDTF">2012-12-19T01:28:00Z</dcterms:modified>
</cp:coreProperties>
</file>