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247F5" w:rsidRDefault="00193461" w:rsidP="0048364F">
      <w:pPr>
        <w:rPr>
          <w:sz w:val="28"/>
        </w:rPr>
      </w:pPr>
      <w:r w:rsidRPr="008247F5">
        <w:rPr>
          <w:noProof/>
          <w:lang w:eastAsia="en-AU"/>
        </w:rPr>
        <w:drawing>
          <wp:inline distT="0" distB="0" distL="0" distR="0" wp14:anchorId="78AEE854" wp14:editId="6913D1FA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247F5" w:rsidRDefault="0048364F" w:rsidP="0048364F">
      <w:pPr>
        <w:rPr>
          <w:sz w:val="19"/>
        </w:rPr>
      </w:pPr>
    </w:p>
    <w:p w:rsidR="0048364F" w:rsidRPr="008247F5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8247F5" w:rsidRDefault="006C13BE" w:rsidP="0048364F">
      <w:pPr>
        <w:pStyle w:val="ShortT"/>
      </w:pPr>
      <w:r w:rsidRPr="008247F5">
        <w:t>A New Tax System (Australian Business Number)</w:t>
      </w:r>
      <w:r w:rsidR="00BC2230" w:rsidRPr="008247F5">
        <w:t xml:space="preserve"> Amendment Regulation</w:t>
      </w:r>
      <w:r w:rsidR="008247F5" w:rsidRPr="008247F5">
        <w:t> </w:t>
      </w:r>
      <w:r w:rsidR="001E21F4" w:rsidRPr="008247F5">
        <w:t>2013</w:t>
      </w:r>
      <w:r w:rsidRPr="008247F5">
        <w:t xml:space="preserve"> (No.</w:t>
      </w:r>
      <w:r w:rsidR="008247F5" w:rsidRPr="008247F5">
        <w:t> </w:t>
      </w:r>
      <w:r w:rsidRPr="008247F5">
        <w:t>1)</w:t>
      </w:r>
    </w:p>
    <w:p w:rsidR="0048364F" w:rsidRPr="008247F5" w:rsidRDefault="0048364F" w:rsidP="0048364F"/>
    <w:p w:rsidR="0048364F" w:rsidRPr="008247F5" w:rsidRDefault="00EF35AE" w:rsidP="00680F17">
      <w:pPr>
        <w:pStyle w:val="InstNo"/>
      </w:pPr>
      <w:r>
        <w:t>Select Legislative Instrument No. 81,</w:t>
      </w:r>
      <w:r w:rsidR="00E028B2">
        <w:t xml:space="preserve"> </w:t>
      </w:r>
      <w:r>
        <w:t>2013</w:t>
      </w:r>
    </w:p>
    <w:p w:rsidR="00902D90" w:rsidRPr="008247F5" w:rsidRDefault="00902D90" w:rsidP="00B74DA1">
      <w:pPr>
        <w:pStyle w:val="SignCoverPageStart"/>
        <w:spacing w:before="240"/>
      </w:pPr>
      <w:r w:rsidRPr="008247F5">
        <w:t xml:space="preserve">I, </w:t>
      </w:r>
      <w:r w:rsidR="00391721" w:rsidRPr="008247F5">
        <w:t>Quentin Bryce</w:t>
      </w:r>
      <w:r w:rsidRPr="008247F5">
        <w:t xml:space="preserve"> AC CVO, </w:t>
      </w:r>
      <w:r w:rsidR="00B65729" w:rsidRPr="008247F5">
        <w:t>Governor</w:t>
      </w:r>
      <w:r w:rsidR="008247F5">
        <w:noBreakHyphen/>
      </w:r>
      <w:r w:rsidR="00B65729" w:rsidRPr="008247F5">
        <w:t>General</w:t>
      </w:r>
      <w:r w:rsidRPr="008247F5">
        <w:t xml:space="preserve"> of the Commonwealth of Australia, acting with the advice of the Federal Executive Council, make the following regulation under the </w:t>
      </w:r>
      <w:r w:rsidRPr="008247F5">
        <w:rPr>
          <w:i/>
        </w:rPr>
        <w:t>A New Tax System (Australia</w:t>
      </w:r>
      <w:bookmarkStart w:id="1" w:name="_GoBack"/>
      <w:bookmarkEnd w:id="1"/>
      <w:r w:rsidRPr="008247F5">
        <w:rPr>
          <w:i/>
        </w:rPr>
        <w:t>n Business Number) Act 1999</w:t>
      </w:r>
      <w:r w:rsidRPr="008247F5">
        <w:t>.</w:t>
      </w:r>
    </w:p>
    <w:p w:rsidR="00902D90" w:rsidRPr="008247F5" w:rsidRDefault="00E028B2" w:rsidP="000B0F7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May 2013</w:t>
      </w:r>
      <w:r w:rsidR="00902D90" w:rsidRPr="008247F5">
        <w:rPr>
          <w:sz w:val="24"/>
          <w:szCs w:val="24"/>
        </w:rPr>
        <w:fldChar w:fldCharType="begin"/>
      </w:r>
      <w:r w:rsidR="00902D90" w:rsidRPr="008247F5">
        <w:rPr>
          <w:sz w:val="24"/>
          <w:szCs w:val="24"/>
        </w:rPr>
        <w:instrText xml:space="preserve"> DOCPROPERTY  DateMade </w:instrText>
      </w:r>
      <w:r w:rsidR="00902D90" w:rsidRPr="008247F5">
        <w:rPr>
          <w:sz w:val="24"/>
          <w:szCs w:val="24"/>
        </w:rPr>
        <w:fldChar w:fldCharType="end"/>
      </w:r>
    </w:p>
    <w:p w:rsidR="00902D90" w:rsidRPr="008247F5" w:rsidRDefault="00391721" w:rsidP="000B0F7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8247F5">
        <w:t>Quentin Bryce</w:t>
      </w:r>
    </w:p>
    <w:p w:rsidR="00902D90" w:rsidRPr="008247F5" w:rsidRDefault="00B65729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8247F5">
        <w:rPr>
          <w:sz w:val="24"/>
          <w:szCs w:val="24"/>
        </w:rPr>
        <w:t>Governor</w:t>
      </w:r>
      <w:r w:rsidR="008247F5">
        <w:rPr>
          <w:sz w:val="24"/>
          <w:szCs w:val="24"/>
        </w:rPr>
        <w:noBreakHyphen/>
      </w:r>
      <w:r w:rsidRPr="008247F5">
        <w:rPr>
          <w:sz w:val="24"/>
          <w:szCs w:val="24"/>
        </w:rPr>
        <w:t>General</w:t>
      </w:r>
    </w:p>
    <w:p w:rsidR="00902D90" w:rsidRPr="008247F5" w:rsidRDefault="00902D90" w:rsidP="00B74DA1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8247F5">
        <w:rPr>
          <w:sz w:val="24"/>
          <w:szCs w:val="24"/>
        </w:rPr>
        <w:t>By Her Excellency’s Command</w:t>
      </w:r>
    </w:p>
    <w:p w:rsidR="00902D90" w:rsidRPr="008247F5" w:rsidRDefault="00902D90" w:rsidP="00B74DA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247F5">
        <w:rPr>
          <w:szCs w:val="22"/>
        </w:rPr>
        <w:t>David Bradbury</w:t>
      </w:r>
    </w:p>
    <w:p w:rsidR="00902D90" w:rsidRPr="008247F5" w:rsidRDefault="00902D90" w:rsidP="00B74DA1">
      <w:pPr>
        <w:pStyle w:val="SignCoverPageEnd"/>
      </w:pPr>
      <w:r w:rsidRPr="008247F5">
        <w:t>Assistant Treasurer</w:t>
      </w:r>
    </w:p>
    <w:p w:rsidR="00902D90" w:rsidRPr="008247F5" w:rsidRDefault="00902D90">
      <w:pPr>
        <w:pStyle w:val="Tabletext"/>
      </w:pPr>
    </w:p>
    <w:p w:rsidR="00902D90" w:rsidRPr="008247F5" w:rsidRDefault="00902D90" w:rsidP="00902D90"/>
    <w:p w:rsidR="0048364F" w:rsidRPr="008247F5" w:rsidRDefault="0048364F" w:rsidP="0048364F">
      <w:pPr>
        <w:pStyle w:val="Header"/>
        <w:tabs>
          <w:tab w:val="clear" w:pos="4150"/>
          <w:tab w:val="clear" w:pos="8307"/>
        </w:tabs>
      </w:pPr>
      <w:r w:rsidRPr="008247F5">
        <w:rPr>
          <w:rStyle w:val="CharAmSchNo"/>
        </w:rPr>
        <w:t xml:space="preserve"> </w:t>
      </w:r>
      <w:r w:rsidRPr="008247F5">
        <w:rPr>
          <w:rStyle w:val="CharAmSchText"/>
        </w:rPr>
        <w:t xml:space="preserve"> </w:t>
      </w:r>
    </w:p>
    <w:p w:rsidR="0048364F" w:rsidRPr="008247F5" w:rsidRDefault="0048364F" w:rsidP="0048364F">
      <w:pPr>
        <w:pStyle w:val="Header"/>
        <w:tabs>
          <w:tab w:val="clear" w:pos="4150"/>
          <w:tab w:val="clear" w:pos="8307"/>
        </w:tabs>
      </w:pPr>
      <w:r w:rsidRPr="008247F5">
        <w:rPr>
          <w:rStyle w:val="CharAmPartNo"/>
        </w:rPr>
        <w:t xml:space="preserve"> </w:t>
      </w:r>
      <w:r w:rsidRPr="008247F5">
        <w:rPr>
          <w:rStyle w:val="CharAmPartText"/>
        </w:rPr>
        <w:t xml:space="preserve"> </w:t>
      </w:r>
    </w:p>
    <w:p w:rsidR="0048364F" w:rsidRPr="008247F5" w:rsidRDefault="0048364F" w:rsidP="0048364F">
      <w:pPr>
        <w:sectPr w:rsidR="0048364F" w:rsidRPr="008247F5" w:rsidSect="001D6C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8247F5" w:rsidRDefault="0048364F" w:rsidP="005E066E">
      <w:pPr>
        <w:rPr>
          <w:sz w:val="36"/>
        </w:rPr>
      </w:pPr>
      <w:r w:rsidRPr="008247F5">
        <w:rPr>
          <w:sz w:val="36"/>
        </w:rPr>
        <w:lastRenderedPageBreak/>
        <w:t>Contents</w:t>
      </w:r>
    </w:p>
    <w:bookmarkStart w:id="2" w:name="BKCheck15B_2"/>
    <w:bookmarkEnd w:id="2"/>
    <w:p w:rsidR="00E028B2" w:rsidRDefault="00E028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 of regulation</w:t>
      </w:r>
      <w:r w:rsidRPr="00E028B2">
        <w:rPr>
          <w:noProof/>
        </w:rPr>
        <w:tab/>
      </w:r>
      <w:r w:rsidRPr="00E028B2">
        <w:rPr>
          <w:noProof/>
        </w:rPr>
        <w:fldChar w:fldCharType="begin"/>
      </w:r>
      <w:r w:rsidRPr="00E028B2">
        <w:rPr>
          <w:noProof/>
        </w:rPr>
        <w:instrText xml:space="preserve"> PAGEREF _Toc356309715 \h </w:instrText>
      </w:r>
      <w:r w:rsidRPr="00E028B2">
        <w:rPr>
          <w:noProof/>
        </w:rPr>
      </w:r>
      <w:r w:rsidRPr="00E028B2">
        <w:rPr>
          <w:noProof/>
        </w:rPr>
        <w:fldChar w:fldCharType="separate"/>
      </w:r>
      <w:r w:rsidRPr="00E028B2">
        <w:rPr>
          <w:noProof/>
        </w:rPr>
        <w:t>1</w:t>
      </w:r>
      <w:r w:rsidRPr="00E028B2">
        <w:rPr>
          <w:noProof/>
        </w:rPr>
        <w:fldChar w:fldCharType="end"/>
      </w:r>
    </w:p>
    <w:p w:rsidR="00E028B2" w:rsidRDefault="00E028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028B2">
        <w:rPr>
          <w:noProof/>
        </w:rPr>
        <w:tab/>
      </w:r>
      <w:r w:rsidRPr="00E028B2">
        <w:rPr>
          <w:noProof/>
        </w:rPr>
        <w:fldChar w:fldCharType="begin"/>
      </w:r>
      <w:r w:rsidRPr="00E028B2">
        <w:rPr>
          <w:noProof/>
        </w:rPr>
        <w:instrText xml:space="preserve"> PAGEREF _Toc356309716 \h </w:instrText>
      </w:r>
      <w:r w:rsidRPr="00E028B2">
        <w:rPr>
          <w:noProof/>
        </w:rPr>
      </w:r>
      <w:r w:rsidRPr="00E028B2">
        <w:rPr>
          <w:noProof/>
        </w:rPr>
        <w:fldChar w:fldCharType="separate"/>
      </w:r>
      <w:r w:rsidRPr="00E028B2">
        <w:rPr>
          <w:noProof/>
        </w:rPr>
        <w:t>1</w:t>
      </w:r>
      <w:r w:rsidRPr="00E028B2">
        <w:rPr>
          <w:noProof/>
        </w:rPr>
        <w:fldChar w:fldCharType="end"/>
      </w:r>
    </w:p>
    <w:p w:rsidR="00E028B2" w:rsidRDefault="00E028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028B2">
        <w:rPr>
          <w:noProof/>
        </w:rPr>
        <w:tab/>
      </w:r>
      <w:r w:rsidRPr="00E028B2">
        <w:rPr>
          <w:noProof/>
        </w:rPr>
        <w:fldChar w:fldCharType="begin"/>
      </w:r>
      <w:r w:rsidRPr="00E028B2">
        <w:rPr>
          <w:noProof/>
        </w:rPr>
        <w:instrText xml:space="preserve"> PAGEREF _Toc356309717 \h </w:instrText>
      </w:r>
      <w:r w:rsidRPr="00E028B2">
        <w:rPr>
          <w:noProof/>
        </w:rPr>
      </w:r>
      <w:r w:rsidRPr="00E028B2">
        <w:rPr>
          <w:noProof/>
        </w:rPr>
        <w:fldChar w:fldCharType="separate"/>
      </w:r>
      <w:r w:rsidRPr="00E028B2">
        <w:rPr>
          <w:noProof/>
        </w:rPr>
        <w:t>1</w:t>
      </w:r>
      <w:r w:rsidRPr="00E028B2">
        <w:rPr>
          <w:noProof/>
        </w:rPr>
        <w:fldChar w:fldCharType="end"/>
      </w:r>
    </w:p>
    <w:p w:rsidR="00E028B2" w:rsidRDefault="00E028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Schedule(s)</w:t>
      </w:r>
      <w:r w:rsidRPr="00E028B2">
        <w:rPr>
          <w:noProof/>
        </w:rPr>
        <w:tab/>
      </w:r>
      <w:r w:rsidRPr="00E028B2">
        <w:rPr>
          <w:noProof/>
        </w:rPr>
        <w:fldChar w:fldCharType="begin"/>
      </w:r>
      <w:r w:rsidRPr="00E028B2">
        <w:rPr>
          <w:noProof/>
        </w:rPr>
        <w:instrText xml:space="preserve"> PAGEREF _Toc356309718 \h </w:instrText>
      </w:r>
      <w:r w:rsidRPr="00E028B2">
        <w:rPr>
          <w:noProof/>
        </w:rPr>
      </w:r>
      <w:r w:rsidRPr="00E028B2">
        <w:rPr>
          <w:noProof/>
        </w:rPr>
        <w:fldChar w:fldCharType="separate"/>
      </w:r>
      <w:r w:rsidRPr="00E028B2">
        <w:rPr>
          <w:noProof/>
        </w:rPr>
        <w:t>1</w:t>
      </w:r>
      <w:r w:rsidRPr="00E028B2">
        <w:rPr>
          <w:noProof/>
        </w:rPr>
        <w:fldChar w:fldCharType="end"/>
      </w:r>
    </w:p>
    <w:p w:rsidR="00E028B2" w:rsidRDefault="00E028B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028B2">
        <w:rPr>
          <w:b w:val="0"/>
          <w:noProof/>
          <w:sz w:val="18"/>
        </w:rPr>
        <w:tab/>
      </w:r>
      <w:r w:rsidRPr="00E028B2">
        <w:rPr>
          <w:b w:val="0"/>
          <w:noProof/>
          <w:sz w:val="18"/>
        </w:rPr>
        <w:fldChar w:fldCharType="begin"/>
      </w:r>
      <w:r w:rsidRPr="00E028B2">
        <w:rPr>
          <w:b w:val="0"/>
          <w:noProof/>
          <w:sz w:val="18"/>
        </w:rPr>
        <w:instrText xml:space="preserve"> PAGEREF _Toc356309719 \h </w:instrText>
      </w:r>
      <w:r w:rsidRPr="00E028B2">
        <w:rPr>
          <w:b w:val="0"/>
          <w:noProof/>
          <w:sz w:val="18"/>
        </w:rPr>
      </w:r>
      <w:r w:rsidRPr="00E028B2">
        <w:rPr>
          <w:b w:val="0"/>
          <w:noProof/>
          <w:sz w:val="18"/>
        </w:rPr>
        <w:fldChar w:fldCharType="separate"/>
      </w:r>
      <w:r w:rsidRPr="00E028B2">
        <w:rPr>
          <w:b w:val="0"/>
          <w:noProof/>
          <w:sz w:val="18"/>
        </w:rPr>
        <w:t>2</w:t>
      </w:r>
      <w:r w:rsidRPr="00E028B2">
        <w:rPr>
          <w:b w:val="0"/>
          <w:noProof/>
          <w:sz w:val="18"/>
        </w:rPr>
        <w:fldChar w:fldCharType="end"/>
      </w:r>
    </w:p>
    <w:p w:rsidR="00E028B2" w:rsidRDefault="00E028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(Australian Business Number) Regulations 1999</w:t>
      </w:r>
      <w:r w:rsidRPr="00E028B2">
        <w:rPr>
          <w:i w:val="0"/>
          <w:noProof/>
          <w:sz w:val="18"/>
        </w:rPr>
        <w:tab/>
      </w:r>
      <w:r w:rsidRPr="00E028B2">
        <w:rPr>
          <w:i w:val="0"/>
          <w:noProof/>
          <w:sz w:val="18"/>
        </w:rPr>
        <w:fldChar w:fldCharType="begin"/>
      </w:r>
      <w:r w:rsidRPr="00E028B2">
        <w:rPr>
          <w:i w:val="0"/>
          <w:noProof/>
          <w:sz w:val="18"/>
        </w:rPr>
        <w:instrText xml:space="preserve"> PAGEREF _Toc356309720 \h </w:instrText>
      </w:r>
      <w:r w:rsidRPr="00E028B2">
        <w:rPr>
          <w:i w:val="0"/>
          <w:noProof/>
          <w:sz w:val="18"/>
        </w:rPr>
      </w:r>
      <w:r w:rsidRPr="00E028B2">
        <w:rPr>
          <w:i w:val="0"/>
          <w:noProof/>
          <w:sz w:val="18"/>
        </w:rPr>
        <w:fldChar w:fldCharType="separate"/>
      </w:r>
      <w:r w:rsidRPr="00E028B2">
        <w:rPr>
          <w:i w:val="0"/>
          <w:noProof/>
          <w:sz w:val="18"/>
        </w:rPr>
        <w:t>2</w:t>
      </w:r>
      <w:r w:rsidRPr="00E028B2">
        <w:rPr>
          <w:i w:val="0"/>
          <w:noProof/>
          <w:sz w:val="18"/>
        </w:rPr>
        <w:fldChar w:fldCharType="end"/>
      </w:r>
    </w:p>
    <w:p w:rsidR="00833416" w:rsidRPr="008247F5" w:rsidRDefault="00E028B2" w:rsidP="0048364F">
      <w:r>
        <w:fldChar w:fldCharType="end"/>
      </w:r>
    </w:p>
    <w:p w:rsidR="00722023" w:rsidRPr="008247F5" w:rsidRDefault="00722023" w:rsidP="0048364F">
      <w:pPr>
        <w:sectPr w:rsidR="00722023" w:rsidRPr="008247F5" w:rsidSect="001D6C9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8247F5" w:rsidRDefault="0048364F" w:rsidP="0048364F">
      <w:pPr>
        <w:pStyle w:val="ActHead5"/>
      </w:pPr>
      <w:bookmarkStart w:id="3" w:name="_Toc356309715"/>
      <w:r w:rsidRPr="008247F5">
        <w:rPr>
          <w:rStyle w:val="CharSectno"/>
        </w:rPr>
        <w:lastRenderedPageBreak/>
        <w:t>1</w:t>
      </w:r>
      <w:r w:rsidRPr="008247F5">
        <w:t xml:space="preserve">  </w:t>
      </w:r>
      <w:r w:rsidR="004F676E" w:rsidRPr="008247F5">
        <w:t xml:space="preserve">Name of </w:t>
      </w:r>
      <w:r w:rsidR="006208C3" w:rsidRPr="008247F5">
        <w:t>r</w:t>
      </w:r>
      <w:r w:rsidR="00485E65" w:rsidRPr="008247F5">
        <w:t>egulation</w:t>
      </w:r>
      <w:bookmarkEnd w:id="3"/>
    </w:p>
    <w:p w:rsidR="0048364F" w:rsidRPr="008247F5" w:rsidRDefault="0048364F" w:rsidP="0048364F">
      <w:pPr>
        <w:pStyle w:val="subsection"/>
      </w:pPr>
      <w:r w:rsidRPr="008247F5">
        <w:tab/>
      </w:r>
      <w:r w:rsidRPr="008247F5">
        <w:tab/>
      </w:r>
      <w:r w:rsidR="006208C3" w:rsidRPr="008247F5">
        <w:t>This r</w:t>
      </w:r>
      <w:r w:rsidR="00485E65" w:rsidRPr="008247F5">
        <w:t>egulation is</w:t>
      </w:r>
      <w:r w:rsidR="003801D0" w:rsidRPr="008247F5">
        <w:t xml:space="preserve"> the</w:t>
      </w:r>
      <w:r w:rsidRPr="008247F5">
        <w:t xml:space="preserve"> </w:t>
      </w:r>
      <w:bookmarkStart w:id="4" w:name="BKCheck15B_3"/>
      <w:bookmarkEnd w:id="4"/>
      <w:r w:rsidR="006C13BE" w:rsidRPr="008247F5">
        <w:rPr>
          <w:i/>
        </w:rPr>
        <w:t>A New Tax System (Australian Business Number) Amendment Regulation</w:t>
      </w:r>
      <w:r w:rsidR="008247F5" w:rsidRPr="008247F5">
        <w:rPr>
          <w:i/>
        </w:rPr>
        <w:t> </w:t>
      </w:r>
      <w:r w:rsidR="006C13BE" w:rsidRPr="008247F5">
        <w:rPr>
          <w:i/>
        </w:rPr>
        <w:t>2013 (No.</w:t>
      </w:r>
      <w:r w:rsidR="008247F5" w:rsidRPr="008247F5">
        <w:rPr>
          <w:i/>
        </w:rPr>
        <w:t> </w:t>
      </w:r>
      <w:r w:rsidR="006C13BE" w:rsidRPr="008247F5">
        <w:rPr>
          <w:i/>
        </w:rPr>
        <w:t>1)</w:t>
      </w:r>
      <w:r w:rsidRPr="008247F5">
        <w:t>.</w:t>
      </w:r>
    </w:p>
    <w:p w:rsidR="0048364F" w:rsidRPr="008247F5" w:rsidRDefault="0048364F" w:rsidP="0048364F">
      <w:pPr>
        <w:pStyle w:val="ActHead5"/>
      </w:pPr>
      <w:bookmarkStart w:id="5" w:name="_Toc356309716"/>
      <w:r w:rsidRPr="008247F5">
        <w:rPr>
          <w:rStyle w:val="CharSectno"/>
        </w:rPr>
        <w:t>2</w:t>
      </w:r>
      <w:r w:rsidRPr="008247F5">
        <w:t xml:space="preserve">  Commencement</w:t>
      </w:r>
      <w:bookmarkEnd w:id="5"/>
    </w:p>
    <w:p w:rsidR="004F676E" w:rsidRPr="008247F5" w:rsidRDefault="004F676E" w:rsidP="004F676E">
      <w:pPr>
        <w:pStyle w:val="subsection"/>
      </w:pPr>
      <w:r w:rsidRPr="008247F5">
        <w:tab/>
      </w:r>
      <w:r w:rsidRPr="008247F5">
        <w:tab/>
      </w:r>
      <w:r w:rsidR="006208C3" w:rsidRPr="008247F5">
        <w:t>This r</w:t>
      </w:r>
      <w:r w:rsidR="00485E65" w:rsidRPr="008247F5">
        <w:t>egulation</w:t>
      </w:r>
      <w:r w:rsidR="004C10E5" w:rsidRPr="008247F5">
        <w:t xml:space="preserve"> commence</w:t>
      </w:r>
      <w:r w:rsidR="00485E65" w:rsidRPr="008247F5">
        <w:t>s</w:t>
      </w:r>
      <w:r w:rsidRPr="008247F5">
        <w:t xml:space="preserve"> on </w:t>
      </w:r>
      <w:r w:rsidR="00BE45FB" w:rsidRPr="008247F5">
        <w:t>the day after it is registered</w:t>
      </w:r>
      <w:r w:rsidRPr="008247F5">
        <w:t>.</w:t>
      </w:r>
    </w:p>
    <w:p w:rsidR="007769D4" w:rsidRPr="008247F5" w:rsidRDefault="007769D4" w:rsidP="007769D4">
      <w:pPr>
        <w:pStyle w:val="ActHead5"/>
      </w:pPr>
      <w:bookmarkStart w:id="6" w:name="_Toc356309717"/>
      <w:r w:rsidRPr="008247F5">
        <w:rPr>
          <w:rStyle w:val="CharSectno"/>
        </w:rPr>
        <w:t>3</w:t>
      </w:r>
      <w:r w:rsidRPr="008247F5">
        <w:t xml:space="preserve">  Authority</w:t>
      </w:r>
      <w:bookmarkEnd w:id="6"/>
    </w:p>
    <w:p w:rsidR="007769D4" w:rsidRPr="008247F5" w:rsidRDefault="007769D4" w:rsidP="007769D4">
      <w:pPr>
        <w:pStyle w:val="subsection"/>
      </w:pPr>
      <w:r w:rsidRPr="008247F5">
        <w:tab/>
      </w:r>
      <w:r w:rsidRPr="008247F5">
        <w:tab/>
      </w:r>
      <w:r w:rsidR="006208C3" w:rsidRPr="008247F5">
        <w:t>This r</w:t>
      </w:r>
      <w:r w:rsidR="00485E65" w:rsidRPr="008247F5">
        <w:t>egulation is</w:t>
      </w:r>
      <w:r w:rsidR="00AF0336" w:rsidRPr="008247F5">
        <w:t xml:space="preserve"> made under the </w:t>
      </w:r>
      <w:r w:rsidR="004C10E5" w:rsidRPr="008247F5">
        <w:rPr>
          <w:i/>
        </w:rPr>
        <w:t>A New Tax System (Australian Business Number) Act 1999</w:t>
      </w:r>
      <w:r w:rsidR="00FA4E71" w:rsidRPr="008247F5">
        <w:t>.</w:t>
      </w:r>
    </w:p>
    <w:p w:rsidR="00557C7A" w:rsidRPr="008247F5" w:rsidRDefault="007769D4" w:rsidP="00557C7A">
      <w:pPr>
        <w:pStyle w:val="ActHead5"/>
      </w:pPr>
      <w:bookmarkStart w:id="7" w:name="_Toc356309718"/>
      <w:r w:rsidRPr="008247F5">
        <w:rPr>
          <w:rStyle w:val="CharSectno"/>
        </w:rPr>
        <w:t>4</w:t>
      </w:r>
      <w:r w:rsidR="00557C7A" w:rsidRPr="008247F5">
        <w:t xml:space="preserve">  </w:t>
      </w:r>
      <w:r w:rsidR="00B332B8" w:rsidRPr="008247F5">
        <w:t>Schedule(s)</w:t>
      </w:r>
      <w:bookmarkEnd w:id="7"/>
    </w:p>
    <w:p w:rsidR="00557C7A" w:rsidRPr="008247F5" w:rsidRDefault="00557C7A" w:rsidP="00557C7A">
      <w:pPr>
        <w:pStyle w:val="subsection"/>
      </w:pPr>
      <w:r w:rsidRPr="008247F5">
        <w:tab/>
      </w:r>
      <w:r w:rsidRPr="008247F5">
        <w:tab/>
      </w:r>
      <w:r w:rsidR="00CD7ECB" w:rsidRPr="008247F5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8247F5" w:rsidRDefault="0048364F" w:rsidP="00FF3089">
      <w:pPr>
        <w:pStyle w:val="ActHead6"/>
        <w:pageBreakBefore/>
      </w:pPr>
      <w:bookmarkStart w:id="8" w:name="opcAmSched"/>
      <w:bookmarkStart w:id="9" w:name="opcCurrentFind"/>
      <w:bookmarkStart w:id="10" w:name="_Toc356309719"/>
      <w:r w:rsidRPr="008247F5">
        <w:rPr>
          <w:rStyle w:val="CharAmSchNo"/>
        </w:rPr>
        <w:lastRenderedPageBreak/>
        <w:t>Schedule</w:t>
      </w:r>
      <w:r w:rsidR="008247F5" w:rsidRPr="008247F5">
        <w:rPr>
          <w:rStyle w:val="CharAmSchNo"/>
        </w:rPr>
        <w:t> </w:t>
      </w:r>
      <w:r w:rsidRPr="008247F5">
        <w:rPr>
          <w:rStyle w:val="CharAmSchNo"/>
        </w:rPr>
        <w:t>1</w:t>
      </w:r>
      <w:r w:rsidRPr="008247F5">
        <w:t>—</w:t>
      </w:r>
      <w:r w:rsidR="00460499" w:rsidRPr="008247F5">
        <w:rPr>
          <w:rStyle w:val="CharAmSchText"/>
        </w:rPr>
        <w:t>Amendment</w:t>
      </w:r>
      <w:r w:rsidR="00845286" w:rsidRPr="008247F5">
        <w:rPr>
          <w:rStyle w:val="CharAmSchText"/>
        </w:rPr>
        <w:t>s</w:t>
      </w:r>
      <w:bookmarkEnd w:id="10"/>
    </w:p>
    <w:bookmarkEnd w:id="8"/>
    <w:bookmarkEnd w:id="9"/>
    <w:p w:rsidR="005E066E" w:rsidRPr="008247F5" w:rsidRDefault="0004044E" w:rsidP="0004044E">
      <w:pPr>
        <w:pStyle w:val="Header"/>
      </w:pPr>
      <w:r w:rsidRPr="008247F5">
        <w:rPr>
          <w:rStyle w:val="CharAmPartNo"/>
        </w:rPr>
        <w:t xml:space="preserve"> </w:t>
      </w:r>
      <w:r w:rsidRPr="008247F5">
        <w:rPr>
          <w:rStyle w:val="CharAmPartText"/>
        </w:rPr>
        <w:t xml:space="preserve"> </w:t>
      </w:r>
    </w:p>
    <w:p w:rsidR="005E066E" w:rsidRPr="008247F5" w:rsidRDefault="005E066E" w:rsidP="005E066E">
      <w:pPr>
        <w:pStyle w:val="ActHead9"/>
      </w:pPr>
      <w:bookmarkStart w:id="11" w:name="_Toc356309720"/>
      <w:r w:rsidRPr="008247F5">
        <w:t>A New Tax System (Australian Business Number) Regulations</w:t>
      </w:r>
      <w:r w:rsidR="008247F5" w:rsidRPr="008247F5">
        <w:t> </w:t>
      </w:r>
      <w:r w:rsidRPr="008247F5">
        <w:t>1999</w:t>
      </w:r>
      <w:bookmarkEnd w:id="11"/>
    </w:p>
    <w:p w:rsidR="006D3667" w:rsidRPr="008247F5" w:rsidRDefault="00BB6E79" w:rsidP="006C2C12">
      <w:pPr>
        <w:pStyle w:val="ItemHead"/>
        <w:tabs>
          <w:tab w:val="left" w:pos="6663"/>
        </w:tabs>
      </w:pPr>
      <w:r w:rsidRPr="008247F5">
        <w:t xml:space="preserve">1  </w:t>
      </w:r>
      <w:r w:rsidR="007A282E" w:rsidRPr="008247F5">
        <w:t>R</w:t>
      </w:r>
      <w:r w:rsidR="00284A99" w:rsidRPr="008247F5">
        <w:t>egulation</w:t>
      </w:r>
      <w:r w:rsidR="008247F5" w:rsidRPr="008247F5">
        <w:t> </w:t>
      </w:r>
      <w:r w:rsidR="00284A99" w:rsidRPr="008247F5">
        <w:t>8</w:t>
      </w:r>
    </w:p>
    <w:p w:rsidR="00284A99" w:rsidRPr="008247F5" w:rsidRDefault="007A282E" w:rsidP="00284A99">
      <w:pPr>
        <w:pStyle w:val="Item"/>
      </w:pPr>
      <w:r w:rsidRPr="008247F5">
        <w:t>Repeal the regulation, s</w:t>
      </w:r>
      <w:r w:rsidR="00284A99" w:rsidRPr="008247F5">
        <w:t>ubstitute:</w:t>
      </w:r>
    </w:p>
    <w:p w:rsidR="00284A99" w:rsidRPr="008247F5" w:rsidRDefault="007A282E" w:rsidP="00284A99">
      <w:pPr>
        <w:pStyle w:val="ActHead5"/>
      </w:pPr>
      <w:bookmarkStart w:id="12" w:name="_Toc356309721"/>
      <w:r w:rsidRPr="008247F5">
        <w:rPr>
          <w:rStyle w:val="CharSectno"/>
        </w:rPr>
        <w:t>8</w:t>
      </w:r>
      <w:r w:rsidR="00892DF3" w:rsidRPr="008247F5">
        <w:t xml:space="preserve">  </w:t>
      </w:r>
      <w:r w:rsidRPr="008247F5">
        <w:t>Prescribed details</w:t>
      </w:r>
      <w:bookmarkEnd w:id="12"/>
    </w:p>
    <w:p w:rsidR="00284A99" w:rsidRPr="008247F5" w:rsidRDefault="00284A99" w:rsidP="009E2193">
      <w:pPr>
        <w:pStyle w:val="subsection"/>
      </w:pPr>
      <w:r w:rsidRPr="008247F5">
        <w:tab/>
        <w:t>(1)</w:t>
      </w:r>
      <w:r w:rsidRPr="008247F5">
        <w:tab/>
      </w:r>
      <w:r w:rsidR="007A282E" w:rsidRPr="008247F5">
        <w:t>For paragraph</w:t>
      </w:r>
      <w:r w:rsidR="008247F5" w:rsidRPr="008247F5">
        <w:t> </w:t>
      </w:r>
      <w:r w:rsidR="007A282E" w:rsidRPr="008247F5">
        <w:t>26(3)</w:t>
      </w:r>
      <w:r w:rsidRPr="008247F5">
        <w:t>(k) of the Act, the following details are prescribed:</w:t>
      </w:r>
    </w:p>
    <w:p w:rsidR="00284A99" w:rsidRPr="008247F5" w:rsidRDefault="00284A99" w:rsidP="00284A99">
      <w:pPr>
        <w:pStyle w:val="paragraph"/>
      </w:pPr>
      <w:r w:rsidRPr="008247F5">
        <w:tab/>
        <w:t>(a)</w:t>
      </w:r>
      <w:r w:rsidRPr="008247F5">
        <w:tab/>
        <w:t>if the Registrar has changed t</w:t>
      </w:r>
      <w:r w:rsidR="006208C3" w:rsidRPr="008247F5">
        <w:t>he entity’s ABN—the date of the</w:t>
      </w:r>
      <w:r w:rsidRPr="008247F5">
        <w:t xml:space="preserve"> change;</w:t>
      </w:r>
    </w:p>
    <w:p w:rsidR="00284A99" w:rsidRPr="008247F5" w:rsidRDefault="00284A99" w:rsidP="00284A99">
      <w:pPr>
        <w:pStyle w:val="paragraph"/>
      </w:pPr>
      <w:r w:rsidRPr="008247F5">
        <w:tab/>
        <w:t>(b)</w:t>
      </w:r>
      <w:r w:rsidRPr="008247F5">
        <w:tab/>
        <w:t>if the Registrar has cancelled the entity’s registration in the Australian Business Register—the date of the cancellation;</w:t>
      </w:r>
    </w:p>
    <w:p w:rsidR="009622CB" w:rsidRPr="008247F5" w:rsidRDefault="00DA17B7" w:rsidP="009622CB">
      <w:pPr>
        <w:pStyle w:val="paragraph"/>
      </w:pPr>
      <w:r w:rsidRPr="008247F5">
        <w:tab/>
      </w:r>
      <w:r w:rsidR="009622CB" w:rsidRPr="008247F5">
        <w:t>(c)</w:t>
      </w:r>
      <w:r w:rsidR="009622CB" w:rsidRPr="008247F5">
        <w:tab/>
        <w:t>a name</w:t>
      </w:r>
      <w:r w:rsidR="00284A99" w:rsidRPr="008247F5">
        <w:t xml:space="preserve"> used for business purposes by the entity</w:t>
      </w:r>
      <w:r w:rsidR="009622CB" w:rsidRPr="008247F5">
        <w:t xml:space="preserve"> that appeared in the entry immediately before Part</w:t>
      </w:r>
      <w:r w:rsidR="008247F5" w:rsidRPr="008247F5">
        <w:t> </w:t>
      </w:r>
      <w:r w:rsidR="009622CB" w:rsidRPr="008247F5">
        <w:t>2 of Schedule</w:t>
      </w:r>
      <w:r w:rsidR="008247F5" w:rsidRPr="008247F5">
        <w:t> </w:t>
      </w:r>
      <w:r w:rsidR="009622CB" w:rsidRPr="008247F5">
        <w:t xml:space="preserve">2 of the </w:t>
      </w:r>
      <w:r w:rsidR="009622CB" w:rsidRPr="008247F5">
        <w:rPr>
          <w:i/>
        </w:rPr>
        <w:t xml:space="preserve">Business Names Registration (Transitional and Consequential Provisions) Act 2011 </w:t>
      </w:r>
      <w:r w:rsidR="00284A99" w:rsidRPr="008247F5">
        <w:t>commenced</w:t>
      </w:r>
      <w:r w:rsidR="009622CB" w:rsidRPr="008247F5">
        <w:t>.</w:t>
      </w:r>
    </w:p>
    <w:p w:rsidR="00D92D5A" w:rsidRPr="008247F5" w:rsidRDefault="00284A99" w:rsidP="00D92D5A">
      <w:pPr>
        <w:pStyle w:val="subsection"/>
      </w:pPr>
      <w:r w:rsidRPr="008247F5">
        <w:tab/>
        <w:t>(2)</w:t>
      </w:r>
      <w:r w:rsidRPr="008247F5">
        <w:tab/>
      </w:r>
      <w:r w:rsidR="008247F5" w:rsidRPr="008247F5">
        <w:t>Paragraph (</w:t>
      </w:r>
      <w:r w:rsidRPr="008247F5">
        <w:t>1)(c) ceases to have effect on 1</w:t>
      </w:r>
      <w:r w:rsidR="008247F5" w:rsidRPr="008247F5">
        <w:t> </w:t>
      </w:r>
      <w:r w:rsidRPr="008247F5">
        <w:t>July 2014.</w:t>
      </w:r>
    </w:p>
    <w:sectPr w:rsidR="00D92D5A" w:rsidRPr="008247F5" w:rsidSect="001D6C9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E5" w:rsidRDefault="004C10E5" w:rsidP="0048364F">
      <w:pPr>
        <w:spacing w:line="240" w:lineRule="auto"/>
      </w:pPr>
      <w:r>
        <w:separator/>
      </w:r>
    </w:p>
  </w:endnote>
  <w:endnote w:type="continuationSeparator" w:id="0">
    <w:p w:rsidR="004C10E5" w:rsidRDefault="004C10E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C9D" w:rsidRPr="001D6C9D" w:rsidRDefault="001D6C9D" w:rsidP="001D6C9D">
    <w:pPr>
      <w:pStyle w:val="Footer"/>
      <w:rPr>
        <w:sz w:val="18"/>
      </w:rPr>
    </w:pPr>
    <w:r>
      <w:rPr>
        <w:sz w:val="18"/>
      </w:rPr>
      <w:t>OPC50451</w:t>
    </w:r>
    <w:r w:rsidRPr="001D6C9D">
      <w:rPr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1D6C9D" w:rsidP="001D6C9D">
    <w:pPr>
      <w:pStyle w:val="Footer"/>
    </w:pPr>
    <w:r>
      <w:t>OPC50451</w:t>
    </w:r>
    <w:r w:rsidRPr="001D6C9D">
      <w:rPr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C9D" w:rsidRPr="001D6C9D" w:rsidRDefault="001D6C9D" w:rsidP="001D6C9D">
    <w:pPr>
      <w:pStyle w:val="Footer"/>
      <w:rPr>
        <w:sz w:val="18"/>
      </w:rPr>
    </w:pPr>
    <w:r>
      <w:rPr>
        <w:sz w:val="18"/>
      </w:rPr>
      <w:t>OPC50451</w:t>
    </w:r>
    <w:r w:rsidRPr="001D6C9D">
      <w:rPr>
        <w:sz w:val="18"/>
      </w:rPr>
      <w:t xml:space="preserve">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1D6C9D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1D6C9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1D6C9D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1D6C9D">
            <w:rPr>
              <w:rFonts w:cs="Times New Roman"/>
              <w:i/>
              <w:sz w:val="18"/>
            </w:rPr>
            <w:fldChar w:fldCharType="begin"/>
          </w:r>
          <w:r w:rsidRPr="001D6C9D">
            <w:rPr>
              <w:rFonts w:cs="Times New Roman"/>
              <w:i/>
              <w:sz w:val="18"/>
            </w:rPr>
            <w:instrText xml:space="preserve"> PAGE </w:instrText>
          </w:r>
          <w:r w:rsidRPr="001D6C9D">
            <w:rPr>
              <w:rFonts w:cs="Times New Roman"/>
              <w:i/>
              <w:sz w:val="18"/>
            </w:rPr>
            <w:fldChar w:fldCharType="separate"/>
          </w:r>
          <w:r w:rsidR="00F91AAD">
            <w:rPr>
              <w:rFonts w:cs="Times New Roman"/>
              <w:i/>
              <w:noProof/>
              <w:sz w:val="18"/>
            </w:rPr>
            <w:t>ii</w:t>
          </w:r>
          <w:r w:rsidRPr="001D6C9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1D6C9D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1D6C9D">
            <w:rPr>
              <w:rFonts w:cs="Times New Roman"/>
              <w:i/>
              <w:sz w:val="18"/>
            </w:rPr>
            <w:fldChar w:fldCharType="begin"/>
          </w:r>
          <w:r w:rsidRPr="001D6C9D">
            <w:rPr>
              <w:rFonts w:cs="Times New Roman"/>
              <w:i/>
              <w:sz w:val="18"/>
            </w:rPr>
            <w:instrText xml:space="preserve"> DOCPROPERTY ShortT </w:instrText>
          </w:r>
          <w:r w:rsidRPr="001D6C9D">
            <w:rPr>
              <w:rFonts w:cs="Times New Roman"/>
              <w:i/>
              <w:sz w:val="18"/>
            </w:rPr>
            <w:fldChar w:fldCharType="separate"/>
          </w:r>
          <w:r w:rsidR="00E028B2">
            <w:rPr>
              <w:rFonts w:cs="Times New Roman"/>
              <w:i/>
              <w:sz w:val="18"/>
            </w:rPr>
            <w:t>A New Tax System (Australian Business Number) Amendment Regulation 2013 (No. 1)</w:t>
          </w:r>
          <w:r w:rsidRPr="001D6C9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1D6C9D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1D6C9D">
            <w:rPr>
              <w:rFonts w:cs="Times New Roman"/>
              <w:i/>
              <w:sz w:val="18"/>
            </w:rPr>
            <w:fldChar w:fldCharType="begin"/>
          </w:r>
          <w:r w:rsidRPr="001D6C9D">
            <w:rPr>
              <w:rFonts w:cs="Times New Roman"/>
              <w:i/>
              <w:sz w:val="18"/>
            </w:rPr>
            <w:instrText xml:space="preserve"> DOCPROPERTY ActNo </w:instrText>
          </w:r>
          <w:r w:rsidRPr="001D6C9D">
            <w:rPr>
              <w:rFonts w:cs="Times New Roman"/>
              <w:i/>
              <w:sz w:val="18"/>
            </w:rPr>
            <w:fldChar w:fldCharType="separate"/>
          </w:r>
          <w:r w:rsidR="00E028B2">
            <w:rPr>
              <w:rFonts w:cs="Times New Roman"/>
              <w:i/>
              <w:sz w:val="18"/>
            </w:rPr>
            <w:t>No. 81, 2013</w:t>
          </w:r>
          <w:r w:rsidRPr="001D6C9D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1D6C9D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1D6C9D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1D6C9D" w:rsidRDefault="001D6C9D" w:rsidP="001D6C9D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OPC50451</w:t>
    </w:r>
    <w:r w:rsidRPr="001D6C9D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028B2">
            <w:rPr>
              <w:i/>
              <w:sz w:val="18"/>
            </w:rPr>
            <w:t>No. 81,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28B2">
            <w:rPr>
              <w:i/>
              <w:sz w:val="18"/>
            </w:rPr>
            <w:t>A New Tax System (Australian Business Number) Amendment Regulation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28B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1D6C9D" w:rsidP="001D6C9D">
    <w:pPr>
      <w:rPr>
        <w:i/>
        <w:sz w:val="18"/>
      </w:rPr>
    </w:pPr>
    <w:r>
      <w:rPr>
        <w:i/>
        <w:sz w:val="18"/>
      </w:rPr>
      <w:t>OPC50451</w:t>
    </w:r>
    <w:r w:rsidRPr="001D6C9D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1D6C9D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1D6C9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1D6C9D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1D6C9D">
            <w:rPr>
              <w:rFonts w:cs="Times New Roman"/>
              <w:i/>
              <w:sz w:val="18"/>
            </w:rPr>
            <w:fldChar w:fldCharType="begin"/>
          </w:r>
          <w:r w:rsidRPr="001D6C9D">
            <w:rPr>
              <w:rFonts w:cs="Times New Roman"/>
              <w:i/>
              <w:sz w:val="18"/>
            </w:rPr>
            <w:instrText xml:space="preserve"> PAGE </w:instrText>
          </w:r>
          <w:r w:rsidRPr="001D6C9D">
            <w:rPr>
              <w:rFonts w:cs="Times New Roman"/>
              <w:i/>
              <w:sz w:val="18"/>
            </w:rPr>
            <w:fldChar w:fldCharType="separate"/>
          </w:r>
          <w:r w:rsidR="00E028B2">
            <w:rPr>
              <w:rFonts w:cs="Times New Roman"/>
              <w:i/>
              <w:noProof/>
              <w:sz w:val="18"/>
            </w:rPr>
            <w:t>2</w:t>
          </w:r>
          <w:r w:rsidRPr="001D6C9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1D6C9D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1D6C9D">
            <w:rPr>
              <w:rFonts w:cs="Times New Roman"/>
              <w:i/>
              <w:sz w:val="18"/>
            </w:rPr>
            <w:fldChar w:fldCharType="begin"/>
          </w:r>
          <w:r w:rsidRPr="001D6C9D">
            <w:rPr>
              <w:rFonts w:cs="Times New Roman"/>
              <w:i/>
              <w:sz w:val="18"/>
            </w:rPr>
            <w:instrText xml:space="preserve"> DOCPROPERTY ShortT </w:instrText>
          </w:r>
          <w:r w:rsidRPr="001D6C9D">
            <w:rPr>
              <w:rFonts w:cs="Times New Roman"/>
              <w:i/>
              <w:sz w:val="18"/>
            </w:rPr>
            <w:fldChar w:fldCharType="separate"/>
          </w:r>
          <w:r w:rsidR="00E028B2">
            <w:rPr>
              <w:rFonts w:cs="Times New Roman"/>
              <w:i/>
              <w:sz w:val="18"/>
            </w:rPr>
            <w:t>A New Tax System (Australian Business Number) Amendment Regulation 2013 (No. 1)</w:t>
          </w:r>
          <w:r w:rsidRPr="001D6C9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1D6C9D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1D6C9D">
            <w:rPr>
              <w:rFonts w:cs="Times New Roman"/>
              <w:i/>
              <w:sz w:val="18"/>
            </w:rPr>
            <w:fldChar w:fldCharType="begin"/>
          </w:r>
          <w:r w:rsidRPr="001D6C9D">
            <w:rPr>
              <w:rFonts w:cs="Times New Roman"/>
              <w:i/>
              <w:sz w:val="18"/>
            </w:rPr>
            <w:instrText xml:space="preserve"> DOCPROPERTY ActNo </w:instrText>
          </w:r>
          <w:r w:rsidRPr="001D6C9D">
            <w:rPr>
              <w:rFonts w:cs="Times New Roman"/>
              <w:i/>
              <w:sz w:val="18"/>
            </w:rPr>
            <w:fldChar w:fldCharType="separate"/>
          </w:r>
          <w:r w:rsidR="00E028B2">
            <w:rPr>
              <w:rFonts w:cs="Times New Roman"/>
              <w:i/>
              <w:sz w:val="18"/>
            </w:rPr>
            <w:t>No. 81, 2013</w:t>
          </w:r>
          <w:r w:rsidRPr="001D6C9D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1D6C9D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1D6C9D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1D6C9D" w:rsidRDefault="001D6C9D" w:rsidP="001D6C9D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OPC50451</w:t>
    </w:r>
    <w:r w:rsidRPr="001D6C9D">
      <w:rPr>
        <w:rFonts w:cs="Times New Roman"/>
        <w:i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028B2">
            <w:rPr>
              <w:i/>
              <w:sz w:val="18"/>
            </w:rPr>
            <w:t>No. 81,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28B2">
            <w:rPr>
              <w:i/>
              <w:sz w:val="18"/>
            </w:rPr>
            <w:t>A New Tax System (Australian Business Number) Amendment Regulation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28B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1D6C9D" w:rsidP="001D6C9D">
    <w:pPr>
      <w:rPr>
        <w:i/>
        <w:sz w:val="18"/>
      </w:rPr>
    </w:pPr>
    <w:r>
      <w:rPr>
        <w:i/>
        <w:sz w:val="18"/>
      </w:rPr>
      <w:t>OPC50451</w:t>
    </w:r>
    <w:r w:rsidRPr="001D6C9D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028B2">
            <w:rPr>
              <w:i/>
              <w:sz w:val="18"/>
            </w:rPr>
            <w:t>No. 81,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28B2">
            <w:rPr>
              <w:i/>
              <w:sz w:val="18"/>
            </w:rPr>
            <w:t>A New Tax System (Australian Business Number) Amendment Regulation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1AA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E5" w:rsidRDefault="004C10E5" w:rsidP="0048364F">
      <w:pPr>
        <w:spacing w:line="240" w:lineRule="auto"/>
      </w:pPr>
      <w:r>
        <w:separator/>
      </w:r>
    </w:p>
  </w:footnote>
  <w:footnote w:type="continuationSeparator" w:id="0">
    <w:p w:rsidR="004C10E5" w:rsidRDefault="004C10E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028B2">
      <w:rPr>
        <w:b/>
        <w:sz w:val="20"/>
      </w:rPr>
      <w:fldChar w:fldCharType="separate"/>
    </w:r>
    <w:r w:rsidR="00E028B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028B2">
      <w:rPr>
        <w:sz w:val="20"/>
      </w:rPr>
      <w:fldChar w:fldCharType="separate"/>
    </w:r>
    <w:r w:rsidR="00E028B2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E5"/>
    <w:rsid w:val="000041C6"/>
    <w:rsid w:val="000113BC"/>
    <w:rsid w:val="000136AF"/>
    <w:rsid w:val="00025060"/>
    <w:rsid w:val="0004044E"/>
    <w:rsid w:val="00053286"/>
    <w:rsid w:val="00056948"/>
    <w:rsid w:val="000614BF"/>
    <w:rsid w:val="000B76E9"/>
    <w:rsid w:val="000B7C4E"/>
    <w:rsid w:val="000C7E95"/>
    <w:rsid w:val="000D05EF"/>
    <w:rsid w:val="000D344D"/>
    <w:rsid w:val="000D5232"/>
    <w:rsid w:val="000F21C1"/>
    <w:rsid w:val="000F7427"/>
    <w:rsid w:val="00102DB1"/>
    <w:rsid w:val="00106BAB"/>
    <w:rsid w:val="0010745C"/>
    <w:rsid w:val="00140B11"/>
    <w:rsid w:val="00154EAC"/>
    <w:rsid w:val="001643C9"/>
    <w:rsid w:val="00165568"/>
    <w:rsid w:val="00166C2F"/>
    <w:rsid w:val="001716C9"/>
    <w:rsid w:val="00171EAE"/>
    <w:rsid w:val="00192723"/>
    <w:rsid w:val="00193461"/>
    <w:rsid w:val="001939E1"/>
    <w:rsid w:val="00195382"/>
    <w:rsid w:val="001A0E91"/>
    <w:rsid w:val="001B6029"/>
    <w:rsid w:val="001B7A5D"/>
    <w:rsid w:val="001C32B6"/>
    <w:rsid w:val="001C3CFF"/>
    <w:rsid w:val="001C69C4"/>
    <w:rsid w:val="001D0C39"/>
    <w:rsid w:val="001D6C9D"/>
    <w:rsid w:val="001D7D46"/>
    <w:rsid w:val="001E21F4"/>
    <w:rsid w:val="001E3590"/>
    <w:rsid w:val="001E511B"/>
    <w:rsid w:val="001E562E"/>
    <w:rsid w:val="001E7407"/>
    <w:rsid w:val="001F1A2A"/>
    <w:rsid w:val="001F6924"/>
    <w:rsid w:val="00201D27"/>
    <w:rsid w:val="00217C6D"/>
    <w:rsid w:val="0022043E"/>
    <w:rsid w:val="00240749"/>
    <w:rsid w:val="0024732B"/>
    <w:rsid w:val="00265FBC"/>
    <w:rsid w:val="00266D05"/>
    <w:rsid w:val="00284A99"/>
    <w:rsid w:val="002932B1"/>
    <w:rsid w:val="00297ECB"/>
    <w:rsid w:val="002B5B89"/>
    <w:rsid w:val="002B7D96"/>
    <w:rsid w:val="002D043A"/>
    <w:rsid w:val="002D70DE"/>
    <w:rsid w:val="002E0634"/>
    <w:rsid w:val="002F49BB"/>
    <w:rsid w:val="00304E75"/>
    <w:rsid w:val="003072FA"/>
    <w:rsid w:val="00315BD9"/>
    <w:rsid w:val="0031713F"/>
    <w:rsid w:val="003174C1"/>
    <w:rsid w:val="00324BD9"/>
    <w:rsid w:val="003260A3"/>
    <w:rsid w:val="003415D3"/>
    <w:rsid w:val="00352B0F"/>
    <w:rsid w:val="00361BD9"/>
    <w:rsid w:val="003751A0"/>
    <w:rsid w:val="003801D0"/>
    <w:rsid w:val="00391721"/>
    <w:rsid w:val="0039228E"/>
    <w:rsid w:val="003926B5"/>
    <w:rsid w:val="003B04EC"/>
    <w:rsid w:val="003B16DC"/>
    <w:rsid w:val="003C5F2B"/>
    <w:rsid w:val="003D0BFE"/>
    <w:rsid w:val="003D5700"/>
    <w:rsid w:val="003F567B"/>
    <w:rsid w:val="004010E7"/>
    <w:rsid w:val="00401403"/>
    <w:rsid w:val="004116CD"/>
    <w:rsid w:val="00412B83"/>
    <w:rsid w:val="00422331"/>
    <w:rsid w:val="00424CA9"/>
    <w:rsid w:val="00427712"/>
    <w:rsid w:val="0044192B"/>
    <w:rsid w:val="0044291A"/>
    <w:rsid w:val="004541B9"/>
    <w:rsid w:val="00460499"/>
    <w:rsid w:val="00460C3D"/>
    <w:rsid w:val="00471FBB"/>
    <w:rsid w:val="0048364F"/>
    <w:rsid w:val="00485088"/>
    <w:rsid w:val="00485E65"/>
    <w:rsid w:val="00486C65"/>
    <w:rsid w:val="00491A72"/>
    <w:rsid w:val="0049566B"/>
    <w:rsid w:val="00496F97"/>
    <w:rsid w:val="004A2484"/>
    <w:rsid w:val="004C10E5"/>
    <w:rsid w:val="004C6DE1"/>
    <w:rsid w:val="004F0B09"/>
    <w:rsid w:val="004F1FAC"/>
    <w:rsid w:val="004F2C7E"/>
    <w:rsid w:val="004F3A90"/>
    <w:rsid w:val="004F3D8F"/>
    <w:rsid w:val="004F676E"/>
    <w:rsid w:val="00516B8D"/>
    <w:rsid w:val="00522A25"/>
    <w:rsid w:val="00525E8F"/>
    <w:rsid w:val="00537FBC"/>
    <w:rsid w:val="00543469"/>
    <w:rsid w:val="00557C7A"/>
    <w:rsid w:val="0058411B"/>
    <w:rsid w:val="00584811"/>
    <w:rsid w:val="0058646E"/>
    <w:rsid w:val="00591E07"/>
    <w:rsid w:val="00593AA6"/>
    <w:rsid w:val="00594161"/>
    <w:rsid w:val="00594749"/>
    <w:rsid w:val="00594EC6"/>
    <w:rsid w:val="005A45B8"/>
    <w:rsid w:val="005A5562"/>
    <w:rsid w:val="005B4067"/>
    <w:rsid w:val="005B4B59"/>
    <w:rsid w:val="005C12DE"/>
    <w:rsid w:val="005C3F41"/>
    <w:rsid w:val="005D51DA"/>
    <w:rsid w:val="005E066E"/>
    <w:rsid w:val="00600219"/>
    <w:rsid w:val="006048C3"/>
    <w:rsid w:val="006208C3"/>
    <w:rsid w:val="006249E6"/>
    <w:rsid w:val="00625EF4"/>
    <w:rsid w:val="00630733"/>
    <w:rsid w:val="00632028"/>
    <w:rsid w:val="006416B3"/>
    <w:rsid w:val="0064468A"/>
    <w:rsid w:val="00651207"/>
    <w:rsid w:val="00654CCA"/>
    <w:rsid w:val="00656DE9"/>
    <w:rsid w:val="006577B9"/>
    <w:rsid w:val="00677CC2"/>
    <w:rsid w:val="00680F17"/>
    <w:rsid w:val="00681FFD"/>
    <w:rsid w:val="00685A47"/>
    <w:rsid w:val="00685F42"/>
    <w:rsid w:val="0069207B"/>
    <w:rsid w:val="006937E2"/>
    <w:rsid w:val="006977FB"/>
    <w:rsid w:val="006C13BE"/>
    <w:rsid w:val="006C2C12"/>
    <w:rsid w:val="006C7F8C"/>
    <w:rsid w:val="006D3667"/>
    <w:rsid w:val="006E192F"/>
    <w:rsid w:val="006E33A5"/>
    <w:rsid w:val="006F64D5"/>
    <w:rsid w:val="00700B2C"/>
    <w:rsid w:val="00701E6A"/>
    <w:rsid w:val="0071120C"/>
    <w:rsid w:val="00713084"/>
    <w:rsid w:val="00722023"/>
    <w:rsid w:val="007248E1"/>
    <w:rsid w:val="00731E00"/>
    <w:rsid w:val="00737865"/>
    <w:rsid w:val="007440B7"/>
    <w:rsid w:val="0076341F"/>
    <w:rsid w:val="007634AD"/>
    <w:rsid w:val="007636EB"/>
    <w:rsid w:val="007715C9"/>
    <w:rsid w:val="00774EDD"/>
    <w:rsid w:val="007757EC"/>
    <w:rsid w:val="007769D4"/>
    <w:rsid w:val="00785AFA"/>
    <w:rsid w:val="007903AC"/>
    <w:rsid w:val="00791595"/>
    <w:rsid w:val="007A1E46"/>
    <w:rsid w:val="007A282E"/>
    <w:rsid w:val="007A739E"/>
    <w:rsid w:val="007C784A"/>
    <w:rsid w:val="007D0610"/>
    <w:rsid w:val="007E7D4A"/>
    <w:rsid w:val="008247F5"/>
    <w:rsid w:val="00826DA5"/>
    <w:rsid w:val="00833416"/>
    <w:rsid w:val="008358F1"/>
    <w:rsid w:val="00845286"/>
    <w:rsid w:val="00856A31"/>
    <w:rsid w:val="00864CD6"/>
    <w:rsid w:val="00874B69"/>
    <w:rsid w:val="008754D0"/>
    <w:rsid w:val="00877D48"/>
    <w:rsid w:val="00892DF3"/>
    <w:rsid w:val="0089783B"/>
    <w:rsid w:val="008B7FE9"/>
    <w:rsid w:val="008C0BE4"/>
    <w:rsid w:val="008D0EE0"/>
    <w:rsid w:val="008E65B9"/>
    <w:rsid w:val="008F07E3"/>
    <w:rsid w:val="008F4F1C"/>
    <w:rsid w:val="008F7CB8"/>
    <w:rsid w:val="00902D90"/>
    <w:rsid w:val="00907271"/>
    <w:rsid w:val="00932377"/>
    <w:rsid w:val="00934829"/>
    <w:rsid w:val="009622CB"/>
    <w:rsid w:val="00971FE9"/>
    <w:rsid w:val="00977D53"/>
    <w:rsid w:val="009944FD"/>
    <w:rsid w:val="00997B49"/>
    <w:rsid w:val="009B3629"/>
    <w:rsid w:val="009C49D8"/>
    <w:rsid w:val="009E2193"/>
    <w:rsid w:val="009E3601"/>
    <w:rsid w:val="009F727E"/>
    <w:rsid w:val="00A03688"/>
    <w:rsid w:val="00A2057D"/>
    <w:rsid w:val="00A231E2"/>
    <w:rsid w:val="00A2550D"/>
    <w:rsid w:val="00A4169B"/>
    <w:rsid w:val="00A4361F"/>
    <w:rsid w:val="00A50522"/>
    <w:rsid w:val="00A5152E"/>
    <w:rsid w:val="00A64912"/>
    <w:rsid w:val="00A70A74"/>
    <w:rsid w:val="00A87AB9"/>
    <w:rsid w:val="00AA20CA"/>
    <w:rsid w:val="00AB3315"/>
    <w:rsid w:val="00AB39CD"/>
    <w:rsid w:val="00AB5C91"/>
    <w:rsid w:val="00AB6893"/>
    <w:rsid w:val="00AD5641"/>
    <w:rsid w:val="00AF0336"/>
    <w:rsid w:val="00B032D8"/>
    <w:rsid w:val="00B07670"/>
    <w:rsid w:val="00B332B8"/>
    <w:rsid w:val="00B33B3C"/>
    <w:rsid w:val="00B57FA4"/>
    <w:rsid w:val="00B63BDE"/>
    <w:rsid w:val="00B65729"/>
    <w:rsid w:val="00B6727D"/>
    <w:rsid w:val="00B72806"/>
    <w:rsid w:val="00BA5026"/>
    <w:rsid w:val="00BB228B"/>
    <w:rsid w:val="00BB6E79"/>
    <w:rsid w:val="00BC2230"/>
    <w:rsid w:val="00BC4F91"/>
    <w:rsid w:val="00BC56C3"/>
    <w:rsid w:val="00BD1D42"/>
    <w:rsid w:val="00BD60E6"/>
    <w:rsid w:val="00BD72B5"/>
    <w:rsid w:val="00BE0455"/>
    <w:rsid w:val="00BE253A"/>
    <w:rsid w:val="00BE2B55"/>
    <w:rsid w:val="00BE45FB"/>
    <w:rsid w:val="00BE719A"/>
    <w:rsid w:val="00BE720A"/>
    <w:rsid w:val="00BF6091"/>
    <w:rsid w:val="00C0029C"/>
    <w:rsid w:val="00C067E5"/>
    <w:rsid w:val="00C164CA"/>
    <w:rsid w:val="00C21B63"/>
    <w:rsid w:val="00C27496"/>
    <w:rsid w:val="00C338D0"/>
    <w:rsid w:val="00C42BF8"/>
    <w:rsid w:val="00C460AE"/>
    <w:rsid w:val="00C50043"/>
    <w:rsid w:val="00C7573B"/>
    <w:rsid w:val="00C76CF3"/>
    <w:rsid w:val="00C916A5"/>
    <w:rsid w:val="00C91A31"/>
    <w:rsid w:val="00C93453"/>
    <w:rsid w:val="00CA5541"/>
    <w:rsid w:val="00CB0180"/>
    <w:rsid w:val="00CC06BE"/>
    <w:rsid w:val="00CC78AD"/>
    <w:rsid w:val="00CD7ECB"/>
    <w:rsid w:val="00CF07A2"/>
    <w:rsid w:val="00CF0BB2"/>
    <w:rsid w:val="00D12072"/>
    <w:rsid w:val="00D13441"/>
    <w:rsid w:val="00D1426C"/>
    <w:rsid w:val="00D17B17"/>
    <w:rsid w:val="00D2383A"/>
    <w:rsid w:val="00D243A3"/>
    <w:rsid w:val="00D30482"/>
    <w:rsid w:val="00D33440"/>
    <w:rsid w:val="00D373B7"/>
    <w:rsid w:val="00D52EFE"/>
    <w:rsid w:val="00D56233"/>
    <w:rsid w:val="00D63EF6"/>
    <w:rsid w:val="00D70DFB"/>
    <w:rsid w:val="00D766DF"/>
    <w:rsid w:val="00D77491"/>
    <w:rsid w:val="00D84B58"/>
    <w:rsid w:val="00D925D1"/>
    <w:rsid w:val="00D92D5A"/>
    <w:rsid w:val="00DA17B7"/>
    <w:rsid w:val="00DB01D0"/>
    <w:rsid w:val="00DC7244"/>
    <w:rsid w:val="00DD1025"/>
    <w:rsid w:val="00DD4F85"/>
    <w:rsid w:val="00DF11B5"/>
    <w:rsid w:val="00E028B2"/>
    <w:rsid w:val="00E05704"/>
    <w:rsid w:val="00E05C46"/>
    <w:rsid w:val="00E30206"/>
    <w:rsid w:val="00E33C1C"/>
    <w:rsid w:val="00E443FC"/>
    <w:rsid w:val="00E50BBB"/>
    <w:rsid w:val="00E54292"/>
    <w:rsid w:val="00E54F19"/>
    <w:rsid w:val="00E7393A"/>
    <w:rsid w:val="00E74DC7"/>
    <w:rsid w:val="00E76DAB"/>
    <w:rsid w:val="00E803AF"/>
    <w:rsid w:val="00E87699"/>
    <w:rsid w:val="00E9390D"/>
    <w:rsid w:val="00EB2CA8"/>
    <w:rsid w:val="00EC1830"/>
    <w:rsid w:val="00ED3A7D"/>
    <w:rsid w:val="00EE0A87"/>
    <w:rsid w:val="00EE2FD6"/>
    <w:rsid w:val="00EE7ACB"/>
    <w:rsid w:val="00EF0BC7"/>
    <w:rsid w:val="00EF2E3A"/>
    <w:rsid w:val="00EF35AE"/>
    <w:rsid w:val="00F047E2"/>
    <w:rsid w:val="00F078DC"/>
    <w:rsid w:val="00F13E86"/>
    <w:rsid w:val="00F2125F"/>
    <w:rsid w:val="00F24C35"/>
    <w:rsid w:val="00F45689"/>
    <w:rsid w:val="00F677A9"/>
    <w:rsid w:val="00F84CF5"/>
    <w:rsid w:val="00F90968"/>
    <w:rsid w:val="00F90EC3"/>
    <w:rsid w:val="00F91AAD"/>
    <w:rsid w:val="00FA046C"/>
    <w:rsid w:val="00FA420B"/>
    <w:rsid w:val="00FA4E71"/>
    <w:rsid w:val="00FD4025"/>
    <w:rsid w:val="00FD7CFE"/>
    <w:rsid w:val="00FE063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47F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247F5"/>
  </w:style>
  <w:style w:type="paragraph" w:customStyle="1" w:styleId="OPCParaBase">
    <w:name w:val="OPCParaBase"/>
    <w:qFormat/>
    <w:rsid w:val="008247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247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247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247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247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247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247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247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247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247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247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247F5"/>
  </w:style>
  <w:style w:type="paragraph" w:customStyle="1" w:styleId="Blocks">
    <w:name w:val="Blocks"/>
    <w:aliases w:val="bb"/>
    <w:basedOn w:val="OPCParaBase"/>
    <w:qFormat/>
    <w:rsid w:val="008247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247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247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247F5"/>
    <w:rPr>
      <w:i/>
    </w:rPr>
  </w:style>
  <w:style w:type="paragraph" w:customStyle="1" w:styleId="BoxList">
    <w:name w:val="BoxList"/>
    <w:aliases w:val="bl"/>
    <w:basedOn w:val="BoxText"/>
    <w:qFormat/>
    <w:rsid w:val="008247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247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247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247F5"/>
    <w:pPr>
      <w:ind w:left="1985" w:hanging="851"/>
    </w:pPr>
  </w:style>
  <w:style w:type="character" w:customStyle="1" w:styleId="CharAmPartNo">
    <w:name w:val="CharAmPartNo"/>
    <w:basedOn w:val="OPCCharBase"/>
    <w:qFormat/>
    <w:rsid w:val="008247F5"/>
  </w:style>
  <w:style w:type="character" w:customStyle="1" w:styleId="CharAmPartText">
    <w:name w:val="CharAmPartText"/>
    <w:basedOn w:val="OPCCharBase"/>
    <w:qFormat/>
    <w:rsid w:val="008247F5"/>
  </w:style>
  <w:style w:type="character" w:customStyle="1" w:styleId="CharAmSchNo">
    <w:name w:val="CharAmSchNo"/>
    <w:basedOn w:val="OPCCharBase"/>
    <w:qFormat/>
    <w:rsid w:val="008247F5"/>
  </w:style>
  <w:style w:type="character" w:customStyle="1" w:styleId="CharAmSchText">
    <w:name w:val="CharAmSchText"/>
    <w:basedOn w:val="OPCCharBase"/>
    <w:qFormat/>
    <w:rsid w:val="008247F5"/>
  </w:style>
  <w:style w:type="character" w:customStyle="1" w:styleId="CharBoldItalic">
    <w:name w:val="CharBoldItalic"/>
    <w:basedOn w:val="OPCCharBase"/>
    <w:uiPriority w:val="1"/>
    <w:qFormat/>
    <w:rsid w:val="008247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8247F5"/>
  </w:style>
  <w:style w:type="character" w:customStyle="1" w:styleId="CharChapText">
    <w:name w:val="CharChapText"/>
    <w:basedOn w:val="OPCCharBase"/>
    <w:uiPriority w:val="1"/>
    <w:qFormat/>
    <w:rsid w:val="008247F5"/>
  </w:style>
  <w:style w:type="character" w:customStyle="1" w:styleId="CharDivNo">
    <w:name w:val="CharDivNo"/>
    <w:basedOn w:val="OPCCharBase"/>
    <w:uiPriority w:val="1"/>
    <w:qFormat/>
    <w:rsid w:val="008247F5"/>
  </w:style>
  <w:style w:type="character" w:customStyle="1" w:styleId="CharDivText">
    <w:name w:val="CharDivText"/>
    <w:basedOn w:val="OPCCharBase"/>
    <w:uiPriority w:val="1"/>
    <w:qFormat/>
    <w:rsid w:val="008247F5"/>
  </w:style>
  <w:style w:type="character" w:customStyle="1" w:styleId="CharItalic">
    <w:name w:val="CharItalic"/>
    <w:basedOn w:val="OPCCharBase"/>
    <w:uiPriority w:val="1"/>
    <w:qFormat/>
    <w:rsid w:val="008247F5"/>
    <w:rPr>
      <w:i/>
    </w:rPr>
  </w:style>
  <w:style w:type="character" w:customStyle="1" w:styleId="CharPartNo">
    <w:name w:val="CharPartNo"/>
    <w:basedOn w:val="OPCCharBase"/>
    <w:uiPriority w:val="1"/>
    <w:qFormat/>
    <w:rsid w:val="008247F5"/>
  </w:style>
  <w:style w:type="character" w:customStyle="1" w:styleId="CharPartText">
    <w:name w:val="CharPartText"/>
    <w:basedOn w:val="OPCCharBase"/>
    <w:uiPriority w:val="1"/>
    <w:qFormat/>
    <w:rsid w:val="008247F5"/>
  </w:style>
  <w:style w:type="character" w:customStyle="1" w:styleId="CharSectno">
    <w:name w:val="CharSectno"/>
    <w:basedOn w:val="OPCCharBase"/>
    <w:qFormat/>
    <w:rsid w:val="008247F5"/>
  </w:style>
  <w:style w:type="character" w:customStyle="1" w:styleId="CharSubdNo">
    <w:name w:val="CharSubdNo"/>
    <w:basedOn w:val="OPCCharBase"/>
    <w:uiPriority w:val="1"/>
    <w:qFormat/>
    <w:rsid w:val="008247F5"/>
  </w:style>
  <w:style w:type="character" w:customStyle="1" w:styleId="CharSubdText">
    <w:name w:val="CharSubdText"/>
    <w:basedOn w:val="OPCCharBase"/>
    <w:uiPriority w:val="1"/>
    <w:qFormat/>
    <w:rsid w:val="008247F5"/>
  </w:style>
  <w:style w:type="paragraph" w:customStyle="1" w:styleId="CTA--">
    <w:name w:val="CTA --"/>
    <w:basedOn w:val="OPCParaBase"/>
    <w:next w:val="Normal"/>
    <w:rsid w:val="008247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247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247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247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247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247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247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247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247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247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247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247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247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247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247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247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247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247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247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247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247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247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247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247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247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7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247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247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247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247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247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247F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247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247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247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247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247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247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247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247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247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247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247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247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247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247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247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247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247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247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247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247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247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247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247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247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247F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247F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247F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247F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247F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247F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247F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247F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247F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247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247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247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247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247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247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247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247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247F5"/>
    <w:rPr>
      <w:sz w:val="16"/>
    </w:rPr>
  </w:style>
  <w:style w:type="table" w:customStyle="1" w:styleId="CFlag">
    <w:name w:val="CFlag"/>
    <w:basedOn w:val="TableNormal"/>
    <w:uiPriority w:val="99"/>
    <w:rsid w:val="008247F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7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247F5"/>
    <w:rPr>
      <w:color w:val="0000FF"/>
      <w:u w:val="single"/>
    </w:rPr>
  </w:style>
  <w:style w:type="table" w:styleId="TableGrid">
    <w:name w:val="Table Grid"/>
    <w:basedOn w:val="TableNormal"/>
    <w:uiPriority w:val="59"/>
    <w:rsid w:val="00824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247F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247F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247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247F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247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247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247F5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8247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247F5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8247F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8247F5"/>
  </w:style>
  <w:style w:type="paragraph" w:customStyle="1" w:styleId="CompiledActNo">
    <w:name w:val="CompiledActNo"/>
    <w:basedOn w:val="OPCParaBase"/>
    <w:next w:val="Normal"/>
    <w:rsid w:val="008247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247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247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8247F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8247F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247F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247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247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247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247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247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247F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8247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247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247F5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47F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247F5"/>
  </w:style>
  <w:style w:type="paragraph" w:customStyle="1" w:styleId="OPCParaBase">
    <w:name w:val="OPCParaBase"/>
    <w:qFormat/>
    <w:rsid w:val="008247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247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247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247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247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247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247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247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247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247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247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247F5"/>
  </w:style>
  <w:style w:type="paragraph" w:customStyle="1" w:styleId="Blocks">
    <w:name w:val="Blocks"/>
    <w:aliases w:val="bb"/>
    <w:basedOn w:val="OPCParaBase"/>
    <w:qFormat/>
    <w:rsid w:val="008247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247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247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247F5"/>
    <w:rPr>
      <w:i/>
    </w:rPr>
  </w:style>
  <w:style w:type="paragraph" w:customStyle="1" w:styleId="BoxList">
    <w:name w:val="BoxList"/>
    <w:aliases w:val="bl"/>
    <w:basedOn w:val="BoxText"/>
    <w:qFormat/>
    <w:rsid w:val="008247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247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247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247F5"/>
    <w:pPr>
      <w:ind w:left="1985" w:hanging="851"/>
    </w:pPr>
  </w:style>
  <w:style w:type="character" w:customStyle="1" w:styleId="CharAmPartNo">
    <w:name w:val="CharAmPartNo"/>
    <w:basedOn w:val="OPCCharBase"/>
    <w:qFormat/>
    <w:rsid w:val="008247F5"/>
  </w:style>
  <w:style w:type="character" w:customStyle="1" w:styleId="CharAmPartText">
    <w:name w:val="CharAmPartText"/>
    <w:basedOn w:val="OPCCharBase"/>
    <w:qFormat/>
    <w:rsid w:val="008247F5"/>
  </w:style>
  <w:style w:type="character" w:customStyle="1" w:styleId="CharAmSchNo">
    <w:name w:val="CharAmSchNo"/>
    <w:basedOn w:val="OPCCharBase"/>
    <w:qFormat/>
    <w:rsid w:val="008247F5"/>
  </w:style>
  <w:style w:type="character" w:customStyle="1" w:styleId="CharAmSchText">
    <w:name w:val="CharAmSchText"/>
    <w:basedOn w:val="OPCCharBase"/>
    <w:qFormat/>
    <w:rsid w:val="008247F5"/>
  </w:style>
  <w:style w:type="character" w:customStyle="1" w:styleId="CharBoldItalic">
    <w:name w:val="CharBoldItalic"/>
    <w:basedOn w:val="OPCCharBase"/>
    <w:uiPriority w:val="1"/>
    <w:qFormat/>
    <w:rsid w:val="008247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8247F5"/>
  </w:style>
  <w:style w:type="character" w:customStyle="1" w:styleId="CharChapText">
    <w:name w:val="CharChapText"/>
    <w:basedOn w:val="OPCCharBase"/>
    <w:uiPriority w:val="1"/>
    <w:qFormat/>
    <w:rsid w:val="008247F5"/>
  </w:style>
  <w:style w:type="character" w:customStyle="1" w:styleId="CharDivNo">
    <w:name w:val="CharDivNo"/>
    <w:basedOn w:val="OPCCharBase"/>
    <w:uiPriority w:val="1"/>
    <w:qFormat/>
    <w:rsid w:val="008247F5"/>
  </w:style>
  <w:style w:type="character" w:customStyle="1" w:styleId="CharDivText">
    <w:name w:val="CharDivText"/>
    <w:basedOn w:val="OPCCharBase"/>
    <w:uiPriority w:val="1"/>
    <w:qFormat/>
    <w:rsid w:val="008247F5"/>
  </w:style>
  <w:style w:type="character" w:customStyle="1" w:styleId="CharItalic">
    <w:name w:val="CharItalic"/>
    <w:basedOn w:val="OPCCharBase"/>
    <w:uiPriority w:val="1"/>
    <w:qFormat/>
    <w:rsid w:val="008247F5"/>
    <w:rPr>
      <w:i/>
    </w:rPr>
  </w:style>
  <w:style w:type="character" w:customStyle="1" w:styleId="CharPartNo">
    <w:name w:val="CharPartNo"/>
    <w:basedOn w:val="OPCCharBase"/>
    <w:uiPriority w:val="1"/>
    <w:qFormat/>
    <w:rsid w:val="008247F5"/>
  </w:style>
  <w:style w:type="character" w:customStyle="1" w:styleId="CharPartText">
    <w:name w:val="CharPartText"/>
    <w:basedOn w:val="OPCCharBase"/>
    <w:uiPriority w:val="1"/>
    <w:qFormat/>
    <w:rsid w:val="008247F5"/>
  </w:style>
  <w:style w:type="character" w:customStyle="1" w:styleId="CharSectno">
    <w:name w:val="CharSectno"/>
    <w:basedOn w:val="OPCCharBase"/>
    <w:qFormat/>
    <w:rsid w:val="008247F5"/>
  </w:style>
  <w:style w:type="character" w:customStyle="1" w:styleId="CharSubdNo">
    <w:name w:val="CharSubdNo"/>
    <w:basedOn w:val="OPCCharBase"/>
    <w:uiPriority w:val="1"/>
    <w:qFormat/>
    <w:rsid w:val="008247F5"/>
  </w:style>
  <w:style w:type="character" w:customStyle="1" w:styleId="CharSubdText">
    <w:name w:val="CharSubdText"/>
    <w:basedOn w:val="OPCCharBase"/>
    <w:uiPriority w:val="1"/>
    <w:qFormat/>
    <w:rsid w:val="008247F5"/>
  </w:style>
  <w:style w:type="paragraph" w:customStyle="1" w:styleId="CTA--">
    <w:name w:val="CTA --"/>
    <w:basedOn w:val="OPCParaBase"/>
    <w:next w:val="Normal"/>
    <w:rsid w:val="008247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247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247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247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247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247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247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247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247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247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247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247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247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247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247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247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247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247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247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247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247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247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247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247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247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7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247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247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247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247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247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247F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247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247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247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247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247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247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247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247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247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247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247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247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247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247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247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247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247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247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247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247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247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247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247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247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247F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247F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247F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247F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247F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247F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247F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247F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247F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247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247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247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247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247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247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247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247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247F5"/>
    <w:rPr>
      <w:sz w:val="16"/>
    </w:rPr>
  </w:style>
  <w:style w:type="table" w:customStyle="1" w:styleId="CFlag">
    <w:name w:val="CFlag"/>
    <w:basedOn w:val="TableNormal"/>
    <w:uiPriority w:val="99"/>
    <w:rsid w:val="008247F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7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247F5"/>
    <w:rPr>
      <w:color w:val="0000FF"/>
      <w:u w:val="single"/>
    </w:rPr>
  </w:style>
  <w:style w:type="table" w:styleId="TableGrid">
    <w:name w:val="Table Grid"/>
    <w:basedOn w:val="TableNormal"/>
    <w:uiPriority w:val="59"/>
    <w:rsid w:val="00824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247F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247F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247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247F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247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247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247F5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8247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247F5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8247F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8247F5"/>
  </w:style>
  <w:style w:type="paragraph" w:customStyle="1" w:styleId="CompiledActNo">
    <w:name w:val="CompiledActNo"/>
    <w:basedOn w:val="OPCParaBase"/>
    <w:next w:val="Normal"/>
    <w:rsid w:val="008247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247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247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8247F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8247F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247F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247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247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247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247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247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247F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8247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247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247F5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12395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4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2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322</Words>
  <Characters>1839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New Tax System (Australian Business Number) Amendment Regulation 2013 (No. 1)</vt:lpstr>
    </vt:vector>
  </TitlesOfParts>
  <Manager/>
  <Company/>
  <LinksUpToDate>false</LinksUpToDate>
  <CharactersWithSpaces>2157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2013-05-03T01:54:00Z</cp:lastPrinted>
  <dcterms:created xsi:type="dcterms:W3CDTF">2013-05-13T23:53:00Z</dcterms:created>
  <dcterms:modified xsi:type="dcterms:W3CDTF">2013-05-14T05:55:00Z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 New Tax System (Australian Business Number) Amendment Regulation 2013 (No. 1)</vt:lpwstr>
  </property>
  <property fmtid="{D5CDD505-2E9C-101B-9397-08002B2CF9AE}" pid="3" name="Class">
    <vt:lpwstr>Regulation</vt:lpwstr>
  </property>
  <property fmtid="{D5CDD505-2E9C-101B-9397-08002B2CF9AE}" pid="4" name="Type">
    <vt:lpwstr>SLI</vt:lpwstr>
  </property>
  <property fmtid="{D5CDD505-2E9C-101B-9397-08002B2CF9AE}" pid="5" name="DocType">
    <vt:lpwstr>AMD</vt:lpwstr>
  </property>
  <property fmtid="{D5CDD505-2E9C-101B-9397-08002B2CF9AE}" pid="6" name="Header">
    <vt:lpwstr>Rule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ID">
    <vt:lpwstr>OPC50451</vt:lpwstr>
  </property>
  <property fmtid="{D5CDD505-2E9C-101B-9397-08002B2CF9AE}" pid="10" name="ActMadeUnder">
    <vt:lpwstr>A New Tax System (Australian Business Number) Act 1999</vt:lpwstr>
  </property>
  <property fmtid="{D5CDD505-2E9C-101B-9397-08002B2CF9AE}" pid="11" name="NonLegInst">
    <vt:lpwstr>0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Classification">
    <vt:lpwstr> </vt:lpwstr>
  </property>
  <property fmtid="{D5CDD505-2E9C-101B-9397-08002B2CF9AE}" pid="15" name="CounterSign">
    <vt:lpwstr/>
  </property>
  <property fmtid="{D5CDD505-2E9C-101B-9397-08002B2CF9AE}" pid="16" name="ExcoDate">
    <vt:lpwstr/>
  </property>
  <property fmtid="{D5CDD505-2E9C-101B-9397-08002B2CF9AE}" pid="17" name="DateMade">
    <vt:lpwstr/>
  </property>
  <property fmtid="{D5CDD505-2E9C-101B-9397-08002B2CF9AE}" pid="18" name="ActNo">
    <vt:lpwstr>No. 81, 2013</vt:lpwstr>
  </property>
</Properties>
</file>