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096A" w:rsidRPr="00B53803" w:rsidRDefault="0057096A" w:rsidP="000B62A4">
      <w:pPr>
        <w:pStyle w:val="Heading3"/>
        <w:spacing w:before="0"/>
        <w:rPr>
          <w:color w:val="000000"/>
        </w:rPr>
      </w:pPr>
      <w:r w:rsidRPr="00B53803">
        <w:rPr>
          <w:color w:val="000000"/>
        </w:rPr>
        <w:t>Explanatory Statement</w:t>
      </w:r>
    </w:p>
    <w:p w:rsidR="0057096A" w:rsidRPr="00B53803" w:rsidRDefault="0057096A" w:rsidP="0057096A">
      <w:pPr>
        <w:pStyle w:val="Heading3"/>
        <w:rPr>
          <w:color w:val="000000"/>
        </w:rPr>
      </w:pPr>
      <w:r w:rsidRPr="00B53803">
        <w:rPr>
          <w:color w:val="000000"/>
        </w:rPr>
        <w:t>Civil Aviation Safety Regulations 1998</w:t>
      </w:r>
    </w:p>
    <w:p w:rsidR="0057096A" w:rsidRPr="00C14331" w:rsidRDefault="00C14331" w:rsidP="0057096A">
      <w:pPr>
        <w:pStyle w:val="Heading3"/>
        <w:rPr>
          <w:i/>
          <w:color w:val="000000"/>
        </w:rPr>
      </w:pPr>
      <w:r w:rsidRPr="00C14331">
        <w:rPr>
          <w:i/>
        </w:rPr>
        <w:t>Part 42 Manual of Standards Amendment Instrument 2013 (No. 1)</w:t>
      </w:r>
    </w:p>
    <w:p w:rsidR="002D561D" w:rsidRPr="00B53803" w:rsidRDefault="002D561D" w:rsidP="002D561D">
      <w:pPr>
        <w:rPr>
          <w:color w:val="000000"/>
        </w:rPr>
      </w:pPr>
    </w:p>
    <w:p w:rsidR="000B62A4" w:rsidRPr="00B53803" w:rsidRDefault="00F053E8" w:rsidP="000B62A4">
      <w:pPr>
        <w:spacing w:before="120"/>
        <w:rPr>
          <w:rFonts w:ascii="Times New Roman" w:hAnsi="Times New Roman"/>
          <w:b/>
          <w:color w:val="000000"/>
        </w:rPr>
      </w:pPr>
      <w:r w:rsidRPr="00B53803">
        <w:rPr>
          <w:rFonts w:ascii="Times New Roman" w:hAnsi="Times New Roman"/>
          <w:b/>
          <w:color w:val="000000"/>
        </w:rPr>
        <w:t>Purpose</w:t>
      </w:r>
    </w:p>
    <w:p w:rsidR="003F19BE" w:rsidRPr="00B53803" w:rsidRDefault="00C63920" w:rsidP="003F19BE">
      <w:pPr>
        <w:rPr>
          <w:rFonts w:ascii="Times New Roman" w:hAnsi="Times New Roman"/>
          <w:color w:val="000000"/>
        </w:rPr>
      </w:pPr>
      <w:r w:rsidRPr="00B53803">
        <w:rPr>
          <w:rFonts w:ascii="Times New Roman" w:hAnsi="Times New Roman"/>
          <w:color w:val="000000"/>
        </w:rPr>
        <w:t xml:space="preserve">The purpose of </w:t>
      </w:r>
      <w:r w:rsidR="00F95E68" w:rsidRPr="00C14331">
        <w:rPr>
          <w:rFonts w:cs="Arial"/>
          <w:i/>
        </w:rPr>
        <w:t>Part 42 Manual of Standards Amendment Instrument 2013 (No. 1)</w:t>
      </w:r>
      <w:r w:rsidR="00F95E68" w:rsidRPr="00C14331">
        <w:rPr>
          <w:rFonts w:cs="Arial"/>
        </w:rPr>
        <w:t xml:space="preserve"> (the</w:t>
      </w:r>
      <w:r w:rsidR="00F95E68">
        <w:rPr>
          <w:rFonts w:cs="Arial"/>
          <w:i/>
        </w:rPr>
        <w:t xml:space="preserve"> </w:t>
      </w:r>
      <w:r w:rsidR="00F95E68" w:rsidRPr="00C14331">
        <w:rPr>
          <w:rFonts w:cs="Arial"/>
          <w:b/>
          <w:i/>
        </w:rPr>
        <w:t xml:space="preserve">MOS </w:t>
      </w:r>
      <w:r w:rsidR="00F95E68" w:rsidRPr="00C14331">
        <w:rPr>
          <w:rFonts w:ascii="Times New Roman" w:hAnsi="Times New Roman"/>
          <w:b/>
          <w:i/>
          <w:color w:val="000000"/>
        </w:rPr>
        <w:t>amendment</w:t>
      </w:r>
      <w:r w:rsidR="00F95E68">
        <w:rPr>
          <w:rFonts w:ascii="Times New Roman" w:hAnsi="Times New Roman"/>
          <w:color w:val="000000"/>
        </w:rPr>
        <w:t>)</w:t>
      </w:r>
      <w:r w:rsidRPr="00B53803">
        <w:rPr>
          <w:rFonts w:ascii="Times New Roman" w:hAnsi="Times New Roman"/>
          <w:color w:val="000000"/>
        </w:rPr>
        <w:t xml:space="preserve"> is </w:t>
      </w:r>
      <w:r w:rsidR="000B62A4" w:rsidRPr="00B53803">
        <w:rPr>
          <w:rFonts w:ascii="Times New Roman" w:hAnsi="Times New Roman"/>
          <w:color w:val="000000"/>
        </w:rPr>
        <w:t>to a</w:t>
      </w:r>
      <w:r w:rsidR="00C63FB6" w:rsidRPr="00B53803">
        <w:rPr>
          <w:rFonts w:ascii="Times New Roman" w:hAnsi="Times New Roman"/>
          <w:color w:val="000000"/>
        </w:rPr>
        <w:t>mend the</w:t>
      </w:r>
      <w:r w:rsidR="00AC179A" w:rsidRPr="00B53803">
        <w:rPr>
          <w:rFonts w:ascii="Times New Roman" w:hAnsi="Times New Roman"/>
          <w:color w:val="000000"/>
        </w:rPr>
        <w:t xml:space="preserve"> </w:t>
      </w:r>
      <w:r w:rsidR="00C63FB6" w:rsidRPr="00B53803">
        <w:rPr>
          <w:rFonts w:ascii="Times New Roman" w:hAnsi="Times New Roman"/>
          <w:color w:val="000000"/>
        </w:rPr>
        <w:t xml:space="preserve">Part 42 </w:t>
      </w:r>
      <w:r w:rsidR="00AC179A" w:rsidRPr="00B53803">
        <w:rPr>
          <w:rFonts w:ascii="Times New Roman" w:hAnsi="Times New Roman"/>
          <w:color w:val="000000"/>
        </w:rPr>
        <w:t xml:space="preserve">Manual of Standards (the </w:t>
      </w:r>
      <w:r w:rsidR="00AC179A" w:rsidRPr="00B53803">
        <w:rPr>
          <w:rFonts w:ascii="Times New Roman" w:hAnsi="Times New Roman"/>
          <w:b/>
          <w:i/>
          <w:color w:val="000000"/>
        </w:rPr>
        <w:t>MOS</w:t>
      </w:r>
      <w:r w:rsidR="00AC179A" w:rsidRPr="00B53803">
        <w:rPr>
          <w:rFonts w:ascii="Times New Roman" w:hAnsi="Times New Roman"/>
          <w:color w:val="000000"/>
        </w:rPr>
        <w:t xml:space="preserve">) </w:t>
      </w:r>
      <w:r w:rsidR="00C63FB6" w:rsidRPr="00B53803">
        <w:rPr>
          <w:rFonts w:ascii="Times New Roman" w:hAnsi="Times New Roman"/>
          <w:color w:val="000000"/>
        </w:rPr>
        <w:t xml:space="preserve">made </w:t>
      </w:r>
      <w:r w:rsidR="00AC179A" w:rsidRPr="00B53803">
        <w:rPr>
          <w:rFonts w:ascii="Times New Roman" w:hAnsi="Times New Roman"/>
          <w:color w:val="000000"/>
        </w:rPr>
        <w:t>under Part</w:t>
      </w:r>
      <w:r w:rsidR="00C14331">
        <w:rPr>
          <w:rFonts w:ascii="Times New Roman" w:hAnsi="Times New Roman"/>
          <w:color w:val="000000"/>
        </w:rPr>
        <w:t> </w:t>
      </w:r>
      <w:r w:rsidR="00AC179A" w:rsidRPr="00B53803">
        <w:rPr>
          <w:rFonts w:ascii="Times New Roman" w:hAnsi="Times New Roman"/>
          <w:color w:val="000000"/>
        </w:rPr>
        <w:t xml:space="preserve">42 of the </w:t>
      </w:r>
      <w:r w:rsidR="00AC179A" w:rsidRPr="00B53803">
        <w:rPr>
          <w:rFonts w:ascii="Times New Roman" w:hAnsi="Times New Roman"/>
          <w:i/>
          <w:color w:val="000000"/>
        </w:rPr>
        <w:t xml:space="preserve">Civil Aviation Safety Regulations 1998 </w:t>
      </w:r>
      <w:r w:rsidR="00AC179A" w:rsidRPr="00B53803">
        <w:rPr>
          <w:rFonts w:ascii="Times New Roman" w:hAnsi="Times New Roman"/>
          <w:color w:val="000000"/>
        </w:rPr>
        <w:t>(</w:t>
      </w:r>
      <w:r w:rsidR="00AC179A" w:rsidRPr="00B53803">
        <w:rPr>
          <w:rFonts w:ascii="Times New Roman" w:hAnsi="Times New Roman"/>
          <w:b/>
          <w:i/>
          <w:color w:val="000000"/>
        </w:rPr>
        <w:t>CASR 1998</w:t>
      </w:r>
      <w:r w:rsidR="00AC179A" w:rsidRPr="00B53803">
        <w:rPr>
          <w:rFonts w:ascii="Times New Roman" w:hAnsi="Times New Roman"/>
          <w:color w:val="000000"/>
        </w:rPr>
        <w:t>)</w:t>
      </w:r>
      <w:r w:rsidR="00C63FB6" w:rsidRPr="00B53803">
        <w:rPr>
          <w:rFonts w:ascii="Times New Roman" w:hAnsi="Times New Roman"/>
          <w:color w:val="000000"/>
        </w:rPr>
        <w:t>.</w:t>
      </w:r>
      <w:r w:rsidR="003F19BE" w:rsidRPr="00B53803">
        <w:rPr>
          <w:rFonts w:ascii="Times New Roman" w:hAnsi="Times New Roman"/>
          <w:color w:val="000000"/>
        </w:rPr>
        <w:t xml:space="preserve"> Th</w:t>
      </w:r>
      <w:r w:rsidR="005F2D9C">
        <w:rPr>
          <w:rFonts w:ascii="Times New Roman" w:hAnsi="Times New Roman"/>
          <w:color w:val="000000"/>
        </w:rPr>
        <w:t>e</w:t>
      </w:r>
      <w:r w:rsidR="003F19BE" w:rsidRPr="00B53803">
        <w:rPr>
          <w:rFonts w:ascii="Times New Roman" w:hAnsi="Times New Roman"/>
          <w:color w:val="000000"/>
        </w:rPr>
        <w:t xml:space="preserve"> MOS specifies matters affecting maintenance and airworthiness of aircraft for the purposes of Part 42 of CASR 1998.</w:t>
      </w:r>
      <w:r w:rsidR="005F2D9C">
        <w:rPr>
          <w:rFonts w:ascii="Times New Roman" w:hAnsi="Times New Roman"/>
          <w:color w:val="000000"/>
        </w:rPr>
        <w:t xml:space="preserve"> The </w:t>
      </w:r>
      <w:r w:rsidR="00C14331">
        <w:rPr>
          <w:rFonts w:ascii="Times New Roman" w:hAnsi="Times New Roman"/>
          <w:color w:val="000000"/>
        </w:rPr>
        <w:t xml:space="preserve">MOS </w:t>
      </w:r>
      <w:r w:rsidR="005F2D9C">
        <w:rPr>
          <w:rFonts w:ascii="Times New Roman" w:hAnsi="Times New Roman"/>
          <w:color w:val="000000"/>
        </w:rPr>
        <w:t xml:space="preserve">amendment would </w:t>
      </w:r>
      <w:r w:rsidR="005F2D9C" w:rsidRPr="005F2D9C">
        <w:rPr>
          <w:rFonts w:ascii="Times New Roman" w:hAnsi="Times New Roman"/>
          <w:color w:val="000000"/>
        </w:rPr>
        <w:t xml:space="preserve">list Singapore in the MOS </w:t>
      </w:r>
      <w:r w:rsidR="00D47CB2">
        <w:rPr>
          <w:rFonts w:ascii="Times New Roman" w:hAnsi="Times New Roman"/>
          <w:color w:val="000000"/>
        </w:rPr>
        <w:t xml:space="preserve">in </w:t>
      </w:r>
      <w:r w:rsidR="005F2D9C" w:rsidRPr="005F2D9C">
        <w:rPr>
          <w:rFonts w:ascii="Times New Roman" w:hAnsi="Times New Roman"/>
          <w:color w:val="000000"/>
        </w:rPr>
        <w:t xml:space="preserve">support </w:t>
      </w:r>
      <w:r w:rsidR="00C14331">
        <w:rPr>
          <w:rFonts w:ascii="Times New Roman" w:hAnsi="Times New Roman"/>
          <w:color w:val="000000"/>
        </w:rPr>
        <w:t xml:space="preserve">of </w:t>
      </w:r>
      <w:r w:rsidR="005F2D9C" w:rsidRPr="005F2D9C">
        <w:rPr>
          <w:rFonts w:ascii="Times New Roman" w:hAnsi="Times New Roman"/>
          <w:color w:val="000000"/>
        </w:rPr>
        <w:t xml:space="preserve">the operation of </w:t>
      </w:r>
      <w:r w:rsidR="006B4FE5">
        <w:rPr>
          <w:rFonts w:ascii="Times New Roman" w:hAnsi="Times New Roman"/>
          <w:color w:val="000000"/>
        </w:rPr>
        <w:t xml:space="preserve">a </w:t>
      </w:r>
      <w:r w:rsidR="005F2D9C" w:rsidRPr="005F2D9C">
        <w:rPr>
          <w:rFonts w:ascii="Times New Roman" w:hAnsi="Times New Roman"/>
          <w:color w:val="000000"/>
        </w:rPr>
        <w:t xml:space="preserve">Technical Arrangement </w:t>
      </w:r>
      <w:r w:rsidR="00D47CB2">
        <w:rPr>
          <w:rFonts w:ascii="Times New Roman" w:hAnsi="Times New Roman"/>
          <w:color w:val="000000"/>
        </w:rPr>
        <w:t xml:space="preserve">(about mutual recognition of approved maintenance organisations in each country) </w:t>
      </w:r>
      <w:r w:rsidR="005F2D9C" w:rsidRPr="005F2D9C">
        <w:rPr>
          <w:rFonts w:ascii="Times New Roman" w:hAnsi="Times New Roman"/>
          <w:color w:val="000000"/>
        </w:rPr>
        <w:t>between Australia and Singapore</w:t>
      </w:r>
      <w:r w:rsidR="003A403E">
        <w:rPr>
          <w:rFonts w:ascii="Times New Roman" w:hAnsi="Times New Roman"/>
          <w:color w:val="000000"/>
        </w:rPr>
        <w:t xml:space="preserve">. The </w:t>
      </w:r>
      <w:r w:rsidR="00C14331">
        <w:rPr>
          <w:rFonts w:ascii="Times New Roman" w:hAnsi="Times New Roman"/>
          <w:color w:val="000000"/>
        </w:rPr>
        <w:t xml:space="preserve">MOS </w:t>
      </w:r>
      <w:r w:rsidR="003A403E">
        <w:rPr>
          <w:rFonts w:ascii="Times New Roman" w:hAnsi="Times New Roman"/>
          <w:color w:val="000000"/>
        </w:rPr>
        <w:t>amendment would also formally recognise long</w:t>
      </w:r>
      <w:r w:rsidR="004C0700">
        <w:rPr>
          <w:rFonts w:ascii="Times New Roman" w:hAnsi="Times New Roman"/>
          <w:color w:val="000000"/>
        </w:rPr>
        <w:noBreakHyphen/>
      </w:r>
      <w:r w:rsidR="003A403E">
        <w:rPr>
          <w:rFonts w:ascii="Times New Roman" w:hAnsi="Times New Roman"/>
          <w:color w:val="000000"/>
        </w:rPr>
        <w:t>stand</w:t>
      </w:r>
      <w:r w:rsidR="00D47CB2">
        <w:rPr>
          <w:rFonts w:ascii="Times New Roman" w:hAnsi="Times New Roman"/>
          <w:color w:val="000000"/>
        </w:rPr>
        <w:t>ing</w:t>
      </w:r>
      <w:r w:rsidR="003A403E">
        <w:rPr>
          <w:rFonts w:ascii="Times New Roman" w:hAnsi="Times New Roman"/>
          <w:color w:val="000000"/>
        </w:rPr>
        <w:t xml:space="preserve"> arrangements for recognition of </w:t>
      </w:r>
      <w:r w:rsidR="006B4FE5">
        <w:rPr>
          <w:rFonts w:ascii="Times New Roman" w:hAnsi="Times New Roman"/>
          <w:color w:val="000000"/>
        </w:rPr>
        <w:t xml:space="preserve">maintenance performed on </w:t>
      </w:r>
      <w:r w:rsidR="003A403E">
        <w:rPr>
          <w:rFonts w:ascii="Times New Roman" w:hAnsi="Times New Roman"/>
          <w:color w:val="000000"/>
        </w:rPr>
        <w:t>aeronautical product</w:t>
      </w:r>
      <w:r w:rsidR="006B4FE5">
        <w:rPr>
          <w:rFonts w:ascii="Times New Roman" w:hAnsi="Times New Roman"/>
          <w:color w:val="000000"/>
        </w:rPr>
        <w:t>s</w:t>
      </w:r>
      <w:r w:rsidR="003A403E">
        <w:rPr>
          <w:rFonts w:ascii="Times New Roman" w:hAnsi="Times New Roman"/>
          <w:color w:val="000000"/>
        </w:rPr>
        <w:t xml:space="preserve"> </w:t>
      </w:r>
      <w:r w:rsidR="003A403E" w:rsidRPr="005F2D9C">
        <w:rPr>
          <w:rFonts w:ascii="Times New Roman" w:hAnsi="Times New Roman"/>
          <w:color w:val="000000"/>
        </w:rPr>
        <w:t>for Australian aircraft</w:t>
      </w:r>
      <w:r w:rsidR="003A403E">
        <w:rPr>
          <w:rFonts w:ascii="Times New Roman" w:hAnsi="Times New Roman"/>
          <w:color w:val="000000"/>
        </w:rPr>
        <w:t xml:space="preserve"> </w:t>
      </w:r>
      <w:r w:rsidR="006B4FE5">
        <w:rPr>
          <w:rFonts w:ascii="Times New Roman" w:hAnsi="Times New Roman"/>
          <w:color w:val="000000"/>
        </w:rPr>
        <w:t>in</w:t>
      </w:r>
      <w:r w:rsidR="004F6AB5">
        <w:rPr>
          <w:rFonts w:ascii="Times New Roman" w:hAnsi="Times New Roman"/>
          <w:color w:val="000000"/>
        </w:rPr>
        <w:t xml:space="preserve"> foreign countries</w:t>
      </w:r>
      <w:r w:rsidR="004C0700">
        <w:rPr>
          <w:rFonts w:ascii="Times New Roman" w:hAnsi="Times New Roman"/>
          <w:color w:val="000000"/>
        </w:rPr>
        <w:t> —</w:t>
      </w:r>
      <w:r w:rsidR="003A403E">
        <w:rPr>
          <w:rFonts w:ascii="Times New Roman" w:hAnsi="Times New Roman"/>
          <w:color w:val="000000"/>
        </w:rPr>
        <w:t xml:space="preserve"> but now</w:t>
      </w:r>
      <w:r w:rsidR="00FF1A83">
        <w:rPr>
          <w:rFonts w:ascii="Times New Roman" w:hAnsi="Times New Roman"/>
          <w:color w:val="000000"/>
        </w:rPr>
        <w:t xml:space="preserve"> specifically expressed as a permission to carry o</w:t>
      </w:r>
      <w:r w:rsidR="005E5C25">
        <w:rPr>
          <w:rFonts w:ascii="Times New Roman" w:hAnsi="Times New Roman"/>
          <w:color w:val="000000"/>
        </w:rPr>
        <w:t>ut</w:t>
      </w:r>
      <w:r w:rsidR="00FF1A83">
        <w:rPr>
          <w:rFonts w:ascii="Times New Roman" w:hAnsi="Times New Roman"/>
          <w:color w:val="000000"/>
        </w:rPr>
        <w:t xml:space="preserve"> maintenance on </w:t>
      </w:r>
      <w:r w:rsidR="006B4FE5">
        <w:rPr>
          <w:rFonts w:ascii="Times New Roman" w:hAnsi="Times New Roman"/>
          <w:color w:val="000000"/>
        </w:rPr>
        <w:t xml:space="preserve">an </w:t>
      </w:r>
      <w:r w:rsidR="00FF1A83">
        <w:rPr>
          <w:rFonts w:ascii="Times New Roman" w:hAnsi="Times New Roman"/>
          <w:color w:val="000000"/>
        </w:rPr>
        <w:t xml:space="preserve">aeronautical product rather than </w:t>
      </w:r>
      <w:r w:rsidR="00D47CB2">
        <w:rPr>
          <w:rFonts w:ascii="Times New Roman" w:hAnsi="Times New Roman"/>
          <w:color w:val="000000"/>
        </w:rPr>
        <w:t xml:space="preserve">by </w:t>
      </w:r>
      <w:r w:rsidR="00FF1A83">
        <w:rPr>
          <w:rFonts w:ascii="Times New Roman" w:hAnsi="Times New Roman"/>
          <w:color w:val="000000"/>
        </w:rPr>
        <w:t xml:space="preserve">recognition </w:t>
      </w:r>
      <w:r w:rsidR="00D47CB2">
        <w:rPr>
          <w:rFonts w:ascii="Times New Roman" w:hAnsi="Times New Roman"/>
          <w:color w:val="000000"/>
        </w:rPr>
        <w:t xml:space="preserve">of the relevant countries’ aeronautical products via the countries’ </w:t>
      </w:r>
      <w:r w:rsidR="00FF1A83">
        <w:rPr>
          <w:rFonts w:ascii="Times New Roman" w:hAnsi="Times New Roman"/>
          <w:color w:val="000000"/>
        </w:rPr>
        <w:t>authorised release certificate</w:t>
      </w:r>
      <w:r w:rsidR="00D47CB2">
        <w:rPr>
          <w:rFonts w:ascii="Times New Roman" w:hAnsi="Times New Roman"/>
          <w:color w:val="000000"/>
        </w:rPr>
        <w:t>s</w:t>
      </w:r>
      <w:r w:rsidR="00FF1A83">
        <w:rPr>
          <w:rFonts w:ascii="Times New Roman" w:hAnsi="Times New Roman"/>
          <w:color w:val="000000"/>
        </w:rPr>
        <w:t>.</w:t>
      </w:r>
    </w:p>
    <w:p w:rsidR="00C63FB6" w:rsidRPr="00B53803" w:rsidRDefault="00C63FB6" w:rsidP="00072553">
      <w:pPr>
        <w:rPr>
          <w:rFonts w:ascii="Times New Roman" w:hAnsi="Times New Roman"/>
          <w:color w:val="000000"/>
        </w:rPr>
      </w:pPr>
    </w:p>
    <w:p w:rsidR="00711A7D" w:rsidRPr="00B53803" w:rsidRDefault="00711A7D" w:rsidP="00711A7D">
      <w:pPr>
        <w:pStyle w:val="BodyText"/>
        <w:rPr>
          <w:rFonts w:ascii="Times New Roman" w:hAnsi="Times New Roman"/>
          <w:b/>
          <w:color w:val="000000"/>
        </w:rPr>
      </w:pPr>
      <w:r w:rsidRPr="00B53803">
        <w:rPr>
          <w:rFonts w:ascii="Times New Roman" w:hAnsi="Times New Roman"/>
          <w:b/>
          <w:color w:val="000000"/>
        </w:rPr>
        <w:t>Legislation</w:t>
      </w:r>
    </w:p>
    <w:p w:rsidR="003261E7" w:rsidRDefault="00711A7D" w:rsidP="003261E7">
      <w:pPr>
        <w:rPr>
          <w:rFonts w:ascii="Times New Roman" w:hAnsi="Times New Roman"/>
          <w:color w:val="000000"/>
        </w:rPr>
      </w:pPr>
      <w:r w:rsidRPr="00B53803">
        <w:t xml:space="preserve">Section 98 of the </w:t>
      </w:r>
      <w:r w:rsidRPr="00B53803">
        <w:rPr>
          <w:i/>
        </w:rPr>
        <w:t>Civil Aviation Act 1988</w:t>
      </w:r>
      <w:r w:rsidRPr="00B53803">
        <w:t xml:space="preserve"> (the </w:t>
      </w:r>
      <w:r w:rsidRPr="00B53803">
        <w:rPr>
          <w:b/>
          <w:i/>
        </w:rPr>
        <w:t>Act</w:t>
      </w:r>
      <w:r w:rsidRPr="00B53803">
        <w:t>) empowers the Governor-General to make regulations for the Act and the safety of air navigation</w:t>
      </w:r>
      <w:r w:rsidR="0081435E" w:rsidRPr="00B53803">
        <w:t>,</w:t>
      </w:r>
      <w:r w:rsidRPr="00B53803">
        <w:t xml:space="preserve"> and CASR 1998 was made under this power.</w:t>
      </w:r>
      <w:r w:rsidR="005F2D9C">
        <w:t xml:space="preserve"> </w:t>
      </w:r>
      <w:r w:rsidR="003F19BE" w:rsidRPr="00B53803">
        <w:t xml:space="preserve">Under subsections 98 (5A) and (5AA) of the Act, regulations may empower CASA to issue legislative instruments in relation to the airworthiness and maintenance of aircraft. </w:t>
      </w:r>
      <w:r w:rsidR="0003446C" w:rsidRPr="00B53803">
        <w:t xml:space="preserve">For the purposes of subsection 98 (5A), </w:t>
      </w:r>
      <w:r w:rsidR="009C1300" w:rsidRPr="00B53803">
        <w:t>subregulation 42.020</w:t>
      </w:r>
      <w:r w:rsidR="00B53803" w:rsidRPr="00B53803">
        <w:t> </w:t>
      </w:r>
      <w:r w:rsidR="009C1300" w:rsidRPr="00B53803">
        <w:t xml:space="preserve">(1) in Part 42 of CASR 1998 </w:t>
      </w:r>
      <w:r w:rsidR="0003446C" w:rsidRPr="00B53803">
        <w:t>empowers CASA to</w:t>
      </w:r>
      <w:r w:rsidR="009C1300" w:rsidRPr="00B53803">
        <w:t xml:space="preserve"> issue a MOS for Part 42 that specifies matters affecting maintenance and airworthiness of aircraft.</w:t>
      </w:r>
      <w:r w:rsidR="005E5C25">
        <w:t xml:space="preserve"> </w:t>
      </w:r>
      <w:r w:rsidR="003261E7" w:rsidRPr="003261E7">
        <w:rPr>
          <w:rFonts w:ascii="Times New Roman" w:hAnsi="Times New Roman"/>
          <w:color w:val="000000"/>
        </w:rPr>
        <w:t xml:space="preserve">Subregulation 42.020 (2) </w:t>
      </w:r>
      <w:r w:rsidR="00D47CB2">
        <w:rPr>
          <w:rFonts w:ascii="Times New Roman" w:hAnsi="Times New Roman"/>
          <w:color w:val="000000"/>
        </w:rPr>
        <w:t xml:space="preserve">of CASR 1998 </w:t>
      </w:r>
      <w:r w:rsidR="003261E7" w:rsidRPr="003261E7">
        <w:rPr>
          <w:rFonts w:ascii="Times New Roman" w:hAnsi="Times New Roman"/>
          <w:color w:val="000000"/>
        </w:rPr>
        <w:t>lists the matters that the MOS may specify</w:t>
      </w:r>
      <w:r w:rsidR="005E5C25">
        <w:rPr>
          <w:rFonts w:ascii="Times New Roman" w:hAnsi="Times New Roman"/>
          <w:color w:val="000000"/>
        </w:rPr>
        <w:t>,</w:t>
      </w:r>
      <w:r w:rsidR="003261E7" w:rsidRPr="003261E7">
        <w:rPr>
          <w:rFonts w:ascii="Times New Roman" w:hAnsi="Times New Roman"/>
          <w:color w:val="000000"/>
        </w:rPr>
        <w:t xml:space="preserve"> </w:t>
      </w:r>
      <w:r w:rsidR="005E5C25">
        <w:rPr>
          <w:rFonts w:ascii="Times New Roman" w:hAnsi="Times New Roman"/>
          <w:color w:val="000000"/>
        </w:rPr>
        <w:t>which</w:t>
      </w:r>
      <w:r w:rsidR="00C14331">
        <w:rPr>
          <w:rFonts w:ascii="Times New Roman" w:hAnsi="Times New Roman"/>
          <w:color w:val="000000"/>
        </w:rPr>
        <w:t>,</w:t>
      </w:r>
      <w:r w:rsidR="003261E7" w:rsidRPr="003261E7">
        <w:rPr>
          <w:rFonts w:ascii="Times New Roman" w:hAnsi="Times New Roman"/>
          <w:color w:val="000000"/>
        </w:rPr>
        <w:t xml:space="preserve"> amongst other things</w:t>
      </w:r>
      <w:r w:rsidR="003A403E">
        <w:rPr>
          <w:rFonts w:ascii="Times New Roman" w:hAnsi="Times New Roman"/>
          <w:color w:val="000000"/>
        </w:rPr>
        <w:t>,</w:t>
      </w:r>
      <w:r w:rsidR="003261E7" w:rsidRPr="003261E7">
        <w:rPr>
          <w:rFonts w:ascii="Times New Roman" w:hAnsi="Times New Roman"/>
          <w:color w:val="000000"/>
        </w:rPr>
        <w:t xml:space="preserve"> </w:t>
      </w:r>
      <w:r w:rsidR="00C3061E">
        <w:rPr>
          <w:rFonts w:ascii="Times New Roman" w:hAnsi="Times New Roman"/>
          <w:color w:val="000000"/>
        </w:rPr>
        <w:t xml:space="preserve">includes listed </w:t>
      </w:r>
      <w:r w:rsidR="003261E7" w:rsidRPr="003261E7">
        <w:rPr>
          <w:rFonts w:ascii="Times New Roman" w:hAnsi="Times New Roman"/>
          <w:color w:val="000000"/>
        </w:rPr>
        <w:t>countries for regulations 42.301 and 42.306</w:t>
      </w:r>
      <w:r w:rsidR="00D47CB2">
        <w:rPr>
          <w:rFonts w:ascii="Times New Roman" w:hAnsi="Times New Roman"/>
          <w:color w:val="000000"/>
        </w:rPr>
        <w:t xml:space="preserve"> of CASR</w:t>
      </w:r>
      <w:r w:rsidR="00C14331">
        <w:rPr>
          <w:rFonts w:ascii="Times New Roman" w:hAnsi="Times New Roman"/>
          <w:color w:val="000000"/>
        </w:rPr>
        <w:t> </w:t>
      </w:r>
      <w:r w:rsidR="00D47CB2">
        <w:rPr>
          <w:rFonts w:ascii="Times New Roman" w:hAnsi="Times New Roman"/>
          <w:color w:val="000000"/>
        </w:rPr>
        <w:t>1998</w:t>
      </w:r>
      <w:r w:rsidR="003261E7">
        <w:rPr>
          <w:rFonts w:ascii="Times New Roman" w:hAnsi="Times New Roman"/>
          <w:color w:val="000000"/>
        </w:rPr>
        <w:t>.</w:t>
      </w:r>
    </w:p>
    <w:p w:rsidR="003F19BE" w:rsidRPr="00B53803" w:rsidRDefault="003F19BE" w:rsidP="000B62A4">
      <w:pPr>
        <w:rPr>
          <w:rFonts w:ascii="Times New Roman" w:hAnsi="Times New Roman"/>
          <w:color w:val="000000"/>
        </w:rPr>
      </w:pPr>
    </w:p>
    <w:p w:rsidR="005F2D9C" w:rsidRPr="005F2D9C" w:rsidRDefault="005F2D9C" w:rsidP="005F2D9C">
      <w:pPr>
        <w:rPr>
          <w:rFonts w:ascii="Times New Roman" w:hAnsi="Times New Roman"/>
          <w:color w:val="000000"/>
        </w:rPr>
      </w:pPr>
      <w:r w:rsidRPr="005F2D9C">
        <w:rPr>
          <w:rFonts w:ascii="Times New Roman" w:hAnsi="Times New Roman"/>
          <w:color w:val="000000"/>
        </w:rPr>
        <w:t xml:space="preserve">Regulation 42.301 </w:t>
      </w:r>
      <w:r w:rsidR="003261E7">
        <w:rPr>
          <w:rFonts w:ascii="Times New Roman" w:hAnsi="Times New Roman"/>
          <w:color w:val="000000"/>
        </w:rPr>
        <w:t xml:space="preserve">of CASR 1998 </w:t>
      </w:r>
      <w:r w:rsidRPr="005F2D9C">
        <w:rPr>
          <w:rFonts w:ascii="Times New Roman" w:hAnsi="Times New Roman"/>
          <w:color w:val="000000"/>
        </w:rPr>
        <w:t xml:space="preserve">provides permission, under the Act, for maintenance organisations to carry out maintenance on an Australian aircraft (to which Part 42 applies) outside Australian </w:t>
      </w:r>
      <w:r w:rsidR="00C14331">
        <w:rPr>
          <w:rFonts w:ascii="Times New Roman" w:hAnsi="Times New Roman"/>
          <w:color w:val="000000"/>
        </w:rPr>
        <w:t>t</w:t>
      </w:r>
      <w:r w:rsidRPr="005F2D9C">
        <w:rPr>
          <w:rFonts w:ascii="Times New Roman" w:hAnsi="Times New Roman"/>
          <w:color w:val="000000"/>
        </w:rPr>
        <w:t>erritory if the following conditions are met:</w:t>
      </w:r>
    </w:p>
    <w:p w:rsidR="005F2D9C" w:rsidRPr="005F2D9C" w:rsidRDefault="005F2D9C" w:rsidP="005F2D9C">
      <w:pPr>
        <w:rPr>
          <w:rFonts w:ascii="Times New Roman" w:hAnsi="Times New Roman"/>
          <w:color w:val="000000"/>
        </w:rPr>
      </w:pPr>
    </w:p>
    <w:p w:rsidR="005F2D9C" w:rsidRPr="005F2D9C" w:rsidRDefault="005F2D9C" w:rsidP="003261E7">
      <w:pPr>
        <w:ind w:left="567" w:hanging="567"/>
        <w:rPr>
          <w:rFonts w:ascii="Times New Roman" w:hAnsi="Times New Roman"/>
          <w:color w:val="000000"/>
        </w:rPr>
      </w:pPr>
      <w:r w:rsidRPr="005F2D9C">
        <w:rPr>
          <w:rFonts w:ascii="Times New Roman" w:hAnsi="Times New Roman"/>
          <w:color w:val="000000"/>
        </w:rPr>
        <w:t>•</w:t>
      </w:r>
      <w:r w:rsidRPr="005F2D9C">
        <w:rPr>
          <w:rFonts w:ascii="Times New Roman" w:hAnsi="Times New Roman"/>
          <w:color w:val="000000"/>
        </w:rPr>
        <w:tab/>
      </w:r>
      <w:proofErr w:type="gramStart"/>
      <w:r w:rsidRPr="005F2D9C">
        <w:rPr>
          <w:rFonts w:ascii="Times New Roman" w:hAnsi="Times New Roman"/>
          <w:color w:val="000000"/>
        </w:rPr>
        <w:t>the</w:t>
      </w:r>
      <w:proofErr w:type="gramEnd"/>
      <w:r w:rsidRPr="005F2D9C">
        <w:rPr>
          <w:rFonts w:ascii="Times New Roman" w:hAnsi="Times New Roman"/>
          <w:color w:val="000000"/>
        </w:rPr>
        <w:t xml:space="preserve"> organisation is approved by the National Aviation Authority (</w:t>
      </w:r>
      <w:r w:rsidRPr="00C14331">
        <w:rPr>
          <w:rFonts w:ascii="Times New Roman" w:hAnsi="Times New Roman"/>
          <w:b/>
          <w:i/>
          <w:color w:val="000000"/>
        </w:rPr>
        <w:t>NAA</w:t>
      </w:r>
      <w:r w:rsidRPr="005F2D9C">
        <w:rPr>
          <w:rFonts w:ascii="Times New Roman" w:hAnsi="Times New Roman"/>
          <w:color w:val="000000"/>
        </w:rPr>
        <w:t>) of the foreign countr</w:t>
      </w:r>
      <w:r w:rsidR="004C0700">
        <w:rPr>
          <w:rFonts w:ascii="Times New Roman" w:hAnsi="Times New Roman"/>
          <w:color w:val="000000"/>
        </w:rPr>
        <w:t>y to carry out the maintenance</w:t>
      </w:r>
    </w:p>
    <w:p w:rsidR="005F2D9C" w:rsidRPr="005F2D9C" w:rsidRDefault="005F2D9C" w:rsidP="003261E7">
      <w:pPr>
        <w:ind w:left="567" w:hanging="567"/>
        <w:rPr>
          <w:rFonts w:ascii="Times New Roman" w:hAnsi="Times New Roman"/>
          <w:color w:val="000000"/>
        </w:rPr>
      </w:pPr>
      <w:r w:rsidRPr="005F2D9C">
        <w:rPr>
          <w:rFonts w:ascii="Times New Roman" w:hAnsi="Times New Roman"/>
          <w:color w:val="000000"/>
        </w:rPr>
        <w:t>•</w:t>
      </w:r>
      <w:r w:rsidRPr="005F2D9C">
        <w:rPr>
          <w:rFonts w:ascii="Times New Roman" w:hAnsi="Times New Roman"/>
          <w:color w:val="000000"/>
        </w:rPr>
        <w:tab/>
      </w:r>
      <w:proofErr w:type="gramStart"/>
      <w:r w:rsidRPr="005F2D9C">
        <w:rPr>
          <w:rFonts w:ascii="Times New Roman" w:hAnsi="Times New Roman"/>
          <w:color w:val="000000"/>
        </w:rPr>
        <w:t>there</w:t>
      </w:r>
      <w:proofErr w:type="gramEnd"/>
      <w:r w:rsidRPr="005F2D9C">
        <w:rPr>
          <w:rFonts w:ascii="Times New Roman" w:hAnsi="Times New Roman"/>
          <w:color w:val="000000"/>
        </w:rPr>
        <w:t xml:space="preserve"> is an agreement between CASA and the NAA that permits the organisati</w:t>
      </w:r>
      <w:r w:rsidR="004C0700">
        <w:rPr>
          <w:rFonts w:ascii="Times New Roman" w:hAnsi="Times New Roman"/>
          <w:color w:val="000000"/>
        </w:rPr>
        <w:t>on to carry out the maintenance</w:t>
      </w:r>
    </w:p>
    <w:p w:rsidR="005F2D9C" w:rsidRPr="005F2D9C" w:rsidRDefault="005F2D9C" w:rsidP="003261E7">
      <w:pPr>
        <w:ind w:left="567" w:hanging="567"/>
        <w:rPr>
          <w:rFonts w:ascii="Times New Roman" w:hAnsi="Times New Roman"/>
          <w:color w:val="000000"/>
        </w:rPr>
      </w:pPr>
      <w:r w:rsidRPr="005F2D9C">
        <w:rPr>
          <w:rFonts w:ascii="Times New Roman" w:hAnsi="Times New Roman"/>
          <w:color w:val="000000"/>
        </w:rPr>
        <w:t>•</w:t>
      </w:r>
      <w:r w:rsidRPr="005F2D9C">
        <w:rPr>
          <w:rFonts w:ascii="Times New Roman" w:hAnsi="Times New Roman"/>
          <w:color w:val="000000"/>
        </w:rPr>
        <w:tab/>
      </w:r>
      <w:proofErr w:type="gramStart"/>
      <w:r w:rsidRPr="005F2D9C">
        <w:rPr>
          <w:rFonts w:ascii="Times New Roman" w:hAnsi="Times New Roman"/>
          <w:color w:val="000000"/>
        </w:rPr>
        <w:t>the</w:t>
      </w:r>
      <w:proofErr w:type="gramEnd"/>
      <w:r w:rsidRPr="005F2D9C">
        <w:rPr>
          <w:rFonts w:ascii="Times New Roman" w:hAnsi="Times New Roman"/>
          <w:color w:val="000000"/>
        </w:rPr>
        <w:t xml:space="preserve"> country is specified in </w:t>
      </w:r>
      <w:r w:rsidR="00DD2A8C">
        <w:rPr>
          <w:rFonts w:ascii="Times New Roman" w:hAnsi="Times New Roman"/>
          <w:color w:val="000000"/>
        </w:rPr>
        <w:t>the</w:t>
      </w:r>
      <w:r w:rsidR="004C0700">
        <w:rPr>
          <w:rFonts w:ascii="Times New Roman" w:hAnsi="Times New Roman"/>
          <w:color w:val="000000"/>
        </w:rPr>
        <w:t xml:space="preserve"> MOS</w:t>
      </w:r>
    </w:p>
    <w:p w:rsidR="005F2D9C" w:rsidRPr="005F2D9C" w:rsidRDefault="005F2D9C" w:rsidP="003261E7">
      <w:pPr>
        <w:ind w:left="567" w:hanging="567"/>
        <w:rPr>
          <w:rFonts w:ascii="Times New Roman" w:hAnsi="Times New Roman"/>
          <w:color w:val="000000"/>
        </w:rPr>
      </w:pPr>
      <w:r w:rsidRPr="005F2D9C">
        <w:rPr>
          <w:rFonts w:ascii="Times New Roman" w:hAnsi="Times New Roman"/>
          <w:color w:val="000000"/>
        </w:rPr>
        <w:t>•</w:t>
      </w:r>
      <w:r w:rsidRPr="005F2D9C">
        <w:rPr>
          <w:rFonts w:ascii="Times New Roman" w:hAnsi="Times New Roman"/>
          <w:color w:val="000000"/>
        </w:rPr>
        <w:tab/>
      </w:r>
      <w:proofErr w:type="gramStart"/>
      <w:r w:rsidRPr="005F2D9C">
        <w:rPr>
          <w:rFonts w:ascii="Times New Roman" w:hAnsi="Times New Roman"/>
          <w:color w:val="000000"/>
        </w:rPr>
        <w:t>the</w:t>
      </w:r>
      <w:proofErr w:type="gramEnd"/>
      <w:r w:rsidRPr="005F2D9C">
        <w:rPr>
          <w:rFonts w:ascii="Times New Roman" w:hAnsi="Times New Roman"/>
          <w:color w:val="000000"/>
        </w:rPr>
        <w:t xml:space="preserve"> maintenance is carried out in accordance with the agreement.</w:t>
      </w:r>
    </w:p>
    <w:p w:rsidR="005F2D9C" w:rsidRPr="005F2D9C" w:rsidRDefault="005F2D9C" w:rsidP="005F2D9C">
      <w:pPr>
        <w:rPr>
          <w:rFonts w:ascii="Times New Roman" w:hAnsi="Times New Roman"/>
          <w:color w:val="000000"/>
        </w:rPr>
      </w:pPr>
    </w:p>
    <w:p w:rsidR="005F2D9C" w:rsidRPr="005F2D9C" w:rsidRDefault="003A403E" w:rsidP="005F2D9C">
      <w:pPr>
        <w:rPr>
          <w:rFonts w:ascii="Times New Roman" w:hAnsi="Times New Roman"/>
          <w:color w:val="000000"/>
        </w:rPr>
      </w:pPr>
      <w:r>
        <w:rPr>
          <w:rFonts w:ascii="Times New Roman" w:hAnsi="Times New Roman"/>
          <w:color w:val="000000"/>
        </w:rPr>
        <w:t>R</w:t>
      </w:r>
      <w:r w:rsidRPr="005F2D9C">
        <w:rPr>
          <w:rFonts w:ascii="Times New Roman" w:hAnsi="Times New Roman"/>
          <w:color w:val="000000"/>
        </w:rPr>
        <w:t>egulation</w:t>
      </w:r>
      <w:r w:rsidR="005F2D9C" w:rsidRPr="005F2D9C">
        <w:rPr>
          <w:rFonts w:ascii="Times New Roman" w:hAnsi="Times New Roman"/>
          <w:color w:val="000000"/>
        </w:rPr>
        <w:t xml:space="preserve"> 42.306 </w:t>
      </w:r>
      <w:r w:rsidR="003261E7">
        <w:rPr>
          <w:rFonts w:ascii="Times New Roman" w:hAnsi="Times New Roman"/>
          <w:color w:val="000000"/>
        </w:rPr>
        <w:t xml:space="preserve">of CASR 1998 </w:t>
      </w:r>
      <w:r w:rsidR="005F2D9C" w:rsidRPr="005F2D9C">
        <w:rPr>
          <w:rFonts w:ascii="Times New Roman" w:hAnsi="Times New Roman"/>
          <w:color w:val="000000"/>
        </w:rPr>
        <w:t xml:space="preserve">provides permission, under the Act, for maintenance organisations approved under the law of a foreign country to carry out maintenance on aeronautical products for Australian aircraft (to which Part 42 applies) outside Australian </w:t>
      </w:r>
      <w:r w:rsidR="00C14331">
        <w:rPr>
          <w:rFonts w:ascii="Times New Roman" w:hAnsi="Times New Roman"/>
          <w:color w:val="000000"/>
        </w:rPr>
        <w:t>t</w:t>
      </w:r>
      <w:r w:rsidR="005F2D9C" w:rsidRPr="005F2D9C">
        <w:rPr>
          <w:rFonts w:ascii="Times New Roman" w:hAnsi="Times New Roman"/>
          <w:color w:val="000000"/>
        </w:rPr>
        <w:t xml:space="preserve">erritory if the country is listed in </w:t>
      </w:r>
      <w:r w:rsidR="00DD2A8C">
        <w:rPr>
          <w:rFonts w:ascii="Times New Roman" w:hAnsi="Times New Roman"/>
          <w:color w:val="000000"/>
        </w:rPr>
        <w:t xml:space="preserve">the </w:t>
      </w:r>
      <w:r w:rsidR="00F95E68">
        <w:rPr>
          <w:rFonts w:ascii="Times New Roman" w:hAnsi="Times New Roman"/>
          <w:color w:val="000000"/>
        </w:rPr>
        <w:t>MOS.</w:t>
      </w:r>
    </w:p>
    <w:p w:rsidR="005F2D9C" w:rsidRPr="005F2D9C" w:rsidRDefault="005F2D9C" w:rsidP="003261E7">
      <w:pPr>
        <w:pStyle w:val="BodyText"/>
        <w:rPr>
          <w:rFonts w:ascii="Times New Roman" w:hAnsi="Times New Roman"/>
          <w:color w:val="000000"/>
        </w:rPr>
      </w:pPr>
    </w:p>
    <w:p w:rsidR="005F2D9C" w:rsidRPr="003261E7" w:rsidRDefault="005F2D9C" w:rsidP="003261E7">
      <w:pPr>
        <w:pStyle w:val="BodyText"/>
        <w:rPr>
          <w:rFonts w:ascii="Times New Roman" w:hAnsi="Times New Roman"/>
          <w:b/>
          <w:color w:val="000000"/>
        </w:rPr>
      </w:pPr>
      <w:r w:rsidRPr="003261E7">
        <w:rPr>
          <w:rFonts w:ascii="Times New Roman" w:hAnsi="Times New Roman"/>
          <w:b/>
          <w:color w:val="000000"/>
        </w:rPr>
        <w:t>T</w:t>
      </w:r>
      <w:r w:rsidR="00C14331">
        <w:rPr>
          <w:rFonts w:ascii="Times New Roman" w:hAnsi="Times New Roman"/>
          <w:b/>
          <w:color w:val="000000"/>
        </w:rPr>
        <w:t>he content of the MOS amendment</w:t>
      </w:r>
    </w:p>
    <w:p w:rsidR="00DD2A8C" w:rsidRPr="005F2D9C" w:rsidRDefault="00DD2A8C" w:rsidP="00DD2A8C">
      <w:pPr>
        <w:rPr>
          <w:rFonts w:ascii="Times New Roman" w:hAnsi="Times New Roman"/>
          <w:color w:val="000000"/>
        </w:rPr>
      </w:pPr>
      <w:r>
        <w:rPr>
          <w:rFonts w:ascii="Times New Roman" w:hAnsi="Times New Roman"/>
          <w:color w:val="000000"/>
        </w:rPr>
        <w:t>The</w:t>
      </w:r>
      <w:r w:rsidRPr="005F2D9C">
        <w:rPr>
          <w:rFonts w:ascii="Times New Roman" w:hAnsi="Times New Roman"/>
          <w:color w:val="000000"/>
        </w:rPr>
        <w:t xml:space="preserve"> MOS is divided into </w:t>
      </w:r>
      <w:r w:rsidR="00C14331">
        <w:rPr>
          <w:rFonts w:ascii="Times New Roman" w:hAnsi="Times New Roman"/>
          <w:color w:val="000000"/>
        </w:rPr>
        <w:t>c</w:t>
      </w:r>
      <w:r w:rsidRPr="005F2D9C">
        <w:rPr>
          <w:rFonts w:ascii="Times New Roman" w:hAnsi="Times New Roman"/>
          <w:color w:val="000000"/>
        </w:rPr>
        <w:t>hapters that deal with different subject matters. A number of chapters have bee</w:t>
      </w:r>
      <w:r>
        <w:rPr>
          <w:rFonts w:ascii="Times New Roman" w:hAnsi="Times New Roman"/>
          <w:color w:val="000000"/>
        </w:rPr>
        <w:t>n reserved for future use. The proposed amendment would insert content into Chapter</w:t>
      </w:r>
      <w:r w:rsidR="00C14331">
        <w:rPr>
          <w:rFonts w:ascii="Times New Roman" w:hAnsi="Times New Roman"/>
          <w:color w:val="000000"/>
        </w:rPr>
        <w:t>s</w:t>
      </w:r>
      <w:r>
        <w:rPr>
          <w:rFonts w:ascii="Times New Roman" w:hAnsi="Times New Roman"/>
          <w:color w:val="000000"/>
        </w:rPr>
        <w:t xml:space="preserve"> 6 and 7 to list countries for the purpose of </w:t>
      </w:r>
      <w:r w:rsidRPr="005F2D9C">
        <w:rPr>
          <w:rFonts w:ascii="Times New Roman" w:hAnsi="Times New Roman"/>
          <w:color w:val="000000"/>
        </w:rPr>
        <w:t>regulation</w:t>
      </w:r>
      <w:r>
        <w:rPr>
          <w:rFonts w:ascii="Times New Roman" w:hAnsi="Times New Roman"/>
          <w:color w:val="000000"/>
        </w:rPr>
        <w:t>s</w:t>
      </w:r>
      <w:r w:rsidRPr="005F2D9C">
        <w:rPr>
          <w:rFonts w:ascii="Times New Roman" w:hAnsi="Times New Roman"/>
          <w:color w:val="000000"/>
        </w:rPr>
        <w:t xml:space="preserve"> 42.301</w:t>
      </w:r>
      <w:r>
        <w:rPr>
          <w:rFonts w:ascii="Times New Roman" w:hAnsi="Times New Roman"/>
          <w:color w:val="000000"/>
        </w:rPr>
        <w:t xml:space="preserve"> and 42.306 of CASR 1998. </w:t>
      </w:r>
    </w:p>
    <w:p w:rsidR="00DD2A8C" w:rsidRDefault="00DD2A8C" w:rsidP="003A403E">
      <w:pPr>
        <w:rPr>
          <w:rFonts w:ascii="Times New Roman" w:hAnsi="Times New Roman"/>
          <w:color w:val="000000"/>
        </w:rPr>
      </w:pPr>
    </w:p>
    <w:p w:rsidR="003A403E" w:rsidRPr="005F2D9C" w:rsidRDefault="003A403E" w:rsidP="003A403E">
      <w:pPr>
        <w:rPr>
          <w:rFonts w:ascii="Times New Roman" w:hAnsi="Times New Roman"/>
          <w:color w:val="000000"/>
        </w:rPr>
      </w:pPr>
      <w:r w:rsidRPr="005F2D9C">
        <w:rPr>
          <w:rFonts w:ascii="Times New Roman" w:hAnsi="Times New Roman"/>
          <w:color w:val="000000"/>
        </w:rPr>
        <w:lastRenderedPageBreak/>
        <w:t xml:space="preserve">CASA has recently signed such an agreement with </w:t>
      </w:r>
      <w:r w:rsidR="006B4FE5">
        <w:rPr>
          <w:rFonts w:ascii="Times New Roman" w:hAnsi="Times New Roman"/>
          <w:color w:val="000000"/>
        </w:rPr>
        <w:t xml:space="preserve">the </w:t>
      </w:r>
      <w:r w:rsidRPr="005F2D9C">
        <w:rPr>
          <w:rFonts w:ascii="Times New Roman" w:hAnsi="Times New Roman"/>
          <w:color w:val="000000"/>
        </w:rPr>
        <w:t xml:space="preserve">Civil Aviation Authority of Singapore in the form </w:t>
      </w:r>
      <w:r w:rsidR="00F95E68">
        <w:rPr>
          <w:rFonts w:ascii="Times New Roman" w:hAnsi="Times New Roman"/>
          <w:color w:val="000000"/>
        </w:rPr>
        <w:t xml:space="preserve">of </w:t>
      </w:r>
      <w:r w:rsidRPr="005F2D9C">
        <w:rPr>
          <w:rFonts w:ascii="Times New Roman" w:hAnsi="Times New Roman"/>
          <w:color w:val="000000"/>
        </w:rPr>
        <w:t xml:space="preserve">a Technical Arrangement. </w:t>
      </w:r>
      <w:r>
        <w:rPr>
          <w:rFonts w:ascii="Times New Roman" w:hAnsi="Times New Roman"/>
          <w:color w:val="000000"/>
        </w:rPr>
        <w:t xml:space="preserve">Singapore would be listed for the purposes of regulation 42.301 of CASR 1998. </w:t>
      </w:r>
      <w:r w:rsidRPr="003A403E">
        <w:rPr>
          <w:rFonts w:ascii="Times New Roman" w:hAnsi="Times New Roman"/>
          <w:color w:val="000000"/>
        </w:rPr>
        <w:t>Singapore, Brazil, Canada, EASA member countries, New Zealand, and the United States would be listed for the purpose of regulation 42.306 of CASR 1998.</w:t>
      </w:r>
    </w:p>
    <w:p w:rsidR="002A4DFF" w:rsidRPr="00B53803" w:rsidRDefault="002A4DFF" w:rsidP="002A4DFF">
      <w:pPr>
        <w:rPr>
          <w:rFonts w:ascii="Times New Roman" w:hAnsi="Times New Roman"/>
          <w:color w:val="000000"/>
        </w:rPr>
      </w:pPr>
    </w:p>
    <w:p w:rsidR="0081435E" w:rsidRPr="00B53803" w:rsidRDefault="0081435E" w:rsidP="0081435E">
      <w:pPr>
        <w:pStyle w:val="LDBodytext"/>
        <w:rPr>
          <w:color w:val="000000"/>
        </w:rPr>
      </w:pPr>
      <w:r w:rsidRPr="004C0700">
        <w:rPr>
          <w:b/>
          <w:i/>
          <w:color w:val="000000"/>
        </w:rPr>
        <w:t xml:space="preserve">Legislative Instruments Act 2003 </w:t>
      </w:r>
      <w:r w:rsidRPr="00B53803">
        <w:rPr>
          <w:b/>
          <w:color w:val="000000"/>
        </w:rPr>
        <w:t>(</w:t>
      </w:r>
      <w:r w:rsidR="000B62A4" w:rsidRPr="00B53803">
        <w:rPr>
          <w:b/>
          <w:color w:val="000000"/>
        </w:rPr>
        <w:t xml:space="preserve">the </w:t>
      </w:r>
      <w:r w:rsidRPr="00B53803">
        <w:rPr>
          <w:b/>
          <w:i/>
          <w:color w:val="000000"/>
        </w:rPr>
        <w:t>LIA</w:t>
      </w:r>
      <w:r w:rsidRPr="00B53803">
        <w:rPr>
          <w:b/>
          <w:color w:val="000000"/>
        </w:rPr>
        <w:t>)</w:t>
      </w:r>
    </w:p>
    <w:p w:rsidR="0081435E" w:rsidRPr="00B53803" w:rsidRDefault="0081435E" w:rsidP="0081435E">
      <w:pPr>
        <w:pStyle w:val="LDBodytext"/>
        <w:rPr>
          <w:color w:val="000000"/>
          <w:lang w:eastAsia="en-AU"/>
        </w:rPr>
      </w:pPr>
      <w:r w:rsidRPr="00B53803">
        <w:rPr>
          <w:color w:val="000000"/>
        </w:rPr>
        <w:t>Under paragraph 98 (5A) (a) of the Act, regulations may empower CASA to issue instruments in relation to the maintenance of aircraft. Under subsection 98 (5AA) of the Act, such an instrument is a legislative instrument for the LIA if it is expressed to apply to classes of persons, aircraft or aeronautical products rather than to individual persons, or individual aircraft or products. The MOS</w:t>
      </w:r>
      <w:r w:rsidR="00D60F4E" w:rsidRPr="00B53803">
        <w:rPr>
          <w:color w:val="000000"/>
        </w:rPr>
        <w:t xml:space="preserve"> amendment</w:t>
      </w:r>
      <w:r w:rsidRPr="00B53803">
        <w:rPr>
          <w:color w:val="000000"/>
          <w:lang w:eastAsia="en-AU"/>
        </w:rPr>
        <w:t xml:space="preserve"> is expressed to have general application to those persons, aircraft and products falling within its terms. The MOS</w:t>
      </w:r>
      <w:r w:rsidR="00D60F4E" w:rsidRPr="00B53803">
        <w:rPr>
          <w:color w:val="000000"/>
          <w:lang w:eastAsia="en-AU"/>
        </w:rPr>
        <w:t xml:space="preserve"> amendment</w:t>
      </w:r>
      <w:r w:rsidRPr="00B53803">
        <w:rPr>
          <w:color w:val="000000"/>
          <w:lang w:eastAsia="en-AU"/>
        </w:rPr>
        <w:t xml:space="preserve"> is, therefore, a legislative instrument subject to tabling and disallowance in the Parliament under sections 38 and 42 of the LIA.</w:t>
      </w:r>
    </w:p>
    <w:p w:rsidR="0081435E" w:rsidRPr="00B53803" w:rsidRDefault="0081435E" w:rsidP="00E25F4E">
      <w:pPr>
        <w:tabs>
          <w:tab w:val="left" w:pos="0"/>
        </w:tabs>
        <w:rPr>
          <w:rFonts w:ascii="Times New Roman" w:hAnsi="Times New Roman"/>
          <w:b/>
          <w:iCs/>
          <w:color w:val="000000"/>
        </w:rPr>
      </w:pPr>
    </w:p>
    <w:p w:rsidR="00DD2F0D" w:rsidRDefault="00DD2F0D" w:rsidP="00DD2F0D">
      <w:pPr>
        <w:rPr>
          <w:b/>
        </w:rPr>
      </w:pPr>
      <w:r>
        <w:rPr>
          <w:b/>
        </w:rPr>
        <w:t>How consultation was carried out</w:t>
      </w:r>
    </w:p>
    <w:p w:rsidR="00DD2F0D" w:rsidRDefault="00DD2F0D" w:rsidP="00DD2F0D">
      <w:r>
        <w:t>CASA considered that its normal public and industry consultation process should be followed for this MOS amendment, that is</w:t>
      </w:r>
      <w:r w:rsidR="004C0700">
        <w:t>,</w:t>
      </w:r>
      <w:r>
        <w:t xml:space="preserve"> publication of proposals on its website, involvement of the joint CASA/industry Standards Consultative Committee (SCC), analysis of comments received, and adjustment of its proposals, as appropriate for aviation safety, after taking all of the comments into account. CASA considers that written comments actually received represent an important source of evaluation and feedback from interested parties who may be affected by the proposals.</w:t>
      </w:r>
    </w:p>
    <w:p w:rsidR="00DD2F0D" w:rsidRPr="00DD2F0D" w:rsidRDefault="00DD2F0D" w:rsidP="00DD2F0D">
      <w:pPr>
        <w:pStyle w:val="LDBodytext"/>
      </w:pPr>
    </w:p>
    <w:p w:rsidR="00DD2F0D" w:rsidRDefault="00DD2F0D" w:rsidP="00DD2F0D">
      <w:r>
        <w:t>Consultation on the proposed instrument commenced on the 24 April 2013 with the public announcement, via the frequently and widely</w:t>
      </w:r>
      <w:r w:rsidR="00F95E68">
        <w:t>-</w:t>
      </w:r>
      <w:r>
        <w:t>accessed CASA website, of a proposal to amend the MOS to address the changes to the regulation. The principal target audience was the interested public accessing the site, the aviation sector generally, and, more specifically, the membership of the SCC and its committees.</w:t>
      </w:r>
    </w:p>
    <w:p w:rsidR="00DD2F0D" w:rsidRPr="00DD2F0D" w:rsidRDefault="00DD2F0D" w:rsidP="00DD2F0D">
      <w:pPr>
        <w:pStyle w:val="LDBodytext"/>
      </w:pPr>
    </w:p>
    <w:p w:rsidR="00DD2F0D" w:rsidRDefault="00DD2F0D" w:rsidP="00DD2F0D">
      <w:r>
        <w:t xml:space="preserve">Specific consultation drafts of the </w:t>
      </w:r>
      <w:r w:rsidR="00F95E68">
        <w:t xml:space="preserve">MOS </w:t>
      </w:r>
      <w:r>
        <w:t>amendment were developed and made publicly available for comment on 7 May 2013 through the same website and forum mechanisms. The comment period closed on 21 May 2013. Given that the amendment to the MOS was a machinery response to give effect changes made to the regulation, the comment period was set at 14 days as per subregulation 11.180 (4) of the CASR 1998</w:t>
      </w:r>
      <w:r w:rsidR="00C3061E">
        <w:t>.</w:t>
      </w:r>
      <w:r>
        <w:t xml:space="preserve"> </w:t>
      </w:r>
    </w:p>
    <w:p w:rsidR="00DD2F0D" w:rsidRDefault="00DD2F0D" w:rsidP="00DD2F0D"/>
    <w:p w:rsidR="00DD2F0D" w:rsidRDefault="00DD2F0D" w:rsidP="00DD2F0D">
      <w:pPr>
        <w:rPr>
          <w:b/>
        </w:rPr>
      </w:pPr>
      <w:r>
        <w:rPr>
          <w:b/>
        </w:rPr>
        <w:t>Who responded?</w:t>
      </w:r>
    </w:p>
    <w:p w:rsidR="00DD2F0D" w:rsidRDefault="00DD2F0D" w:rsidP="00DD2F0D">
      <w:r>
        <w:t>The following organisations responded directly in writing to the proposed amendment:</w:t>
      </w:r>
    </w:p>
    <w:p w:rsidR="00DD2F0D" w:rsidRPr="00DD2F0D" w:rsidRDefault="00DD2F0D" w:rsidP="00DD2F0D">
      <w:pPr>
        <w:pStyle w:val="ListParagraph"/>
        <w:numPr>
          <w:ilvl w:val="0"/>
          <w:numId w:val="24"/>
        </w:numPr>
        <w:spacing w:after="0"/>
        <w:rPr>
          <w:rFonts w:ascii="Times New Roman" w:hAnsi="Times New Roman"/>
          <w:sz w:val="24"/>
          <w:szCs w:val="24"/>
        </w:rPr>
      </w:pPr>
      <w:r w:rsidRPr="00DD2F0D">
        <w:rPr>
          <w:rFonts w:ascii="Times New Roman" w:hAnsi="Times New Roman"/>
          <w:sz w:val="24"/>
          <w:szCs w:val="24"/>
        </w:rPr>
        <w:t>Qantas Airways Limited</w:t>
      </w:r>
    </w:p>
    <w:p w:rsidR="00DD2F0D" w:rsidRPr="00DD2F0D" w:rsidRDefault="00DD2F0D" w:rsidP="00DD2F0D">
      <w:pPr>
        <w:pStyle w:val="ListParagraph"/>
        <w:numPr>
          <w:ilvl w:val="0"/>
          <w:numId w:val="24"/>
        </w:numPr>
        <w:spacing w:after="0"/>
        <w:rPr>
          <w:rFonts w:ascii="Times New Roman" w:hAnsi="Times New Roman"/>
          <w:sz w:val="24"/>
          <w:szCs w:val="24"/>
        </w:rPr>
      </w:pPr>
      <w:r w:rsidRPr="00DD2F0D">
        <w:rPr>
          <w:rFonts w:ascii="Times New Roman" w:hAnsi="Times New Roman"/>
          <w:sz w:val="24"/>
          <w:szCs w:val="24"/>
        </w:rPr>
        <w:t>Tiger Airways Australia Pty Ltd</w:t>
      </w:r>
    </w:p>
    <w:p w:rsidR="00DD2F0D" w:rsidRPr="00DD2F0D" w:rsidRDefault="00DD2F0D" w:rsidP="00DD2F0D">
      <w:pPr>
        <w:pStyle w:val="ListParagraph"/>
        <w:numPr>
          <w:ilvl w:val="0"/>
          <w:numId w:val="24"/>
        </w:numPr>
        <w:spacing w:after="0"/>
        <w:rPr>
          <w:rFonts w:ascii="Times New Roman" w:hAnsi="Times New Roman"/>
          <w:sz w:val="24"/>
          <w:szCs w:val="24"/>
        </w:rPr>
      </w:pPr>
      <w:r w:rsidRPr="00DD2F0D">
        <w:rPr>
          <w:rFonts w:ascii="Times New Roman" w:hAnsi="Times New Roman"/>
          <w:sz w:val="24"/>
          <w:szCs w:val="24"/>
        </w:rPr>
        <w:t>Express Freighters Australia</w:t>
      </w:r>
    </w:p>
    <w:p w:rsidR="00DD2F0D" w:rsidRPr="00DD2F0D" w:rsidRDefault="00DD2F0D" w:rsidP="00DD2F0D">
      <w:pPr>
        <w:pStyle w:val="ListParagraph"/>
        <w:numPr>
          <w:ilvl w:val="0"/>
          <w:numId w:val="24"/>
        </w:numPr>
        <w:spacing w:after="0"/>
        <w:rPr>
          <w:rFonts w:ascii="Times New Roman" w:hAnsi="Times New Roman"/>
          <w:sz w:val="24"/>
          <w:szCs w:val="24"/>
        </w:rPr>
      </w:pPr>
      <w:r w:rsidRPr="00DD2F0D">
        <w:rPr>
          <w:rFonts w:ascii="Times New Roman" w:hAnsi="Times New Roman"/>
          <w:sz w:val="24"/>
          <w:szCs w:val="24"/>
        </w:rPr>
        <w:t>Paper Planes Australian Aircraft Certification Service</w:t>
      </w:r>
    </w:p>
    <w:p w:rsidR="00DD2F0D" w:rsidRPr="00DD2F0D" w:rsidRDefault="00DD2F0D" w:rsidP="00DD2F0D">
      <w:pPr>
        <w:pStyle w:val="ListParagraph"/>
        <w:numPr>
          <w:ilvl w:val="0"/>
          <w:numId w:val="24"/>
        </w:numPr>
        <w:spacing w:after="120"/>
        <w:rPr>
          <w:rFonts w:ascii="Times New Roman" w:hAnsi="Times New Roman"/>
          <w:sz w:val="24"/>
          <w:szCs w:val="24"/>
        </w:rPr>
      </w:pPr>
      <w:r w:rsidRPr="00DD2F0D">
        <w:rPr>
          <w:rFonts w:ascii="Times New Roman" w:hAnsi="Times New Roman"/>
          <w:sz w:val="24"/>
          <w:szCs w:val="24"/>
        </w:rPr>
        <w:t>Aviation Maintenance, Repair and Overhaul Business Association</w:t>
      </w:r>
    </w:p>
    <w:p w:rsidR="00DD2F0D" w:rsidRPr="00DD2F0D" w:rsidRDefault="00DD2F0D" w:rsidP="00DD2F0D">
      <w:pPr>
        <w:pStyle w:val="ListParagraph"/>
        <w:numPr>
          <w:ilvl w:val="0"/>
          <w:numId w:val="24"/>
        </w:numPr>
        <w:spacing w:after="120"/>
        <w:rPr>
          <w:rFonts w:ascii="Times New Roman" w:hAnsi="Times New Roman"/>
          <w:sz w:val="24"/>
          <w:szCs w:val="24"/>
        </w:rPr>
      </w:pPr>
      <w:proofErr w:type="spellStart"/>
      <w:r w:rsidRPr="00DD2F0D">
        <w:rPr>
          <w:rFonts w:ascii="Times New Roman" w:hAnsi="Times New Roman"/>
          <w:sz w:val="24"/>
          <w:szCs w:val="24"/>
        </w:rPr>
        <w:t>Paspaley</w:t>
      </w:r>
      <w:proofErr w:type="spellEnd"/>
      <w:r w:rsidRPr="00DD2F0D">
        <w:rPr>
          <w:rFonts w:ascii="Times New Roman" w:hAnsi="Times New Roman"/>
          <w:sz w:val="24"/>
          <w:szCs w:val="24"/>
        </w:rPr>
        <w:t xml:space="preserve"> Pearling Co. Corporate Aviation Department</w:t>
      </w:r>
      <w:r w:rsidR="00F95E68">
        <w:rPr>
          <w:rFonts w:ascii="Times New Roman" w:hAnsi="Times New Roman"/>
          <w:sz w:val="24"/>
          <w:szCs w:val="24"/>
        </w:rPr>
        <w:t>.</w:t>
      </w:r>
    </w:p>
    <w:p w:rsidR="00DD2F0D" w:rsidRDefault="00DD2F0D" w:rsidP="00DD2F0D">
      <w:r>
        <w:t>Most of those responding were considered to have particular interest in, and knowledge of, the issues being addressed by the instrument and they were representative of persons in the aviation community likely to be affected by the proposals.</w:t>
      </w:r>
    </w:p>
    <w:p w:rsidR="00DD2F0D" w:rsidRDefault="00DD2F0D" w:rsidP="00DD2F0D"/>
    <w:p w:rsidR="00DD2F0D" w:rsidRDefault="00DD2F0D" w:rsidP="00DD2F0D">
      <w:pPr>
        <w:rPr>
          <w:b/>
        </w:rPr>
      </w:pPr>
      <w:r>
        <w:rPr>
          <w:b/>
        </w:rPr>
        <w:t>The nature of the issues raised in consultation</w:t>
      </w:r>
    </w:p>
    <w:p w:rsidR="00DD2F0D" w:rsidRDefault="00DD2F0D" w:rsidP="00DD2F0D">
      <w:r>
        <w:t>Most of the comments related to incorrect understanding of the regulation underpinning the MOS amendment. CASA responded to them individually by providing clarification of the regulati</w:t>
      </w:r>
      <w:r w:rsidR="00A0665E">
        <w:t>on and they were all satisfied.</w:t>
      </w:r>
    </w:p>
    <w:p w:rsidR="00DD2F0D" w:rsidRDefault="00DD2F0D" w:rsidP="00A0665E">
      <w:pPr>
        <w:keepNext/>
      </w:pPr>
      <w:r>
        <w:lastRenderedPageBreak/>
        <w:t>Three organisations, expressed their concerns about the limited availability of maintenance organisation in foreign countries that are permitted to carry out maintenance on Australian registered aircraft affected by Part 42</w:t>
      </w:r>
      <w:r w:rsidR="00DD2A8C">
        <w:t xml:space="preserve"> of CASR 1998</w:t>
      </w:r>
      <w:r>
        <w:t xml:space="preserve">. Their concerns are related to private and business aircraft operating outside Australia. However, </w:t>
      </w:r>
      <w:r w:rsidR="00DD2A8C">
        <w:t xml:space="preserve">the </w:t>
      </w:r>
      <w:r>
        <w:t xml:space="preserve">existing Part 42 </w:t>
      </w:r>
      <w:r w:rsidR="00DD2A8C">
        <w:t xml:space="preserve">of CASR 1998 </w:t>
      </w:r>
      <w:r>
        <w:t xml:space="preserve">only applies </w:t>
      </w:r>
      <w:r w:rsidR="004C0700">
        <w:t xml:space="preserve">to </w:t>
      </w:r>
      <w:r w:rsidR="006B4FE5">
        <w:t>Regular Public Transport (</w:t>
      </w:r>
      <w:r w:rsidRPr="006B4FE5">
        <w:rPr>
          <w:b/>
          <w:i/>
        </w:rPr>
        <w:t>RPT</w:t>
      </w:r>
      <w:r w:rsidR="006B4FE5">
        <w:t>)</w:t>
      </w:r>
      <w:r>
        <w:t xml:space="preserve"> aircraft at the moment and as such these concerns are not directly related to the amendment of the MOS.</w:t>
      </w:r>
    </w:p>
    <w:p w:rsidR="00DD2F0D" w:rsidRDefault="00DD2F0D" w:rsidP="00A0665E">
      <w:pPr>
        <w:keepNext/>
      </w:pPr>
    </w:p>
    <w:p w:rsidR="00DD2F0D" w:rsidRDefault="00DD2F0D" w:rsidP="00DD2F0D">
      <w:pPr>
        <w:rPr>
          <w:b/>
        </w:rPr>
      </w:pPr>
      <w:r>
        <w:rPr>
          <w:b/>
        </w:rPr>
        <w:t xml:space="preserve">CASA response to the issues </w:t>
      </w:r>
      <w:proofErr w:type="gramStart"/>
      <w:r>
        <w:rPr>
          <w:b/>
        </w:rPr>
        <w:t>raised</w:t>
      </w:r>
      <w:proofErr w:type="gramEnd"/>
      <w:r>
        <w:rPr>
          <w:b/>
        </w:rPr>
        <w:t xml:space="preserve"> during consultation</w:t>
      </w:r>
    </w:p>
    <w:p w:rsidR="00DD2F0D" w:rsidRDefault="00DD2F0D" w:rsidP="00DD2F0D">
      <w:r>
        <w:t>The consultation process did not highlight any deficiency in the proposed amendment</w:t>
      </w:r>
      <w:r w:rsidR="004C0700">
        <w:t>s</w:t>
      </w:r>
      <w:r>
        <w:t xml:space="preserve"> to the MOS.  CASA has noted the concerns of certain organisations regarding limited availability, in future, of maintenance providers for privat</w:t>
      </w:r>
      <w:bookmarkStart w:id="0" w:name="_GoBack"/>
      <w:bookmarkEnd w:id="0"/>
      <w:r>
        <w:t xml:space="preserve">e and business aircraft in foreign countries. The work to amend CASR 1998 for these aircraft has begun with the publication </w:t>
      </w:r>
      <w:r w:rsidR="004C0700">
        <w:t xml:space="preserve">in December 2012 </w:t>
      </w:r>
      <w:r>
        <w:t xml:space="preserve">of discussion papers on key policy issues. These concerns will be considered </w:t>
      </w:r>
      <w:r w:rsidR="00DD2A8C">
        <w:t xml:space="preserve">as CASA </w:t>
      </w:r>
      <w:r>
        <w:t>finalise</w:t>
      </w:r>
      <w:r w:rsidR="00DD2A8C">
        <w:t>s</w:t>
      </w:r>
      <w:r>
        <w:t xml:space="preserve"> the policies in relation to who is permitted to carry out maintenance on non-RPT aircraft outside Australia.</w:t>
      </w:r>
    </w:p>
    <w:p w:rsidR="00DD2F0D" w:rsidRDefault="00DD2F0D" w:rsidP="00DD2F0D"/>
    <w:p w:rsidR="005A1BBE" w:rsidRPr="00E727B3" w:rsidRDefault="005A1BBE" w:rsidP="005A1BBE">
      <w:pPr>
        <w:pStyle w:val="Default"/>
        <w:keepNext/>
        <w:rPr>
          <w:b/>
          <w:bCs/>
          <w:color w:val="auto"/>
        </w:rPr>
      </w:pPr>
      <w:r w:rsidRPr="00E727B3">
        <w:rPr>
          <w:b/>
          <w:bCs/>
          <w:color w:val="auto"/>
        </w:rPr>
        <w:t>Statement of Compatibility with Human Rights</w:t>
      </w:r>
    </w:p>
    <w:p w:rsidR="005A1BBE" w:rsidRPr="00CB41A3" w:rsidRDefault="005A1BBE" w:rsidP="005A1BBE">
      <w:r>
        <w:t>A Statement of Compatibility with Human Rights is at Attachment 1.</w:t>
      </w:r>
    </w:p>
    <w:p w:rsidR="005A1BBE" w:rsidRDefault="005A1BBE" w:rsidP="005A1BBE">
      <w:pPr>
        <w:pStyle w:val="Default"/>
      </w:pPr>
    </w:p>
    <w:p w:rsidR="00D60F4E" w:rsidRPr="00B53803" w:rsidRDefault="00D60F4E" w:rsidP="00D60F4E">
      <w:pPr>
        <w:rPr>
          <w:rFonts w:ascii="Times New Roman" w:hAnsi="Times New Roman"/>
          <w:b/>
          <w:color w:val="000000"/>
        </w:rPr>
      </w:pPr>
      <w:r w:rsidRPr="00B53803">
        <w:rPr>
          <w:rFonts w:ascii="Times New Roman" w:hAnsi="Times New Roman"/>
          <w:b/>
          <w:color w:val="000000"/>
        </w:rPr>
        <w:t>Office of Best Practice Regulation (</w:t>
      </w:r>
      <w:r w:rsidRPr="00B53803">
        <w:rPr>
          <w:rFonts w:ascii="Times New Roman" w:hAnsi="Times New Roman"/>
          <w:b/>
          <w:i/>
          <w:color w:val="000000"/>
        </w:rPr>
        <w:t>OBPR</w:t>
      </w:r>
      <w:r w:rsidRPr="00B53803">
        <w:rPr>
          <w:rFonts w:ascii="Times New Roman" w:hAnsi="Times New Roman"/>
          <w:b/>
          <w:color w:val="000000"/>
        </w:rPr>
        <w:t>)</w:t>
      </w:r>
    </w:p>
    <w:p w:rsidR="00335E68" w:rsidRDefault="00E9190C" w:rsidP="00CE1ACA">
      <w:pPr>
        <w:rPr>
          <w:rFonts w:ascii="Times New Roman" w:hAnsi="Times New Roman"/>
          <w:color w:val="000000"/>
        </w:rPr>
      </w:pPr>
      <w:r w:rsidRPr="00B53803">
        <w:rPr>
          <w:rFonts w:ascii="Times New Roman" w:hAnsi="Times New Roman"/>
          <w:color w:val="000000"/>
        </w:rPr>
        <w:t>A Regulation Impact Statement (</w:t>
      </w:r>
      <w:r w:rsidRPr="00B53803">
        <w:rPr>
          <w:rFonts w:ascii="Times New Roman" w:hAnsi="Times New Roman"/>
          <w:b/>
          <w:i/>
          <w:color w:val="000000"/>
        </w:rPr>
        <w:t>RIS</w:t>
      </w:r>
      <w:r w:rsidRPr="00B53803">
        <w:rPr>
          <w:rFonts w:ascii="Times New Roman" w:hAnsi="Times New Roman"/>
          <w:color w:val="000000"/>
        </w:rPr>
        <w:t xml:space="preserve">) was prepared for </w:t>
      </w:r>
      <w:r w:rsidR="00C3061E">
        <w:rPr>
          <w:rFonts w:ascii="Times New Roman" w:hAnsi="Times New Roman"/>
          <w:color w:val="000000"/>
        </w:rPr>
        <w:t xml:space="preserve">an </w:t>
      </w:r>
      <w:r w:rsidR="00335E68">
        <w:rPr>
          <w:rFonts w:ascii="Times New Roman" w:hAnsi="Times New Roman"/>
          <w:color w:val="000000"/>
        </w:rPr>
        <w:t xml:space="preserve">associated </w:t>
      </w:r>
      <w:r w:rsidR="00D61DE4" w:rsidRPr="00B53803">
        <w:rPr>
          <w:rFonts w:ascii="Times New Roman" w:hAnsi="Times New Roman"/>
          <w:color w:val="000000"/>
        </w:rPr>
        <w:t>amend</w:t>
      </w:r>
      <w:r w:rsidR="00DD2A8C">
        <w:rPr>
          <w:rFonts w:ascii="Times New Roman" w:hAnsi="Times New Roman"/>
          <w:color w:val="000000"/>
        </w:rPr>
        <w:t xml:space="preserve">ment of </w:t>
      </w:r>
      <w:r w:rsidR="00335E68">
        <w:rPr>
          <w:rFonts w:ascii="Times New Roman" w:hAnsi="Times New Roman"/>
          <w:color w:val="000000"/>
        </w:rPr>
        <w:t xml:space="preserve">Part 42 of CASR </w:t>
      </w:r>
      <w:r w:rsidR="00DD2A8C">
        <w:rPr>
          <w:rFonts w:ascii="Times New Roman" w:hAnsi="Times New Roman"/>
          <w:color w:val="000000"/>
        </w:rPr>
        <w:t xml:space="preserve">1998 </w:t>
      </w:r>
      <w:r w:rsidR="00D61DE4" w:rsidRPr="00B53803">
        <w:rPr>
          <w:rFonts w:ascii="Times New Roman" w:hAnsi="Times New Roman"/>
          <w:color w:val="000000"/>
        </w:rPr>
        <w:t>regulation</w:t>
      </w:r>
      <w:r w:rsidR="004C0700">
        <w:rPr>
          <w:rFonts w:ascii="Times New Roman" w:hAnsi="Times New Roman"/>
          <w:color w:val="000000"/>
        </w:rPr>
        <w:t> —</w:t>
      </w:r>
      <w:r w:rsidR="00335E68">
        <w:rPr>
          <w:rFonts w:ascii="Times New Roman" w:hAnsi="Times New Roman"/>
          <w:color w:val="000000"/>
        </w:rPr>
        <w:t xml:space="preserve"> now in effect.</w:t>
      </w:r>
      <w:r w:rsidR="00335E68" w:rsidRPr="00335E68">
        <w:rPr>
          <w:rFonts w:ascii="Times New Roman" w:hAnsi="Times New Roman"/>
          <w:color w:val="000000"/>
        </w:rPr>
        <w:t xml:space="preserve"> OBPR assessed that the amendment</w:t>
      </w:r>
      <w:r w:rsidR="00335E68">
        <w:rPr>
          <w:rFonts w:ascii="Times New Roman" w:hAnsi="Times New Roman"/>
          <w:color w:val="000000"/>
        </w:rPr>
        <w:t xml:space="preserve"> would result in only </w:t>
      </w:r>
      <w:r w:rsidR="00335E68" w:rsidRPr="00335E68">
        <w:rPr>
          <w:rFonts w:ascii="Times New Roman" w:hAnsi="Times New Roman"/>
          <w:color w:val="000000"/>
        </w:rPr>
        <w:t>minor impacts and</w:t>
      </w:r>
      <w:r w:rsidR="00DD2A8C">
        <w:rPr>
          <w:rFonts w:ascii="Times New Roman" w:hAnsi="Times New Roman"/>
          <w:color w:val="000000"/>
        </w:rPr>
        <w:t xml:space="preserve"> that</w:t>
      </w:r>
      <w:r w:rsidR="00335E68" w:rsidRPr="00335E68">
        <w:rPr>
          <w:rFonts w:ascii="Times New Roman" w:hAnsi="Times New Roman"/>
          <w:color w:val="000000"/>
        </w:rPr>
        <w:t xml:space="preserve"> no further analysis in the form of </w:t>
      </w:r>
      <w:r w:rsidR="00DD2A8C">
        <w:rPr>
          <w:rFonts w:ascii="Times New Roman" w:hAnsi="Times New Roman"/>
          <w:color w:val="000000"/>
        </w:rPr>
        <w:t xml:space="preserve">a </w:t>
      </w:r>
      <w:r w:rsidR="00C3061E">
        <w:rPr>
          <w:rFonts w:ascii="Times New Roman" w:hAnsi="Times New Roman"/>
          <w:color w:val="000000"/>
        </w:rPr>
        <w:t>RIS</w:t>
      </w:r>
      <w:r w:rsidR="00DD2A8C">
        <w:rPr>
          <w:rFonts w:ascii="Times New Roman" w:hAnsi="Times New Roman"/>
          <w:color w:val="000000"/>
        </w:rPr>
        <w:t xml:space="preserve"> would be </w:t>
      </w:r>
      <w:r w:rsidR="00335E68" w:rsidRPr="00335E68">
        <w:rPr>
          <w:rFonts w:ascii="Times New Roman" w:hAnsi="Times New Roman"/>
          <w:color w:val="000000"/>
        </w:rPr>
        <w:t>required (OBPR I</w:t>
      </w:r>
      <w:r w:rsidR="00F95E68">
        <w:rPr>
          <w:rFonts w:ascii="Times New Roman" w:hAnsi="Times New Roman"/>
          <w:color w:val="000000"/>
        </w:rPr>
        <w:t>d</w:t>
      </w:r>
      <w:r w:rsidR="00335E68" w:rsidRPr="00335E68">
        <w:rPr>
          <w:rFonts w:ascii="Times New Roman" w:hAnsi="Times New Roman"/>
          <w:color w:val="000000"/>
        </w:rPr>
        <w:t xml:space="preserve">: 14704). </w:t>
      </w:r>
      <w:r w:rsidR="00DD2A8C">
        <w:rPr>
          <w:rFonts w:ascii="Times New Roman" w:hAnsi="Times New Roman"/>
          <w:color w:val="000000"/>
        </w:rPr>
        <w:t>Given the MOS amendment directly relates to the Part 42 amendment</w:t>
      </w:r>
      <w:r w:rsidR="00335E68" w:rsidRPr="00335E68">
        <w:rPr>
          <w:rFonts w:ascii="Times New Roman" w:hAnsi="Times New Roman"/>
          <w:color w:val="000000"/>
        </w:rPr>
        <w:t xml:space="preserve">, a </w:t>
      </w:r>
      <w:r w:rsidR="00C3061E">
        <w:rPr>
          <w:rFonts w:ascii="Times New Roman" w:hAnsi="Times New Roman"/>
          <w:color w:val="000000"/>
        </w:rPr>
        <w:t>RIS</w:t>
      </w:r>
      <w:r w:rsidR="00335E68" w:rsidRPr="00335E68">
        <w:rPr>
          <w:rFonts w:ascii="Times New Roman" w:hAnsi="Times New Roman"/>
          <w:color w:val="000000"/>
        </w:rPr>
        <w:t xml:space="preserve"> is not required for the MOS</w:t>
      </w:r>
      <w:r w:rsidR="004C0700">
        <w:rPr>
          <w:rFonts w:ascii="Times New Roman" w:hAnsi="Times New Roman"/>
          <w:color w:val="000000"/>
        </w:rPr>
        <w:t xml:space="preserve"> amendment</w:t>
      </w:r>
      <w:r w:rsidR="00335E68" w:rsidRPr="00335E68">
        <w:rPr>
          <w:rFonts w:ascii="Times New Roman" w:hAnsi="Times New Roman"/>
          <w:color w:val="000000"/>
        </w:rPr>
        <w:t>.</w:t>
      </w:r>
    </w:p>
    <w:p w:rsidR="00CE1ACA" w:rsidRPr="00CE1ACA" w:rsidRDefault="00CE1ACA" w:rsidP="00CE1ACA">
      <w:pPr>
        <w:rPr>
          <w:rFonts w:ascii="Times New Roman" w:hAnsi="Times New Roman"/>
        </w:rPr>
      </w:pPr>
    </w:p>
    <w:p w:rsidR="005F2D9C" w:rsidRPr="00335E68" w:rsidRDefault="00F95E68" w:rsidP="005F2D9C">
      <w:pPr>
        <w:rPr>
          <w:rFonts w:ascii="Times New Roman" w:hAnsi="Times New Roman"/>
          <w:b/>
          <w:color w:val="000000"/>
        </w:rPr>
      </w:pPr>
      <w:r>
        <w:rPr>
          <w:rFonts w:ascii="Times New Roman" w:hAnsi="Times New Roman"/>
          <w:b/>
          <w:color w:val="000000"/>
        </w:rPr>
        <w:t>Commencement</w:t>
      </w:r>
    </w:p>
    <w:p w:rsidR="00335E68" w:rsidRPr="00B53803" w:rsidRDefault="00335E68" w:rsidP="00335E68">
      <w:pPr>
        <w:pStyle w:val="LDBodytext"/>
        <w:rPr>
          <w:color w:val="000000"/>
        </w:rPr>
      </w:pPr>
      <w:r w:rsidRPr="00B53803">
        <w:rPr>
          <w:color w:val="000000"/>
        </w:rPr>
        <w:t xml:space="preserve">The MOS amendment is expressed to commence </w:t>
      </w:r>
      <w:r>
        <w:rPr>
          <w:color w:val="000000"/>
        </w:rPr>
        <w:t>on the day after registration.</w:t>
      </w:r>
    </w:p>
    <w:p w:rsidR="005F2D9C" w:rsidRPr="005F2D9C" w:rsidRDefault="005F2D9C" w:rsidP="005F2D9C">
      <w:pPr>
        <w:rPr>
          <w:rFonts w:ascii="Times New Roman" w:hAnsi="Times New Roman"/>
          <w:color w:val="000000"/>
        </w:rPr>
      </w:pPr>
    </w:p>
    <w:p w:rsidR="00F053E8" w:rsidRDefault="00F053E8" w:rsidP="000B62A4">
      <w:pPr>
        <w:spacing w:before="120"/>
        <w:rPr>
          <w:rFonts w:ascii="Times New Roman" w:hAnsi="Times New Roman"/>
          <w:color w:val="000000"/>
          <w:sz w:val="20"/>
          <w:szCs w:val="20"/>
        </w:rPr>
      </w:pPr>
      <w:r w:rsidRPr="00B53803">
        <w:rPr>
          <w:rFonts w:ascii="Times New Roman" w:hAnsi="Times New Roman"/>
          <w:color w:val="000000"/>
          <w:sz w:val="20"/>
          <w:szCs w:val="20"/>
        </w:rPr>
        <w:t>[</w:t>
      </w:r>
      <w:r w:rsidR="0081435E" w:rsidRPr="00F95E68">
        <w:rPr>
          <w:rFonts w:ascii="Times New Roman" w:hAnsi="Times New Roman"/>
          <w:i/>
          <w:color w:val="000000"/>
          <w:sz w:val="20"/>
          <w:szCs w:val="20"/>
        </w:rPr>
        <w:t xml:space="preserve">Part 42 </w:t>
      </w:r>
      <w:r w:rsidRPr="00F95E68">
        <w:rPr>
          <w:rFonts w:ascii="Times New Roman" w:hAnsi="Times New Roman"/>
          <w:i/>
          <w:color w:val="000000"/>
          <w:sz w:val="20"/>
          <w:szCs w:val="20"/>
        </w:rPr>
        <w:t>Manual of Standards</w:t>
      </w:r>
      <w:r w:rsidR="0092025C" w:rsidRPr="00F95E68">
        <w:rPr>
          <w:rFonts w:ascii="Times New Roman" w:hAnsi="Times New Roman"/>
          <w:i/>
          <w:color w:val="000000"/>
          <w:sz w:val="20"/>
          <w:szCs w:val="20"/>
        </w:rPr>
        <w:t xml:space="preserve"> Amendment</w:t>
      </w:r>
      <w:r w:rsidRPr="00F95E68">
        <w:rPr>
          <w:rFonts w:ascii="Times New Roman" w:hAnsi="Times New Roman"/>
          <w:i/>
          <w:color w:val="000000"/>
          <w:sz w:val="20"/>
          <w:szCs w:val="20"/>
        </w:rPr>
        <w:t xml:space="preserve"> Instrument</w:t>
      </w:r>
      <w:r w:rsidR="004B743D" w:rsidRPr="00F95E68">
        <w:rPr>
          <w:rFonts w:ascii="Times New Roman" w:hAnsi="Times New Roman"/>
          <w:i/>
          <w:color w:val="000000"/>
          <w:sz w:val="20"/>
          <w:szCs w:val="20"/>
        </w:rPr>
        <w:t xml:space="preserve"> </w:t>
      </w:r>
      <w:r w:rsidR="00F95E68" w:rsidRPr="00F95E68">
        <w:rPr>
          <w:rFonts w:ascii="Times New Roman" w:hAnsi="Times New Roman"/>
          <w:i/>
          <w:color w:val="000000"/>
          <w:sz w:val="20"/>
          <w:szCs w:val="20"/>
        </w:rPr>
        <w:t xml:space="preserve">2013 </w:t>
      </w:r>
      <w:r w:rsidR="004B743D" w:rsidRPr="00F95E68">
        <w:rPr>
          <w:rFonts w:ascii="Times New Roman" w:hAnsi="Times New Roman"/>
          <w:i/>
          <w:color w:val="000000"/>
          <w:sz w:val="20"/>
          <w:szCs w:val="20"/>
        </w:rPr>
        <w:t>(No. 1)</w:t>
      </w:r>
      <w:r w:rsidRPr="00B53803">
        <w:rPr>
          <w:rFonts w:ascii="Times New Roman" w:hAnsi="Times New Roman"/>
          <w:color w:val="000000"/>
          <w:sz w:val="20"/>
          <w:szCs w:val="20"/>
        </w:rPr>
        <w:t>]</w:t>
      </w:r>
    </w:p>
    <w:p w:rsidR="00C3061E" w:rsidRPr="00C3061E" w:rsidRDefault="00C3061E" w:rsidP="00F95E68">
      <w:pPr>
        <w:pStyle w:val="LDBodytext"/>
        <w:pageBreakBefore/>
        <w:jc w:val="right"/>
        <w:rPr>
          <w:rFonts w:ascii="Arial" w:hAnsi="Arial" w:cs="Arial"/>
          <w:b/>
        </w:rPr>
      </w:pPr>
      <w:r w:rsidRPr="00C3061E">
        <w:rPr>
          <w:rFonts w:ascii="Arial" w:hAnsi="Arial" w:cs="Arial"/>
          <w:b/>
        </w:rPr>
        <w:lastRenderedPageBreak/>
        <w:t xml:space="preserve">Appendix </w:t>
      </w:r>
      <w:r>
        <w:rPr>
          <w:rFonts w:ascii="Arial" w:hAnsi="Arial" w:cs="Arial"/>
          <w:b/>
        </w:rPr>
        <w:t>1</w:t>
      </w:r>
    </w:p>
    <w:p w:rsidR="00C3061E" w:rsidRPr="00C3061E" w:rsidRDefault="00C3061E" w:rsidP="00C3061E">
      <w:pPr>
        <w:spacing w:before="120" w:after="120"/>
        <w:jc w:val="center"/>
        <w:rPr>
          <w:rFonts w:ascii="Times New Roman" w:hAnsi="Times New Roman"/>
          <w:b/>
        </w:rPr>
      </w:pPr>
      <w:r w:rsidRPr="00C3061E">
        <w:rPr>
          <w:rFonts w:ascii="Times New Roman" w:hAnsi="Times New Roman"/>
          <w:b/>
        </w:rPr>
        <w:t>Statement of Compatibility with Human Rights</w:t>
      </w:r>
    </w:p>
    <w:p w:rsidR="00C3061E" w:rsidRPr="00C3061E" w:rsidRDefault="00C3061E" w:rsidP="00C3061E">
      <w:pPr>
        <w:spacing w:before="120" w:after="120"/>
        <w:jc w:val="center"/>
        <w:rPr>
          <w:rFonts w:ascii="Times New Roman" w:hAnsi="Times New Roman"/>
        </w:rPr>
      </w:pPr>
      <w:r w:rsidRPr="00C3061E">
        <w:rPr>
          <w:rFonts w:ascii="Times New Roman" w:hAnsi="Times New Roman"/>
          <w:i/>
        </w:rPr>
        <w:t>Prepared in accordance with Part 3 of the</w:t>
      </w:r>
      <w:r w:rsidRPr="00C3061E">
        <w:rPr>
          <w:rFonts w:ascii="Times New Roman" w:hAnsi="Times New Roman"/>
          <w:i/>
        </w:rPr>
        <w:br/>
        <w:t>Human Rights (Parliamentary Scrutiny) Act 2011</w:t>
      </w:r>
    </w:p>
    <w:p w:rsidR="00C14331" w:rsidRPr="00C14331" w:rsidRDefault="00C14331" w:rsidP="00C14331">
      <w:pPr>
        <w:pStyle w:val="LDBodytext"/>
      </w:pPr>
    </w:p>
    <w:p w:rsidR="00C3061E" w:rsidRPr="004C0700" w:rsidRDefault="00C14331" w:rsidP="00C14331">
      <w:pPr>
        <w:keepNext/>
        <w:tabs>
          <w:tab w:val="clear" w:pos="567"/>
          <w:tab w:val="left" w:pos="737"/>
        </w:tabs>
        <w:overflowPunct/>
        <w:autoSpaceDE/>
        <w:autoSpaceDN/>
        <w:adjustRightInd/>
        <w:spacing w:before="180" w:after="60"/>
        <w:jc w:val="center"/>
        <w:textAlignment w:val="auto"/>
        <w:rPr>
          <w:rFonts w:ascii="Times New Roman" w:hAnsi="Times New Roman"/>
          <w:b/>
          <w:bCs/>
          <w:i/>
        </w:rPr>
      </w:pPr>
      <w:r w:rsidRPr="004C0700">
        <w:rPr>
          <w:rFonts w:ascii="Times New Roman" w:hAnsi="Times New Roman"/>
          <w:b/>
          <w:bCs/>
          <w:i/>
        </w:rPr>
        <w:t>Part 42 Manual of Standards Amendment Instrument 2013 (No. 1)</w:t>
      </w:r>
    </w:p>
    <w:p w:rsidR="00C14331" w:rsidRPr="00C14331" w:rsidRDefault="00C14331" w:rsidP="00C14331">
      <w:pPr>
        <w:pStyle w:val="LDBodytext"/>
      </w:pPr>
    </w:p>
    <w:p w:rsidR="00C3061E" w:rsidRPr="00C3061E" w:rsidRDefault="00C3061E" w:rsidP="00C3061E">
      <w:pPr>
        <w:tabs>
          <w:tab w:val="clear" w:pos="567"/>
        </w:tabs>
        <w:overflowPunct/>
        <w:autoSpaceDE/>
        <w:autoSpaceDN/>
        <w:adjustRightInd/>
        <w:textAlignment w:val="auto"/>
        <w:rPr>
          <w:rFonts w:ascii="Times New Roman" w:hAnsi="Times New Roman"/>
        </w:rPr>
      </w:pPr>
      <w:r w:rsidRPr="00C3061E">
        <w:rPr>
          <w:rFonts w:ascii="Times New Roman" w:hAnsi="Times New Roman"/>
        </w:rPr>
        <w:t xml:space="preserve">This legislative instrument is compatible with the human rights and freedoms recognised or declared in the international instruments listed in section 3 of the </w:t>
      </w:r>
      <w:r w:rsidRPr="00C3061E">
        <w:rPr>
          <w:rFonts w:ascii="Times New Roman" w:hAnsi="Times New Roman"/>
          <w:i/>
        </w:rPr>
        <w:t>Human Rights (Parliamentary Scrutiny) Act 2011</w:t>
      </w:r>
      <w:r w:rsidRPr="00C3061E">
        <w:rPr>
          <w:rFonts w:ascii="Times New Roman" w:hAnsi="Times New Roman"/>
        </w:rPr>
        <w:t>.</w:t>
      </w:r>
    </w:p>
    <w:p w:rsidR="00C3061E" w:rsidRPr="00C3061E" w:rsidRDefault="00C3061E" w:rsidP="00C3061E">
      <w:pPr>
        <w:tabs>
          <w:tab w:val="clear" w:pos="567"/>
        </w:tabs>
        <w:overflowPunct/>
        <w:autoSpaceDE/>
        <w:autoSpaceDN/>
        <w:adjustRightInd/>
        <w:textAlignment w:val="auto"/>
        <w:rPr>
          <w:rFonts w:ascii="Times New Roman" w:hAnsi="Times New Roman"/>
        </w:rPr>
      </w:pPr>
    </w:p>
    <w:p w:rsidR="00C3061E" w:rsidRPr="00C3061E" w:rsidRDefault="00C3061E" w:rsidP="00C3061E">
      <w:pPr>
        <w:tabs>
          <w:tab w:val="clear" w:pos="567"/>
        </w:tabs>
        <w:overflowPunct/>
        <w:autoSpaceDE/>
        <w:autoSpaceDN/>
        <w:adjustRightInd/>
        <w:textAlignment w:val="auto"/>
        <w:rPr>
          <w:rFonts w:ascii="Times New Roman" w:hAnsi="Times New Roman"/>
          <w:b/>
        </w:rPr>
      </w:pPr>
      <w:r w:rsidRPr="00C3061E">
        <w:rPr>
          <w:rFonts w:ascii="Times New Roman" w:hAnsi="Times New Roman"/>
          <w:b/>
        </w:rPr>
        <w:t>Overview of the legislative instrument</w:t>
      </w:r>
    </w:p>
    <w:p w:rsidR="00C3061E" w:rsidRPr="00B53803" w:rsidRDefault="00C3061E" w:rsidP="00C3061E">
      <w:pPr>
        <w:rPr>
          <w:rFonts w:ascii="Times New Roman" w:hAnsi="Times New Roman"/>
          <w:color w:val="000000"/>
        </w:rPr>
      </w:pPr>
      <w:r w:rsidRPr="00B53803">
        <w:rPr>
          <w:rFonts w:ascii="Times New Roman" w:hAnsi="Times New Roman"/>
          <w:color w:val="000000"/>
        </w:rPr>
        <w:t xml:space="preserve">The purpose of </w:t>
      </w:r>
      <w:r w:rsidR="00F95E68" w:rsidRPr="00C14331">
        <w:rPr>
          <w:rFonts w:cs="Arial"/>
          <w:i/>
        </w:rPr>
        <w:t>Part 42 Manual of Standards Amendment Instrument 2013 (No. 1)</w:t>
      </w:r>
      <w:r w:rsidR="00F95E68" w:rsidRPr="00C14331">
        <w:rPr>
          <w:rFonts w:cs="Arial"/>
        </w:rPr>
        <w:t xml:space="preserve"> (the</w:t>
      </w:r>
      <w:r w:rsidR="00F95E68">
        <w:rPr>
          <w:rFonts w:cs="Arial"/>
          <w:i/>
        </w:rPr>
        <w:t xml:space="preserve"> </w:t>
      </w:r>
      <w:r w:rsidR="00F95E68" w:rsidRPr="00C14331">
        <w:rPr>
          <w:rFonts w:cs="Arial"/>
          <w:b/>
          <w:i/>
        </w:rPr>
        <w:t xml:space="preserve">MOS </w:t>
      </w:r>
      <w:r w:rsidR="00F95E68" w:rsidRPr="00C14331">
        <w:rPr>
          <w:rFonts w:ascii="Times New Roman" w:hAnsi="Times New Roman"/>
          <w:b/>
          <w:i/>
          <w:color w:val="000000"/>
        </w:rPr>
        <w:t>amendment</w:t>
      </w:r>
      <w:r w:rsidR="00F95E68">
        <w:rPr>
          <w:rFonts w:ascii="Times New Roman" w:hAnsi="Times New Roman"/>
          <w:color w:val="000000"/>
        </w:rPr>
        <w:t xml:space="preserve">) </w:t>
      </w:r>
      <w:r w:rsidRPr="00B53803">
        <w:rPr>
          <w:rFonts w:ascii="Times New Roman" w:hAnsi="Times New Roman"/>
          <w:color w:val="000000"/>
        </w:rPr>
        <w:t xml:space="preserve">is to amend the Part 42 Manual of Standards (the </w:t>
      </w:r>
      <w:r w:rsidRPr="00B53803">
        <w:rPr>
          <w:rFonts w:ascii="Times New Roman" w:hAnsi="Times New Roman"/>
          <w:b/>
          <w:i/>
          <w:color w:val="000000"/>
        </w:rPr>
        <w:t>MOS</w:t>
      </w:r>
      <w:r w:rsidRPr="00B53803">
        <w:rPr>
          <w:rFonts w:ascii="Times New Roman" w:hAnsi="Times New Roman"/>
          <w:color w:val="000000"/>
        </w:rPr>
        <w:t xml:space="preserve">) made under Part 42 of the </w:t>
      </w:r>
      <w:r w:rsidRPr="00B53803">
        <w:rPr>
          <w:rFonts w:ascii="Times New Roman" w:hAnsi="Times New Roman"/>
          <w:i/>
          <w:color w:val="000000"/>
        </w:rPr>
        <w:t xml:space="preserve">Civil Aviation Safety Regulations 1998 </w:t>
      </w:r>
      <w:r w:rsidRPr="00B53803">
        <w:rPr>
          <w:rFonts w:ascii="Times New Roman" w:hAnsi="Times New Roman"/>
          <w:color w:val="000000"/>
        </w:rPr>
        <w:t>(</w:t>
      </w:r>
      <w:r w:rsidRPr="00B53803">
        <w:rPr>
          <w:rFonts w:ascii="Times New Roman" w:hAnsi="Times New Roman"/>
          <w:b/>
          <w:i/>
          <w:color w:val="000000"/>
        </w:rPr>
        <w:t>CASR 1998</w:t>
      </w:r>
      <w:r w:rsidRPr="00B53803">
        <w:rPr>
          <w:rFonts w:ascii="Times New Roman" w:hAnsi="Times New Roman"/>
          <w:color w:val="000000"/>
        </w:rPr>
        <w:t>). Th</w:t>
      </w:r>
      <w:r>
        <w:rPr>
          <w:rFonts w:ascii="Times New Roman" w:hAnsi="Times New Roman"/>
          <w:color w:val="000000"/>
        </w:rPr>
        <w:t>e</w:t>
      </w:r>
      <w:r w:rsidRPr="00B53803">
        <w:rPr>
          <w:rFonts w:ascii="Times New Roman" w:hAnsi="Times New Roman"/>
          <w:color w:val="000000"/>
        </w:rPr>
        <w:t xml:space="preserve"> MOS specifies matters affecting maintenance and airworthiness of aircraft for the purposes of Part 42 of CASR 1998.</w:t>
      </w:r>
      <w:r>
        <w:rPr>
          <w:rFonts w:ascii="Times New Roman" w:hAnsi="Times New Roman"/>
          <w:color w:val="000000"/>
        </w:rPr>
        <w:t xml:space="preserve"> The </w:t>
      </w:r>
      <w:r w:rsidR="00F95E68">
        <w:rPr>
          <w:rFonts w:ascii="Times New Roman" w:hAnsi="Times New Roman"/>
          <w:color w:val="000000"/>
        </w:rPr>
        <w:t xml:space="preserve">MOS </w:t>
      </w:r>
      <w:r>
        <w:rPr>
          <w:rFonts w:ascii="Times New Roman" w:hAnsi="Times New Roman"/>
          <w:color w:val="000000"/>
        </w:rPr>
        <w:t xml:space="preserve">amendment would </w:t>
      </w:r>
      <w:r w:rsidRPr="005F2D9C">
        <w:rPr>
          <w:rFonts w:ascii="Times New Roman" w:hAnsi="Times New Roman"/>
          <w:color w:val="000000"/>
        </w:rPr>
        <w:t xml:space="preserve">list Singapore in the MOS </w:t>
      </w:r>
      <w:r>
        <w:rPr>
          <w:rFonts w:ascii="Times New Roman" w:hAnsi="Times New Roman"/>
          <w:color w:val="000000"/>
        </w:rPr>
        <w:t xml:space="preserve">in </w:t>
      </w:r>
      <w:r w:rsidRPr="005F2D9C">
        <w:rPr>
          <w:rFonts w:ascii="Times New Roman" w:hAnsi="Times New Roman"/>
          <w:color w:val="000000"/>
        </w:rPr>
        <w:t xml:space="preserve">support the operation of Technical Arrangement </w:t>
      </w:r>
      <w:r>
        <w:rPr>
          <w:rFonts w:ascii="Times New Roman" w:hAnsi="Times New Roman"/>
          <w:color w:val="000000"/>
        </w:rPr>
        <w:t xml:space="preserve">(about mutual recognition of approved maintenance organisations in each country) </w:t>
      </w:r>
      <w:r w:rsidRPr="005F2D9C">
        <w:rPr>
          <w:rFonts w:ascii="Times New Roman" w:hAnsi="Times New Roman"/>
          <w:color w:val="000000"/>
        </w:rPr>
        <w:t>between Australia and Singapore</w:t>
      </w:r>
      <w:r>
        <w:rPr>
          <w:rFonts w:ascii="Times New Roman" w:hAnsi="Times New Roman"/>
          <w:color w:val="000000"/>
        </w:rPr>
        <w:t xml:space="preserve">. The </w:t>
      </w:r>
      <w:r w:rsidR="004C0700">
        <w:rPr>
          <w:rFonts w:ascii="Times New Roman" w:hAnsi="Times New Roman"/>
          <w:color w:val="000000"/>
        </w:rPr>
        <w:t xml:space="preserve">MOS </w:t>
      </w:r>
      <w:r>
        <w:rPr>
          <w:rFonts w:ascii="Times New Roman" w:hAnsi="Times New Roman"/>
          <w:color w:val="000000"/>
        </w:rPr>
        <w:t>amendment would also formally recognise long</w:t>
      </w:r>
      <w:r w:rsidR="004C0700">
        <w:rPr>
          <w:rFonts w:ascii="Times New Roman" w:hAnsi="Times New Roman"/>
          <w:color w:val="000000"/>
        </w:rPr>
        <w:t>-</w:t>
      </w:r>
      <w:r>
        <w:rPr>
          <w:rFonts w:ascii="Times New Roman" w:hAnsi="Times New Roman"/>
          <w:color w:val="000000"/>
        </w:rPr>
        <w:t xml:space="preserve">standing arrangements for recognition of aeronautical product </w:t>
      </w:r>
      <w:r w:rsidRPr="005F2D9C">
        <w:rPr>
          <w:rFonts w:ascii="Times New Roman" w:hAnsi="Times New Roman"/>
          <w:color w:val="000000"/>
        </w:rPr>
        <w:t>for Australian aircraft</w:t>
      </w:r>
      <w:r w:rsidR="004C0700">
        <w:rPr>
          <w:rFonts w:ascii="Times New Roman" w:hAnsi="Times New Roman"/>
          <w:color w:val="000000"/>
        </w:rPr>
        <w:t> —</w:t>
      </w:r>
      <w:r>
        <w:rPr>
          <w:rFonts w:ascii="Times New Roman" w:hAnsi="Times New Roman"/>
          <w:color w:val="000000"/>
        </w:rPr>
        <w:t xml:space="preserve"> but now specifically expressed as a permission to carry out maintenance on aeronautical product rather than by recognition of the relevant countries’ aeronautical products via the countries’ authorised release certificates.</w:t>
      </w:r>
    </w:p>
    <w:p w:rsidR="00C3061E" w:rsidRPr="00C3061E" w:rsidRDefault="00C3061E" w:rsidP="00C3061E">
      <w:pPr>
        <w:tabs>
          <w:tab w:val="clear" w:pos="567"/>
        </w:tabs>
        <w:overflowPunct/>
        <w:autoSpaceDE/>
        <w:autoSpaceDN/>
        <w:adjustRightInd/>
        <w:textAlignment w:val="auto"/>
        <w:rPr>
          <w:rFonts w:ascii="Times New Roman" w:hAnsi="Times New Roman"/>
        </w:rPr>
      </w:pPr>
    </w:p>
    <w:p w:rsidR="00C3061E" w:rsidRPr="00C3061E" w:rsidRDefault="00C3061E" w:rsidP="00C3061E">
      <w:pPr>
        <w:tabs>
          <w:tab w:val="clear" w:pos="567"/>
        </w:tabs>
        <w:overflowPunct/>
        <w:autoSpaceDE/>
        <w:autoSpaceDN/>
        <w:adjustRightInd/>
        <w:textAlignment w:val="auto"/>
        <w:rPr>
          <w:rFonts w:ascii="Times New Roman" w:hAnsi="Times New Roman"/>
          <w:b/>
        </w:rPr>
      </w:pPr>
      <w:r w:rsidRPr="00C3061E">
        <w:rPr>
          <w:rFonts w:ascii="Times New Roman" w:hAnsi="Times New Roman"/>
          <w:b/>
        </w:rPr>
        <w:t>Human rights implications</w:t>
      </w:r>
    </w:p>
    <w:p w:rsidR="00C3061E" w:rsidRPr="00C3061E" w:rsidRDefault="00C3061E" w:rsidP="00C3061E">
      <w:pPr>
        <w:tabs>
          <w:tab w:val="clear" w:pos="567"/>
        </w:tabs>
        <w:overflowPunct/>
        <w:autoSpaceDE/>
        <w:autoSpaceDN/>
        <w:adjustRightInd/>
        <w:textAlignment w:val="auto"/>
        <w:rPr>
          <w:rFonts w:ascii="Times New Roman" w:hAnsi="Times New Roman"/>
        </w:rPr>
      </w:pPr>
      <w:r w:rsidRPr="00C3061E">
        <w:rPr>
          <w:rFonts w:ascii="Times New Roman" w:hAnsi="Times New Roman"/>
        </w:rPr>
        <w:t xml:space="preserve">The </w:t>
      </w:r>
      <w:r w:rsidR="005A1BBE">
        <w:rPr>
          <w:rFonts w:ascii="Times New Roman" w:hAnsi="Times New Roman"/>
        </w:rPr>
        <w:t xml:space="preserve">MOS amendment </w:t>
      </w:r>
      <w:r w:rsidRPr="00C3061E">
        <w:rPr>
          <w:rFonts w:ascii="Times New Roman" w:hAnsi="Times New Roman"/>
        </w:rPr>
        <w:t xml:space="preserve">is compatible with the human rights and freedoms recognised or declared in the international instruments listed in section 3 of the </w:t>
      </w:r>
      <w:r w:rsidRPr="00C3061E">
        <w:rPr>
          <w:rFonts w:ascii="Times New Roman" w:hAnsi="Times New Roman"/>
          <w:i/>
        </w:rPr>
        <w:t>Human Rights (Parliamentary Scrutiny) Act 2011</w:t>
      </w:r>
      <w:r w:rsidRPr="00C3061E">
        <w:rPr>
          <w:rFonts w:ascii="Times New Roman" w:hAnsi="Times New Roman"/>
        </w:rPr>
        <w:t>. The instrument does not engage any of the applicable rights or freedoms.</w:t>
      </w:r>
    </w:p>
    <w:p w:rsidR="00C3061E" w:rsidRPr="00C3061E" w:rsidRDefault="00C3061E" w:rsidP="00C3061E">
      <w:pPr>
        <w:tabs>
          <w:tab w:val="clear" w:pos="567"/>
        </w:tabs>
        <w:overflowPunct/>
        <w:autoSpaceDE/>
        <w:autoSpaceDN/>
        <w:adjustRightInd/>
        <w:textAlignment w:val="auto"/>
        <w:rPr>
          <w:rFonts w:ascii="Times New Roman" w:hAnsi="Times New Roman"/>
        </w:rPr>
      </w:pPr>
    </w:p>
    <w:p w:rsidR="00C3061E" w:rsidRPr="00C3061E" w:rsidRDefault="00C3061E" w:rsidP="00C3061E">
      <w:pPr>
        <w:tabs>
          <w:tab w:val="clear" w:pos="567"/>
        </w:tabs>
        <w:overflowPunct/>
        <w:autoSpaceDE/>
        <w:autoSpaceDN/>
        <w:adjustRightInd/>
        <w:textAlignment w:val="auto"/>
        <w:rPr>
          <w:rFonts w:ascii="Times New Roman" w:hAnsi="Times New Roman"/>
          <w:b/>
        </w:rPr>
      </w:pPr>
      <w:r w:rsidRPr="00C3061E">
        <w:rPr>
          <w:rFonts w:ascii="Times New Roman" w:hAnsi="Times New Roman"/>
          <w:b/>
        </w:rPr>
        <w:t>Conclusion</w:t>
      </w:r>
    </w:p>
    <w:p w:rsidR="00C3061E" w:rsidRPr="00C3061E" w:rsidRDefault="00C3061E" w:rsidP="00C3061E">
      <w:pPr>
        <w:tabs>
          <w:tab w:val="clear" w:pos="567"/>
        </w:tabs>
        <w:overflowPunct/>
        <w:autoSpaceDE/>
        <w:autoSpaceDN/>
        <w:adjustRightInd/>
        <w:textAlignment w:val="auto"/>
        <w:rPr>
          <w:rFonts w:ascii="Times New Roman" w:hAnsi="Times New Roman"/>
        </w:rPr>
      </w:pPr>
      <w:r w:rsidRPr="00C3061E">
        <w:rPr>
          <w:rFonts w:ascii="Times New Roman" w:hAnsi="Times New Roman"/>
        </w:rPr>
        <w:t>This legislative instrument is compatible with human rights as it does not raise any human rights issues.</w:t>
      </w:r>
    </w:p>
    <w:p w:rsidR="00C3061E" w:rsidRPr="00C3061E" w:rsidRDefault="00C3061E" w:rsidP="00C3061E">
      <w:pPr>
        <w:tabs>
          <w:tab w:val="clear" w:pos="567"/>
        </w:tabs>
        <w:overflowPunct/>
        <w:autoSpaceDE/>
        <w:autoSpaceDN/>
        <w:adjustRightInd/>
        <w:textAlignment w:val="auto"/>
        <w:rPr>
          <w:rFonts w:ascii="Times New Roman" w:hAnsi="Times New Roman"/>
        </w:rPr>
      </w:pPr>
    </w:p>
    <w:p w:rsidR="00C3061E" w:rsidRPr="00C3061E" w:rsidRDefault="00C3061E" w:rsidP="00C3061E">
      <w:pPr>
        <w:spacing w:before="240" w:after="120"/>
        <w:jc w:val="center"/>
        <w:rPr>
          <w:rFonts w:ascii="Times New Roman" w:hAnsi="Times New Roman"/>
        </w:rPr>
      </w:pPr>
      <w:r w:rsidRPr="00C3061E">
        <w:rPr>
          <w:rFonts w:ascii="Times New Roman" w:hAnsi="Times New Roman"/>
          <w:b/>
          <w:bCs/>
        </w:rPr>
        <w:t>Civil Aviation Safety Authority</w:t>
      </w:r>
    </w:p>
    <w:sectPr w:rsidR="00C3061E" w:rsidRPr="00C3061E" w:rsidSect="00F95E68">
      <w:headerReference w:type="even" r:id="rId8"/>
      <w:headerReference w:type="default" r:id="rId9"/>
      <w:footerReference w:type="even" r:id="rId10"/>
      <w:footerReference w:type="default" r:id="rId11"/>
      <w:type w:val="continuous"/>
      <w:pgSz w:w="11905" w:h="16837" w:code="9"/>
      <w:pgMar w:top="1418" w:right="1247" w:bottom="1135" w:left="1191" w:header="720" w:footer="720" w:gutter="0"/>
      <w:cols w:space="708"/>
      <w:noEndnote/>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6552" w:rsidRDefault="00A16552">
      <w:r>
        <w:separator/>
      </w:r>
    </w:p>
  </w:endnote>
  <w:endnote w:type="continuationSeparator" w:id="0">
    <w:p w:rsidR="00A16552" w:rsidRDefault="00A165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W1)">
    <w:altName w:val="Times New Roman"/>
    <w:charset w:val="00"/>
    <w:family w:val="roman"/>
    <w:pitch w:val="variable"/>
    <w:sig w:usb0="20003A87" w:usb1="00000000" w:usb2="00000000"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803" w:rsidRDefault="00B53803" w:rsidP="00CA2D9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01063">
      <w:rPr>
        <w:rStyle w:val="PageNumber"/>
        <w:noProof/>
      </w:rPr>
      <w:t>3</w:t>
    </w:r>
    <w:r>
      <w:rPr>
        <w:rStyle w:val="PageNumber"/>
      </w:rPr>
      <w:fldChar w:fldCharType="end"/>
    </w:r>
  </w:p>
  <w:p w:rsidR="00B53803" w:rsidRDefault="00B53803" w:rsidP="009A29F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803" w:rsidRDefault="00B53803" w:rsidP="009A29F5">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6552" w:rsidRDefault="00A16552">
      <w:r>
        <w:separator/>
      </w:r>
    </w:p>
  </w:footnote>
  <w:footnote w:type="continuationSeparator" w:id="0">
    <w:p w:rsidR="00A16552" w:rsidRDefault="00A165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803" w:rsidRDefault="00B53803" w:rsidP="00C5658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01063">
      <w:rPr>
        <w:rStyle w:val="PageNumber"/>
        <w:noProof/>
      </w:rPr>
      <w:t>3</w:t>
    </w:r>
    <w:r>
      <w:rPr>
        <w:rStyle w:val="PageNumber"/>
      </w:rPr>
      <w:fldChar w:fldCharType="end"/>
    </w:r>
  </w:p>
  <w:p w:rsidR="00B53803" w:rsidRDefault="00B5380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803" w:rsidRPr="001E564C" w:rsidRDefault="00B53803" w:rsidP="001E564C">
    <w:pPr>
      <w:pStyle w:val="Header"/>
      <w:jc w:val="center"/>
      <w:rPr>
        <w:rFonts w:ascii="Times New Roman" w:hAnsi="Times New Roman"/>
      </w:rPr>
    </w:pPr>
    <w:r>
      <w:rPr>
        <w:rStyle w:val="PageNumber"/>
      </w:rPr>
      <w:fldChar w:fldCharType="begin"/>
    </w:r>
    <w:r>
      <w:rPr>
        <w:rStyle w:val="PageNumber"/>
      </w:rPr>
      <w:instrText xml:space="preserve"> PAGE </w:instrText>
    </w:r>
    <w:r>
      <w:rPr>
        <w:rStyle w:val="PageNumber"/>
      </w:rPr>
      <w:fldChar w:fldCharType="separate"/>
    </w:r>
    <w:r w:rsidR="00701063">
      <w:rPr>
        <w:rStyle w:val="PageNumber"/>
        <w:noProof/>
      </w:rPr>
      <w:t>3</w:t>
    </w:r>
    <w:r>
      <w:rPr>
        <w:rStyle w:val="PageNumber"/>
      </w:rPr>
      <w:fldChar w:fldCharType="end"/>
    </w:r>
  </w:p>
  <w:p w:rsidR="00B53803" w:rsidRPr="001E564C" w:rsidRDefault="00B53803">
    <w:pPr>
      <w:pStyle w:val="Header"/>
      <w:rPr>
        <w:rFonts w:ascii="Times New Roman" w:hAnsi="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2546CAC"/>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64404506"/>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223CCA3E"/>
    <w:lvl w:ilvl="0">
      <w:start w:val="1"/>
      <w:numFmt w:val="decimal"/>
      <w:pStyle w:val="ListNumber3"/>
      <w:lvlText w:val="%1."/>
      <w:lvlJc w:val="left"/>
      <w:pPr>
        <w:tabs>
          <w:tab w:val="num" w:pos="926"/>
        </w:tabs>
        <w:ind w:left="926" w:hanging="360"/>
      </w:pPr>
    </w:lvl>
  </w:abstractNum>
  <w:abstractNum w:abstractNumId="3">
    <w:nsid w:val="FFFFFF7F"/>
    <w:multiLevelType w:val="singleLevel"/>
    <w:tmpl w:val="7C74D204"/>
    <w:lvl w:ilvl="0">
      <w:start w:val="1"/>
      <w:numFmt w:val="decimal"/>
      <w:pStyle w:val="ListNumber2"/>
      <w:lvlText w:val="%1."/>
      <w:lvlJc w:val="left"/>
      <w:pPr>
        <w:tabs>
          <w:tab w:val="num" w:pos="643"/>
        </w:tabs>
        <w:ind w:left="643" w:hanging="360"/>
      </w:pPr>
    </w:lvl>
  </w:abstractNum>
  <w:abstractNum w:abstractNumId="4">
    <w:nsid w:val="FFFFFF80"/>
    <w:multiLevelType w:val="singleLevel"/>
    <w:tmpl w:val="5BBA44B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4CA8382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F4A394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0AF24BF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593CD656"/>
    <w:lvl w:ilvl="0">
      <w:start w:val="1"/>
      <w:numFmt w:val="decimal"/>
      <w:pStyle w:val="ListNumber"/>
      <w:lvlText w:val="%1."/>
      <w:lvlJc w:val="left"/>
      <w:pPr>
        <w:tabs>
          <w:tab w:val="num" w:pos="360"/>
        </w:tabs>
        <w:ind w:left="360" w:hanging="360"/>
      </w:pPr>
    </w:lvl>
  </w:abstractNum>
  <w:abstractNum w:abstractNumId="9">
    <w:nsid w:val="FFFFFF89"/>
    <w:multiLevelType w:val="singleLevel"/>
    <w:tmpl w:val="341440B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44754C6"/>
    <w:multiLevelType w:val="hybridMultilevel"/>
    <w:tmpl w:val="F90E251A"/>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1">
    <w:nsid w:val="07504617"/>
    <w:multiLevelType w:val="hybridMultilevel"/>
    <w:tmpl w:val="C6625832"/>
    <w:lvl w:ilvl="0" w:tplc="4E20B6AE">
      <w:start w:val="3"/>
      <w:numFmt w:val="decimal"/>
      <w:lvlText w:val="%1"/>
      <w:lvlJc w:val="left"/>
      <w:pPr>
        <w:tabs>
          <w:tab w:val="num" w:pos="930"/>
        </w:tabs>
        <w:ind w:left="930" w:hanging="57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nsid w:val="07F4447A"/>
    <w:multiLevelType w:val="hybridMultilevel"/>
    <w:tmpl w:val="8AC4F13C"/>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3">
    <w:nsid w:val="0945596B"/>
    <w:multiLevelType w:val="hybridMultilevel"/>
    <w:tmpl w:val="47A6054A"/>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4">
    <w:nsid w:val="16AE52AA"/>
    <w:multiLevelType w:val="hybridMultilevel"/>
    <w:tmpl w:val="0E78970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5">
    <w:nsid w:val="25031724"/>
    <w:multiLevelType w:val="hybridMultilevel"/>
    <w:tmpl w:val="C7521BB8"/>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6">
    <w:nsid w:val="38C11251"/>
    <w:multiLevelType w:val="hybridMultilevel"/>
    <w:tmpl w:val="E06633F4"/>
    <w:lvl w:ilvl="0" w:tplc="A990AB78">
      <w:start w:val="1"/>
      <w:numFmt w:val="bullet"/>
      <w:pStyle w:val="NPRMBulletTex2"/>
      <w:lvlText w:val=""/>
      <w:lvlJc w:val="left"/>
      <w:pPr>
        <w:tabs>
          <w:tab w:val="num" w:pos="3479"/>
        </w:tabs>
        <w:ind w:left="3402" w:hanging="283"/>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nsid w:val="4ADD476B"/>
    <w:multiLevelType w:val="hybridMultilevel"/>
    <w:tmpl w:val="1CFC3F5E"/>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8">
    <w:nsid w:val="515C06B1"/>
    <w:multiLevelType w:val="hybridMultilevel"/>
    <w:tmpl w:val="C6961BAC"/>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9">
    <w:nsid w:val="58561474"/>
    <w:multiLevelType w:val="hybridMultilevel"/>
    <w:tmpl w:val="9EAEF78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nsid w:val="5DAA1951"/>
    <w:multiLevelType w:val="multilevel"/>
    <w:tmpl w:val="F072D3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63C4918"/>
    <w:multiLevelType w:val="hybridMultilevel"/>
    <w:tmpl w:val="A1048F34"/>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2">
    <w:nsid w:val="69CD264D"/>
    <w:multiLevelType w:val="hybridMultilevel"/>
    <w:tmpl w:val="FB2C56A8"/>
    <w:lvl w:ilvl="0" w:tplc="8AEE5EF2">
      <w:start w:val="2"/>
      <w:numFmt w:val="lowerLetter"/>
      <w:lvlText w:val="(%1)"/>
      <w:lvlJc w:val="left"/>
      <w:pPr>
        <w:tabs>
          <w:tab w:val="num" w:pos="1275"/>
        </w:tabs>
        <w:ind w:left="1275" w:hanging="435"/>
      </w:pPr>
      <w:rPr>
        <w:rFonts w:hint="default"/>
      </w:r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23">
    <w:nsid w:val="70E72DAF"/>
    <w:multiLevelType w:val="multilevel"/>
    <w:tmpl w:val="A77CB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23"/>
  </w:num>
  <w:num w:numId="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num>
  <w:num w:numId="5">
    <w:abstractNumId w:val="18"/>
  </w:num>
  <w:num w:numId="6">
    <w:abstractNumId w:val="13"/>
  </w:num>
  <w:num w:numId="7">
    <w:abstractNumId w:val="15"/>
  </w:num>
  <w:num w:numId="8">
    <w:abstractNumId w:val="10"/>
  </w:num>
  <w:num w:numId="9">
    <w:abstractNumId w:val="17"/>
  </w:num>
  <w:num w:numId="10">
    <w:abstractNumId w:val="12"/>
  </w:num>
  <w:num w:numId="11">
    <w:abstractNumId w:val="21"/>
  </w:num>
  <w:num w:numId="12">
    <w:abstractNumId w:val="22"/>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1"/>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77"/>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9CD"/>
    <w:rsid w:val="00004065"/>
    <w:rsid w:val="00006E57"/>
    <w:rsid w:val="00007D42"/>
    <w:rsid w:val="00021F97"/>
    <w:rsid w:val="000275AF"/>
    <w:rsid w:val="00031D99"/>
    <w:rsid w:val="00033EF1"/>
    <w:rsid w:val="0003446C"/>
    <w:rsid w:val="00035B77"/>
    <w:rsid w:val="00042394"/>
    <w:rsid w:val="00043095"/>
    <w:rsid w:val="00045C9E"/>
    <w:rsid w:val="00047BA3"/>
    <w:rsid w:val="000500A2"/>
    <w:rsid w:val="00056A18"/>
    <w:rsid w:val="00065411"/>
    <w:rsid w:val="00072553"/>
    <w:rsid w:val="00084E17"/>
    <w:rsid w:val="0008754C"/>
    <w:rsid w:val="000905B5"/>
    <w:rsid w:val="00095115"/>
    <w:rsid w:val="000A47A6"/>
    <w:rsid w:val="000B62A4"/>
    <w:rsid w:val="000C75CE"/>
    <w:rsid w:val="000D3F83"/>
    <w:rsid w:val="000E2DA8"/>
    <w:rsid w:val="000E6A1D"/>
    <w:rsid w:val="000F2372"/>
    <w:rsid w:val="000F6B63"/>
    <w:rsid w:val="00100B7C"/>
    <w:rsid w:val="00102F65"/>
    <w:rsid w:val="00103FFD"/>
    <w:rsid w:val="00104F61"/>
    <w:rsid w:val="001161C0"/>
    <w:rsid w:val="00124AAD"/>
    <w:rsid w:val="001255E7"/>
    <w:rsid w:val="0012701E"/>
    <w:rsid w:val="00132511"/>
    <w:rsid w:val="001407EE"/>
    <w:rsid w:val="001570BB"/>
    <w:rsid w:val="00164F6E"/>
    <w:rsid w:val="0016568F"/>
    <w:rsid w:val="00170704"/>
    <w:rsid w:val="001779CD"/>
    <w:rsid w:val="00180310"/>
    <w:rsid w:val="00185A09"/>
    <w:rsid w:val="00194D39"/>
    <w:rsid w:val="00195153"/>
    <w:rsid w:val="0019692B"/>
    <w:rsid w:val="001969C9"/>
    <w:rsid w:val="00196D6D"/>
    <w:rsid w:val="001A3099"/>
    <w:rsid w:val="001B1FE6"/>
    <w:rsid w:val="001B4242"/>
    <w:rsid w:val="001B4D18"/>
    <w:rsid w:val="001C11E9"/>
    <w:rsid w:val="001C4C28"/>
    <w:rsid w:val="001E0C59"/>
    <w:rsid w:val="001E3DF0"/>
    <w:rsid w:val="001E4256"/>
    <w:rsid w:val="001E564C"/>
    <w:rsid w:val="001F4585"/>
    <w:rsid w:val="00203ECB"/>
    <w:rsid w:val="00206B48"/>
    <w:rsid w:val="0021527A"/>
    <w:rsid w:val="00215D6B"/>
    <w:rsid w:val="00222373"/>
    <w:rsid w:val="002329BC"/>
    <w:rsid w:val="00234279"/>
    <w:rsid w:val="00244155"/>
    <w:rsid w:val="00245223"/>
    <w:rsid w:val="00262752"/>
    <w:rsid w:val="00267251"/>
    <w:rsid w:val="00273A6B"/>
    <w:rsid w:val="00282307"/>
    <w:rsid w:val="00287FED"/>
    <w:rsid w:val="002902D7"/>
    <w:rsid w:val="00290C72"/>
    <w:rsid w:val="002920FF"/>
    <w:rsid w:val="0029271F"/>
    <w:rsid w:val="002A4DFF"/>
    <w:rsid w:val="002A6124"/>
    <w:rsid w:val="002C2D16"/>
    <w:rsid w:val="002C3A09"/>
    <w:rsid w:val="002C4F10"/>
    <w:rsid w:val="002D0BF7"/>
    <w:rsid w:val="002D4609"/>
    <w:rsid w:val="002D561D"/>
    <w:rsid w:val="002D6AC5"/>
    <w:rsid w:val="002D7A4D"/>
    <w:rsid w:val="002E0FF1"/>
    <w:rsid w:val="002F7C0C"/>
    <w:rsid w:val="00302AFD"/>
    <w:rsid w:val="003054AB"/>
    <w:rsid w:val="00311394"/>
    <w:rsid w:val="00312C28"/>
    <w:rsid w:val="003261E7"/>
    <w:rsid w:val="0032672D"/>
    <w:rsid w:val="00326FEA"/>
    <w:rsid w:val="0033046F"/>
    <w:rsid w:val="00335E68"/>
    <w:rsid w:val="00341C5A"/>
    <w:rsid w:val="00344474"/>
    <w:rsid w:val="0034606B"/>
    <w:rsid w:val="00346995"/>
    <w:rsid w:val="00347D1B"/>
    <w:rsid w:val="003503B2"/>
    <w:rsid w:val="003510B4"/>
    <w:rsid w:val="00365CEA"/>
    <w:rsid w:val="00366CDF"/>
    <w:rsid w:val="00372F91"/>
    <w:rsid w:val="003752E9"/>
    <w:rsid w:val="00390ECE"/>
    <w:rsid w:val="00394034"/>
    <w:rsid w:val="003A0878"/>
    <w:rsid w:val="003A385F"/>
    <w:rsid w:val="003A3C95"/>
    <w:rsid w:val="003A403E"/>
    <w:rsid w:val="003A42AD"/>
    <w:rsid w:val="003B00B8"/>
    <w:rsid w:val="003C05E5"/>
    <w:rsid w:val="003C069F"/>
    <w:rsid w:val="003C66A6"/>
    <w:rsid w:val="003D169E"/>
    <w:rsid w:val="003D7E5E"/>
    <w:rsid w:val="003E038E"/>
    <w:rsid w:val="003E0988"/>
    <w:rsid w:val="003E3ED3"/>
    <w:rsid w:val="003E5B62"/>
    <w:rsid w:val="003F19BE"/>
    <w:rsid w:val="003F2CF6"/>
    <w:rsid w:val="003F2FF8"/>
    <w:rsid w:val="003F408E"/>
    <w:rsid w:val="003F4919"/>
    <w:rsid w:val="004015B9"/>
    <w:rsid w:val="004306CA"/>
    <w:rsid w:val="004368C8"/>
    <w:rsid w:val="004531A0"/>
    <w:rsid w:val="004553EC"/>
    <w:rsid w:val="0046322E"/>
    <w:rsid w:val="004657AA"/>
    <w:rsid w:val="00465A53"/>
    <w:rsid w:val="00466149"/>
    <w:rsid w:val="00474E91"/>
    <w:rsid w:val="004836D3"/>
    <w:rsid w:val="0049519E"/>
    <w:rsid w:val="004959B8"/>
    <w:rsid w:val="004A22EE"/>
    <w:rsid w:val="004A4D40"/>
    <w:rsid w:val="004B07D3"/>
    <w:rsid w:val="004B2A80"/>
    <w:rsid w:val="004B671F"/>
    <w:rsid w:val="004B743D"/>
    <w:rsid w:val="004C0700"/>
    <w:rsid w:val="004C67B1"/>
    <w:rsid w:val="004D2BC0"/>
    <w:rsid w:val="004E0317"/>
    <w:rsid w:val="004E7A83"/>
    <w:rsid w:val="004E7EC0"/>
    <w:rsid w:val="004F6AB5"/>
    <w:rsid w:val="00503D9E"/>
    <w:rsid w:val="00507508"/>
    <w:rsid w:val="0051010E"/>
    <w:rsid w:val="005202EA"/>
    <w:rsid w:val="00526A4A"/>
    <w:rsid w:val="00533D85"/>
    <w:rsid w:val="00535D59"/>
    <w:rsid w:val="00544B43"/>
    <w:rsid w:val="0054547A"/>
    <w:rsid w:val="00547FB3"/>
    <w:rsid w:val="00552C11"/>
    <w:rsid w:val="00555C3B"/>
    <w:rsid w:val="005603FB"/>
    <w:rsid w:val="0056200F"/>
    <w:rsid w:val="00566098"/>
    <w:rsid w:val="0057096A"/>
    <w:rsid w:val="00573E30"/>
    <w:rsid w:val="0057416F"/>
    <w:rsid w:val="0057427E"/>
    <w:rsid w:val="005753CE"/>
    <w:rsid w:val="00580CF3"/>
    <w:rsid w:val="005A0D1A"/>
    <w:rsid w:val="005A1BBE"/>
    <w:rsid w:val="005A26E5"/>
    <w:rsid w:val="005A55E9"/>
    <w:rsid w:val="005B07E9"/>
    <w:rsid w:val="005B4751"/>
    <w:rsid w:val="005B766F"/>
    <w:rsid w:val="005D7005"/>
    <w:rsid w:val="005E56D3"/>
    <w:rsid w:val="005E5C25"/>
    <w:rsid w:val="005F2D9C"/>
    <w:rsid w:val="005F4FF5"/>
    <w:rsid w:val="006021A6"/>
    <w:rsid w:val="00602EFD"/>
    <w:rsid w:val="006037F4"/>
    <w:rsid w:val="00603C11"/>
    <w:rsid w:val="006122E7"/>
    <w:rsid w:val="00615665"/>
    <w:rsid w:val="006240A2"/>
    <w:rsid w:val="00634998"/>
    <w:rsid w:val="00636C74"/>
    <w:rsid w:val="00643295"/>
    <w:rsid w:val="006438C7"/>
    <w:rsid w:val="00655DED"/>
    <w:rsid w:val="006605B3"/>
    <w:rsid w:val="00660A9C"/>
    <w:rsid w:val="00661F4B"/>
    <w:rsid w:val="006627E0"/>
    <w:rsid w:val="00673D23"/>
    <w:rsid w:val="00680267"/>
    <w:rsid w:val="006861CD"/>
    <w:rsid w:val="00695EC2"/>
    <w:rsid w:val="00696525"/>
    <w:rsid w:val="006A2031"/>
    <w:rsid w:val="006A4C79"/>
    <w:rsid w:val="006A4D2E"/>
    <w:rsid w:val="006A5400"/>
    <w:rsid w:val="006A714B"/>
    <w:rsid w:val="006B1C23"/>
    <w:rsid w:val="006B3016"/>
    <w:rsid w:val="006B32A5"/>
    <w:rsid w:val="006B4614"/>
    <w:rsid w:val="006B4FE5"/>
    <w:rsid w:val="006B532C"/>
    <w:rsid w:val="006C1C22"/>
    <w:rsid w:val="006C34BB"/>
    <w:rsid w:val="006C3E3E"/>
    <w:rsid w:val="006D210D"/>
    <w:rsid w:val="006D3195"/>
    <w:rsid w:val="006D4D3A"/>
    <w:rsid w:val="006D7E59"/>
    <w:rsid w:val="006E0D4E"/>
    <w:rsid w:val="006E5192"/>
    <w:rsid w:val="006F0A7F"/>
    <w:rsid w:val="006F1158"/>
    <w:rsid w:val="006F3577"/>
    <w:rsid w:val="006F3EB9"/>
    <w:rsid w:val="007003C7"/>
    <w:rsid w:val="00701063"/>
    <w:rsid w:val="007022F0"/>
    <w:rsid w:val="00703025"/>
    <w:rsid w:val="00703EDA"/>
    <w:rsid w:val="00710C53"/>
    <w:rsid w:val="00711A7D"/>
    <w:rsid w:val="00712470"/>
    <w:rsid w:val="00716263"/>
    <w:rsid w:val="00722D9F"/>
    <w:rsid w:val="00722E23"/>
    <w:rsid w:val="00724C8E"/>
    <w:rsid w:val="0073214F"/>
    <w:rsid w:val="00740922"/>
    <w:rsid w:val="0074500B"/>
    <w:rsid w:val="00747142"/>
    <w:rsid w:val="0074742B"/>
    <w:rsid w:val="00750D2D"/>
    <w:rsid w:val="00760D81"/>
    <w:rsid w:val="00770097"/>
    <w:rsid w:val="007748F8"/>
    <w:rsid w:val="00775570"/>
    <w:rsid w:val="007808E9"/>
    <w:rsid w:val="00782A11"/>
    <w:rsid w:val="007918DA"/>
    <w:rsid w:val="00791C41"/>
    <w:rsid w:val="0079503B"/>
    <w:rsid w:val="007A16AB"/>
    <w:rsid w:val="007A4E10"/>
    <w:rsid w:val="007A790B"/>
    <w:rsid w:val="007C1A71"/>
    <w:rsid w:val="007C20EF"/>
    <w:rsid w:val="007C468B"/>
    <w:rsid w:val="007D2F1D"/>
    <w:rsid w:val="007D4A90"/>
    <w:rsid w:val="007D5DA3"/>
    <w:rsid w:val="007E1DAB"/>
    <w:rsid w:val="007E70A1"/>
    <w:rsid w:val="007F0073"/>
    <w:rsid w:val="007F62F0"/>
    <w:rsid w:val="008000E3"/>
    <w:rsid w:val="00807EBB"/>
    <w:rsid w:val="0081435E"/>
    <w:rsid w:val="00815589"/>
    <w:rsid w:val="00817CC1"/>
    <w:rsid w:val="00823953"/>
    <w:rsid w:val="008257B8"/>
    <w:rsid w:val="0083525F"/>
    <w:rsid w:val="00840486"/>
    <w:rsid w:val="00840D7A"/>
    <w:rsid w:val="0085038A"/>
    <w:rsid w:val="008567A2"/>
    <w:rsid w:val="00860B59"/>
    <w:rsid w:val="00861C65"/>
    <w:rsid w:val="00863C75"/>
    <w:rsid w:val="00865C43"/>
    <w:rsid w:val="00890924"/>
    <w:rsid w:val="008913BB"/>
    <w:rsid w:val="00893776"/>
    <w:rsid w:val="00896DEF"/>
    <w:rsid w:val="00897935"/>
    <w:rsid w:val="008A013A"/>
    <w:rsid w:val="008A1FFA"/>
    <w:rsid w:val="008B02E7"/>
    <w:rsid w:val="008B32B2"/>
    <w:rsid w:val="008B5513"/>
    <w:rsid w:val="008B5695"/>
    <w:rsid w:val="008C028D"/>
    <w:rsid w:val="008C0EEC"/>
    <w:rsid w:val="008C3F5F"/>
    <w:rsid w:val="008D0F35"/>
    <w:rsid w:val="008D2B22"/>
    <w:rsid w:val="008D407F"/>
    <w:rsid w:val="008E0D94"/>
    <w:rsid w:val="008E11BC"/>
    <w:rsid w:val="008E17B9"/>
    <w:rsid w:val="008E49BE"/>
    <w:rsid w:val="008E60A9"/>
    <w:rsid w:val="008F3937"/>
    <w:rsid w:val="008F5144"/>
    <w:rsid w:val="008F68B5"/>
    <w:rsid w:val="009038B3"/>
    <w:rsid w:val="0092025C"/>
    <w:rsid w:val="00925A5B"/>
    <w:rsid w:val="00925ED9"/>
    <w:rsid w:val="00927E81"/>
    <w:rsid w:val="00930CEC"/>
    <w:rsid w:val="009311E5"/>
    <w:rsid w:val="00932470"/>
    <w:rsid w:val="00932F4A"/>
    <w:rsid w:val="00933347"/>
    <w:rsid w:val="009357F5"/>
    <w:rsid w:val="00936983"/>
    <w:rsid w:val="00943AB8"/>
    <w:rsid w:val="0095136F"/>
    <w:rsid w:val="0095645F"/>
    <w:rsid w:val="009774B1"/>
    <w:rsid w:val="00990D40"/>
    <w:rsid w:val="00994B42"/>
    <w:rsid w:val="00994C9D"/>
    <w:rsid w:val="00994D81"/>
    <w:rsid w:val="009A29F5"/>
    <w:rsid w:val="009A3ECF"/>
    <w:rsid w:val="009A3F13"/>
    <w:rsid w:val="009B2D73"/>
    <w:rsid w:val="009B7C09"/>
    <w:rsid w:val="009C03E7"/>
    <w:rsid w:val="009C0977"/>
    <w:rsid w:val="009C1300"/>
    <w:rsid w:val="009C1B29"/>
    <w:rsid w:val="009D0AEF"/>
    <w:rsid w:val="009D2F22"/>
    <w:rsid w:val="009F0ECD"/>
    <w:rsid w:val="009F4404"/>
    <w:rsid w:val="009F6E8D"/>
    <w:rsid w:val="00A05F2F"/>
    <w:rsid w:val="00A0665E"/>
    <w:rsid w:val="00A07CBC"/>
    <w:rsid w:val="00A10DB8"/>
    <w:rsid w:val="00A12A5F"/>
    <w:rsid w:val="00A16552"/>
    <w:rsid w:val="00A1790B"/>
    <w:rsid w:val="00A17D8F"/>
    <w:rsid w:val="00A222D1"/>
    <w:rsid w:val="00A37DD7"/>
    <w:rsid w:val="00A45665"/>
    <w:rsid w:val="00A569DA"/>
    <w:rsid w:val="00A651B5"/>
    <w:rsid w:val="00A74A02"/>
    <w:rsid w:val="00A75102"/>
    <w:rsid w:val="00A76160"/>
    <w:rsid w:val="00A80CD5"/>
    <w:rsid w:val="00A82C89"/>
    <w:rsid w:val="00A90C32"/>
    <w:rsid w:val="00A948D8"/>
    <w:rsid w:val="00AA1BEF"/>
    <w:rsid w:val="00AB4E65"/>
    <w:rsid w:val="00AC179A"/>
    <w:rsid w:val="00AC54BA"/>
    <w:rsid w:val="00AD19B7"/>
    <w:rsid w:val="00AD4879"/>
    <w:rsid w:val="00AD4E94"/>
    <w:rsid w:val="00AD7DD0"/>
    <w:rsid w:val="00AE77F5"/>
    <w:rsid w:val="00AF6868"/>
    <w:rsid w:val="00B11D07"/>
    <w:rsid w:val="00B221D6"/>
    <w:rsid w:val="00B23C03"/>
    <w:rsid w:val="00B23F88"/>
    <w:rsid w:val="00B24F6C"/>
    <w:rsid w:val="00B25D60"/>
    <w:rsid w:val="00B30A32"/>
    <w:rsid w:val="00B33CE9"/>
    <w:rsid w:val="00B467DC"/>
    <w:rsid w:val="00B52172"/>
    <w:rsid w:val="00B53710"/>
    <w:rsid w:val="00B53803"/>
    <w:rsid w:val="00B626D0"/>
    <w:rsid w:val="00B6575D"/>
    <w:rsid w:val="00B65DF0"/>
    <w:rsid w:val="00B70822"/>
    <w:rsid w:val="00B720DA"/>
    <w:rsid w:val="00B747BD"/>
    <w:rsid w:val="00B76A81"/>
    <w:rsid w:val="00B83CB9"/>
    <w:rsid w:val="00B87A06"/>
    <w:rsid w:val="00B9296C"/>
    <w:rsid w:val="00BA0A75"/>
    <w:rsid w:val="00BA4410"/>
    <w:rsid w:val="00BA69F6"/>
    <w:rsid w:val="00BB05E7"/>
    <w:rsid w:val="00BB62E4"/>
    <w:rsid w:val="00BC1501"/>
    <w:rsid w:val="00BC2D2E"/>
    <w:rsid w:val="00BC490C"/>
    <w:rsid w:val="00BD5B6A"/>
    <w:rsid w:val="00BD6F91"/>
    <w:rsid w:val="00BD7BFD"/>
    <w:rsid w:val="00BF0630"/>
    <w:rsid w:val="00C11DA6"/>
    <w:rsid w:val="00C14331"/>
    <w:rsid w:val="00C20216"/>
    <w:rsid w:val="00C232BB"/>
    <w:rsid w:val="00C3061E"/>
    <w:rsid w:val="00C31BB9"/>
    <w:rsid w:val="00C33369"/>
    <w:rsid w:val="00C3395F"/>
    <w:rsid w:val="00C34499"/>
    <w:rsid w:val="00C34BA0"/>
    <w:rsid w:val="00C34EBD"/>
    <w:rsid w:val="00C36710"/>
    <w:rsid w:val="00C51E16"/>
    <w:rsid w:val="00C5227B"/>
    <w:rsid w:val="00C5237D"/>
    <w:rsid w:val="00C52E68"/>
    <w:rsid w:val="00C5437B"/>
    <w:rsid w:val="00C56586"/>
    <w:rsid w:val="00C60679"/>
    <w:rsid w:val="00C60DB2"/>
    <w:rsid w:val="00C622A5"/>
    <w:rsid w:val="00C63920"/>
    <w:rsid w:val="00C63FB6"/>
    <w:rsid w:val="00C724A9"/>
    <w:rsid w:val="00C81A0F"/>
    <w:rsid w:val="00C81A29"/>
    <w:rsid w:val="00C832B8"/>
    <w:rsid w:val="00C867C0"/>
    <w:rsid w:val="00C87A86"/>
    <w:rsid w:val="00C90446"/>
    <w:rsid w:val="00C91858"/>
    <w:rsid w:val="00C91E38"/>
    <w:rsid w:val="00CA2D9C"/>
    <w:rsid w:val="00CA3F3B"/>
    <w:rsid w:val="00CB4E3B"/>
    <w:rsid w:val="00CB72B7"/>
    <w:rsid w:val="00CB7B8F"/>
    <w:rsid w:val="00CC2412"/>
    <w:rsid w:val="00CC5AA1"/>
    <w:rsid w:val="00CD0FA0"/>
    <w:rsid w:val="00CD26B3"/>
    <w:rsid w:val="00CD7391"/>
    <w:rsid w:val="00CE1ACA"/>
    <w:rsid w:val="00CE2EAD"/>
    <w:rsid w:val="00CF0C81"/>
    <w:rsid w:val="00CF15F4"/>
    <w:rsid w:val="00CF68CB"/>
    <w:rsid w:val="00D01E8C"/>
    <w:rsid w:val="00D0373E"/>
    <w:rsid w:val="00D058AC"/>
    <w:rsid w:val="00D11180"/>
    <w:rsid w:val="00D25D7D"/>
    <w:rsid w:val="00D26BC1"/>
    <w:rsid w:val="00D325AC"/>
    <w:rsid w:val="00D332F6"/>
    <w:rsid w:val="00D338D3"/>
    <w:rsid w:val="00D33CAB"/>
    <w:rsid w:val="00D45EB6"/>
    <w:rsid w:val="00D47CB2"/>
    <w:rsid w:val="00D5550B"/>
    <w:rsid w:val="00D573CF"/>
    <w:rsid w:val="00D60F4E"/>
    <w:rsid w:val="00D61DE4"/>
    <w:rsid w:val="00D61E46"/>
    <w:rsid w:val="00D65692"/>
    <w:rsid w:val="00D73ECD"/>
    <w:rsid w:val="00D8064A"/>
    <w:rsid w:val="00D82216"/>
    <w:rsid w:val="00D90119"/>
    <w:rsid w:val="00D91B65"/>
    <w:rsid w:val="00D9749D"/>
    <w:rsid w:val="00DA053A"/>
    <w:rsid w:val="00DA30C1"/>
    <w:rsid w:val="00DB3F64"/>
    <w:rsid w:val="00DB58CC"/>
    <w:rsid w:val="00DB7A73"/>
    <w:rsid w:val="00DC2BFD"/>
    <w:rsid w:val="00DC3CEB"/>
    <w:rsid w:val="00DD0E51"/>
    <w:rsid w:val="00DD149D"/>
    <w:rsid w:val="00DD22D4"/>
    <w:rsid w:val="00DD27B8"/>
    <w:rsid w:val="00DD2A8C"/>
    <w:rsid w:val="00DD2D56"/>
    <w:rsid w:val="00DD2F0D"/>
    <w:rsid w:val="00DD3740"/>
    <w:rsid w:val="00DE10BB"/>
    <w:rsid w:val="00DE696C"/>
    <w:rsid w:val="00DF2CA7"/>
    <w:rsid w:val="00DF3134"/>
    <w:rsid w:val="00DF44CC"/>
    <w:rsid w:val="00DF7117"/>
    <w:rsid w:val="00E0576B"/>
    <w:rsid w:val="00E071A5"/>
    <w:rsid w:val="00E07210"/>
    <w:rsid w:val="00E07D63"/>
    <w:rsid w:val="00E13DD2"/>
    <w:rsid w:val="00E1573B"/>
    <w:rsid w:val="00E1591D"/>
    <w:rsid w:val="00E160F0"/>
    <w:rsid w:val="00E16C94"/>
    <w:rsid w:val="00E22EA6"/>
    <w:rsid w:val="00E2347E"/>
    <w:rsid w:val="00E25F4E"/>
    <w:rsid w:val="00E31A29"/>
    <w:rsid w:val="00E333EA"/>
    <w:rsid w:val="00E35F3D"/>
    <w:rsid w:val="00E44657"/>
    <w:rsid w:val="00E502A1"/>
    <w:rsid w:val="00E55C0C"/>
    <w:rsid w:val="00E57140"/>
    <w:rsid w:val="00E6236F"/>
    <w:rsid w:val="00E63BDA"/>
    <w:rsid w:val="00E7193D"/>
    <w:rsid w:val="00E773D8"/>
    <w:rsid w:val="00E77F66"/>
    <w:rsid w:val="00E901FA"/>
    <w:rsid w:val="00E90CDA"/>
    <w:rsid w:val="00E9190C"/>
    <w:rsid w:val="00E937B2"/>
    <w:rsid w:val="00E95E1A"/>
    <w:rsid w:val="00EA2B38"/>
    <w:rsid w:val="00EA2D15"/>
    <w:rsid w:val="00EA3751"/>
    <w:rsid w:val="00EA40F2"/>
    <w:rsid w:val="00EA74AA"/>
    <w:rsid w:val="00EB075D"/>
    <w:rsid w:val="00EB16E1"/>
    <w:rsid w:val="00EB6DE9"/>
    <w:rsid w:val="00EC7B7C"/>
    <w:rsid w:val="00ED145B"/>
    <w:rsid w:val="00ED2B80"/>
    <w:rsid w:val="00ED31F7"/>
    <w:rsid w:val="00ED4006"/>
    <w:rsid w:val="00ED4A25"/>
    <w:rsid w:val="00ED686F"/>
    <w:rsid w:val="00EE1957"/>
    <w:rsid w:val="00F03BF2"/>
    <w:rsid w:val="00F04842"/>
    <w:rsid w:val="00F053E8"/>
    <w:rsid w:val="00F110FD"/>
    <w:rsid w:val="00F13FF5"/>
    <w:rsid w:val="00F14759"/>
    <w:rsid w:val="00F172E7"/>
    <w:rsid w:val="00F27439"/>
    <w:rsid w:val="00F277EC"/>
    <w:rsid w:val="00F314C3"/>
    <w:rsid w:val="00F350FB"/>
    <w:rsid w:val="00F37008"/>
    <w:rsid w:val="00F61B47"/>
    <w:rsid w:val="00F723B0"/>
    <w:rsid w:val="00F7466F"/>
    <w:rsid w:val="00F77A83"/>
    <w:rsid w:val="00F8713A"/>
    <w:rsid w:val="00F9142D"/>
    <w:rsid w:val="00F91B6D"/>
    <w:rsid w:val="00F95E68"/>
    <w:rsid w:val="00FA1BAA"/>
    <w:rsid w:val="00FB6383"/>
    <w:rsid w:val="00FC7401"/>
    <w:rsid w:val="00FD082B"/>
    <w:rsid w:val="00FD6A48"/>
    <w:rsid w:val="00FE720C"/>
    <w:rsid w:val="00FF1207"/>
    <w:rsid w:val="00FF1A83"/>
    <w:rsid w:val="00FF2A94"/>
    <w:rsid w:val="00FF5A44"/>
    <w:rsid w:val="00FF5EED"/>
    <w:rsid w:val="00FF7F8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LDBodytext"/>
    <w:qFormat/>
    <w:rsid w:val="006B4FE5"/>
    <w:pPr>
      <w:tabs>
        <w:tab w:val="left" w:pos="567"/>
      </w:tabs>
      <w:overflowPunct w:val="0"/>
      <w:autoSpaceDE w:val="0"/>
      <w:autoSpaceDN w:val="0"/>
      <w:adjustRightInd w:val="0"/>
      <w:textAlignment w:val="baseline"/>
    </w:pPr>
    <w:rPr>
      <w:rFonts w:ascii="Times New (W1)" w:hAnsi="Times New (W1)"/>
      <w:sz w:val="24"/>
      <w:szCs w:val="24"/>
      <w:lang w:eastAsia="en-US"/>
    </w:rPr>
  </w:style>
  <w:style w:type="paragraph" w:styleId="Heading1">
    <w:name w:val="heading 1"/>
    <w:next w:val="Normal"/>
    <w:qFormat/>
    <w:rsid w:val="006B4FE5"/>
    <w:pPr>
      <w:keepNext/>
      <w:outlineLvl w:val="0"/>
    </w:pPr>
    <w:rPr>
      <w:rFonts w:ascii="Arial" w:hAnsi="Arial"/>
      <w:sz w:val="24"/>
      <w:szCs w:val="24"/>
      <w:lang w:eastAsia="en-US"/>
    </w:rPr>
  </w:style>
  <w:style w:type="paragraph" w:styleId="Heading2">
    <w:name w:val="heading 2"/>
    <w:basedOn w:val="Normal"/>
    <w:next w:val="Normal"/>
    <w:qFormat/>
    <w:rsid w:val="006B4FE5"/>
    <w:pPr>
      <w:keepNext/>
      <w:outlineLvl w:val="1"/>
    </w:pPr>
    <w:rPr>
      <w:rFonts w:ascii="Arial" w:hAnsi="Arial" w:cs="Arial"/>
      <w:b/>
    </w:rPr>
  </w:style>
  <w:style w:type="paragraph" w:styleId="Heading3">
    <w:name w:val="heading 3"/>
    <w:basedOn w:val="Normal"/>
    <w:next w:val="Normal"/>
    <w:qFormat/>
    <w:rsid w:val="006B4FE5"/>
    <w:pPr>
      <w:keepNext/>
      <w:spacing w:before="240" w:after="60"/>
      <w:outlineLvl w:val="2"/>
    </w:pPr>
    <w:rPr>
      <w:rFonts w:ascii="Arial" w:hAnsi="Arial" w:cs="Arial"/>
      <w:b/>
      <w:bCs/>
      <w:szCs w:val="26"/>
    </w:rPr>
  </w:style>
  <w:style w:type="paragraph" w:styleId="Heading4">
    <w:name w:val="heading 4"/>
    <w:basedOn w:val="Normal"/>
    <w:next w:val="Normal"/>
    <w:qFormat/>
    <w:rsid w:val="006B4FE5"/>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6B4FE5"/>
    <w:pPr>
      <w:spacing w:before="240" w:after="60"/>
      <w:outlineLvl w:val="4"/>
    </w:pPr>
    <w:rPr>
      <w:b/>
      <w:bCs/>
      <w:i/>
      <w:iCs/>
      <w:szCs w:val="26"/>
    </w:rPr>
  </w:style>
  <w:style w:type="paragraph" w:styleId="Heading6">
    <w:name w:val="heading 6"/>
    <w:basedOn w:val="Normal"/>
    <w:next w:val="Normal"/>
    <w:qFormat/>
    <w:rsid w:val="006B4FE5"/>
    <w:pPr>
      <w:spacing w:before="240" w:after="60"/>
      <w:outlineLvl w:val="5"/>
    </w:pPr>
    <w:rPr>
      <w:rFonts w:ascii="Times New Roman" w:hAnsi="Times New Roman"/>
      <w:b/>
      <w:bCs/>
      <w:sz w:val="22"/>
      <w:szCs w:val="22"/>
    </w:rPr>
  </w:style>
  <w:style w:type="paragraph" w:styleId="Heading7">
    <w:name w:val="heading 7"/>
    <w:basedOn w:val="Normal"/>
    <w:next w:val="Normal"/>
    <w:qFormat/>
    <w:rsid w:val="006B4FE5"/>
    <w:pPr>
      <w:spacing w:before="240" w:after="60"/>
      <w:outlineLvl w:val="6"/>
    </w:pPr>
    <w:rPr>
      <w:rFonts w:ascii="Times New Roman" w:hAnsi="Times New Roman"/>
    </w:rPr>
  </w:style>
  <w:style w:type="paragraph" w:styleId="Heading8">
    <w:name w:val="heading 8"/>
    <w:basedOn w:val="Normal"/>
    <w:next w:val="Normal"/>
    <w:qFormat/>
    <w:rsid w:val="006B4FE5"/>
    <w:pPr>
      <w:spacing w:before="240" w:after="60"/>
      <w:outlineLvl w:val="7"/>
    </w:pPr>
    <w:rPr>
      <w:rFonts w:ascii="Times New Roman" w:hAnsi="Times New Roman"/>
      <w:i/>
      <w:iCs/>
    </w:rPr>
  </w:style>
  <w:style w:type="paragraph" w:styleId="Heading9">
    <w:name w:val="heading 9"/>
    <w:basedOn w:val="Normal"/>
    <w:next w:val="Normal"/>
    <w:qFormat/>
    <w:rsid w:val="006B4FE5"/>
    <w:pPr>
      <w:spacing w:before="240" w:after="60"/>
      <w:outlineLvl w:val="8"/>
    </w:pPr>
    <w:rPr>
      <w:rFonts w:ascii="Arial" w:hAnsi="Arial" w:cs="Arial"/>
      <w:sz w:val="22"/>
      <w:szCs w:val="22"/>
    </w:rPr>
  </w:style>
  <w:style w:type="character" w:default="1" w:styleId="DefaultParagraphFont">
    <w:name w:val="Default Paragraph Font"/>
    <w:semiHidden/>
    <w:rsid w:val="006B4FE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rsid w:val="006B4FE5"/>
  </w:style>
  <w:style w:type="paragraph" w:customStyle="1" w:styleId="Style2">
    <w:name w:val="Style2"/>
    <w:basedOn w:val="Normal"/>
    <w:rsid w:val="006B4FE5"/>
    <w:pPr>
      <w:tabs>
        <w:tab w:val="clear" w:pos="567"/>
        <w:tab w:val="right" w:pos="1134"/>
        <w:tab w:val="left" w:pos="1276"/>
        <w:tab w:val="right" w:pos="1843"/>
        <w:tab w:val="left" w:pos="1985"/>
        <w:tab w:val="right" w:pos="2552"/>
        <w:tab w:val="left" w:pos="2693"/>
      </w:tabs>
      <w:jc w:val="both"/>
    </w:pPr>
    <w:rPr>
      <w:rFonts w:ascii="Times New Roman" w:hAnsi="Times New Roman"/>
      <w:lang w:val="en-GB"/>
    </w:rPr>
  </w:style>
  <w:style w:type="paragraph" w:customStyle="1" w:styleId="LDP1a">
    <w:name w:val="LDP1 (a)"/>
    <w:basedOn w:val="Normal"/>
    <w:rsid w:val="00D65692"/>
  </w:style>
  <w:style w:type="paragraph" w:styleId="BodyText">
    <w:name w:val="Body Text"/>
    <w:basedOn w:val="Normal"/>
    <w:rsid w:val="006B4FE5"/>
    <w:pPr>
      <w:tabs>
        <w:tab w:val="clear" w:pos="567"/>
      </w:tabs>
      <w:overflowPunct/>
      <w:autoSpaceDE/>
      <w:autoSpaceDN/>
      <w:adjustRightInd/>
      <w:textAlignment w:val="auto"/>
    </w:pPr>
  </w:style>
  <w:style w:type="paragraph" w:customStyle="1" w:styleId="LDBodytext">
    <w:name w:val="LDBody text"/>
    <w:link w:val="LDBodytextChar"/>
    <w:rsid w:val="006B4FE5"/>
    <w:rPr>
      <w:sz w:val="24"/>
      <w:szCs w:val="24"/>
      <w:lang w:eastAsia="en-US"/>
    </w:rPr>
  </w:style>
  <w:style w:type="paragraph" w:customStyle="1" w:styleId="casafaxbody">
    <w:name w:val="casa fax body"/>
    <w:basedOn w:val="Normal"/>
    <w:rsid w:val="002D561D"/>
    <w:pPr>
      <w:spacing w:after="180"/>
    </w:pPr>
    <w:rPr>
      <w:rFonts w:ascii="Arial" w:hAnsi="Arial"/>
      <w:color w:val="292929"/>
      <w:sz w:val="18"/>
      <w:szCs w:val="20"/>
    </w:rPr>
  </w:style>
  <w:style w:type="paragraph" w:customStyle="1" w:styleId="NFCbodyText">
    <w:name w:val="NFCbodyText"/>
    <w:basedOn w:val="Normal"/>
    <w:rsid w:val="002D561D"/>
    <w:pPr>
      <w:widowControl w:val="0"/>
      <w:jc w:val="both"/>
    </w:pPr>
    <w:rPr>
      <w:szCs w:val="20"/>
    </w:rPr>
  </w:style>
  <w:style w:type="paragraph" w:customStyle="1" w:styleId="NPCBodyText">
    <w:name w:val="NPCBodyText"/>
    <w:basedOn w:val="Normal"/>
    <w:rsid w:val="00F053E8"/>
    <w:pPr>
      <w:jc w:val="both"/>
    </w:pPr>
    <w:rPr>
      <w:sz w:val="20"/>
      <w:szCs w:val="20"/>
    </w:rPr>
  </w:style>
  <w:style w:type="paragraph" w:customStyle="1" w:styleId="LDP1a0">
    <w:name w:val="LDP1(a)"/>
    <w:basedOn w:val="LDClause"/>
    <w:link w:val="LDP1aChar"/>
    <w:rsid w:val="006B4FE5"/>
    <w:pPr>
      <w:tabs>
        <w:tab w:val="clear" w:pos="454"/>
        <w:tab w:val="clear" w:pos="737"/>
        <w:tab w:val="left" w:pos="1191"/>
      </w:tabs>
      <w:ind w:left="1191" w:hanging="454"/>
    </w:pPr>
  </w:style>
  <w:style w:type="paragraph" w:customStyle="1" w:styleId="NPRMBodyText">
    <w:name w:val="NPRMBodyText"/>
    <w:basedOn w:val="Normal"/>
    <w:link w:val="NPRMBodyTextChar"/>
    <w:rsid w:val="00F053E8"/>
    <w:pPr>
      <w:widowControl w:val="0"/>
      <w:tabs>
        <w:tab w:val="left" w:pos="709"/>
      </w:tabs>
      <w:jc w:val="both"/>
    </w:pPr>
    <w:rPr>
      <w:szCs w:val="20"/>
    </w:rPr>
  </w:style>
  <w:style w:type="character" w:customStyle="1" w:styleId="NPRMBodyTextChar">
    <w:name w:val="NPRMBodyText Char"/>
    <w:link w:val="NPRMBodyText"/>
    <w:rsid w:val="00F053E8"/>
    <w:rPr>
      <w:sz w:val="24"/>
      <w:lang w:val="en-AU" w:eastAsia="en-US" w:bidi="ar-SA"/>
    </w:rPr>
  </w:style>
  <w:style w:type="character" w:customStyle="1" w:styleId="LDBodytextChar">
    <w:name w:val="LDBody text Char"/>
    <w:link w:val="LDBodytext"/>
    <w:rsid w:val="00F053E8"/>
    <w:rPr>
      <w:sz w:val="24"/>
      <w:szCs w:val="24"/>
      <w:lang w:eastAsia="en-US"/>
    </w:rPr>
  </w:style>
  <w:style w:type="character" w:customStyle="1" w:styleId="LDP1aChar">
    <w:name w:val="LDP1(a) Char"/>
    <w:link w:val="LDP1a0"/>
    <w:rsid w:val="00F053E8"/>
    <w:rPr>
      <w:sz w:val="24"/>
      <w:szCs w:val="24"/>
      <w:lang w:eastAsia="en-US"/>
    </w:rPr>
  </w:style>
  <w:style w:type="paragraph" w:customStyle="1" w:styleId="Default">
    <w:name w:val="Default"/>
    <w:rsid w:val="006122E7"/>
    <w:pPr>
      <w:autoSpaceDE w:val="0"/>
      <w:autoSpaceDN w:val="0"/>
      <w:adjustRightInd w:val="0"/>
    </w:pPr>
    <w:rPr>
      <w:color w:val="000000"/>
      <w:sz w:val="24"/>
      <w:szCs w:val="24"/>
    </w:rPr>
  </w:style>
  <w:style w:type="paragraph" w:styleId="BalloonText">
    <w:name w:val="Balloon Text"/>
    <w:basedOn w:val="Normal"/>
    <w:semiHidden/>
    <w:rsid w:val="006B4FE5"/>
    <w:rPr>
      <w:rFonts w:ascii="Tahoma" w:hAnsi="Tahoma" w:cs="Tahoma"/>
      <w:sz w:val="16"/>
      <w:szCs w:val="16"/>
    </w:rPr>
  </w:style>
  <w:style w:type="paragraph" w:styleId="NormalWeb">
    <w:name w:val="Normal (Web)"/>
    <w:basedOn w:val="Normal"/>
    <w:rsid w:val="006B4FE5"/>
    <w:rPr>
      <w:rFonts w:ascii="Times New Roman" w:hAnsi="Times New Roman"/>
    </w:rPr>
  </w:style>
  <w:style w:type="paragraph" w:customStyle="1" w:styleId="NPRMBulletTex2">
    <w:name w:val="NPRMBulletTex2"/>
    <w:basedOn w:val="Normal"/>
    <w:rsid w:val="006C34BB"/>
    <w:pPr>
      <w:widowControl w:val="0"/>
      <w:numPr>
        <w:numId w:val="3"/>
      </w:numPr>
      <w:tabs>
        <w:tab w:val="num" w:pos="709"/>
      </w:tabs>
      <w:ind w:left="709"/>
      <w:jc w:val="both"/>
    </w:pPr>
    <w:rPr>
      <w:szCs w:val="20"/>
      <w:lang w:val="en-GB"/>
    </w:rPr>
  </w:style>
  <w:style w:type="paragraph" w:customStyle="1" w:styleId="NPRMheading5">
    <w:name w:val="NPRMheading5"/>
    <w:basedOn w:val="Heading5"/>
    <w:rsid w:val="006C34BB"/>
    <w:pPr>
      <w:widowControl w:val="0"/>
      <w:spacing w:before="0" w:after="0"/>
      <w:outlineLvl w:val="9"/>
    </w:pPr>
    <w:rPr>
      <w:bCs w:val="0"/>
      <w:iCs w:val="0"/>
      <w:szCs w:val="20"/>
    </w:rPr>
  </w:style>
  <w:style w:type="paragraph" w:customStyle="1" w:styleId="NPRMBodyText2">
    <w:name w:val="NPRMBodyText2"/>
    <w:basedOn w:val="Normal"/>
    <w:rsid w:val="006C34BB"/>
    <w:pPr>
      <w:widowControl w:val="0"/>
      <w:jc w:val="both"/>
    </w:pPr>
    <w:rPr>
      <w:sz w:val="22"/>
      <w:szCs w:val="20"/>
    </w:rPr>
  </w:style>
  <w:style w:type="paragraph" w:styleId="Footer">
    <w:name w:val="footer"/>
    <w:basedOn w:val="Normal"/>
    <w:rsid w:val="006B4FE5"/>
    <w:pPr>
      <w:tabs>
        <w:tab w:val="clear" w:pos="567"/>
        <w:tab w:val="right" w:pos="8505"/>
      </w:tabs>
    </w:pPr>
    <w:rPr>
      <w:sz w:val="20"/>
    </w:rPr>
  </w:style>
  <w:style w:type="character" w:styleId="PageNumber">
    <w:name w:val="page number"/>
    <w:basedOn w:val="DefaultParagraphFont"/>
    <w:rsid w:val="006B4FE5"/>
  </w:style>
  <w:style w:type="paragraph" w:styleId="Header">
    <w:name w:val="header"/>
    <w:basedOn w:val="Normal"/>
    <w:rsid w:val="006B4FE5"/>
    <w:pPr>
      <w:tabs>
        <w:tab w:val="clear" w:pos="567"/>
        <w:tab w:val="center" w:pos="4153"/>
        <w:tab w:val="right" w:pos="8306"/>
      </w:tabs>
    </w:pPr>
  </w:style>
  <w:style w:type="paragraph" w:customStyle="1" w:styleId="indent">
    <w:name w:val="indent"/>
    <w:basedOn w:val="Normal"/>
    <w:rsid w:val="006B4FE5"/>
    <w:pPr>
      <w:tabs>
        <w:tab w:val="clear" w:pos="567"/>
        <w:tab w:val="right" w:pos="1134"/>
        <w:tab w:val="left" w:pos="1276"/>
      </w:tabs>
      <w:ind w:left="1276" w:hanging="1276"/>
      <w:jc w:val="both"/>
    </w:pPr>
    <w:rPr>
      <w:rFonts w:ascii="Times New Roman" w:hAnsi="Times New Roman"/>
      <w:lang w:val="en-GB"/>
    </w:rPr>
  </w:style>
  <w:style w:type="paragraph" w:customStyle="1" w:styleId="numeric">
    <w:name w:val="numeric"/>
    <w:basedOn w:val="Normal"/>
    <w:rsid w:val="006B4FE5"/>
    <w:pPr>
      <w:tabs>
        <w:tab w:val="clear" w:pos="567"/>
        <w:tab w:val="right" w:pos="1843"/>
        <w:tab w:val="left" w:pos="1985"/>
      </w:tabs>
      <w:ind w:left="1985" w:hanging="1985"/>
      <w:jc w:val="both"/>
    </w:pPr>
    <w:rPr>
      <w:rFonts w:ascii="Times New Roman" w:hAnsi="Times New Roman"/>
      <w:lang w:val="en-GB"/>
    </w:rPr>
  </w:style>
  <w:style w:type="paragraph" w:customStyle="1" w:styleId="Reference">
    <w:name w:val="Reference"/>
    <w:basedOn w:val="BodyText"/>
    <w:rsid w:val="006B4FE5"/>
    <w:pPr>
      <w:spacing w:before="360"/>
    </w:pPr>
    <w:rPr>
      <w:rFonts w:ascii="Arial" w:hAnsi="Arial"/>
      <w:b/>
      <w:lang w:val="en-GB"/>
    </w:rPr>
  </w:style>
  <w:style w:type="paragraph" w:customStyle="1" w:styleId="LDEndLine">
    <w:name w:val="LDEndLine"/>
    <w:basedOn w:val="BodyText"/>
    <w:rsid w:val="006B4FE5"/>
    <w:pPr>
      <w:pBdr>
        <w:bottom w:val="single" w:sz="2" w:space="0" w:color="auto"/>
      </w:pBdr>
    </w:pPr>
    <w:rPr>
      <w:rFonts w:ascii="Times New Roman" w:hAnsi="Times New Roman"/>
    </w:rPr>
  </w:style>
  <w:style w:type="paragraph" w:styleId="Title">
    <w:name w:val="Title"/>
    <w:basedOn w:val="BodyText"/>
    <w:next w:val="BodyText"/>
    <w:qFormat/>
    <w:rsid w:val="006B4FE5"/>
    <w:pPr>
      <w:spacing w:before="120" w:after="60"/>
      <w:outlineLvl w:val="0"/>
    </w:pPr>
    <w:rPr>
      <w:rFonts w:ascii="Arial" w:hAnsi="Arial" w:cs="Arial"/>
      <w:bCs/>
      <w:kern w:val="28"/>
      <w:szCs w:val="32"/>
    </w:rPr>
  </w:style>
  <w:style w:type="paragraph" w:customStyle="1" w:styleId="LDTitle">
    <w:name w:val="LDTitle"/>
    <w:rsid w:val="006B4FE5"/>
    <w:pPr>
      <w:spacing w:before="1320" w:after="480"/>
    </w:pPr>
    <w:rPr>
      <w:rFonts w:ascii="Arial" w:hAnsi="Arial"/>
      <w:sz w:val="24"/>
      <w:szCs w:val="24"/>
      <w:lang w:eastAsia="en-US"/>
    </w:rPr>
  </w:style>
  <w:style w:type="paragraph" w:customStyle="1" w:styleId="LDReference">
    <w:name w:val="LDReference"/>
    <w:basedOn w:val="LDTitle"/>
    <w:rsid w:val="006B4FE5"/>
    <w:pPr>
      <w:spacing w:before="120"/>
      <w:ind w:left="1843"/>
    </w:pPr>
    <w:rPr>
      <w:rFonts w:ascii="Times New Roman" w:hAnsi="Times New Roman"/>
      <w:sz w:val="20"/>
      <w:szCs w:val="20"/>
    </w:rPr>
  </w:style>
  <w:style w:type="paragraph" w:customStyle="1" w:styleId="LDDate">
    <w:name w:val="LDDate"/>
    <w:basedOn w:val="LDBodytext"/>
    <w:rsid w:val="006B4FE5"/>
    <w:pPr>
      <w:spacing w:before="240"/>
    </w:pPr>
  </w:style>
  <w:style w:type="paragraph" w:customStyle="1" w:styleId="LDFollowing">
    <w:name w:val="LDFollowing"/>
    <w:basedOn w:val="LDDate"/>
    <w:next w:val="LDBodytext"/>
    <w:rsid w:val="006B4FE5"/>
    <w:pPr>
      <w:spacing w:before="60"/>
    </w:pPr>
  </w:style>
  <w:style w:type="paragraph" w:customStyle="1" w:styleId="LDScheduleheading">
    <w:name w:val="LDSchedule heading"/>
    <w:basedOn w:val="LDTitle"/>
    <w:next w:val="LDBodytext"/>
    <w:rsid w:val="006B4FE5"/>
    <w:pPr>
      <w:keepNext/>
      <w:tabs>
        <w:tab w:val="left" w:pos="1843"/>
      </w:tabs>
      <w:spacing w:before="480" w:after="120"/>
      <w:ind w:left="1843" w:hanging="1843"/>
    </w:pPr>
    <w:rPr>
      <w:rFonts w:cs="Arial"/>
      <w:b/>
    </w:rPr>
  </w:style>
  <w:style w:type="paragraph" w:customStyle="1" w:styleId="LDTableheading">
    <w:name w:val="LDTableheading"/>
    <w:basedOn w:val="LDBodytext"/>
    <w:rsid w:val="006B4FE5"/>
    <w:pPr>
      <w:keepNext/>
      <w:tabs>
        <w:tab w:val="right" w:pos="1134"/>
        <w:tab w:val="left" w:pos="1276"/>
        <w:tab w:val="right" w:pos="1843"/>
        <w:tab w:val="left" w:pos="1985"/>
        <w:tab w:val="right" w:pos="2552"/>
        <w:tab w:val="left" w:pos="2693"/>
      </w:tabs>
      <w:spacing w:before="120" w:after="60"/>
    </w:pPr>
    <w:rPr>
      <w:b/>
    </w:rPr>
  </w:style>
  <w:style w:type="paragraph" w:customStyle="1" w:styleId="LDTabletext">
    <w:name w:val="LDTabletext"/>
    <w:basedOn w:val="LDBodytext"/>
    <w:rsid w:val="006B4FE5"/>
    <w:pPr>
      <w:tabs>
        <w:tab w:val="right" w:pos="1134"/>
        <w:tab w:val="left" w:pos="1276"/>
        <w:tab w:val="right" w:pos="1843"/>
        <w:tab w:val="left" w:pos="1985"/>
        <w:tab w:val="right" w:pos="2552"/>
        <w:tab w:val="left" w:pos="2693"/>
      </w:tabs>
      <w:spacing w:before="60" w:after="60"/>
    </w:pPr>
  </w:style>
  <w:style w:type="paragraph" w:customStyle="1" w:styleId="LDSignatory">
    <w:name w:val="LDSignatory"/>
    <w:basedOn w:val="LDBodytext"/>
    <w:next w:val="LDBodytext"/>
    <w:rsid w:val="006B4FE5"/>
    <w:pPr>
      <w:keepNext/>
      <w:spacing w:before="900"/>
    </w:pPr>
  </w:style>
  <w:style w:type="character" w:customStyle="1" w:styleId="LDCitation">
    <w:name w:val="LDCitation"/>
    <w:rsid w:val="006B4FE5"/>
    <w:rPr>
      <w:i/>
      <w:iCs/>
    </w:rPr>
  </w:style>
  <w:style w:type="paragraph" w:customStyle="1" w:styleId="LDFooter">
    <w:name w:val="LDFooter"/>
    <w:basedOn w:val="LDBodytext"/>
    <w:rsid w:val="006B4FE5"/>
    <w:pPr>
      <w:tabs>
        <w:tab w:val="right" w:pos="8505"/>
      </w:tabs>
    </w:pPr>
    <w:rPr>
      <w:sz w:val="20"/>
    </w:rPr>
  </w:style>
  <w:style w:type="paragraph" w:customStyle="1" w:styleId="LDP2i">
    <w:name w:val="LDP2 (i)"/>
    <w:basedOn w:val="LDP1a0"/>
    <w:rsid w:val="006B4FE5"/>
    <w:pPr>
      <w:tabs>
        <w:tab w:val="clear" w:pos="1191"/>
        <w:tab w:val="right" w:pos="1418"/>
        <w:tab w:val="left" w:pos="1559"/>
      </w:tabs>
      <w:ind w:left="1588" w:hanging="1134"/>
    </w:pPr>
  </w:style>
  <w:style w:type="paragraph" w:customStyle="1" w:styleId="LDDescription">
    <w:name w:val="LD Description"/>
    <w:basedOn w:val="LDTitle"/>
    <w:rsid w:val="006B4FE5"/>
    <w:pPr>
      <w:pBdr>
        <w:bottom w:val="single" w:sz="4" w:space="3" w:color="auto"/>
      </w:pBdr>
      <w:spacing w:before="360" w:after="120"/>
    </w:pPr>
    <w:rPr>
      <w:b/>
    </w:rPr>
  </w:style>
  <w:style w:type="paragraph" w:customStyle="1" w:styleId="LDClauseHeading">
    <w:name w:val="LDClauseHeading"/>
    <w:basedOn w:val="LDTitle"/>
    <w:next w:val="LDClause"/>
    <w:rsid w:val="006B4FE5"/>
    <w:pPr>
      <w:keepNext/>
      <w:tabs>
        <w:tab w:val="left" w:pos="737"/>
      </w:tabs>
      <w:spacing w:before="180" w:after="60"/>
      <w:ind w:left="737" w:hanging="737"/>
    </w:pPr>
    <w:rPr>
      <w:b/>
    </w:rPr>
  </w:style>
  <w:style w:type="paragraph" w:customStyle="1" w:styleId="LDClause">
    <w:name w:val="LDClause"/>
    <w:basedOn w:val="LDBodytext"/>
    <w:rsid w:val="006B4FE5"/>
    <w:pPr>
      <w:tabs>
        <w:tab w:val="right" w:pos="454"/>
        <w:tab w:val="left" w:pos="737"/>
      </w:tabs>
      <w:spacing w:before="60" w:after="60"/>
      <w:ind w:left="737" w:hanging="1021"/>
    </w:pPr>
  </w:style>
  <w:style w:type="paragraph" w:customStyle="1" w:styleId="LDP3A">
    <w:name w:val="LDP3 (A)"/>
    <w:basedOn w:val="LDP2i"/>
    <w:rsid w:val="006B4FE5"/>
    <w:pPr>
      <w:tabs>
        <w:tab w:val="clear" w:pos="1418"/>
        <w:tab w:val="clear" w:pos="1559"/>
        <w:tab w:val="left" w:pos="1985"/>
      </w:tabs>
      <w:ind w:left="1985" w:hanging="567"/>
    </w:pPr>
  </w:style>
  <w:style w:type="paragraph" w:customStyle="1" w:styleId="LDScheduleClause">
    <w:name w:val="LDScheduleClause"/>
    <w:basedOn w:val="LDClause"/>
    <w:rsid w:val="006B4FE5"/>
    <w:pPr>
      <w:ind w:left="738" w:hanging="851"/>
    </w:pPr>
  </w:style>
  <w:style w:type="paragraph" w:styleId="BlockText">
    <w:name w:val="Block Text"/>
    <w:basedOn w:val="Normal"/>
    <w:rsid w:val="006B4FE5"/>
    <w:pPr>
      <w:spacing w:after="120"/>
      <w:ind w:left="1440" w:right="1440"/>
    </w:pPr>
  </w:style>
  <w:style w:type="paragraph" w:styleId="BodyText2">
    <w:name w:val="Body Text 2"/>
    <w:basedOn w:val="Normal"/>
    <w:rsid w:val="006B4FE5"/>
    <w:pPr>
      <w:spacing w:after="120" w:line="480" w:lineRule="auto"/>
    </w:pPr>
  </w:style>
  <w:style w:type="paragraph" w:styleId="BodyText3">
    <w:name w:val="Body Text 3"/>
    <w:basedOn w:val="Normal"/>
    <w:rsid w:val="006B4FE5"/>
    <w:pPr>
      <w:spacing w:after="120"/>
    </w:pPr>
    <w:rPr>
      <w:sz w:val="16"/>
      <w:szCs w:val="16"/>
    </w:rPr>
  </w:style>
  <w:style w:type="paragraph" w:styleId="BodyTextFirstIndent">
    <w:name w:val="Body Text First Indent"/>
    <w:basedOn w:val="BodyText"/>
    <w:rsid w:val="006B4FE5"/>
    <w:pPr>
      <w:tabs>
        <w:tab w:val="left" w:pos="567"/>
      </w:tabs>
      <w:overflowPunct w:val="0"/>
      <w:autoSpaceDE w:val="0"/>
      <w:autoSpaceDN w:val="0"/>
      <w:adjustRightInd w:val="0"/>
      <w:spacing w:after="120"/>
      <w:ind w:firstLine="210"/>
      <w:textAlignment w:val="baseline"/>
    </w:pPr>
    <w:rPr>
      <w:szCs w:val="20"/>
    </w:rPr>
  </w:style>
  <w:style w:type="paragraph" w:styleId="BodyTextIndent">
    <w:name w:val="Body Text Indent"/>
    <w:basedOn w:val="Normal"/>
    <w:rsid w:val="006B4FE5"/>
    <w:pPr>
      <w:spacing w:after="120"/>
      <w:ind w:left="283"/>
    </w:pPr>
  </w:style>
  <w:style w:type="paragraph" w:styleId="BodyTextFirstIndent2">
    <w:name w:val="Body Text First Indent 2"/>
    <w:basedOn w:val="BodyTextIndent"/>
    <w:rsid w:val="006B4FE5"/>
    <w:pPr>
      <w:ind w:firstLine="210"/>
    </w:pPr>
  </w:style>
  <w:style w:type="paragraph" w:styleId="BodyTextIndent2">
    <w:name w:val="Body Text Indent 2"/>
    <w:basedOn w:val="Normal"/>
    <w:rsid w:val="006B4FE5"/>
    <w:pPr>
      <w:spacing w:after="120" w:line="480" w:lineRule="auto"/>
      <w:ind w:left="283"/>
    </w:pPr>
  </w:style>
  <w:style w:type="paragraph" w:styleId="BodyTextIndent3">
    <w:name w:val="Body Text Indent 3"/>
    <w:basedOn w:val="Normal"/>
    <w:rsid w:val="006B4FE5"/>
    <w:pPr>
      <w:spacing w:after="120"/>
      <w:ind w:left="283"/>
    </w:pPr>
    <w:rPr>
      <w:sz w:val="16"/>
      <w:szCs w:val="16"/>
    </w:rPr>
  </w:style>
  <w:style w:type="paragraph" w:styleId="Caption">
    <w:name w:val="caption"/>
    <w:basedOn w:val="Normal"/>
    <w:next w:val="Normal"/>
    <w:qFormat/>
    <w:rsid w:val="006B4FE5"/>
    <w:rPr>
      <w:b/>
      <w:bCs/>
      <w:sz w:val="20"/>
    </w:rPr>
  </w:style>
  <w:style w:type="paragraph" w:styleId="Closing">
    <w:name w:val="Closing"/>
    <w:basedOn w:val="Normal"/>
    <w:rsid w:val="006B4FE5"/>
    <w:pPr>
      <w:ind w:left="4252"/>
    </w:pPr>
  </w:style>
  <w:style w:type="paragraph" w:styleId="CommentText">
    <w:name w:val="annotation text"/>
    <w:basedOn w:val="Normal"/>
    <w:semiHidden/>
    <w:rsid w:val="006B4FE5"/>
    <w:rPr>
      <w:sz w:val="20"/>
    </w:rPr>
  </w:style>
  <w:style w:type="paragraph" w:styleId="CommentSubject">
    <w:name w:val="annotation subject"/>
    <w:basedOn w:val="CommentText"/>
    <w:next w:val="CommentText"/>
    <w:semiHidden/>
    <w:rsid w:val="006B4FE5"/>
    <w:rPr>
      <w:b/>
      <w:bCs/>
    </w:rPr>
  </w:style>
  <w:style w:type="paragraph" w:styleId="Date">
    <w:name w:val="Date"/>
    <w:basedOn w:val="Normal"/>
    <w:next w:val="Normal"/>
    <w:rsid w:val="006B4FE5"/>
  </w:style>
  <w:style w:type="paragraph" w:styleId="DocumentMap">
    <w:name w:val="Document Map"/>
    <w:basedOn w:val="Normal"/>
    <w:semiHidden/>
    <w:rsid w:val="006B4FE5"/>
    <w:pPr>
      <w:shd w:val="clear" w:color="auto" w:fill="000080"/>
    </w:pPr>
    <w:rPr>
      <w:rFonts w:ascii="Tahoma" w:hAnsi="Tahoma" w:cs="Tahoma"/>
      <w:sz w:val="20"/>
    </w:rPr>
  </w:style>
  <w:style w:type="paragraph" w:styleId="E-mailSignature">
    <w:name w:val="E-mail Signature"/>
    <w:basedOn w:val="Normal"/>
    <w:rsid w:val="006B4FE5"/>
  </w:style>
  <w:style w:type="paragraph" w:styleId="EndnoteText">
    <w:name w:val="endnote text"/>
    <w:basedOn w:val="Normal"/>
    <w:semiHidden/>
    <w:rsid w:val="006B4FE5"/>
    <w:rPr>
      <w:sz w:val="20"/>
    </w:rPr>
  </w:style>
  <w:style w:type="paragraph" w:styleId="EnvelopeAddress">
    <w:name w:val="envelope address"/>
    <w:basedOn w:val="Normal"/>
    <w:rsid w:val="006B4FE5"/>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6B4FE5"/>
    <w:rPr>
      <w:rFonts w:ascii="Arial" w:hAnsi="Arial" w:cs="Arial"/>
      <w:sz w:val="20"/>
    </w:rPr>
  </w:style>
  <w:style w:type="paragraph" w:styleId="FootnoteText">
    <w:name w:val="footnote text"/>
    <w:basedOn w:val="Normal"/>
    <w:semiHidden/>
    <w:rsid w:val="006B4FE5"/>
    <w:rPr>
      <w:sz w:val="20"/>
    </w:rPr>
  </w:style>
  <w:style w:type="paragraph" w:styleId="HTMLAddress">
    <w:name w:val="HTML Address"/>
    <w:basedOn w:val="Normal"/>
    <w:rsid w:val="006B4FE5"/>
    <w:rPr>
      <w:i/>
      <w:iCs/>
    </w:rPr>
  </w:style>
  <w:style w:type="paragraph" w:styleId="HTMLPreformatted">
    <w:name w:val="HTML Preformatted"/>
    <w:basedOn w:val="Normal"/>
    <w:rsid w:val="006B4FE5"/>
    <w:rPr>
      <w:rFonts w:ascii="Courier New" w:hAnsi="Courier New" w:cs="Courier New"/>
      <w:sz w:val="20"/>
    </w:rPr>
  </w:style>
  <w:style w:type="paragraph" w:styleId="Index1">
    <w:name w:val="index 1"/>
    <w:basedOn w:val="Normal"/>
    <w:next w:val="Normal"/>
    <w:autoRedefine/>
    <w:semiHidden/>
    <w:rsid w:val="006B4FE5"/>
    <w:pPr>
      <w:tabs>
        <w:tab w:val="clear" w:pos="567"/>
      </w:tabs>
      <w:ind w:left="260" w:hanging="260"/>
    </w:pPr>
  </w:style>
  <w:style w:type="paragraph" w:styleId="Index2">
    <w:name w:val="index 2"/>
    <w:basedOn w:val="Normal"/>
    <w:next w:val="Normal"/>
    <w:autoRedefine/>
    <w:semiHidden/>
    <w:rsid w:val="006B4FE5"/>
    <w:pPr>
      <w:tabs>
        <w:tab w:val="clear" w:pos="567"/>
      </w:tabs>
      <w:ind w:left="520" w:hanging="260"/>
    </w:pPr>
  </w:style>
  <w:style w:type="paragraph" w:styleId="Index3">
    <w:name w:val="index 3"/>
    <w:basedOn w:val="Normal"/>
    <w:next w:val="Normal"/>
    <w:autoRedefine/>
    <w:semiHidden/>
    <w:rsid w:val="006B4FE5"/>
    <w:pPr>
      <w:tabs>
        <w:tab w:val="clear" w:pos="567"/>
      </w:tabs>
      <w:ind w:left="780" w:hanging="260"/>
    </w:pPr>
  </w:style>
  <w:style w:type="paragraph" w:styleId="Index4">
    <w:name w:val="index 4"/>
    <w:basedOn w:val="Normal"/>
    <w:next w:val="Normal"/>
    <w:autoRedefine/>
    <w:semiHidden/>
    <w:rsid w:val="006B4FE5"/>
    <w:pPr>
      <w:tabs>
        <w:tab w:val="clear" w:pos="567"/>
      </w:tabs>
      <w:ind w:left="1040" w:hanging="260"/>
    </w:pPr>
  </w:style>
  <w:style w:type="paragraph" w:styleId="Index5">
    <w:name w:val="index 5"/>
    <w:basedOn w:val="Normal"/>
    <w:next w:val="Normal"/>
    <w:autoRedefine/>
    <w:semiHidden/>
    <w:rsid w:val="006B4FE5"/>
    <w:pPr>
      <w:tabs>
        <w:tab w:val="clear" w:pos="567"/>
      </w:tabs>
      <w:ind w:left="1300" w:hanging="260"/>
    </w:pPr>
  </w:style>
  <w:style w:type="paragraph" w:styleId="Index6">
    <w:name w:val="index 6"/>
    <w:basedOn w:val="Normal"/>
    <w:next w:val="Normal"/>
    <w:autoRedefine/>
    <w:semiHidden/>
    <w:rsid w:val="006B4FE5"/>
    <w:pPr>
      <w:tabs>
        <w:tab w:val="clear" w:pos="567"/>
      </w:tabs>
      <w:ind w:left="1560" w:hanging="260"/>
    </w:pPr>
  </w:style>
  <w:style w:type="paragraph" w:styleId="Index7">
    <w:name w:val="index 7"/>
    <w:basedOn w:val="Normal"/>
    <w:next w:val="Normal"/>
    <w:autoRedefine/>
    <w:semiHidden/>
    <w:rsid w:val="006B4FE5"/>
    <w:pPr>
      <w:tabs>
        <w:tab w:val="clear" w:pos="567"/>
      </w:tabs>
      <w:ind w:left="1820" w:hanging="260"/>
    </w:pPr>
  </w:style>
  <w:style w:type="paragraph" w:styleId="Index8">
    <w:name w:val="index 8"/>
    <w:basedOn w:val="Normal"/>
    <w:next w:val="Normal"/>
    <w:autoRedefine/>
    <w:semiHidden/>
    <w:rsid w:val="006B4FE5"/>
    <w:pPr>
      <w:tabs>
        <w:tab w:val="clear" w:pos="567"/>
      </w:tabs>
      <w:ind w:left="2080" w:hanging="260"/>
    </w:pPr>
  </w:style>
  <w:style w:type="paragraph" w:styleId="Index9">
    <w:name w:val="index 9"/>
    <w:basedOn w:val="Normal"/>
    <w:next w:val="Normal"/>
    <w:autoRedefine/>
    <w:semiHidden/>
    <w:rsid w:val="006B4FE5"/>
    <w:pPr>
      <w:tabs>
        <w:tab w:val="clear" w:pos="567"/>
      </w:tabs>
      <w:ind w:left="2340" w:hanging="260"/>
    </w:pPr>
  </w:style>
  <w:style w:type="paragraph" w:styleId="IndexHeading">
    <w:name w:val="index heading"/>
    <w:basedOn w:val="Normal"/>
    <w:next w:val="Index1"/>
    <w:semiHidden/>
    <w:rsid w:val="006B4FE5"/>
    <w:rPr>
      <w:rFonts w:ascii="Arial" w:hAnsi="Arial" w:cs="Arial"/>
      <w:b/>
      <w:bCs/>
    </w:rPr>
  </w:style>
  <w:style w:type="paragraph" w:styleId="List">
    <w:name w:val="List"/>
    <w:basedOn w:val="Normal"/>
    <w:rsid w:val="006B4FE5"/>
    <w:pPr>
      <w:ind w:left="283" w:hanging="283"/>
    </w:pPr>
  </w:style>
  <w:style w:type="paragraph" w:styleId="List2">
    <w:name w:val="List 2"/>
    <w:basedOn w:val="Normal"/>
    <w:rsid w:val="006B4FE5"/>
    <w:pPr>
      <w:ind w:left="566" w:hanging="283"/>
    </w:pPr>
  </w:style>
  <w:style w:type="paragraph" w:styleId="List3">
    <w:name w:val="List 3"/>
    <w:basedOn w:val="Normal"/>
    <w:rsid w:val="006B4FE5"/>
    <w:pPr>
      <w:ind w:left="849" w:hanging="283"/>
    </w:pPr>
  </w:style>
  <w:style w:type="paragraph" w:styleId="List4">
    <w:name w:val="List 4"/>
    <w:basedOn w:val="Normal"/>
    <w:rsid w:val="006B4FE5"/>
    <w:pPr>
      <w:ind w:left="1132" w:hanging="283"/>
    </w:pPr>
  </w:style>
  <w:style w:type="paragraph" w:styleId="List5">
    <w:name w:val="List 5"/>
    <w:basedOn w:val="Normal"/>
    <w:rsid w:val="006B4FE5"/>
    <w:pPr>
      <w:ind w:left="1415" w:hanging="283"/>
    </w:pPr>
  </w:style>
  <w:style w:type="paragraph" w:styleId="ListBullet">
    <w:name w:val="List Bullet"/>
    <w:basedOn w:val="Normal"/>
    <w:rsid w:val="006B4FE5"/>
    <w:pPr>
      <w:numPr>
        <w:numId w:val="13"/>
      </w:numPr>
    </w:pPr>
  </w:style>
  <w:style w:type="paragraph" w:styleId="ListBullet2">
    <w:name w:val="List Bullet 2"/>
    <w:basedOn w:val="Normal"/>
    <w:rsid w:val="006B4FE5"/>
    <w:pPr>
      <w:numPr>
        <w:numId w:val="14"/>
      </w:numPr>
    </w:pPr>
  </w:style>
  <w:style w:type="paragraph" w:styleId="ListBullet3">
    <w:name w:val="List Bullet 3"/>
    <w:basedOn w:val="Normal"/>
    <w:rsid w:val="006B4FE5"/>
    <w:pPr>
      <w:numPr>
        <w:numId w:val="15"/>
      </w:numPr>
    </w:pPr>
  </w:style>
  <w:style w:type="paragraph" w:styleId="ListBullet4">
    <w:name w:val="List Bullet 4"/>
    <w:basedOn w:val="Normal"/>
    <w:rsid w:val="006B4FE5"/>
    <w:pPr>
      <w:numPr>
        <w:numId w:val="16"/>
      </w:numPr>
    </w:pPr>
  </w:style>
  <w:style w:type="paragraph" w:styleId="ListBullet5">
    <w:name w:val="List Bullet 5"/>
    <w:basedOn w:val="Normal"/>
    <w:rsid w:val="006B4FE5"/>
    <w:pPr>
      <w:numPr>
        <w:numId w:val="17"/>
      </w:numPr>
    </w:pPr>
  </w:style>
  <w:style w:type="paragraph" w:styleId="ListContinue">
    <w:name w:val="List Continue"/>
    <w:basedOn w:val="Normal"/>
    <w:rsid w:val="006B4FE5"/>
    <w:pPr>
      <w:spacing w:after="120"/>
      <w:ind w:left="283"/>
    </w:pPr>
  </w:style>
  <w:style w:type="paragraph" w:styleId="ListContinue2">
    <w:name w:val="List Continue 2"/>
    <w:basedOn w:val="Normal"/>
    <w:rsid w:val="006B4FE5"/>
    <w:pPr>
      <w:spacing w:after="120"/>
      <w:ind w:left="566"/>
    </w:pPr>
  </w:style>
  <w:style w:type="paragraph" w:styleId="ListContinue3">
    <w:name w:val="List Continue 3"/>
    <w:basedOn w:val="Normal"/>
    <w:rsid w:val="006B4FE5"/>
    <w:pPr>
      <w:spacing w:after="120"/>
      <w:ind w:left="849"/>
    </w:pPr>
  </w:style>
  <w:style w:type="paragraph" w:styleId="ListContinue4">
    <w:name w:val="List Continue 4"/>
    <w:basedOn w:val="Normal"/>
    <w:rsid w:val="006B4FE5"/>
    <w:pPr>
      <w:spacing w:after="120"/>
      <w:ind w:left="1132"/>
    </w:pPr>
  </w:style>
  <w:style w:type="paragraph" w:styleId="ListContinue5">
    <w:name w:val="List Continue 5"/>
    <w:basedOn w:val="Normal"/>
    <w:rsid w:val="006B4FE5"/>
    <w:pPr>
      <w:spacing w:after="120"/>
      <w:ind w:left="1415"/>
    </w:pPr>
  </w:style>
  <w:style w:type="paragraph" w:styleId="ListNumber">
    <w:name w:val="List Number"/>
    <w:basedOn w:val="Normal"/>
    <w:rsid w:val="006B4FE5"/>
    <w:pPr>
      <w:numPr>
        <w:numId w:val="18"/>
      </w:numPr>
    </w:pPr>
  </w:style>
  <w:style w:type="paragraph" w:styleId="ListNumber2">
    <w:name w:val="List Number 2"/>
    <w:basedOn w:val="Normal"/>
    <w:rsid w:val="006B4FE5"/>
    <w:pPr>
      <w:numPr>
        <w:numId w:val="19"/>
      </w:numPr>
    </w:pPr>
  </w:style>
  <w:style w:type="paragraph" w:styleId="ListNumber3">
    <w:name w:val="List Number 3"/>
    <w:basedOn w:val="Normal"/>
    <w:rsid w:val="006B4FE5"/>
    <w:pPr>
      <w:numPr>
        <w:numId w:val="20"/>
      </w:numPr>
    </w:pPr>
  </w:style>
  <w:style w:type="paragraph" w:styleId="ListNumber4">
    <w:name w:val="List Number 4"/>
    <w:basedOn w:val="Normal"/>
    <w:rsid w:val="006B4FE5"/>
    <w:pPr>
      <w:numPr>
        <w:numId w:val="21"/>
      </w:numPr>
    </w:pPr>
  </w:style>
  <w:style w:type="paragraph" w:styleId="ListNumber5">
    <w:name w:val="List Number 5"/>
    <w:basedOn w:val="Normal"/>
    <w:rsid w:val="006B4FE5"/>
    <w:pPr>
      <w:numPr>
        <w:numId w:val="22"/>
      </w:numPr>
    </w:pPr>
  </w:style>
  <w:style w:type="paragraph" w:styleId="MacroText">
    <w:name w:val="macro"/>
    <w:semiHidden/>
    <w:rsid w:val="006B4FE5"/>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lang w:eastAsia="en-US"/>
    </w:rPr>
  </w:style>
  <w:style w:type="paragraph" w:styleId="MessageHeader">
    <w:name w:val="Message Header"/>
    <w:basedOn w:val="Normal"/>
    <w:rsid w:val="006B4FE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Indent">
    <w:name w:val="Normal Indent"/>
    <w:basedOn w:val="Normal"/>
    <w:rsid w:val="006B4FE5"/>
    <w:pPr>
      <w:ind w:left="720"/>
    </w:pPr>
  </w:style>
  <w:style w:type="paragraph" w:styleId="NoteHeading">
    <w:name w:val="Note Heading"/>
    <w:basedOn w:val="Normal"/>
    <w:next w:val="Normal"/>
    <w:rsid w:val="006B4FE5"/>
  </w:style>
  <w:style w:type="paragraph" w:styleId="PlainText">
    <w:name w:val="Plain Text"/>
    <w:basedOn w:val="Normal"/>
    <w:rsid w:val="006B4FE5"/>
    <w:rPr>
      <w:rFonts w:ascii="Courier New" w:hAnsi="Courier New" w:cs="Courier New"/>
      <w:sz w:val="20"/>
    </w:rPr>
  </w:style>
  <w:style w:type="paragraph" w:styleId="Salutation">
    <w:name w:val="Salutation"/>
    <w:basedOn w:val="Normal"/>
    <w:next w:val="Normal"/>
    <w:rsid w:val="006B4FE5"/>
  </w:style>
  <w:style w:type="paragraph" w:styleId="Signature">
    <w:name w:val="Signature"/>
    <w:basedOn w:val="Normal"/>
    <w:rsid w:val="006B4FE5"/>
    <w:pPr>
      <w:ind w:left="4252"/>
    </w:pPr>
  </w:style>
  <w:style w:type="paragraph" w:styleId="Subtitle">
    <w:name w:val="Subtitle"/>
    <w:basedOn w:val="Normal"/>
    <w:qFormat/>
    <w:rsid w:val="006B4FE5"/>
    <w:pPr>
      <w:spacing w:after="60"/>
      <w:jc w:val="center"/>
      <w:outlineLvl w:val="1"/>
    </w:pPr>
    <w:rPr>
      <w:rFonts w:ascii="Arial" w:hAnsi="Arial" w:cs="Arial"/>
    </w:rPr>
  </w:style>
  <w:style w:type="paragraph" w:styleId="TableofAuthorities">
    <w:name w:val="table of authorities"/>
    <w:basedOn w:val="Normal"/>
    <w:next w:val="Normal"/>
    <w:semiHidden/>
    <w:rsid w:val="006B4FE5"/>
    <w:pPr>
      <w:tabs>
        <w:tab w:val="clear" w:pos="567"/>
      </w:tabs>
      <w:ind w:left="260" w:hanging="260"/>
    </w:pPr>
  </w:style>
  <w:style w:type="paragraph" w:styleId="TableofFigures">
    <w:name w:val="table of figures"/>
    <w:basedOn w:val="Normal"/>
    <w:next w:val="Normal"/>
    <w:semiHidden/>
    <w:rsid w:val="006B4FE5"/>
    <w:pPr>
      <w:tabs>
        <w:tab w:val="clear" w:pos="567"/>
      </w:tabs>
    </w:pPr>
  </w:style>
  <w:style w:type="paragraph" w:styleId="TOAHeading">
    <w:name w:val="toa heading"/>
    <w:basedOn w:val="Normal"/>
    <w:next w:val="Normal"/>
    <w:semiHidden/>
    <w:rsid w:val="006B4FE5"/>
    <w:pPr>
      <w:spacing w:before="120"/>
    </w:pPr>
    <w:rPr>
      <w:rFonts w:ascii="Arial" w:hAnsi="Arial" w:cs="Arial"/>
      <w:b/>
      <w:bCs/>
    </w:rPr>
  </w:style>
  <w:style w:type="paragraph" w:styleId="TOC1">
    <w:name w:val="toc 1"/>
    <w:basedOn w:val="Normal"/>
    <w:next w:val="Normal"/>
    <w:autoRedefine/>
    <w:semiHidden/>
    <w:rsid w:val="006B4FE5"/>
    <w:pPr>
      <w:tabs>
        <w:tab w:val="clear" w:pos="567"/>
      </w:tabs>
    </w:pPr>
  </w:style>
  <w:style w:type="paragraph" w:styleId="TOC2">
    <w:name w:val="toc 2"/>
    <w:basedOn w:val="Normal"/>
    <w:next w:val="Normal"/>
    <w:autoRedefine/>
    <w:semiHidden/>
    <w:rsid w:val="006B4FE5"/>
    <w:pPr>
      <w:tabs>
        <w:tab w:val="clear" w:pos="567"/>
      </w:tabs>
      <w:ind w:left="260"/>
    </w:pPr>
  </w:style>
  <w:style w:type="paragraph" w:styleId="TOC3">
    <w:name w:val="toc 3"/>
    <w:basedOn w:val="Normal"/>
    <w:next w:val="Normal"/>
    <w:autoRedefine/>
    <w:semiHidden/>
    <w:rsid w:val="006B4FE5"/>
    <w:pPr>
      <w:tabs>
        <w:tab w:val="clear" w:pos="567"/>
      </w:tabs>
      <w:ind w:left="520"/>
    </w:pPr>
  </w:style>
  <w:style w:type="paragraph" w:styleId="TOC4">
    <w:name w:val="toc 4"/>
    <w:basedOn w:val="Normal"/>
    <w:next w:val="Normal"/>
    <w:autoRedefine/>
    <w:semiHidden/>
    <w:rsid w:val="006B4FE5"/>
    <w:pPr>
      <w:tabs>
        <w:tab w:val="clear" w:pos="567"/>
      </w:tabs>
      <w:ind w:left="780"/>
    </w:pPr>
  </w:style>
  <w:style w:type="paragraph" w:styleId="TOC5">
    <w:name w:val="toc 5"/>
    <w:basedOn w:val="Normal"/>
    <w:next w:val="Normal"/>
    <w:autoRedefine/>
    <w:semiHidden/>
    <w:rsid w:val="006B4FE5"/>
    <w:pPr>
      <w:tabs>
        <w:tab w:val="clear" w:pos="567"/>
      </w:tabs>
      <w:ind w:left="1040"/>
    </w:pPr>
  </w:style>
  <w:style w:type="paragraph" w:styleId="TOC6">
    <w:name w:val="toc 6"/>
    <w:basedOn w:val="Normal"/>
    <w:next w:val="Normal"/>
    <w:autoRedefine/>
    <w:semiHidden/>
    <w:rsid w:val="006B4FE5"/>
    <w:pPr>
      <w:tabs>
        <w:tab w:val="clear" w:pos="567"/>
      </w:tabs>
      <w:ind w:left="1300"/>
    </w:pPr>
  </w:style>
  <w:style w:type="paragraph" w:styleId="TOC7">
    <w:name w:val="toc 7"/>
    <w:basedOn w:val="Normal"/>
    <w:next w:val="Normal"/>
    <w:autoRedefine/>
    <w:semiHidden/>
    <w:rsid w:val="006B4FE5"/>
    <w:pPr>
      <w:tabs>
        <w:tab w:val="clear" w:pos="567"/>
      </w:tabs>
      <w:ind w:left="1560"/>
    </w:pPr>
  </w:style>
  <w:style w:type="paragraph" w:styleId="TOC8">
    <w:name w:val="toc 8"/>
    <w:basedOn w:val="Normal"/>
    <w:next w:val="Normal"/>
    <w:autoRedefine/>
    <w:semiHidden/>
    <w:rsid w:val="006B4FE5"/>
    <w:pPr>
      <w:tabs>
        <w:tab w:val="clear" w:pos="567"/>
      </w:tabs>
      <w:ind w:left="1820"/>
    </w:pPr>
  </w:style>
  <w:style w:type="paragraph" w:styleId="TOC9">
    <w:name w:val="toc 9"/>
    <w:basedOn w:val="Normal"/>
    <w:next w:val="Normal"/>
    <w:autoRedefine/>
    <w:semiHidden/>
    <w:rsid w:val="006B4FE5"/>
    <w:pPr>
      <w:tabs>
        <w:tab w:val="clear" w:pos="567"/>
      </w:tabs>
      <w:ind w:left="2080"/>
    </w:pPr>
  </w:style>
  <w:style w:type="paragraph" w:customStyle="1" w:styleId="LDScheduleClauseHead">
    <w:name w:val="LDScheduleClauseHead"/>
    <w:basedOn w:val="LDClauseHeading"/>
    <w:next w:val="LDScheduleClause"/>
    <w:rsid w:val="006B4FE5"/>
  </w:style>
  <w:style w:type="paragraph" w:customStyle="1" w:styleId="LDdefinition">
    <w:name w:val="LDdefinition"/>
    <w:basedOn w:val="LDClause"/>
    <w:rsid w:val="006B4FE5"/>
    <w:pPr>
      <w:tabs>
        <w:tab w:val="clear" w:pos="454"/>
        <w:tab w:val="clear" w:pos="737"/>
      </w:tabs>
      <w:ind w:firstLine="0"/>
    </w:pPr>
  </w:style>
  <w:style w:type="paragraph" w:customStyle="1" w:styleId="LDSubclauseHead">
    <w:name w:val="LDSubclauseHead"/>
    <w:basedOn w:val="LDClauseHeading"/>
    <w:rsid w:val="006B4FE5"/>
    <w:rPr>
      <w:b w:val="0"/>
    </w:rPr>
  </w:style>
  <w:style w:type="paragraph" w:customStyle="1" w:styleId="LDSchedSubclHead">
    <w:name w:val="LDSchedSubclHead"/>
    <w:basedOn w:val="LDScheduleClauseHead"/>
    <w:rsid w:val="006B4FE5"/>
    <w:pPr>
      <w:tabs>
        <w:tab w:val="clear" w:pos="737"/>
        <w:tab w:val="left" w:pos="851"/>
      </w:tabs>
      <w:ind w:left="284"/>
    </w:pPr>
    <w:rPr>
      <w:b w:val="0"/>
    </w:rPr>
  </w:style>
  <w:style w:type="paragraph" w:customStyle="1" w:styleId="LDAmendHeading">
    <w:name w:val="LDAmendHeading"/>
    <w:basedOn w:val="LDTitle"/>
    <w:next w:val="LDAmendInstruction"/>
    <w:rsid w:val="006B4FE5"/>
    <w:pPr>
      <w:keepNext/>
      <w:spacing w:before="180" w:after="60"/>
      <w:ind w:left="720" w:hanging="720"/>
    </w:pPr>
    <w:rPr>
      <w:b/>
    </w:rPr>
  </w:style>
  <w:style w:type="paragraph" w:customStyle="1" w:styleId="LDAmendInstruction">
    <w:name w:val="LDAmendInstruction"/>
    <w:basedOn w:val="LDScheduleClause"/>
    <w:next w:val="LDAmendText"/>
    <w:rsid w:val="006B4FE5"/>
    <w:pPr>
      <w:keepNext/>
      <w:spacing w:before="120"/>
      <w:ind w:left="737" w:firstLine="0"/>
    </w:pPr>
    <w:rPr>
      <w:i/>
    </w:rPr>
  </w:style>
  <w:style w:type="paragraph" w:customStyle="1" w:styleId="LDAmendText">
    <w:name w:val="LDAmendText"/>
    <w:basedOn w:val="LDBodytext"/>
    <w:next w:val="LDAmendInstruction"/>
    <w:rsid w:val="006B4FE5"/>
    <w:pPr>
      <w:spacing w:before="60" w:after="60"/>
      <w:ind w:left="964"/>
    </w:pPr>
  </w:style>
  <w:style w:type="paragraph" w:customStyle="1" w:styleId="LDNote">
    <w:name w:val="LDNote"/>
    <w:basedOn w:val="LDClause"/>
    <w:rsid w:val="006B4FE5"/>
    <w:pPr>
      <w:ind w:firstLine="0"/>
    </w:pPr>
    <w:rPr>
      <w:sz w:val="20"/>
    </w:rPr>
  </w:style>
  <w:style w:type="paragraph" w:customStyle="1" w:styleId="StyleLDClause">
    <w:name w:val="Style LDClause"/>
    <w:basedOn w:val="LDClause"/>
    <w:rsid w:val="006B4FE5"/>
    <w:rPr>
      <w:szCs w:val="20"/>
    </w:rPr>
  </w:style>
  <w:style w:type="paragraph" w:customStyle="1" w:styleId="LDNotePara">
    <w:name w:val="LDNotePara"/>
    <w:basedOn w:val="LDNote"/>
    <w:rsid w:val="006B4FE5"/>
    <w:pPr>
      <w:tabs>
        <w:tab w:val="clear" w:pos="454"/>
      </w:tabs>
      <w:ind w:left="1701" w:hanging="454"/>
    </w:pPr>
  </w:style>
  <w:style w:type="paragraph" w:customStyle="1" w:styleId="LDTablespace">
    <w:name w:val="LDTablespace"/>
    <w:basedOn w:val="LDBodytext"/>
    <w:rsid w:val="006B4FE5"/>
    <w:pPr>
      <w:spacing w:before="120"/>
    </w:pPr>
  </w:style>
  <w:style w:type="character" w:styleId="CommentReference">
    <w:name w:val="annotation reference"/>
    <w:semiHidden/>
    <w:rsid w:val="00D60F4E"/>
    <w:rPr>
      <w:sz w:val="16"/>
      <w:szCs w:val="16"/>
    </w:rPr>
  </w:style>
  <w:style w:type="paragraph" w:styleId="ListParagraph">
    <w:name w:val="List Paragraph"/>
    <w:basedOn w:val="Normal"/>
    <w:uiPriority w:val="34"/>
    <w:qFormat/>
    <w:rsid w:val="00DD2F0D"/>
    <w:pPr>
      <w:tabs>
        <w:tab w:val="clear" w:pos="567"/>
      </w:tabs>
      <w:overflowPunct/>
      <w:autoSpaceDE/>
      <w:autoSpaceDN/>
      <w:adjustRightInd/>
      <w:spacing w:after="200" w:line="276" w:lineRule="auto"/>
      <w:ind w:left="720"/>
      <w:contextualSpacing/>
      <w:textAlignment w:val="auto"/>
    </w:pPr>
    <w:rPr>
      <w:rFonts w:ascii="Calibri" w:eastAsia="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LDBodytext"/>
    <w:qFormat/>
    <w:rsid w:val="006B4FE5"/>
    <w:pPr>
      <w:tabs>
        <w:tab w:val="left" w:pos="567"/>
      </w:tabs>
      <w:overflowPunct w:val="0"/>
      <w:autoSpaceDE w:val="0"/>
      <w:autoSpaceDN w:val="0"/>
      <w:adjustRightInd w:val="0"/>
      <w:textAlignment w:val="baseline"/>
    </w:pPr>
    <w:rPr>
      <w:rFonts w:ascii="Times New (W1)" w:hAnsi="Times New (W1)"/>
      <w:sz w:val="24"/>
      <w:szCs w:val="24"/>
      <w:lang w:eastAsia="en-US"/>
    </w:rPr>
  </w:style>
  <w:style w:type="paragraph" w:styleId="Heading1">
    <w:name w:val="heading 1"/>
    <w:next w:val="Normal"/>
    <w:qFormat/>
    <w:rsid w:val="006B4FE5"/>
    <w:pPr>
      <w:keepNext/>
      <w:outlineLvl w:val="0"/>
    </w:pPr>
    <w:rPr>
      <w:rFonts w:ascii="Arial" w:hAnsi="Arial"/>
      <w:sz w:val="24"/>
      <w:szCs w:val="24"/>
      <w:lang w:eastAsia="en-US"/>
    </w:rPr>
  </w:style>
  <w:style w:type="paragraph" w:styleId="Heading2">
    <w:name w:val="heading 2"/>
    <w:basedOn w:val="Normal"/>
    <w:next w:val="Normal"/>
    <w:qFormat/>
    <w:rsid w:val="006B4FE5"/>
    <w:pPr>
      <w:keepNext/>
      <w:outlineLvl w:val="1"/>
    </w:pPr>
    <w:rPr>
      <w:rFonts w:ascii="Arial" w:hAnsi="Arial" w:cs="Arial"/>
      <w:b/>
    </w:rPr>
  </w:style>
  <w:style w:type="paragraph" w:styleId="Heading3">
    <w:name w:val="heading 3"/>
    <w:basedOn w:val="Normal"/>
    <w:next w:val="Normal"/>
    <w:qFormat/>
    <w:rsid w:val="006B4FE5"/>
    <w:pPr>
      <w:keepNext/>
      <w:spacing w:before="240" w:after="60"/>
      <w:outlineLvl w:val="2"/>
    </w:pPr>
    <w:rPr>
      <w:rFonts w:ascii="Arial" w:hAnsi="Arial" w:cs="Arial"/>
      <w:b/>
      <w:bCs/>
      <w:szCs w:val="26"/>
    </w:rPr>
  </w:style>
  <w:style w:type="paragraph" w:styleId="Heading4">
    <w:name w:val="heading 4"/>
    <w:basedOn w:val="Normal"/>
    <w:next w:val="Normal"/>
    <w:qFormat/>
    <w:rsid w:val="006B4FE5"/>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6B4FE5"/>
    <w:pPr>
      <w:spacing w:before="240" w:after="60"/>
      <w:outlineLvl w:val="4"/>
    </w:pPr>
    <w:rPr>
      <w:b/>
      <w:bCs/>
      <w:i/>
      <w:iCs/>
      <w:szCs w:val="26"/>
    </w:rPr>
  </w:style>
  <w:style w:type="paragraph" w:styleId="Heading6">
    <w:name w:val="heading 6"/>
    <w:basedOn w:val="Normal"/>
    <w:next w:val="Normal"/>
    <w:qFormat/>
    <w:rsid w:val="006B4FE5"/>
    <w:pPr>
      <w:spacing w:before="240" w:after="60"/>
      <w:outlineLvl w:val="5"/>
    </w:pPr>
    <w:rPr>
      <w:rFonts w:ascii="Times New Roman" w:hAnsi="Times New Roman"/>
      <w:b/>
      <w:bCs/>
      <w:sz w:val="22"/>
      <w:szCs w:val="22"/>
    </w:rPr>
  </w:style>
  <w:style w:type="paragraph" w:styleId="Heading7">
    <w:name w:val="heading 7"/>
    <w:basedOn w:val="Normal"/>
    <w:next w:val="Normal"/>
    <w:qFormat/>
    <w:rsid w:val="006B4FE5"/>
    <w:pPr>
      <w:spacing w:before="240" w:after="60"/>
      <w:outlineLvl w:val="6"/>
    </w:pPr>
    <w:rPr>
      <w:rFonts w:ascii="Times New Roman" w:hAnsi="Times New Roman"/>
    </w:rPr>
  </w:style>
  <w:style w:type="paragraph" w:styleId="Heading8">
    <w:name w:val="heading 8"/>
    <w:basedOn w:val="Normal"/>
    <w:next w:val="Normal"/>
    <w:qFormat/>
    <w:rsid w:val="006B4FE5"/>
    <w:pPr>
      <w:spacing w:before="240" w:after="60"/>
      <w:outlineLvl w:val="7"/>
    </w:pPr>
    <w:rPr>
      <w:rFonts w:ascii="Times New Roman" w:hAnsi="Times New Roman"/>
      <w:i/>
      <w:iCs/>
    </w:rPr>
  </w:style>
  <w:style w:type="paragraph" w:styleId="Heading9">
    <w:name w:val="heading 9"/>
    <w:basedOn w:val="Normal"/>
    <w:next w:val="Normal"/>
    <w:qFormat/>
    <w:rsid w:val="006B4FE5"/>
    <w:pPr>
      <w:spacing w:before="240" w:after="60"/>
      <w:outlineLvl w:val="8"/>
    </w:pPr>
    <w:rPr>
      <w:rFonts w:ascii="Arial" w:hAnsi="Arial" w:cs="Arial"/>
      <w:sz w:val="22"/>
      <w:szCs w:val="22"/>
    </w:rPr>
  </w:style>
  <w:style w:type="character" w:default="1" w:styleId="DefaultParagraphFont">
    <w:name w:val="Default Paragraph Font"/>
    <w:semiHidden/>
    <w:rsid w:val="006B4FE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rsid w:val="006B4FE5"/>
  </w:style>
  <w:style w:type="paragraph" w:customStyle="1" w:styleId="Style2">
    <w:name w:val="Style2"/>
    <w:basedOn w:val="Normal"/>
    <w:rsid w:val="006B4FE5"/>
    <w:pPr>
      <w:tabs>
        <w:tab w:val="clear" w:pos="567"/>
        <w:tab w:val="right" w:pos="1134"/>
        <w:tab w:val="left" w:pos="1276"/>
        <w:tab w:val="right" w:pos="1843"/>
        <w:tab w:val="left" w:pos="1985"/>
        <w:tab w:val="right" w:pos="2552"/>
        <w:tab w:val="left" w:pos="2693"/>
      </w:tabs>
      <w:jc w:val="both"/>
    </w:pPr>
    <w:rPr>
      <w:rFonts w:ascii="Times New Roman" w:hAnsi="Times New Roman"/>
      <w:lang w:val="en-GB"/>
    </w:rPr>
  </w:style>
  <w:style w:type="paragraph" w:customStyle="1" w:styleId="LDP1a">
    <w:name w:val="LDP1 (a)"/>
    <w:basedOn w:val="Normal"/>
    <w:rsid w:val="00D65692"/>
  </w:style>
  <w:style w:type="paragraph" w:styleId="BodyText">
    <w:name w:val="Body Text"/>
    <w:basedOn w:val="Normal"/>
    <w:rsid w:val="006B4FE5"/>
    <w:pPr>
      <w:tabs>
        <w:tab w:val="clear" w:pos="567"/>
      </w:tabs>
      <w:overflowPunct/>
      <w:autoSpaceDE/>
      <w:autoSpaceDN/>
      <w:adjustRightInd/>
      <w:textAlignment w:val="auto"/>
    </w:pPr>
  </w:style>
  <w:style w:type="paragraph" w:customStyle="1" w:styleId="LDBodytext">
    <w:name w:val="LDBody text"/>
    <w:link w:val="LDBodytextChar"/>
    <w:rsid w:val="006B4FE5"/>
    <w:rPr>
      <w:sz w:val="24"/>
      <w:szCs w:val="24"/>
      <w:lang w:eastAsia="en-US"/>
    </w:rPr>
  </w:style>
  <w:style w:type="paragraph" w:customStyle="1" w:styleId="casafaxbody">
    <w:name w:val="casa fax body"/>
    <w:basedOn w:val="Normal"/>
    <w:rsid w:val="002D561D"/>
    <w:pPr>
      <w:spacing w:after="180"/>
    </w:pPr>
    <w:rPr>
      <w:rFonts w:ascii="Arial" w:hAnsi="Arial"/>
      <w:color w:val="292929"/>
      <w:sz w:val="18"/>
      <w:szCs w:val="20"/>
    </w:rPr>
  </w:style>
  <w:style w:type="paragraph" w:customStyle="1" w:styleId="NFCbodyText">
    <w:name w:val="NFCbodyText"/>
    <w:basedOn w:val="Normal"/>
    <w:rsid w:val="002D561D"/>
    <w:pPr>
      <w:widowControl w:val="0"/>
      <w:jc w:val="both"/>
    </w:pPr>
    <w:rPr>
      <w:szCs w:val="20"/>
    </w:rPr>
  </w:style>
  <w:style w:type="paragraph" w:customStyle="1" w:styleId="NPCBodyText">
    <w:name w:val="NPCBodyText"/>
    <w:basedOn w:val="Normal"/>
    <w:rsid w:val="00F053E8"/>
    <w:pPr>
      <w:jc w:val="both"/>
    </w:pPr>
    <w:rPr>
      <w:sz w:val="20"/>
      <w:szCs w:val="20"/>
    </w:rPr>
  </w:style>
  <w:style w:type="paragraph" w:customStyle="1" w:styleId="LDP1a0">
    <w:name w:val="LDP1(a)"/>
    <w:basedOn w:val="LDClause"/>
    <w:link w:val="LDP1aChar"/>
    <w:rsid w:val="006B4FE5"/>
    <w:pPr>
      <w:tabs>
        <w:tab w:val="clear" w:pos="454"/>
        <w:tab w:val="clear" w:pos="737"/>
        <w:tab w:val="left" w:pos="1191"/>
      </w:tabs>
      <w:ind w:left="1191" w:hanging="454"/>
    </w:pPr>
  </w:style>
  <w:style w:type="paragraph" w:customStyle="1" w:styleId="NPRMBodyText">
    <w:name w:val="NPRMBodyText"/>
    <w:basedOn w:val="Normal"/>
    <w:link w:val="NPRMBodyTextChar"/>
    <w:rsid w:val="00F053E8"/>
    <w:pPr>
      <w:widowControl w:val="0"/>
      <w:tabs>
        <w:tab w:val="left" w:pos="709"/>
      </w:tabs>
      <w:jc w:val="both"/>
    </w:pPr>
    <w:rPr>
      <w:szCs w:val="20"/>
    </w:rPr>
  </w:style>
  <w:style w:type="character" w:customStyle="1" w:styleId="NPRMBodyTextChar">
    <w:name w:val="NPRMBodyText Char"/>
    <w:link w:val="NPRMBodyText"/>
    <w:rsid w:val="00F053E8"/>
    <w:rPr>
      <w:sz w:val="24"/>
      <w:lang w:val="en-AU" w:eastAsia="en-US" w:bidi="ar-SA"/>
    </w:rPr>
  </w:style>
  <w:style w:type="character" w:customStyle="1" w:styleId="LDBodytextChar">
    <w:name w:val="LDBody text Char"/>
    <w:link w:val="LDBodytext"/>
    <w:rsid w:val="00F053E8"/>
    <w:rPr>
      <w:sz w:val="24"/>
      <w:szCs w:val="24"/>
      <w:lang w:eastAsia="en-US"/>
    </w:rPr>
  </w:style>
  <w:style w:type="character" w:customStyle="1" w:styleId="LDP1aChar">
    <w:name w:val="LDP1(a) Char"/>
    <w:link w:val="LDP1a0"/>
    <w:rsid w:val="00F053E8"/>
    <w:rPr>
      <w:sz w:val="24"/>
      <w:szCs w:val="24"/>
      <w:lang w:eastAsia="en-US"/>
    </w:rPr>
  </w:style>
  <w:style w:type="paragraph" w:customStyle="1" w:styleId="Default">
    <w:name w:val="Default"/>
    <w:rsid w:val="006122E7"/>
    <w:pPr>
      <w:autoSpaceDE w:val="0"/>
      <w:autoSpaceDN w:val="0"/>
      <w:adjustRightInd w:val="0"/>
    </w:pPr>
    <w:rPr>
      <w:color w:val="000000"/>
      <w:sz w:val="24"/>
      <w:szCs w:val="24"/>
    </w:rPr>
  </w:style>
  <w:style w:type="paragraph" w:styleId="BalloonText">
    <w:name w:val="Balloon Text"/>
    <w:basedOn w:val="Normal"/>
    <w:semiHidden/>
    <w:rsid w:val="006B4FE5"/>
    <w:rPr>
      <w:rFonts w:ascii="Tahoma" w:hAnsi="Tahoma" w:cs="Tahoma"/>
      <w:sz w:val="16"/>
      <w:szCs w:val="16"/>
    </w:rPr>
  </w:style>
  <w:style w:type="paragraph" w:styleId="NormalWeb">
    <w:name w:val="Normal (Web)"/>
    <w:basedOn w:val="Normal"/>
    <w:rsid w:val="006B4FE5"/>
    <w:rPr>
      <w:rFonts w:ascii="Times New Roman" w:hAnsi="Times New Roman"/>
    </w:rPr>
  </w:style>
  <w:style w:type="paragraph" w:customStyle="1" w:styleId="NPRMBulletTex2">
    <w:name w:val="NPRMBulletTex2"/>
    <w:basedOn w:val="Normal"/>
    <w:rsid w:val="006C34BB"/>
    <w:pPr>
      <w:widowControl w:val="0"/>
      <w:numPr>
        <w:numId w:val="3"/>
      </w:numPr>
      <w:tabs>
        <w:tab w:val="num" w:pos="709"/>
      </w:tabs>
      <w:ind w:left="709"/>
      <w:jc w:val="both"/>
    </w:pPr>
    <w:rPr>
      <w:szCs w:val="20"/>
      <w:lang w:val="en-GB"/>
    </w:rPr>
  </w:style>
  <w:style w:type="paragraph" w:customStyle="1" w:styleId="NPRMheading5">
    <w:name w:val="NPRMheading5"/>
    <w:basedOn w:val="Heading5"/>
    <w:rsid w:val="006C34BB"/>
    <w:pPr>
      <w:widowControl w:val="0"/>
      <w:spacing w:before="0" w:after="0"/>
      <w:outlineLvl w:val="9"/>
    </w:pPr>
    <w:rPr>
      <w:bCs w:val="0"/>
      <w:iCs w:val="0"/>
      <w:szCs w:val="20"/>
    </w:rPr>
  </w:style>
  <w:style w:type="paragraph" w:customStyle="1" w:styleId="NPRMBodyText2">
    <w:name w:val="NPRMBodyText2"/>
    <w:basedOn w:val="Normal"/>
    <w:rsid w:val="006C34BB"/>
    <w:pPr>
      <w:widowControl w:val="0"/>
      <w:jc w:val="both"/>
    </w:pPr>
    <w:rPr>
      <w:sz w:val="22"/>
      <w:szCs w:val="20"/>
    </w:rPr>
  </w:style>
  <w:style w:type="paragraph" w:styleId="Footer">
    <w:name w:val="footer"/>
    <w:basedOn w:val="Normal"/>
    <w:rsid w:val="006B4FE5"/>
    <w:pPr>
      <w:tabs>
        <w:tab w:val="clear" w:pos="567"/>
        <w:tab w:val="right" w:pos="8505"/>
      </w:tabs>
    </w:pPr>
    <w:rPr>
      <w:sz w:val="20"/>
    </w:rPr>
  </w:style>
  <w:style w:type="character" w:styleId="PageNumber">
    <w:name w:val="page number"/>
    <w:basedOn w:val="DefaultParagraphFont"/>
    <w:rsid w:val="006B4FE5"/>
  </w:style>
  <w:style w:type="paragraph" w:styleId="Header">
    <w:name w:val="header"/>
    <w:basedOn w:val="Normal"/>
    <w:rsid w:val="006B4FE5"/>
    <w:pPr>
      <w:tabs>
        <w:tab w:val="clear" w:pos="567"/>
        <w:tab w:val="center" w:pos="4153"/>
        <w:tab w:val="right" w:pos="8306"/>
      </w:tabs>
    </w:pPr>
  </w:style>
  <w:style w:type="paragraph" w:customStyle="1" w:styleId="indent">
    <w:name w:val="indent"/>
    <w:basedOn w:val="Normal"/>
    <w:rsid w:val="006B4FE5"/>
    <w:pPr>
      <w:tabs>
        <w:tab w:val="clear" w:pos="567"/>
        <w:tab w:val="right" w:pos="1134"/>
        <w:tab w:val="left" w:pos="1276"/>
      </w:tabs>
      <w:ind w:left="1276" w:hanging="1276"/>
      <w:jc w:val="both"/>
    </w:pPr>
    <w:rPr>
      <w:rFonts w:ascii="Times New Roman" w:hAnsi="Times New Roman"/>
      <w:lang w:val="en-GB"/>
    </w:rPr>
  </w:style>
  <w:style w:type="paragraph" w:customStyle="1" w:styleId="numeric">
    <w:name w:val="numeric"/>
    <w:basedOn w:val="Normal"/>
    <w:rsid w:val="006B4FE5"/>
    <w:pPr>
      <w:tabs>
        <w:tab w:val="clear" w:pos="567"/>
        <w:tab w:val="right" w:pos="1843"/>
        <w:tab w:val="left" w:pos="1985"/>
      </w:tabs>
      <w:ind w:left="1985" w:hanging="1985"/>
      <w:jc w:val="both"/>
    </w:pPr>
    <w:rPr>
      <w:rFonts w:ascii="Times New Roman" w:hAnsi="Times New Roman"/>
      <w:lang w:val="en-GB"/>
    </w:rPr>
  </w:style>
  <w:style w:type="paragraph" w:customStyle="1" w:styleId="Reference">
    <w:name w:val="Reference"/>
    <w:basedOn w:val="BodyText"/>
    <w:rsid w:val="006B4FE5"/>
    <w:pPr>
      <w:spacing w:before="360"/>
    </w:pPr>
    <w:rPr>
      <w:rFonts w:ascii="Arial" w:hAnsi="Arial"/>
      <w:b/>
      <w:lang w:val="en-GB"/>
    </w:rPr>
  </w:style>
  <w:style w:type="paragraph" w:customStyle="1" w:styleId="LDEndLine">
    <w:name w:val="LDEndLine"/>
    <w:basedOn w:val="BodyText"/>
    <w:rsid w:val="006B4FE5"/>
    <w:pPr>
      <w:pBdr>
        <w:bottom w:val="single" w:sz="2" w:space="0" w:color="auto"/>
      </w:pBdr>
    </w:pPr>
    <w:rPr>
      <w:rFonts w:ascii="Times New Roman" w:hAnsi="Times New Roman"/>
    </w:rPr>
  </w:style>
  <w:style w:type="paragraph" w:styleId="Title">
    <w:name w:val="Title"/>
    <w:basedOn w:val="BodyText"/>
    <w:next w:val="BodyText"/>
    <w:qFormat/>
    <w:rsid w:val="006B4FE5"/>
    <w:pPr>
      <w:spacing w:before="120" w:after="60"/>
      <w:outlineLvl w:val="0"/>
    </w:pPr>
    <w:rPr>
      <w:rFonts w:ascii="Arial" w:hAnsi="Arial" w:cs="Arial"/>
      <w:bCs/>
      <w:kern w:val="28"/>
      <w:szCs w:val="32"/>
    </w:rPr>
  </w:style>
  <w:style w:type="paragraph" w:customStyle="1" w:styleId="LDTitle">
    <w:name w:val="LDTitle"/>
    <w:rsid w:val="006B4FE5"/>
    <w:pPr>
      <w:spacing w:before="1320" w:after="480"/>
    </w:pPr>
    <w:rPr>
      <w:rFonts w:ascii="Arial" w:hAnsi="Arial"/>
      <w:sz w:val="24"/>
      <w:szCs w:val="24"/>
      <w:lang w:eastAsia="en-US"/>
    </w:rPr>
  </w:style>
  <w:style w:type="paragraph" w:customStyle="1" w:styleId="LDReference">
    <w:name w:val="LDReference"/>
    <w:basedOn w:val="LDTitle"/>
    <w:rsid w:val="006B4FE5"/>
    <w:pPr>
      <w:spacing w:before="120"/>
      <w:ind w:left="1843"/>
    </w:pPr>
    <w:rPr>
      <w:rFonts w:ascii="Times New Roman" w:hAnsi="Times New Roman"/>
      <w:sz w:val="20"/>
      <w:szCs w:val="20"/>
    </w:rPr>
  </w:style>
  <w:style w:type="paragraph" w:customStyle="1" w:styleId="LDDate">
    <w:name w:val="LDDate"/>
    <w:basedOn w:val="LDBodytext"/>
    <w:rsid w:val="006B4FE5"/>
    <w:pPr>
      <w:spacing w:before="240"/>
    </w:pPr>
  </w:style>
  <w:style w:type="paragraph" w:customStyle="1" w:styleId="LDFollowing">
    <w:name w:val="LDFollowing"/>
    <w:basedOn w:val="LDDate"/>
    <w:next w:val="LDBodytext"/>
    <w:rsid w:val="006B4FE5"/>
    <w:pPr>
      <w:spacing w:before="60"/>
    </w:pPr>
  </w:style>
  <w:style w:type="paragraph" w:customStyle="1" w:styleId="LDScheduleheading">
    <w:name w:val="LDSchedule heading"/>
    <w:basedOn w:val="LDTitle"/>
    <w:next w:val="LDBodytext"/>
    <w:rsid w:val="006B4FE5"/>
    <w:pPr>
      <w:keepNext/>
      <w:tabs>
        <w:tab w:val="left" w:pos="1843"/>
      </w:tabs>
      <w:spacing w:before="480" w:after="120"/>
      <w:ind w:left="1843" w:hanging="1843"/>
    </w:pPr>
    <w:rPr>
      <w:rFonts w:cs="Arial"/>
      <w:b/>
    </w:rPr>
  </w:style>
  <w:style w:type="paragraph" w:customStyle="1" w:styleId="LDTableheading">
    <w:name w:val="LDTableheading"/>
    <w:basedOn w:val="LDBodytext"/>
    <w:rsid w:val="006B4FE5"/>
    <w:pPr>
      <w:keepNext/>
      <w:tabs>
        <w:tab w:val="right" w:pos="1134"/>
        <w:tab w:val="left" w:pos="1276"/>
        <w:tab w:val="right" w:pos="1843"/>
        <w:tab w:val="left" w:pos="1985"/>
        <w:tab w:val="right" w:pos="2552"/>
        <w:tab w:val="left" w:pos="2693"/>
      </w:tabs>
      <w:spacing w:before="120" w:after="60"/>
    </w:pPr>
    <w:rPr>
      <w:b/>
    </w:rPr>
  </w:style>
  <w:style w:type="paragraph" w:customStyle="1" w:styleId="LDTabletext">
    <w:name w:val="LDTabletext"/>
    <w:basedOn w:val="LDBodytext"/>
    <w:rsid w:val="006B4FE5"/>
    <w:pPr>
      <w:tabs>
        <w:tab w:val="right" w:pos="1134"/>
        <w:tab w:val="left" w:pos="1276"/>
        <w:tab w:val="right" w:pos="1843"/>
        <w:tab w:val="left" w:pos="1985"/>
        <w:tab w:val="right" w:pos="2552"/>
        <w:tab w:val="left" w:pos="2693"/>
      </w:tabs>
      <w:spacing w:before="60" w:after="60"/>
    </w:pPr>
  </w:style>
  <w:style w:type="paragraph" w:customStyle="1" w:styleId="LDSignatory">
    <w:name w:val="LDSignatory"/>
    <w:basedOn w:val="LDBodytext"/>
    <w:next w:val="LDBodytext"/>
    <w:rsid w:val="006B4FE5"/>
    <w:pPr>
      <w:keepNext/>
      <w:spacing w:before="900"/>
    </w:pPr>
  </w:style>
  <w:style w:type="character" w:customStyle="1" w:styleId="LDCitation">
    <w:name w:val="LDCitation"/>
    <w:rsid w:val="006B4FE5"/>
    <w:rPr>
      <w:i/>
      <w:iCs/>
    </w:rPr>
  </w:style>
  <w:style w:type="paragraph" w:customStyle="1" w:styleId="LDFooter">
    <w:name w:val="LDFooter"/>
    <w:basedOn w:val="LDBodytext"/>
    <w:rsid w:val="006B4FE5"/>
    <w:pPr>
      <w:tabs>
        <w:tab w:val="right" w:pos="8505"/>
      </w:tabs>
    </w:pPr>
    <w:rPr>
      <w:sz w:val="20"/>
    </w:rPr>
  </w:style>
  <w:style w:type="paragraph" w:customStyle="1" w:styleId="LDP2i">
    <w:name w:val="LDP2 (i)"/>
    <w:basedOn w:val="LDP1a0"/>
    <w:rsid w:val="006B4FE5"/>
    <w:pPr>
      <w:tabs>
        <w:tab w:val="clear" w:pos="1191"/>
        <w:tab w:val="right" w:pos="1418"/>
        <w:tab w:val="left" w:pos="1559"/>
      </w:tabs>
      <w:ind w:left="1588" w:hanging="1134"/>
    </w:pPr>
  </w:style>
  <w:style w:type="paragraph" w:customStyle="1" w:styleId="LDDescription">
    <w:name w:val="LD Description"/>
    <w:basedOn w:val="LDTitle"/>
    <w:rsid w:val="006B4FE5"/>
    <w:pPr>
      <w:pBdr>
        <w:bottom w:val="single" w:sz="4" w:space="3" w:color="auto"/>
      </w:pBdr>
      <w:spacing w:before="360" w:after="120"/>
    </w:pPr>
    <w:rPr>
      <w:b/>
    </w:rPr>
  </w:style>
  <w:style w:type="paragraph" w:customStyle="1" w:styleId="LDClauseHeading">
    <w:name w:val="LDClauseHeading"/>
    <w:basedOn w:val="LDTitle"/>
    <w:next w:val="LDClause"/>
    <w:rsid w:val="006B4FE5"/>
    <w:pPr>
      <w:keepNext/>
      <w:tabs>
        <w:tab w:val="left" w:pos="737"/>
      </w:tabs>
      <w:spacing w:before="180" w:after="60"/>
      <w:ind w:left="737" w:hanging="737"/>
    </w:pPr>
    <w:rPr>
      <w:b/>
    </w:rPr>
  </w:style>
  <w:style w:type="paragraph" w:customStyle="1" w:styleId="LDClause">
    <w:name w:val="LDClause"/>
    <w:basedOn w:val="LDBodytext"/>
    <w:rsid w:val="006B4FE5"/>
    <w:pPr>
      <w:tabs>
        <w:tab w:val="right" w:pos="454"/>
        <w:tab w:val="left" w:pos="737"/>
      </w:tabs>
      <w:spacing w:before="60" w:after="60"/>
      <w:ind w:left="737" w:hanging="1021"/>
    </w:pPr>
  </w:style>
  <w:style w:type="paragraph" w:customStyle="1" w:styleId="LDP3A">
    <w:name w:val="LDP3 (A)"/>
    <w:basedOn w:val="LDP2i"/>
    <w:rsid w:val="006B4FE5"/>
    <w:pPr>
      <w:tabs>
        <w:tab w:val="clear" w:pos="1418"/>
        <w:tab w:val="clear" w:pos="1559"/>
        <w:tab w:val="left" w:pos="1985"/>
      </w:tabs>
      <w:ind w:left="1985" w:hanging="567"/>
    </w:pPr>
  </w:style>
  <w:style w:type="paragraph" w:customStyle="1" w:styleId="LDScheduleClause">
    <w:name w:val="LDScheduleClause"/>
    <w:basedOn w:val="LDClause"/>
    <w:rsid w:val="006B4FE5"/>
    <w:pPr>
      <w:ind w:left="738" w:hanging="851"/>
    </w:pPr>
  </w:style>
  <w:style w:type="paragraph" w:styleId="BlockText">
    <w:name w:val="Block Text"/>
    <w:basedOn w:val="Normal"/>
    <w:rsid w:val="006B4FE5"/>
    <w:pPr>
      <w:spacing w:after="120"/>
      <w:ind w:left="1440" w:right="1440"/>
    </w:pPr>
  </w:style>
  <w:style w:type="paragraph" w:styleId="BodyText2">
    <w:name w:val="Body Text 2"/>
    <w:basedOn w:val="Normal"/>
    <w:rsid w:val="006B4FE5"/>
    <w:pPr>
      <w:spacing w:after="120" w:line="480" w:lineRule="auto"/>
    </w:pPr>
  </w:style>
  <w:style w:type="paragraph" w:styleId="BodyText3">
    <w:name w:val="Body Text 3"/>
    <w:basedOn w:val="Normal"/>
    <w:rsid w:val="006B4FE5"/>
    <w:pPr>
      <w:spacing w:after="120"/>
    </w:pPr>
    <w:rPr>
      <w:sz w:val="16"/>
      <w:szCs w:val="16"/>
    </w:rPr>
  </w:style>
  <w:style w:type="paragraph" w:styleId="BodyTextFirstIndent">
    <w:name w:val="Body Text First Indent"/>
    <w:basedOn w:val="BodyText"/>
    <w:rsid w:val="006B4FE5"/>
    <w:pPr>
      <w:tabs>
        <w:tab w:val="left" w:pos="567"/>
      </w:tabs>
      <w:overflowPunct w:val="0"/>
      <w:autoSpaceDE w:val="0"/>
      <w:autoSpaceDN w:val="0"/>
      <w:adjustRightInd w:val="0"/>
      <w:spacing w:after="120"/>
      <w:ind w:firstLine="210"/>
      <w:textAlignment w:val="baseline"/>
    </w:pPr>
    <w:rPr>
      <w:szCs w:val="20"/>
    </w:rPr>
  </w:style>
  <w:style w:type="paragraph" w:styleId="BodyTextIndent">
    <w:name w:val="Body Text Indent"/>
    <w:basedOn w:val="Normal"/>
    <w:rsid w:val="006B4FE5"/>
    <w:pPr>
      <w:spacing w:after="120"/>
      <w:ind w:left="283"/>
    </w:pPr>
  </w:style>
  <w:style w:type="paragraph" w:styleId="BodyTextFirstIndent2">
    <w:name w:val="Body Text First Indent 2"/>
    <w:basedOn w:val="BodyTextIndent"/>
    <w:rsid w:val="006B4FE5"/>
    <w:pPr>
      <w:ind w:firstLine="210"/>
    </w:pPr>
  </w:style>
  <w:style w:type="paragraph" w:styleId="BodyTextIndent2">
    <w:name w:val="Body Text Indent 2"/>
    <w:basedOn w:val="Normal"/>
    <w:rsid w:val="006B4FE5"/>
    <w:pPr>
      <w:spacing w:after="120" w:line="480" w:lineRule="auto"/>
      <w:ind w:left="283"/>
    </w:pPr>
  </w:style>
  <w:style w:type="paragraph" w:styleId="BodyTextIndent3">
    <w:name w:val="Body Text Indent 3"/>
    <w:basedOn w:val="Normal"/>
    <w:rsid w:val="006B4FE5"/>
    <w:pPr>
      <w:spacing w:after="120"/>
      <w:ind w:left="283"/>
    </w:pPr>
    <w:rPr>
      <w:sz w:val="16"/>
      <w:szCs w:val="16"/>
    </w:rPr>
  </w:style>
  <w:style w:type="paragraph" w:styleId="Caption">
    <w:name w:val="caption"/>
    <w:basedOn w:val="Normal"/>
    <w:next w:val="Normal"/>
    <w:qFormat/>
    <w:rsid w:val="006B4FE5"/>
    <w:rPr>
      <w:b/>
      <w:bCs/>
      <w:sz w:val="20"/>
    </w:rPr>
  </w:style>
  <w:style w:type="paragraph" w:styleId="Closing">
    <w:name w:val="Closing"/>
    <w:basedOn w:val="Normal"/>
    <w:rsid w:val="006B4FE5"/>
    <w:pPr>
      <w:ind w:left="4252"/>
    </w:pPr>
  </w:style>
  <w:style w:type="paragraph" w:styleId="CommentText">
    <w:name w:val="annotation text"/>
    <w:basedOn w:val="Normal"/>
    <w:semiHidden/>
    <w:rsid w:val="006B4FE5"/>
    <w:rPr>
      <w:sz w:val="20"/>
    </w:rPr>
  </w:style>
  <w:style w:type="paragraph" w:styleId="CommentSubject">
    <w:name w:val="annotation subject"/>
    <w:basedOn w:val="CommentText"/>
    <w:next w:val="CommentText"/>
    <w:semiHidden/>
    <w:rsid w:val="006B4FE5"/>
    <w:rPr>
      <w:b/>
      <w:bCs/>
    </w:rPr>
  </w:style>
  <w:style w:type="paragraph" w:styleId="Date">
    <w:name w:val="Date"/>
    <w:basedOn w:val="Normal"/>
    <w:next w:val="Normal"/>
    <w:rsid w:val="006B4FE5"/>
  </w:style>
  <w:style w:type="paragraph" w:styleId="DocumentMap">
    <w:name w:val="Document Map"/>
    <w:basedOn w:val="Normal"/>
    <w:semiHidden/>
    <w:rsid w:val="006B4FE5"/>
    <w:pPr>
      <w:shd w:val="clear" w:color="auto" w:fill="000080"/>
    </w:pPr>
    <w:rPr>
      <w:rFonts w:ascii="Tahoma" w:hAnsi="Tahoma" w:cs="Tahoma"/>
      <w:sz w:val="20"/>
    </w:rPr>
  </w:style>
  <w:style w:type="paragraph" w:styleId="E-mailSignature">
    <w:name w:val="E-mail Signature"/>
    <w:basedOn w:val="Normal"/>
    <w:rsid w:val="006B4FE5"/>
  </w:style>
  <w:style w:type="paragraph" w:styleId="EndnoteText">
    <w:name w:val="endnote text"/>
    <w:basedOn w:val="Normal"/>
    <w:semiHidden/>
    <w:rsid w:val="006B4FE5"/>
    <w:rPr>
      <w:sz w:val="20"/>
    </w:rPr>
  </w:style>
  <w:style w:type="paragraph" w:styleId="EnvelopeAddress">
    <w:name w:val="envelope address"/>
    <w:basedOn w:val="Normal"/>
    <w:rsid w:val="006B4FE5"/>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6B4FE5"/>
    <w:rPr>
      <w:rFonts w:ascii="Arial" w:hAnsi="Arial" w:cs="Arial"/>
      <w:sz w:val="20"/>
    </w:rPr>
  </w:style>
  <w:style w:type="paragraph" w:styleId="FootnoteText">
    <w:name w:val="footnote text"/>
    <w:basedOn w:val="Normal"/>
    <w:semiHidden/>
    <w:rsid w:val="006B4FE5"/>
    <w:rPr>
      <w:sz w:val="20"/>
    </w:rPr>
  </w:style>
  <w:style w:type="paragraph" w:styleId="HTMLAddress">
    <w:name w:val="HTML Address"/>
    <w:basedOn w:val="Normal"/>
    <w:rsid w:val="006B4FE5"/>
    <w:rPr>
      <w:i/>
      <w:iCs/>
    </w:rPr>
  </w:style>
  <w:style w:type="paragraph" w:styleId="HTMLPreformatted">
    <w:name w:val="HTML Preformatted"/>
    <w:basedOn w:val="Normal"/>
    <w:rsid w:val="006B4FE5"/>
    <w:rPr>
      <w:rFonts w:ascii="Courier New" w:hAnsi="Courier New" w:cs="Courier New"/>
      <w:sz w:val="20"/>
    </w:rPr>
  </w:style>
  <w:style w:type="paragraph" w:styleId="Index1">
    <w:name w:val="index 1"/>
    <w:basedOn w:val="Normal"/>
    <w:next w:val="Normal"/>
    <w:autoRedefine/>
    <w:semiHidden/>
    <w:rsid w:val="006B4FE5"/>
    <w:pPr>
      <w:tabs>
        <w:tab w:val="clear" w:pos="567"/>
      </w:tabs>
      <w:ind w:left="260" w:hanging="260"/>
    </w:pPr>
  </w:style>
  <w:style w:type="paragraph" w:styleId="Index2">
    <w:name w:val="index 2"/>
    <w:basedOn w:val="Normal"/>
    <w:next w:val="Normal"/>
    <w:autoRedefine/>
    <w:semiHidden/>
    <w:rsid w:val="006B4FE5"/>
    <w:pPr>
      <w:tabs>
        <w:tab w:val="clear" w:pos="567"/>
      </w:tabs>
      <w:ind w:left="520" w:hanging="260"/>
    </w:pPr>
  </w:style>
  <w:style w:type="paragraph" w:styleId="Index3">
    <w:name w:val="index 3"/>
    <w:basedOn w:val="Normal"/>
    <w:next w:val="Normal"/>
    <w:autoRedefine/>
    <w:semiHidden/>
    <w:rsid w:val="006B4FE5"/>
    <w:pPr>
      <w:tabs>
        <w:tab w:val="clear" w:pos="567"/>
      </w:tabs>
      <w:ind w:left="780" w:hanging="260"/>
    </w:pPr>
  </w:style>
  <w:style w:type="paragraph" w:styleId="Index4">
    <w:name w:val="index 4"/>
    <w:basedOn w:val="Normal"/>
    <w:next w:val="Normal"/>
    <w:autoRedefine/>
    <w:semiHidden/>
    <w:rsid w:val="006B4FE5"/>
    <w:pPr>
      <w:tabs>
        <w:tab w:val="clear" w:pos="567"/>
      </w:tabs>
      <w:ind w:left="1040" w:hanging="260"/>
    </w:pPr>
  </w:style>
  <w:style w:type="paragraph" w:styleId="Index5">
    <w:name w:val="index 5"/>
    <w:basedOn w:val="Normal"/>
    <w:next w:val="Normal"/>
    <w:autoRedefine/>
    <w:semiHidden/>
    <w:rsid w:val="006B4FE5"/>
    <w:pPr>
      <w:tabs>
        <w:tab w:val="clear" w:pos="567"/>
      </w:tabs>
      <w:ind w:left="1300" w:hanging="260"/>
    </w:pPr>
  </w:style>
  <w:style w:type="paragraph" w:styleId="Index6">
    <w:name w:val="index 6"/>
    <w:basedOn w:val="Normal"/>
    <w:next w:val="Normal"/>
    <w:autoRedefine/>
    <w:semiHidden/>
    <w:rsid w:val="006B4FE5"/>
    <w:pPr>
      <w:tabs>
        <w:tab w:val="clear" w:pos="567"/>
      </w:tabs>
      <w:ind w:left="1560" w:hanging="260"/>
    </w:pPr>
  </w:style>
  <w:style w:type="paragraph" w:styleId="Index7">
    <w:name w:val="index 7"/>
    <w:basedOn w:val="Normal"/>
    <w:next w:val="Normal"/>
    <w:autoRedefine/>
    <w:semiHidden/>
    <w:rsid w:val="006B4FE5"/>
    <w:pPr>
      <w:tabs>
        <w:tab w:val="clear" w:pos="567"/>
      </w:tabs>
      <w:ind w:left="1820" w:hanging="260"/>
    </w:pPr>
  </w:style>
  <w:style w:type="paragraph" w:styleId="Index8">
    <w:name w:val="index 8"/>
    <w:basedOn w:val="Normal"/>
    <w:next w:val="Normal"/>
    <w:autoRedefine/>
    <w:semiHidden/>
    <w:rsid w:val="006B4FE5"/>
    <w:pPr>
      <w:tabs>
        <w:tab w:val="clear" w:pos="567"/>
      </w:tabs>
      <w:ind w:left="2080" w:hanging="260"/>
    </w:pPr>
  </w:style>
  <w:style w:type="paragraph" w:styleId="Index9">
    <w:name w:val="index 9"/>
    <w:basedOn w:val="Normal"/>
    <w:next w:val="Normal"/>
    <w:autoRedefine/>
    <w:semiHidden/>
    <w:rsid w:val="006B4FE5"/>
    <w:pPr>
      <w:tabs>
        <w:tab w:val="clear" w:pos="567"/>
      </w:tabs>
      <w:ind w:left="2340" w:hanging="260"/>
    </w:pPr>
  </w:style>
  <w:style w:type="paragraph" w:styleId="IndexHeading">
    <w:name w:val="index heading"/>
    <w:basedOn w:val="Normal"/>
    <w:next w:val="Index1"/>
    <w:semiHidden/>
    <w:rsid w:val="006B4FE5"/>
    <w:rPr>
      <w:rFonts w:ascii="Arial" w:hAnsi="Arial" w:cs="Arial"/>
      <w:b/>
      <w:bCs/>
    </w:rPr>
  </w:style>
  <w:style w:type="paragraph" w:styleId="List">
    <w:name w:val="List"/>
    <w:basedOn w:val="Normal"/>
    <w:rsid w:val="006B4FE5"/>
    <w:pPr>
      <w:ind w:left="283" w:hanging="283"/>
    </w:pPr>
  </w:style>
  <w:style w:type="paragraph" w:styleId="List2">
    <w:name w:val="List 2"/>
    <w:basedOn w:val="Normal"/>
    <w:rsid w:val="006B4FE5"/>
    <w:pPr>
      <w:ind w:left="566" w:hanging="283"/>
    </w:pPr>
  </w:style>
  <w:style w:type="paragraph" w:styleId="List3">
    <w:name w:val="List 3"/>
    <w:basedOn w:val="Normal"/>
    <w:rsid w:val="006B4FE5"/>
    <w:pPr>
      <w:ind w:left="849" w:hanging="283"/>
    </w:pPr>
  </w:style>
  <w:style w:type="paragraph" w:styleId="List4">
    <w:name w:val="List 4"/>
    <w:basedOn w:val="Normal"/>
    <w:rsid w:val="006B4FE5"/>
    <w:pPr>
      <w:ind w:left="1132" w:hanging="283"/>
    </w:pPr>
  </w:style>
  <w:style w:type="paragraph" w:styleId="List5">
    <w:name w:val="List 5"/>
    <w:basedOn w:val="Normal"/>
    <w:rsid w:val="006B4FE5"/>
    <w:pPr>
      <w:ind w:left="1415" w:hanging="283"/>
    </w:pPr>
  </w:style>
  <w:style w:type="paragraph" w:styleId="ListBullet">
    <w:name w:val="List Bullet"/>
    <w:basedOn w:val="Normal"/>
    <w:rsid w:val="006B4FE5"/>
    <w:pPr>
      <w:numPr>
        <w:numId w:val="13"/>
      </w:numPr>
    </w:pPr>
  </w:style>
  <w:style w:type="paragraph" w:styleId="ListBullet2">
    <w:name w:val="List Bullet 2"/>
    <w:basedOn w:val="Normal"/>
    <w:rsid w:val="006B4FE5"/>
    <w:pPr>
      <w:numPr>
        <w:numId w:val="14"/>
      </w:numPr>
    </w:pPr>
  </w:style>
  <w:style w:type="paragraph" w:styleId="ListBullet3">
    <w:name w:val="List Bullet 3"/>
    <w:basedOn w:val="Normal"/>
    <w:rsid w:val="006B4FE5"/>
    <w:pPr>
      <w:numPr>
        <w:numId w:val="15"/>
      </w:numPr>
    </w:pPr>
  </w:style>
  <w:style w:type="paragraph" w:styleId="ListBullet4">
    <w:name w:val="List Bullet 4"/>
    <w:basedOn w:val="Normal"/>
    <w:rsid w:val="006B4FE5"/>
    <w:pPr>
      <w:numPr>
        <w:numId w:val="16"/>
      </w:numPr>
    </w:pPr>
  </w:style>
  <w:style w:type="paragraph" w:styleId="ListBullet5">
    <w:name w:val="List Bullet 5"/>
    <w:basedOn w:val="Normal"/>
    <w:rsid w:val="006B4FE5"/>
    <w:pPr>
      <w:numPr>
        <w:numId w:val="17"/>
      </w:numPr>
    </w:pPr>
  </w:style>
  <w:style w:type="paragraph" w:styleId="ListContinue">
    <w:name w:val="List Continue"/>
    <w:basedOn w:val="Normal"/>
    <w:rsid w:val="006B4FE5"/>
    <w:pPr>
      <w:spacing w:after="120"/>
      <w:ind w:left="283"/>
    </w:pPr>
  </w:style>
  <w:style w:type="paragraph" w:styleId="ListContinue2">
    <w:name w:val="List Continue 2"/>
    <w:basedOn w:val="Normal"/>
    <w:rsid w:val="006B4FE5"/>
    <w:pPr>
      <w:spacing w:after="120"/>
      <w:ind w:left="566"/>
    </w:pPr>
  </w:style>
  <w:style w:type="paragraph" w:styleId="ListContinue3">
    <w:name w:val="List Continue 3"/>
    <w:basedOn w:val="Normal"/>
    <w:rsid w:val="006B4FE5"/>
    <w:pPr>
      <w:spacing w:after="120"/>
      <w:ind w:left="849"/>
    </w:pPr>
  </w:style>
  <w:style w:type="paragraph" w:styleId="ListContinue4">
    <w:name w:val="List Continue 4"/>
    <w:basedOn w:val="Normal"/>
    <w:rsid w:val="006B4FE5"/>
    <w:pPr>
      <w:spacing w:after="120"/>
      <w:ind w:left="1132"/>
    </w:pPr>
  </w:style>
  <w:style w:type="paragraph" w:styleId="ListContinue5">
    <w:name w:val="List Continue 5"/>
    <w:basedOn w:val="Normal"/>
    <w:rsid w:val="006B4FE5"/>
    <w:pPr>
      <w:spacing w:after="120"/>
      <w:ind w:left="1415"/>
    </w:pPr>
  </w:style>
  <w:style w:type="paragraph" w:styleId="ListNumber">
    <w:name w:val="List Number"/>
    <w:basedOn w:val="Normal"/>
    <w:rsid w:val="006B4FE5"/>
    <w:pPr>
      <w:numPr>
        <w:numId w:val="18"/>
      </w:numPr>
    </w:pPr>
  </w:style>
  <w:style w:type="paragraph" w:styleId="ListNumber2">
    <w:name w:val="List Number 2"/>
    <w:basedOn w:val="Normal"/>
    <w:rsid w:val="006B4FE5"/>
    <w:pPr>
      <w:numPr>
        <w:numId w:val="19"/>
      </w:numPr>
    </w:pPr>
  </w:style>
  <w:style w:type="paragraph" w:styleId="ListNumber3">
    <w:name w:val="List Number 3"/>
    <w:basedOn w:val="Normal"/>
    <w:rsid w:val="006B4FE5"/>
    <w:pPr>
      <w:numPr>
        <w:numId w:val="20"/>
      </w:numPr>
    </w:pPr>
  </w:style>
  <w:style w:type="paragraph" w:styleId="ListNumber4">
    <w:name w:val="List Number 4"/>
    <w:basedOn w:val="Normal"/>
    <w:rsid w:val="006B4FE5"/>
    <w:pPr>
      <w:numPr>
        <w:numId w:val="21"/>
      </w:numPr>
    </w:pPr>
  </w:style>
  <w:style w:type="paragraph" w:styleId="ListNumber5">
    <w:name w:val="List Number 5"/>
    <w:basedOn w:val="Normal"/>
    <w:rsid w:val="006B4FE5"/>
    <w:pPr>
      <w:numPr>
        <w:numId w:val="22"/>
      </w:numPr>
    </w:pPr>
  </w:style>
  <w:style w:type="paragraph" w:styleId="MacroText">
    <w:name w:val="macro"/>
    <w:semiHidden/>
    <w:rsid w:val="006B4FE5"/>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lang w:eastAsia="en-US"/>
    </w:rPr>
  </w:style>
  <w:style w:type="paragraph" w:styleId="MessageHeader">
    <w:name w:val="Message Header"/>
    <w:basedOn w:val="Normal"/>
    <w:rsid w:val="006B4FE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Indent">
    <w:name w:val="Normal Indent"/>
    <w:basedOn w:val="Normal"/>
    <w:rsid w:val="006B4FE5"/>
    <w:pPr>
      <w:ind w:left="720"/>
    </w:pPr>
  </w:style>
  <w:style w:type="paragraph" w:styleId="NoteHeading">
    <w:name w:val="Note Heading"/>
    <w:basedOn w:val="Normal"/>
    <w:next w:val="Normal"/>
    <w:rsid w:val="006B4FE5"/>
  </w:style>
  <w:style w:type="paragraph" w:styleId="PlainText">
    <w:name w:val="Plain Text"/>
    <w:basedOn w:val="Normal"/>
    <w:rsid w:val="006B4FE5"/>
    <w:rPr>
      <w:rFonts w:ascii="Courier New" w:hAnsi="Courier New" w:cs="Courier New"/>
      <w:sz w:val="20"/>
    </w:rPr>
  </w:style>
  <w:style w:type="paragraph" w:styleId="Salutation">
    <w:name w:val="Salutation"/>
    <w:basedOn w:val="Normal"/>
    <w:next w:val="Normal"/>
    <w:rsid w:val="006B4FE5"/>
  </w:style>
  <w:style w:type="paragraph" w:styleId="Signature">
    <w:name w:val="Signature"/>
    <w:basedOn w:val="Normal"/>
    <w:rsid w:val="006B4FE5"/>
    <w:pPr>
      <w:ind w:left="4252"/>
    </w:pPr>
  </w:style>
  <w:style w:type="paragraph" w:styleId="Subtitle">
    <w:name w:val="Subtitle"/>
    <w:basedOn w:val="Normal"/>
    <w:qFormat/>
    <w:rsid w:val="006B4FE5"/>
    <w:pPr>
      <w:spacing w:after="60"/>
      <w:jc w:val="center"/>
      <w:outlineLvl w:val="1"/>
    </w:pPr>
    <w:rPr>
      <w:rFonts w:ascii="Arial" w:hAnsi="Arial" w:cs="Arial"/>
    </w:rPr>
  </w:style>
  <w:style w:type="paragraph" w:styleId="TableofAuthorities">
    <w:name w:val="table of authorities"/>
    <w:basedOn w:val="Normal"/>
    <w:next w:val="Normal"/>
    <w:semiHidden/>
    <w:rsid w:val="006B4FE5"/>
    <w:pPr>
      <w:tabs>
        <w:tab w:val="clear" w:pos="567"/>
      </w:tabs>
      <w:ind w:left="260" w:hanging="260"/>
    </w:pPr>
  </w:style>
  <w:style w:type="paragraph" w:styleId="TableofFigures">
    <w:name w:val="table of figures"/>
    <w:basedOn w:val="Normal"/>
    <w:next w:val="Normal"/>
    <w:semiHidden/>
    <w:rsid w:val="006B4FE5"/>
    <w:pPr>
      <w:tabs>
        <w:tab w:val="clear" w:pos="567"/>
      </w:tabs>
    </w:pPr>
  </w:style>
  <w:style w:type="paragraph" w:styleId="TOAHeading">
    <w:name w:val="toa heading"/>
    <w:basedOn w:val="Normal"/>
    <w:next w:val="Normal"/>
    <w:semiHidden/>
    <w:rsid w:val="006B4FE5"/>
    <w:pPr>
      <w:spacing w:before="120"/>
    </w:pPr>
    <w:rPr>
      <w:rFonts w:ascii="Arial" w:hAnsi="Arial" w:cs="Arial"/>
      <w:b/>
      <w:bCs/>
    </w:rPr>
  </w:style>
  <w:style w:type="paragraph" w:styleId="TOC1">
    <w:name w:val="toc 1"/>
    <w:basedOn w:val="Normal"/>
    <w:next w:val="Normal"/>
    <w:autoRedefine/>
    <w:semiHidden/>
    <w:rsid w:val="006B4FE5"/>
    <w:pPr>
      <w:tabs>
        <w:tab w:val="clear" w:pos="567"/>
      </w:tabs>
    </w:pPr>
  </w:style>
  <w:style w:type="paragraph" w:styleId="TOC2">
    <w:name w:val="toc 2"/>
    <w:basedOn w:val="Normal"/>
    <w:next w:val="Normal"/>
    <w:autoRedefine/>
    <w:semiHidden/>
    <w:rsid w:val="006B4FE5"/>
    <w:pPr>
      <w:tabs>
        <w:tab w:val="clear" w:pos="567"/>
      </w:tabs>
      <w:ind w:left="260"/>
    </w:pPr>
  </w:style>
  <w:style w:type="paragraph" w:styleId="TOC3">
    <w:name w:val="toc 3"/>
    <w:basedOn w:val="Normal"/>
    <w:next w:val="Normal"/>
    <w:autoRedefine/>
    <w:semiHidden/>
    <w:rsid w:val="006B4FE5"/>
    <w:pPr>
      <w:tabs>
        <w:tab w:val="clear" w:pos="567"/>
      </w:tabs>
      <w:ind w:left="520"/>
    </w:pPr>
  </w:style>
  <w:style w:type="paragraph" w:styleId="TOC4">
    <w:name w:val="toc 4"/>
    <w:basedOn w:val="Normal"/>
    <w:next w:val="Normal"/>
    <w:autoRedefine/>
    <w:semiHidden/>
    <w:rsid w:val="006B4FE5"/>
    <w:pPr>
      <w:tabs>
        <w:tab w:val="clear" w:pos="567"/>
      </w:tabs>
      <w:ind w:left="780"/>
    </w:pPr>
  </w:style>
  <w:style w:type="paragraph" w:styleId="TOC5">
    <w:name w:val="toc 5"/>
    <w:basedOn w:val="Normal"/>
    <w:next w:val="Normal"/>
    <w:autoRedefine/>
    <w:semiHidden/>
    <w:rsid w:val="006B4FE5"/>
    <w:pPr>
      <w:tabs>
        <w:tab w:val="clear" w:pos="567"/>
      </w:tabs>
      <w:ind w:left="1040"/>
    </w:pPr>
  </w:style>
  <w:style w:type="paragraph" w:styleId="TOC6">
    <w:name w:val="toc 6"/>
    <w:basedOn w:val="Normal"/>
    <w:next w:val="Normal"/>
    <w:autoRedefine/>
    <w:semiHidden/>
    <w:rsid w:val="006B4FE5"/>
    <w:pPr>
      <w:tabs>
        <w:tab w:val="clear" w:pos="567"/>
      </w:tabs>
      <w:ind w:left="1300"/>
    </w:pPr>
  </w:style>
  <w:style w:type="paragraph" w:styleId="TOC7">
    <w:name w:val="toc 7"/>
    <w:basedOn w:val="Normal"/>
    <w:next w:val="Normal"/>
    <w:autoRedefine/>
    <w:semiHidden/>
    <w:rsid w:val="006B4FE5"/>
    <w:pPr>
      <w:tabs>
        <w:tab w:val="clear" w:pos="567"/>
      </w:tabs>
      <w:ind w:left="1560"/>
    </w:pPr>
  </w:style>
  <w:style w:type="paragraph" w:styleId="TOC8">
    <w:name w:val="toc 8"/>
    <w:basedOn w:val="Normal"/>
    <w:next w:val="Normal"/>
    <w:autoRedefine/>
    <w:semiHidden/>
    <w:rsid w:val="006B4FE5"/>
    <w:pPr>
      <w:tabs>
        <w:tab w:val="clear" w:pos="567"/>
      </w:tabs>
      <w:ind w:left="1820"/>
    </w:pPr>
  </w:style>
  <w:style w:type="paragraph" w:styleId="TOC9">
    <w:name w:val="toc 9"/>
    <w:basedOn w:val="Normal"/>
    <w:next w:val="Normal"/>
    <w:autoRedefine/>
    <w:semiHidden/>
    <w:rsid w:val="006B4FE5"/>
    <w:pPr>
      <w:tabs>
        <w:tab w:val="clear" w:pos="567"/>
      </w:tabs>
      <w:ind w:left="2080"/>
    </w:pPr>
  </w:style>
  <w:style w:type="paragraph" w:customStyle="1" w:styleId="LDScheduleClauseHead">
    <w:name w:val="LDScheduleClauseHead"/>
    <w:basedOn w:val="LDClauseHeading"/>
    <w:next w:val="LDScheduleClause"/>
    <w:rsid w:val="006B4FE5"/>
  </w:style>
  <w:style w:type="paragraph" w:customStyle="1" w:styleId="LDdefinition">
    <w:name w:val="LDdefinition"/>
    <w:basedOn w:val="LDClause"/>
    <w:rsid w:val="006B4FE5"/>
    <w:pPr>
      <w:tabs>
        <w:tab w:val="clear" w:pos="454"/>
        <w:tab w:val="clear" w:pos="737"/>
      </w:tabs>
      <w:ind w:firstLine="0"/>
    </w:pPr>
  </w:style>
  <w:style w:type="paragraph" w:customStyle="1" w:styleId="LDSubclauseHead">
    <w:name w:val="LDSubclauseHead"/>
    <w:basedOn w:val="LDClauseHeading"/>
    <w:rsid w:val="006B4FE5"/>
    <w:rPr>
      <w:b w:val="0"/>
    </w:rPr>
  </w:style>
  <w:style w:type="paragraph" w:customStyle="1" w:styleId="LDSchedSubclHead">
    <w:name w:val="LDSchedSubclHead"/>
    <w:basedOn w:val="LDScheduleClauseHead"/>
    <w:rsid w:val="006B4FE5"/>
    <w:pPr>
      <w:tabs>
        <w:tab w:val="clear" w:pos="737"/>
        <w:tab w:val="left" w:pos="851"/>
      </w:tabs>
      <w:ind w:left="284"/>
    </w:pPr>
    <w:rPr>
      <w:b w:val="0"/>
    </w:rPr>
  </w:style>
  <w:style w:type="paragraph" w:customStyle="1" w:styleId="LDAmendHeading">
    <w:name w:val="LDAmendHeading"/>
    <w:basedOn w:val="LDTitle"/>
    <w:next w:val="LDAmendInstruction"/>
    <w:rsid w:val="006B4FE5"/>
    <w:pPr>
      <w:keepNext/>
      <w:spacing w:before="180" w:after="60"/>
      <w:ind w:left="720" w:hanging="720"/>
    </w:pPr>
    <w:rPr>
      <w:b/>
    </w:rPr>
  </w:style>
  <w:style w:type="paragraph" w:customStyle="1" w:styleId="LDAmendInstruction">
    <w:name w:val="LDAmendInstruction"/>
    <w:basedOn w:val="LDScheduleClause"/>
    <w:next w:val="LDAmendText"/>
    <w:rsid w:val="006B4FE5"/>
    <w:pPr>
      <w:keepNext/>
      <w:spacing w:before="120"/>
      <w:ind w:left="737" w:firstLine="0"/>
    </w:pPr>
    <w:rPr>
      <w:i/>
    </w:rPr>
  </w:style>
  <w:style w:type="paragraph" w:customStyle="1" w:styleId="LDAmendText">
    <w:name w:val="LDAmendText"/>
    <w:basedOn w:val="LDBodytext"/>
    <w:next w:val="LDAmendInstruction"/>
    <w:rsid w:val="006B4FE5"/>
    <w:pPr>
      <w:spacing w:before="60" w:after="60"/>
      <w:ind w:left="964"/>
    </w:pPr>
  </w:style>
  <w:style w:type="paragraph" w:customStyle="1" w:styleId="LDNote">
    <w:name w:val="LDNote"/>
    <w:basedOn w:val="LDClause"/>
    <w:rsid w:val="006B4FE5"/>
    <w:pPr>
      <w:ind w:firstLine="0"/>
    </w:pPr>
    <w:rPr>
      <w:sz w:val="20"/>
    </w:rPr>
  </w:style>
  <w:style w:type="paragraph" w:customStyle="1" w:styleId="StyleLDClause">
    <w:name w:val="Style LDClause"/>
    <w:basedOn w:val="LDClause"/>
    <w:rsid w:val="006B4FE5"/>
    <w:rPr>
      <w:szCs w:val="20"/>
    </w:rPr>
  </w:style>
  <w:style w:type="paragraph" w:customStyle="1" w:styleId="LDNotePara">
    <w:name w:val="LDNotePara"/>
    <w:basedOn w:val="LDNote"/>
    <w:rsid w:val="006B4FE5"/>
    <w:pPr>
      <w:tabs>
        <w:tab w:val="clear" w:pos="454"/>
      </w:tabs>
      <w:ind w:left="1701" w:hanging="454"/>
    </w:pPr>
  </w:style>
  <w:style w:type="paragraph" w:customStyle="1" w:styleId="LDTablespace">
    <w:name w:val="LDTablespace"/>
    <w:basedOn w:val="LDBodytext"/>
    <w:rsid w:val="006B4FE5"/>
    <w:pPr>
      <w:spacing w:before="120"/>
    </w:pPr>
  </w:style>
  <w:style w:type="character" w:styleId="CommentReference">
    <w:name w:val="annotation reference"/>
    <w:semiHidden/>
    <w:rsid w:val="00D60F4E"/>
    <w:rPr>
      <w:sz w:val="16"/>
      <w:szCs w:val="16"/>
    </w:rPr>
  </w:style>
  <w:style w:type="paragraph" w:styleId="ListParagraph">
    <w:name w:val="List Paragraph"/>
    <w:basedOn w:val="Normal"/>
    <w:uiPriority w:val="34"/>
    <w:qFormat/>
    <w:rsid w:val="00DD2F0D"/>
    <w:pPr>
      <w:tabs>
        <w:tab w:val="clear" w:pos="567"/>
      </w:tabs>
      <w:overflowPunct/>
      <w:autoSpaceDE/>
      <w:autoSpaceDN/>
      <w:adjustRightInd/>
      <w:spacing w:after="200" w:line="276" w:lineRule="auto"/>
      <w:ind w:left="720"/>
      <w:contextualSpacing/>
      <w:textAlignment w:val="auto"/>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378942">
      <w:bodyDiv w:val="1"/>
      <w:marLeft w:val="0"/>
      <w:marRight w:val="0"/>
      <w:marTop w:val="0"/>
      <w:marBottom w:val="0"/>
      <w:divBdr>
        <w:top w:val="none" w:sz="0" w:space="0" w:color="auto"/>
        <w:left w:val="none" w:sz="0" w:space="0" w:color="auto"/>
        <w:bottom w:val="none" w:sz="0" w:space="0" w:color="auto"/>
        <w:right w:val="none" w:sz="0" w:space="0" w:color="auto"/>
      </w:divBdr>
      <w:divsChild>
        <w:div w:id="366956466">
          <w:marLeft w:val="0"/>
          <w:marRight w:val="0"/>
          <w:marTop w:val="0"/>
          <w:marBottom w:val="0"/>
          <w:divBdr>
            <w:top w:val="none" w:sz="0" w:space="0" w:color="auto"/>
            <w:left w:val="none" w:sz="0" w:space="0" w:color="auto"/>
            <w:bottom w:val="none" w:sz="0" w:space="0" w:color="auto"/>
            <w:right w:val="none" w:sz="0" w:space="0" w:color="auto"/>
          </w:divBdr>
          <w:divsChild>
            <w:div w:id="636835940">
              <w:marLeft w:val="0"/>
              <w:marRight w:val="0"/>
              <w:marTop w:val="0"/>
              <w:marBottom w:val="0"/>
              <w:divBdr>
                <w:top w:val="none" w:sz="0" w:space="0" w:color="auto"/>
                <w:left w:val="none" w:sz="0" w:space="0" w:color="auto"/>
                <w:bottom w:val="none" w:sz="0" w:space="0" w:color="auto"/>
                <w:right w:val="none" w:sz="0" w:space="0" w:color="auto"/>
              </w:divBdr>
              <w:divsChild>
                <w:div w:id="181694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05500">
      <w:bodyDiv w:val="1"/>
      <w:marLeft w:val="0"/>
      <w:marRight w:val="0"/>
      <w:marTop w:val="0"/>
      <w:marBottom w:val="0"/>
      <w:divBdr>
        <w:top w:val="none" w:sz="0" w:space="0" w:color="auto"/>
        <w:left w:val="none" w:sz="0" w:space="0" w:color="auto"/>
        <w:bottom w:val="none" w:sz="0" w:space="0" w:color="auto"/>
        <w:right w:val="none" w:sz="0" w:space="0" w:color="auto"/>
      </w:divBdr>
    </w:div>
    <w:div w:id="371347825">
      <w:bodyDiv w:val="1"/>
      <w:marLeft w:val="0"/>
      <w:marRight w:val="0"/>
      <w:marTop w:val="0"/>
      <w:marBottom w:val="0"/>
      <w:divBdr>
        <w:top w:val="none" w:sz="0" w:space="0" w:color="auto"/>
        <w:left w:val="none" w:sz="0" w:space="0" w:color="auto"/>
        <w:bottom w:val="none" w:sz="0" w:space="0" w:color="auto"/>
        <w:right w:val="none" w:sz="0" w:space="0" w:color="auto"/>
      </w:divBdr>
      <w:divsChild>
        <w:div w:id="513963283">
          <w:marLeft w:val="0"/>
          <w:marRight w:val="0"/>
          <w:marTop w:val="0"/>
          <w:marBottom w:val="0"/>
          <w:divBdr>
            <w:top w:val="none" w:sz="0" w:space="0" w:color="auto"/>
            <w:left w:val="none" w:sz="0" w:space="0" w:color="auto"/>
            <w:bottom w:val="none" w:sz="0" w:space="0" w:color="auto"/>
            <w:right w:val="none" w:sz="0" w:space="0" w:color="auto"/>
          </w:divBdr>
          <w:divsChild>
            <w:div w:id="621569362">
              <w:marLeft w:val="0"/>
              <w:marRight w:val="0"/>
              <w:marTop w:val="0"/>
              <w:marBottom w:val="0"/>
              <w:divBdr>
                <w:top w:val="none" w:sz="0" w:space="0" w:color="auto"/>
                <w:left w:val="none" w:sz="0" w:space="0" w:color="auto"/>
                <w:bottom w:val="none" w:sz="0" w:space="0" w:color="auto"/>
                <w:right w:val="none" w:sz="0" w:space="0" w:color="auto"/>
              </w:divBdr>
              <w:divsChild>
                <w:div w:id="1092435286">
                  <w:marLeft w:val="0"/>
                  <w:marRight w:val="0"/>
                  <w:marTop w:val="0"/>
                  <w:marBottom w:val="0"/>
                  <w:divBdr>
                    <w:top w:val="none" w:sz="0" w:space="0" w:color="auto"/>
                    <w:left w:val="none" w:sz="0" w:space="0" w:color="auto"/>
                    <w:bottom w:val="none" w:sz="0" w:space="0" w:color="auto"/>
                    <w:right w:val="none" w:sz="0" w:space="0" w:color="auto"/>
                  </w:divBdr>
                  <w:divsChild>
                    <w:div w:id="62543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4576502">
      <w:bodyDiv w:val="1"/>
      <w:marLeft w:val="0"/>
      <w:marRight w:val="0"/>
      <w:marTop w:val="0"/>
      <w:marBottom w:val="0"/>
      <w:divBdr>
        <w:top w:val="none" w:sz="0" w:space="0" w:color="auto"/>
        <w:left w:val="none" w:sz="0" w:space="0" w:color="auto"/>
        <w:bottom w:val="none" w:sz="0" w:space="0" w:color="auto"/>
        <w:right w:val="none" w:sz="0" w:space="0" w:color="auto"/>
      </w:divBdr>
      <w:divsChild>
        <w:div w:id="2054229304">
          <w:marLeft w:val="0"/>
          <w:marRight w:val="0"/>
          <w:marTop w:val="0"/>
          <w:marBottom w:val="0"/>
          <w:divBdr>
            <w:top w:val="none" w:sz="0" w:space="0" w:color="auto"/>
            <w:left w:val="none" w:sz="0" w:space="0" w:color="auto"/>
            <w:bottom w:val="none" w:sz="0" w:space="0" w:color="auto"/>
            <w:right w:val="none" w:sz="0" w:space="0" w:color="auto"/>
          </w:divBdr>
          <w:divsChild>
            <w:div w:id="1244218616">
              <w:marLeft w:val="0"/>
              <w:marRight w:val="0"/>
              <w:marTop w:val="0"/>
              <w:marBottom w:val="0"/>
              <w:divBdr>
                <w:top w:val="none" w:sz="0" w:space="0" w:color="auto"/>
                <w:left w:val="none" w:sz="0" w:space="0" w:color="auto"/>
                <w:bottom w:val="none" w:sz="0" w:space="0" w:color="auto"/>
                <w:right w:val="none" w:sz="0" w:space="0" w:color="auto"/>
              </w:divBdr>
              <w:divsChild>
                <w:div w:id="1092120399">
                  <w:marLeft w:val="0"/>
                  <w:marRight w:val="0"/>
                  <w:marTop w:val="0"/>
                  <w:marBottom w:val="0"/>
                  <w:divBdr>
                    <w:top w:val="none" w:sz="0" w:space="0" w:color="auto"/>
                    <w:left w:val="none" w:sz="0" w:space="0" w:color="auto"/>
                    <w:bottom w:val="none" w:sz="0" w:space="0" w:color="auto"/>
                    <w:right w:val="none" w:sz="0" w:space="0" w:color="auto"/>
                  </w:divBdr>
                  <w:divsChild>
                    <w:div w:id="179432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3614144">
      <w:bodyDiv w:val="1"/>
      <w:marLeft w:val="0"/>
      <w:marRight w:val="0"/>
      <w:marTop w:val="0"/>
      <w:marBottom w:val="0"/>
      <w:divBdr>
        <w:top w:val="none" w:sz="0" w:space="0" w:color="auto"/>
        <w:left w:val="none" w:sz="0" w:space="0" w:color="auto"/>
        <w:bottom w:val="none" w:sz="0" w:space="0" w:color="auto"/>
        <w:right w:val="none" w:sz="0" w:space="0" w:color="auto"/>
      </w:divBdr>
    </w:div>
    <w:div w:id="1505978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W:\Common\Legislative%20drafting\Drafting%20material\LD%20templates\LD%20drafting\LD%20instruments\LDInstru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LDInstrument</Template>
  <TotalTime>59</TotalTime>
  <Pages>4</Pages>
  <Words>1543</Words>
  <Characters>8568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Part 42 Manual of Standards Amendment Instrument (No. 1) 2011 - Explanatory Statement</vt:lpstr>
    </vt:vector>
  </TitlesOfParts>
  <Company>Civil Aviation Safety Authority</Company>
  <LinksUpToDate>false</LinksUpToDate>
  <CharactersWithSpaces>10091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42 Manual of Standards Amendment Instrument (No. 1) 2011 - Explanatory Statement</dc:title>
  <dc:subject>Amendments to Manual of Standards Part 42</dc:subject>
  <dc:creator>CASA</dc:creator>
  <cp:lastModifiedBy>Nadia Spesyvy</cp:lastModifiedBy>
  <cp:revision>15</cp:revision>
  <cp:lastPrinted>2013-05-30T21:30:00Z</cp:lastPrinted>
  <dcterms:created xsi:type="dcterms:W3CDTF">2013-05-30T02:32:00Z</dcterms:created>
  <dcterms:modified xsi:type="dcterms:W3CDTF">2013-05-30T21:30:00Z</dcterms:modified>
</cp:coreProperties>
</file>