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67" w:rsidRPr="0035273B" w:rsidRDefault="00033F67" w:rsidP="00CA3C4C">
      <w:pPr>
        <w:rPr>
          <w:sz w:val="28"/>
        </w:rPr>
      </w:pPr>
      <w:r w:rsidRPr="0035273B">
        <w:rPr>
          <w:noProof/>
          <w:lang w:eastAsia="en-AU"/>
        </w:rPr>
        <w:drawing>
          <wp:inline distT="0" distB="0" distL="0" distR="0" wp14:anchorId="49DA08EE" wp14:editId="4C957537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67" w:rsidRPr="0035273B" w:rsidRDefault="00033F67" w:rsidP="00033F67">
      <w:pPr>
        <w:rPr>
          <w:sz w:val="19"/>
        </w:rPr>
      </w:pPr>
    </w:p>
    <w:p w:rsidR="00033F67" w:rsidRPr="0035273B" w:rsidRDefault="00033F67" w:rsidP="00033F67">
      <w:pPr>
        <w:rPr>
          <w:sz w:val="19"/>
        </w:rPr>
      </w:pPr>
      <w:bookmarkStart w:id="0" w:name="ConfidenceBlock"/>
      <w:bookmarkEnd w:id="0"/>
    </w:p>
    <w:p w:rsidR="00033F67" w:rsidRPr="0035273B" w:rsidRDefault="00DE5233" w:rsidP="00033F67">
      <w:pPr>
        <w:pStyle w:val="ShortT"/>
      </w:pPr>
      <w:r>
        <w:t>Civil Aviation (Fees) Amendment Regulation 2013 (No. 1)</w:t>
      </w:r>
    </w:p>
    <w:p w:rsidR="00033F67" w:rsidRPr="0035273B" w:rsidRDefault="00033F67" w:rsidP="00033F67"/>
    <w:p w:rsidR="00033F67" w:rsidRPr="0035273B" w:rsidRDefault="00033F67" w:rsidP="00033F67">
      <w:pPr>
        <w:pStyle w:val="InstNo"/>
      </w:pPr>
      <w:r w:rsidRPr="0035273B">
        <w:t xml:space="preserve">Select Legislative Instrument </w:t>
      </w:r>
      <w:bookmarkStart w:id="1" w:name="BKCheck15B_1"/>
      <w:bookmarkEnd w:id="1"/>
      <w:r w:rsidR="009C0089" w:rsidRPr="0035273B">
        <w:fldChar w:fldCharType="begin"/>
      </w:r>
      <w:r w:rsidR="009C0089" w:rsidRPr="0035273B">
        <w:instrText xml:space="preserve"> DOCPROPERTY  ActNo </w:instrText>
      </w:r>
      <w:r w:rsidR="009C0089" w:rsidRPr="0035273B">
        <w:fldChar w:fldCharType="separate"/>
      </w:r>
      <w:r w:rsidR="00DE5233">
        <w:t>No. 119, 2013</w:t>
      </w:r>
      <w:r w:rsidR="009C0089" w:rsidRPr="0035273B">
        <w:fldChar w:fldCharType="end"/>
      </w:r>
    </w:p>
    <w:p w:rsidR="00C31FBC" w:rsidRPr="0035273B" w:rsidRDefault="00C31FBC" w:rsidP="009B62E9">
      <w:pPr>
        <w:pStyle w:val="SignCoverPageStart"/>
        <w:spacing w:before="240"/>
      </w:pPr>
      <w:r w:rsidRPr="0035273B">
        <w:t xml:space="preserve">I, </w:t>
      </w:r>
      <w:r w:rsidR="007C0C0D" w:rsidRPr="0035273B">
        <w:t xml:space="preserve">Professor Marie Bashir AC CVO, Administrator of the Government </w:t>
      </w:r>
      <w:r w:rsidRPr="0035273B">
        <w:t xml:space="preserve">of the Commonwealth of Australia, acting with the advice of the Federal Executive Council, make the following regulation under the </w:t>
      </w:r>
      <w:r w:rsidRPr="0035273B">
        <w:rPr>
          <w:i/>
        </w:rPr>
        <w:t>Civil Aviation Act 1988</w:t>
      </w:r>
      <w:r w:rsidRPr="0035273B">
        <w:t>.</w:t>
      </w:r>
    </w:p>
    <w:p w:rsidR="00C31FBC" w:rsidRPr="0035273B" w:rsidRDefault="00C31FBC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5273B">
        <w:rPr>
          <w:sz w:val="24"/>
          <w:szCs w:val="24"/>
        </w:rPr>
        <w:t xml:space="preserve">Dated </w:t>
      </w:r>
      <w:r w:rsidRPr="0035273B">
        <w:rPr>
          <w:sz w:val="24"/>
          <w:szCs w:val="24"/>
        </w:rPr>
        <w:fldChar w:fldCharType="begin"/>
      </w:r>
      <w:r w:rsidRPr="0035273B">
        <w:rPr>
          <w:sz w:val="24"/>
          <w:szCs w:val="24"/>
        </w:rPr>
        <w:instrText xml:space="preserve"> DOCPROPERTY  DateMade </w:instrText>
      </w:r>
      <w:r w:rsidRPr="0035273B">
        <w:rPr>
          <w:sz w:val="24"/>
          <w:szCs w:val="24"/>
        </w:rPr>
        <w:fldChar w:fldCharType="separate"/>
      </w:r>
      <w:r w:rsidR="00DE5233">
        <w:rPr>
          <w:sz w:val="24"/>
          <w:szCs w:val="24"/>
        </w:rPr>
        <w:t>13 June 2013</w:t>
      </w:r>
      <w:r w:rsidRPr="0035273B">
        <w:rPr>
          <w:sz w:val="24"/>
          <w:szCs w:val="24"/>
        </w:rPr>
        <w:fldChar w:fldCharType="end"/>
      </w:r>
    </w:p>
    <w:p w:rsidR="007C0C0D" w:rsidRPr="0035273B" w:rsidRDefault="007C0C0D" w:rsidP="007C0C0D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35273B">
        <w:t>Marie Bashir</w:t>
      </w:r>
    </w:p>
    <w:p w:rsidR="007C0C0D" w:rsidRPr="0035273B" w:rsidRDefault="007C0C0D" w:rsidP="007C0C0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35273B">
        <w:rPr>
          <w:sz w:val="24"/>
          <w:szCs w:val="24"/>
        </w:rPr>
        <w:t>Administrator</w:t>
      </w:r>
    </w:p>
    <w:p w:rsidR="00C31FBC" w:rsidRPr="0035273B" w:rsidRDefault="00C31FBC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35273B">
        <w:rPr>
          <w:sz w:val="24"/>
          <w:szCs w:val="24"/>
        </w:rPr>
        <w:t>By Her Excellency’s Command</w:t>
      </w:r>
    </w:p>
    <w:p w:rsidR="00C31FBC" w:rsidRPr="0035273B" w:rsidRDefault="00C31FBC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5273B">
        <w:rPr>
          <w:szCs w:val="22"/>
        </w:rPr>
        <w:t>Anthony Albanese</w:t>
      </w:r>
    </w:p>
    <w:p w:rsidR="00C31FBC" w:rsidRPr="0035273B" w:rsidRDefault="00C31FBC" w:rsidP="009B62E9">
      <w:pPr>
        <w:pStyle w:val="SignCoverPageEnd"/>
      </w:pPr>
      <w:r w:rsidRPr="0035273B">
        <w:t>Minister for Infrastructure and Transport</w:t>
      </w:r>
    </w:p>
    <w:p w:rsidR="000314BC" w:rsidRPr="0035273B" w:rsidRDefault="000314BC" w:rsidP="00C31FBC"/>
    <w:p w:rsidR="00C31FBC" w:rsidRPr="0035273B" w:rsidRDefault="00C31FBC" w:rsidP="00033F67">
      <w:pPr>
        <w:pStyle w:val="Header"/>
        <w:tabs>
          <w:tab w:val="clear" w:pos="4150"/>
          <w:tab w:val="clear" w:pos="8307"/>
        </w:tabs>
        <w:rPr>
          <w:rStyle w:val="CharAmSchNo"/>
        </w:rPr>
      </w:pPr>
    </w:p>
    <w:p w:rsidR="00033F67" w:rsidRPr="0035273B" w:rsidRDefault="00033F67" w:rsidP="00033F67">
      <w:pPr>
        <w:pStyle w:val="Header"/>
        <w:tabs>
          <w:tab w:val="clear" w:pos="4150"/>
          <w:tab w:val="clear" w:pos="8307"/>
        </w:tabs>
        <w:rPr>
          <w:rStyle w:val="CharAmSchText"/>
        </w:rPr>
      </w:pPr>
    </w:p>
    <w:p w:rsidR="00033F67" w:rsidRPr="0035273B" w:rsidRDefault="00033F67" w:rsidP="00033F67">
      <w:pPr>
        <w:sectPr w:rsidR="00033F67" w:rsidRPr="0035273B" w:rsidSect="009435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033F67" w:rsidRPr="0035273B" w:rsidRDefault="00033F67" w:rsidP="00C5544D">
      <w:pPr>
        <w:rPr>
          <w:sz w:val="36"/>
        </w:rPr>
      </w:pPr>
      <w:r w:rsidRPr="0035273B">
        <w:rPr>
          <w:sz w:val="36"/>
        </w:rPr>
        <w:lastRenderedPageBreak/>
        <w:t>Contents</w:t>
      </w:r>
    </w:p>
    <w:bookmarkStart w:id="2" w:name="BKCheck15B_2"/>
    <w:bookmarkEnd w:id="2"/>
    <w:p w:rsidR="00B7756A" w:rsidRPr="0035273B" w:rsidRDefault="00B77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273B">
        <w:fldChar w:fldCharType="begin"/>
      </w:r>
      <w:r w:rsidRPr="0035273B">
        <w:instrText xml:space="preserve"> TOC \o "1-9" </w:instrText>
      </w:r>
      <w:r w:rsidRPr="0035273B">
        <w:fldChar w:fldCharType="separate"/>
      </w:r>
      <w:r w:rsidRPr="0035273B">
        <w:rPr>
          <w:noProof/>
        </w:rPr>
        <w:t>1</w:t>
      </w:r>
      <w:r w:rsidRPr="0035273B">
        <w:rPr>
          <w:noProof/>
        </w:rPr>
        <w:tab/>
        <w:t>Name of regulation</w:t>
      </w:r>
      <w:r w:rsidRPr="0035273B">
        <w:rPr>
          <w:noProof/>
        </w:rPr>
        <w:tab/>
      </w:r>
      <w:r w:rsidRPr="0035273B">
        <w:rPr>
          <w:noProof/>
        </w:rPr>
        <w:fldChar w:fldCharType="begin"/>
      </w:r>
      <w:r w:rsidRPr="0035273B">
        <w:rPr>
          <w:noProof/>
        </w:rPr>
        <w:instrText xml:space="preserve"> PAGEREF _Toc353356910 \h </w:instrText>
      </w:r>
      <w:r w:rsidRPr="0035273B">
        <w:rPr>
          <w:noProof/>
        </w:rPr>
      </w:r>
      <w:r w:rsidRPr="0035273B">
        <w:rPr>
          <w:noProof/>
        </w:rPr>
        <w:fldChar w:fldCharType="separate"/>
      </w:r>
      <w:r w:rsidR="00DE5233">
        <w:rPr>
          <w:noProof/>
        </w:rPr>
        <w:t>1</w:t>
      </w:r>
      <w:r w:rsidRPr="0035273B">
        <w:rPr>
          <w:noProof/>
        </w:rPr>
        <w:fldChar w:fldCharType="end"/>
      </w:r>
    </w:p>
    <w:p w:rsidR="00B7756A" w:rsidRPr="0035273B" w:rsidRDefault="00B77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273B">
        <w:rPr>
          <w:noProof/>
        </w:rPr>
        <w:t>2</w:t>
      </w:r>
      <w:r w:rsidRPr="0035273B">
        <w:rPr>
          <w:noProof/>
        </w:rPr>
        <w:tab/>
        <w:t>Commencement</w:t>
      </w:r>
      <w:r w:rsidRPr="0035273B">
        <w:rPr>
          <w:noProof/>
        </w:rPr>
        <w:tab/>
      </w:r>
      <w:r w:rsidRPr="0035273B">
        <w:rPr>
          <w:noProof/>
        </w:rPr>
        <w:fldChar w:fldCharType="begin"/>
      </w:r>
      <w:r w:rsidRPr="0035273B">
        <w:rPr>
          <w:noProof/>
        </w:rPr>
        <w:instrText xml:space="preserve"> PAGEREF _Toc353356911 \h </w:instrText>
      </w:r>
      <w:r w:rsidRPr="0035273B">
        <w:rPr>
          <w:noProof/>
        </w:rPr>
      </w:r>
      <w:r w:rsidRPr="0035273B">
        <w:rPr>
          <w:noProof/>
        </w:rPr>
        <w:fldChar w:fldCharType="separate"/>
      </w:r>
      <w:r w:rsidR="00DE5233">
        <w:rPr>
          <w:noProof/>
        </w:rPr>
        <w:t>1</w:t>
      </w:r>
      <w:r w:rsidRPr="0035273B">
        <w:rPr>
          <w:noProof/>
        </w:rPr>
        <w:fldChar w:fldCharType="end"/>
      </w:r>
    </w:p>
    <w:p w:rsidR="00B7756A" w:rsidRPr="0035273B" w:rsidRDefault="00B77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273B">
        <w:rPr>
          <w:noProof/>
        </w:rPr>
        <w:t>3</w:t>
      </w:r>
      <w:r w:rsidRPr="0035273B">
        <w:rPr>
          <w:noProof/>
        </w:rPr>
        <w:tab/>
        <w:t>Authority</w:t>
      </w:r>
      <w:r w:rsidRPr="0035273B">
        <w:rPr>
          <w:noProof/>
        </w:rPr>
        <w:tab/>
      </w:r>
      <w:r w:rsidRPr="0035273B">
        <w:rPr>
          <w:noProof/>
        </w:rPr>
        <w:fldChar w:fldCharType="begin"/>
      </w:r>
      <w:r w:rsidRPr="0035273B">
        <w:rPr>
          <w:noProof/>
        </w:rPr>
        <w:instrText xml:space="preserve"> PAGEREF _Toc353356912 \h </w:instrText>
      </w:r>
      <w:r w:rsidRPr="0035273B">
        <w:rPr>
          <w:noProof/>
        </w:rPr>
      </w:r>
      <w:r w:rsidRPr="0035273B">
        <w:rPr>
          <w:noProof/>
        </w:rPr>
        <w:fldChar w:fldCharType="separate"/>
      </w:r>
      <w:r w:rsidR="00DE5233">
        <w:rPr>
          <w:noProof/>
        </w:rPr>
        <w:t>1</w:t>
      </w:r>
      <w:r w:rsidRPr="0035273B">
        <w:rPr>
          <w:noProof/>
        </w:rPr>
        <w:fldChar w:fldCharType="end"/>
      </w:r>
    </w:p>
    <w:p w:rsidR="00B7756A" w:rsidRPr="0035273B" w:rsidRDefault="00B77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273B">
        <w:rPr>
          <w:noProof/>
        </w:rPr>
        <w:t>4</w:t>
      </w:r>
      <w:r w:rsidRPr="0035273B">
        <w:rPr>
          <w:noProof/>
        </w:rPr>
        <w:tab/>
        <w:t>Schedule(s)</w:t>
      </w:r>
      <w:r w:rsidRPr="0035273B">
        <w:rPr>
          <w:noProof/>
        </w:rPr>
        <w:tab/>
      </w:r>
      <w:r w:rsidRPr="0035273B">
        <w:rPr>
          <w:noProof/>
        </w:rPr>
        <w:fldChar w:fldCharType="begin"/>
      </w:r>
      <w:r w:rsidRPr="0035273B">
        <w:rPr>
          <w:noProof/>
        </w:rPr>
        <w:instrText xml:space="preserve"> PAGEREF _Toc353356913 \h </w:instrText>
      </w:r>
      <w:r w:rsidRPr="0035273B">
        <w:rPr>
          <w:noProof/>
        </w:rPr>
      </w:r>
      <w:r w:rsidRPr="0035273B">
        <w:rPr>
          <w:noProof/>
        </w:rPr>
        <w:fldChar w:fldCharType="separate"/>
      </w:r>
      <w:r w:rsidR="00DE5233">
        <w:rPr>
          <w:noProof/>
        </w:rPr>
        <w:t>1</w:t>
      </w:r>
      <w:r w:rsidRPr="0035273B">
        <w:rPr>
          <w:noProof/>
        </w:rPr>
        <w:fldChar w:fldCharType="end"/>
      </w:r>
    </w:p>
    <w:p w:rsidR="00B7756A" w:rsidRPr="0035273B" w:rsidRDefault="00B775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273B">
        <w:rPr>
          <w:noProof/>
        </w:rPr>
        <w:t>Schedule</w:t>
      </w:r>
      <w:r w:rsidR="0035273B" w:rsidRPr="0035273B">
        <w:rPr>
          <w:noProof/>
        </w:rPr>
        <w:t> </w:t>
      </w:r>
      <w:r w:rsidRPr="0035273B">
        <w:rPr>
          <w:noProof/>
        </w:rPr>
        <w:t>1</w:t>
      </w:r>
      <w:r w:rsidRPr="0035273B">
        <w:rPr>
          <w:rFonts w:cs="Arial"/>
          <w:noProof/>
        </w:rPr>
        <w:t>—</w:t>
      </w:r>
      <w:r w:rsidRPr="0035273B">
        <w:rPr>
          <w:noProof/>
        </w:rPr>
        <w:t>Amendments</w:t>
      </w:r>
      <w:r w:rsidRPr="0035273B">
        <w:rPr>
          <w:b w:val="0"/>
          <w:noProof/>
          <w:sz w:val="18"/>
        </w:rPr>
        <w:tab/>
      </w:r>
      <w:r w:rsidRPr="0035273B">
        <w:rPr>
          <w:b w:val="0"/>
          <w:noProof/>
          <w:sz w:val="18"/>
        </w:rPr>
        <w:fldChar w:fldCharType="begin"/>
      </w:r>
      <w:r w:rsidRPr="0035273B">
        <w:rPr>
          <w:b w:val="0"/>
          <w:noProof/>
          <w:sz w:val="18"/>
        </w:rPr>
        <w:instrText xml:space="preserve"> PAGEREF _Toc353356914 \h </w:instrText>
      </w:r>
      <w:r w:rsidRPr="0035273B">
        <w:rPr>
          <w:b w:val="0"/>
          <w:noProof/>
          <w:sz w:val="18"/>
        </w:rPr>
      </w:r>
      <w:r w:rsidRPr="0035273B">
        <w:rPr>
          <w:b w:val="0"/>
          <w:noProof/>
          <w:sz w:val="18"/>
        </w:rPr>
        <w:fldChar w:fldCharType="separate"/>
      </w:r>
      <w:r w:rsidR="00DE5233">
        <w:rPr>
          <w:b w:val="0"/>
          <w:noProof/>
          <w:sz w:val="18"/>
        </w:rPr>
        <w:t>2</w:t>
      </w:r>
      <w:r w:rsidRPr="0035273B">
        <w:rPr>
          <w:b w:val="0"/>
          <w:noProof/>
          <w:sz w:val="18"/>
        </w:rPr>
        <w:fldChar w:fldCharType="end"/>
      </w:r>
    </w:p>
    <w:p w:rsidR="00B7756A" w:rsidRPr="0035273B" w:rsidRDefault="00B775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273B">
        <w:rPr>
          <w:noProof/>
        </w:rPr>
        <w:t>Civil Aviation (Fees) Regulations</w:t>
      </w:r>
      <w:r w:rsidR="0035273B" w:rsidRPr="0035273B">
        <w:rPr>
          <w:noProof/>
        </w:rPr>
        <w:t> </w:t>
      </w:r>
      <w:r w:rsidRPr="0035273B">
        <w:rPr>
          <w:noProof/>
        </w:rPr>
        <w:t>1995</w:t>
      </w:r>
      <w:r w:rsidRPr="0035273B">
        <w:rPr>
          <w:i w:val="0"/>
          <w:noProof/>
          <w:sz w:val="18"/>
        </w:rPr>
        <w:tab/>
      </w:r>
      <w:r w:rsidRPr="0035273B">
        <w:rPr>
          <w:i w:val="0"/>
          <w:noProof/>
          <w:sz w:val="18"/>
        </w:rPr>
        <w:fldChar w:fldCharType="begin"/>
      </w:r>
      <w:r w:rsidRPr="0035273B">
        <w:rPr>
          <w:i w:val="0"/>
          <w:noProof/>
          <w:sz w:val="18"/>
        </w:rPr>
        <w:instrText xml:space="preserve"> PAGEREF _Toc353356915 \h </w:instrText>
      </w:r>
      <w:r w:rsidRPr="0035273B">
        <w:rPr>
          <w:i w:val="0"/>
          <w:noProof/>
          <w:sz w:val="18"/>
        </w:rPr>
      </w:r>
      <w:r w:rsidRPr="0035273B">
        <w:rPr>
          <w:i w:val="0"/>
          <w:noProof/>
          <w:sz w:val="18"/>
        </w:rPr>
        <w:fldChar w:fldCharType="separate"/>
      </w:r>
      <w:r w:rsidR="00DE5233">
        <w:rPr>
          <w:i w:val="0"/>
          <w:noProof/>
          <w:sz w:val="18"/>
        </w:rPr>
        <w:t>2</w:t>
      </w:r>
      <w:r w:rsidRPr="0035273B">
        <w:rPr>
          <w:i w:val="0"/>
          <w:noProof/>
          <w:sz w:val="18"/>
        </w:rPr>
        <w:fldChar w:fldCharType="end"/>
      </w:r>
    </w:p>
    <w:p w:rsidR="00033F67" w:rsidRPr="0035273B" w:rsidRDefault="00B7756A" w:rsidP="00033F67">
      <w:r w:rsidRPr="0035273B">
        <w:fldChar w:fldCharType="end"/>
      </w:r>
    </w:p>
    <w:p w:rsidR="00531A53" w:rsidRPr="0035273B" w:rsidRDefault="00531A53" w:rsidP="004A1E86">
      <w:pPr>
        <w:sectPr w:rsidR="00531A53" w:rsidRPr="0035273B" w:rsidSect="009435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  <w:bookmarkStart w:id="3" w:name="OPCSB_ContentsB5"/>
    </w:p>
    <w:p w:rsidR="004F4C80" w:rsidRPr="0035273B" w:rsidRDefault="004F4C80" w:rsidP="00033F67">
      <w:pPr>
        <w:pStyle w:val="ActHead5"/>
      </w:pPr>
      <w:bookmarkStart w:id="4" w:name="_Toc353356910"/>
      <w:bookmarkEnd w:id="3"/>
      <w:r w:rsidRPr="0035273B">
        <w:rPr>
          <w:rStyle w:val="CharSectno"/>
        </w:rPr>
        <w:lastRenderedPageBreak/>
        <w:t>1</w:t>
      </w:r>
      <w:r w:rsidR="00033F67" w:rsidRPr="0035273B">
        <w:t xml:space="preserve">  </w:t>
      </w:r>
      <w:r w:rsidRPr="0035273B">
        <w:t>Name of regulation</w:t>
      </w:r>
      <w:bookmarkEnd w:id="4"/>
    </w:p>
    <w:p w:rsidR="004F4C80" w:rsidRPr="0035273B" w:rsidRDefault="004F4C80" w:rsidP="00033F67">
      <w:pPr>
        <w:pStyle w:val="subsection"/>
      </w:pPr>
      <w:r w:rsidRPr="0035273B">
        <w:tab/>
      </w:r>
      <w:r w:rsidRPr="0035273B">
        <w:tab/>
        <w:t xml:space="preserve">This regulation is the </w:t>
      </w:r>
      <w:r w:rsidR="00DE5233">
        <w:rPr>
          <w:i/>
        </w:rPr>
        <w:t>Civil Aviation (Fees) Amendment Regulation 2013 (No. 1)</w:t>
      </w:r>
      <w:r w:rsidRPr="0035273B">
        <w:t>.</w:t>
      </w:r>
    </w:p>
    <w:p w:rsidR="004F4C80" w:rsidRPr="0035273B" w:rsidRDefault="004F4C80" w:rsidP="00033F67">
      <w:pPr>
        <w:pStyle w:val="ActHead5"/>
      </w:pPr>
      <w:bookmarkStart w:id="5" w:name="_Toc353356911"/>
      <w:r w:rsidRPr="0035273B">
        <w:rPr>
          <w:rStyle w:val="CharSectno"/>
        </w:rPr>
        <w:t>2</w:t>
      </w:r>
      <w:r w:rsidR="00033F67" w:rsidRPr="0035273B">
        <w:t xml:space="preserve">  </w:t>
      </w:r>
      <w:r w:rsidRPr="0035273B">
        <w:t>Commencement</w:t>
      </w:r>
      <w:bookmarkEnd w:id="5"/>
    </w:p>
    <w:p w:rsidR="004F4C80" w:rsidRPr="0035273B" w:rsidRDefault="004F4C80" w:rsidP="00033F67">
      <w:pPr>
        <w:pStyle w:val="subsection"/>
      </w:pPr>
      <w:bookmarkStart w:id="6" w:name="_GoBack"/>
      <w:r w:rsidRPr="0035273B">
        <w:tab/>
      </w:r>
      <w:r w:rsidRPr="0035273B">
        <w:tab/>
        <w:t xml:space="preserve">This regulation commences on </w:t>
      </w:r>
      <w:r w:rsidR="003F0B0B" w:rsidRPr="0035273B">
        <w:t>1</w:t>
      </w:r>
      <w:r w:rsidR="0035273B" w:rsidRPr="0035273B">
        <w:t> </w:t>
      </w:r>
      <w:r w:rsidR="003F0B0B" w:rsidRPr="0035273B">
        <w:t>July 201</w:t>
      </w:r>
      <w:r w:rsidR="00B84B46" w:rsidRPr="0035273B">
        <w:t>3</w:t>
      </w:r>
      <w:r w:rsidRPr="0035273B">
        <w:t>.</w:t>
      </w:r>
      <w:bookmarkEnd w:id="6"/>
    </w:p>
    <w:p w:rsidR="00033F67" w:rsidRPr="0035273B" w:rsidRDefault="00DA158A" w:rsidP="00033F67">
      <w:pPr>
        <w:pStyle w:val="ActHead5"/>
      </w:pPr>
      <w:bookmarkStart w:id="7" w:name="_Toc353356912"/>
      <w:r w:rsidRPr="0035273B">
        <w:rPr>
          <w:rStyle w:val="CharSectno"/>
        </w:rPr>
        <w:t>3</w:t>
      </w:r>
      <w:r w:rsidR="00033F67" w:rsidRPr="0035273B">
        <w:t xml:space="preserve">  Authority</w:t>
      </w:r>
      <w:bookmarkEnd w:id="7"/>
    </w:p>
    <w:p w:rsidR="00033F67" w:rsidRPr="0035273B" w:rsidRDefault="00033F67" w:rsidP="00033F67">
      <w:pPr>
        <w:pStyle w:val="subsection"/>
      </w:pPr>
      <w:r w:rsidRPr="0035273B">
        <w:tab/>
      </w:r>
      <w:r w:rsidRPr="0035273B">
        <w:tab/>
        <w:t xml:space="preserve">This </w:t>
      </w:r>
      <w:r w:rsidR="00DA158A" w:rsidRPr="0035273B">
        <w:t xml:space="preserve">Regulation </w:t>
      </w:r>
      <w:r w:rsidRPr="0035273B">
        <w:t xml:space="preserve">is made under the </w:t>
      </w:r>
      <w:r w:rsidR="00DA158A" w:rsidRPr="0035273B">
        <w:rPr>
          <w:i/>
        </w:rPr>
        <w:t>Civil Aviation Act 1988</w:t>
      </w:r>
      <w:r w:rsidR="00DA158A" w:rsidRPr="0035273B">
        <w:t>.</w:t>
      </w:r>
    </w:p>
    <w:p w:rsidR="00033F67" w:rsidRPr="0035273B" w:rsidRDefault="00033F67" w:rsidP="00364CA1">
      <w:pPr>
        <w:pStyle w:val="ActHead5"/>
      </w:pPr>
      <w:bookmarkStart w:id="8" w:name="_Toc353356913"/>
      <w:r w:rsidRPr="0035273B">
        <w:rPr>
          <w:rStyle w:val="CharSectno"/>
        </w:rPr>
        <w:t>4</w:t>
      </w:r>
      <w:r w:rsidRPr="0035273B">
        <w:t xml:space="preserve">  Schedule(s)</w:t>
      </w:r>
      <w:bookmarkEnd w:id="8"/>
    </w:p>
    <w:p w:rsidR="00033F67" w:rsidRPr="0035273B" w:rsidRDefault="00033F67" w:rsidP="00364CA1">
      <w:pPr>
        <w:pStyle w:val="subsection"/>
      </w:pPr>
      <w:r w:rsidRPr="0035273B">
        <w:tab/>
      </w:r>
      <w:r w:rsidRPr="0035273B">
        <w:tab/>
        <w:t>Each instrument that is specified in a Schedule</w:t>
      </w:r>
      <w:r w:rsidR="00C5544D" w:rsidRPr="0035273B">
        <w:t xml:space="preserve"> </w:t>
      </w:r>
      <w:r w:rsidRPr="0035273B">
        <w:t>to this instrument is amended or repealed as set out in the applicable items in the Schedule</w:t>
      </w:r>
      <w:r w:rsidR="00C5544D" w:rsidRPr="0035273B">
        <w:t xml:space="preserve"> </w:t>
      </w:r>
      <w:r w:rsidRPr="0035273B">
        <w:t>concerned, and any other item in a Schedule</w:t>
      </w:r>
      <w:r w:rsidR="00C5544D" w:rsidRPr="0035273B">
        <w:t xml:space="preserve"> </w:t>
      </w:r>
      <w:r w:rsidRPr="0035273B">
        <w:t>to this instrument has effect according to its terms.</w:t>
      </w:r>
    </w:p>
    <w:p w:rsidR="004F4C80" w:rsidRPr="0035273B" w:rsidRDefault="00033F67" w:rsidP="00C5544D">
      <w:pPr>
        <w:pStyle w:val="ActHead6"/>
        <w:pageBreakBefore/>
      </w:pPr>
      <w:bookmarkStart w:id="9" w:name="_Toc353356914"/>
      <w:bookmarkStart w:id="10" w:name="opcAmSched"/>
      <w:bookmarkStart w:id="11" w:name="opcCurrentFind"/>
      <w:r w:rsidRPr="0035273B">
        <w:rPr>
          <w:rStyle w:val="CharAmSchNo"/>
        </w:rPr>
        <w:lastRenderedPageBreak/>
        <w:t>Schedule</w:t>
      </w:r>
      <w:r w:rsidR="0035273B" w:rsidRPr="0035273B">
        <w:rPr>
          <w:rStyle w:val="CharAmSchNo"/>
        </w:rPr>
        <w:t> </w:t>
      </w:r>
      <w:r w:rsidR="00A22997" w:rsidRPr="0035273B">
        <w:rPr>
          <w:rStyle w:val="CharAmSchNo"/>
        </w:rPr>
        <w:t>1</w:t>
      </w:r>
      <w:r w:rsidRPr="0035273B">
        <w:rPr>
          <w:rFonts w:cs="Arial"/>
        </w:rPr>
        <w:t>—</w:t>
      </w:r>
      <w:r w:rsidR="00A22997" w:rsidRPr="0035273B">
        <w:rPr>
          <w:rStyle w:val="CharAmSchText"/>
        </w:rPr>
        <w:t>Amendment</w:t>
      </w:r>
      <w:r w:rsidR="00CA3C4C" w:rsidRPr="0035273B">
        <w:rPr>
          <w:rStyle w:val="CharAmSchText"/>
        </w:rPr>
        <w:t>s</w:t>
      </w:r>
      <w:bookmarkEnd w:id="9"/>
    </w:p>
    <w:bookmarkEnd w:id="10"/>
    <w:bookmarkEnd w:id="11"/>
    <w:p w:rsidR="000B4333" w:rsidRPr="0035273B" w:rsidRDefault="00C07528" w:rsidP="00C07528">
      <w:pPr>
        <w:pStyle w:val="Header"/>
      </w:pPr>
      <w:r w:rsidRPr="0035273B">
        <w:rPr>
          <w:rStyle w:val="CharAmPartNo"/>
        </w:rPr>
        <w:t xml:space="preserve"> </w:t>
      </w:r>
      <w:r w:rsidRPr="0035273B">
        <w:rPr>
          <w:rStyle w:val="CharAmPartText"/>
        </w:rPr>
        <w:t xml:space="preserve"> </w:t>
      </w:r>
    </w:p>
    <w:p w:rsidR="00CA3C4C" w:rsidRPr="0035273B" w:rsidRDefault="00CA3C4C" w:rsidP="00CA3C4C">
      <w:pPr>
        <w:pStyle w:val="ActHead9"/>
      </w:pPr>
      <w:bookmarkStart w:id="12" w:name="_Toc353356915"/>
      <w:r w:rsidRPr="0035273B">
        <w:t>Civil Aviation (Fees) Regulations</w:t>
      </w:r>
      <w:r w:rsidR="0035273B" w:rsidRPr="0035273B">
        <w:t> </w:t>
      </w:r>
      <w:r w:rsidRPr="0035273B">
        <w:t>1995</w:t>
      </w:r>
      <w:bookmarkEnd w:id="12"/>
    </w:p>
    <w:p w:rsidR="00CA3C4C" w:rsidRPr="0035273B" w:rsidRDefault="00CA3C4C" w:rsidP="00CA3C4C">
      <w:pPr>
        <w:pStyle w:val="ItemHead"/>
      </w:pPr>
      <w:r w:rsidRPr="0035273B">
        <w:t xml:space="preserve">1  </w:t>
      </w:r>
      <w:r w:rsidR="0046455D" w:rsidRPr="0035273B">
        <w:t>Regulation</w:t>
      </w:r>
      <w:r w:rsidR="0035273B" w:rsidRPr="0035273B">
        <w:t> </w:t>
      </w:r>
      <w:r w:rsidRPr="0035273B">
        <w:t>5</w:t>
      </w:r>
    </w:p>
    <w:p w:rsidR="00CA3C4C" w:rsidRPr="0035273B" w:rsidRDefault="00CA3C4C" w:rsidP="00CA3C4C">
      <w:pPr>
        <w:pStyle w:val="Item"/>
      </w:pPr>
      <w:r w:rsidRPr="0035273B">
        <w:t xml:space="preserve">Repeal the </w:t>
      </w:r>
      <w:r w:rsidR="0046455D" w:rsidRPr="0035273B">
        <w:t>regulation</w:t>
      </w:r>
      <w:r w:rsidRPr="0035273B">
        <w:t>, substitute</w:t>
      </w:r>
      <w:r w:rsidR="00965AFC" w:rsidRPr="0035273B">
        <w:t>:</w:t>
      </w:r>
    </w:p>
    <w:p w:rsidR="002536DA" w:rsidRPr="0035273B" w:rsidRDefault="002536DA" w:rsidP="002536DA">
      <w:pPr>
        <w:pStyle w:val="ActHead5"/>
      </w:pPr>
      <w:bookmarkStart w:id="13" w:name="_Toc353356916"/>
      <w:r w:rsidRPr="0035273B">
        <w:rPr>
          <w:rStyle w:val="CharSectno"/>
        </w:rPr>
        <w:t>5</w:t>
      </w:r>
      <w:r w:rsidRPr="0035273B">
        <w:t xml:space="preserve">  Fees for aviation security status checks, ASICs and related matters</w:t>
      </w:r>
      <w:bookmarkEnd w:id="13"/>
    </w:p>
    <w:p w:rsidR="002536DA" w:rsidRPr="0035273B" w:rsidRDefault="002536DA" w:rsidP="002536DA">
      <w:pPr>
        <w:pStyle w:val="SubsectionHead"/>
      </w:pPr>
      <w:r w:rsidRPr="0035273B">
        <w:t>Interpretation</w:t>
      </w:r>
    </w:p>
    <w:p w:rsidR="002536DA" w:rsidRPr="0035273B" w:rsidRDefault="002536DA" w:rsidP="002536DA">
      <w:pPr>
        <w:pStyle w:val="subsection"/>
      </w:pPr>
      <w:r w:rsidRPr="0035273B">
        <w:tab/>
        <w:t>(1)</w:t>
      </w:r>
      <w:r w:rsidRPr="0035273B">
        <w:tab/>
        <w:t>An expression used in this regulation and also in Part</w:t>
      </w:r>
      <w:r w:rsidR="0035273B" w:rsidRPr="0035273B">
        <w:t> </w:t>
      </w:r>
      <w:r w:rsidRPr="0035273B">
        <w:t xml:space="preserve">6 of the </w:t>
      </w:r>
      <w:r w:rsidRPr="0035273B">
        <w:rPr>
          <w:i/>
        </w:rPr>
        <w:t>Aviation Transport Security Regulations</w:t>
      </w:r>
      <w:r w:rsidR="0035273B" w:rsidRPr="0035273B">
        <w:rPr>
          <w:i/>
        </w:rPr>
        <w:t> </w:t>
      </w:r>
      <w:r w:rsidRPr="0035273B">
        <w:rPr>
          <w:i/>
        </w:rPr>
        <w:t>2005</w:t>
      </w:r>
      <w:r w:rsidRPr="0035273B">
        <w:t xml:space="preserve"> (the </w:t>
      </w:r>
      <w:r w:rsidRPr="0035273B">
        <w:rPr>
          <w:b/>
          <w:i/>
        </w:rPr>
        <w:t>ATS Regulations</w:t>
      </w:r>
      <w:r w:rsidRPr="0035273B">
        <w:t>) has the same meaning in this regulation as in that Part.</w:t>
      </w:r>
    </w:p>
    <w:p w:rsidR="002536DA" w:rsidRPr="0035273B" w:rsidRDefault="002536DA" w:rsidP="002536DA">
      <w:pPr>
        <w:pStyle w:val="SubsectionHead"/>
        <w:rPr>
          <w:b/>
        </w:rPr>
      </w:pPr>
      <w:r w:rsidRPr="0035273B">
        <w:t>Fees for aviation security status checks and related matters</w:t>
      </w:r>
    </w:p>
    <w:p w:rsidR="002536DA" w:rsidRPr="0035273B" w:rsidRDefault="002536DA" w:rsidP="002536DA">
      <w:pPr>
        <w:pStyle w:val="subsection"/>
      </w:pPr>
      <w:r w:rsidRPr="0035273B">
        <w:tab/>
        <w:t>(2)</w:t>
      </w:r>
      <w:r w:rsidRPr="0035273B">
        <w:tab/>
        <w:t>The fee for the processing and consideration of an application for any one or more of the things mentioned in subregulation (3) is the total of:</w:t>
      </w:r>
    </w:p>
    <w:p w:rsidR="002536DA" w:rsidRPr="0035273B" w:rsidRDefault="002536DA" w:rsidP="002536DA">
      <w:pPr>
        <w:pStyle w:val="paragraph"/>
      </w:pPr>
      <w:r w:rsidRPr="0035273B">
        <w:tab/>
        <w:t>(a)</w:t>
      </w:r>
      <w:r w:rsidRPr="0035273B">
        <w:tab/>
        <w:t>$54; and</w:t>
      </w:r>
    </w:p>
    <w:p w:rsidR="002536DA" w:rsidRPr="0035273B" w:rsidRDefault="002536DA" w:rsidP="002536DA">
      <w:pPr>
        <w:pStyle w:val="paragraph"/>
      </w:pPr>
      <w:r w:rsidRPr="0035273B">
        <w:tab/>
        <w:t>(b)</w:t>
      </w:r>
      <w:r w:rsidRPr="0035273B">
        <w:tab/>
        <w:t>if the processing and consideration would require CASA to pay an amount to another person or organisation—the amount required to be paid by CASA to the other person or organisation.</w:t>
      </w:r>
    </w:p>
    <w:p w:rsidR="002536DA" w:rsidRPr="0035273B" w:rsidRDefault="002536DA" w:rsidP="002536DA">
      <w:pPr>
        <w:pStyle w:val="notetext"/>
      </w:pPr>
      <w:r w:rsidRPr="0035273B">
        <w:t>Note:</w:t>
      </w:r>
      <w:r w:rsidRPr="0035273B">
        <w:tab/>
        <w:t>Guidance as to the additional amounts that may be payable may be published on the CASA website at www.casa.gov.au.</w:t>
      </w:r>
    </w:p>
    <w:p w:rsidR="002536DA" w:rsidRPr="0035273B" w:rsidRDefault="002536DA" w:rsidP="002536DA">
      <w:pPr>
        <w:pStyle w:val="subsection"/>
      </w:pPr>
      <w:r w:rsidRPr="0035273B">
        <w:tab/>
        <w:t>(3)</w:t>
      </w:r>
      <w:r w:rsidRPr="0035273B">
        <w:tab/>
        <w:t>For subregulation (2), the things are the following:</w:t>
      </w:r>
    </w:p>
    <w:p w:rsidR="002536DA" w:rsidRPr="0035273B" w:rsidRDefault="002536DA" w:rsidP="002536DA">
      <w:pPr>
        <w:pStyle w:val="paragraph"/>
      </w:pPr>
      <w:r w:rsidRPr="0035273B">
        <w:tab/>
        <w:t>(a)</w:t>
      </w:r>
      <w:r w:rsidRPr="0035273B">
        <w:tab/>
        <w:t>an aviation security status check for the holder of, or an applicant for, a security designated authorisation;</w:t>
      </w:r>
    </w:p>
    <w:p w:rsidR="002536DA" w:rsidRPr="0035273B" w:rsidRDefault="002536DA" w:rsidP="002536DA">
      <w:pPr>
        <w:pStyle w:val="paragraph"/>
      </w:pPr>
      <w:r w:rsidRPr="0035273B">
        <w:tab/>
        <w:t>(b)</w:t>
      </w:r>
      <w:r w:rsidRPr="0035273B">
        <w:tab/>
        <w:t>verification of identity and citizenship status under paragraphs 6.57(1)(a) and (b) of the ATS Regulations for an applicant for a security designated authorisation;</w:t>
      </w:r>
    </w:p>
    <w:p w:rsidR="002536DA" w:rsidRPr="0035273B" w:rsidRDefault="002536DA" w:rsidP="002536DA">
      <w:pPr>
        <w:pStyle w:val="paragraph"/>
      </w:pPr>
      <w:r w:rsidRPr="0035273B">
        <w:tab/>
        <w:t>(c)</w:t>
      </w:r>
      <w:r w:rsidRPr="0035273B">
        <w:tab/>
        <w:t>the issue, in connection with the carrying out of CASA’s functions under Division</w:t>
      </w:r>
      <w:r w:rsidR="0035273B" w:rsidRPr="0035273B">
        <w:t> </w:t>
      </w:r>
      <w:r w:rsidRPr="0035273B">
        <w:t>6.7 of the ATS Regulations, of an identity document (however described), other than an ASIC;</w:t>
      </w:r>
    </w:p>
    <w:p w:rsidR="002536DA" w:rsidRPr="0035273B" w:rsidRDefault="002536DA" w:rsidP="002536DA">
      <w:pPr>
        <w:pStyle w:val="paragraph"/>
      </w:pPr>
      <w:r w:rsidRPr="0035273B">
        <w:lastRenderedPageBreak/>
        <w:tab/>
        <w:t>(d)</w:t>
      </w:r>
      <w:r w:rsidRPr="0035273B">
        <w:tab/>
        <w:t xml:space="preserve">the replacement of an identity document mentioned in </w:t>
      </w:r>
      <w:r w:rsidR="0035273B" w:rsidRPr="0035273B">
        <w:t>paragraph (</w:t>
      </w:r>
      <w:r w:rsidRPr="0035273B">
        <w:t>c).</w:t>
      </w:r>
    </w:p>
    <w:p w:rsidR="002536DA" w:rsidRPr="0035273B" w:rsidRDefault="002536DA" w:rsidP="002536DA">
      <w:pPr>
        <w:pStyle w:val="subsection"/>
      </w:pPr>
      <w:r w:rsidRPr="0035273B">
        <w:tab/>
        <w:t>(4)</w:t>
      </w:r>
      <w:r w:rsidRPr="0035273B">
        <w:tab/>
        <w:t>A fee imposed by this regulation for the processing and consideration of an application for an aviation security status check, or verification of identity and citizenship, for an applicant for a security designated authorisation is in addition to any fee imposed by regulation</w:t>
      </w:r>
      <w:r w:rsidR="0035273B" w:rsidRPr="0035273B">
        <w:t> </w:t>
      </w:r>
      <w:r w:rsidRPr="0035273B">
        <w:t>4 for the grant or issue of the authorisation.</w:t>
      </w:r>
    </w:p>
    <w:p w:rsidR="002536DA" w:rsidRPr="0035273B" w:rsidRDefault="002536DA" w:rsidP="002536DA">
      <w:pPr>
        <w:pStyle w:val="SubsectionHead"/>
        <w:rPr>
          <w:b/>
        </w:rPr>
      </w:pPr>
      <w:r w:rsidRPr="0035273B">
        <w:t>Fees for ASICs</w:t>
      </w:r>
    </w:p>
    <w:p w:rsidR="002536DA" w:rsidRPr="0035273B" w:rsidRDefault="002536DA" w:rsidP="002536DA">
      <w:pPr>
        <w:pStyle w:val="subsection"/>
      </w:pPr>
      <w:r w:rsidRPr="0035273B">
        <w:tab/>
        <w:t>(5)</w:t>
      </w:r>
      <w:r w:rsidRPr="0035273B">
        <w:tab/>
        <w:t>The fee for the processing and consideration of an application for the issue or replacement of an ASIC is the total of:</w:t>
      </w:r>
    </w:p>
    <w:p w:rsidR="002536DA" w:rsidRPr="0035273B" w:rsidRDefault="002536DA" w:rsidP="002536DA">
      <w:pPr>
        <w:pStyle w:val="paragraph"/>
      </w:pPr>
      <w:r w:rsidRPr="0035273B">
        <w:tab/>
        <w:t>(a)</w:t>
      </w:r>
      <w:r w:rsidRPr="0035273B">
        <w:tab/>
        <w:t>$54; and</w:t>
      </w:r>
    </w:p>
    <w:p w:rsidR="002536DA" w:rsidRPr="0035273B" w:rsidRDefault="002536DA" w:rsidP="002536DA">
      <w:pPr>
        <w:pStyle w:val="paragraph"/>
      </w:pPr>
      <w:r w:rsidRPr="0035273B">
        <w:tab/>
        <w:t>(b)</w:t>
      </w:r>
      <w:r w:rsidRPr="0035273B">
        <w:tab/>
        <w:t>if the processing and consideration would require CASA to pay an amount to another person or organisation—the amount required to be paid by CASA to the other person or organisation.</w:t>
      </w:r>
    </w:p>
    <w:p w:rsidR="004F4C80" w:rsidRPr="0035273B" w:rsidRDefault="004F4C80" w:rsidP="004F4C80"/>
    <w:sectPr w:rsidR="004F4C80" w:rsidRPr="0035273B" w:rsidSect="00943572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2381" w:right="2409" w:bottom="4252" w:left="2409" w:header="720" w:footer="3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63" w:rsidRDefault="00B05363">
      <w:r>
        <w:separator/>
      </w:r>
    </w:p>
  </w:endnote>
  <w:endnote w:type="continuationSeparator" w:id="0">
    <w:p w:rsidR="00B05363" w:rsidRDefault="00B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72" w:rsidRPr="00943572" w:rsidRDefault="00943572" w:rsidP="00943572">
    <w:pPr>
      <w:pStyle w:val="Footer"/>
      <w:rPr>
        <w:sz w:val="18"/>
      </w:rPr>
    </w:pPr>
    <w:r>
      <w:rPr>
        <w:sz w:val="18"/>
      </w:rPr>
      <w:t>OPC50153</w:t>
    </w:r>
    <w:r w:rsidRPr="00943572">
      <w:rPr>
        <w:sz w:val="18"/>
      </w:rPr>
      <w:t xml:space="preserve">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033F67" w:rsidTr="007946FE">
      <w:tc>
        <w:tcPr>
          <w:tcW w:w="7303" w:type="dxa"/>
        </w:tcPr>
        <w:p w:rsidR="00033F67" w:rsidRDefault="00033F67" w:rsidP="00B7756A">
          <w:pPr>
            <w:rPr>
              <w:sz w:val="18"/>
            </w:rPr>
          </w:pPr>
        </w:p>
      </w:tc>
    </w:tr>
  </w:tbl>
  <w:p w:rsidR="00033F67" w:rsidRPr="006D3667" w:rsidRDefault="00943572" w:rsidP="00943572">
    <w:pPr>
      <w:pStyle w:val="Footer"/>
    </w:pPr>
    <w:r>
      <w:t>OPC50153</w:t>
    </w:r>
    <w:r w:rsidRPr="00943572">
      <w:rPr>
        <w:sz w:val="18"/>
      </w:rPr>
      <w:t xml:space="preserve">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72" w:rsidRPr="00943572" w:rsidRDefault="00943572" w:rsidP="00943572">
    <w:pPr>
      <w:pStyle w:val="Footer"/>
      <w:rPr>
        <w:sz w:val="18"/>
      </w:rPr>
    </w:pPr>
    <w:r>
      <w:rPr>
        <w:sz w:val="18"/>
      </w:rPr>
      <w:t>OPC50153</w:t>
    </w:r>
    <w:r w:rsidRPr="00943572">
      <w:rPr>
        <w:sz w:val="18"/>
      </w:rPr>
      <w:t xml:space="preserve">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3" w:rsidRPr="00943572" w:rsidRDefault="00531A53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31A53" w:rsidRPr="00943572" w:rsidTr="004A1E86">
      <w:tc>
        <w:tcPr>
          <w:tcW w:w="1383" w:type="dxa"/>
        </w:tcPr>
        <w:p w:rsidR="00531A53" w:rsidRPr="00943572" w:rsidRDefault="00531A53" w:rsidP="004A1E86">
          <w:pPr>
            <w:spacing w:line="0" w:lineRule="atLeast"/>
            <w:rPr>
              <w:rFonts w:cs="Times New Roman"/>
              <w:sz w:val="18"/>
            </w:rPr>
          </w:pPr>
          <w:r w:rsidRPr="00943572">
            <w:rPr>
              <w:rFonts w:cs="Times New Roman"/>
              <w:i/>
              <w:sz w:val="18"/>
            </w:rPr>
            <w:fldChar w:fldCharType="begin"/>
          </w:r>
          <w:r w:rsidRPr="00943572">
            <w:rPr>
              <w:rFonts w:cs="Times New Roman"/>
              <w:i/>
              <w:sz w:val="18"/>
            </w:rPr>
            <w:instrText xml:space="preserve"> DOCPROPERTY ActNo </w:instrText>
          </w:r>
          <w:r w:rsidRPr="00943572">
            <w:rPr>
              <w:rFonts w:cs="Times New Roman"/>
              <w:i/>
              <w:sz w:val="18"/>
            </w:rPr>
            <w:fldChar w:fldCharType="separate"/>
          </w:r>
          <w:r w:rsidR="00DE5233">
            <w:rPr>
              <w:rFonts w:cs="Times New Roman"/>
              <w:i/>
              <w:sz w:val="18"/>
            </w:rPr>
            <w:t>No. 119, 2013</w:t>
          </w:r>
          <w:r w:rsidRPr="0094357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1A53" w:rsidRPr="00943572" w:rsidRDefault="00531A53" w:rsidP="004A1E8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43572">
            <w:rPr>
              <w:rFonts w:cs="Times New Roman"/>
              <w:i/>
              <w:sz w:val="18"/>
            </w:rPr>
            <w:fldChar w:fldCharType="begin"/>
          </w:r>
          <w:r w:rsidRPr="00943572">
            <w:rPr>
              <w:rFonts w:cs="Times New Roman"/>
              <w:i/>
              <w:sz w:val="18"/>
            </w:rPr>
            <w:instrText xml:space="preserve"> DOCPROPERTY ShortT </w:instrText>
          </w:r>
          <w:r w:rsidRPr="00943572">
            <w:rPr>
              <w:rFonts w:cs="Times New Roman"/>
              <w:i/>
              <w:sz w:val="18"/>
            </w:rPr>
            <w:fldChar w:fldCharType="separate"/>
          </w:r>
          <w:r w:rsidR="00DE5233">
            <w:rPr>
              <w:rFonts w:cs="Times New Roman"/>
              <w:i/>
              <w:sz w:val="18"/>
            </w:rPr>
            <w:t>Civil Aviation (Fees) Amendment Regulation 2013 (No. 1)</w:t>
          </w:r>
          <w:r w:rsidRPr="0094357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531A53" w:rsidRPr="00943572" w:rsidRDefault="00531A53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43572">
            <w:rPr>
              <w:rFonts w:cs="Times New Roman"/>
              <w:i/>
              <w:sz w:val="18"/>
            </w:rPr>
            <w:fldChar w:fldCharType="begin"/>
          </w:r>
          <w:r w:rsidRPr="00943572">
            <w:rPr>
              <w:rFonts w:cs="Times New Roman"/>
              <w:i/>
              <w:sz w:val="18"/>
            </w:rPr>
            <w:instrText xml:space="preserve"> PAGE </w:instrText>
          </w:r>
          <w:r w:rsidRPr="00943572">
            <w:rPr>
              <w:rFonts w:cs="Times New Roman"/>
              <w:i/>
              <w:sz w:val="18"/>
            </w:rPr>
            <w:fldChar w:fldCharType="separate"/>
          </w:r>
          <w:r w:rsidR="007C1D13">
            <w:rPr>
              <w:rFonts w:cs="Times New Roman"/>
              <w:i/>
              <w:noProof/>
              <w:sz w:val="18"/>
            </w:rPr>
            <w:t>ii</w:t>
          </w:r>
          <w:r w:rsidRPr="00943572">
            <w:rPr>
              <w:rFonts w:cs="Times New Roman"/>
              <w:i/>
              <w:sz w:val="18"/>
            </w:rPr>
            <w:fldChar w:fldCharType="end"/>
          </w:r>
        </w:p>
      </w:tc>
    </w:tr>
    <w:tr w:rsidR="00531A53" w:rsidRPr="00943572" w:rsidTr="004A1E86">
      <w:tc>
        <w:tcPr>
          <w:tcW w:w="7303" w:type="dxa"/>
          <w:gridSpan w:val="3"/>
        </w:tcPr>
        <w:p w:rsidR="00531A53" w:rsidRPr="00943572" w:rsidRDefault="00531A53" w:rsidP="00B7756A">
          <w:pPr>
            <w:rPr>
              <w:rFonts w:cs="Times New Roman"/>
              <w:sz w:val="18"/>
            </w:rPr>
          </w:pPr>
        </w:p>
      </w:tc>
    </w:tr>
  </w:tbl>
  <w:p w:rsidR="00531A53" w:rsidRPr="00943572" w:rsidRDefault="00943572" w:rsidP="00943572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OPC50153</w:t>
    </w:r>
    <w:r w:rsidRPr="00943572">
      <w:rPr>
        <w:rFonts w:cs="Times New Roman"/>
        <w:i/>
        <w:sz w:val="18"/>
      </w:rPr>
      <w:t xml:space="preserve">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3" w:rsidRPr="003278F2" w:rsidRDefault="00531A53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531A53" w:rsidTr="004A1E86">
      <w:tc>
        <w:tcPr>
          <w:tcW w:w="534" w:type="dxa"/>
        </w:tcPr>
        <w:p w:rsidR="00531A53" w:rsidRDefault="00531A53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6D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531A53" w:rsidRDefault="00531A53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5233">
            <w:rPr>
              <w:i/>
              <w:sz w:val="18"/>
            </w:rPr>
            <w:t>Civil Aviation (Fees)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531A53" w:rsidRDefault="00531A53" w:rsidP="004A1E86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E5233">
            <w:rPr>
              <w:i/>
              <w:sz w:val="18"/>
            </w:rPr>
            <w:t>No. 119,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531A53" w:rsidTr="004A1E86">
      <w:tc>
        <w:tcPr>
          <w:tcW w:w="7303" w:type="dxa"/>
          <w:gridSpan w:val="3"/>
        </w:tcPr>
        <w:p w:rsidR="00531A53" w:rsidRDefault="00531A53" w:rsidP="00B7756A">
          <w:pPr>
            <w:jc w:val="right"/>
            <w:rPr>
              <w:sz w:val="18"/>
            </w:rPr>
          </w:pPr>
        </w:p>
      </w:tc>
    </w:tr>
  </w:tbl>
  <w:p w:rsidR="00531A53" w:rsidRPr="00ED79B6" w:rsidRDefault="00943572" w:rsidP="00943572">
    <w:pPr>
      <w:rPr>
        <w:i/>
        <w:sz w:val="18"/>
      </w:rPr>
    </w:pPr>
    <w:r>
      <w:rPr>
        <w:i/>
        <w:sz w:val="18"/>
      </w:rPr>
      <w:t>OPC50153</w:t>
    </w:r>
    <w:r w:rsidRPr="00943572">
      <w:rPr>
        <w:rFonts w:cs="Times New Roman"/>
        <w:i/>
        <w:sz w:val="18"/>
      </w:rPr>
      <w:t xml:space="preserve">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3" w:rsidRPr="00943572" w:rsidRDefault="00531A53" w:rsidP="00764DB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31A53" w:rsidRPr="00943572" w:rsidTr="00764DBA">
      <w:tc>
        <w:tcPr>
          <w:tcW w:w="533" w:type="dxa"/>
        </w:tcPr>
        <w:p w:rsidR="00531A53" w:rsidRPr="00943572" w:rsidRDefault="00531A53" w:rsidP="00764DBA">
          <w:pPr>
            <w:spacing w:line="0" w:lineRule="atLeast"/>
            <w:rPr>
              <w:rFonts w:cs="Times New Roman"/>
              <w:sz w:val="18"/>
            </w:rPr>
          </w:pPr>
          <w:r w:rsidRPr="00943572">
            <w:rPr>
              <w:rFonts w:cs="Times New Roman"/>
              <w:i/>
              <w:sz w:val="18"/>
            </w:rPr>
            <w:fldChar w:fldCharType="begin"/>
          </w:r>
          <w:r w:rsidRPr="00943572">
            <w:rPr>
              <w:rFonts w:cs="Times New Roman"/>
              <w:i/>
              <w:sz w:val="18"/>
            </w:rPr>
            <w:instrText xml:space="preserve"> PAGE </w:instrText>
          </w:r>
          <w:r w:rsidRPr="00943572">
            <w:rPr>
              <w:rFonts w:cs="Times New Roman"/>
              <w:i/>
              <w:sz w:val="18"/>
            </w:rPr>
            <w:fldChar w:fldCharType="separate"/>
          </w:r>
          <w:r w:rsidR="00A16D5C">
            <w:rPr>
              <w:rFonts w:cs="Times New Roman"/>
              <w:i/>
              <w:noProof/>
              <w:sz w:val="18"/>
            </w:rPr>
            <w:t>2</w:t>
          </w:r>
          <w:r w:rsidRPr="0094357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1A53" w:rsidRPr="00943572" w:rsidRDefault="00531A53" w:rsidP="00764DB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43572">
            <w:rPr>
              <w:rFonts w:cs="Times New Roman"/>
              <w:i/>
              <w:sz w:val="18"/>
            </w:rPr>
            <w:fldChar w:fldCharType="begin"/>
          </w:r>
          <w:r w:rsidRPr="00943572">
            <w:rPr>
              <w:rFonts w:cs="Times New Roman"/>
              <w:i/>
              <w:sz w:val="18"/>
            </w:rPr>
            <w:instrText xml:space="preserve"> DOCPROPERTY ShortT </w:instrText>
          </w:r>
          <w:r w:rsidRPr="00943572">
            <w:rPr>
              <w:rFonts w:cs="Times New Roman"/>
              <w:i/>
              <w:sz w:val="18"/>
            </w:rPr>
            <w:fldChar w:fldCharType="separate"/>
          </w:r>
          <w:r w:rsidR="00DE5233">
            <w:rPr>
              <w:rFonts w:cs="Times New Roman"/>
              <w:i/>
              <w:sz w:val="18"/>
            </w:rPr>
            <w:t>Civil Aviation (Fees) Amendment Regulation 2013 (No. 1)</w:t>
          </w:r>
          <w:r w:rsidRPr="0094357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531A53" w:rsidRPr="00943572" w:rsidRDefault="00531A53" w:rsidP="00764DB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43572">
            <w:rPr>
              <w:rFonts w:cs="Times New Roman"/>
              <w:i/>
              <w:sz w:val="18"/>
            </w:rPr>
            <w:fldChar w:fldCharType="begin"/>
          </w:r>
          <w:r w:rsidRPr="00943572">
            <w:rPr>
              <w:rFonts w:cs="Times New Roman"/>
              <w:i/>
              <w:sz w:val="18"/>
            </w:rPr>
            <w:instrText xml:space="preserve"> DOCPROPERTY ActNo </w:instrText>
          </w:r>
          <w:r w:rsidRPr="00943572">
            <w:rPr>
              <w:rFonts w:cs="Times New Roman"/>
              <w:i/>
              <w:sz w:val="18"/>
            </w:rPr>
            <w:fldChar w:fldCharType="separate"/>
          </w:r>
          <w:r w:rsidR="00DE5233">
            <w:rPr>
              <w:rFonts w:cs="Times New Roman"/>
              <w:i/>
              <w:sz w:val="18"/>
            </w:rPr>
            <w:t>No. 119, 2013</w:t>
          </w:r>
          <w:r w:rsidRPr="00943572">
            <w:rPr>
              <w:rFonts w:cs="Times New Roman"/>
              <w:i/>
              <w:sz w:val="18"/>
            </w:rPr>
            <w:fldChar w:fldCharType="end"/>
          </w:r>
        </w:p>
      </w:tc>
    </w:tr>
    <w:tr w:rsidR="00531A53" w:rsidRPr="00943572" w:rsidTr="00764DBA">
      <w:tc>
        <w:tcPr>
          <w:tcW w:w="7303" w:type="dxa"/>
          <w:gridSpan w:val="3"/>
        </w:tcPr>
        <w:p w:rsidR="00531A53" w:rsidRPr="00943572" w:rsidRDefault="00531A53" w:rsidP="00B7756A">
          <w:pPr>
            <w:jc w:val="right"/>
            <w:rPr>
              <w:rFonts w:cs="Times New Roman"/>
              <w:sz w:val="18"/>
            </w:rPr>
          </w:pPr>
        </w:p>
      </w:tc>
    </w:tr>
  </w:tbl>
  <w:p w:rsidR="00531A53" w:rsidRPr="00943572" w:rsidRDefault="00943572" w:rsidP="00943572">
    <w:pPr>
      <w:rPr>
        <w:rFonts w:cs="Times New Roman"/>
        <w:sz w:val="18"/>
      </w:rPr>
    </w:pPr>
    <w:r>
      <w:rPr>
        <w:rFonts w:cs="Times New Roman"/>
        <w:sz w:val="18"/>
      </w:rPr>
      <w:t>OPC50153</w:t>
    </w:r>
    <w:r w:rsidRPr="00943572">
      <w:rPr>
        <w:rFonts w:cs="Times New Roman"/>
        <w:sz w:val="18"/>
      </w:rPr>
      <w:t xml:space="preserve">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3" w:rsidRPr="00D90ABA" w:rsidRDefault="00531A53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531A53" w:rsidTr="00764DBA">
      <w:tc>
        <w:tcPr>
          <w:tcW w:w="1383" w:type="dxa"/>
        </w:tcPr>
        <w:p w:rsidR="00531A53" w:rsidRDefault="00531A53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E5233">
            <w:rPr>
              <w:i/>
              <w:sz w:val="18"/>
            </w:rPr>
            <w:t>No. 119,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31A53" w:rsidRDefault="00531A53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5233">
            <w:rPr>
              <w:i/>
              <w:sz w:val="18"/>
            </w:rPr>
            <w:t>Civil Aviation (Fees)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531A53" w:rsidRDefault="00531A53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6D5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31A53" w:rsidTr="00764DBA">
      <w:tc>
        <w:tcPr>
          <w:tcW w:w="7338" w:type="dxa"/>
          <w:gridSpan w:val="3"/>
        </w:tcPr>
        <w:p w:rsidR="00531A53" w:rsidRDefault="00531A53" w:rsidP="00B7756A">
          <w:pPr>
            <w:rPr>
              <w:sz w:val="18"/>
            </w:rPr>
          </w:pPr>
        </w:p>
      </w:tc>
    </w:tr>
  </w:tbl>
  <w:p w:rsidR="00531A53" w:rsidRPr="00D90ABA" w:rsidRDefault="00943572" w:rsidP="00943572">
    <w:pPr>
      <w:rPr>
        <w:i/>
        <w:sz w:val="18"/>
      </w:rPr>
    </w:pPr>
    <w:r>
      <w:rPr>
        <w:i/>
        <w:sz w:val="18"/>
      </w:rPr>
      <w:t>OPC50153</w:t>
    </w:r>
    <w:r w:rsidRPr="00943572">
      <w:rPr>
        <w:rFonts w:cs="Times New Roman"/>
        <w:i/>
        <w:sz w:val="18"/>
      </w:rPr>
      <w:t xml:space="preserve">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CD" w:rsidRDefault="001E3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63" w:rsidRDefault="00B05363">
      <w:r>
        <w:separator/>
      </w:r>
    </w:p>
  </w:footnote>
  <w:footnote w:type="continuationSeparator" w:id="0">
    <w:p w:rsidR="00B05363" w:rsidRDefault="00B0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7" w:rsidRPr="005F1388" w:rsidRDefault="00033F6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7" w:rsidRPr="005F1388" w:rsidRDefault="00033F6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7" w:rsidRPr="005F1388" w:rsidRDefault="00033F6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3" w:rsidRPr="00ED79B6" w:rsidRDefault="00531A53" w:rsidP="004A1E86">
    <w:pPr>
      <w:pBdr>
        <w:bottom w:val="single" w:sz="12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19" w:rsidRPr="00ED79B6" w:rsidRDefault="00272F19" w:rsidP="00272F1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3" w:rsidRPr="00ED79B6" w:rsidRDefault="00531A53" w:rsidP="004A1E8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3" w:rsidRDefault="00531A5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6D5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6D5C">
      <w:rPr>
        <w:noProof/>
        <w:sz w:val="20"/>
      </w:rPr>
      <w:t>Amendments</w:t>
    </w:r>
    <w:r>
      <w:rPr>
        <w:sz w:val="20"/>
      </w:rPr>
      <w:fldChar w:fldCharType="end"/>
    </w:r>
  </w:p>
  <w:p w:rsidR="00531A53" w:rsidRDefault="00531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31A53" w:rsidRDefault="00531A53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53" w:rsidRDefault="00531A5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6D5C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6D5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31A53" w:rsidRDefault="00531A5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31A53" w:rsidRDefault="00531A53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0B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0092"/>
    <w:rsid w:val="000314BC"/>
    <w:rsid w:val="00033F67"/>
    <w:rsid w:val="0003434D"/>
    <w:rsid w:val="0003498B"/>
    <w:rsid w:val="00036AE6"/>
    <w:rsid w:val="0004081D"/>
    <w:rsid w:val="000412E5"/>
    <w:rsid w:val="00044709"/>
    <w:rsid w:val="000472C2"/>
    <w:rsid w:val="000510B9"/>
    <w:rsid w:val="00051C9B"/>
    <w:rsid w:val="000551A3"/>
    <w:rsid w:val="00055E25"/>
    <w:rsid w:val="00056FFC"/>
    <w:rsid w:val="00065A0E"/>
    <w:rsid w:val="0006722F"/>
    <w:rsid w:val="00071791"/>
    <w:rsid w:val="000721B0"/>
    <w:rsid w:val="000753EE"/>
    <w:rsid w:val="00075B3D"/>
    <w:rsid w:val="00076B35"/>
    <w:rsid w:val="000836DE"/>
    <w:rsid w:val="000854C6"/>
    <w:rsid w:val="00085877"/>
    <w:rsid w:val="00086090"/>
    <w:rsid w:val="00086E1D"/>
    <w:rsid w:val="00092802"/>
    <w:rsid w:val="00095CC4"/>
    <w:rsid w:val="000A3C52"/>
    <w:rsid w:val="000B0A20"/>
    <w:rsid w:val="000B26C3"/>
    <w:rsid w:val="000B433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1D28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4326"/>
    <w:rsid w:val="00176457"/>
    <w:rsid w:val="0017669E"/>
    <w:rsid w:val="00176BCE"/>
    <w:rsid w:val="00180CD3"/>
    <w:rsid w:val="00183EEC"/>
    <w:rsid w:val="001840EA"/>
    <w:rsid w:val="00190D22"/>
    <w:rsid w:val="00191B57"/>
    <w:rsid w:val="001A062E"/>
    <w:rsid w:val="001A0D50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1DBA"/>
    <w:rsid w:val="001D49E7"/>
    <w:rsid w:val="001D784C"/>
    <w:rsid w:val="001D7DD2"/>
    <w:rsid w:val="001E1FF9"/>
    <w:rsid w:val="001E37CD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1D0E"/>
    <w:rsid w:val="00236609"/>
    <w:rsid w:val="00240CD1"/>
    <w:rsid w:val="00244E60"/>
    <w:rsid w:val="002466A8"/>
    <w:rsid w:val="002536DA"/>
    <w:rsid w:val="00253EE7"/>
    <w:rsid w:val="00254B2F"/>
    <w:rsid w:val="00254C12"/>
    <w:rsid w:val="00260641"/>
    <w:rsid w:val="00262431"/>
    <w:rsid w:val="00265E15"/>
    <w:rsid w:val="00265ED0"/>
    <w:rsid w:val="0026731F"/>
    <w:rsid w:val="002673BD"/>
    <w:rsid w:val="00267CA5"/>
    <w:rsid w:val="00270826"/>
    <w:rsid w:val="0027106F"/>
    <w:rsid w:val="00272F19"/>
    <w:rsid w:val="002757D6"/>
    <w:rsid w:val="00285EF7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67BE"/>
    <w:rsid w:val="002F6B0E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273B"/>
    <w:rsid w:val="003541F6"/>
    <w:rsid w:val="003567D5"/>
    <w:rsid w:val="003570F6"/>
    <w:rsid w:val="00363C3E"/>
    <w:rsid w:val="0036497C"/>
    <w:rsid w:val="00364DB8"/>
    <w:rsid w:val="00365485"/>
    <w:rsid w:val="00365707"/>
    <w:rsid w:val="00366209"/>
    <w:rsid w:val="0037186E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0711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0B0B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2CEE"/>
    <w:rsid w:val="004454CF"/>
    <w:rsid w:val="00446D81"/>
    <w:rsid w:val="0044728E"/>
    <w:rsid w:val="00447FF1"/>
    <w:rsid w:val="0045063A"/>
    <w:rsid w:val="00454D0B"/>
    <w:rsid w:val="00456454"/>
    <w:rsid w:val="0046455D"/>
    <w:rsid w:val="004649CE"/>
    <w:rsid w:val="00471344"/>
    <w:rsid w:val="0047221D"/>
    <w:rsid w:val="004725FD"/>
    <w:rsid w:val="00473497"/>
    <w:rsid w:val="0047403D"/>
    <w:rsid w:val="004742DF"/>
    <w:rsid w:val="00477B83"/>
    <w:rsid w:val="00480BB9"/>
    <w:rsid w:val="00480E91"/>
    <w:rsid w:val="004825F7"/>
    <w:rsid w:val="00482B0A"/>
    <w:rsid w:val="00487A4B"/>
    <w:rsid w:val="00492AF6"/>
    <w:rsid w:val="00495EBA"/>
    <w:rsid w:val="00495FD3"/>
    <w:rsid w:val="00497DA1"/>
    <w:rsid w:val="004A0727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0623"/>
    <w:rsid w:val="004E1500"/>
    <w:rsid w:val="004E3375"/>
    <w:rsid w:val="004E3516"/>
    <w:rsid w:val="004E6672"/>
    <w:rsid w:val="004E70BA"/>
    <w:rsid w:val="004F03CF"/>
    <w:rsid w:val="004F0A32"/>
    <w:rsid w:val="004F4C80"/>
    <w:rsid w:val="004F586F"/>
    <w:rsid w:val="004F6F63"/>
    <w:rsid w:val="005027DE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1A5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64C8"/>
    <w:rsid w:val="005C70B1"/>
    <w:rsid w:val="005C713B"/>
    <w:rsid w:val="005C7760"/>
    <w:rsid w:val="005C7BB8"/>
    <w:rsid w:val="005D3609"/>
    <w:rsid w:val="005D40F1"/>
    <w:rsid w:val="005D491C"/>
    <w:rsid w:val="005D5651"/>
    <w:rsid w:val="005D68FA"/>
    <w:rsid w:val="005D6F22"/>
    <w:rsid w:val="005E15B7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120B"/>
    <w:rsid w:val="00612688"/>
    <w:rsid w:val="006133D2"/>
    <w:rsid w:val="0062109B"/>
    <w:rsid w:val="006228F8"/>
    <w:rsid w:val="00625EBE"/>
    <w:rsid w:val="00626972"/>
    <w:rsid w:val="00630C62"/>
    <w:rsid w:val="006334F8"/>
    <w:rsid w:val="006413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5408"/>
    <w:rsid w:val="00686152"/>
    <w:rsid w:val="00686485"/>
    <w:rsid w:val="00691AD5"/>
    <w:rsid w:val="0069289D"/>
    <w:rsid w:val="006A0648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5D92"/>
    <w:rsid w:val="006C795D"/>
    <w:rsid w:val="006D0603"/>
    <w:rsid w:val="006D18DE"/>
    <w:rsid w:val="006E1FA3"/>
    <w:rsid w:val="006E23CD"/>
    <w:rsid w:val="006E6AF8"/>
    <w:rsid w:val="006F2504"/>
    <w:rsid w:val="006F4111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377B1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59A8"/>
    <w:rsid w:val="00776570"/>
    <w:rsid w:val="0077765E"/>
    <w:rsid w:val="007803FF"/>
    <w:rsid w:val="007828A5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0C0D"/>
    <w:rsid w:val="007C18C3"/>
    <w:rsid w:val="007C1D13"/>
    <w:rsid w:val="007C23A0"/>
    <w:rsid w:val="007C27A1"/>
    <w:rsid w:val="007C378E"/>
    <w:rsid w:val="007C49D9"/>
    <w:rsid w:val="007C7ED2"/>
    <w:rsid w:val="007D1261"/>
    <w:rsid w:val="007D1730"/>
    <w:rsid w:val="007D2042"/>
    <w:rsid w:val="007D4230"/>
    <w:rsid w:val="007D4D7B"/>
    <w:rsid w:val="007E21C3"/>
    <w:rsid w:val="007F6065"/>
    <w:rsid w:val="007F6B43"/>
    <w:rsid w:val="00800EE9"/>
    <w:rsid w:val="00801F8C"/>
    <w:rsid w:val="00802693"/>
    <w:rsid w:val="00805B1D"/>
    <w:rsid w:val="00812E73"/>
    <w:rsid w:val="008200F1"/>
    <w:rsid w:val="00820E6A"/>
    <w:rsid w:val="00826D3D"/>
    <w:rsid w:val="00827DBB"/>
    <w:rsid w:val="0083232E"/>
    <w:rsid w:val="00833881"/>
    <w:rsid w:val="00834026"/>
    <w:rsid w:val="00836F81"/>
    <w:rsid w:val="00837950"/>
    <w:rsid w:val="008405E8"/>
    <w:rsid w:val="00840ED0"/>
    <w:rsid w:val="008421EA"/>
    <w:rsid w:val="0084323B"/>
    <w:rsid w:val="008529D0"/>
    <w:rsid w:val="00855B7C"/>
    <w:rsid w:val="008621D6"/>
    <w:rsid w:val="00862D5B"/>
    <w:rsid w:val="0086600D"/>
    <w:rsid w:val="0086677A"/>
    <w:rsid w:val="00867A38"/>
    <w:rsid w:val="00871BD1"/>
    <w:rsid w:val="00872D79"/>
    <w:rsid w:val="00880025"/>
    <w:rsid w:val="008800E2"/>
    <w:rsid w:val="00880302"/>
    <w:rsid w:val="008823E4"/>
    <w:rsid w:val="00884A91"/>
    <w:rsid w:val="00884AF0"/>
    <w:rsid w:val="00885A66"/>
    <w:rsid w:val="00890489"/>
    <w:rsid w:val="0089078D"/>
    <w:rsid w:val="00890A16"/>
    <w:rsid w:val="008911A6"/>
    <w:rsid w:val="008A0D3A"/>
    <w:rsid w:val="008A0EF2"/>
    <w:rsid w:val="008A14E7"/>
    <w:rsid w:val="008A1B60"/>
    <w:rsid w:val="008A3D32"/>
    <w:rsid w:val="008A5870"/>
    <w:rsid w:val="008A5DD5"/>
    <w:rsid w:val="008B0013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443A"/>
    <w:rsid w:val="008D64ED"/>
    <w:rsid w:val="008E02E5"/>
    <w:rsid w:val="008E1131"/>
    <w:rsid w:val="008E45F9"/>
    <w:rsid w:val="008E74ED"/>
    <w:rsid w:val="008E7D39"/>
    <w:rsid w:val="008F1742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2D16"/>
    <w:rsid w:val="00913ECD"/>
    <w:rsid w:val="009142C7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572"/>
    <w:rsid w:val="009437DF"/>
    <w:rsid w:val="00944599"/>
    <w:rsid w:val="00946AE0"/>
    <w:rsid w:val="00950B11"/>
    <w:rsid w:val="0095322A"/>
    <w:rsid w:val="009553F5"/>
    <w:rsid w:val="00960E91"/>
    <w:rsid w:val="00965AFC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654A"/>
    <w:rsid w:val="00987DF2"/>
    <w:rsid w:val="009901D6"/>
    <w:rsid w:val="00992087"/>
    <w:rsid w:val="00992710"/>
    <w:rsid w:val="009955A7"/>
    <w:rsid w:val="00996B0A"/>
    <w:rsid w:val="009A4BDC"/>
    <w:rsid w:val="009A4F1A"/>
    <w:rsid w:val="009A595E"/>
    <w:rsid w:val="009B10B3"/>
    <w:rsid w:val="009B242B"/>
    <w:rsid w:val="009B252C"/>
    <w:rsid w:val="009C0089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6D5C"/>
    <w:rsid w:val="00A17D1D"/>
    <w:rsid w:val="00A20966"/>
    <w:rsid w:val="00A2097A"/>
    <w:rsid w:val="00A2158C"/>
    <w:rsid w:val="00A22997"/>
    <w:rsid w:val="00A240E5"/>
    <w:rsid w:val="00A26EC4"/>
    <w:rsid w:val="00A30A15"/>
    <w:rsid w:val="00A31BE9"/>
    <w:rsid w:val="00A33BCC"/>
    <w:rsid w:val="00A3491E"/>
    <w:rsid w:val="00A3694E"/>
    <w:rsid w:val="00A37E7E"/>
    <w:rsid w:val="00A40509"/>
    <w:rsid w:val="00A40923"/>
    <w:rsid w:val="00A41806"/>
    <w:rsid w:val="00A428C2"/>
    <w:rsid w:val="00A43AF6"/>
    <w:rsid w:val="00A45C77"/>
    <w:rsid w:val="00A4716C"/>
    <w:rsid w:val="00A51935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5D53"/>
    <w:rsid w:val="00A77998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01E8"/>
    <w:rsid w:val="00AE3BDB"/>
    <w:rsid w:val="00AE5649"/>
    <w:rsid w:val="00AF2A5A"/>
    <w:rsid w:val="00AF319F"/>
    <w:rsid w:val="00AF5A6C"/>
    <w:rsid w:val="00AF77CA"/>
    <w:rsid w:val="00AF782D"/>
    <w:rsid w:val="00B022E4"/>
    <w:rsid w:val="00B02301"/>
    <w:rsid w:val="00B02802"/>
    <w:rsid w:val="00B0347E"/>
    <w:rsid w:val="00B05363"/>
    <w:rsid w:val="00B07D2B"/>
    <w:rsid w:val="00B11FF4"/>
    <w:rsid w:val="00B1270A"/>
    <w:rsid w:val="00B12ACE"/>
    <w:rsid w:val="00B15265"/>
    <w:rsid w:val="00B20DCA"/>
    <w:rsid w:val="00B23D22"/>
    <w:rsid w:val="00B25ECE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51B0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56A"/>
    <w:rsid w:val="00B779A9"/>
    <w:rsid w:val="00B82936"/>
    <w:rsid w:val="00B82EAA"/>
    <w:rsid w:val="00B83763"/>
    <w:rsid w:val="00B83997"/>
    <w:rsid w:val="00B84B46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12A5"/>
    <w:rsid w:val="00BB1E59"/>
    <w:rsid w:val="00BB4AFF"/>
    <w:rsid w:val="00BB626D"/>
    <w:rsid w:val="00BB628C"/>
    <w:rsid w:val="00BC3D9E"/>
    <w:rsid w:val="00BC63F3"/>
    <w:rsid w:val="00BD0739"/>
    <w:rsid w:val="00BD12AB"/>
    <w:rsid w:val="00BD1A10"/>
    <w:rsid w:val="00BD3F1E"/>
    <w:rsid w:val="00BD4BF4"/>
    <w:rsid w:val="00BD7CBF"/>
    <w:rsid w:val="00BE63CA"/>
    <w:rsid w:val="00BF039D"/>
    <w:rsid w:val="00BF12B8"/>
    <w:rsid w:val="00BF45FB"/>
    <w:rsid w:val="00BF65E6"/>
    <w:rsid w:val="00BF6D49"/>
    <w:rsid w:val="00C00299"/>
    <w:rsid w:val="00C00E04"/>
    <w:rsid w:val="00C01793"/>
    <w:rsid w:val="00C01E41"/>
    <w:rsid w:val="00C02DBF"/>
    <w:rsid w:val="00C03332"/>
    <w:rsid w:val="00C0430D"/>
    <w:rsid w:val="00C06014"/>
    <w:rsid w:val="00C071C9"/>
    <w:rsid w:val="00C07528"/>
    <w:rsid w:val="00C13C8E"/>
    <w:rsid w:val="00C143E8"/>
    <w:rsid w:val="00C17668"/>
    <w:rsid w:val="00C24D82"/>
    <w:rsid w:val="00C256DD"/>
    <w:rsid w:val="00C26338"/>
    <w:rsid w:val="00C2651E"/>
    <w:rsid w:val="00C31052"/>
    <w:rsid w:val="00C31FBC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544D"/>
    <w:rsid w:val="00C5685E"/>
    <w:rsid w:val="00C56C15"/>
    <w:rsid w:val="00C63BD4"/>
    <w:rsid w:val="00C65016"/>
    <w:rsid w:val="00C70AEF"/>
    <w:rsid w:val="00C70FAF"/>
    <w:rsid w:val="00C73929"/>
    <w:rsid w:val="00C757B2"/>
    <w:rsid w:val="00C76148"/>
    <w:rsid w:val="00C76981"/>
    <w:rsid w:val="00C77407"/>
    <w:rsid w:val="00C82B39"/>
    <w:rsid w:val="00C82D38"/>
    <w:rsid w:val="00C839E5"/>
    <w:rsid w:val="00C83FC3"/>
    <w:rsid w:val="00C84977"/>
    <w:rsid w:val="00C84FA8"/>
    <w:rsid w:val="00C85260"/>
    <w:rsid w:val="00C861D2"/>
    <w:rsid w:val="00C91565"/>
    <w:rsid w:val="00C92281"/>
    <w:rsid w:val="00C92CDA"/>
    <w:rsid w:val="00C9472B"/>
    <w:rsid w:val="00C95A4E"/>
    <w:rsid w:val="00C96597"/>
    <w:rsid w:val="00C969F3"/>
    <w:rsid w:val="00C97211"/>
    <w:rsid w:val="00CA039B"/>
    <w:rsid w:val="00CA12A7"/>
    <w:rsid w:val="00CA1EB2"/>
    <w:rsid w:val="00CA2653"/>
    <w:rsid w:val="00CA3C4C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BC5"/>
    <w:rsid w:val="00CD5C01"/>
    <w:rsid w:val="00CE1FD0"/>
    <w:rsid w:val="00CE233A"/>
    <w:rsid w:val="00CF1CA2"/>
    <w:rsid w:val="00CF60F8"/>
    <w:rsid w:val="00D035FA"/>
    <w:rsid w:val="00D05DA4"/>
    <w:rsid w:val="00D10555"/>
    <w:rsid w:val="00D1206A"/>
    <w:rsid w:val="00D14077"/>
    <w:rsid w:val="00D154E2"/>
    <w:rsid w:val="00D2061F"/>
    <w:rsid w:val="00D222D8"/>
    <w:rsid w:val="00D27EAA"/>
    <w:rsid w:val="00D30298"/>
    <w:rsid w:val="00D304D1"/>
    <w:rsid w:val="00D31571"/>
    <w:rsid w:val="00D33DA9"/>
    <w:rsid w:val="00D34D9F"/>
    <w:rsid w:val="00D36966"/>
    <w:rsid w:val="00D40E4E"/>
    <w:rsid w:val="00D4327E"/>
    <w:rsid w:val="00D43C47"/>
    <w:rsid w:val="00D4502B"/>
    <w:rsid w:val="00D4598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64E31"/>
    <w:rsid w:val="00D70CC7"/>
    <w:rsid w:val="00D72203"/>
    <w:rsid w:val="00D72818"/>
    <w:rsid w:val="00D72D29"/>
    <w:rsid w:val="00D81D67"/>
    <w:rsid w:val="00D86330"/>
    <w:rsid w:val="00D873E7"/>
    <w:rsid w:val="00D906C8"/>
    <w:rsid w:val="00D93293"/>
    <w:rsid w:val="00D9415C"/>
    <w:rsid w:val="00D9574F"/>
    <w:rsid w:val="00D96034"/>
    <w:rsid w:val="00D96FAA"/>
    <w:rsid w:val="00D97C6A"/>
    <w:rsid w:val="00D97F3C"/>
    <w:rsid w:val="00DA158A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5233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3D5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2FE5"/>
    <w:rsid w:val="00E83CB5"/>
    <w:rsid w:val="00E876A1"/>
    <w:rsid w:val="00E91A76"/>
    <w:rsid w:val="00E924EE"/>
    <w:rsid w:val="00E94FEE"/>
    <w:rsid w:val="00E95A6B"/>
    <w:rsid w:val="00EA0056"/>
    <w:rsid w:val="00EA14B9"/>
    <w:rsid w:val="00EA6ADC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277E0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0117"/>
    <w:rsid w:val="00FB0137"/>
    <w:rsid w:val="00FB2A3E"/>
    <w:rsid w:val="00FB515C"/>
    <w:rsid w:val="00FC1CF1"/>
    <w:rsid w:val="00FD0E8A"/>
    <w:rsid w:val="00FD189C"/>
    <w:rsid w:val="00FD212A"/>
    <w:rsid w:val="00FD269D"/>
    <w:rsid w:val="00FD41B2"/>
    <w:rsid w:val="00FD4915"/>
    <w:rsid w:val="00FD4B3A"/>
    <w:rsid w:val="00FD4C92"/>
    <w:rsid w:val="00FE486D"/>
    <w:rsid w:val="00FE6284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273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5273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3527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35273B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5273B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033F67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5273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35273B"/>
  </w:style>
  <w:style w:type="character" w:customStyle="1" w:styleId="CharAmSchText">
    <w:name w:val="CharAmSchText"/>
    <w:basedOn w:val="OPCCharBase"/>
    <w:qFormat/>
    <w:rsid w:val="0035273B"/>
  </w:style>
  <w:style w:type="character" w:customStyle="1" w:styleId="CharChapNo">
    <w:name w:val="CharChapNo"/>
    <w:basedOn w:val="OPCCharBase"/>
    <w:uiPriority w:val="1"/>
    <w:qFormat/>
    <w:rsid w:val="0035273B"/>
  </w:style>
  <w:style w:type="character" w:customStyle="1" w:styleId="CharChapText">
    <w:name w:val="CharChapText"/>
    <w:basedOn w:val="OPCCharBase"/>
    <w:uiPriority w:val="1"/>
    <w:qFormat/>
    <w:rsid w:val="0035273B"/>
  </w:style>
  <w:style w:type="character" w:customStyle="1" w:styleId="CharDivNo">
    <w:name w:val="CharDivNo"/>
    <w:basedOn w:val="OPCCharBase"/>
    <w:uiPriority w:val="1"/>
    <w:qFormat/>
    <w:rsid w:val="0035273B"/>
  </w:style>
  <w:style w:type="character" w:customStyle="1" w:styleId="CharDivText">
    <w:name w:val="CharDivText"/>
    <w:basedOn w:val="OPCCharBase"/>
    <w:uiPriority w:val="1"/>
    <w:qFormat/>
    <w:rsid w:val="0035273B"/>
  </w:style>
  <w:style w:type="character" w:customStyle="1" w:styleId="CharPartNo">
    <w:name w:val="CharPartNo"/>
    <w:basedOn w:val="OPCCharBase"/>
    <w:uiPriority w:val="1"/>
    <w:qFormat/>
    <w:rsid w:val="0035273B"/>
  </w:style>
  <w:style w:type="character" w:customStyle="1" w:styleId="CharPartText">
    <w:name w:val="CharPartText"/>
    <w:basedOn w:val="OPCCharBase"/>
    <w:uiPriority w:val="1"/>
    <w:qFormat/>
    <w:rsid w:val="0035273B"/>
  </w:style>
  <w:style w:type="character" w:customStyle="1" w:styleId="OPCCharBase">
    <w:name w:val="OPCCharBase"/>
    <w:uiPriority w:val="1"/>
    <w:qFormat/>
    <w:rsid w:val="0035273B"/>
  </w:style>
  <w:style w:type="paragraph" w:customStyle="1" w:styleId="OPCParaBase">
    <w:name w:val="OPCParaBase"/>
    <w:qFormat/>
    <w:rsid w:val="0035273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5273B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35273B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35273B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3527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3527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35273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5273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5273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5273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35273B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3527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35273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3527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27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527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27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27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27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27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273B"/>
  </w:style>
  <w:style w:type="paragraph" w:customStyle="1" w:styleId="Blocks">
    <w:name w:val="Blocks"/>
    <w:aliases w:val="bb"/>
    <w:basedOn w:val="OPCParaBase"/>
    <w:qFormat/>
    <w:rsid w:val="003527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2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27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273B"/>
    <w:rPr>
      <w:i/>
    </w:rPr>
  </w:style>
  <w:style w:type="paragraph" w:customStyle="1" w:styleId="BoxList">
    <w:name w:val="BoxList"/>
    <w:aliases w:val="bl"/>
    <w:basedOn w:val="BoxText"/>
    <w:qFormat/>
    <w:rsid w:val="003527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27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27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273B"/>
    <w:pPr>
      <w:ind w:left="1985" w:hanging="851"/>
    </w:pPr>
  </w:style>
  <w:style w:type="character" w:customStyle="1" w:styleId="CharAmPartNo">
    <w:name w:val="CharAmPartNo"/>
    <w:basedOn w:val="OPCCharBase"/>
    <w:qFormat/>
    <w:rsid w:val="0035273B"/>
  </w:style>
  <w:style w:type="character" w:customStyle="1" w:styleId="CharAmPartText">
    <w:name w:val="CharAmPartText"/>
    <w:basedOn w:val="OPCCharBase"/>
    <w:qFormat/>
    <w:rsid w:val="0035273B"/>
  </w:style>
  <w:style w:type="character" w:customStyle="1" w:styleId="CharBoldItalic">
    <w:name w:val="CharBoldItalic"/>
    <w:basedOn w:val="OPCCharBase"/>
    <w:uiPriority w:val="1"/>
    <w:qFormat/>
    <w:rsid w:val="0035273B"/>
    <w:rPr>
      <w:b/>
      <w:i/>
    </w:rPr>
  </w:style>
  <w:style w:type="character" w:customStyle="1" w:styleId="CharItalic">
    <w:name w:val="CharItalic"/>
    <w:basedOn w:val="OPCCharBase"/>
    <w:uiPriority w:val="1"/>
    <w:qFormat/>
    <w:rsid w:val="0035273B"/>
    <w:rPr>
      <w:i/>
    </w:rPr>
  </w:style>
  <w:style w:type="character" w:customStyle="1" w:styleId="CharSubdNo">
    <w:name w:val="CharSubdNo"/>
    <w:basedOn w:val="OPCCharBase"/>
    <w:uiPriority w:val="1"/>
    <w:qFormat/>
    <w:rsid w:val="0035273B"/>
  </w:style>
  <w:style w:type="character" w:customStyle="1" w:styleId="CharSubdText">
    <w:name w:val="CharSubdText"/>
    <w:basedOn w:val="OPCCharBase"/>
    <w:uiPriority w:val="1"/>
    <w:qFormat/>
    <w:rsid w:val="0035273B"/>
  </w:style>
  <w:style w:type="paragraph" w:customStyle="1" w:styleId="CTA--">
    <w:name w:val="CTA --"/>
    <w:basedOn w:val="OPCParaBase"/>
    <w:next w:val="Normal"/>
    <w:rsid w:val="003527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27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27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27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27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27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27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27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27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27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27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27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27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27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527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27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27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27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27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27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35273B"/>
    <w:rPr>
      <w:sz w:val="16"/>
    </w:rPr>
  </w:style>
  <w:style w:type="paragraph" w:customStyle="1" w:styleId="House">
    <w:name w:val="House"/>
    <w:basedOn w:val="OPCParaBase"/>
    <w:rsid w:val="003527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27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27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27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27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27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5273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27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5273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5273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527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27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27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273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527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7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7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27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27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27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27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2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2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27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27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27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27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2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273B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27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273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527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27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27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27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273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F67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5273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5273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73B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3527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5273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5273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527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273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527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27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273B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3527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273B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5273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35273B"/>
  </w:style>
  <w:style w:type="paragraph" w:customStyle="1" w:styleId="CompiledActNo">
    <w:name w:val="CompiledActNo"/>
    <w:basedOn w:val="OPCParaBase"/>
    <w:next w:val="Normal"/>
    <w:rsid w:val="003527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27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27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35273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5273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5273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527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27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527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27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527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5273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5273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527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35273B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273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5273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3527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35273B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5273B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033F67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5273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35273B"/>
  </w:style>
  <w:style w:type="character" w:customStyle="1" w:styleId="CharAmSchText">
    <w:name w:val="CharAmSchText"/>
    <w:basedOn w:val="OPCCharBase"/>
    <w:qFormat/>
    <w:rsid w:val="0035273B"/>
  </w:style>
  <w:style w:type="character" w:customStyle="1" w:styleId="CharChapNo">
    <w:name w:val="CharChapNo"/>
    <w:basedOn w:val="OPCCharBase"/>
    <w:uiPriority w:val="1"/>
    <w:qFormat/>
    <w:rsid w:val="0035273B"/>
  </w:style>
  <w:style w:type="character" w:customStyle="1" w:styleId="CharChapText">
    <w:name w:val="CharChapText"/>
    <w:basedOn w:val="OPCCharBase"/>
    <w:uiPriority w:val="1"/>
    <w:qFormat/>
    <w:rsid w:val="0035273B"/>
  </w:style>
  <w:style w:type="character" w:customStyle="1" w:styleId="CharDivNo">
    <w:name w:val="CharDivNo"/>
    <w:basedOn w:val="OPCCharBase"/>
    <w:uiPriority w:val="1"/>
    <w:qFormat/>
    <w:rsid w:val="0035273B"/>
  </w:style>
  <w:style w:type="character" w:customStyle="1" w:styleId="CharDivText">
    <w:name w:val="CharDivText"/>
    <w:basedOn w:val="OPCCharBase"/>
    <w:uiPriority w:val="1"/>
    <w:qFormat/>
    <w:rsid w:val="0035273B"/>
  </w:style>
  <w:style w:type="character" w:customStyle="1" w:styleId="CharPartNo">
    <w:name w:val="CharPartNo"/>
    <w:basedOn w:val="OPCCharBase"/>
    <w:uiPriority w:val="1"/>
    <w:qFormat/>
    <w:rsid w:val="0035273B"/>
  </w:style>
  <w:style w:type="character" w:customStyle="1" w:styleId="CharPartText">
    <w:name w:val="CharPartText"/>
    <w:basedOn w:val="OPCCharBase"/>
    <w:uiPriority w:val="1"/>
    <w:qFormat/>
    <w:rsid w:val="0035273B"/>
  </w:style>
  <w:style w:type="character" w:customStyle="1" w:styleId="OPCCharBase">
    <w:name w:val="OPCCharBase"/>
    <w:uiPriority w:val="1"/>
    <w:qFormat/>
    <w:rsid w:val="0035273B"/>
  </w:style>
  <w:style w:type="paragraph" w:customStyle="1" w:styleId="OPCParaBase">
    <w:name w:val="OPCParaBase"/>
    <w:qFormat/>
    <w:rsid w:val="0035273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5273B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35273B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35273B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3527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3527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35273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5273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5273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5273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5273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35273B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3527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35273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3527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27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527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27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27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27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27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273B"/>
  </w:style>
  <w:style w:type="paragraph" w:customStyle="1" w:styleId="Blocks">
    <w:name w:val="Blocks"/>
    <w:aliases w:val="bb"/>
    <w:basedOn w:val="OPCParaBase"/>
    <w:qFormat/>
    <w:rsid w:val="003527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2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27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273B"/>
    <w:rPr>
      <w:i/>
    </w:rPr>
  </w:style>
  <w:style w:type="paragraph" w:customStyle="1" w:styleId="BoxList">
    <w:name w:val="BoxList"/>
    <w:aliases w:val="bl"/>
    <w:basedOn w:val="BoxText"/>
    <w:qFormat/>
    <w:rsid w:val="003527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27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27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273B"/>
    <w:pPr>
      <w:ind w:left="1985" w:hanging="851"/>
    </w:pPr>
  </w:style>
  <w:style w:type="character" w:customStyle="1" w:styleId="CharAmPartNo">
    <w:name w:val="CharAmPartNo"/>
    <w:basedOn w:val="OPCCharBase"/>
    <w:qFormat/>
    <w:rsid w:val="0035273B"/>
  </w:style>
  <w:style w:type="character" w:customStyle="1" w:styleId="CharAmPartText">
    <w:name w:val="CharAmPartText"/>
    <w:basedOn w:val="OPCCharBase"/>
    <w:qFormat/>
    <w:rsid w:val="0035273B"/>
  </w:style>
  <w:style w:type="character" w:customStyle="1" w:styleId="CharBoldItalic">
    <w:name w:val="CharBoldItalic"/>
    <w:basedOn w:val="OPCCharBase"/>
    <w:uiPriority w:val="1"/>
    <w:qFormat/>
    <w:rsid w:val="0035273B"/>
    <w:rPr>
      <w:b/>
      <w:i/>
    </w:rPr>
  </w:style>
  <w:style w:type="character" w:customStyle="1" w:styleId="CharItalic">
    <w:name w:val="CharItalic"/>
    <w:basedOn w:val="OPCCharBase"/>
    <w:uiPriority w:val="1"/>
    <w:qFormat/>
    <w:rsid w:val="0035273B"/>
    <w:rPr>
      <w:i/>
    </w:rPr>
  </w:style>
  <w:style w:type="character" w:customStyle="1" w:styleId="CharSubdNo">
    <w:name w:val="CharSubdNo"/>
    <w:basedOn w:val="OPCCharBase"/>
    <w:uiPriority w:val="1"/>
    <w:qFormat/>
    <w:rsid w:val="0035273B"/>
  </w:style>
  <w:style w:type="character" w:customStyle="1" w:styleId="CharSubdText">
    <w:name w:val="CharSubdText"/>
    <w:basedOn w:val="OPCCharBase"/>
    <w:uiPriority w:val="1"/>
    <w:qFormat/>
    <w:rsid w:val="0035273B"/>
  </w:style>
  <w:style w:type="paragraph" w:customStyle="1" w:styleId="CTA--">
    <w:name w:val="CTA --"/>
    <w:basedOn w:val="OPCParaBase"/>
    <w:next w:val="Normal"/>
    <w:rsid w:val="003527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27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27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27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27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27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27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27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27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27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27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27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27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27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527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27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27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27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27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27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35273B"/>
    <w:rPr>
      <w:sz w:val="16"/>
    </w:rPr>
  </w:style>
  <w:style w:type="paragraph" w:customStyle="1" w:styleId="House">
    <w:name w:val="House"/>
    <w:basedOn w:val="OPCParaBase"/>
    <w:rsid w:val="003527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27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27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27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27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27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5273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27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5273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5273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527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27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27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273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527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7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7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27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27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27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27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2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2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27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27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27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27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2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273B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27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273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527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27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27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27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273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F67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5273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5273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73B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3527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5273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5273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527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273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527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27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273B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3527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273B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5273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35273B"/>
  </w:style>
  <w:style w:type="paragraph" w:customStyle="1" w:styleId="CompiledActNo">
    <w:name w:val="CompiledActNo"/>
    <w:basedOn w:val="OPCParaBase"/>
    <w:next w:val="Normal"/>
    <w:rsid w:val="003527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27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27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35273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5273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5273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527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27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527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27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527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5273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5273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527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35273B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A0D9-D9E3-4F0D-8214-C4160DBB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528</Words>
  <Characters>2733</Characters>
  <Application>Microsoft Office Word</Application>
  <DocSecurity>0</DocSecurity>
  <PresentationFormat/>
  <Lines>88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(Fees) Amendment Regulation 2013 (No. A)</vt:lpstr>
    </vt:vector>
  </TitlesOfParts>
  <Manager/>
  <Company/>
  <LinksUpToDate>false</LinksUpToDate>
  <CharactersWithSpaces>3238</CharactersWithSpaces>
  <SharedDoc>false</SharedDoc>
  <HyperlinkBase/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2013-04-05T05:00:00Z</cp:lastPrinted>
  <dcterms:created xsi:type="dcterms:W3CDTF">2013-06-07T00:30:00Z</dcterms:created>
  <dcterms:modified xsi:type="dcterms:W3CDTF">2013-06-07T00:30:00Z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965</vt:lpwstr>
  </property>
  <property fmtid="{D5CDD505-2E9C-101B-9397-08002B2CF9AE}" pid="3" name="IndexMatter">
    <vt:lpwstr>1208010A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119, 2013</vt:lpwstr>
  </property>
  <property fmtid="{D5CDD505-2E9C-101B-9397-08002B2CF9AE}" pid="8" name="ShortT">
    <vt:lpwstr>Civil Aviation (Fees) Amendment Regulation 2013 (No. 1)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AMD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13 June 2013</vt:lpwstr>
  </property>
  <property fmtid="{D5CDD505-2E9C-101B-9397-08002B2CF9AE}" pid="15" name="ID">
    <vt:lpwstr>OPC50153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CounterSign">
    <vt:lpwstr/>
  </property>
  <property fmtid="{D5CDD505-2E9C-101B-9397-08002B2CF9AE}" pid="19" name="ExcoDate">
    <vt:lpwstr>13 June 2013</vt:lpwstr>
  </property>
</Properties>
</file>