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03" w:rsidRPr="005807FD" w:rsidRDefault="00222F03" w:rsidP="00222F03">
      <w:pPr>
        <w:ind w:right="-45"/>
        <w:jc w:val="center"/>
        <w:rPr>
          <w:rFonts w:cs="Arial"/>
          <w:b/>
        </w:rPr>
      </w:pPr>
      <w:r w:rsidRPr="005807FD">
        <w:rPr>
          <w:rFonts w:cs="Arial"/>
          <w:b/>
          <w:i/>
        </w:rPr>
        <w:t>NOTICE OF APPROVAL</w:t>
      </w:r>
    </w:p>
    <w:p w:rsidR="00222F03" w:rsidRPr="005807FD" w:rsidRDefault="00222F03" w:rsidP="00222F03">
      <w:pPr>
        <w:ind w:right="-45"/>
        <w:jc w:val="center"/>
        <w:rPr>
          <w:rFonts w:cs="Arial"/>
          <w:b/>
        </w:rPr>
      </w:pPr>
      <w:r w:rsidRPr="005807FD">
        <w:rPr>
          <w:rFonts w:cs="Arial"/>
          <w:b/>
        </w:rPr>
        <w:t>COMMONWEALTH OF AUSTRALIA</w:t>
      </w:r>
    </w:p>
    <w:p w:rsidR="00222F03" w:rsidRPr="005807FD" w:rsidRDefault="00222F03" w:rsidP="00222F03">
      <w:pPr>
        <w:ind w:right="-45"/>
        <w:jc w:val="center"/>
        <w:rPr>
          <w:rFonts w:cs="Arial"/>
          <w:b/>
          <w:i/>
        </w:rPr>
      </w:pPr>
      <w:r w:rsidRPr="005807FD">
        <w:rPr>
          <w:rFonts w:cs="Arial"/>
          <w:b/>
          <w:i/>
        </w:rPr>
        <w:t>Higher Education Support Act 2003</w:t>
      </w:r>
    </w:p>
    <w:p w:rsidR="00222F03" w:rsidRPr="005807FD" w:rsidRDefault="00222F03" w:rsidP="00222F03">
      <w:pPr>
        <w:ind w:right="-45"/>
        <w:jc w:val="center"/>
        <w:rPr>
          <w:rFonts w:cs="Arial"/>
        </w:rPr>
      </w:pPr>
      <w:r w:rsidRPr="005807FD">
        <w:rPr>
          <w:rFonts w:cs="Arial"/>
          <w:b/>
        </w:rPr>
        <w:t xml:space="preserve">VET Provider Approval No </w:t>
      </w:r>
      <w:r>
        <w:rPr>
          <w:rFonts w:cs="Arial"/>
          <w:b/>
        </w:rPr>
        <w:t>26</w:t>
      </w:r>
      <w:r w:rsidRPr="005807FD">
        <w:rPr>
          <w:rFonts w:cs="Arial"/>
          <w:b/>
        </w:rPr>
        <w:t xml:space="preserve"> of 2013</w:t>
      </w:r>
    </w:p>
    <w:p w:rsidR="00222F03" w:rsidRPr="005807FD" w:rsidRDefault="00222F03" w:rsidP="00222F03">
      <w:pPr>
        <w:ind w:right="-45"/>
        <w:rPr>
          <w:rFonts w:cs="Arial"/>
        </w:rPr>
      </w:pPr>
    </w:p>
    <w:p w:rsidR="00222F03" w:rsidRPr="005807FD" w:rsidRDefault="00222F03" w:rsidP="00222F03">
      <w:pPr>
        <w:spacing w:line="360" w:lineRule="auto"/>
        <w:ind w:right="-45"/>
        <w:rPr>
          <w:rFonts w:cs="Arial"/>
          <w:b/>
          <w:u w:val="single"/>
        </w:rPr>
      </w:pPr>
      <w:r w:rsidRPr="005807FD">
        <w:rPr>
          <w:rFonts w:cs="Arial"/>
          <w:b/>
          <w:u w:val="single"/>
        </w:rPr>
        <w:t>Approval under subclause 6(1), decision under paragraph 11(1</w:t>
      </w:r>
      <w:proofErr w:type="gramStart"/>
      <w:r w:rsidRPr="005807FD">
        <w:rPr>
          <w:rFonts w:cs="Arial"/>
          <w:b/>
          <w:u w:val="single"/>
        </w:rPr>
        <w:t>)(</w:t>
      </w:r>
      <w:proofErr w:type="gramEnd"/>
      <w:r w:rsidRPr="005807FD">
        <w:rPr>
          <w:rFonts w:cs="Arial"/>
          <w:b/>
          <w:u w:val="single"/>
        </w:rPr>
        <w:t xml:space="preserve">a), and notice of approval under paragraph 11(1)(b) of Schedule 1A to the </w:t>
      </w:r>
      <w:r w:rsidRPr="005807FD">
        <w:rPr>
          <w:rFonts w:cs="Arial"/>
          <w:b/>
          <w:i/>
          <w:u w:val="single"/>
        </w:rPr>
        <w:t xml:space="preserve">Higher Education Support Act 2003 </w:t>
      </w:r>
      <w:r w:rsidRPr="005807FD">
        <w:rPr>
          <w:rFonts w:cs="Arial"/>
          <w:b/>
          <w:u w:val="single"/>
        </w:rPr>
        <w:t>(the Act).</w:t>
      </w:r>
    </w:p>
    <w:p w:rsidR="00222F03" w:rsidRPr="005807FD" w:rsidRDefault="00222F03" w:rsidP="00222F03">
      <w:pPr>
        <w:spacing w:line="360" w:lineRule="auto"/>
        <w:ind w:right="-45"/>
        <w:rPr>
          <w:rFonts w:cs="Arial"/>
        </w:rPr>
      </w:pPr>
      <w:r w:rsidRPr="005807FD">
        <w:rPr>
          <w:rFonts w:cs="Arial"/>
        </w:rPr>
        <w:t xml:space="preserve">I, </w:t>
      </w:r>
      <w:r>
        <w:rPr>
          <w:rFonts w:cs="Arial"/>
        </w:rPr>
        <w:t>Alison Cleary</w:t>
      </w:r>
      <w:r w:rsidRPr="005807FD">
        <w:rPr>
          <w:rFonts w:cs="Arial"/>
        </w:rPr>
        <w:t xml:space="preserve">, a delegate of the Minister for </w:t>
      </w:r>
      <w:r w:rsidRPr="005807FD">
        <w:rPr>
          <w:rFonts w:cs="Calibri"/>
        </w:rPr>
        <w:t>Tertiary Education, Skills, Science and Research</w:t>
      </w:r>
    </w:p>
    <w:p w:rsidR="00222F03" w:rsidRPr="005807FD" w:rsidRDefault="00222F03" w:rsidP="00222F03">
      <w:pPr>
        <w:numPr>
          <w:ilvl w:val="0"/>
          <w:numId w:val="1"/>
        </w:numPr>
        <w:spacing w:after="0" w:line="360" w:lineRule="auto"/>
        <w:ind w:right="-45"/>
        <w:rPr>
          <w:rFonts w:cs="Arial"/>
        </w:rPr>
      </w:pPr>
      <w:r w:rsidRPr="005807FD">
        <w:rPr>
          <w:rFonts w:cs="Arial"/>
        </w:rPr>
        <w:t xml:space="preserve">approve the application of </w:t>
      </w:r>
      <w:proofErr w:type="spellStart"/>
      <w:r>
        <w:rPr>
          <w:rFonts w:cs="Arial"/>
        </w:rPr>
        <w:t>Basair</w:t>
      </w:r>
      <w:proofErr w:type="spellEnd"/>
      <w:r>
        <w:rPr>
          <w:rFonts w:cs="Arial"/>
        </w:rPr>
        <w:t xml:space="preserve"> Australia Pty Ltd</w:t>
      </w:r>
      <w:r>
        <w:t xml:space="preserve"> ACN: 060 972 063</w:t>
      </w:r>
      <w:r w:rsidRPr="005807FD">
        <w:t xml:space="preserve"> ABN: </w:t>
      </w:r>
      <w:r>
        <w:t>82 060 972 063</w:t>
      </w:r>
      <w:r w:rsidRPr="005807FD">
        <w:t xml:space="preserve"> </w:t>
      </w:r>
      <w:r w:rsidRPr="005807FD">
        <w:rPr>
          <w:rFonts w:cs="Arial"/>
        </w:rPr>
        <w:t>as a VET provider in accordance with subclause 6(1) of Schedule 1A to the Act; and</w:t>
      </w:r>
    </w:p>
    <w:p w:rsidR="00222F03" w:rsidRPr="005807FD" w:rsidRDefault="00222F03" w:rsidP="00222F03">
      <w:pPr>
        <w:numPr>
          <w:ilvl w:val="0"/>
          <w:numId w:val="1"/>
        </w:numPr>
        <w:tabs>
          <w:tab w:val="num" w:pos="900"/>
        </w:tabs>
        <w:spacing w:after="0" w:line="360" w:lineRule="auto"/>
        <w:ind w:right="-45"/>
        <w:rPr>
          <w:rFonts w:cs="Arial"/>
        </w:rPr>
      </w:pPr>
      <w:r w:rsidRPr="005807FD">
        <w:rPr>
          <w:rFonts w:cs="Arial"/>
        </w:rPr>
        <w:t xml:space="preserve">note that this approval decides the application of </w:t>
      </w:r>
      <w:proofErr w:type="spellStart"/>
      <w:r>
        <w:rPr>
          <w:rFonts w:cs="Arial"/>
        </w:rPr>
        <w:t>Basair</w:t>
      </w:r>
      <w:proofErr w:type="spellEnd"/>
      <w:r>
        <w:rPr>
          <w:rFonts w:cs="Arial"/>
        </w:rPr>
        <w:t xml:space="preserve"> Australia Pty Ltd</w:t>
      </w:r>
      <w:r w:rsidRPr="005807FD">
        <w:rPr>
          <w:rFonts w:cs="Arial"/>
        </w:rPr>
        <w:t xml:space="preserve"> as required by paragraph 11(1)(a) of Schedule 1A to the Act; and </w:t>
      </w:r>
    </w:p>
    <w:p w:rsidR="00222F03" w:rsidRPr="005807FD" w:rsidRDefault="00222F03" w:rsidP="00222F03">
      <w:pPr>
        <w:numPr>
          <w:ilvl w:val="0"/>
          <w:numId w:val="1"/>
        </w:numPr>
        <w:tabs>
          <w:tab w:val="num" w:pos="900"/>
        </w:tabs>
        <w:spacing w:after="0" w:line="360" w:lineRule="auto"/>
        <w:ind w:right="-45"/>
        <w:rPr>
          <w:rFonts w:cs="Arial"/>
        </w:rPr>
      </w:pPr>
      <w:proofErr w:type="gramStart"/>
      <w:r w:rsidRPr="005807FD">
        <w:rPr>
          <w:rFonts w:cs="Arial"/>
        </w:rPr>
        <w:t>hereby</w:t>
      </w:r>
      <w:proofErr w:type="gramEnd"/>
      <w:r w:rsidRPr="005807FD">
        <w:rPr>
          <w:rFonts w:cs="Arial"/>
        </w:rPr>
        <w:t xml:space="preserve"> give </w:t>
      </w:r>
      <w:proofErr w:type="spellStart"/>
      <w:r>
        <w:rPr>
          <w:rFonts w:cs="Arial"/>
        </w:rPr>
        <w:t>Basair</w:t>
      </w:r>
      <w:proofErr w:type="spellEnd"/>
      <w:r>
        <w:rPr>
          <w:rFonts w:cs="Arial"/>
        </w:rPr>
        <w:t xml:space="preserve"> Australia Pty Ltd</w:t>
      </w:r>
      <w:r w:rsidRPr="005807FD">
        <w:rPr>
          <w:rFonts w:cs="Arial"/>
        </w:rPr>
        <w:t xml:space="preserve"> written notice of my approval as required by paragraph 11(1)(b) of Schedule 1A to the Act.</w:t>
      </w:r>
    </w:p>
    <w:p w:rsidR="00222F03" w:rsidRPr="005807FD" w:rsidRDefault="00222F03" w:rsidP="00222F03">
      <w:pPr>
        <w:spacing w:line="360" w:lineRule="auto"/>
        <w:ind w:right="-45"/>
        <w:rPr>
          <w:rFonts w:cs="Arial"/>
        </w:rPr>
      </w:pPr>
    </w:p>
    <w:p w:rsidR="00222F03" w:rsidRPr="005807FD" w:rsidRDefault="00222F03" w:rsidP="00222F03">
      <w:pPr>
        <w:spacing w:line="360" w:lineRule="auto"/>
        <w:ind w:right="-45"/>
        <w:rPr>
          <w:rFonts w:cs="Arial"/>
        </w:rPr>
      </w:pPr>
      <w:r w:rsidRPr="005807FD">
        <w:rPr>
          <w:rFonts w:cs="Arial"/>
        </w:rPr>
        <w:t xml:space="preserve">In accordance with subclause 12(2) of Schedule 1A to the Act this notice of approval commences on the day after it is registered on the Federal Register of Legislative Instruments. </w:t>
      </w:r>
    </w:p>
    <w:p w:rsidR="00222F03" w:rsidRPr="005807FD" w:rsidRDefault="00222F03" w:rsidP="00222F03">
      <w:pPr>
        <w:spacing w:line="360" w:lineRule="auto"/>
        <w:ind w:right="-45"/>
        <w:rPr>
          <w:rFonts w:cs="Arial"/>
        </w:rPr>
      </w:pPr>
    </w:p>
    <w:p w:rsidR="00222F03" w:rsidRPr="005807FD" w:rsidRDefault="00222F03" w:rsidP="00222F03">
      <w:pPr>
        <w:spacing w:line="360" w:lineRule="auto"/>
        <w:ind w:right="-45"/>
        <w:rPr>
          <w:rFonts w:cs="Arial"/>
          <w:i/>
        </w:rPr>
      </w:pPr>
      <w:r w:rsidRPr="005807FD">
        <w:rPr>
          <w:rFonts w:cs="Arial"/>
          <w:i/>
        </w:rPr>
        <w:t>Dated this ……………</w:t>
      </w:r>
      <w:r>
        <w:rPr>
          <w:rFonts w:cs="Arial"/>
          <w:i/>
        </w:rPr>
        <w:t>29th</w:t>
      </w:r>
      <w:r w:rsidRPr="005807FD">
        <w:rPr>
          <w:rFonts w:cs="Arial"/>
          <w:i/>
        </w:rPr>
        <w:t>...............…. day of …………....</w:t>
      </w:r>
      <w:r>
        <w:rPr>
          <w:rFonts w:cs="Arial"/>
          <w:i/>
        </w:rPr>
        <w:t>June</w:t>
      </w:r>
      <w:r w:rsidRPr="005807FD">
        <w:rPr>
          <w:rFonts w:cs="Arial"/>
          <w:i/>
        </w:rPr>
        <w:t>………….. 2013</w:t>
      </w:r>
    </w:p>
    <w:p w:rsidR="00222F03" w:rsidRPr="005807FD" w:rsidRDefault="00222F03" w:rsidP="00222F03">
      <w:pPr>
        <w:spacing w:line="360" w:lineRule="auto"/>
        <w:ind w:right="-45"/>
        <w:rPr>
          <w:rFonts w:cs="Arial"/>
          <w:i/>
        </w:rPr>
      </w:pPr>
    </w:p>
    <w:p w:rsidR="00222F03" w:rsidRPr="00DF3BD3" w:rsidRDefault="00222F03" w:rsidP="00222F03">
      <w:pPr>
        <w:spacing w:line="360" w:lineRule="auto"/>
        <w:ind w:right="-45"/>
        <w:rPr>
          <w:rFonts w:cs="Arial"/>
        </w:rPr>
      </w:pPr>
      <w:r>
        <w:rPr>
          <w:rFonts w:cs="Arial"/>
        </w:rPr>
        <w:t>Alison Cleary</w:t>
      </w:r>
    </w:p>
    <w:p w:rsidR="00222F03" w:rsidRPr="005807FD" w:rsidRDefault="00222F03" w:rsidP="00222F03">
      <w:pPr>
        <w:spacing w:line="360" w:lineRule="auto"/>
        <w:ind w:right="-45"/>
        <w:rPr>
          <w:rFonts w:cs="Arial"/>
        </w:rPr>
      </w:pPr>
    </w:p>
    <w:p w:rsidR="00222F03" w:rsidRDefault="00222F03" w:rsidP="00222F03">
      <w:pPr>
        <w:spacing w:line="240" w:lineRule="atLeast"/>
        <w:ind w:right="-45"/>
      </w:pPr>
      <w:r>
        <w:t>Alison Cleary</w:t>
      </w:r>
    </w:p>
    <w:p w:rsidR="00222F03" w:rsidRPr="005807FD" w:rsidRDefault="00222F03" w:rsidP="00222F03">
      <w:pPr>
        <w:spacing w:line="240" w:lineRule="atLeast"/>
        <w:ind w:right="-45"/>
      </w:pPr>
      <w:r>
        <w:t xml:space="preserve">A/g </w:t>
      </w:r>
      <w:r w:rsidRPr="005807FD">
        <w:t>General Manager</w:t>
      </w:r>
    </w:p>
    <w:p w:rsidR="00222F03" w:rsidRPr="005807FD" w:rsidRDefault="00222F03" w:rsidP="00222F03">
      <w:pPr>
        <w:spacing w:line="240" w:lineRule="atLeast"/>
        <w:ind w:right="-45"/>
      </w:pPr>
      <w:r w:rsidRPr="005807FD">
        <w:rPr>
          <w:rFonts w:cs="Arial"/>
        </w:rPr>
        <w:t xml:space="preserve">Delegate of the Minister for </w:t>
      </w:r>
      <w:r w:rsidRPr="005807FD">
        <w:rPr>
          <w:rFonts w:cs="Calibri"/>
        </w:rPr>
        <w:t>Tertiary Education, Skills, Science and Research</w:t>
      </w:r>
    </w:p>
    <w:p w:rsidR="00625676" w:rsidRDefault="00625676">
      <w:bookmarkStart w:id="0" w:name="_GoBack"/>
      <w:bookmarkEnd w:id="0"/>
    </w:p>
    <w:sectPr w:rsidR="0062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6793"/>
    <w:multiLevelType w:val="hybridMultilevel"/>
    <w:tmpl w:val="FA4A996E"/>
    <w:lvl w:ilvl="0" w:tplc="A84874A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03"/>
    <w:rsid w:val="00222F03"/>
    <w:rsid w:val="006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Prest, Alicia</dc:creator>
  <cp:keywords/>
  <dc:description/>
  <cp:lastModifiedBy>Prest, Alicia</cp:lastModifiedBy>
  <cp:revision>1</cp:revision>
  <dcterms:created xsi:type="dcterms:W3CDTF">2013-07-01T23:50:00Z</dcterms:created>
  <dcterms:modified xsi:type="dcterms:W3CDTF">2013-07-01T23:56:00Z</dcterms:modified>
</cp:coreProperties>
</file>