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37A67" w:rsidRDefault="00DA186E" w:rsidP="00715914">
      <w:pPr>
        <w:rPr>
          <w:sz w:val="28"/>
        </w:rPr>
      </w:pPr>
      <w:r w:rsidRPr="00437A67">
        <w:rPr>
          <w:noProof/>
          <w:lang w:eastAsia="en-AU"/>
        </w:rPr>
        <w:drawing>
          <wp:inline distT="0" distB="0" distL="0" distR="0" wp14:anchorId="161D6844" wp14:editId="0135BAC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37A67" w:rsidRDefault="00715914" w:rsidP="00715914">
      <w:pPr>
        <w:rPr>
          <w:sz w:val="19"/>
        </w:rPr>
      </w:pPr>
    </w:p>
    <w:p w:rsidR="00715914" w:rsidRPr="00437A67" w:rsidRDefault="00715914" w:rsidP="00715914">
      <w:pPr>
        <w:rPr>
          <w:sz w:val="19"/>
        </w:rPr>
      </w:pPr>
      <w:bookmarkStart w:id="0" w:name="ConfidenceBlock"/>
      <w:bookmarkEnd w:id="0"/>
    </w:p>
    <w:p w:rsidR="00715914" w:rsidRPr="00437A67" w:rsidRDefault="005D34FF" w:rsidP="00715914">
      <w:pPr>
        <w:pStyle w:val="ShortT"/>
      </w:pPr>
      <w:r w:rsidRPr="00437A67">
        <w:t>Crimin</w:t>
      </w:r>
      <w:r w:rsidR="00D85560" w:rsidRPr="00437A67">
        <w:t>al Code (Terrorist Organisation</w:t>
      </w:r>
      <w:r w:rsidR="00056D9A" w:rsidRPr="00437A67">
        <w:t>—</w:t>
      </w:r>
      <w:r w:rsidR="00E842B1" w:rsidRPr="00437A67">
        <w:t>Al</w:t>
      </w:r>
      <w:r w:rsidR="00437A67">
        <w:noBreakHyphen/>
      </w:r>
      <w:r w:rsidR="00E842B1" w:rsidRPr="00437A67">
        <w:t>Qa</w:t>
      </w:r>
      <w:r w:rsidRPr="00437A67">
        <w:t>’ida) Regulation</w:t>
      </w:r>
      <w:r w:rsidR="00437A67" w:rsidRPr="00437A67">
        <w:t> </w:t>
      </w:r>
      <w:r w:rsidRPr="00437A67">
        <w:t>2013</w:t>
      </w:r>
    </w:p>
    <w:p w:rsidR="00715914" w:rsidRPr="00437A67" w:rsidRDefault="00715914" w:rsidP="00715914"/>
    <w:p w:rsidR="00715914" w:rsidRPr="00437A67" w:rsidRDefault="001C5F34" w:rsidP="006475DA">
      <w:pPr>
        <w:pStyle w:val="InstNo"/>
      </w:pPr>
      <w:r w:rsidRPr="00437A67">
        <w:t>Select Legislative Instrument</w:t>
      </w:r>
      <w:r w:rsidR="008861ED" w:rsidRPr="00437A67">
        <w:t xml:space="preserve"> </w:t>
      </w:r>
      <w:bookmarkStart w:id="1" w:name="BKCheck15B_1"/>
      <w:bookmarkEnd w:id="1"/>
      <w:r w:rsidR="00D23810" w:rsidRPr="00437A67">
        <w:fldChar w:fldCharType="begin"/>
      </w:r>
      <w:r w:rsidR="00D23810" w:rsidRPr="00437A67">
        <w:instrText xml:space="preserve"> DOCPROPERTY  ActNo </w:instrText>
      </w:r>
      <w:r w:rsidR="00D23810" w:rsidRPr="00437A67">
        <w:fldChar w:fldCharType="separate"/>
      </w:r>
      <w:r w:rsidR="00CE4BE0">
        <w:t>No. 161, 2013</w:t>
      </w:r>
      <w:r w:rsidR="00D23810" w:rsidRPr="00437A67">
        <w:fldChar w:fldCharType="end"/>
      </w:r>
    </w:p>
    <w:p w:rsidR="000410CD" w:rsidRPr="00437A67" w:rsidRDefault="000410CD" w:rsidP="001A0BEE">
      <w:pPr>
        <w:pStyle w:val="SignCoverPageStart"/>
        <w:spacing w:before="240"/>
      </w:pPr>
      <w:r w:rsidRPr="00437A67">
        <w:t>I, Quentin Bryce AC CVO, Governor</w:t>
      </w:r>
      <w:r w:rsidR="00437A67">
        <w:noBreakHyphen/>
      </w:r>
      <w:r w:rsidRPr="00437A67">
        <w:t xml:space="preserve">General of the Commonwealth of Australia, acting with the advice of the Federal Executive Council, make the following regulation under the </w:t>
      </w:r>
      <w:r w:rsidRPr="00437A67">
        <w:rPr>
          <w:i/>
        </w:rPr>
        <w:t>Criminal Code</w:t>
      </w:r>
      <w:r w:rsidRPr="00437A67">
        <w:t xml:space="preserve"> Act 1995.</w:t>
      </w:r>
    </w:p>
    <w:p w:rsidR="000410CD" w:rsidRPr="00437A67" w:rsidRDefault="000410CD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437A67">
        <w:rPr>
          <w:sz w:val="24"/>
          <w:szCs w:val="24"/>
        </w:rPr>
        <w:t xml:space="preserve">Dated </w:t>
      </w:r>
      <w:r w:rsidRPr="00437A67">
        <w:rPr>
          <w:sz w:val="24"/>
          <w:szCs w:val="24"/>
        </w:rPr>
        <w:fldChar w:fldCharType="begin"/>
      </w:r>
      <w:r w:rsidRPr="00437A67">
        <w:rPr>
          <w:sz w:val="24"/>
          <w:szCs w:val="24"/>
        </w:rPr>
        <w:instrText xml:space="preserve"> DOCPROPERTY  DateMade </w:instrText>
      </w:r>
      <w:r w:rsidRPr="00437A67">
        <w:rPr>
          <w:sz w:val="24"/>
          <w:szCs w:val="24"/>
        </w:rPr>
        <w:fldChar w:fldCharType="separate"/>
      </w:r>
      <w:r w:rsidR="00CE4BE0">
        <w:rPr>
          <w:sz w:val="24"/>
          <w:szCs w:val="24"/>
        </w:rPr>
        <w:t>11 July 2013</w:t>
      </w:r>
      <w:r w:rsidRPr="00437A67">
        <w:rPr>
          <w:sz w:val="24"/>
          <w:szCs w:val="24"/>
        </w:rPr>
        <w:fldChar w:fldCharType="end"/>
      </w:r>
    </w:p>
    <w:p w:rsidR="000410CD" w:rsidRPr="00437A67" w:rsidRDefault="000410CD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437A67">
        <w:t>Quentin Bryce</w:t>
      </w:r>
    </w:p>
    <w:p w:rsidR="000410CD" w:rsidRPr="00437A67" w:rsidRDefault="000410CD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437A67">
        <w:rPr>
          <w:sz w:val="24"/>
          <w:szCs w:val="24"/>
        </w:rPr>
        <w:t>Governor</w:t>
      </w:r>
      <w:r w:rsidR="00437A67">
        <w:rPr>
          <w:sz w:val="24"/>
          <w:szCs w:val="24"/>
        </w:rPr>
        <w:noBreakHyphen/>
      </w:r>
      <w:r w:rsidRPr="00437A67">
        <w:rPr>
          <w:sz w:val="24"/>
          <w:szCs w:val="24"/>
        </w:rPr>
        <w:t>General</w:t>
      </w:r>
    </w:p>
    <w:p w:rsidR="000410CD" w:rsidRPr="00437A67" w:rsidRDefault="000410CD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437A67">
        <w:rPr>
          <w:sz w:val="24"/>
          <w:szCs w:val="24"/>
        </w:rPr>
        <w:t>By Her Excellency’s Command</w:t>
      </w:r>
    </w:p>
    <w:p w:rsidR="000410CD" w:rsidRPr="00437A67" w:rsidRDefault="000410CD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37A67">
        <w:rPr>
          <w:szCs w:val="22"/>
        </w:rPr>
        <w:t>Mark Dreyfus QC</w:t>
      </w:r>
    </w:p>
    <w:p w:rsidR="000410CD" w:rsidRPr="00437A67" w:rsidRDefault="000410CD" w:rsidP="001A0BEE">
      <w:pPr>
        <w:pStyle w:val="SignCoverPageEnd"/>
      </w:pPr>
      <w:r w:rsidRPr="00437A67">
        <w:t>Attorney</w:t>
      </w:r>
      <w:r w:rsidR="00437A67">
        <w:noBreakHyphen/>
      </w:r>
      <w:r w:rsidRPr="00437A67">
        <w:t>General</w:t>
      </w:r>
    </w:p>
    <w:p w:rsidR="000410CD" w:rsidRPr="00437A67" w:rsidRDefault="000410CD" w:rsidP="000410CD"/>
    <w:p w:rsidR="000D22B0" w:rsidRPr="00437A67" w:rsidRDefault="000D22B0" w:rsidP="000410CD"/>
    <w:p w:rsidR="00715914" w:rsidRPr="00437A67" w:rsidRDefault="00715914" w:rsidP="00715914">
      <w:pPr>
        <w:pStyle w:val="Header"/>
        <w:tabs>
          <w:tab w:val="clear" w:pos="4150"/>
          <w:tab w:val="clear" w:pos="8307"/>
        </w:tabs>
      </w:pPr>
      <w:r w:rsidRPr="00437A67">
        <w:rPr>
          <w:rStyle w:val="CharChapNo"/>
        </w:rPr>
        <w:t xml:space="preserve"> </w:t>
      </w:r>
      <w:r w:rsidRPr="00437A67">
        <w:rPr>
          <w:rStyle w:val="CharChapText"/>
        </w:rPr>
        <w:t xml:space="preserve"> </w:t>
      </w:r>
    </w:p>
    <w:p w:rsidR="00715914" w:rsidRPr="00437A67" w:rsidRDefault="00715914" w:rsidP="00715914">
      <w:pPr>
        <w:pStyle w:val="Header"/>
        <w:tabs>
          <w:tab w:val="clear" w:pos="4150"/>
          <w:tab w:val="clear" w:pos="8307"/>
        </w:tabs>
      </w:pPr>
      <w:r w:rsidRPr="00437A67">
        <w:rPr>
          <w:rStyle w:val="CharPartNo"/>
        </w:rPr>
        <w:t xml:space="preserve"> </w:t>
      </w:r>
      <w:r w:rsidRPr="00437A67">
        <w:rPr>
          <w:rStyle w:val="CharPartText"/>
        </w:rPr>
        <w:t xml:space="preserve"> </w:t>
      </w:r>
    </w:p>
    <w:p w:rsidR="00715914" w:rsidRPr="00437A67" w:rsidRDefault="00715914" w:rsidP="00715914">
      <w:pPr>
        <w:pStyle w:val="Header"/>
        <w:tabs>
          <w:tab w:val="clear" w:pos="4150"/>
          <w:tab w:val="clear" w:pos="8307"/>
        </w:tabs>
      </w:pPr>
      <w:r w:rsidRPr="00437A67">
        <w:rPr>
          <w:rStyle w:val="CharDivNo"/>
        </w:rPr>
        <w:t xml:space="preserve"> </w:t>
      </w:r>
      <w:r w:rsidRPr="00437A67">
        <w:rPr>
          <w:rStyle w:val="CharDivText"/>
        </w:rPr>
        <w:t xml:space="preserve"> </w:t>
      </w:r>
    </w:p>
    <w:p w:rsidR="00715914" w:rsidRPr="00437A67" w:rsidRDefault="00715914" w:rsidP="00715914">
      <w:pPr>
        <w:sectPr w:rsidR="00715914" w:rsidRPr="00437A67" w:rsidSect="001A40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437A67" w:rsidRDefault="00715914" w:rsidP="00F521B2">
      <w:pPr>
        <w:rPr>
          <w:sz w:val="36"/>
        </w:rPr>
      </w:pPr>
      <w:r w:rsidRPr="00437A67">
        <w:rPr>
          <w:sz w:val="36"/>
        </w:rPr>
        <w:lastRenderedPageBreak/>
        <w:t>Contents</w:t>
      </w:r>
    </w:p>
    <w:bookmarkStart w:id="2" w:name="BKCheck15B_2"/>
    <w:bookmarkEnd w:id="2"/>
    <w:p w:rsidR="00FD45F2" w:rsidRPr="00437A67" w:rsidRDefault="00FD45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7A67">
        <w:rPr>
          <w:sz w:val="20"/>
        </w:rPr>
        <w:fldChar w:fldCharType="begin"/>
      </w:r>
      <w:r w:rsidRPr="00437A67">
        <w:rPr>
          <w:sz w:val="20"/>
        </w:rPr>
        <w:instrText xml:space="preserve"> TOC \o "1-9" </w:instrText>
      </w:r>
      <w:r w:rsidRPr="00437A67">
        <w:rPr>
          <w:sz w:val="20"/>
        </w:rPr>
        <w:fldChar w:fldCharType="separate"/>
      </w:r>
      <w:r w:rsidRPr="00437A67">
        <w:rPr>
          <w:noProof/>
        </w:rPr>
        <w:t>1</w:t>
      </w:r>
      <w:r w:rsidRPr="00437A67">
        <w:rPr>
          <w:noProof/>
        </w:rPr>
        <w:tab/>
        <w:t>Name of regulation</w:t>
      </w:r>
      <w:r w:rsidRPr="00437A67">
        <w:rPr>
          <w:noProof/>
        </w:rPr>
        <w:tab/>
      </w:r>
      <w:r w:rsidRPr="00437A67">
        <w:rPr>
          <w:noProof/>
        </w:rPr>
        <w:fldChar w:fldCharType="begin"/>
      </w:r>
      <w:r w:rsidRPr="00437A67">
        <w:rPr>
          <w:noProof/>
        </w:rPr>
        <w:instrText xml:space="preserve"> PAGEREF _Toc359831680 \h </w:instrText>
      </w:r>
      <w:r w:rsidRPr="00437A67">
        <w:rPr>
          <w:noProof/>
        </w:rPr>
      </w:r>
      <w:r w:rsidRPr="00437A67">
        <w:rPr>
          <w:noProof/>
        </w:rPr>
        <w:fldChar w:fldCharType="separate"/>
      </w:r>
      <w:r w:rsidR="00CE4BE0">
        <w:rPr>
          <w:noProof/>
        </w:rPr>
        <w:t>1</w:t>
      </w:r>
      <w:r w:rsidRPr="00437A67">
        <w:rPr>
          <w:noProof/>
        </w:rPr>
        <w:fldChar w:fldCharType="end"/>
      </w:r>
    </w:p>
    <w:p w:rsidR="00FD45F2" w:rsidRPr="00437A67" w:rsidRDefault="00FD45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7A67">
        <w:rPr>
          <w:noProof/>
        </w:rPr>
        <w:t>2</w:t>
      </w:r>
      <w:r w:rsidRPr="00437A67">
        <w:rPr>
          <w:noProof/>
        </w:rPr>
        <w:tab/>
        <w:t>Commencement</w:t>
      </w:r>
      <w:r w:rsidRPr="00437A67">
        <w:rPr>
          <w:noProof/>
        </w:rPr>
        <w:tab/>
      </w:r>
      <w:r w:rsidRPr="00437A67">
        <w:rPr>
          <w:noProof/>
        </w:rPr>
        <w:fldChar w:fldCharType="begin"/>
      </w:r>
      <w:r w:rsidRPr="00437A67">
        <w:rPr>
          <w:noProof/>
        </w:rPr>
        <w:instrText xml:space="preserve"> PAGEREF _Toc359831681 \h </w:instrText>
      </w:r>
      <w:r w:rsidRPr="00437A67">
        <w:rPr>
          <w:noProof/>
        </w:rPr>
      </w:r>
      <w:r w:rsidRPr="00437A67">
        <w:rPr>
          <w:noProof/>
        </w:rPr>
        <w:fldChar w:fldCharType="separate"/>
      </w:r>
      <w:r w:rsidR="00CE4BE0">
        <w:rPr>
          <w:noProof/>
        </w:rPr>
        <w:t>1</w:t>
      </w:r>
      <w:r w:rsidRPr="00437A67">
        <w:rPr>
          <w:noProof/>
        </w:rPr>
        <w:fldChar w:fldCharType="end"/>
      </w:r>
    </w:p>
    <w:p w:rsidR="00FD45F2" w:rsidRPr="00437A67" w:rsidRDefault="00FD45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7A67">
        <w:rPr>
          <w:noProof/>
        </w:rPr>
        <w:t>3</w:t>
      </w:r>
      <w:r w:rsidRPr="00437A67">
        <w:rPr>
          <w:noProof/>
        </w:rPr>
        <w:tab/>
        <w:t>Authority</w:t>
      </w:r>
      <w:r w:rsidRPr="00437A67">
        <w:rPr>
          <w:noProof/>
        </w:rPr>
        <w:tab/>
      </w:r>
      <w:r w:rsidRPr="00437A67">
        <w:rPr>
          <w:noProof/>
        </w:rPr>
        <w:fldChar w:fldCharType="begin"/>
      </w:r>
      <w:r w:rsidRPr="00437A67">
        <w:rPr>
          <w:noProof/>
        </w:rPr>
        <w:instrText xml:space="preserve"> PAGEREF _Toc359831682 \h </w:instrText>
      </w:r>
      <w:r w:rsidRPr="00437A67">
        <w:rPr>
          <w:noProof/>
        </w:rPr>
      </w:r>
      <w:r w:rsidRPr="00437A67">
        <w:rPr>
          <w:noProof/>
        </w:rPr>
        <w:fldChar w:fldCharType="separate"/>
      </w:r>
      <w:r w:rsidR="00CE4BE0">
        <w:rPr>
          <w:noProof/>
        </w:rPr>
        <w:t>1</w:t>
      </w:r>
      <w:r w:rsidRPr="00437A67">
        <w:rPr>
          <w:noProof/>
        </w:rPr>
        <w:fldChar w:fldCharType="end"/>
      </w:r>
    </w:p>
    <w:p w:rsidR="00FD45F2" w:rsidRPr="00437A67" w:rsidRDefault="00FD45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7A67">
        <w:rPr>
          <w:noProof/>
        </w:rPr>
        <w:t>4</w:t>
      </w:r>
      <w:r w:rsidRPr="00437A67">
        <w:rPr>
          <w:noProof/>
        </w:rPr>
        <w:tab/>
        <w:t>Schedule(s)</w:t>
      </w:r>
      <w:r w:rsidRPr="00437A67">
        <w:rPr>
          <w:noProof/>
        </w:rPr>
        <w:tab/>
      </w:r>
      <w:r w:rsidRPr="00437A67">
        <w:rPr>
          <w:noProof/>
        </w:rPr>
        <w:fldChar w:fldCharType="begin"/>
      </w:r>
      <w:r w:rsidRPr="00437A67">
        <w:rPr>
          <w:noProof/>
        </w:rPr>
        <w:instrText xml:space="preserve"> PAGEREF _Toc359831683 \h </w:instrText>
      </w:r>
      <w:r w:rsidRPr="00437A67">
        <w:rPr>
          <w:noProof/>
        </w:rPr>
      </w:r>
      <w:r w:rsidRPr="00437A67">
        <w:rPr>
          <w:noProof/>
        </w:rPr>
        <w:fldChar w:fldCharType="separate"/>
      </w:r>
      <w:r w:rsidR="00CE4BE0">
        <w:rPr>
          <w:noProof/>
        </w:rPr>
        <w:t>1</w:t>
      </w:r>
      <w:r w:rsidRPr="00437A67">
        <w:rPr>
          <w:noProof/>
        </w:rPr>
        <w:fldChar w:fldCharType="end"/>
      </w:r>
    </w:p>
    <w:p w:rsidR="00FD45F2" w:rsidRPr="00437A67" w:rsidRDefault="00FD45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7A67">
        <w:rPr>
          <w:noProof/>
        </w:rPr>
        <w:t>5</w:t>
      </w:r>
      <w:r w:rsidRPr="00437A67">
        <w:rPr>
          <w:noProof/>
        </w:rPr>
        <w:tab/>
        <w:t>Definition</w:t>
      </w:r>
      <w:r w:rsidRPr="00437A67">
        <w:rPr>
          <w:noProof/>
        </w:rPr>
        <w:tab/>
      </w:r>
      <w:r w:rsidRPr="00437A67">
        <w:rPr>
          <w:noProof/>
        </w:rPr>
        <w:fldChar w:fldCharType="begin"/>
      </w:r>
      <w:r w:rsidRPr="00437A67">
        <w:rPr>
          <w:noProof/>
        </w:rPr>
        <w:instrText xml:space="preserve"> PAGEREF _Toc359831684 \h </w:instrText>
      </w:r>
      <w:r w:rsidRPr="00437A67">
        <w:rPr>
          <w:noProof/>
        </w:rPr>
      </w:r>
      <w:r w:rsidRPr="00437A67">
        <w:rPr>
          <w:noProof/>
        </w:rPr>
        <w:fldChar w:fldCharType="separate"/>
      </w:r>
      <w:r w:rsidR="00CE4BE0">
        <w:rPr>
          <w:noProof/>
        </w:rPr>
        <w:t>1</w:t>
      </w:r>
      <w:r w:rsidRPr="00437A67">
        <w:rPr>
          <w:noProof/>
        </w:rPr>
        <w:fldChar w:fldCharType="end"/>
      </w:r>
    </w:p>
    <w:p w:rsidR="00FD45F2" w:rsidRPr="00437A67" w:rsidRDefault="00FD45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7A67">
        <w:rPr>
          <w:noProof/>
        </w:rPr>
        <w:t>6</w:t>
      </w:r>
      <w:r w:rsidRPr="00437A67">
        <w:rPr>
          <w:noProof/>
        </w:rPr>
        <w:tab/>
        <w:t>Terrorist organisation—Al</w:t>
      </w:r>
      <w:r w:rsidR="00437A67">
        <w:rPr>
          <w:noProof/>
        </w:rPr>
        <w:noBreakHyphen/>
      </w:r>
      <w:r w:rsidRPr="00437A67">
        <w:rPr>
          <w:noProof/>
        </w:rPr>
        <w:t>Qa’ida</w:t>
      </w:r>
      <w:r w:rsidRPr="00437A67">
        <w:rPr>
          <w:noProof/>
        </w:rPr>
        <w:tab/>
      </w:r>
      <w:r w:rsidRPr="00437A67">
        <w:rPr>
          <w:noProof/>
        </w:rPr>
        <w:fldChar w:fldCharType="begin"/>
      </w:r>
      <w:r w:rsidRPr="00437A67">
        <w:rPr>
          <w:noProof/>
        </w:rPr>
        <w:instrText xml:space="preserve"> PAGEREF _Toc359831685 \h </w:instrText>
      </w:r>
      <w:r w:rsidRPr="00437A67">
        <w:rPr>
          <w:noProof/>
        </w:rPr>
      </w:r>
      <w:r w:rsidRPr="00437A67">
        <w:rPr>
          <w:noProof/>
        </w:rPr>
        <w:fldChar w:fldCharType="separate"/>
      </w:r>
      <w:r w:rsidR="00CE4BE0">
        <w:rPr>
          <w:noProof/>
        </w:rPr>
        <w:t>1</w:t>
      </w:r>
      <w:r w:rsidRPr="00437A67">
        <w:rPr>
          <w:noProof/>
        </w:rPr>
        <w:fldChar w:fldCharType="end"/>
      </w:r>
    </w:p>
    <w:p w:rsidR="00FD45F2" w:rsidRPr="00437A67" w:rsidRDefault="00FD45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37A67">
        <w:rPr>
          <w:noProof/>
        </w:rPr>
        <w:t>Schedule</w:t>
      </w:r>
      <w:r w:rsidR="00437A67" w:rsidRPr="00437A67">
        <w:rPr>
          <w:noProof/>
        </w:rPr>
        <w:t> </w:t>
      </w:r>
      <w:r w:rsidRPr="00437A67">
        <w:rPr>
          <w:noProof/>
        </w:rPr>
        <w:t>1—Amendments</w:t>
      </w:r>
      <w:r w:rsidRPr="00437A67">
        <w:rPr>
          <w:b w:val="0"/>
          <w:noProof/>
          <w:sz w:val="18"/>
        </w:rPr>
        <w:tab/>
      </w:r>
      <w:r w:rsidRPr="00437A67">
        <w:rPr>
          <w:b w:val="0"/>
          <w:noProof/>
          <w:sz w:val="18"/>
        </w:rPr>
        <w:fldChar w:fldCharType="begin"/>
      </w:r>
      <w:r w:rsidRPr="00437A67">
        <w:rPr>
          <w:b w:val="0"/>
          <w:noProof/>
          <w:sz w:val="18"/>
        </w:rPr>
        <w:instrText xml:space="preserve"> PAGEREF _Toc359831686 \h </w:instrText>
      </w:r>
      <w:r w:rsidRPr="00437A67">
        <w:rPr>
          <w:b w:val="0"/>
          <w:noProof/>
          <w:sz w:val="18"/>
        </w:rPr>
      </w:r>
      <w:r w:rsidRPr="00437A67">
        <w:rPr>
          <w:b w:val="0"/>
          <w:noProof/>
          <w:sz w:val="18"/>
        </w:rPr>
        <w:fldChar w:fldCharType="separate"/>
      </w:r>
      <w:r w:rsidR="00CE4BE0">
        <w:rPr>
          <w:b w:val="0"/>
          <w:noProof/>
          <w:sz w:val="18"/>
        </w:rPr>
        <w:t>1</w:t>
      </w:r>
      <w:r w:rsidRPr="00437A67">
        <w:rPr>
          <w:b w:val="0"/>
          <w:noProof/>
          <w:sz w:val="18"/>
        </w:rPr>
        <w:fldChar w:fldCharType="end"/>
      </w:r>
    </w:p>
    <w:p w:rsidR="00FD45F2" w:rsidRPr="00437A67" w:rsidRDefault="00FD45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37A67">
        <w:rPr>
          <w:noProof/>
        </w:rPr>
        <w:t>Criminal Code Regulations</w:t>
      </w:r>
      <w:r w:rsidR="00437A67" w:rsidRPr="00437A67">
        <w:rPr>
          <w:noProof/>
        </w:rPr>
        <w:t> </w:t>
      </w:r>
      <w:r w:rsidRPr="00437A67">
        <w:rPr>
          <w:noProof/>
        </w:rPr>
        <w:t>2002</w:t>
      </w:r>
      <w:r w:rsidRPr="00437A67">
        <w:rPr>
          <w:i w:val="0"/>
          <w:noProof/>
          <w:sz w:val="18"/>
        </w:rPr>
        <w:tab/>
      </w:r>
      <w:r w:rsidRPr="00437A67">
        <w:rPr>
          <w:i w:val="0"/>
          <w:noProof/>
          <w:sz w:val="18"/>
        </w:rPr>
        <w:fldChar w:fldCharType="begin"/>
      </w:r>
      <w:r w:rsidRPr="00437A67">
        <w:rPr>
          <w:i w:val="0"/>
          <w:noProof/>
          <w:sz w:val="18"/>
        </w:rPr>
        <w:instrText xml:space="preserve"> PAGEREF _Toc359831687 \h </w:instrText>
      </w:r>
      <w:r w:rsidRPr="00437A67">
        <w:rPr>
          <w:i w:val="0"/>
          <w:noProof/>
          <w:sz w:val="18"/>
        </w:rPr>
      </w:r>
      <w:r w:rsidRPr="00437A67">
        <w:rPr>
          <w:i w:val="0"/>
          <w:noProof/>
          <w:sz w:val="18"/>
        </w:rPr>
        <w:fldChar w:fldCharType="separate"/>
      </w:r>
      <w:r w:rsidR="00CE4BE0">
        <w:rPr>
          <w:i w:val="0"/>
          <w:noProof/>
          <w:sz w:val="18"/>
        </w:rPr>
        <w:t>1</w:t>
      </w:r>
      <w:r w:rsidRPr="00437A67">
        <w:rPr>
          <w:i w:val="0"/>
          <w:noProof/>
          <w:sz w:val="18"/>
        </w:rPr>
        <w:fldChar w:fldCharType="end"/>
      </w:r>
    </w:p>
    <w:p w:rsidR="00A802BC" w:rsidRPr="00437A67" w:rsidRDefault="00FD45F2" w:rsidP="00F521B2">
      <w:pPr>
        <w:rPr>
          <w:sz w:val="20"/>
        </w:rPr>
      </w:pPr>
      <w:r w:rsidRPr="00437A67">
        <w:rPr>
          <w:sz w:val="20"/>
        </w:rPr>
        <w:fldChar w:fldCharType="end"/>
      </w:r>
    </w:p>
    <w:p w:rsidR="00715914" w:rsidRPr="00437A67" w:rsidRDefault="00715914" w:rsidP="00715914">
      <w:pPr>
        <w:sectPr w:rsidR="00715914" w:rsidRPr="00437A67" w:rsidSect="001A40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437A67" w:rsidRDefault="00715914" w:rsidP="00715914">
      <w:pPr>
        <w:pStyle w:val="ActHead5"/>
      </w:pPr>
      <w:bookmarkStart w:id="3" w:name="_Toc359831680"/>
      <w:r w:rsidRPr="00437A67">
        <w:rPr>
          <w:rStyle w:val="CharSectno"/>
        </w:rPr>
        <w:lastRenderedPageBreak/>
        <w:t>1</w:t>
      </w:r>
      <w:r w:rsidRPr="00437A67">
        <w:t xml:space="preserve">  </w:t>
      </w:r>
      <w:r w:rsidR="00CE493D" w:rsidRPr="00437A67">
        <w:t xml:space="preserve">Name of </w:t>
      </w:r>
      <w:r w:rsidR="005D34FF" w:rsidRPr="00437A67">
        <w:t>regulation</w:t>
      </w:r>
      <w:bookmarkEnd w:id="3"/>
    </w:p>
    <w:p w:rsidR="00056D9A" w:rsidRPr="00437A67" w:rsidRDefault="00715914" w:rsidP="00715914">
      <w:pPr>
        <w:pStyle w:val="subsection"/>
      </w:pPr>
      <w:r w:rsidRPr="00437A67">
        <w:tab/>
      </w:r>
      <w:r w:rsidRPr="00437A67">
        <w:tab/>
        <w:t xml:space="preserve">This </w:t>
      </w:r>
      <w:r w:rsidR="005D34FF" w:rsidRPr="00437A67">
        <w:t>regulation</w:t>
      </w:r>
      <w:r w:rsidRPr="00437A67">
        <w:t xml:space="preserve"> </w:t>
      </w:r>
      <w:r w:rsidR="00CE493D" w:rsidRPr="00437A67">
        <w:t>is the</w:t>
      </w:r>
      <w:r w:rsidR="00056D9A" w:rsidRPr="00437A67">
        <w:t xml:space="preserve"> </w:t>
      </w:r>
      <w:r w:rsidR="00056D9A" w:rsidRPr="00437A67">
        <w:rPr>
          <w:i/>
        </w:rPr>
        <w:t>Criminal Code (Terrorist Organisation—Al</w:t>
      </w:r>
      <w:r w:rsidR="00437A67">
        <w:rPr>
          <w:i/>
        </w:rPr>
        <w:noBreakHyphen/>
      </w:r>
      <w:r w:rsidR="00056D9A" w:rsidRPr="00437A67">
        <w:rPr>
          <w:i/>
        </w:rPr>
        <w:t>Qa’ida) Regulation</w:t>
      </w:r>
      <w:r w:rsidR="00437A67" w:rsidRPr="00437A67">
        <w:rPr>
          <w:i/>
        </w:rPr>
        <w:t> </w:t>
      </w:r>
      <w:r w:rsidR="00056D9A" w:rsidRPr="00437A67">
        <w:rPr>
          <w:i/>
        </w:rPr>
        <w:t>2013.</w:t>
      </w:r>
    </w:p>
    <w:p w:rsidR="00715914" w:rsidRPr="00437A67" w:rsidRDefault="00715914" w:rsidP="00715914">
      <w:pPr>
        <w:pStyle w:val="ActHead5"/>
      </w:pPr>
      <w:bookmarkStart w:id="4" w:name="_Toc359831681"/>
      <w:r w:rsidRPr="00437A67">
        <w:rPr>
          <w:rStyle w:val="CharSectno"/>
        </w:rPr>
        <w:t>2</w:t>
      </w:r>
      <w:r w:rsidRPr="00437A67">
        <w:t xml:space="preserve">  Commencement</w:t>
      </w:r>
      <w:bookmarkEnd w:id="4"/>
    </w:p>
    <w:p w:rsidR="007E163D" w:rsidRPr="00437A67" w:rsidRDefault="00CE493D" w:rsidP="00CE493D">
      <w:pPr>
        <w:pStyle w:val="subsection"/>
      </w:pPr>
      <w:bookmarkStart w:id="5" w:name="_GoBack"/>
      <w:r w:rsidRPr="00437A67">
        <w:tab/>
      </w:r>
      <w:r w:rsidRPr="00437A67">
        <w:tab/>
        <w:t xml:space="preserve">This </w:t>
      </w:r>
      <w:r w:rsidR="005D34FF" w:rsidRPr="00437A67">
        <w:t>regulation</w:t>
      </w:r>
      <w:r w:rsidRPr="00437A67">
        <w:t xml:space="preserve"> commences on the </w:t>
      </w:r>
      <w:r w:rsidR="005D34FF" w:rsidRPr="00437A67">
        <w:t>day after it is registered</w:t>
      </w:r>
      <w:r w:rsidR="000019A2" w:rsidRPr="00437A67">
        <w:t>.</w:t>
      </w:r>
      <w:bookmarkEnd w:id="5"/>
    </w:p>
    <w:p w:rsidR="00CE493D" w:rsidRPr="00437A67" w:rsidRDefault="00E85C54" w:rsidP="00E85C54">
      <w:pPr>
        <w:pStyle w:val="ActHead5"/>
      </w:pPr>
      <w:bookmarkStart w:id="6" w:name="_Toc359831682"/>
      <w:r w:rsidRPr="00437A67">
        <w:rPr>
          <w:rStyle w:val="CharSectno"/>
        </w:rPr>
        <w:t>3</w:t>
      </w:r>
      <w:r w:rsidRPr="00437A67">
        <w:t xml:space="preserve">  Authority</w:t>
      </w:r>
      <w:bookmarkEnd w:id="6"/>
    </w:p>
    <w:p w:rsidR="007A6816" w:rsidRPr="00437A67" w:rsidRDefault="00E85C54" w:rsidP="00E85C54">
      <w:pPr>
        <w:pStyle w:val="subsection"/>
      </w:pPr>
      <w:r w:rsidRPr="00437A67">
        <w:tab/>
      </w:r>
      <w:r w:rsidRPr="00437A67">
        <w:tab/>
        <w:t xml:space="preserve">This </w:t>
      </w:r>
      <w:r w:rsidR="005D34FF" w:rsidRPr="00437A67">
        <w:t>regulation</w:t>
      </w:r>
      <w:r w:rsidRPr="00437A67">
        <w:t xml:space="preserve"> is made under </w:t>
      </w:r>
      <w:r w:rsidR="001B39BC" w:rsidRPr="00437A67">
        <w:t xml:space="preserve">the </w:t>
      </w:r>
      <w:r w:rsidR="005D34FF" w:rsidRPr="00437A67">
        <w:rPr>
          <w:i/>
        </w:rPr>
        <w:t>Criminal Code Act 1995</w:t>
      </w:r>
      <w:r w:rsidR="00EC01C1" w:rsidRPr="00437A67">
        <w:t>.</w:t>
      </w:r>
    </w:p>
    <w:p w:rsidR="00815CBE" w:rsidRPr="00437A67" w:rsidRDefault="00815CBE" w:rsidP="00815CBE">
      <w:pPr>
        <w:pStyle w:val="ActHead5"/>
      </w:pPr>
      <w:bookmarkStart w:id="7" w:name="_Toc359831683"/>
      <w:r w:rsidRPr="00437A67">
        <w:rPr>
          <w:rStyle w:val="CharSectno"/>
        </w:rPr>
        <w:t>4</w:t>
      </w:r>
      <w:r w:rsidRPr="00437A67">
        <w:t xml:space="preserve">  Schedule(s)</w:t>
      </w:r>
      <w:bookmarkEnd w:id="7"/>
    </w:p>
    <w:p w:rsidR="00815CBE" w:rsidRPr="00437A67" w:rsidRDefault="00815CBE" w:rsidP="00815CBE">
      <w:pPr>
        <w:pStyle w:val="subsection"/>
      </w:pPr>
      <w:r w:rsidRPr="00437A67">
        <w:tab/>
      </w:r>
      <w:r w:rsidRPr="00437A6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6975B0" w:rsidRPr="00437A67" w:rsidRDefault="00815CBE" w:rsidP="006975B0">
      <w:pPr>
        <w:pStyle w:val="ActHead5"/>
      </w:pPr>
      <w:bookmarkStart w:id="8" w:name="_Toc359831684"/>
      <w:r w:rsidRPr="00437A67">
        <w:rPr>
          <w:rStyle w:val="CharSectno"/>
        </w:rPr>
        <w:t>5</w:t>
      </w:r>
      <w:r w:rsidR="006975B0" w:rsidRPr="00437A67">
        <w:t xml:space="preserve">  Definition</w:t>
      </w:r>
      <w:bookmarkEnd w:id="8"/>
    </w:p>
    <w:p w:rsidR="006975B0" w:rsidRPr="00437A67" w:rsidRDefault="006975B0" w:rsidP="006975B0">
      <w:pPr>
        <w:pStyle w:val="subsection"/>
      </w:pPr>
      <w:r w:rsidRPr="00437A67">
        <w:tab/>
      </w:r>
      <w:r w:rsidRPr="00437A67">
        <w:tab/>
        <w:t>In this regulation:</w:t>
      </w:r>
    </w:p>
    <w:p w:rsidR="006975B0" w:rsidRPr="00437A67" w:rsidRDefault="006975B0" w:rsidP="006975B0">
      <w:pPr>
        <w:pStyle w:val="Definition"/>
      </w:pPr>
      <w:r w:rsidRPr="00437A67">
        <w:rPr>
          <w:b/>
          <w:i/>
        </w:rPr>
        <w:t>Code</w:t>
      </w:r>
      <w:r w:rsidRPr="00437A67">
        <w:t xml:space="preserve"> means the </w:t>
      </w:r>
      <w:r w:rsidRPr="00437A67">
        <w:rPr>
          <w:i/>
        </w:rPr>
        <w:t>Criminal Code</w:t>
      </w:r>
      <w:r w:rsidRPr="00437A67">
        <w:t>.</w:t>
      </w:r>
    </w:p>
    <w:p w:rsidR="006975B0" w:rsidRPr="00437A67" w:rsidRDefault="00815CBE" w:rsidP="006975B0">
      <w:pPr>
        <w:pStyle w:val="ActHead5"/>
      </w:pPr>
      <w:bookmarkStart w:id="9" w:name="_Toc359831685"/>
      <w:r w:rsidRPr="00437A67">
        <w:rPr>
          <w:rStyle w:val="CharSectno"/>
        </w:rPr>
        <w:t>6</w:t>
      </w:r>
      <w:r w:rsidR="006975B0" w:rsidRPr="00437A67">
        <w:t xml:space="preserve">  Terrorist organisation—Al</w:t>
      </w:r>
      <w:r w:rsidR="00437A67">
        <w:noBreakHyphen/>
      </w:r>
      <w:r w:rsidR="006975B0" w:rsidRPr="00437A67">
        <w:t>Qa’ida</w:t>
      </w:r>
      <w:bookmarkEnd w:id="9"/>
    </w:p>
    <w:p w:rsidR="006975B0" w:rsidRPr="00437A67" w:rsidRDefault="006975B0" w:rsidP="006975B0">
      <w:pPr>
        <w:pStyle w:val="subsection"/>
      </w:pPr>
      <w:r w:rsidRPr="00437A67">
        <w:tab/>
        <w:t>(1)</w:t>
      </w:r>
      <w:r w:rsidRPr="00437A67">
        <w:tab/>
        <w:t xml:space="preserve">For </w:t>
      </w:r>
      <w:r w:rsidR="00437A67" w:rsidRPr="00437A67">
        <w:t>paragraph (</w:t>
      </w:r>
      <w:r w:rsidRPr="00437A67">
        <w:t xml:space="preserve">b) of the definition of </w:t>
      </w:r>
      <w:r w:rsidRPr="00437A67">
        <w:rPr>
          <w:b/>
          <w:i/>
        </w:rPr>
        <w:t>terrorist organisation</w:t>
      </w:r>
      <w:r w:rsidRPr="00437A67">
        <w:t xml:space="preserve"> in subsection</w:t>
      </w:r>
      <w:r w:rsidR="00437A67" w:rsidRPr="00437A67">
        <w:t> </w:t>
      </w:r>
      <w:r w:rsidRPr="00437A67">
        <w:t>102.1(1) of the Code, the organisation known as Al</w:t>
      </w:r>
      <w:r w:rsidR="00437A67">
        <w:noBreakHyphen/>
      </w:r>
      <w:r w:rsidRPr="00437A67">
        <w:t>Qa’ida is specified.</w:t>
      </w:r>
    </w:p>
    <w:p w:rsidR="006975B0" w:rsidRPr="00437A67" w:rsidRDefault="006975B0" w:rsidP="006975B0">
      <w:pPr>
        <w:pStyle w:val="subsection"/>
      </w:pPr>
      <w:r w:rsidRPr="00437A67">
        <w:tab/>
        <w:t>(2)</w:t>
      </w:r>
      <w:r w:rsidRPr="00437A67">
        <w:tab/>
        <w:t>Al</w:t>
      </w:r>
      <w:r w:rsidR="00437A67">
        <w:noBreakHyphen/>
      </w:r>
      <w:r w:rsidRPr="00437A67">
        <w:t>Qa’ida is also known by the following names:</w:t>
      </w:r>
    </w:p>
    <w:p w:rsidR="006975B0" w:rsidRPr="00437A67" w:rsidRDefault="002D6E10" w:rsidP="006975B0">
      <w:pPr>
        <w:pStyle w:val="paragraph"/>
      </w:pPr>
      <w:r w:rsidRPr="00437A67">
        <w:tab/>
        <w:t>(a)</w:t>
      </w:r>
      <w:r w:rsidRPr="00437A67">
        <w:tab/>
      </w:r>
      <w:r w:rsidR="006975B0" w:rsidRPr="00437A67">
        <w:t>Al</w:t>
      </w:r>
      <w:r w:rsidR="00437A67">
        <w:noBreakHyphen/>
      </w:r>
      <w:r w:rsidR="006975B0" w:rsidRPr="00437A67">
        <w:t>Jihad Al</w:t>
      </w:r>
      <w:r w:rsidR="00437A67">
        <w:noBreakHyphen/>
      </w:r>
      <w:r w:rsidR="006975B0" w:rsidRPr="00437A67">
        <w:t>Qaeda;</w:t>
      </w:r>
    </w:p>
    <w:p w:rsidR="002D6E10" w:rsidRPr="00437A67" w:rsidRDefault="002D6E10" w:rsidP="006975B0">
      <w:pPr>
        <w:pStyle w:val="paragraph"/>
      </w:pPr>
      <w:r w:rsidRPr="00437A67">
        <w:tab/>
        <w:t>(b)</w:t>
      </w:r>
      <w:r w:rsidRPr="00437A67">
        <w:tab/>
        <w:t>Al Qaeda;</w:t>
      </w:r>
    </w:p>
    <w:p w:rsidR="006975B0" w:rsidRPr="00437A67" w:rsidRDefault="002D6E10" w:rsidP="006975B0">
      <w:pPr>
        <w:pStyle w:val="paragraph"/>
      </w:pPr>
      <w:r w:rsidRPr="00437A67">
        <w:tab/>
        <w:t>(c)</w:t>
      </w:r>
      <w:r w:rsidRPr="00437A67">
        <w:tab/>
      </w:r>
      <w:r w:rsidR="006975B0" w:rsidRPr="00437A67">
        <w:t>Al</w:t>
      </w:r>
      <w:r w:rsidR="00437A67">
        <w:noBreakHyphen/>
      </w:r>
      <w:r w:rsidR="00952C61" w:rsidRPr="00437A67">
        <w:t>Qaeda;</w:t>
      </w:r>
    </w:p>
    <w:p w:rsidR="00952C61" w:rsidRPr="00437A67" w:rsidRDefault="002D6E10" w:rsidP="006975B0">
      <w:pPr>
        <w:pStyle w:val="paragraph"/>
      </w:pPr>
      <w:r w:rsidRPr="00437A67">
        <w:tab/>
        <w:t>(d)</w:t>
      </w:r>
      <w:r w:rsidRPr="00437A67">
        <w:tab/>
      </w:r>
      <w:r w:rsidR="00952C61" w:rsidRPr="00437A67">
        <w:t>Al</w:t>
      </w:r>
      <w:r w:rsidR="00437A67">
        <w:noBreakHyphen/>
      </w:r>
      <w:r w:rsidR="00952C61" w:rsidRPr="00437A67">
        <w:t>Qaida;</w:t>
      </w:r>
    </w:p>
    <w:p w:rsidR="006975B0" w:rsidRPr="00437A67" w:rsidRDefault="002D6E10" w:rsidP="006975B0">
      <w:pPr>
        <w:pStyle w:val="paragraph"/>
      </w:pPr>
      <w:r w:rsidRPr="00437A67">
        <w:tab/>
        <w:t>(e)</w:t>
      </w:r>
      <w:r w:rsidRPr="00437A67">
        <w:tab/>
      </w:r>
      <w:r w:rsidR="006975B0" w:rsidRPr="00437A67">
        <w:t>The Base;</w:t>
      </w:r>
    </w:p>
    <w:p w:rsidR="006975B0" w:rsidRPr="00437A67" w:rsidRDefault="002D6E10" w:rsidP="006975B0">
      <w:pPr>
        <w:pStyle w:val="paragraph"/>
      </w:pPr>
      <w:r w:rsidRPr="00437A67">
        <w:tab/>
        <w:t>(f)</w:t>
      </w:r>
      <w:r w:rsidRPr="00437A67">
        <w:tab/>
      </w:r>
      <w:r w:rsidR="006975B0" w:rsidRPr="00437A67">
        <w:t>The Group for the Preservation of the Holy Sites;</w:t>
      </w:r>
    </w:p>
    <w:p w:rsidR="006975B0" w:rsidRPr="00437A67" w:rsidRDefault="002D6E10" w:rsidP="006975B0">
      <w:pPr>
        <w:pStyle w:val="paragraph"/>
      </w:pPr>
      <w:r w:rsidRPr="00437A67">
        <w:lastRenderedPageBreak/>
        <w:tab/>
        <w:t>(g)</w:t>
      </w:r>
      <w:r w:rsidRPr="00437A67">
        <w:tab/>
      </w:r>
      <w:r w:rsidR="006975B0" w:rsidRPr="00437A67">
        <w:t>International Front for Fighting Jews and Crusaders;</w:t>
      </w:r>
    </w:p>
    <w:p w:rsidR="006975B0" w:rsidRPr="00437A67" w:rsidRDefault="002D6E10" w:rsidP="006975B0">
      <w:pPr>
        <w:pStyle w:val="paragraph"/>
      </w:pPr>
      <w:r w:rsidRPr="00437A67">
        <w:tab/>
        <w:t>(h)</w:t>
      </w:r>
      <w:r w:rsidRPr="00437A67">
        <w:tab/>
      </w:r>
      <w:r w:rsidR="006975B0" w:rsidRPr="00437A67">
        <w:t>Islamic Army;</w:t>
      </w:r>
    </w:p>
    <w:p w:rsidR="006975B0" w:rsidRPr="00437A67" w:rsidRDefault="002D6E10" w:rsidP="006975B0">
      <w:pPr>
        <w:pStyle w:val="paragraph"/>
      </w:pPr>
      <w:r w:rsidRPr="00437A67">
        <w:tab/>
        <w:t>(i)</w:t>
      </w:r>
      <w:r w:rsidRPr="00437A67">
        <w:tab/>
      </w:r>
      <w:r w:rsidR="006975B0" w:rsidRPr="00437A67">
        <w:t>The Islamic Army for the Liberation of Holy Places;</w:t>
      </w:r>
    </w:p>
    <w:p w:rsidR="006975B0" w:rsidRPr="00437A67" w:rsidRDefault="002D6E10" w:rsidP="006975B0">
      <w:pPr>
        <w:pStyle w:val="paragraph"/>
      </w:pPr>
      <w:r w:rsidRPr="00437A67">
        <w:tab/>
        <w:t>(j)</w:t>
      </w:r>
      <w:r w:rsidRPr="00437A67">
        <w:tab/>
      </w:r>
      <w:r w:rsidR="006975B0" w:rsidRPr="00437A67">
        <w:t>Islamic Army for the Liberation of Holy Sites;</w:t>
      </w:r>
    </w:p>
    <w:p w:rsidR="006975B0" w:rsidRPr="00437A67" w:rsidRDefault="002D6E10" w:rsidP="006975B0">
      <w:pPr>
        <w:pStyle w:val="paragraph"/>
      </w:pPr>
      <w:r w:rsidRPr="00437A67">
        <w:tab/>
        <w:t>(k)</w:t>
      </w:r>
      <w:r w:rsidRPr="00437A67">
        <w:tab/>
      </w:r>
      <w:r w:rsidR="006975B0" w:rsidRPr="00437A67">
        <w:t>Islamic Salvation Foundation;</w:t>
      </w:r>
    </w:p>
    <w:p w:rsidR="006975B0" w:rsidRPr="00437A67" w:rsidRDefault="002D6E10" w:rsidP="006975B0">
      <w:pPr>
        <w:pStyle w:val="paragraph"/>
      </w:pPr>
      <w:r w:rsidRPr="00437A67">
        <w:tab/>
        <w:t>(l)</w:t>
      </w:r>
      <w:r w:rsidRPr="00437A67">
        <w:tab/>
      </w:r>
      <w:r w:rsidR="006975B0" w:rsidRPr="00437A67">
        <w:t>The Jihad Group;</w:t>
      </w:r>
    </w:p>
    <w:p w:rsidR="006975B0" w:rsidRPr="00437A67" w:rsidRDefault="002D6E10" w:rsidP="006975B0">
      <w:pPr>
        <w:pStyle w:val="paragraph"/>
      </w:pPr>
      <w:r w:rsidRPr="00437A67">
        <w:tab/>
        <w:t>(m)</w:t>
      </w:r>
      <w:r w:rsidRPr="00437A67">
        <w:tab/>
      </w:r>
      <w:r w:rsidR="006975B0" w:rsidRPr="00437A67">
        <w:t>New Jihad;</w:t>
      </w:r>
    </w:p>
    <w:p w:rsidR="006975B0" w:rsidRPr="00437A67" w:rsidRDefault="002D6E10" w:rsidP="006975B0">
      <w:pPr>
        <w:pStyle w:val="paragraph"/>
      </w:pPr>
      <w:r w:rsidRPr="00437A67">
        <w:tab/>
        <w:t>(n)</w:t>
      </w:r>
      <w:r w:rsidRPr="00437A67">
        <w:tab/>
      </w:r>
      <w:r w:rsidR="006975B0" w:rsidRPr="00437A67">
        <w:t>Usama Bin Laden Network;</w:t>
      </w:r>
    </w:p>
    <w:p w:rsidR="006975B0" w:rsidRPr="00437A67" w:rsidRDefault="002D6E10" w:rsidP="006975B0">
      <w:pPr>
        <w:pStyle w:val="paragraph"/>
      </w:pPr>
      <w:r w:rsidRPr="00437A67">
        <w:tab/>
        <w:t>(o)</w:t>
      </w:r>
      <w:r w:rsidRPr="00437A67">
        <w:tab/>
      </w:r>
      <w:r w:rsidR="006975B0" w:rsidRPr="00437A67">
        <w:t>Usama Bin Laden Organisation;</w:t>
      </w:r>
    </w:p>
    <w:p w:rsidR="006975B0" w:rsidRPr="00437A67" w:rsidRDefault="002D6E10" w:rsidP="006975B0">
      <w:pPr>
        <w:pStyle w:val="paragraph"/>
      </w:pPr>
      <w:r w:rsidRPr="00437A67">
        <w:tab/>
        <w:t>(p)</w:t>
      </w:r>
      <w:r w:rsidRPr="00437A67">
        <w:tab/>
      </w:r>
      <w:r w:rsidR="006975B0" w:rsidRPr="00437A67">
        <w:t>The World Islamic Front for Jihad against Jews and Crusaders.</w:t>
      </w:r>
    </w:p>
    <w:p w:rsidR="00913639" w:rsidRPr="00437A67" w:rsidRDefault="00913639">
      <w:pPr>
        <w:sectPr w:rsidR="00913639" w:rsidRPr="00437A67" w:rsidSect="001A408A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913639" w:rsidRPr="00437A67" w:rsidRDefault="00913639" w:rsidP="001E1340">
      <w:pPr>
        <w:pStyle w:val="ActHead6"/>
        <w:pageBreakBefore/>
        <w:spacing w:before="100" w:beforeAutospacing="1"/>
      </w:pPr>
      <w:bookmarkStart w:id="10" w:name="_Toc359831686"/>
      <w:bookmarkStart w:id="11" w:name="opcAmSched"/>
      <w:bookmarkStart w:id="12" w:name="opcCurrentFind"/>
      <w:r w:rsidRPr="00437A67">
        <w:rPr>
          <w:rStyle w:val="CharAmSchNo"/>
        </w:rPr>
        <w:lastRenderedPageBreak/>
        <w:t>Schedule</w:t>
      </w:r>
      <w:r w:rsidR="00437A67" w:rsidRPr="00437A67">
        <w:rPr>
          <w:rStyle w:val="CharAmSchNo"/>
        </w:rPr>
        <w:t> </w:t>
      </w:r>
      <w:r w:rsidRPr="00437A67">
        <w:rPr>
          <w:rStyle w:val="CharAmSchNo"/>
        </w:rPr>
        <w:t>1</w:t>
      </w:r>
      <w:r w:rsidRPr="00437A67">
        <w:t>—</w:t>
      </w:r>
      <w:r w:rsidRPr="00437A67">
        <w:rPr>
          <w:rStyle w:val="CharAmSchText"/>
        </w:rPr>
        <w:t>Amendment</w:t>
      </w:r>
      <w:r w:rsidR="000E7DDE" w:rsidRPr="00437A67">
        <w:rPr>
          <w:rStyle w:val="CharAmSchText"/>
        </w:rPr>
        <w:t>s</w:t>
      </w:r>
      <w:bookmarkEnd w:id="10"/>
    </w:p>
    <w:bookmarkEnd w:id="11"/>
    <w:bookmarkEnd w:id="12"/>
    <w:p w:rsidR="00913639" w:rsidRPr="00437A67" w:rsidRDefault="00913639" w:rsidP="00913639">
      <w:pPr>
        <w:pStyle w:val="Header"/>
      </w:pPr>
      <w:r w:rsidRPr="00437A67">
        <w:rPr>
          <w:rStyle w:val="CharAmPartNo"/>
        </w:rPr>
        <w:t xml:space="preserve"> </w:t>
      </w:r>
      <w:r w:rsidRPr="00437A67">
        <w:rPr>
          <w:rStyle w:val="CharAmPartText"/>
        </w:rPr>
        <w:t xml:space="preserve"> </w:t>
      </w:r>
    </w:p>
    <w:p w:rsidR="00913639" w:rsidRPr="00437A67" w:rsidRDefault="00913639" w:rsidP="00913639">
      <w:pPr>
        <w:pStyle w:val="ActHead9"/>
      </w:pPr>
      <w:bookmarkStart w:id="13" w:name="_Toc359831687"/>
      <w:r w:rsidRPr="00437A67">
        <w:t>Criminal Code Regulations</w:t>
      </w:r>
      <w:r w:rsidR="00437A67" w:rsidRPr="00437A67">
        <w:t> </w:t>
      </w:r>
      <w:r w:rsidRPr="00437A67">
        <w:t>2002</w:t>
      </w:r>
      <w:bookmarkEnd w:id="13"/>
    </w:p>
    <w:p w:rsidR="00913639" w:rsidRPr="00437A67" w:rsidRDefault="00913639" w:rsidP="00913639">
      <w:pPr>
        <w:pStyle w:val="ItemHead"/>
      </w:pPr>
      <w:r w:rsidRPr="00437A67">
        <w:t>1  Regulation</w:t>
      </w:r>
      <w:r w:rsidR="00437A67" w:rsidRPr="00437A67">
        <w:t> </w:t>
      </w:r>
      <w:r w:rsidRPr="00437A67">
        <w:t>4A</w:t>
      </w:r>
    </w:p>
    <w:p w:rsidR="001E1340" w:rsidRPr="00437A67" w:rsidRDefault="00913639" w:rsidP="000D22B0">
      <w:pPr>
        <w:pStyle w:val="Item"/>
      </w:pPr>
      <w:r w:rsidRPr="00437A67">
        <w:t>Repeal the regulation.</w:t>
      </w:r>
    </w:p>
    <w:p w:rsidR="0073165B" w:rsidRPr="00437A67" w:rsidRDefault="0073165B" w:rsidP="0073165B"/>
    <w:sectPr w:rsidR="0073165B" w:rsidRPr="00437A67" w:rsidSect="001A408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2381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FF" w:rsidRDefault="005D34FF" w:rsidP="00715914">
      <w:pPr>
        <w:spacing w:line="240" w:lineRule="auto"/>
      </w:pPr>
      <w:r>
        <w:separator/>
      </w:r>
    </w:p>
  </w:endnote>
  <w:endnote w:type="continuationSeparator" w:id="0">
    <w:p w:rsidR="005D34FF" w:rsidRDefault="005D34F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8A" w:rsidRPr="001A408A" w:rsidRDefault="001A408A" w:rsidP="001A408A">
    <w:pPr>
      <w:pStyle w:val="Footer"/>
      <w:rPr>
        <w:sz w:val="18"/>
      </w:rPr>
    </w:pPr>
    <w:r>
      <w:rPr>
        <w:sz w:val="18"/>
      </w:rPr>
      <w:t>OPC60022</w:t>
    </w:r>
    <w:r w:rsidRPr="001A408A">
      <w:rPr>
        <w:sz w:val="18"/>
      </w:rPr>
      <w:t xml:space="preserve">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E4BE0">
            <w:rPr>
              <w:i/>
              <w:sz w:val="18"/>
            </w:rPr>
            <w:t>No. 161,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4BE0">
            <w:rPr>
              <w:i/>
              <w:sz w:val="18"/>
            </w:rPr>
            <w:t>Criminal Code (Terrorist Organisation—Al</w:t>
          </w:r>
          <w:r w:rsidR="00CE4BE0">
            <w:rPr>
              <w:i/>
              <w:sz w:val="18"/>
            </w:rPr>
            <w:noBreakHyphen/>
            <w:t>Qa’ida)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581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5F34" w:rsidTr="00CF5481">
      <w:tc>
        <w:tcPr>
          <w:tcW w:w="7303" w:type="dxa"/>
          <w:gridSpan w:val="3"/>
        </w:tcPr>
        <w:p w:rsidR="001C5F34" w:rsidRDefault="001C5F34" w:rsidP="00CF5481">
          <w:pPr>
            <w:rPr>
              <w:sz w:val="18"/>
            </w:rPr>
          </w:pPr>
        </w:p>
      </w:tc>
    </w:tr>
  </w:tbl>
  <w:p w:rsidR="001C5F34" w:rsidRPr="00ED79B6" w:rsidRDefault="001A408A" w:rsidP="001A408A">
    <w:pPr>
      <w:rPr>
        <w:i/>
        <w:sz w:val="18"/>
      </w:rPr>
    </w:pPr>
    <w:r>
      <w:rPr>
        <w:i/>
        <w:sz w:val="18"/>
      </w:rPr>
      <w:t>OPC60022</w:t>
    </w:r>
    <w:r w:rsidRPr="001A408A">
      <w:rPr>
        <w:rFonts w:cs="Times New Roman"/>
        <w:i/>
        <w:sz w:val="18"/>
      </w:rPr>
      <w:t xml:space="preserve">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E4BE0">
            <w:rPr>
              <w:i/>
              <w:sz w:val="18"/>
            </w:rPr>
            <w:t>No. 161,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4BE0">
            <w:rPr>
              <w:i/>
              <w:sz w:val="18"/>
            </w:rPr>
            <w:t>Criminal Code (Terrorist Organisation—Al</w:t>
          </w:r>
          <w:r w:rsidR="00CE4BE0">
            <w:rPr>
              <w:i/>
              <w:sz w:val="18"/>
            </w:rPr>
            <w:noBreakHyphen/>
            <w:t>Qa’ida)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75C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E51C7" w:rsidTr="002B0EA5">
      <w:tc>
        <w:tcPr>
          <w:tcW w:w="7303" w:type="dxa"/>
          <w:gridSpan w:val="3"/>
        </w:tcPr>
        <w:p w:rsidR="00CE51C7" w:rsidRDefault="00CE51C7" w:rsidP="007946FE">
          <w:pPr>
            <w:rPr>
              <w:sz w:val="18"/>
            </w:rPr>
          </w:pP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E44C17" w:rsidTr="007946FE">
      <w:tc>
        <w:tcPr>
          <w:tcW w:w="7303" w:type="dxa"/>
        </w:tcPr>
        <w:p w:rsidR="00E44C17" w:rsidRDefault="00E44C17" w:rsidP="007946FE">
          <w:pPr>
            <w:rPr>
              <w:sz w:val="18"/>
            </w:rPr>
          </w:pPr>
        </w:p>
      </w:tc>
    </w:tr>
  </w:tbl>
  <w:p w:rsidR="00715914" w:rsidRPr="00E44C17" w:rsidRDefault="001A408A" w:rsidP="001A408A">
    <w:pPr>
      <w:pStyle w:val="Footer"/>
    </w:pPr>
    <w:r>
      <w:t>OPC60022</w:t>
    </w:r>
    <w:r w:rsidRPr="001A408A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A" w:rsidRPr="001A408A" w:rsidRDefault="000A6C6A" w:rsidP="00851BB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6C6A" w:rsidRPr="001A408A" w:rsidTr="002B0EA5">
      <w:tc>
        <w:tcPr>
          <w:tcW w:w="1383" w:type="dxa"/>
        </w:tcPr>
        <w:p w:rsidR="000A6C6A" w:rsidRPr="001A408A" w:rsidRDefault="001475B8" w:rsidP="002B0EA5">
          <w:pPr>
            <w:spacing w:line="0" w:lineRule="atLeast"/>
            <w:rPr>
              <w:rFonts w:cs="Times New Roman"/>
              <w:sz w:val="18"/>
            </w:rPr>
          </w:pPr>
          <w:r w:rsidRPr="001A408A">
            <w:rPr>
              <w:rFonts w:cs="Times New Roman"/>
              <w:i/>
              <w:sz w:val="18"/>
            </w:rPr>
            <w:fldChar w:fldCharType="begin"/>
          </w:r>
          <w:r w:rsidRPr="001A408A">
            <w:rPr>
              <w:rFonts w:cs="Times New Roman"/>
              <w:i/>
              <w:sz w:val="18"/>
            </w:rPr>
            <w:instrText xml:space="preserve"> DOCPROPERTY ActNo </w:instrText>
          </w:r>
          <w:r w:rsidRPr="001A408A">
            <w:rPr>
              <w:rFonts w:cs="Times New Roman"/>
              <w:i/>
              <w:sz w:val="18"/>
            </w:rPr>
            <w:fldChar w:fldCharType="separate"/>
          </w:r>
          <w:r w:rsidR="00CE4BE0">
            <w:rPr>
              <w:rFonts w:cs="Times New Roman"/>
              <w:i/>
              <w:sz w:val="18"/>
            </w:rPr>
            <w:t>No. 161, 2013</w:t>
          </w:r>
          <w:r w:rsidRPr="001A408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6C6A" w:rsidRPr="001A408A" w:rsidRDefault="00287C6D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1A408A">
            <w:rPr>
              <w:rFonts w:cs="Times New Roman"/>
              <w:i/>
              <w:sz w:val="18"/>
            </w:rPr>
            <w:fldChar w:fldCharType="begin"/>
          </w:r>
          <w:r w:rsidRPr="001A408A">
            <w:rPr>
              <w:rFonts w:cs="Times New Roman"/>
              <w:i/>
              <w:sz w:val="18"/>
            </w:rPr>
            <w:instrText xml:space="preserve"> DOCPROPERTY ShortT </w:instrText>
          </w:r>
          <w:r w:rsidRPr="001A408A">
            <w:rPr>
              <w:rFonts w:cs="Times New Roman"/>
              <w:i/>
              <w:sz w:val="18"/>
            </w:rPr>
            <w:fldChar w:fldCharType="separate"/>
          </w:r>
          <w:r w:rsidR="00CE4BE0">
            <w:rPr>
              <w:rFonts w:cs="Times New Roman"/>
              <w:i/>
              <w:sz w:val="18"/>
            </w:rPr>
            <w:t>Criminal Code (Terrorist Organisation—Al</w:t>
          </w:r>
          <w:r w:rsidR="00CE4BE0">
            <w:rPr>
              <w:rFonts w:cs="Times New Roman"/>
              <w:i/>
              <w:sz w:val="18"/>
            </w:rPr>
            <w:noBreakHyphen/>
            <w:t>Qa’ida) Regulation 2013</w:t>
          </w:r>
          <w:r w:rsidRPr="001A408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A6C6A" w:rsidRPr="001A408A" w:rsidRDefault="000A6C6A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A408A">
            <w:rPr>
              <w:rFonts w:cs="Times New Roman"/>
              <w:i/>
              <w:sz w:val="18"/>
            </w:rPr>
            <w:fldChar w:fldCharType="begin"/>
          </w:r>
          <w:r w:rsidRPr="001A408A">
            <w:rPr>
              <w:rFonts w:cs="Times New Roman"/>
              <w:i/>
              <w:sz w:val="18"/>
            </w:rPr>
            <w:instrText xml:space="preserve"> PAGE </w:instrText>
          </w:r>
          <w:r w:rsidRPr="001A408A">
            <w:rPr>
              <w:rFonts w:cs="Times New Roman"/>
              <w:i/>
              <w:sz w:val="18"/>
            </w:rPr>
            <w:fldChar w:fldCharType="separate"/>
          </w:r>
          <w:r w:rsidR="00C075C5">
            <w:rPr>
              <w:rFonts w:cs="Times New Roman"/>
              <w:i/>
              <w:noProof/>
              <w:sz w:val="18"/>
            </w:rPr>
            <w:t>i</w:t>
          </w:r>
          <w:r w:rsidRPr="001A408A">
            <w:rPr>
              <w:rFonts w:cs="Times New Roman"/>
              <w:i/>
              <w:sz w:val="18"/>
            </w:rPr>
            <w:fldChar w:fldCharType="end"/>
          </w:r>
        </w:p>
      </w:tc>
    </w:tr>
    <w:tr w:rsidR="000A6C6A" w:rsidRPr="001A408A" w:rsidTr="007946FE">
      <w:tc>
        <w:tcPr>
          <w:tcW w:w="7303" w:type="dxa"/>
          <w:gridSpan w:val="3"/>
        </w:tcPr>
        <w:p w:rsidR="000A6C6A" w:rsidRPr="001A408A" w:rsidRDefault="000A6C6A" w:rsidP="000A6C6A">
          <w:pPr>
            <w:rPr>
              <w:rFonts w:cs="Times New Roman"/>
              <w:sz w:val="18"/>
            </w:rPr>
          </w:pPr>
        </w:p>
      </w:tc>
    </w:tr>
  </w:tbl>
  <w:p w:rsidR="000A6C6A" w:rsidRPr="001A408A" w:rsidRDefault="001A408A" w:rsidP="001A408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OPC60022</w:t>
    </w:r>
    <w:r w:rsidRPr="001A408A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278F2" w:rsidRDefault="0071591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207D47" w:rsidTr="003278F2">
      <w:tc>
        <w:tcPr>
          <w:tcW w:w="534" w:type="dxa"/>
        </w:tcPr>
        <w:p w:rsidR="00207D47" w:rsidRDefault="00207D4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581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207D4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4BE0">
            <w:rPr>
              <w:i/>
              <w:sz w:val="18"/>
            </w:rPr>
            <w:t>Criminal Code (Terrorist Organisation—Al</w:t>
          </w:r>
          <w:r w:rsidR="00CE4BE0">
            <w:rPr>
              <w:i/>
              <w:sz w:val="18"/>
            </w:rPr>
            <w:noBreakHyphen/>
            <w:t>Qa’ida)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207D47" w:rsidRDefault="008861ED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E4BE0">
            <w:rPr>
              <w:i/>
              <w:sz w:val="18"/>
            </w:rPr>
            <w:t>No. 161,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207D47" w:rsidTr="00207D47">
      <w:tc>
        <w:tcPr>
          <w:tcW w:w="7303" w:type="dxa"/>
          <w:gridSpan w:val="3"/>
        </w:tcPr>
        <w:p w:rsidR="00207D47" w:rsidRDefault="00207D47" w:rsidP="00207D47">
          <w:pPr>
            <w:jc w:val="right"/>
            <w:rPr>
              <w:sz w:val="18"/>
            </w:rPr>
          </w:pPr>
        </w:p>
      </w:tc>
    </w:tr>
  </w:tbl>
  <w:p w:rsidR="00715914" w:rsidRPr="00ED79B6" w:rsidRDefault="001A408A" w:rsidP="001A408A">
    <w:pPr>
      <w:rPr>
        <w:i/>
        <w:sz w:val="18"/>
      </w:rPr>
    </w:pPr>
    <w:r>
      <w:rPr>
        <w:i/>
        <w:sz w:val="18"/>
      </w:rPr>
      <w:t>OPC60022</w:t>
    </w:r>
    <w:r w:rsidRPr="001A408A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39" w:rsidRPr="001A408A" w:rsidRDefault="00913639" w:rsidP="00764DBA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13639" w:rsidRPr="001A408A" w:rsidTr="00764DBA">
      <w:tc>
        <w:tcPr>
          <w:tcW w:w="533" w:type="dxa"/>
        </w:tcPr>
        <w:p w:rsidR="00913639" w:rsidRPr="001A408A" w:rsidRDefault="00913639" w:rsidP="00764DBA">
          <w:pPr>
            <w:spacing w:line="0" w:lineRule="atLeast"/>
            <w:rPr>
              <w:rFonts w:cs="Times New Roman"/>
              <w:sz w:val="18"/>
            </w:rPr>
          </w:pPr>
          <w:r w:rsidRPr="001A408A">
            <w:rPr>
              <w:rFonts w:cs="Times New Roman"/>
              <w:i/>
              <w:sz w:val="18"/>
            </w:rPr>
            <w:fldChar w:fldCharType="begin"/>
          </w:r>
          <w:r w:rsidRPr="001A408A">
            <w:rPr>
              <w:rFonts w:cs="Times New Roman"/>
              <w:i/>
              <w:sz w:val="18"/>
            </w:rPr>
            <w:instrText xml:space="preserve"> PAGE </w:instrText>
          </w:r>
          <w:r w:rsidRPr="001A408A">
            <w:rPr>
              <w:rFonts w:cs="Times New Roman"/>
              <w:i/>
              <w:sz w:val="18"/>
            </w:rPr>
            <w:fldChar w:fldCharType="separate"/>
          </w:r>
          <w:r w:rsidR="000D5818">
            <w:rPr>
              <w:rFonts w:cs="Times New Roman"/>
              <w:i/>
              <w:noProof/>
              <w:sz w:val="18"/>
            </w:rPr>
            <w:t>2</w:t>
          </w:r>
          <w:r w:rsidRPr="001A408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13639" w:rsidRPr="001A408A" w:rsidRDefault="00913639" w:rsidP="00764DB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1A408A">
            <w:rPr>
              <w:rFonts w:cs="Times New Roman"/>
              <w:i/>
              <w:sz w:val="18"/>
            </w:rPr>
            <w:fldChar w:fldCharType="begin"/>
          </w:r>
          <w:r w:rsidRPr="001A408A">
            <w:rPr>
              <w:rFonts w:cs="Times New Roman"/>
              <w:i/>
              <w:sz w:val="18"/>
            </w:rPr>
            <w:instrText xml:space="preserve"> DOCPROPERTY ShortT </w:instrText>
          </w:r>
          <w:r w:rsidRPr="001A408A">
            <w:rPr>
              <w:rFonts w:cs="Times New Roman"/>
              <w:i/>
              <w:sz w:val="18"/>
            </w:rPr>
            <w:fldChar w:fldCharType="separate"/>
          </w:r>
          <w:r w:rsidR="00CE4BE0">
            <w:rPr>
              <w:rFonts w:cs="Times New Roman"/>
              <w:i/>
              <w:sz w:val="18"/>
            </w:rPr>
            <w:t>Criminal Code (Terrorist Organisation—Al</w:t>
          </w:r>
          <w:r w:rsidR="00CE4BE0">
            <w:rPr>
              <w:rFonts w:cs="Times New Roman"/>
              <w:i/>
              <w:sz w:val="18"/>
            </w:rPr>
            <w:noBreakHyphen/>
            <w:t>Qa’ida) Regulation 2013</w:t>
          </w:r>
          <w:r w:rsidRPr="001A408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913639" w:rsidRPr="001A408A" w:rsidRDefault="00913639" w:rsidP="00764DB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A408A">
            <w:rPr>
              <w:rFonts w:cs="Times New Roman"/>
              <w:i/>
              <w:sz w:val="18"/>
            </w:rPr>
            <w:fldChar w:fldCharType="begin"/>
          </w:r>
          <w:r w:rsidRPr="001A408A">
            <w:rPr>
              <w:rFonts w:cs="Times New Roman"/>
              <w:i/>
              <w:sz w:val="18"/>
            </w:rPr>
            <w:instrText xml:space="preserve"> DOCPROPERTY ActNo </w:instrText>
          </w:r>
          <w:r w:rsidRPr="001A408A">
            <w:rPr>
              <w:rFonts w:cs="Times New Roman"/>
              <w:i/>
              <w:sz w:val="18"/>
            </w:rPr>
            <w:fldChar w:fldCharType="separate"/>
          </w:r>
          <w:r w:rsidR="00CE4BE0">
            <w:rPr>
              <w:rFonts w:cs="Times New Roman"/>
              <w:i/>
              <w:sz w:val="18"/>
            </w:rPr>
            <w:t>No. 161, 2013</w:t>
          </w:r>
          <w:r w:rsidRPr="001A408A">
            <w:rPr>
              <w:rFonts w:cs="Times New Roman"/>
              <w:i/>
              <w:sz w:val="18"/>
            </w:rPr>
            <w:fldChar w:fldCharType="end"/>
          </w:r>
        </w:p>
      </w:tc>
    </w:tr>
    <w:tr w:rsidR="00913639" w:rsidRPr="001A408A" w:rsidTr="00764DBA">
      <w:tc>
        <w:tcPr>
          <w:tcW w:w="7303" w:type="dxa"/>
          <w:gridSpan w:val="3"/>
        </w:tcPr>
        <w:p w:rsidR="00913639" w:rsidRPr="001A408A" w:rsidRDefault="00913639" w:rsidP="00764DBA">
          <w:pPr>
            <w:jc w:val="right"/>
            <w:rPr>
              <w:rFonts w:cs="Times New Roman"/>
              <w:sz w:val="18"/>
            </w:rPr>
          </w:pPr>
        </w:p>
      </w:tc>
    </w:tr>
  </w:tbl>
  <w:p w:rsidR="00913639" w:rsidRPr="001A408A" w:rsidRDefault="001A408A" w:rsidP="001A408A">
    <w:pPr>
      <w:rPr>
        <w:rFonts w:cs="Times New Roman"/>
        <w:sz w:val="18"/>
      </w:rPr>
    </w:pPr>
    <w:r>
      <w:rPr>
        <w:rFonts w:cs="Times New Roman"/>
        <w:sz w:val="18"/>
      </w:rPr>
      <w:t>OPC60022</w:t>
    </w:r>
    <w:r w:rsidRPr="001A408A">
      <w:rPr>
        <w:rFonts w:cs="Times New Roman"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39" w:rsidRPr="00D90ABA" w:rsidRDefault="00913639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13639" w:rsidTr="00764DBA">
      <w:tc>
        <w:tcPr>
          <w:tcW w:w="1383" w:type="dxa"/>
        </w:tcPr>
        <w:p w:rsidR="00913639" w:rsidRDefault="00913639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E4BE0">
            <w:rPr>
              <w:i/>
              <w:sz w:val="18"/>
            </w:rPr>
            <w:t>No. 161,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13639" w:rsidRDefault="0091363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4BE0">
            <w:rPr>
              <w:i/>
              <w:sz w:val="18"/>
            </w:rPr>
            <w:t>Criminal Code (Terrorist Organisation—Al</w:t>
          </w:r>
          <w:r w:rsidR="00CE4BE0">
            <w:rPr>
              <w:i/>
              <w:sz w:val="18"/>
            </w:rPr>
            <w:noBreakHyphen/>
            <w:t>Qa’ida)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13639" w:rsidRDefault="0091363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581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13639" w:rsidTr="00764DBA">
      <w:tc>
        <w:tcPr>
          <w:tcW w:w="7303" w:type="dxa"/>
          <w:gridSpan w:val="3"/>
        </w:tcPr>
        <w:p w:rsidR="00913639" w:rsidRDefault="00913639" w:rsidP="00764DBA">
          <w:pPr>
            <w:rPr>
              <w:sz w:val="18"/>
            </w:rPr>
          </w:pPr>
        </w:p>
      </w:tc>
    </w:tr>
  </w:tbl>
  <w:p w:rsidR="00913639" w:rsidRPr="00D90ABA" w:rsidRDefault="001A408A" w:rsidP="001A408A">
    <w:pPr>
      <w:rPr>
        <w:i/>
        <w:sz w:val="18"/>
      </w:rPr>
    </w:pPr>
    <w:r>
      <w:rPr>
        <w:i/>
        <w:sz w:val="18"/>
      </w:rPr>
      <w:t>OPC60022</w:t>
    </w:r>
    <w:r w:rsidRPr="001A408A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39" w:rsidRPr="00D90ABA" w:rsidRDefault="00913639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13639" w:rsidTr="00764DBA">
      <w:tc>
        <w:tcPr>
          <w:tcW w:w="1383" w:type="dxa"/>
        </w:tcPr>
        <w:p w:rsidR="00913639" w:rsidRDefault="00913639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E4BE0">
            <w:rPr>
              <w:i/>
              <w:sz w:val="18"/>
            </w:rPr>
            <w:t>No. 161,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13639" w:rsidRDefault="0091363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4BE0">
            <w:rPr>
              <w:i/>
              <w:sz w:val="18"/>
            </w:rPr>
            <w:t>Criminal Code (Terrorist Organisation—Al</w:t>
          </w:r>
          <w:r w:rsidR="00CE4BE0">
            <w:rPr>
              <w:i/>
              <w:sz w:val="18"/>
            </w:rPr>
            <w:noBreakHyphen/>
            <w:t>Qa’ida)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13639" w:rsidRDefault="0091363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75C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13639" w:rsidTr="00764DBA">
      <w:tc>
        <w:tcPr>
          <w:tcW w:w="7303" w:type="dxa"/>
          <w:gridSpan w:val="3"/>
        </w:tcPr>
        <w:p w:rsidR="00913639" w:rsidRDefault="00913639" w:rsidP="00764DBA">
          <w:pPr>
            <w:rPr>
              <w:sz w:val="18"/>
            </w:rPr>
          </w:pPr>
        </w:p>
      </w:tc>
    </w:tr>
  </w:tbl>
  <w:p w:rsidR="00913639" w:rsidRPr="00D90ABA" w:rsidRDefault="00913639" w:rsidP="00764DBA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1A408A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1A408A" w:rsidTr="002B0EA5">
      <w:tc>
        <w:tcPr>
          <w:tcW w:w="533" w:type="dxa"/>
        </w:tcPr>
        <w:p w:rsidR="00CE51C7" w:rsidRPr="001A408A" w:rsidRDefault="00CE51C7" w:rsidP="002B0EA5">
          <w:pPr>
            <w:spacing w:line="0" w:lineRule="atLeast"/>
            <w:rPr>
              <w:rFonts w:cs="Times New Roman"/>
              <w:sz w:val="18"/>
            </w:rPr>
          </w:pPr>
          <w:r w:rsidRPr="001A408A">
            <w:rPr>
              <w:rFonts w:cs="Times New Roman"/>
              <w:i/>
              <w:sz w:val="18"/>
            </w:rPr>
            <w:fldChar w:fldCharType="begin"/>
          </w:r>
          <w:r w:rsidRPr="001A408A">
            <w:rPr>
              <w:rFonts w:cs="Times New Roman"/>
              <w:i/>
              <w:sz w:val="18"/>
            </w:rPr>
            <w:instrText xml:space="preserve"> PAGE </w:instrText>
          </w:r>
          <w:r w:rsidRPr="001A408A">
            <w:rPr>
              <w:rFonts w:cs="Times New Roman"/>
              <w:i/>
              <w:sz w:val="18"/>
            </w:rPr>
            <w:fldChar w:fldCharType="separate"/>
          </w:r>
          <w:r w:rsidR="00C075C5">
            <w:rPr>
              <w:rFonts w:cs="Times New Roman"/>
              <w:i/>
              <w:noProof/>
              <w:sz w:val="18"/>
            </w:rPr>
            <w:t>1</w:t>
          </w:r>
          <w:r w:rsidRPr="001A408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1A408A" w:rsidRDefault="00287C6D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1A408A">
            <w:rPr>
              <w:rFonts w:cs="Times New Roman"/>
              <w:i/>
              <w:sz w:val="18"/>
            </w:rPr>
            <w:fldChar w:fldCharType="begin"/>
          </w:r>
          <w:r w:rsidRPr="001A408A">
            <w:rPr>
              <w:rFonts w:cs="Times New Roman"/>
              <w:i/>
              <w:sz w:val="18"/>
            </w:rPr>
            <w:instrText xml:space="preserve"> DOCPROPERTY ShortT </w:instrText>
          </w:r>
          <w:r w:rsidRPr="001A408A">
            <w:rPr>
              <w:rFonts w:cs="Times New Roman"/>
              <w:i/>
              <w:sz w:val="18"/>
            </w:rPr>
            <w:fldChar w:fldCharType="separate"/>
          </w:r>
          <w:r w:rsidR="00CE4BE0">
            <w:rPr>
              <w:rFonts w:cs="Times New Roman"/>
              <w:i/>
              <w:sz w:val="18"/>
            </w:rPr>
            <w:t>Criminal Code (Terrorist Organisation—Al</w:t>
          </w:r>
          <w:r w:rsidR="00CE4BE0">
            <w:rPr>
              <w:rFonts w:cs="Times New Roman"/>
              <w:i/>
              <w:sz w:val="18"/>
            </w:rPr>
            <w:noBreakHyphen/>
            <w:t>Qa’ida) Regulation 2013</w:t>
          </w:r>
          <w:r w:rsidRPr="001A408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1A408A" w:rsidRDefault="001475B8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1A408A">
            <w:rPr>
              <w:rFonts w:cs="Times New Roman"/>
              <w:i/>
              <w:sz w:val="18"/>
            </w:rPr>
            <w:fldChar w:fldCharType="begin"/>
          </w:r>
          <w:r w:rsidRPr="001A408A">
            <w:rPr>
              <w:rFonts w:cs="Times New Roman"/>
              <w:i/>
              <w:sz w:val="18"/>
            </w:rPr>
            <w:instrText xml:space="preserve"> DOCPROPERTY ActNo </w:instrText>
          </w:r>
          <w:r w:rsidRPr="001A408A">
            <w:rPr>
              <w:rFonts w:cs="Times New Roman"/>
              <w:i/>
              <w:sz w:val="18"/>
            </w:rPr>
            <w:fldChar w:fldCharType="separate"/>
          </w:r>
          <w:r w:rsidR="00CE4BE0">
            <w:rPr>
              <w:rFonts w:cs="Times New Roman"/>
              <w:i/>
              <w:sz w:val="18"/>
            </w:rPr>
            <w:t>No. 161, 2013</w:t>
          </w:r>
          <w:r w:rsidRPr="001A408A">
            <w:rPr>
              <w:rFonts w:cs="Times New Roman"/>
              <w:i/>
              <w:sz w:val="18"/>
            </w:rPr>
            <w:fldChar w:fldCharType="end"/>
          </w:r>
        </w:p>
      </w:tc>
    </w:tr>
    <w:tr w:rsidR="00CE51C7" w:rsidRPr="001A408A" w:rsidTr="007946FE">
      <w:tc>
        <w:tcPr>
          <w:tcW w:w="7303" w:type="dxa"/>
          <w:gridSpan w:val="3"/>
        </w:tcPr>
        <w:p w:rsidR="00CE51C7" w:rsidRPr="001A408A" w:rsidRDefault="00CE51C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CE51C7" w:rsidRPr="001A408A" w:rsidRDefault="001A408A" w:rsidP="001A408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OPC60022</w:t>
    </w:r>
    <w:r w:rsidRPr="001A408A">
      <w:rPr>
        <w:rFonts w:cs="Times New Roman"/>
        <w:i/>
        <w:sz w:val="18"/>
      </w:rPr>
      <w:t xml:space="preserve">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FF" w:rsidRDefault="005D34FF" w:rsidP="00715914">
      <w:pPr>
        <w:spacing w:line="240" w:lineRule="auto"/>
      </w:pPr>
      <w:r>
        <w:separator/>
      </w:r>
    </w:p>
  </w:footnote>
  <w:footnote w:type="continuationSeparator" w:id="0">
    <w:p w:rsidR="005D34FF" w:rsidRDefault="005D34F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A802B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4F4B7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39" w:rsidRDefault="0091363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13639" w:rsidRDefault="0091363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13639" w:rsidRDefault="0091363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13639" w:rsidRDefault="00913639">
    <w:pPr>
      <w:rPr>
        <w:b/>
        <w:sz w:val="24"/>
      </w:rPr>
    </w:pPr>
  </w:p>
  <w:p w:rsidR="00913639" w:rsidRDefault="00913639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0D5818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39" w:rsidRDefault="0091363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13639" w:rsidRDefault="0091363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13639" w:rsidRDefault="0091363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13639" w:rsidRDefault="00913639">
    <w:pPr>
      <w:jc w:val="right"/>
      <w:rPr>
        <w:b/>
        <w:sz w:val="24"/>
      </w:rPr>
    </w:pPr>
  </w:p>
  <w:p w:rsidR="00913639" w:rsidRDefault="00913639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0D5818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E4BE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E4BE0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FF"/>
    <w:rsid w:val="000019A2"/>
    <w:rsid w:val="000136AF"/>
    <w:rsid w:val="00034097"/>
    <w:rsid w:val="000410CD"/>
    <w:rsid w:val="0005348C"/>
    <w:rsid w:val="00056D9A"/>
    <w:rsid w:val="00057C37"/>
    <w:rsid w:val="000614BF"/>
    <w:rsid w:val="00086E19"/>
    <w:rsid w:val="000904FB"/>
    <w:rsid w:val="000A6C6A"/>
    <w:rsid w:val="000C0FFC"/>
    <w:rsid w:val="000D05EF"/>
    <w:rsid w:val="000D22B0"/>
    <w:rsid w:val="000D5818"/>
    <w:rsid w:val="000D7A55"/>
    <w:rsid w:val="000E2261"/>
    <w:rsid w:val="000E4DF3"/>
    <w:rsid w:val="000E7DDE"/>
    <w:rsid w:val="000F21C1"/>
    <w:rsid w:val="000F37D4"/>
    <w:rsid w:val="0010745C"/>
    <w:rsid w:val="00112097"/>
    <w:rsid w:val="001209CE"/>
    <w:rsid w:val="001311FD"/>
    <w:rsid w:val="001449BB"/>
    <w:rsid w:val="001475B8"/>
    <w:rsid w:val="0016125C"/>
    <w:rsid w:val="00166C2F"/>
    <w:rsid w:val="001939E1"/>
    <w:rsid w:val="00195382"/>
    <w:rsid w:val="001A408A"/>
    <w:rsid w:val="001B39BC"/>
    <w:rsid w:val="001B693A"/>
    <w:rsid w:val="001C5F34"/>
    <w:rsid w:val="001C69C4"/>
    <w:rsid w:val="001D37EF"/>
    <w:rsid w:val="001D7DA4"/>
    <w:rsid w:val="001E1340"/>
    <w:rsid w:val="001E3590"/>
    <w:rsid w:val="001E3E0B"/>
    <w:rsid w:val="001E7407"/>
    <w:rsid w:val="001F5D5E"/>
    <w:rsid w:val="001F6219"/>
    <w:rsid w:val="00207D47"/>
    <w:rsid w:val="00214D06"/>
    <w:rsid w:val="0023028C"/>
    <w:rsid w:val="002348CF"/>
    <w:rsid w:val="0024010F"/>
    <w:rsid w:val="00240749"/>
    <w:rsid w:val="00241E2B"/>
    <w:rsid w:val="002505AB"/>
    <w:rsid w:val="002564A4"/>
    <w:rsid w:val="00261029"/>
    <w:rsid w:val="00285644"/>
    <w:rsid w:val="00287C6D"/>
    <w:rsid w:val="00297ECB"/>
    <w:rsid w:val="002A33FD"/>
    <w:rsid w:val="002B0EA5"/>
    <w:rsid w:val="002B7B38"/>
    <w:rsid w:val="002D043A"/>
    <w:rsid w:val="002D6224"/>
    <w:rsid w:val="002D6E10"/>
    <w:rsid w:val="002D7037"/>
    <w:rsid w:val="002D7EDD"/>
    <w:rsid w:val="002F7C4F"/>
    <w:rsid w:val="00313A29"/>
    <w:rsid w:val="003167D7"/>
    <w:rsid w:val="00321A0A"/>
    <w:rsid w:val="003278F2"/>
    <w:rsid w:val="003415D3"/>
    <w:rsid w:val="00352B0F"/>
    <w:rsid w:val="00357D82"/>
    <w:rsid w:val="00360459"/>
    <w:rsid w:val="003636F9"/>
    <w:rsid w:val="00364019"/>
    <w:rsid w:val="00377D71"/>
    <w:rsid w:val="0038268D"/>
    <w:rsid w:val="003C3EBF"/>
    <w:rsid w:val="003D0BFE"/>
    <w:rsid w:val="003D5700"/>
    <w:rsid w:val="003E1E3B"/>
    <w:rsid w:val="004116CD"/>
    <w:rsid w:val="00417EB9"/>
    <w:rsid w:val="00424CA9"/>
    <w:rsid w:val="00437A67"/>
    <w:rsid w:val="0044291A"/>
    <w:rsid w:val="00444DB4"/>
    <w:rsid w:val="00450C6A"/>
    <w:rsid w:val="00460EBB"/>
    <w:rsid w:val="00467541"/>
    <w:rsid w:val="0048745D"/>
    <w:rsid w:val="00496F97"/>
    <w:rsid w:val="004A79A5"/>
    <w:rsid w:val="004A7A57"/>
    <w:rsid w:val="004C3A08"/>
    <w:rsid w:val="004E3FAB"/>
    <w:rsid w:val="004E7BEC"/>
    <w:rsid w:val="004F4B72"/>
    <w:rsid w:val="004F7AB4"/>
    <w:rsid w:val="0050439F"/>
    <w:rsid w:val="00504DD3"/>
    <w:rsid w:val="0050600B"/>
    <w:rsid w:val="00516B8D"/>
    <w:rsid w:val="00537FBC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0292"/>
    <w:rsid w:val="005D1AFC"/>
    <w:rsid w:val="005D2D09"/>
    <w:rsid w:val="005D34FF"/>
    <w:rsid w:val="005E6593"/>
    <w:rsid w:val="005E66FD"/>
    <w:rsid w:val="005F61C2"/>
    <w:rsid w:val="005F6B71"/>
    <w:rsid w:val="00600219"/>
    <w:rsid w:val="006475DA"/>
    <w:rsid w:val="00665505"/>
    <w:rsid w:val="00677CC2"/>
    <w:rsid w:val="006905DE"/>
    <w:rsid w:val="0069207B"/>
    <w:rsid w:val="006975B0"/>
    <w:rsid w:val="006C7F8C"/>
    <w:rsid w:val="006D02BD"/>
    <w:rsid w:val="006E4E8B"/>
    <w:rsid w:val="006E5800"/>
    <w:rsid w:val="006E59E2"/>
    <w:rsid w:val="006F318F"/>
    <w:rsid w:val="006F47C1"/>
    <w:rsid w:val="00700B2C"/>
    <w:rsid w:val="00713084"/>
    <w:rsid w:val="00715914"/>
    <w:rsid w:val="0073165B"/>
    <w:rsid w:val="00731E00"/>
    <w:rsid w:val="007335E0"/>
    <w:rsid w:val="007440B7"/>
    <w:rsid w:val="00754E68"/>
    <w:rsid w:val="007553B3"/>
    <w:rsid w:val="007715C9"/>
    <w:rsid w:val="00774EDD"/>
    <w:rsid w:val="007757EC"/>
    <w:rsid w:val="007A1F5E"/>
    <w:rsid w:val="007A6816"/>
    <w:rsid w:val="007B6ACE"/>
    <w:rsid w:val="007D519E"/>
    <w:rsid w:val="007E163D"/>
    <w:rsid w:val="00811AA6"/>
    <w:rsid w:val="00815CBE"/>
    <w:rsid w:val="00823453"/>
    <w:rsid w:val="00851BB5"/>
    <w:rsid w:val="0085365A"/>
    <w:rsid w:val="00856A31"/>
    <w:rsid w:val="008617C5"/>
    <w:rsid w:val="00867E84"/>
    <w:rsid w:val="008754D0"/>
    <w:rsid w:val="00877E19"/>
    <w:rsid w:val="00884FDE"/>
    <w:rsid w:val="008861ED"/>
    <w:rsid w:val="008A1D61"/>
    <w:rsid w:val="008A34E8"/>
    <w:rsid w:val="008B38CD"/>
    <w:rsid w:val="008B45EE"/>
    <w:rsid w:val="008C2E5E"/>
    <w:rsid w:val="008D0EE0"/>
    <w:rsid w:val="008F54E7"/>
    <w:rsid w:val="008F6E1F"/>
    <w:rsid w:val="00903422"/>
    <w:rsid w:val="00907549"/>
    <w:rsid w:val="00913639"/>
    <w:rsid w:val="00916940"/>
    <w:rsid w:val="00932377"/>
    <w:rsid w:val="00936A68"/>
    <w:rsid w:val="00947D5A"/>
    <w:rsid w:val="00950467"/>
    <w:rsid w:val="00952C61"/>
    <w:rsid w:val="009532A5"/>
    <w:rsid w:val="00967AB4"/>
    <w:rsid w:val="00975F98"/>
    <w:rsid w:val="009868E9"/>
    <w:rsid w:val="009B7EAB"/>
    <w:rsid w:val="00A22C98"/>
    <w:rsid w:val="00A231E2"/>
    <w:rsid w:val="00A410BE"/>
    <w:rsid w:val="00A64912"/>
    <w:rsid w:val="00A70A74"/>
    <w:rsid w:val="00A802BC"/>
    <w:rsid w:val="00A8144B"/>
    <w:rsid w:val="00A872DC"/>
    <w:rsid w:val="00AC03E1"/>
    <w:rsid w:val="00AC45A9"/>
    <w:rsid w:val="00AC5228"/>
    <w:rsid w:val="00AC5C4F"/>
    <w:rsid w:val="00AD5641"/>
    <w:rsid w:val="00AE0B75"/>
    <w:rsid w:val="00AF06CF"/>
    <w:rsid w:val="00B01FA7"/>
    <w:rsid w:val="00B029C2"/>
    <w:rsid w:val="00B03FAC"/>
    <w:rsid w:val="00B136FC"/>
    <w:rsid w:val="00B20503"/>
    <w:rsid w:val="00B21F29"/>
    <w:rsid w:val="00B33B3C"/>
    <w:rsid w:val="00B36FDD"/>
    <w:rsid w:val="00B46132"/>
    <w:rsid w:val="00B52575"/>
    <w:rsid w:val="00B54457"/>
    <w:rsid w:val="00B60862"/>
    <w:rsid w:val="00B63834"/>
    <w:rsid w:val="00B80199"/>
    <w:rsid w:val="00BA220B"/>
    <w:rsid w:val="00BA4250"/>
    <w:rsid w:val="00BD250F"/>
    <w:rsid w:val="00BD44F6"/>
    <w:rsid w:val="00BE719A"/>
    <w:rsid w:val="00BE720A"/>
    <w:rsid w:val="00BF3B9D"/>
    <w:rsid w:val="00C057C9"/>
    <w:rsid w:val="00C06B84"/>
    <w:rsid w:val="00C075C5"/>
    <w:rsid w:val="00C14693"/>
    <w:rsid w:val="00C31DE7"/>
    <w:rsid w:val="00C42BF8"/>
    <w:rsid w:val="00C50043"/>
    <w:rsid w:val="00C7573B"/>
    <w:rsid w:val="00CA4887"/>
    <w:rsid w:val="00CB71E8"/>
    <w:rsid w:val="00CD5F94"/>
    <w:rsid w:val="00CD61A1"/>
    <w:rsid w:val="00CE038B"/>
    <w:rsid w:val="00CE493D"/>
    <w:rsid w:val="00CE4BE0"/>
    <w:rsid w:val="00CE51C7"/>
    <w:rsid w:val="00CE6309"/>
    <w:rsid w:val="00CF0BB2"/>
    <w:rsid w:val="00CF3EE8"/>
    <w:rsid w:val="00D00024"/>
    <w:rsid w:val="00D00D6F"/>
    <w:rsid w:val="00D040EE"/>
    <w:rsid w:val="00D06D3D"/>
    <w:rsid w:val="00D13441"/>
    <w:rsid w:val="00D2127E"/>
    <w:rsid w:val="00D23810"/>
    <w:rsid w:val="00D62EC0"/>
    <w:rsid w:val="00D675E2"/>
    <w:rsid w:val="00D70DFB"/>
    <w:rsid w:val="00D766DF"/>
    <w:rsid w:val="00D85560"/>
    <w:rsid w:val="00D857D8"/>
    <w:rsid w:val="00D93409"/>
    <w:rsid w:val="00DA186E"/>
    <w:rsid w:val="00DB6179"/>
    <w:rsid w:val="00DC0497"/>
    <w:rsid w:val="00DC4F88"/>
    <w:rsid w:val="00DD29C8"/>
    <w:rsid w:val="00DF7B2A"/>
    <w:rsid w:val="00E05704"/>
    <w:rsid w:val="00E338EF"/>
    <w:rsid w:val="00E37E84"/>
    <w:rsid w:val="00E44C17"/>
    <w:rsid w:val="00E71E89"/>
    <w:rsid w:val="00E7439E"/>
    <w:rsid w:val="00E74DC7"/>
    <w:rsid w:val="00E75D89"/>
    <w:rsid w:val="00E75FF5"/>
    <w:rsid w:val="00E76969"/>
    <w:rsid w:val="00E842B1"/>
    <w:rsid w:val="00E85C54"/>
    <w:rsid w:val="00E869DE"/>
    <w:rsid w:val="00E94D5E"/>
    <w:rsid w:val="00E97F31"/>
    <w:rsid w:val="00EA4541"/>
    <w:rsid w:val="00EA7100"/>
    <w:rsid w:val="00EC01C1"/>
    <w:rsid w:val="00EF2E3A"/>
    <w:rsid w:val="00EF3217"/>
    <w:rsid w:val="00EF7BF5"/>
    <w:rsid w:val="00F008E7"/>
    <w:rsid w:val="00F05141"/>
    <w:rsid w:val="00F06C88"/>
    <w:rsid w:val="00F072A7"/>
    <w:rsid w:val="00F078DC"/>
    <w:rsid w:val="00F521B2"/>
    <w:rsid w:val="00F73BD6"/>
    <w:rsid w:val="00F75A6B"/>
    <w:rsid w:val="00F83989"/>
    <w:rsid w:val="00F9632C"/>
    <w:rsid w:val="00FD45F2"/>
    <w:rsid w:val="00FD7AED"/>
    <w:rsid w:val="00FD7C8E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7A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6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6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6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6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6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1363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6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6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6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7A67"/>
  </w:style>
  <w:style w:type="paragraph" w:customStyle="1" w:styleId="OPCParaBase">
    <w:name w:val="OPCParaBase"/>
    <w:qFormat/>
    <w:rsid w:val="00437A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7A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7A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7A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7A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7A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7A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7A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7A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7A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7A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7A67"/>
  </w:style>
  <w:style w:type="paragraph" w:customStyle="1" w:styleId="Blocks">
    <w:name w:val="Blocks"/>
    <w:aliases w:val="bb"/>
    <w:basedOn w:val="OPCParaBase"/>
    <w:qFormat/>
    <w:rsid w:val="00437A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7A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7A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7A67"/>
    <w:rPr>
      <w:i/>
    </w:rPr>
  </w:style>
  <w:style w:type="paragraph" w:customStyle="1" w:styleId="BoxList">
    <w:name w:val="BoxList"/>
    <w:aliases w:val="bl"/>
    <w:basedOn w:val="BoxText"/>
    <w:qFormat/>
    <w:rsid w:val="00437A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7A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7A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7A6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37A67"/>
  </w:style>
  <w:style w:type="character" w:customStyle="1" w:styleId="CharAmPartText">
    <w:name w:val="CharAmPartText"/>
    <w:basedOn w:val="OPCCharBase"/>
    <w:uiPriority w:val="1"/>
    <w:qFormat/>
    <w:rsid w:val="00437A67"/>
  </w:style>
  <w:style w:type="character" w:customStyle="1" w:styleId="CharAmSchNo">
    <w:name w:val="CharAmSchNo"/>
    <w:basedOn w:val="OPCCharBase"/>
    <w:uiPriority w:val="1"/>
    <w:qFormat/>
    <w:rsid w:val="00437A67"/>
  </w:style>
  <w:style w:type="character" w:customStyle="1" w:styleId="CharAmSchText">
    <w:name w:val="CharAmSchText"/>
    <w:basedOn w:val="OPCCharBase"/>
    <w:uiPriority w:val="1"/>
    <w:qFormat/>
    <w:rsid w:val="00437A67"/>
  </w:style>
  <w:style w:type="character" w:customStyle="1" w:styleId="CharBoldItalic">
    <w:name w:val="CharBoldItalic"/>
    <w:basedOn w:val="OPCCharBase"/>
    <w:uiPriority w:val="1"/>
    <w:qFormat/>
    <w:rsid w:val="00437A67"/>
    <w:rPr>
      <w:b/>
      <w:i/>
    </w:rPr>
  </w:style>
  <w:style w:type="character" w:customStyle="1" w:styleId="CharChapNo">
    <w:name w:val="CharChapNo"/>
    <w:basedOn w:val="OPCCharBase"/>
    <w:qFormat/>
    <w:rsid w:val="00437A67"/>
  </w:style>
  <w:style w:type="character" w:customStyle="1" w:styleId="CharChapText">
    <w:name w:val="CharChapText"/>
    <w:basedOn w:val="OPCCharBase"/>
    <w:qFormat/>
    <w:rsid w:val="00437A67"/>
  </w:style>
  <w:style w:type="character" w:customStyle="1" w:styleId="CharDivNo">
    <w:name w:val="CharDivNo"/>
    <w:basedOn w:val="OPCCharBase"/>
    <w:qFormat/>
    <w:rsid w:val="00437A67"/>
  </w:style>
  <w:style w:type="character" w:customStyle="1" w:styleId="CharDivText">
    <w:name w:val="CharDivText"/>
    <w:basedOn w:val="OPCCharBase"/>
    <w:qFormat/>
    <w:rsid w:val="00437A67"/>
  </w:style>
  <w:style w:type="character" w:customStyle="1" w:styleId="CharItalic">
    <w:name w:val="CharItalic"/>
    <w:basedOn w:val="OPCCharBase"/>
    <w:uiPriority w:val="1"/>
    <w:qFormat/>
    <w:rsid w:val="00437A67"/>
    <w:rPr>
      <w:i/>
    </w:rPr>
  </w:style>
  <w:style w:type="character" w:customStyle="1" w:styleId="CharPartNo">
    <w:name w:val="CharPartNo"/>
    <w:basedOn w:val="OPCCharBase"/>
    <w:qFormat/>
    <w:rsid w:val="00437A67"/>
  </w:style>
  <w:style w:type="character" w:customStyle="1" w:styleId="CharPartText">
    <w:name w:val="CharPartText"/>
    <w:basedOn w:val="OPCCharBase"/>
    <w:qFormat/>
    <w:rsid w:val="00437A67"/>
  </w:style>
  <w:style w:type="character" w:customStyle="1" w:styleId="CharSectno">
    <w:name w:val="CharSectno"/>
    <w:basedOn w:val="OPCCharBase"/>
    <w:qFormat/>
    <w:rsid w:val="00437A67"/>
  </w:style>
  <w:style w:type="character" w:customStyle="1" w:styleId="CharSubdNo">
    <w:name w:val="CharSubdNo"/>
    <w:basedOn w:val="OPCCharBase"/>
    <w:uiPriority w:val="1"/>
    <w:qFormat/>
    <w:rsid w:val="00437A67"/>
  </w:style>
  <w:style w:type="character" w:customStyle="1" w:styleId="CharSubdText">
    <w:name w:val="CharSubdText"/>
    <w:basedOn w:val="OPCCharBase"/>
    <w:uiPriority w:val="1"/>
    <w:qFormat/>
    <w:rsid w:val="00437A67"/>
  </w:style>
  <w:style w:type="paragraph" w:customStyle="1" w:styleId="CTA--">
    <w:name w:val="CTA --"/>
    <w:basedOn w:val="OPCParaBase"/>
    <w:next w:val="Normal"/>
    <w:rsid w:val="00437A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7A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7A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7A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7A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7A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7A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7A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7A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7A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7A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7A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7A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7A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37A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7A6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37A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7A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7A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7A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7A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7A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7A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7A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7A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7A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7A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7A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7A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7A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7A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37A67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37A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7A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7A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7A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7A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7A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7A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7A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7A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7A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7A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7A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7A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7A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7A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7A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7A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7A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7A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7A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7A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7A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7A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7A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437A6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37A6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7A6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7A6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7A6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7A6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7A6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7A6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7A6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7A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7A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7A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7A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7A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7A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7A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7A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7A67"/>
    <w:rPr>
      <w:sz w:val="16"/>
    </w:rPr>
  </w:style>
  <w:style w:type="table" w:customStyle="1" w:styleId="CFlag">
    <w:name w:val="CFlag"/>
    <w:basedOn w:val="TableNormal"/>
    <w:uiPriority w:val="99"/>
    <w:rsid w:val="00437A6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37A6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37A6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37A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7A6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37A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37A67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37A6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37A6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37A6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37A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7A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37A67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437A6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437A6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37A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7A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7A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7A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7A67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437A6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437A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7A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37A67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437A67"/>
  </w:style>
  <w:style w:type="character" w:customStyle="1" w:styleId="CharSubPartNoCASA">
    <w:name w:val="CharSubPartNo(CASA)"/>
    <w:basedOn w:val="OPCCharBase"/>
    <w:uiPriority w:val="1"/>
    <w:rsid w:val="00437A67"/>
  </w:style>
  <w:style w:type="paragraph" w:customStyle="1" w:styleId="ENoteTTIndentHeadingSub">
    <w:name w:val="ENoteTTIndentHeadingSub"/>
    <w:aliases w:val="enTTHis"/>
    <w:basedOn w:val="OPCParaBase"/>
    <w:rsid w:val="00437A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7A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7A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7A67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913639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3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6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6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6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6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6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63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7A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6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6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6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6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6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1363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6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6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6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7A67"/>
  </w:style>
  <w:style w:type="paragraph" w:customStyle="1" w:styleId="OPCParaBase">
    <w:name w:val="OPCParaBase"/>
    <w:qFormat/>
    <w:rsid w:val="00437A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7A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7A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7A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7A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7A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7A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7A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7A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7A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7A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7A67"/>
  </w:style>
  <w:style w:type="paragraph" w:customStyle="1" w:styleId="Blocks">
    <w:name w:val="Blocks"/>
    <w:aliases w:val="bb"/>
    <w:basedOn w:val="OPCParaBase"/>
    <w:qFormat/>
    <w:rsid w:val="00437A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7A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7A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7A67"/>
    <w:rPr>
      <w:i/>
    </w:rPr>
  </w:style>
  <w:style w:type="paragraph" w:customStyle="1" w:styleId="BoxList">
    <w:name w:val="BoxList"/>
    <w:aliases w:val="bl"/>
    <w:basedOn w:val="BoxText"/>
    <w:qFormat/>
    <w:rsid w:val="00437A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7A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7A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7A6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37A67"/>
  </w:style>
  <w:style w:type="character" w:customStyle="1" w:styleId="CharAmPartText">
    <w:name w:val="CharAmPartText"/>
    <w:basedOn w:val="OPCCharBase"/>
    <w:uiPriority w:val="1"/>
    <w:qFormat/>
    <w:rsid w:val="00437A67"/>
  </w:style>
  <w:style w:type="character" w:customStyle="1" w:styleId="CharAmSchNo">
    <w:name w:val="CharAmSchNo"/>
    <w:basedOn w:val="OPCCharBase"/>
    <w:uiPriority w:val="1"/>
    <w:qFormat/>
    <w:rsid w:val="00437A67"/>
  </w:style>
  <w:style w:type="character" w:customStyle="1" w:styleId="CharAmSchText">
    <w:name w:val="CharAmSchText"/>
    <w:basedOn w:val="OPCCharBase"/>
    <w:uiPriority w:val="1"/>
    <w:qFormat/>
    <w:rsid w:val="00437A67"/>
  </w:style>
  <w:style w:type="character" w:customStyle="1" w:styleId="CharBoldItalic">
    <w:name w:val="CharBoldItalic"/>
    <w:basedOn w:val="OPCCharBase"/>
    <w:uiPriority w:val="1"/>
    <w:qFormat/>
    <w:rsid w:val="00437A67"/>
    <w:rPr>
      <w:b/>
      <w:i/>
    </w:rPr>
  </w:style>
  <w:style w:type="character" w:customStyle="1" w:styleId="CharChapNo">
    <w:name w:val="CharChapNo"/>
    <w:basedOn w:val="OPCCharBase"/>
    <w:qFormat/>
    <w:rsid w:val="00437A67"/>
  </w:style>
  <w:style w:type="character" w:customStyle="1" w:styleId="CharChapText">
    <w:name w:val="CharChapText"/>
    <w:basedOn w:val="OPCCharBase"/>
    <w:qFormat/>
    <w:rsid w:val="00437A67"/>
  </w:style>
  <w:style w:type="character" w:customStyle="1" w:styleId="CharDivNo">
    <w:name w:val="CharDivNo"/>
    <w:basedOn w:val="OPCCharBase"/>
    <w:qFormat/>
    <w:rsid w:val="00437A67"/>
  </w:style>
  <w:style w:type="character" w:customStyle="1" w:styleId="CharDivText">
    <w:name w:val="CharDivText"/>
    <w:basedOn w:val="OPCCharBase"/>
    <w:qFormat/>
    <w:rsid w:val="00437A67"/>
  </w:style>
  <w:style w:type="character" w:customStyle="1" w:styleId="CharItalic">
    <w:name w:val="CharItalic"/>
    <w:basedOn w:val="OPCCharBase"/>
    <w:uiPriority w:val="1"/>
    <w:qFormat/>
    <w:rsid w:val="00437A67"/>
    <w:rPr>
      <w:i/>
    </w:rPr>
  </w:style>
  <w:style w:type="character" w:customStyle="1" w:styleId="CharPartNo">
    <w:name w:val="CharPartNo"/>
    <w:basedOn w:val="OPCCharBase"/>
    <w:qFormat/>
    <w:rsid w:val="00437A67"/>
  </w:style>
  <w:style w:type="character" w:customStyle="1" w:styleId="CharPartText">
    <w:name w:val="CharPartText"/>
    <w:basedOn w:val="OPCCharBase"/>
    <w:qFormat/>
    <w:rsid w:val="00437A67"/>
  </w:style>
  <w:style w:type="character" w:customStyle="1" w:styleId="CharSectno">
    <w:name w:val="CharSectno"/>
    <w:basedOn w:val="OPCCharBase"/>
    <w:qFormat/>
    <w:rsid w:val="00437A67"/>
  </w:style>
  <w:style w:type="character" w:customStyle="1" w:styleId="CharSubdNo">
    <w:name w:val="CharSubdNo"/>
    <w:basedOn w:val="OPCCharBase"/>
    <w:uiPriority w:val="1"/>
    <w:qFormat/>
    <w:rsid w:val="00437A67"/>
  </w:style>
  <w:style w:type="character" w:customStyle="1" w:styleId="CharSubdText">
    <w:name w:val="CharSubdText"/>
    <w:basedOn w:val="OPCCharBase"/>
    <w:uiPriority w:val="1"/>
    <w:qFormat/>
    <w:rsid w:val="00437A67"/>
  </w:style>
  <w:style w:type="paragraph" w:customStyle="1" w:styleId="CTA--">
    <w:name w:val="CTA --"/>
    <w:basedOn w:val="OPCParaBase"/>
    <w:next w:val="Normal"/>
    <w:rsid w:val="00437A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7A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7A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7A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7A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7A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7A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7A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7A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7A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7A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7A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7A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7A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37A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7A6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37A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7A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7A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7A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7A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7A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7A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7A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7A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7A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7A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7A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7A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7A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7A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437A67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437A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7A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7A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7A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7A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7A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7A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7A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7A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7A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7A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7A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7A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7A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7A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7A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7A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7A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7A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7A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7A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7A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7A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7A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437A6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37A6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7A6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7A6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7A6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7A6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7A6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7A6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7A6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7A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7A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7A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7A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7A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7A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7A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7A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7A67"/>
    <w:rPr>
      <w:sz w:val="16"/>
    </w:rPr>
  </w:style>
  <w:style w:type="table" w:customStyle="1" w:styleId="CFlag">
    <w:name w:val="CFlag"/>
    <w:basedOn w:val="TableNormal"/>
    <w:uiPriority w:val="99"/>
    <w:rsid w:val="00437A6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37A6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37A6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37A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7A6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37A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37A67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37A6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37A6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37A6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37A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7A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37A67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437A6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437A6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37A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7A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7A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7A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7A67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437A6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437A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7A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37A67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437A67"/>
  </w:style>
  <w:style w:type="character" w:customStyle="1" w:styleId="CharSubPartNoCASA">
    <w:name w:val="CharSubPartNo(CASA)"/>
    <w:basedOn w:val="OPCCharBase"/>
    <w:uiPriority w:val="1"/>
    <w:rsid w:val="00437A67"/>
  </w:style>
  <w:style w:type="paragraph" w:customStyle="1" w:styleId="ENoteTTIndentHeadingSub">
    <w:name w:val="ENoteTTIndentHeadingSub"/>
    <w:aliases w:val="enTTHis"/>
    <w:basedOn w:val="OPCParaBase"/>
    <w:rsid w:val="00437A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7A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7A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7A67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913639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3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6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6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6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6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6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63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EB40-02C7-4736-B790-09F2C5B3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317</Words>
  <Characters>1711</Characters>
  <Application>Microsoft Office Word</Application>
  <DocSecurity>0</DocSecurity>
  <PresentationFormat/>
  <Lines>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Organisation—Al_x001e_Qa’ida) Regulation 2013</vt:lpstr>
    </vt:vector>
  </TitlesOfParts>
  <Manager/>
  <Company/>
  <LinksUpToDate>false</LinksUpToDate>
  <CharactersWithSpaces>2010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2013-06-20T06:44:00Z</cp:lastPrinted>
  <dcterms:created xsi:type="dcterms:W3CDTF">2013-07-08T06:37:00Z</dcterms:created>
  <dcterms:modified xsi:type="dcterms:W3CDTF">2013-07-08T06:37:00Z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161, 2013</vt:lpwstr>
  </property>
  <property fmtid="{D5CDD505-2E9C-101B-9397-08002B2CF9AE}" pid="3" name="ShortT">
    <vt:lpwstr>Criminal Code (Terrorist Organisation—Al_x001e_Qa’ida) Regulation 2013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11 July 2013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OPC60022</vt:lpwstr>
  </property>
  <property fmtid="{D5CDD505-2E9C-101B-9397-08002B2CF9AE}" pid="12" name="ActMadeUnder">
    <vt:lpwstr>Criminal Code Act 1995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11 July 2013</vt:lpwstr>
  </property>
</Properties>
</file>