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E9" w:rsidRDefault="006946DC">
      <w:pPr>
        <w:spacing w:before="100" w:beforeAutospacing="1" w:after="100" w:afterAutospacing="1"/>
        <w:contextualSpacing/>
        <w:jc w:val="center"/>
        <w:rPr>
          <w:rFonts w:ascii="Times New Roman" w:eastAsia="Times New Roman" w:hAnsi="Times New Roman" w:cs="Times New Roman"/>
          <w:b/>
          <w:sz w:val="24"/>
          <w:u w:val="single"/>
          <w:lang w:eastAsia="en-AU"/>
        </w:rPr>
      </w:pPr>
      <w:r>
        <w:rPr>
          <w:rFonts w:ascii="Times New Roman" w:eastAsia="Times New Roman" w:hAnsi="Times New Roman" w:cs="Times New Roman"/>
          <w:b/>
          <w:sz w:val="24"/>
          <w:u w:val="single"/>
          <w:lang w:eastAsia="en-AU"/>
        </w:rPr>
        <w:t>EXPLANATORY STATEMENT</w:t>
      </w:r>
    </w:p>
    <w:p w:rsidR="000C17E9" w:rsidRDefault="000C17E9">
      <w:pPr>
        <w:spacing w:before="100" w:beforeAutospacing="1" w:after="100" w:afterAutospacing="1"/>
        <w:contextualSpacing/>
        <w:jc w:val="center"/>
        <w:rPr>
          <w:rFonts w:ascii="Times New Roman" w:eastAsia="Times New Roman" w:hAnsi="Times New Roman" w:cs="Times New Roman"/>
          <w:b/>
          <w:sz w:val="24"/>
          <w:u w:val="single"/>
          <w:lang w:eastAsia="en-AU"/>
        </w:rPr>
      </w:pPr>
    </w:p>
    <w:p w:rsidR="000C17E9" w:rsidRDefault="006946DC">
      <w:pPr>
        <w:spacing w:before="100" w:beforeAutospacing="1" w:after="100" w:afterAutospacing="1"/>
        <w:contextualSpacing/>
        <w:jc w:val="center"/>
        <w:rPr>
          <w:rFonts w:ascii="Times New Roman" w:eastAsia="Times New Roman" w:hAnsi="Times New Roman" w:cs="Times New Roman"/>
          <w:b/>
          <w:sz w:val="24"/>
          <w:u w:val="single"/>
          <w:lang w:eastAsia="en-AU"/>
        </w:rPr>
      </w:pPr>
      <w:r>
        <w:rPr>
          <w:rFonts w:ascii="Times New Roman" w:eastAsia="Times New Roman" w:hAnsi="Times New Roman" w:cs="Times New Roman"/>
          <w:b/>
          <w:sz w:val="24"/>
          <w:u w:val="single"/>
          <w:lang w:eastAsia="en-AU"/>
        </w:rPr>
        <w:t>SELECT LEGISLATIVE INST</w:t>
      </w:r>
      <w:r w:rsidR="005D7DB7">
        <w:rPr>
          <w:rFonts w:ascii="Times New Roman" w:eastAsia="Times New Roman" w:hAnsi="Times New Roman" w:cs="Times New Roman"/>
          <w:b/>
          <w:sz w:val="24"/>
          <w:u w:val="single"/>
          <w:lang w:eastAsia="en-AU"/>
        </w:rPr>
        <w:t>RUMENT 2013 No. 158</w:t>
      </w:r>
      <w:bookmarkStart w:id="0" w:name="_GoBack"/>
      <w:bookmarkEnd w:id="0"/>
    </w:p>
    <w:p w:rsidR="000C17E9" w:rsidRDefault="000C17E9">
      <w:pPr>
        <w:spacing w:before="100" w:beforeAutospacing="1" w:after="100" w:afterAutospacing="1"/>
        <w:contextualSpacing/>
        <w:jc w:val="center"/>
        <w:rPr>
          <w:rFonts w:ascii="Times New Roman" w:eastAsia="Times New Roman" w:hAnsi="Times New Roman" w:cs="Times New Roman"/>
          <w:sz w:val="24"/>
          <w:lang w:eastAsia="en-AU"/>
        </w:rPr>
      </w:pPr>
    </w:p>
    <w:p w:rsidR="000C17E9" w:rsidRDefault="006946DC">
      <w:pPr>
        <w:spacing w:before="100" w:beforeAutospacing="1" w:after="100" w:afterAutospacing="1"/>
        <w:contextualSpacing/>
        <w:jc w:val="cente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Issued by Authority of the Parliamentary Secretary for Agriculture, Fisheries and Forestry</w:t>
      </w:r>
    </w:p>
    <w:p w:rsidR="000C17E9" w:rsidRDefault="000C17E9">
      <w:pPr>
        <w:spacing w:before="100" w:beforeAutospacing="1" w:after="100" w:afterAutospacing="1"/>
        <w:contextualSpacing/>
        <w:rPr>
          <w:rFonts w:ascii="Times New Roman" w:eastAsia="Times New Roman" w:hAnsi="Times New Roman" w:cs="Times New Roman"/>
          <w:i/>
          <w:iCs/>
          <w:sz w:val="24"/>
          <w:lang w:val="en-US" w:eastAsia="en-AU"/>
        </w:rPr>
      </w:pPr>
    </w:p>
    <w:p w:rsidR="000C17E9" w:rsidRDefault="006946DC">
      <w:pPr>
        <w:spacing w:before="100" w:beforeAutospacing="1" w:after="100" w:afterAutospacing="1"/>
        <w:contextualSpacing/>
        <w:jc w:val="center"/>
        <w:rPr>
          <w:rFonts w:ascii="Times New Roman" w:hAnsi="Times New Roman" w:cs="Times New Roman"/>
          <w:i/>
          <w:sz w:val="24"/>
        </w:rPr>
      </w:pPr>
      <w:r>
        <w:rPr>
          <w:rFonts w:ascii="Times New Roman" w:hAnsi="Times New Roman" w:cs="Times New Roman"/>
          <w:i/>
          <w:sz w:val="24"/>
        </w:rPr>
        <w:t>Primary Industries (Excise) Levies Act 1999</w:t>
      </w:r>
    </w:p>
    <w:p w:rsidR="000C17E9" w:rsidRDefault="000C17E9">
      <w:pPr>
        <w:spacing w:before="100" w:beforeAutospacing="1" w:after="100" w:afterAutospacing="1"/>
        <w:contextualSpacing/>
        <w:jc w:val="center"/>
        <w:rPr>
          <w:rFonts w:ascii="Times New Roman" w:eastAsia="Times New Roman" w:hAnsi="Times New Roman" w:cs="Times New Roman"/>
          <w:sz w:val="24"/>
          <w:lang w:eastAsia="en-AU"/>
        </w:rPr>
      </w:pPr>
    </w:p>
    <w:p w:rsidR="000C17E9" w:rsidRDefault="006946DC">
      <w:pPr>
        <w:spacing w:before="100" w:beforeAutospacing="1" w:after="100" w:afterAutospacing="1"/>
        <w:contextualSpacing/>
        <w:jc w:val="center"/>
        <w:rPr>
          <w:rFonts w:ascii="Times New Roman" w:eastAsia="Times New Roman" w:hAnsi="Times New Roman" w:cs="Times New Roman"/>
          <w:i/>
          <w:iCs/>
          <w:sz w:val="24"/>
          <w:lang w:eastAsia="en-AU"/>
        </w:rPr>
      </w:pPr>
      <w:bookmarkStart w:id="1" w:name="OLE_LINK7"/>
      <w:bookmarkStart w:id="2" w:name="OLE_LINK8"/>
      <w:r>
        <w:rPr>
          <w:rFonts w:ascii="Times New Roman" w:eastAsia="Times New Roman" w:hAnsi="Times New Roman" w:cs="Times New Roman"/>
          <w:i/>
          <w:spacing w:val="1"/>
          <w:sz w:val="24"/>
          <w:lang w:val="en-US" w:eastAsia="en-AU"/>
        </w:rPr>
        <w:t>P</w:t>
      </w:r>
      <w:r>
        <w:rPr>
          <w:rFonts w:ascii="Times New Roman" w:eastAsia="Times New Roman" w:hAnsi="Times New Roman" w:cs="Times New Roman"/>
          <w:i/>
          <w:sz w:val="24"/>
          <w:lang w:val="en-US" w:eastAsia="en-AU"/>
        </w:rPr>
        <w:t>rim</w:t>
      </w:r>
      <w:r>
        <w:rPr>
          <w:rFonts w:ascii="Times New Roman" w:eastAsia="Times New Roman" w:hAnsi="Times New Roman" w:cs="Times New Roman"/>
          <w:i/>
          <w:spacing w:val="-1"/>
          <w:sz w:val="24"/>
          <w:lang w:val="en-US" w:eastAsia="en-AU"/>
        </w:rPr>
        <w:t>a</w:t>
      </w:r>
      <w:r>
        <w:rPr>
          <w:rFonts w:ascii="Times New Roman" w:eastAsia="Times New Roman" w:hAnsi="Times New Roman" w:cs="Times New Roman"/>
          <w:i/>
          <w:spacing w:val="6"/>
          <w:sz w:val="24"/>
          <w:lang w:val="en-US" w:eastAsia="en-AU"/>
        </w:rPr>
        <w:t>r</w:t>
      </w:r>
      <w:r>
        <w:rPr>
          <w:rFonts w:ascii="Times New Roman" w:eastAsia="Times New Roman" w:hAnsi="Times New Roman" w:cs="Times New Roman"/>
          <w:i/>
          <w:sz w:val="24"/>
          <w:lang w:val="en-US" w:eastAsia="en-AU"/>
        </w:rPr>
        <w:t>y</w:t>
      </w:r>
      <w:r>
        <w:rPr>
          <w:rFonts w:ascii="Times New Roman" w:eastAsia="Times New Roman" w:hAnsi="Times New Roman" w:cs="Times New Roman"/>
          <w:i/>
          <w:spacing w:val="-5"/>
          <w:sz w:val="24"/>
          <w:lang w:val="en-US" w:eastAsia="en-AU"/>
        </w:rPr>
        <w:t xml:space="preserve"> </w:t>
      </w:r>
      <w:r>
        <w:rPr>
          <w:rFonts w:ascii="Times New Roman" w:eastAsia="Times New Roman" w:hAnsi="Times New Roman" w:cs="Times New Roman"/>
          <w:i/>
          <w:spacing w:val="-6"/>
          <w:sz w:val="24"/>
          <w:lang w:val="en-US" w:eastAsia="en-AU"/>
        </w:rPr>
        <w:t>I</w:t>
      </w:r>
      <w:r>
        <w:rPr>
          <w:rFonts w:ascii="Times New Roman" w:eastAsia="Times New Roman" w:hAnsi="Times New Roman" w:cs="Times New Roman"/>
          <w:i/>
          <w:sz w:val="24"/>
          <w:lang w:val="en-US" w:eastAsia="en-AU"/>
        </w:rPr>
        <w:t>ndustri</w:t>
      </w:r>
      <w:r>
        <w:rPr>
          <w:rFonts w:ascii="Times New Roman" w:eastAsia="Times New Roman" w:hAnsi="Times New Roman" w:cs="Times New Roman"/>
          <w:i/>
          <w:spacing w:val="-1"/>
          <w:sz w:val="24"/>
          <w:lang w:val="en-US" w:eastAsia="en-AU"/>
        </w:rPr>
        <w:t>e</w:t>
      </w:r>
      <w:r>
        <w:rPr>
          <w:rFonts w:ascii="Times New Roman" w:eastAsia="Times New Roman" w:hAnsi="Times New Roman" w:cs="Times New Roman"/>
          <w:i/>
          <w:sz w:val="24"/>
          <w:lang w:val="en-US" w:eastAsia="en-AU"/>
        </w:rPr>
        <w:t xml:space="preserve">s (Excise) </w:t>
      </w:r>
      <w:r>
        <w:rPr>
          <w:rFonts w:ascii="Times New Roman" w:eastAsia="Times New Roman" w:hAnsi="Times New Roman" w:cs="Times New Roman"/>
          <w:i/>
          <w:spacing w:val="4"/>
          <w:sz w:val="24"/>
          <w:lang w:val="en-US" w:eastAsia="en-AU"/>
        </w:rPr>
        <w:t xml:space="preserve">Levies </w:t>
      </w:r>
      <w:r>
        <w:rPr>
          <w:rFonts w:ascii="Times New Roman" w:eastAsia="Times New Roman" w:hAnsi="Times New Roman" w:cs="Times New Roman"/>
          <w:i/>
          <w:sz w:val="24"/>
          <w:lang w:val="en-US" w:eastAsia="en-AU"/>
        </w:rPr>
        <w:t xml:space="preserve">Amendment (Bananas) </w:t>
      </w:r>
      <w:r>
        <w:rPr>
          <w:rFonts w:ascii="Times New Roman" w:eastAsia="Times New Roman" w:hAnsi="Times New Roman" w:cs="Times New Roman"/>
          <w:i/>
          <w:spacing w:val="3"/>
          <w:sz w:val="24"/>
          <w:lang w:val="en-US" w:eastAsia="en-AU"/>
        </w:rPr>
        <w:t>R</w:t>
      </w:r>
      <w:r>
        <w:rPr>
          <w:rFonts w:ascii="Times New Roman" w:eastAsia="Times New Roman" w:hAnsi="Times New Roman" w:cs="Times New Roman"/>
          <w:i/>
          <w:spacing w:val="1"/>
          <w:sz w:val="24"/>
          <w:lang w:val="en-US" w:eastAsia="en-AU"/>
        </w:rPr>
        <w:t>e</w:t>
      </w:r>
      <w:r>
        <w:rPr>
          <w:rFonts w:ascii="Times New Roman" w:eastAsia="Times New Roman" w:hAnsi="Times New Roman" w:cs="Times New Roman"/>
          <w:i/>
          <w:spacing w:val="-5"/>
          <w:sz w:val="24"/>
          <w:lang w:val="en-US" w:eastAsia="en-AU"/>
        </w:rPr>
        <w:t>g</w:t>
      </w:r>
      <w:r>
        <w:rPr>
          <w:rFonts w:ascii="Times New Roman" w:eastAsia="Times New Roman" w:hAnsi="Times New Roman" w:cs="Times New Roman"/>
          <w:i/>
          <w:sz w:val="24"/>
          <w:lang w:val="en-US" w:eastAsia="en-AU"/>
        </w:rPr>
        <w:t>ulation</w:t>
      </w:r>
      <w:r>
        <w:rPr>
          <w:rFonts w:ascii="Times New Roman" w:eastAsia="Times New Roman" w:hAnsi="Times New Roman" w:cs="Times New Roman"/>
          <w:sz w:val="24"/>
          <w:lang w:val="en-US" w:eastAsia="en-AU"/>
        </w:rPr>
        <w:t xml:space="preserve"> </w:t>
      </w:r>
      <w:r>
        <w:rPr>
          <w:rFonts w:ascii="Times New Roman" w:eastAsia="Times New Roman" w:hAnsi="Times New Roman" w:cs="Times New Roman"/>
          <w:i/>
          <w:iCs/>
          <w:sz w:val="24"/>
          <w:lang w:eastAsia="en-AU"/>
        </w:rPr>
        <w:t xml:space="preserve">2013 </w:t>
      </w:r>
      <w:bookmarkEnd w:id="1"/>
      <w:bookmarkEnd w:id="2"/>
    </w:p>
    <w:p w:rsidR="000C17E9" w:rsidRDefault="000C17E9">
      <w:pPr>
        <w:spacing w:before="100" w:beforeAutospacing="1"/>
        <w:rPr>
          <w:rFonts w:ascii="Times New Roman" w:eastAsia="Times New Roman" w:hAnsi="Times New Roman" w:cs="Times New Roman"/>
          <w:spacing w:val="1"/>
          <w:sz w:val="24"/>
          <w:lang w:val="en-US" w:eastAsia="en-AU"/>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Legislative Authority</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rPr>
          <w:rFonts w:ascii="Times New Roman" w:hAnsi="Times New Roman" w:cs="Times New Roman"/>
          <w:sz w:val="24"/>
        </w:rPr>
      </w:pPr>
      <w:r>
        <w:rPr>
          <w:rFonts w:ascii="Times New Roman" w:hAnsi="Times New Roman" w:cs="Times New Roman"/>
          <w:sz w:val="24"/>
        </w:rPr>
        <w:t xml:space="preserve">Section 8 of </w:t>
      </w:r>
      <w:r>
        <w:rPr>
          <w:rFonts w:ascii="Times New Roman" w:hAnsi="Times New Roman" w:cs="Times New Roman"/>
          <w:sz w:val="24"/>
          <w:lang w:val="en-US"/>
        </w:rPr>
        <w:t xml:space="preserve">the </w:t>
      </w:r>
      <w:r>
        <w:rPr>
          <w:rFonts w:ascii="Times New Roman" w:hAnsi="Times New Roman" w:cs="Times New Roman"/>
          <w:i/>
          <w:iCs/>
          <w:sz w:val="24"/>
          <w:lang w:val="en-US"/>
        </w:rPr>
        <w:t>Primary</w:t>
      </w:r>
      <w:r>
        <w:rPr>
          <w:rFonts w:ascii="Times New Roman" w:hAnsi="Times New Roman" w:cs="Times New Roman"/>
          <w:i/>
          <w:iCs/>
          <w:spacing w:val="-1"/>
          <w:sz w:val="24"/>
          <w:lang w:val="en-US"/>
        </w:rPr>
        <w:t xml:space="preserve"> I</w:t>
      </w:r>
      <w:r>
        <w:rPr>
          <w:rFonts w:ascii="Times New Roman" w:hAnsi="Times New Roman" w:cs="Times New Roman"/>
          <w:i/>
          <w:iCs/>
          <w:sz w:val="24"/>
          <w:lang w:val="en-US"/>
        </w:rPr>
        <w:t>ndustries</w:t>
      </w:r>
      <w:r>
        <w:rPr>
          <w:rFonts w:ascii="Times New Roman" w:hAnsi="Times New Roman" w:cs="Times New Roman"/>
          <w:i/>
          <w:iCs/>
          <w:spacing w:val="3"/>
          <w:sz w:val="24"/>
          <w:lang w:val="en-US"/>
        </w:rPr>
        <w:t xml:space="preserve"> </w:t>
      </w:r>
      <w:r>
        <w:rPr>
          <w:rFonts w:ascii="Times New Roman" w:hAnsi="Times New Roman" w:cs="Times New Roman"/>
          <w:i/>
          <w:iCs/>
          <w:spacing w:val="-6"/>
          <w:sz w:val="24"/>
          <w:lang w:val="en-US"/>
        </w:rPr>
        <w:t>(</w:t>
      </w:r>
      <w:r>
        <w:rPr>
          <w:rFonts w:ascii="Times New Roman" w:hAnsi="Times New Roman" w:cs="Times New Roman"/>
          <w:i/>
          <w:iCs/>
          <w:sz w:val="24"/>
          <w:lang w:val="en-US"/>
        </w:rPr>
        <w:t>E</w:t>
      </w:r>
      <w:r>
        <w:rPr>
          <w:rFonts w:ascii="Times New Roman" w:hAnsi="Times New Roman" w:cs="Times New Roman"/>
          <w:i/>
          <w:iCs/>
          <w:spacing w:val="-1"/>
          <w:sz w:val="24"/>
          <w:lang w:val="en-US"/>
        </w:rPr>
        <w:t>xc</w:t>
      </w:r>
      <w:r>
        <w:rPr>
          <w:rFonts w:ascii="Times New Roman" w:hAnsi="Times New Roman" w:cs="Times New Roman"/>
          <w:i/>
          <w:iCs/>
          <w:spacing w:val="3"/>
          <w:sz w:val="24"/>
          <w:lang w:val="en-US"/>
        </w:rPr>
        <w:t>i</w:t>
      </w:r>
      <w:r>
        <w:rPr>
          <w:rFonts w:ascii="Times New Roman" w:hAnsi="Times New Roman" w:cs="Times New Roman"/>
          <w:i/>
          <w:iCs/>
          <w:spacing w:val="1"/>
          <w:sz w:val="24"/>
          <w:lang w:val="en-US"/>
        </w:rPr>
        <w:t>se</w:t>
      </w:r>
      <w:r>
        <w:rPr>
          <w:rFonts w:ascii="Times New Roman" w:hAnsi="Times New Roman" w:cs="Times New Roman"/>
          <w:i/>
          <w:iCs/>
          <w:sz w:val="24"/>
          <w:lang w:val="en-US"/>
        </w:rPr>
        <w:t>)</w:t>
      </w:r>
      <w:r>
        <w:rPr>
          <w:rFonts w:ascii="Times New Roman" w:hAnsi="Times New Roman" w:cs="Times New Roman"/>
          <w:i/>
          <w:iCs/>
          <w:spacing w:val="-6"/>
          <w:sz w:val="24"/>
          <w:lang w:val="en-US"/>
        </w:rPr>
        <w:t xml:space="preserve"> </w:t>
      </w:r>
      <w:r>
        <w:rPr>
          <w:rFonts w:ascii="Times New Roman" w:hAnsi="Times New Roman" w:cs="Times New Roman"/>
          <w:i/>
          <w:iCs/>
          <w:spacing w:val="1"/>
          <w:sz w:val="24"/>
          <w:lang w:val="en-US"/>
        </w:rPr>
        <w:t>L</w:t>
      </w:r>
      <w:r>
        <w:rPr>
          <w:rFonts w:ascii="Times New Roman" w:hAnsi="Times New Roman" w:cs="Times New Roman"/>
          <w:i/>
          <w:iCs/>
          <w:spacing w:val="-1"/>
          <w:sz w:val="24"/>
          <w:lang w:val="en-US"/>
        </w:rPr>
        <w:t>ev</w:t>
      </w:r>
      <w:r>
        <w:rPr>
          <w:rFonts w:ascii="Times New Roman" w:hAnsi="Times New Roman" w:cs="Times New Roman"/>
          <w:i/>
          <w:iCs/>
          <w:sz w:val="24"/>
          <w:lang w:val="en-US"/>
        </w:rPr>
        <w:t xml:space="preserve">ies </w:t>
      </w:r>
      <w:r>
        <w:rPr>
          <w:rFonts w:ascii="Times New Roman" w:hAnsi="Times New Roman" w:cs="Times New Roman"/>
          <w:i/>
          <w:iCs/>
          <w:spacing w:val="2"/>
          <w:sz w:val="24"/>
          <w:lang w:val="en-US"/>
        </w:rPr>
        <w:t>A</w:t>
      </w:r>
      <w:r>
        <w:rPr>
          <w:rFonts w:ascii="Times New Roman" w:hAnsi="Times New Roman" w:cs="Times New Roman"/>
          <w:i/>
          <w:iCs/>
          <w:spacing w:val="-1"/>
          <w:sz w:val="24"/>
          <w:lang w:val="en-US"/>
        </w:rPr>
        <w:t>c</w:t>
      </w:r>
      <w:r>
        <w:rPr>
          <w:rFonts w:ascii="Times New Roman" w:hAnsi="Times New Roman" w:cs="Times New Roman"/>
          <w:i/>
          <w:iCs/>
          <w:sz w:val="24"/>
          <w:lang w:val="en-US"/>
        </w:rPr>
        <w:t>t 1999</w:t>
      </w:r>
      <w:r>
        <w:rPr>
          <w:rFonts w:ascii="Times New Roman" w:hAnsi="Times New Roman" w:cs="Times New Roman"/>
          <w:i/>
          <w:iCs/>
          <w:spacing w:val="5"/>
          <w:sz w:val="24"/>
          <w:lang w:val="en-US"/>
        </w:rPr>
        <w:t xml:space="preserve"> </w:t>
      </w:r>
      <w:r>
        <w:rPr>
          <w:rFonts w:ascii="Times New Roman" w:hAnsi="Times New Roman" w:cs="Times New Roman"/>
          <w:spacing w:val="2"/>
          <w:sz w:val="24"/>
          <w:lang w:val="en-US"/>
        </w:rPr>
        <w:t>(</w:t>
      </w:r>
      <w:r>
        <w:rPr>
          <w:rFonts w:ascii="Times New Roman" w:hAnsi="Times New Roman" w:cs="Times New Roman"/>
          <w:spacing w:val="-5"/>
          <w:sz w:val="24"/>
          <w:lang w:val="en-US"/>
        </w:rPr>
        <w:t>L</w:t>
      </w:r>
      <w:r>
        <w:rPr>
          <w:rFonts w:ascii="Times New Roman" w:hAnsi="Times New Roman" w:cs="Times New Roman"/>
          <w:spacing w:val="-1"/>
          <w:sz w:val="24"/>
          <w:lang w:val="en-US"/>
        </w:rPr>
        <w:t>e</w:t>
      </w:r>
      <w:r>
        <w:rPr>
          <w:rFonts w:ascii="Times New Roman" w:hAnsi="Times New Roman" w:cs="Times New Roman"/>
          <w:sz w:val="24"/>
          <w:lang w:val="en-US"/>
        </w:rPr>
        <w:t>v</w:t>
      </w:r>
      <w:r>
        <w:rPr>
          <w:rFonts w:ascii="Times New Roman" w:hAnsi="Times New Roman" w:cs="Times New Roman"/>
          <w:spacing w:val="5"/>
          <w:sz w:val="24"/>
          <w:lang w:val="en-US"/>
        </w:rPr>
        <w:t>i</w:t>
      </w:r>
      <w:r>
        <w:rPr>
          <w:rFonts w:ascii="Times New Roman" w:hAnsi="Times New Roman" w:cs="Times New Roman"/>
          <w:spacing w:val="-1"/>
          <w:sz w:val="24"/>
          <w:lang w:val="en-US"/>
        </w:rPr>
        <w:t>e</w:t>
      </w:r>
      <w:r>
        <w:rPr>
          <w:rFonts w:ascii="Times New Roman" w:hAnsi="Times New Roman" w:cs="Times New Roman"/>
          <w:sz w:val="24"/>
          <w:lang w:val="en-US"/>
        </w:rPr>
        <w:t>s A</w:t>
      </w:r>
      <w:r>
        <w:rPr>
          <w:rFonts w:ascii="Times New Roman" w:hAnsi="Times New Roman" w:cs="Times New Roman"/>
          <w:spacing w:val="-1"/>
          <w:sz w:val="24"/>
          <w:lang w:val="en-US"/>
        </w:rPr>
        <w:t>c</w:t>
      </w:r>
      <w:r>
        <w:rPr>
          <w:rFonts w:ascii="Times New Roman" w:hAnsi="Times New Roman" w:cs="Times New Roman"/>
          <w:sz w:val="24"/>
          <w:lang w:val="en-US"/>
        </w:rPr>
        <w:t xml:space="preserve">t) </w:t>
      </w:r>
      <w:r>
        <w:rPr>
          <w:rFonts w:ascii="Times New Roman" w:hAnsi="Times New Roman" w:cs="Times New Roman"/>
          <w:sz w:val="24"/>
        </w:rPr>
        <w:t>provides that the Governor</w:t>
      </w:r>
      <w:r>
        <w:rPr>
          <w:rFonts w:ascii="Times New Roman" w:hAnsi="Times New Roman" w:cs="Times New Roman"/>
          <w:sz w:val="24"/>
        </w:rPr>
        <w:noBreakHyphen/>
        <w:t xml:space="preserve">General may make regulations </w:t>
      </w:r>
      <w:r w:rsidR="00907B46">
        <w:rPr>
          <w:rFonts w:ascii="Times New Roman" w:hAnsi="Times New Roman" w:cs="Times New Roman"/>
          <w:sz w:val="24"/>
        </w:rPr>
        <w:t>allowing</w:t>
      </w:r>
      <w:r>
        <w:rPr>
          <w:rFonts w:ascii="Times New Roman" w:hAnsi="Times New Roman" w:cs="Times New Roman"/>
          <w:sz w:val="24"/>
        </w:rPr>
        <w:t xml:space="preserve"> matters required or permitted by those Acts to be prescribed, or necessary or convenient to be prescribed for carrying out or giving effect to those Acts. Clause</w:t>
      </w:r>
      <w:r>
        <w:rPr>
          <w:rFonts w:ascii="Times New Roman" w:hAnsi="Times New Roman" w:cs="Times New Roman"/>
          <w:spacing w:val="-1"/>
          <w:sz w:val="24"/>
        </w:rPr>
        <w:t xml:space="preserve"> </w:t>
      </w:r>
      <w:r>
        <w:rPr>
          <w:rFonts w:ascii="Times New Roman" w:hAnsi="Times New Roman" w:cs="Times New Roman"/>
          <w:sz w:val="24"/>
        </w:rPr>
        <w:t xml:space="preserve">2, </w:t>
      </w:r>
      <w:r>
        <w:rPr>
          <w:rFonts w:ascii="Times New Roman" w:hAnsi="Times New Roman" w:cs="Times New Roman"/>
          <w:spacing w:val="1"/>
          <w:sz w:val="24"/>
        </w:rPr>
        <w:t>P</w:t>
      </w:r>
      <w:r>
        <w:rPr>
          <w:rFonts w:ascii="Times New Roman" w:hAnsi="Times New Roman" w:cs="Times New Roman"/>
          <w:spacing w:val="-1"/>
          <w:sz w:val="24"/>
        </w:rPr>
        <w:t>a</w:t>
      </w:r>
      <w:r>
        <w:rPr>
          <w:rFonts w:ascii="Times New Roman" w:hAnsi="Times New Roman" w:cs="Times New Roman"/>
          <w:sz w:val="24"/>
        </w:rPr>
        <w:t>rt 2,</w:t>
      </w:r>
      <w:r>
        <w:rPr>
          <w:rFonts w:ascii="Times New Roman" w:hAnsi="Times New Roman" w:cs="Times New Roman"/>
          <w:spacing w:val="1"/>
          <w:sz w:val="24"/>
        </w:rPr>
        <w:t xml:space="preserve"> S</w:t>
      </w:r>
      <w:r>
        <w:rPr>
          <w:rFonts w:ascii="Times New Roman" w:hAnsi="Times New Roman" w:cs="Times New Roman"/>
          <w:spacing w:val="-1"/>
          <w:sz w:val="24"/>
        </w:rPr>
        <w:t>c</w:t>
      </w:r>
      <w:r>
        <w:rPr>
          <w:rFonts w:ascii="Times New Roman" w:hAnsi="Times New Roman" w:cs="Times New Roman"/>
          <w:spacing w:val="2"/>
          <w:sz w:val="24"/>
        </w:rPr>
        <w:t>h</w:t>
      </w:r>
      <w:r>
        <w:rPr>
          <w:rFonts w:ascii="Times New Roman" w:hAnsi="Times New Roman" w:cs="Times New Roman"/>
          <w:sz w:val="24"/>
        </w:rPr>
        <w:t>edule 27 to the</w:t>
      </w:r>
      <w:r>
        <w:rPr>
          <w:rFonts w:ascii="Times New Roman" w:hAnsi="Times New Roman" w:cs="Times New Roman"/>
          <w:spacing w:val="1"/>
          <w:sz w:val="24"/>
        </w:rPr>
        <w:t xml:space="preserve"> </w:t>
      </w:r>
      <w:r>
        <w:rPr>
          <w:rFonts w:ascii="Times New Roman" w:hAnsi="Times New Roman" w:cs="Times New Roman"/>
          <w:spacing w:val="-5"/>
          <w:sz w:val="24"/>
        </w:rPr>
        <w:t>Levie</w:t>
      </w:r>
      <w:r>
        <w:rPr>
          <w:rFonts w:ascii="Times New Roman" w:hAnsi="Times New Roman" w:cs="Times New Roman"/>
          <w:sz w:val="24"/>
        </w:rPr>
        <w:t>s</w:t>
      </w:r>
      <w:r>
        <w:rPr>
          <w:rFonts w:ascii="Times New Roman" w:hAnsi="Times New Roman" w:cs="Times New Roman"/>
          <w:spacing w:val="2"/>
          <w:sz w:val="24"/>
        </w:rPr>
        <w:t xml:space="preserve"> </w:t>
      </w:r>
      <w:r>
        <w:rPr>
          <w:rFonts w:ascii="Times New Roman" w:hAnsi="Times New Roman" w:cs="Times New Roman"/>
          <w:sz w:val="24"/>
        </w:rPr>
        <w:t>A</w:t>
      </w:r>
      <w:r>
        <w:rPr>
          <w:rFonts w:ascii="Times New Roman" w:hAnsi="Times New Roman" w:cs="Times New Roman"/>
          <w:spacing w:val="-1"/>
          <w:sz w:val="24"/>
        </w:rPr>
        <w:t>c</w:t>
      </w:r>
      <w:r>
        <w:rPr>
          <w:rFonts w:ascii="Times New Roman" w:hAnsi="Times New Roman" w:cs="Times New Roman"/>
          <w:sz w:val="24"/>
        </w:rPr>
        <w:t>t p</w:t>
      </w:r>
      <w:r>
        <w:rPr>
          <w:rFonts w:ascii="Times New Roman" w:hAnsi="Times New Roman" w:cs="Times New Roman"/>
          <w:spacing w:val="-1"/>
          <w:sz w:val="24"/>
        </w:rPr>
        <w:t>r</w:t>
      </w:r>
      <w:r>
        <w:rPr>
          <w:rFonts w:ascii="Times New Roman" w:hAnsi="Times New Roman" w:cs="Times New Roman"/>
          <w:sz w:val="24"/>
        </w:rPr>
        <w:t>ovi</w:t>
      </w:r>
      <w:r>
        <w:rPr>
          <w:rFonts w:ascii="Times New Roman" w:hAnsi="Times New Roman" w:cs="Times New Roman"/>
          <w:spacing w:val="5"/>
          <w:sz w:val="24"/>
        </w:rPr>
        <w:t>d</w:t>
      </w:r>
      <w:r>
        <w:rPr>
          <w:rFonts w:ascii="Times New Roman" w:hAnsi="Times New Roman" w:cs="Times New Roman"/>
          <w:sz w:val="24"/>
        </w:rPr>
        <w:t>es</w:t>
      </w:r>
      <w:r>
        <w:rPr>
          <w:rFonts w:ascii="Times New Roman" w:hAnsi="Times New Roman" w:cs="Times New Roman"/>
          <w:spacing w:val="1"/>
          <w:sz w:val="24"/>
        </w:rPr>
        <w:t xml:space="preserve"> </w:t>
      </w:r>
      <w:r>
        <w:rPr>
          <w:rFonts w:ascii="Times New Roman" w:hAnsi="Times New Roman" w:cs="Times New Roman"/>
          <w:sz w:val="24"/>
        </w:rPr>
        <w:t>for</w:t>
      </w:r>
      <w:r>
        <w:rPr>
          <w:rFonts w:ascii="Times New Roman" w:hAnsi="Times New Roman" w:cs="Times New Roman"/>
          <w:spacing w:val="3"/>
          <w:sz w:val="24"/>
        </w:rPr>
        <w:t xml:space="preserve"> </w:t>
      </w:r>
      <w:r>
        <w:rPr>
          <w:rFonts w:ascii="Times New Roman" w:hAnsi="Times New Roman" w:cs="Times New Roman"/>
          <w:sz w:val="24"/>
        </w:rPr>
        <w:t xml:space="preserve">the </w:t>
      </w:r>
      <w:r>
        <w:rPr>
          <w:rFonts w:ascii="Times New Roman" w:hAnsi="Times New Roman" w:cs="Times New Roman"/>
          <w:i/>
          <w:spacing w:val="1"/>
          <w:sz w:val="24"/>
        </w:rPr>
        <w:t>P</w:t>
      </w:r>
      <w:r>
        <w:rPr>
          <w:rFonts w:ascii="Times New Roman" w:hAnsi="Times New Roman" w:cs="Times New Roman"/>
          <w:i/>
          <w:sz w:val="24"/>
        </w:rPr>
        <w:t>rim</w:t>
      </w:r>
      <w:r>
        <w:rPr>
          <w:rFonts w:ascii="Times New Roman" w:hAnsi="Times New Roman" w:cs="Times New Roman"/>
          <w:i/>
          <w:spacing w:val="-1"/>
          <w:sz w:val="24"/>
        </w:rPr>
        <w:t>a</w:t>
      </w:r>
      <w:r>
        <w:rPr>
          <w:rFonts w:ascii="Times New Roman" w:hAnsi="Times New Roman" w:cs="Times New Roman"/>
          <w:i/>
          <w:spacing w:val="6"/>
          <w:sz w:val="24"/>
        </w:rPr>
        <w:t>r</w:t>
      </w:r>
      <w:r>
        <w:rPr>
          <w:rFonts w:ascii="Times New Roman" w:hAnsi="Times New Roman" w:cs="Times New Roman"/>
          <w:i/>
          <w:sz w:val="24"/>
        </w:rPr>
        <w:t>y</w:t>
      </w:r>
      <w:r>
        <w:rPr>
          <w:rFonts w:ascii="Times New Roman" w:hAnsi="Times New Roman" w:cs="Times New Roman"/>
          <w:i/>
          <w:spacing w:val="-5"/>
          <w:sz w:val="24"/>
        </w:rPr>
        <w:t xml:space="preserve"> </w:t>
      </w:r>
      <w:r>
        <w:rPr>
          <w:rFonts w:ascii="Times New Roman" w:hAnsi="Times New Roman" w:cs="Times New Roman"/>
          <w:i/>
          <w:spacing w:val="-6"/>
          <w:sz w:val="24"/>
        </w:rPr>
        <w:t>I</w:t>
      </w:r>
      <w:r>
        <w:rPr>
          <w:rFonts w:ascii="Times New Roman" w:hAnsi="Times New Roman" w:cs="Times New Roman"/>
          <w:i/>
          <w:sz w:val="24"/>
        </w:rPr>
        <w:t>ndustri</w:t>
      </w:r>
      <w:r>
        <w:rPr>
          <w:rFonts w:ascii="Times New Roman" w:hAnsi="Times New Roman" w:cs="Times New Roman"/>
          <w:i/>
          <w:spacing w:val="-1"/>
          <w:sz w:val="24"/>
        </w:rPr>
        <w:t>e</w:t>
      </w:r>
      <w:r>
        <w:rPr>
          <w:rFonts w:ascii="Times New Roman" w:hAnsi="Times New Roman" w:cs="Times New Roman"/>
          <w:i/>
          <w:sz w:val="24"/>
        </w:rPr>
        <w:t xml:space="preserve">s </w:t>
      </w:r>
      <w:r>
        <w:rPr>
          <w:rFonts w:ascii="Times New Roman" w:hAnsi="Times New Roman" w:cs="Times New Roman"/>
          <w:i/>
          <w:spacing w:val="4"/>
          <w:sz w:val="24"/>
        </w:rPr>
        <w:t>(</w:t>
      </w:r>
      <w:r>
        <w:rPr>
          <w:rFonts w:ascii="Times New Roman" w:hAnsi="Times New Roman" w:cs="Times New Roman"/>
          <w:i/>
          <w:sz w:val="24"/>
        </w:rPr>
        <w:t>E</w:t>
      </w:r>
      <w:r>
        <w:rPr>
          <w:rFonts w:ascii="Times New Roman" w:hAnsi="Times New Roman" w:cs="Times New Roman"/>
          <w:i/>
          <w:spacing w:val="5"/>
          <w:sz w:val="24"/>
        </w:rPr>
        <w:t>x</w:t>
      </w:r>
      <w:r>
        <w:rPr>
          <w:rFonts w:ascii="Times New Roman" w:hAnsi="Times New Roman" w:cs="Times New Roman"/>
          <w:i/>
          <w:spacing w:val="-1"/>
          <w:sz w:val="24"/>
        </w:rPr>
        <w:t>c</w:t>
      </w:r>
      <w:r>
        <w:rPr>
          <w:rFonts w:ascii="Times New Roman" w:hAnsi="Times New Roman" w:cs="Times New Roman"/>
          <w:i/>
          <w:sz w:val="24"/>
        </w:rPr>
        <w:t>ise)</w:t>
      </w:r>
      <w:r>
        <w:rPr>
          <w:rFonts w:ascii="Times New Roman" w:hAnsi="Times New Roman" w:cs="Times New Roman"/>
          <w:i/>
          <w:spacing w:val="1"/>
          <w:sz w:val="24"/>
        </w:rPr>
        <w:t xml:space="preserve"> </w:t>
      </w:r>
      <w:r>
        <w:rPr>
          <w:rFonts w:ascii="Times New Roman" w:hAnsi="Times New Roman" w:cs="Times New Roman"/>
          <w:i/>
          <w:spacing w:val="-10"/>
          <w:sz w:val="24"/>
        </w:rPr>
        <w:t>L</w:t>
      </w:r>
      <w:r>
        <w:rPr>
          <w:rFonts w:ascii="Times New Roman" w:hAnsi="Times New Roman" w:cs="Times New Roman"/>
          <w:i/>
          <w:spacing w:val="-1"/>
          <w:sz w:val="24"/>
        </w:rPr>
        <w:t>e</w:t>
      </w:r>
      <w:r>
        <w:rPr>
          <w:rFonts w:ascii="Times New Roman" w:hAnsi="Times New Roman" w:cs="Times New Roman"/>
          <w:i/>
          <w:sz w:val="24"/>
        </w:rPr>
        <w:t>v</w:t>
      </w:r>
      <w:r>
        <w:rPr>
          <w:rFonts w:ascii="Times New Roman" w:hAnsi="Times New Roman" w:cs="Times New Roman"/>
          <w:i/>
          <w:spacing w:val="3"/>
          <w:sz w:val="24"/>
        </w:rPr>
        <w:t>i</w:t>
      </w:r>
      <w:r>
        <w:rPr>
          <w:rFonts w:ascii="Times New Roman" w:hAnsi="Times New Roman" w:cs="Times New Roman"/>
          <w:i/>
          <w:spacing w:val="-1"/>
          <w:sz w:val="24"/>
        </w:rPr>
        <w:t>e</w:t>
      </w:r>
      <w:r>
        <w:rPr>
          <w:rFonts w:ascii="Times New Roman" w:hAnsi="Times New Roman" w:cs="Times New Roman"/>
          <w:i/>
          <w:sz w:val="24"/>
        </w:rPr>
        <w:t xml:space="preserve">s </w:t>
      </w:r>
      <w:r>
        <w:rPr>
          <w:rFonts w:ascii="Times New Roman" w:hAnsi="Times New Roman" w:cs="Times New Roman"/>
          <w:i/>
          <w:spacing w:val="3"/>
          <w:sz w:val="24"/>
        </w:rPr>
        <w:t>R</w:t>
      </w:r>
      <w:r>
        <w:rPr>
          <w:rFonts w:ascii="Times New Roman" w:hAnsi="Times New Roman" w:cs="Times New Roman"/>
          <w:i/>
          <w:spacing w:val="1"/>
          <w:sz w:val="24"/>
        </w:rPr>
        <w:t>e</w:t>
      </w:r>
      <w:r>
        <w:rPr>
          <w:rFonts w:ascii="Times New Roman" w:hAnsi="Times New Roman" w:cs="Times New Roman"/>
          <w:i/>
          <w:spacing w:val="-5"/>
          <w:sz w:val="24"/>
        </w:rPr>
        <w:t>g</w:t>
      </w:r>
      <w:r>
        <w:rPr>
          <w:rFonts w:ascii="Times New Roman" w:hAnsi="Times New Roman" w:cs="Times New Roman"/>
          <w:i/>
          <w:sz w:val="24"/>
        </w:rPr>
        <w:t>ulations 1999</w:t>
      </w:r>
      <w:r>
        <w:rPr>
          <w:rFonts w:ascii="Times New Roman" w:hAnsi="Times New Roman" w:cs="Times New Roman"/>
          <w:spacing w:val="5"/>
          <w:sz w:val="24"/>
        </w:rPr>
        <w:t xml:space="preserve"> </w:t>
      </w:r>
      <w:r>
        <w:rPr>
          <w:rFonts w:ascii="Times New Roman" w:hAnsi="Times New Roman" w:cs="Times New Roman"/>
          <w:spacing w:val="2"/>
          <w:sz w:val="24"/>
        </w:rPr>
        <w:t>(</w:t>
      </w:r>
      <w:r>
        <w:rPr>
          <w:rFonts w:ascii="Times New Roman" w:hAnsi="Times New Roman" w:cs="Times New Roman"/>
          <w:spacing w:val="-7"/>
          <w:sz w:val="24"/>
        </w:rPr>
        <w:t>L</w:t>
      </w:r>
      <w:r>
        <w:rPr>
          <w:rFonts w:ascii="Times New Roman" w:hAnsi="Times New Roman" w:cs="Times New Roman"/>
          <w:spacing w:val="-1"/>
          <w:sz w:val="24"/>
        </w:rPr>
        <w:t>e</w:t>
      </w:r>
      <w:r>
        <w:rPr>
          <w:rFonts w:ascii="Times New Roman" w:hAnsi="Times New Roman" w:cs="Times New Roman"/>
          <w:sz w:val="24"/>
        </w:rPr>
        <w:t>vies R</w:t>
      </w:r>
      <w:r>
        <w:rPr>
          <w:rFonts w:ascii="Times New Roman" w:hAnsi="Times New Roman" w:cs="Times New Roman"/>
          <w:spacing w:val="4"/>
          <w:sz w:val="24"/>
        </w:rPr>
        <w:t>e</w:t>
      </w:r>
      <w:r>
        <w:rPr>
          <w:rFonts w:ascii="Times New Roman" w:hAnsi="Times New Roman" w:cs="Times New Roman"/>
          <w:spacing w:val="-5"/>
          <w:sz w:val="24"/>
        </w:rPr>
        <w:t>g</w:t>
      </w:r>
      <w:r>
        <w:rPr>
          <w:rFonts w:ascii="Times New Roman" w:hAnsi="Times New Roman" w:cs="Times New Roman"/>
          <w:sz w:val="24"/>
        </w:rPr>
        <w:t>u</w:t>
      </w:r>
      <w:r>
        <w:rPr>
          <w:rFonts w:ascii="Times New Roman" w:hAnsi="Times New Roman" w:cs="Times New Roman"/>
          <w:spacing w:val="3"/>
          <w:sz w:val="24"/>
        </w:rPr>
        <w:t>l</w:t>
      </w:r>
      <w:r>
        <w:rPr>
          <w:rFonts w:ascii="Times New Roman" w:hAnsi="Times New Roman" w:cs="Times New Roman"/>
          <w:spacing w:val="-1"/>
          <w:sz w:val="24"/>
        </w:rPr>
        <w:t>a</w:t>
      </w:r>
      <w:r>
        <w:rPr>
          <w:rFonts w:ascii="Times New Roman" w:hAnsi="Times New Roman" w:cs="Times New Roman"/>
          <w:spacing w:val="1"/>
          <w:sz w:val="24"/>
        </w:rPr>
        <w:t>t</w:t>
      </w:r>
      <w:r>
        <w:rPr>
          <w:rFonts w:ascii="Times New Roman" w:hAnsi="Times New Roman" w:cs="Times New Roman"/>
          <w:spacing w:val="3"/>
          <w:sz w:val="24"/>
        </w:rPr>
        <w:t>i</w:t>
      </w:r>
      <w:r>
        <w:rPr>
          <w:rFonts w:ascii="Times New Roman" w:hAnsi="Times New Roman" w:cs="Times New Roman"/>
          <w:sz w:val="24"/>
        </w:rPr>
        <w:t xml:space="preserve">ons) to impose </w:t>
      </w:r>
      <w:r>
        <w:rPr>
          <w:rFonts w:ascii="Times New Roman" w:hAnsi="Times New Roman" w:cs="Times New Roman"/>
          <w:spacing w:val="-1"/>
          <w:sz w:val="24"/>
        </w:rPr>
        <w:t>levie</w:t>
      </w:r>
      <w:r>
        <w:rPr>
          <w:rFonts w:ascii="Times New Roman" w:hAnsi="Times New Roman" w:cs="Times New Roman"/>
          <w:sz w:val="24"/>
        </w:rPr>
        <w:t>s on horticultural</w:t>
      </w:r>
      <w:r>
        <w:rPr>
          <w:rFonts w:ascii="Times New Roman" w:hAnsi="Times New Roman" w:cs="Times New Roman"/>
          <w:spacing w:val="-10"/>
          <w:sz w:val="24"/>
        </w:rPr>
        <w:t xml:space="preserve"> </w:t>
      </w:r>
      <w:r>
        <w:rPr>
          <w:rFonts w:ascii="Times New Roman" w:hAnsi="Times New Roman" w:cs="Times New Roman"/>
          <w:spacing w:val="2"/>
          <w:sz w:val="24"/>
        </w:rPr>
        <w:t>p</w:t>
      </w:r>
      <w:r>
        <w:rPr>
          <w:rFonts w:ascii="Times New Roman" w:hAnsi="Times New Roman" w:cs="Times New Roman"/>
          <w:sz w:val="24"/>
        </w:rPr>
        <w:t>rod</w:t>
      </w:r>
      <w:r>
        <w:rPr>
          <w:rFonts w:ascii="Times New Roman" w:hAnsi="Times New Roman" w:cs="Times New Roman"/>
          <w:spacing w:val="2"/>
          <w:sz w:val="24"/>
        </w:rPr>
        <w:t>u</w:t>
      </w:r>
      <w:r>
        <w:rPr>
          <w:rFonts w:ascii="Times New Roman" w:hAnsi="Times New Roman" w:cs="Times New Roman"/>
          <w:spacing w:val="-1"/>
          <w:sz w:val="24"/>
        </w:rPr>
        <w:t>c</w:t>
      </w:r>
      <w:r>
        <w:rPr>
          <w:rFonts w:ascii="Times New Roman" w:hAnsi="Times New Roman" w:cs="Times New Roman"/>
          <w:sz w:val="24"/>
        </w:rPr>
        <w:t>t</w:t>
      </w:r>
      <w:r>
        <w:rPr>
          <w:rFonts w:ascii="Times New Roman" w:hAnsi="Times New Roman" w:cs="Times New Roman"/>
          <w:spacing w:val="3"/>
          <w:sz w:val="24"/>
        </w:rPr>
        <w:t>s</w:t>
      </w:r>
      <w:r>
        <w:rPr>
          <w:rFonts w:ascii="Times New Roman" w:hAnsi="Times New Roman" w:cs="Times New Roman"/>
          <w:sz w:val="24"/>
        </w:rPr>
        <w:t>.</w:t>
      </w:r>
    </w:p>
    <w:p w:rsidR="000C17E9" w:rsidRDefault="000C17E9">
      <w:pPr>
        <w:rPr>
          <w:rFonts w:ascii="Times New Roman" w:hAnsi="Times New Roman" w:cs="Times New Roman"/>
          <w:sz w:val="24"/>
          <w:lang w:val="en-US"/>
        </w:rPr>
      </w:pPr>
    </w:p>
    <w:p w:rsidR="000C17E9" w:rsidRDefault="006946DC">
      <w:pPr>
        <w:rPr>
          <w:rFonts w:ascii="Times New Roman" w:hAnsi="Times New Roman" w:cs="Times New Roman"/>
          <w:sz w:val="24"/>
          <w:lang w:val="en-US"/>
        </w:rPr>
      </w:pPr>
      <w:r>
        <w:rPr>
          <w:rFonts w:ascii="Times New Roman" w:hAnsi="Times New Roman" w:cs="Times New Roman"/>
          <w:sz w:val="24"/>
          <w:lang w:val="en-US"/>
        </w:rPr>
        <w:t xml:space="preserve">The national coordinator of the government-industry partnership for plant biosecurity in Australia is Plant Health Australia (PHA). </w:t>
      </w:r>
      <w:r>
        <w:rPr>
          <w:rFonts w:ascii="Times New Roman" w:hAnsi="Times New Roman" w:cs="Times New Roman"/>
          <w:spacing w:val="1"/>
          <w:sz w:val="24"/>
        </w:rPr>
        <w:t>S</w:t>
      </w:r>
      <w:r>
        <w:rPr>
          <w:rFonts w:ascii="Times New Roman" w:hAnsi="Times New Roman" w:cs="Times New Roman"/>
          <w:spacing w:val="-1"/>
          <w:sz w:val="24"/>
        </w:rPr>
        <w:t>c</w:t>
      </w:r>
      <w:r>
        <w:rPr>
          <w:rFonts w:ascii="Times New Roman" w:hAnsi="Times New Roman" w:cs="Times New Roman"/>
          <w:sz w:val="24"/>
        </w:rPr>
        <w:t>h</w:t>
      </w:r>
      <w:r>
        <w:rPr>
          <w:rFonts w:ascii="Times New Roman" w:hAnsi="Times New Roman" w:cs="Times New Roman"/>
          <w:spacing w:val="-1"/>
          <w:sz w:val="24"/>
        </w:rPr>
        <w:t>e</w:t>
      </w:r>
      <w:r>
        <w:rPr>
          <w:rFonts w:ascii="Times New Roman" w:hAnsi="Times New Roman" w:cs="Times New Roman"/>
          <w:sz w:val="24"/>
        </w:rPr>
        <w:t>dule 15 to the</w:t>
      </w:r>
      <w:r>
        <w:rPr>
          <w:rFonts w:ascii="Times New Roman" w:hAnsi="Times New Roman" w:cs="Times New Roman"/>
          <w:spacing w:val="4"/>
          <w:sz w:val="24"/>
        </w:rPr>
        <w:t xml:space="preserve"> </w:t>
      </w:r>
      <w:r>
        <w:rPr>
          <w:rFonts w:ascii="Times New Roman" w:hAnsi="Times New Roman" w:cs="Times New Roman"/>
          <w:spacing w:val="-7"/>
          <w:sz w:val="24"/>
        </w:rPr>
        <w:t>L</w:t>
      </w:r>
      <w:r>
        <w:rPr>
          <w:rFonts w:ascii="Times New Roman" w:hAnsi="Times New Roman" w:cs="Times New Roman"/>
          <w:spacing w:val="-1"/>
          <w:sz w:val="24"/>
        </w:rPr>
        <w:t>e</w:t>
      </w:r>
      <w:r>
        <w:rPr>
          <w:rFonts w:ascii="Times New Roman" w:hAnsi="Times New Roman" w:cs="Times New Roman"/>
          <w:sz w:val="24"/>
        </w:rPr>
        <w:t>vi</w:t>
      </w:r>
      <w:r>
        <w:rPr>
          <w:rFonts w:ascii="Times New Roman" w:hAnsi="Times New Roman" w:cs="Times New Roman"/>
          <w:spacing w:val="4"/>
          <w:sz w:val="24"/>
        </w:rPr>
        <w:t>e</w:t>
      </w:r>
      <w:r>
        <w:rPr>
          <w:rFonts w:ascii="Times New Roman" w:hAnsi="Times New Roman" w:cs="Times New Roman"/>
          <w:sz w:val="24"/>
        </w:rPr>
        <w:t>s</w:t>
      </w:r>
      <w:r>
        <w:rPr>
          <w:rFonts w:ascii="Times New Roman" w:hAnsi="Times New Roman" w:cs="Times New Roman"/>
          <w:spacing w:val="1"/>
          <w:sz w:val="24"/>
        </w:rPr>
        <w:t xml:space="preserve"> R</w:t>
      </w:r>
      <w:r>
        <w:rPr>
          <w:rFonts w:ascii="Times New Roman" w:hAnsi="Times New Roman" w:cs="Times New Roman"/>
          <w:spacing w:val="-1"/>
          <w:sz w:val="24"/>
        </w:rPr>
        <w:t>e</w:t>
      </w:r>
      <w:r>
        <w:rPr>
          <w:rFonts w:ascii="Times New Roman" w:hAnsi="Times New Roman" w:cs="Times New Roman"/>
          <w:spacing w:val="-5"/>
          <w:sz w:val="24"/>
        </w:rPr>
        <w:t>g</w:t>
      </w:r>
      <w:r>
        <w:rPr>
          <w:rFonts w:ascii="Times New Roman" w:hAnsi="Times New Roman" w:cs="Times New Roman"/>
          <w:sz w:val="24"/>
        </w:rPr>
        <w:t>ulations</w:t>
      </w:r>
      <w:r>
        <w:rPr>
          <w:rFonts w:ascii="Times New Roman" w:hAnsi="Times New Roman" w:cs="Times New Roman"/>
          <w:spacing w:val="1"/>
          <w:sz w:val="24"/>
        </w:rPr>
        <w:t xml:space="preserve"> i</w:t>
      </w:r>
      <w:r>
        <w:rPr>
          <w:rFonts w:ascii="Times New Roman" w:hAnsi="Times New Roman" w:cs="Times New Roman"/>
          <w:sz w:val="24"/>
        </w:rPr>
        <w:t>mposes special l</w:t>
      </w:r>
      <w:r>
        <w:rPr>
          <w:rFonts w:ascii="Times New Roman" w:hAnsi="Times New Roman" w:cs="Times New Roman"/>
          <w:spacing w:val="-1"/>
          <w:sz w:val="24"/>
        </w:rPr>
        <w:t>e</w:t>
      </w:r>
      <w:r>
        <w:rPr>
          <w:rFonts w:ascii="Times New Roman" w:hAnsi="Times New Roman" w:cs="Times New Roman"/>
          <w:sz w:val="24"/>
        </w:rPr>
        <w:t>v</w:t>
      </w:r>
      <w:r>
        <w:rPr>
          <w:rFonts w:ascii="Times New Roman" w:hAnsi="Times New Roman" w:cs="Times New Roman"/>
          <w:spacing w:val="3"/>
          <w:sz w:val="24"/>
        </w:rPr>
        <w:t>i</w:t>
      </w:r>
      <w:r>
        <w:rPr>
          <w:rFonts w:ascii="Times New Roman" w:hAnsi="Times New Roman" w:cs="Times New Roman"/>
          <w:spacing w:val="-1"/>
          <w:sz w:val="24"/>
        </w:rPr>
        <w:t>e</w:t>
      </w:r>
      <w:r>
        <w:rPr>
          <w:rFonts w:ascii="Times New Roman" w:hAnsi="Times New Roman" w:cs="Times New Roman"/>
          <w:sz w:val="24"/>
        </w:rPr>
        <w:t>s, i</w:t>
      </w:r>
      <w:r>
        <w:rPr>
          <w:rFonts w:ascii="Times New Roman" w:hAnsi="Times New Roman" w:cs="Times New Roman"/>
          <w:spacing w:val="2"/>
          <w:sz w:val="24"/>
        </w:rPr>
        <w:t>n</w:t>
      </w:r>
      <w:r>
        <w:rPr>
          <w:rFonts w:ascii="Times New Roman" w:hAnsi="Times New Roman" w:cs="Times New Roman"/>
          <w:spacing w:val="-1"/>
          <w:sz w:val="24"/>
        </w:rPr>
        <w:t>c</w:t>
      </w:r>
      <w:r>
        <w:rPr>
          <w:rFonts w:ascii="Times New Roman" w:hAnsi="Times New Roman" w:cs="Times New Roman"/>
          <w:sz w:val="24"/>
        </w:rPr>
        <w:t>ludi</w:t>
      </w:r>
      <w:r>
        <w:rPr>
          <w:rFonts w:ascii="Times New Roman" w:hAnsi="Times New Roman" w:cs="Times New Roman"/>
          <w:spacing w:val="2"/>
          <w:sz w:val="24"/>
        </w:rPr>
        <w:t>n</w:t>
      </w:r>
      <w:r>
        <w:rPr>
          <w:rFonts w:ascii="Times New Roman" w:hAnsi="Times New Roman" w:cs="Times New Roman"/>
          <w:sz w:val="24"/>
        </w:rPr>
        <w:t>g</w:t>
      </w:r>
      <w:r>
        <w:rPr>
          <w:rFonts w:ascii="Times New Roman" w:hAnsi="Times New Roman" w:cs="Times New Roman"/>
          <w:spacing w:val="-5"/>
          <w:sz w:val="24"/>
        </w:rPr>
        <w:t xml:space="preserve"> </w:t>
      </w:r>
      <w:r>
        <w:rPr>
          <w:rFonts w:ascii="Times New Roman" w:hAnsi="Times New Roman" w:cs="Times New Roman"/>
          <w:spacing w:val="1"/>
          <w:sz w:val="24"/>
        </w:rPr>
        <w:t>P</w:t>
      </w:r>
      <w:r>
        <w:rPr>
          <w:rFonts w:ascii="Times New Roman" w:hAnsi="Times New Roman" w:cs="Times New Roman"/>
          <w:sz w:val="24"/>
        </w:rPr>
        <w:t>H</w:t>
      </w:r>
      <w:r>
        <w:rPr>
          <w:rFonts w:ascii="Times New Roman" w:hAnsi="Times New Roman" w:cs="Times New Roman"/>
          <w:spacing w:val="2"/>
          <w:sz w:val="24"/>
        </w:rPr>
        <w:t>A</w:t>
      </w:r>
      <w:r>
        <w:rPr>
          <w:rFonts w:ascii="Times New Roman" w:hAnsi="Times New Roman" w:cs="Times New Roman"/>
          <w:sz w:val="24"/>
        </w:rPr>
        <w:t xml:space="preserve"> and </w:t>
      </w:r>
      <w:r>
        <w:rPr>
          <w:rFonts w:ascii="Times New Roman" w:hAnsi="Times New Roman" w:cs="Times New Roman"/>
          <w:color w:val="000000" w:themeColor="text1"/>
          <w:sz w:val="24"/>
        </w:rPr>
        <w:t>Emergency Plant Pest Response</w:t>
      </w:r>
      <w:r>
        <w:rPr>
          <w:rFonts w:ascii="Times New Roman" w:hAnsi="Times New Roman" w:cs="Times New Roman"/>
          <w:sz w:val="24"/>
        </w:rPr>
        <w:t xml:space="preserve"> (EPPR) l</w:t>
      </w:r>
      <w:r>
        <w:rPr>
          <w:rFonts w:ascii="Times New Roman" w:hAnsi="Times New Roman" w:cs="Times New Roman"/>
          <w:spacing w:val="-1"/>
          <w:sz w:val="24"/>
        </w:rPr>
        <w:t>e</w:t>
      </w:r>
      <w:r>
        <w:rPr>
          <w:rFonts w:ascii="Times New Roman" w:hAnsi="Times New Roman" w:cs="Times New Roman"/>
          <w:sz w:val="24"/>
        </w:rPr>
        <w:t xml:space="preserve">vies. </w:t>
      </w:r>
      <w:r>
        <w:rPr>
          <w:rFonts w:ascii="Times New Roman" w:hAnsi="Times New Roman" w:cs="Times New Roman"/>
          <w:spacing w:val="1"/>
          <w:sz w:val="24"/>
          <w:lang w:val="en-US"/>
        </w:rPr>
        <w:t>S</w:t>
      </w:r>
      <w:r>
        <w:rPr>
          <w:rFonts w:ascii="Times New Roman" w:hAnsi="Times New Roman" w:cs="Times New Roman"/>
          <w:sz w:val="24"/>
          <w:lang w:val="en-US"/>
        </w:rPr>
        <w:t>ub</w:t>
      </w:r>
      <w:r>
        <w:rPr>
          <w:rFonts w:ascii="Times New Roman" w:hAnsi="Times New Roman" w:cs="Times New Roman"/>
          <w:spacing w:val="-1"/>
          <w:sz w:val="24"/>
          <w:lang w:val="en-US"/>
        </w:rPr>
        <w:t>c</w:t>
      </w:r>
      <w:r>
        <w:rPr>
          <w:rFonts w:ascii="Times New Roman" w:hAnsi="Times New Roman" w:cs="Times New Roman"/>
          <w:spacing w:val="3"/>
          <w:sz w:val="24"/>
          <w:lang w:val="en-US"/>
        </w:rPr>
        <w:t>l</w:t>
      </w:r>
      <w:r>
        <w:rPr>
          <w:rFonts w:ascii="Times New Roman" w:hAnsi="Times New Roman" w:cs="Times New Roman"/>
          <w:spacing w:val="-1"/>
          <w:sz w:val="24"/>
          <w:lang w:val="en-US"/>
        </w:rPr>
        <w:t>a</w:t>
      </w:r>
      <w:r>
        <w:rPr>
          <w:rFonts w:ascii="Times New Roman" w:hAnsi="Times New Roman" w:cs="Times New Roman"/>
          <w:sz w:val="24"/>
          <w:lang w:val="en-US"/>
        </w:rPr>
        <w:t>use 1</w:t>
      </w:r>
      <w:r>
        <w:rPr>
          <w:rFonts w:ascii="Times New Roman" w:hAnsi="Times New Roman" w:cs="Times New Roman"/>
          <w:spacing w:val="-1"/>
          <w:sz w:val="24"/>
          <w:lang w:val="en-US"/>
        </w:rPr>
        <w:t xml:space="preserve"> </w:t>
      </w:r>
      <w:r>
        <w:rPr>
          <w:rFonts w:ascii="Times New Roman" w:hAnsi="Times New Roman" w:cs="Times New Roman"/>
          <w:sz w:val="24"/>
          <w:lang w:val="en-US"/>
        </w:rPr>
        <w:t>of</w:t>
      </w:r>
      <w:r>
        <w:rPr>
          <w:rFonts w:ascii="Times New Roman" w:hAnsi="Times New Roman" w:cs="Times New Roman"/>
          <w:spacing w:val="4"/>
          <w:sz w:val="24"/>
          <w:lang w:val="en-US"/>
        </w:rPr>
        <w:t xml:space="preserve"> </w:t>
      </w:r>
      <w:r>
        <w:rPr>
          <w:rFonts w:ascii="Times New Roman" w:hAnsi="Times New Roman" w:cs="Times New Roman"/>
          <w:spacing w:val="1"/>
          <w:sz w:val="24"/>
          <w:lang w:val="en-US"/>
        </w:rPr>
        <w:t>R</w:t>
      </w:r>
      <w:r>
        <w:rPr>
          <w:rFonts w:ascii="Times New Roman" w:hAnsi="Times New Roman" w:cs="Times New Roman"/>
          <w:spacing w:val="-1"/>
          <w:sz w:val="24"/>
          <w:lang w:val="en-US"/>
        </w:rPr>
        <w:t>e</w:t>
      </w:r>
      <w:r>
        <w:rPr>
          <w:rFonts w:ascii="Times New Roman" w:hAnsi="Times New Roman" w:cs="Times New Roman"/>
          <w:spacing w:val="-5"/>
          <w:sz w:val="24"/>
          <w:lang w:val="en-US"/>
        </w:rPr>
        <w:t>g</w:t>
      </w:r>
      <w:r>
        <w:rPr>
          <w:rFonts w:ascii="Times New Roman" w:hAnsi="Times New Roman" w:cs="Times New Roman"/>
          <w:sz w:val="24"/>
          <w:lang w:val="en-US"/>
        </w:rPr>
        <w:t>ulation 3 of</w:t>
      </w:r>
      <w:r>
        <w:rPr>
          <w:rFonts w:ascii="Times New Roman" w:hAnsi="Times New Roman" w:cs="Times New Roman"/>
          <w:spacing w:val="-1"/>
          <w:sz w:val="24"/>
          <w:lang w:val="en-US"/>
        </w:rPr>
        <w:t xml:space="preserve"> </w:t>
      </w:r>
      <w:r>
        <w:rPr>
          <w:rFonts w:ascii="Times New Roman" w:hAnsi="Times New Roman" w:cs="Times New Roman"/>
          <w:sz w:val="24"/>
          <w:lang w:val="en-US"/>
        </w:rPr>
        <w:t>the</w:t>
      </w:r>
      <w:r>
        <w:rPr>
          <w:rFonts w:ascii="Times New Roman" w:hAnsi="Times New Roman" w:cs="Times New Roman"/>
          <w:spacing w:val="4"/>
          <w:sz w:val="24"/>
          <w:lang w:val="en-US"/>
        </w:rPr>
        <w:t xml:space="preserve"> </w:t>
      </w:r>
      <w:r>
        <w:rPr>
          <w:rFonts w:ascii="Times New Roman" w:hAnsi="Times New Roman" w:cs="Times New Roman"/>
          <w:spacing w:val="-5"/>
          <w:sz w:val="24"/>
          <w:lang w:val="en-US"/>
        </w:rPr>
        <w:t>L</w:t>
      </w:r>
      <w:r>
        <w:rPr>
          <w:rFonts w:ascii="Times New Roman" w:hAnsi="Times New Roman" w:cs="Times New Roman"/>
          <w:spacing w:val="1"/>
          <w:sz w:val="24"/>
          <w:lang w:val="en-US"/>
        </w:rPr>
        <w:t>e</w:t>
      </w:r>
      <w:r>
        <w:rPr>
          <w:rFonts w:ascii="Times New Roman" w:hAnsi="Times New Roman" w:cs="Times New Roman"/>
          <w:sz w:val="24"/>
          <w:lang w:val="en-US"/>
        </w:rPr>
        <w:t>vi</w:t>
      </w:r>
      <w:r>
        <w:rPr>
          <w:rFonts w:ascii="Times New Roman" w:hAnsi="Times New Roman" w:cs="Times New Roman"/>
          <w:spacing w:val="4"/>
          <w:sz w:val="24"/>
          <w:lang w:val="en-US"/>
        </w:rPr>
        <w:t>e</w:t>
      </w:r>
      <w:r>
        <w:rPr>
          <w:rFonts w:ascii="Times New Roman" w:hAnsi="Times New Roman" w:cs="Times New Roman"/>
          <w:sz w:val="24"/>
          <w:lang w:val="en-US"/>
        </w:rPr>
        <w:t xml:space="preserve">s </w:t>
      </w:r>
      <w:r>
        <w:rPr>
          <w:rFonts w:ascii="Times New Roman" w:hAnsi="Times New Roman" w:cs="Times New Roman"/>
          <w:spacing w:val="1"/>
          <w:sz w:val="24"/>
          <w:lang w:val="en-US"/>
        </w:rPr>
        <w:t>R</w:t>
      </w:r>
      <w:r>
        <w:rPr>
          <w:rFonts w:ascii="Times New Roman" w:hAnsi="Times New Roman" w:cs="Times New Roman"/>
          <w:spacing w:val="-1"/>
          <w:sz w:val="24"/>
          <w:lang w:val="en-US"/>
        </w:rPr>
        <w:t>e</w:t>
      </w:r>
      <w:r>
        <w:rPr>
          <w:rFonts w:ascii="Times New Roman" w:hAnsi="Times New Roman" w:cs="Times New Roman"/>
          <w:spacing w:val="-5"/>
          <w:sz w:val="24"/>
          <w:lang w:val="en-US"/>
        </w:rPr>
        <w:t>g</w:t>
      </w:r>
      <w:r>
        <w:rPr>
          <w:rFonts w:ascii="Times New Roman" w:hAnsi="Times New Roman" w:cs="Times New Roman"/>
          <w:sz w:val="24"/>
          <w:lang w:val="en-US"/>
        </w:rPr>
        <w:t>ulations d</w:t>
      </w:r>
      <w:r>
        <w:rPr>
          <w:rFonts w:ascii="Times New Roman" w:hAnsi="Times New Roman" w:cs="Times New Roman"/>
          <w:spacing w:val="-1"/>
          <w:sz w:val="24"/>
          <w:lang w:val="en-US"/>
        </w:rPr>
        <w:t>ef</w:t>
      </w:r>
      <w:r>
        <w:rPr>
          <w:rFonts w:ascii="Times New Roman" w:hAnsi="Times New Roman" w:cs="Times New Roman"/>
          <w:sz w:val="24"/>
          <w:lang w:val="en-US"/>
        </w:rPr>
        <w:t>i</w:t>
      </w:r>
      <w:r>
        <w:rPr>
          <w:rFonts w:ascii="Times New Roman" w:hAnsi="Times New Roman" w:cs="Times New Roman"/>
          <w:spacing w:val="5"/>
          <w:sz w:val="24"/>
          <w:lang w:val="en-US"/>
        </w:rPr>
        <w:t>n</w:t>
      </w:r>
      <w:r>
        <w:rPr>
          <w:rFonts w:ascii="Times New Roman" w:hAnsi="Times New Roman" w:cs="Times New Roman"/>
          <w:spacing w:val="-1"/>
          <w:sz w:val="24"/>
          <w:lang w:val="en-US"/>
        </w:rPr>
        <w:t>e</w:t>
      </w:r>
      <w:r>
        <w:rPr>
          <w:rFonts w:ascii="Times New Roman" w:hAnsi="Times New Roman" w:cs="Times New Roman"/>
          <w:sz w:val="24"/>
          <w:lang w:val="en-US"/>
        </w:rPr>
        <w:t xml:space="preserve">s </w:t>
      </w:r>
      <w:r>
        <w:rPr>
          <w:rFonts w:ascii="Times New Roman" w:hAnsi="Times New Roman" w:cs="Times New Roman"/>
          <w:spacing w:val="1"/>
          <w:sz w:val="24"/>
          <w:lang w:val="en-US"/>
        </w:rPr>
        <w:t>P</w:t>
      </w:r>
      <w:r>
        <w:rPr>
          <w:rFonts w:ascii="Times New Roman" w:hAnsi="Times New Roman" w:cs="Times New Roman"/>
          <w:spacing w:val="2"/>
          <w:sz w:val="24"/>
          <w:lang w:val="en-US"/>
        </w:rPr>
        <w:t>H</w:t>
      </w:r>
      <w:r>
        <w:rPr>
          <w:rFonts w:ascii="Times New Roman" w:hAnsi="Times New Roman" w:cs="Times New Roman"/>
          <w:sz w:val="24"/>
          <w:lang w:val="en-US"/>
        </w:rPr>
        <w:t>A le</w:t>
      </w:r>
      <w:r>
        <w:rPr>
          <w:rFonts w:ascii="Times New Roman" w:hAnsi="Times New Roman" w:cs="Times New Roman"/>
          <w:spacing w:val="5"/>
          <w:sz w:val="24"/>
          <w:lang w:val="en-US"/>
        </w:rPr>
        <w:t>v</w:t>
      </w:r>
      <w:r>
        <w:rPr>
          <w:rFonts w:ascii="Times New Roman" w:hAnsi="Times New Roman" w:cs="Times New Roman"/>
          <w:sz w:val="24"/>
          <w:lang w:val="en-US"/>
        </w:rPr>
        <w:t>y</w:t>
      </w:r>
      <w:r>
        <w:rPr>
          <w:rFonts w:ascii="Times New Roman" w:hAnsi="Times New Roman" w:cs="Times New Roman"/>
          <w:spacing w:val="-10"/>
          <w:sz w:val="24"/>
          <w:lang w:val="en-US"/>
        </w:rPr>
        <w:t xml:space="preserve"> </w:t>
      </w:r>
      <w:r>
        <w:rPr>
          <w:rFonts w:ascii="Times New Roman" w:hAnsi="Times New Roman" w:cs="Times New Roman"/>
          <w:sz w:val="24"/>
          <w:lang w:val="en-US"/>
        </w:rPr>
        <w:t xml:space="preserve">to </w:t>
      </w:r>
      <w:r>
        <w:rPr>
          <w:rFonts w:ascii="Times New Roman" w:hAnsi="Times New Roman" w:cs="Times New Roman"/>
          <w:spacing w:val="1"/>
          <w:sz w:val="24"/>
          <w:lang w:val="en-US"/>
        </w:rPr>
        <w:t>me</w:t>
      </w:r>
      <w:r>
        <w:rPr>
          <w:rFonts w:ascii="Times New Roman" w:hAnsi="Times New Roman" w:cs="Times New Roman"/>
          <w:spacing w:val="-1"/>
          <w:sz w:val="24"/>
          <w:lang w:val="en-US"/>
        </w:rPr>
        <w:t>a</w:t>
      </w:r>
      <w:r>
        <w:rPr>
          <w:rFonts w:ascii="Times New Roman" w:hAnsi="Times New Roman" w:cs="Times New Roman"/>
          <w:sz w:val="24"/>
          <w:lang w:val="en-US"/>
        </w:rPr>
        <w:t>n the l</w:t>
      </w:r>
      <w:r>
        <w:rPr>
          <w:rFonts w:ascii="Times New Roman" w:hAnsi="Times New Roman" w:cs="Times New Roman"/>
          <w:spacing w:val="-1"/>
          <w:sz w:val="24"/>
          <w:lang w:val="en-US"/>
        </w:rPr>
        <w:t>e</w:t>
      </w:r>
      <w:r>
        <w:rPr>
          <w:rFonts w:ascii="Times New Roman" w:hAnsi="Times New Roman" w:cs="Times New Roman"/>
          <w:spacing w:val="5"/>
          <w:sz w:val="24"/>
          <w:lang w:val="en-US"/>
        </w:rPr>
        <w:t>v</w:t>
      </w:r>
      <w:r>
        <w:rPr>
          <w:rFonts w:ascii="Times New Roman" w:hAnsi="Times New Roman" w:cs="Times New Roman"/>
          <w:sz w:val="24"/>
          <w:lang w:val="en-US"/>
        </w:rPr>
        <w:t>y</w:t>
      </w:r>
      <w:r>
        <w:rPr>
          <w:rFonts w:ascii="Times New Roman" w:hAnsi="Times New Roman" w:cs="Times New Roman"/>
          <w:spacing w:val="-10"/>
          <w:sz w:val="24"/>
          <w:lang w:val="en-US"/>
        </w:rPr>
        <w:t xml:space="preserve"> </w:t>
      </w:r>
      <w:r>
        <w:rPr>
          <w:rFonts w:ascii="Times New Roman" w:hAnsi="Times New Roman" w:cs="Times New Roman"/>
          <w:sz w:val="24"/>
          <w:lang w:val="en-US"/>
        </w:rPr>
        <w:t>impos</w:t>
      </w:r>
      <w:r>
        <w:rPr>
          <w:rFonts w:ascii="Times New Roman" w:hAnsi="Times New Roman" w:cs="Times New Roman"/>
          <w:spacing w:val="-1"/>
          <w:sz w:val="24"/>
          <w:lang w:val="en-US"/>
        </w:rPr>
        <w:t>e</w:t>
      </w:r>
      <w:r>
        <w:rPr>
          <w:rFonts w:ascii="Times New Roman" w:hAnsi="Times New Roman" w:cs="Times New Roman"/>
          <w:sz w:val="24"/>
          <w:lang w:val="en-US"/>
        </w:rPr>
        <w:t>d, un</w:t>
      </w:r>
      <w:r>
        <w:rPr>
          <w:rFonts w:ascii="Times New Roman" w:hAnsi="Times New Roman" w:cs="Times New Roman"/>
          <w:spacing w:val="2"/>
          <w:sz w:val="24"/>
          <w:lang w:val="en-US"/>
        </w:rPr>
        <w:t>d</w:t>
      </w:r>
      <w:r>
        <w:rPr>
          <w:rFonts w:ascii="Times New Roman" w:hAnsi="Times New Roman" w:cs="Times New Roman"/>
          <w:spacing w:val="-1"/>
          <w:sz w:val="24"/>
          <w:lang w:val="en-US"/>
        </w:rPr>
        <w:t>e</w:t>
      </w:r>
      <w:r>
        <w:rPr>
          <w:rFonts w:ascii="Times New Roman" w:hAnsi="Times New Roman" w:cs="Times New Roman"/>
          <w:sz w:val="24"/>
          <w:lang w:val="en-US"/>
        </w:rPr>
        <w:t>r S</w:t>
      </w:r>
      <w:r>
        <w:rPr>
          <w:rFonts w:ascii="Times New Roman" w:hAnsi="Times New Roman" w:cs="Times New Roman"/>
          <w:spacing w:val="-1"/>
          <w:sz w:val="24"/>
          <w:lang w:val="en-US"/>
        </w:rPr>
        <w:t>c</w:t>
      </w:r>
      <w:r>
        <w:rPr>
          <w:rFonts w:ascii="Times New Roman" w:hAnsi="Times New Roman" w:cs="Times New Roman"/>
          <w:spacing w:val="2"/>
          <w:sz w:val="24"/>
          <w:lang w:val="en-US"/>
        </w:rPr>
        <w:t>h</w:t>
      </w:r>
      <w:r>
        <w:rPr>
          <w:rFonts w:ascii="Times New Roman" w:hAnsi="Times New Roman" w:cs="Times New Roman"/>
          <w:sz w:val="24"/>
          <w:lang w:val="en-US"/>
        </w:rPr>
        <w:t>edule 27 to the</w:t>
      </w:r>
      <w:r>
        <w:rPr>
          <w:rFonts w:ascii="Times New Roman" w:hAnsi="Times New Roman" w:cs="Times New Roman"/>
          <w:spacing w:val="1"/>
          <w:sz w:val="24"/>
          <w:lang w:val="en-US"/>
        </w:rPr>
        <w:t xml:space="preserve"> </w:t>
      </w:r>
      <w:r>
        <w:rPr>
          <w:rFonts w:ascii="Times New Roman" w:hAnsi="Times New Roman" w:cs="Times New Roman"/>
          <w:spacing w:val="-5"/>
          <w:sz w:val="24"/>
          <w:lang w:val="en-US"/>
        </w:rPr>
        <w:t>L</w:t>
      </w:r>
      <w:r>
        <w:rPr>
          <w:rFonts w:ascii="Times New Roman" w:hAnsi="Times New Roman" w:cs="Times New Roman"/>
          <w:spacing w:val="-1"/>
          <w:sz w:val="24"/>
          <w:lang w:val="en-US"/>
        </w:rPr>
        <w:t>e</w:t>
      </w:r>
      <w:r>
        <w:rPr>
          <w:rFonts w:ascii="Times New Roman" w:hAnsi="Times New Roman" w:cs="Times New Roman"/>
          <w:sz w:val="24"/>
          <w:lang w:val="en-US"/>
        </w:rPr>
        <w:t>vies</w:t>
      </w:r>
      <w:r>
        <w:rPr>
          <w:rFonts w:ascii="Times New Roman" w:hAnsi="Times New Roman" w:cs="Times New Roman"/>
          <w:spacing w:val="2"/>
          <w:sz w:val="24"/>
          <w:lang w:val="en-US"/>
        </w:rPr>
        <w:t xml:space="preserve"> A</w:t>
      </w:r>
      <w:r>
        <w:rPr>
          <w:rFonts w:ascii="Times New Roman" w:hAnsi="Times New Roman" w:cs="Times New Roman"/>
          <w:spacing w:val="-1"/>
          <w:sz w:val="24"/>
          <w:lang w:val="en-US"/>
        </w:rPr>
        <w:t>c</w:t>
      </w:r>
      <w:r>
        <w:rPr>
          <w:rFonts w:ascii="Times New Roman" w:hAnsi="Times New Roman" w:cs="Times New Roman"/>
          <w:spacing w:val="3"/>
          <w:sz w:val="24"/>
          <w:lang w:val="en-US"/>
        </w:rPr>
        <w:t>t</w:t>
      </w:r>
      <w:r>
        <w:rPr>
          <w:rFonts w:ascii="Times New Roman" w:hAnsi="Times New Roman" w:cs="Times New Roman"/>
          <w:sz w:val="24"/>
          <w:lang w:val="en-US"/>
        </w:rPr>
        <w:t xml:space="preserve">, to fund PHA. </w:t>
      </w:r>
      <w:r>
        <w:rPr>
          <w:rFonts w:ascii="Times New Roman" w:hAnsi="Times New Roman" w:cs="Times New Roman"/>
          <w:spacing w:val="1"/>
          <w:sz w:val="24"/>
          <w:lang w:val="en-US"/>
        </w:rPr>
        <w:t>S</w:t>
      </w:r>
      <w:r>
        <w:rPr>
          <w:rFonts w:ascii="Times New Roman" w:hAnsi="Times New Roman" w:cs="Times New Roman"/>
          <w:sz w:val="24"/>
          <w:lang w:val="en-US"/>
        </w:rPr>
        <w:t>ub</w:t>
      </w:r>
      <w:r>
        <w:rPr>
          <w:rFonts w:ascii="Times New Roman" w:hAnsi="Times New Roman" w:cs="Times New Roman"/>
          <w:spacing w:val="-1"/>
          <w:sz w:val="24"/>
          <w:lang w:val="en-US"/>
        </w:rPr>
        <w:t>c</w:t>
      </w:r>
      <w:r>
        <w:rPr>
          <w:rFonts w:ascii="Times New Roman" w:hAnsi="Times New Roman" w:cs="Times New Roman"/>
          <w:sz w:val="24"/>
          <w:lang w:val="en-US"/>
        </w:rPr>
        <w:t>lause</w:t>
      </w:r>
      <w:r>
        <w:rPr>
          <w:rFonts w:ascii="Times New Roman" w:hAnsi="Times New Roman" w:cs="Times New Roman"/>
          <w:spacing w:val="-1"/>
          <w:sz w:val="24"/>
          <w:lang w:val="en-US"/>
        </w:rPr>
        <w:t xml:space="preserve"> </w:t>
      </w:r>
      <w:r>
        <w:rPr>
          <w:rFonts w:ascii="Times New Roman" w:hAnsi="Times New Roman" w:cs="Times New Roman"/>
          <w:sz w:val="24"/>
          <w:lang w:val="en-US"/>
        </w:rPr>
        <w:t>1</w:t>
      </w:r>
      <w:r>
        <w:rPr>
          <w:rFonts w:ascii="Times New Roman" w:hAnsi="Times New Roman" w:cs="Times New Roman"/>
          <w:spacing w:val="2"/>
          <w:sz w:val="24"/>
          <w:lang w:val="en-US"/>
        </w:rPr>
        <w:t xml:space="preserve"> </w:t>
      </w:r>
      <w:r>
        <w:rPr>
          <w:rFonts w:ascii="Times New Roman" w:hAnsi="Times New Roman" w:cs="Times New Roman"/>
          <w:sz w:val="24"/>
          <w:lang w:val="en-US"/>
        </w:rPr>
        <w:t xml:space="preserve">of </w:t>
      </w:r>
      <w:r>
        <w:rPr>
          <w:rFonts w:ascii="Times New Roman" w:hAnsi="Times New Roman" w:cs="Times New Roman"/>
          <w:spacing w:val="1"/>
          <w:sz w:val="24"/>
          <w:lang w:val="en-US"/>
        </w:rPr>
        <w:t>Re</w:t>
      </w:r>
      <w:r>
        <w:rPr>
          <w:rFonts w:ascii="Times New Roman" w:hAnsi="Times New Roman" w:cs="Times New Roman"/>
          <w:spacing w:val="-5"/>
          <w:sz w:val="24"/>
          <w:lang w:val="en-US"/>
        </w:rPr>
        <w:t>g</w:t>
      </w:r>
      <w:r>
        <w:rPr>
          <w:rFonts w:ascii="Times New Roman" w:hAnsi="Times New Roman" w:cs="Times New Roman"/>
          <w:sz w:val="24"/>
          <w:lang w:val="en-US"/>
        </w:rPr>
        <w:t>ul</w:t>
      </w:r>
      <w:r>
        <w:rPr>
          <w:rFonts w:ascii="Times New Roman" w:hAnsi="Times New Roman" w:cs="Times New Roman"/>
          <w:spacing w:val="1"/>
          <w:sz w:val="24"/>
          <w:lang w:val="en-US"/>
        </w:rPr>
        <w:t>a</w:t>
      </w:r>
      <w:r>
        <w:rPr>
          <w:rFonts w:ascii="Times New Roman" w:hAnsi="Times New Roman" w:cs="Times New Roman"/>
          <w:sz w:val="24"/>
          <w:lang w:val="en-US"/>
        </w:rPr>
        <w:t xml:space="preserve">tion 3 of </w:t>
      </w:r>
      <w:r>
        <w:rPr>
          <w:rFonts w:ascii="Times New Roman" w:hAnsi="Times New Roman" w:cs="Times New Roman"/>
          <w:spacing w:val="3"/>
          <w:sz w:val="24"/>
          <w:lang w:val="en-US"/>
        </w:rPr>
        <w:t>t</w:t>
      </w:r>
      <w:r>
        <w:rPr>
          <w:rFonts w:ascii="Times New Roman" w:hAnsi="Times New Roman" w:cs="Times New Roman"/>
          <w:sz w:val="24"/>
          <w:lang w:val="en-US"/>
        </w:rPr>
        <w:t>he</w:t>
      </w:r>
      <w:r>
        <w:rPr>
          <w:rFonts w:ascii="Times New Roman" w:hAnsi="Times New Roman" w:cs="Times New Roman"/>
          <w:spacing w:val="2"/>
          <w:sz w:val="24"/>
          <w:lang w:val="en-US"/>
        </w:rPr>
        <w:t xml:space="preserve"> </w:t>
      </w:r>
      <w:r>
        <w:rPr>
          <w:rFonts w:ascii="Times New Roman" w:hAnsi="Times New Roman" w:cs="Times New Roman"/>
          <w:spacing w:val="-7"/>
          <w:sz w:val="24"/>
          <w:lang w:val="en-US"/>
        </w:rPr>
        <w:t>L</w:t>
      </w:r>
      <w:r>
        <w:rPr>
          <w:rFonts w:ascii="Times New Roman" w:hAnsi="Times New Roman" w:cs="Times New Roman"/>
          <w:sz w:val="24"/>
          <w:lang w:val="en-US"/>
        </w:rPr>
        <w:t>ev</w:t>
      </w:r>
      <w:r>
        <w:rPr>
          <w:rFonts w:ascii="Times New Roman" w:hAnsi="Times New Roman" w:cs="Times New Roman"/>
          <w:spacing w:val="3"/>
          <w:sz w:val="24"/>
          <w:lang w:val="en-US"/>
        </w:rPr>
        <w:t>i</w:t>
      </w:r>
      <w:r>
        <w:rPr>
          <w:rFonts w:ascii="Times New Roman" w:hAnsi="Times New Roman" w:cs="Times New Roman"/>
          <w:spacing w:val="-1"/>
          <w:sz w:val="24"/>
          <w:lang w:val="en-US"/>
        </w:rPr>
        <w:t>e</w:t>
      </w:r>
      <w:r>
        <w:rPr>
          <w:rFonts w:ascii="Times New Roman" w:hAnsi="Times New Roman" w:cs="Times New Roman"/>
          <w:sz w:val="24"/>
          <w:lang w:val="en-US"/>
        </w:rPr>
        <w:t xml:space="preserve">s </w:t>
      </w:r>
      <w:r>
        <w:rPr>
          <w:rFonts w:ascii="Times New Roman" w:hAnsi="Times New Roman" w:cs="Times New Roman"/>
          <w:spacing w:val="1"/>
          <w:sz w:val="24"/>
          <w:lang w:val="en-US"/>
        </w:rPr>
        <w:t>Re</w:t>
      </w:r>
      <w:r>
        <w:rPr>
          <w:rFonts w:ascii="Times New Roman" w:hAnsi="Times New Roman" w:cs="Times New Roman"/>
          <w:spacing w:val="-5"/>
          <w:sz w:val="24"/>
          <w:lang w:val="en-US"/>
        </w:rPr>
        <w:t>g</w:t>
      </w:r>
      <w:r>
        <w:rPr>
          <w:rFonts w:ascii="Times New Roman" w:hAnsi="Times New Roman" w:cs="Times New Roman"/>
          <w:sz w:val="24"/>
          <w:lang w:val="en-US"/>
        </w:rPr>
        <w:t>ulations</w:t>
      </w:r>
      <w:r>
        <w:rPr>
          <w:rFonts w:ascii="Times New Roman" w:hAnsi="Times New Roman" w:cs="Times New Roman"/>
          <w:spacing w:val="1"/>
          <w:sz w:val="24"/>
          <w:lang w:val="en-US"/>
        </w:rPr>
        <w:t xml:space="preserve"> </w:t>
      </w:r>
      <w:r>
        <w:rPr>
          <w:rFonts w:ascii="Times New Roman" w:hAnsi="Times New Roman" w:cs="Times New Roman"/>
          <w:spacing w:val="-1"/>
          <w:sz w:val="24"/>
          <w:lang w:val="en-US"/>
        </w:rPr>
        <w:t>a</w:t>
      </w:r>
      <w:r>
        <w:rPr>
          <w:rFonts w:ascii="Times New Roman" w:hAnsi="Times New Roman" w:cs="Times New Roman"/>
          <w:sz w:val="24"/>
          <w:lang w:val="en-US"/>
        </w:rPr>
        <w:t>lso</w:t>
      </w:r>
      <w:r>
        <w:rPr>
          <w:rFonts w:ascii="Times New Roman" w:hAnsi="Times New Roman" w:cs="Times New Roman"/>
          <w:spacing w:val="3"/>
          <w:sz w:val="24"/>
          <w:lang w:val="en-US"/>
        </w:rPr>
        <w:t xml:space="preserve"> </w:t>
      </w:r>
      <w:r>
        <w:rPr>
          <w:rFonts w:ascii="Times New Roman" w:hAnsi="Times New Roman" w:cs="Times New Roman"/>
          <w:sz w:val="24"/>
          <w:lang w:val="en-US"/>
        </w:rPr>
        <w:t>p</w:t>
      </w:r>
      <w:r>
        <w:rPr>
          <w:rFonts w:ascii="Times New Roman" w:hAnsi="Times New Roman" w:cs="Times New Roman"/>
          <w:spacing w:val="-1"/>
          <w:sz w:val="24"/>
          <w:lang w:val="en-US"/>
        </w:rPr>
        <w:t>r</w:t>
      </w:r>
      <w:r>
        <w:rPr>
          <w:rFonts w:ascii="Times New Roman" w:hAnsi="Times New Roman" w:cs="Times New Roman"/>
          <w:sz w:val="24"/>
          <w:lang w:val="en-US"/>
        </w:rPr>
        <w:t>ovides</w:t>
      </w:r>
      <w:r>
        <w:rPr>
          <w:rFonts w:ascii="Times New Roman" w:hAnsi="Times New Roman" w:cs="Times New Roman"/>
          <w:spacing w:val="2"/>
          <w:sz w:val="24"/>
          <w:lang w:val="en-US"/>
        </w:rPr>
        <w:t xml:space="preserve"> </w:t>
      </w:r>
      <w:r>
        <w:rPr>
          <w:rFonts w:ascii="Times New Roman" w:hAnsi="Times New Roman" w:cs="Times New Roman"/>
          <w:sz w:val="24"/>
          <w:lang w:val="en-US"/>
        </w:rPr>
        <w:t>t</w:t>
      </w:r>
      <w:r>
        <w:rPr>
          <w:rFonts w:ascii="Times New Roman" w:hAnsi="Times New Roman" w:cs="Times New Roman"/>
          <w:spacing w:val="1"/>
          <w:sz w:val="24"/>
          <w:lang w:val="en-US"/>
        </w:rPr>
        <w:t>h</w:t>
      </w:r>
      <w:r>
        <w:rPr>
          <w:rFonts w:ascii="Times New Roman" w:hAnsi="Times New Roman" w:cs="Times New Roman"/>
          <w:spacing w:val="-1"/>
          <w:sz w:val="24"/>
          <w:lang w:val="en-US"/>
        </w:rPr>
        <w:t>a</w:t>
      </w:r>
      <w:r>
        <w:rPr>
          <w:rFonts w:ascii="Times New Roman" w:hAnsi="Times New Roman" w:cs="Times New Roman"/>
          <w:sz w:val="24"/>
          <w:lang w:val="en-US"/>
        </w:rPr>
        <w:t xml:space="preserve">t </w:t>
      </w:r>
      <w:r>
        <w:rPr>
          <w:rFonts w:ascii="Times New Roman" w:hAnsi="Times New Roman" w:cs="Times New Roman"/>
          <w:spacing w:val="3"/>
          <w:sz w:val="24"/>
          <w:lang w:val="en-US"/>
        </w:rPr>
        <w:t>P</w:t>
      </w:r>
      <w:r>
        <w:rPr>
          <w:rFonts w:ascii="Times New Roman" w:hAnsi="Times New Roman" w:cs="Times New Roman"/>
          <w:sz w:val="24"/>
          <w:lang w:val="en-US"/>
        </w:rPr>
        <w:t>HA</w:t>
      </w:r>
      <w:r>
        <w:rPr>
          <w:rFonts w:ascii="Times New Roman" w:hAnsi="Times New Roman" w:cs="Times New Roman"/>
          <w:spacing w:val="-1"/>
          <w:sz w:val="24"/>
          <w:lang w:val="en-US"/>
        </w:rPr>
        <w:t xml:space="preserve"> </w:t>
      </w:r>
      <w:r>
        <w:rPr>
          <w:rFonts w:ascii="Times New Roman" w:hAnsi="Times New Roman" w:cs="Times New Roman"/>
          <w:sz w:val="24"/>
          <w:lang w:val="en-US"/>
        </w:rPr>
        <w:t>h</w:t>
      </w:r>
      <w:r>
        <w:rPr>
          <w:rFonts w:ascii="Times New Roman" w:hAnsi="Times New Roman" w:cs="Times New Roman"/>
          <w:spacing w:val="-1"/>
          <w:sz w:val="24"/>
          <w:lang w:val="en-US"/>
        </w:rPr>
        <w:t>a</w:t>
      </w:r>
      <w:r>
        <w:rPr>
          <w:rFonts w:ascii="Times New Roman" w:hAnsi="Times New Roman" w:cs="Times New Roman"/>
          <w:sz w:val="24"/>
          <w:lang w:val="en-US"/>
        </w:rPr>
        <w:t xml:space="preserve">s </w:t>
      </w:r>
      <w:r>
        <w:rPr>
          <w:rFonts w:ascii="Times New Roman" w:hAnsi="Times New Roman" w:cs="Times New Roman"/>
          <w:spacing w:val="1"/>
          <w:sz w:val="24"/>
          <w:lang w:val="en-US"/>
        </w:rPr>
        <w:t>t</w:t>
      </w:r>
      <w:r>
        <w:rPr>
          <w:rFonts w:ascii="Times New Roman" w:hAnsi="Times New Roman" w:cs="Times New Roman"/>
          <w:spacing w:val="2"/>
          <w:sz w:val="24"/>
          <w:lang w:val="en-US"/>
        </w:rPr>
        <w:t>h</w:t>
      </w:r>
      <w:r>
        <w:rPr>
          <w:rFonts w:ascii="Times New Roman" w:hAnsi="Times New Roman" w:cs="Times New Roman"/>
          <w:sz w:val="24"/>
          <w:lang w:val="en-US"/>
        </w:rPr>
        <w:t>e</w:t>
      </w:r>
      <w:r>
        <w:rPr>
          <w:rFonts w:ascii="Times New Roman" w:hAnsi="Times New Roman" w:cs="Times New Roman"/>
          <w:spacing w:val="-1"/>
          <w:sz w:val="24"/>
          <w:lang w:val="en-US"/>
        </w:rPr>
        <w:t xml:space="preserve"> </w:t>
      </w:r>
      <w:r>
        <w:rPr>
          <w:rFonts w:ascii="Times New Roman" w:hAnsi="Times New Roman" w:cs="Times New Roman"/>
          <w:sz w:val="24"/>
          <w:lang w:val="en-US"/>
        </w:rPr>
        <w:t>m</w:t>
      </w:r>
      <w:r>
        <w:rPr>
          <w:rFonts w:ascii="Times New Roman" w:hAnsi="Times New Roman" w:cs="Times New Roman"/>
          <w:spacing w:val="-1"/>
          <w:sz w:val="24"/>
          <w:lang w:val="en-US"/>
        </w:rPr>
        <w:t>ea</w:t>
      </w:r>
      <w:r>
        <w:rPr>
          <w:rFonts w:ascii="Times New Roman" w:hAnsi="Times New Roman" w:cs="Times New Roman"/>
          <w:sz w:val="24"/>
          <w:lang w:val="en-US"/>
        </w:rPr>
        <w:t>n</w:t>
      </w:r>
      <w:r>
        <w:rPr>
          <w:rFonts w:ascii="Times New Roman" w:hAnsi="Times New Roman" w:cs="Times New Roman"/>
          <w:spacing w:val="-2"/>
          <w:sz w:val="24"/>
          <w:lang w:val="en-US"/>
        </w:rPr>
        <w:t>i</w:t>
      </w:r>
      <w:r>
        <w:rPr>
          <w:rFonts w:ascii="Times New Roman" w:hAnsi="Times New Roman" w:cs="Times New Roman"/>
          <w:spacing w:val="2"/>
          <w:sz w:val="24"/>
          <w:lang w:val="en-US"/>
        </w:rPr>
        <w:t>n</w:t>
      </w:r>
      <w:r>
        <w:rPr>
          <w:rFonts w:ascii="Times New Roman" w:hAnsi="Times New Roman" w:cs="Times New Roman"/>
          <w:sz w:val="24"/>
          <w:lang w:val="en-US"/>
        </w:rPr>
        <w:t xml:space="preserve">g </w:t>
      </w:r>
      <w:r>
        <w:rPr>
          <w:rFonts w:ascii="Times New Roman" w:hAnsi="Times New Roman" w:cs="Times New Roman"/>
          <w:spacing w:val="-4"/>
          <w:sz w:val="24"/>
          <w:lang w:val="en-US"/>
        </w:rPr>
        <w:t>g</w:t>
      </w:r>
      <w:r>
        <w:rPr>
          <w:rFonts w:ascii="Times New Roman" w:hAnsi="Times New Roman" w:cs="Times New Roman"/>
          <w:sz w:val="24"/>
          <w:lang w:val="en-US"/>
        </w:rPr>
        <w:t>i</w:t>
      </w:r>
      <w:r>
        <w:rPr>
          <w:rFonts w:ascii="Times New Roman" w:hAnsi="Times New Roman" w:cs="Times New Roman"/>
          <w:spacing w:val="3"/>
          <w:sz w:val="24"/>
          <w:lang w:val="en-US"/>
        </w:rPr>
        <w:t>v</w:t>
      </w:r>
      <w:r>
        <w:rPr>
          <w:rFonts w:ascii="Times New Roman" w:hAnsi="Times New Roman" w:cs="Times New Roman"/>
          <w:spacing w:val="-1"/>
          <w:sz w:val="24"/>
          <w:lang w:val="en-US"/>
        </w:rPr>
        <w:t>e</w:t>
      </w:r>
      <w:r>
        <w:rPr>
          <w:rFonts w:ascii="Times New Roman" w:hAnsi="Times New Roman" w:cs="Times New Roman"/>
          <w:sz w:val="24"/>
          <w:lang w:val="en-US"/>
        </w:rPr>
        <w:t xml:space="preserve">n </w:t>
      </w:r>
      <w:r>
        <w:rPr>
          <w:rFonts w:ascii="Times New Roman" w:hAnsi="Times New Roman" w:cs="Times New Roman"/>
          <w:spacing w:val="7"/>
          <w:sz w:val="24"/>
          <w:lang w:val="en-US"/>
        </w:rPr>
        <w:t>b</w:t>
      </w:r>
      <w:r>
        <w:rPr>
          <w:rFonts w:ascii="Times New Roman" w:hAnsi="Times New Roman" w:cs="Times New Roman"/>
          <w:sz w:val="24"/>
          <w:lang w:val="en-US"/>
        </w:rPr>
        <w:t>y</w:t>
      </w:r>
      <w:r>
        <w:rPr>
          <w:rFonts w:ascii="Times New Roman" w:hAnsi="Times New Roman" w:cs="Times New Roman"/>
          <w:spacing w:val="-5"/>
          <w:sz w:val="24"/>
          <w:lang w:val="en-US"/>
        </w:rPr>
        <w:t xml:space="preserve"> </w:t>
      </w:r>
      <w:r>
        <w:rPr>
          <w:rFonts w:ascii="Times New Roman" w:hAnsi="Times New Roman" w:cs="Times New Roman"/>
          <w:sz w:val="24"/>
          <w:lang w:val="en-US"/>
        </w:rPr>
        <w:t xml:space="preserve">the </w:t>
      </w:r>
      <w:r>
        <w:rPr>
          <w:rFonts w:ascii="Times New Roman" w:hAnsi="Times New Roman" w:cs="Times New Roman"/>
          <w:i/>
          <w:iCs/>
          <w:sz w:val="24"/>
          <w:lang w:val="en-US"/>
        </w:rPr>
        <w:t>Plant H</w:t>
      </w:r>
      <w:r>
        <w:rPr>
          <w:rFonts w:ascii="Times New Roman" w:hAnsi="Times New Roman" w:cs="Times New Roman"/>
          <w:i/>
          <w:iCs/>
          <w:spacing w:val="-1"/>
          <w:sz w:val="24"/>
          <w:lang w:val="en-US"/>
        </w:rPr>
        <w:t>e</w:t>
      </w:r>
      <w:r>
        <w:rPr>
          <w:rFonts w:ascii="Times New Roman" w:hAnsi="Times New Roman" w:cs="Times New Roman"/>
          <w:i/>
          <w:iCs/>
          <w:sz w:val="24"/>
          <w:lang w:val="en-US"/>
        </w:rPr>
        <w:t>alth Austra</w:t>
      </w:r>
      <w:r>
        <w:rPr>
          <w:rFonts w:ascii="Times New Roman" w:hAnsi="Times New Roman" w:cs="Times New Roman"/>
          <w:i/>
          <w:iCs/>
          <w:spacing w:val="1"/>
          <w:sz w:val="24"/>
          <w:lang w:val="en-US"/>
        </w:rPr>
        <w:t>l</w:t>
      </w:r>
      <w:r>
        <w:rPr>
          <w:rFonts w:ascii="Times New Roman" w:hAnsi="Times New Roman" w:cs="Times New Roman"/>
          <w:i/>
          <w:iCs/>
          <w:sz w:val="24"/>
          <w:lang w:val="en-US"/>
        </w:rPr>
        <w:t xml:space="preserve">ia </w:t>
      </w:r>
      <w:r>
        <w:rPr>
          <w:rFonts w:ascii="Times New Roman" w:hAnsi="Times New Roman" w:cs="Times New Roman"/>
          <w:i/>
          <w:iCs/>
          <w:spacing w:val="-6"/>
          <w:sz w:val="24"/>
          <w:lang w:val="en-US"/>
        </w:rPr>
        <w:t>(</w:t>
      </w:r>
      <w:r>
        <w:rPr>
          <w:rFonts w:ascii="Times New Roman" w:hAnsi="Times New Roman" w:cs="Times New Roman"/>
          <w:i/>
          <w:iCs/>
          <w:sz w:val="24"/>
          <w:lang w:val="en-US"/>
        </w:rPr>
        <w:t>Plant</w:t>
      </w:r>
      <w:r>
        <w:rPr>
          <w:rFonts w:ascii="Times New Roman" w:hAnsi="Times New Roman" w:cs="Times New Roman"/>
          <w:i/>
          <w:iCs/>
          <w:spacing w:val="1"/>
          <w:sz w:val="24"/>
          <w:lang w:val="en-US"/>
        </w:rPr>
        <w:t xml:space="preserve"> </w:t>
      </w:r>
      <w:r>
        <w:rPr>
          <w:rFonts w:ascii="Times New Roman" w:hAnsi="Times New Roman" w:cs="Times New Roman"/>
          <w:i/>
          <w:iCs/>
          <w:spacing w:val="-1"/>
          <w:sz w:val="24"/>
          <w:lang w:val="en-US"/>
        </w:rPr>
        <w:t>I</w:t>
      </w:r>
      <w:r>
        <w:rPr>
          <w:rFonts w:ascii="Times New Roman" w:hAnsi="Times New Roman" w:cs="Times New Roman"/>
          <w:i/>
          <w:iCs/>
          <w:sz w:val="24"/>
          <w:lang w:val="en-US"/>
        </w:rPr>
        <w:t>ndustrie</w:t>
      </w:r>
      <w:r>
        <w:rPr>
          <w:rFonts w:ascii="Times New Roman" w:hAnsi="Times New Roman" w:cs="Times New Roman"/>
          <w:i/>
          <w:iCs/>
          <w:spacing w:val="3"/>
          <w:sz w:val="24"/>
          <w:lang w:val="en-US"/>
        </w:rPr>
        <w:t>s</w:t>
      </w:r>
      <w:r>
        <w:rPr>
          <w:rFonts w:ascii="Times New Roman" w:hAnsi="Times New Roman" w:cs="Times New Roman"/>
          <w:i/>
          <w:iCs/>
          <w:sz w:val="24"/>
          <w:lang w:val="en-US"/>
        </w:rPr>
        <w:t>)</w:t>
      </w:r>
      <w:r>
        <w:rPr>
          <w:rFonts w:ascii="Times New Roman" w:hAnsi="Times New Roman" w:cs="Times New Roman"/>
          <w:i/>
          <w:iCs/>
          <w:spacing w:val="-6"/>
          <w:sz w:val="24"/>
          <w:lang w:val="en-US"/>
        </w:rPr>
        <w:t xml:space="preserve"> </w:t>
      </w:r>
      <w:r>
        <w:rPr>
          <w:rFonts w:ascii="Times New Roman" w:hAnsi="Times New Roman" w:cs="Times New Roman"/>
          <w:i/>
          <w:iCs/>
          <w:sz w:val="24"/>
          <w:lang w:val="en-US"/>
        </w:rPr>
        <w:t>Fun</w:t>
      </w:r>
      <w:r>
        <w:rPr>
          <w:rFonts w:ascii="Times New Roman" w:hAnsi="Times New Roman" w:cs="Times New Roman"/>
          <w:i/>
          <w:iCs/>
          <w:spacing w:val="2"/>
          <w:sz w:val="24"/>
          <w:lang w:val="en-US"/>
        </w:rPr>
        <w:t>d</w:t>
      </w:r>
      <w:r>
        <w:rPr>
          <w:rFonts w:ascii="Times New Roman" w:hAnsi="Times New Roman" w:cs="Times New Roman"/>
          <w:i/>
          <w:iCs/>
          <w:sz w:val="24"/>
          <w:lang w:val="en-US"/>
        </w:rPr>
        <w:t xml:space="preserve">ing </w:t>
      </w:r>
      <w:r>
        <w:rPr>
          <w:rFonts w:ascii="Times New Roman" w:hAnsi="Times New Roman" w:cs="Times New Roman"/>
          <w:i/>
          <w:iCs/>
          <w:spacing w:val="1"/>
          <w:sz w:val="24"/>
          <w:lang w:val="en-US"/>
        </w:rPr>
        <w:t>A</w:t>
      </w:r>
      <w:r>
        <w:rPr>
          <w:rFonts w:ascii="Times New Roman" w:hAnsi="Times New Roman" w:cs="Times New Roman"/>
          <w:i/>
          <w:iCs/>
          <w:spacing w:val="-1"/>
          <w:sz w:val="24"/>
          <w:lang w:val="en-US"/>
        </w:rPr>
        <w:t>c</w:t>
      </w:r>
      <w:r>
        <w:rPr>
          <w:rFonts w:ascii="Times New Roman" w:hAnsi="Times New Roman" w:cs="Times New Roman"/>
          <w:i/>
          <w:iCs/>
          <w:sz w:val="24"/>
          <w:lang w:val="en-US"/>
        </w:rPr>
        <w:t>t 200</w:t>
      </w:r>
      <w:r>
        <w:rPr>
          <w:rFonts w:ascii="Times New Roman" w:hAnsi="Times New Roman" w:cs="Times New Roman"/>
          <w:i/>
          <w:iCs/>
          <w:spacing w:val="2"/>
          <w:sz w:val="24"/>
          <w:lang w:val="en-US"/>
        </w:rPr>
        <w:t>2</w:t>
      </w:r>
      <w:r>
        <w:rPr>
          <w:rFonts w:ascii="Times New Roman" w:hAnsi="Times New Roman" w:cs="Times New Roman"/>
          <w:sz w:val="24"/>
          <w:lang w:val="en-US"/>
        </w:rPr>
        <w:t xml:space="preserve">. The </w:t>
      </w:r>
      <w:r>
        <w:rPr>
          <w:rFonts w:ascii="Times New Roman" w:hAnsi="Times New Roman" w:cs="Times New Roman"/>
          <w:spacing w:val="-1"/>
          <w:sz w:val="24"/>
          <w:lang w:val="en-US"/>
        </w:rPr>
        <w:t xml:space="preserve">rate of </w:t>
      </w:r>
      <w:r>
        <w:rPr>
          <w:rFonts w:ascii="Times New Roman" w:hAnsi="Times New Roman" w:cs="Times New Roman"/>
          <w:spacing w:val="3"/>
          <w:sz w:val="24"/>
          <w:lang w:val="en-US"/>
        </w:rPr>
        <w:t>P</w:t>
      </w:r>
      <w:r>
        <w:rPr>
          <w:rFonts w:ascii="Times New Roman" w:hAnsi="Times New Roman" w:cs="Times New Roman"/>
          <w:sz w:val="24"/>
          <w:lang w:val="en-US"/>
        </w:rPr>
        <w:t>HA le</w:t>
      </w:r>
      <w:r>
        <w:rPr>
          <w:rFonts w:ascii="Times New Roman" w:hAnsi="Times New Roman" w:cs="Times New Roman"/>
          <w:spacing w:val="5"/>
          <w:sz w:val="24"/>
          <w:lang w:val="en-US"/>
        </w:rPr>
        <w:t>v</w:t>
      </w:r>
      <w:r>
        <w:rPr>
          <w:rFonts w:ascii="Times New Roman" w:hAnsi="Times New Roman" w:cs="Times New Roman"/>
          <w:sz w:val="24"/>
          <w:lang w:val="en-US"/>
        </w:rPr>
        <w:t>y</w:t>
      </w:r>
      <w:r>
        <w:rPr>
          <w:rFonts w:ascii="Times New Roman" w:hAnsi="Times New Roman" w:cs="Times New Roman"/>
          <w:spacing w:val="-10"/>
          <w:sz w:val="24"/>
          <w:lang w:val="en-US"/>
        </w:rPr>
        <w:t xml:space="preserve"> </w:t>
      </w:r>
      <w:r>
        <w:rPr>
          <w:rFonts w:ascii="Times New Roman" w:hAnsi="Times New Roman" w:cs="Times New Roman"/>
          <w:sz w:val="24"/>
          <w:lang w:val="en-US"/>
        </w:rPr>
        <w:t>is fi</w:t>
      </w:r>
      <w:r>
        <w:rPr>
          <w:rFonts w:ascii="Times New Roman" w:hAnsi="Times New Roman" w:cs="Times New Roman"/>
          <w:spacing w:val="5"/>
          <w:sz w:val="24"/>
          <w:lang w:val="en-US"/>
        </w:rPr>
        <w:t>x</w:t>
      </w:r>
      <w:r>
        <w:rPr>
          <w:rFonts w:ascii="Times New Roman" w:hAnsi="Times New Roman" w:cs="Times New Roman"/>
          <w:spacing w:val="-1"/>
          <w:sz w:val="24"/>
          <w:lang w:val="en-US"/>
        </w:rPr>
        <w:t>e</w:t>
      </w:r>
      <w:r>
        <w:rPr>
          <w:rFonts w:ascii="Times New Roman" w:hAnsi="Times New Roman" w:cs="Times New Roman"/>
          <w:sz w:val="24"/>
          <w:lang w:val="en-US"/>
        </w:rPr>
        <w:t xml:space="preserve">d </w:t>
      </w:r>
      <w:r>
        <w:rPr>
          <w:rFonts w:ascii="Times New Roman" w:hAnsi="Times New Roman" w:cs="Times New Roman"/>
          <w:spacing w:val="5"/>
          <w:sz w:val="24"/>
          <w:lang w:val="en-US"/>
        </w:rPr>
        <w:t>b</w:t>
      </w:r>
      <w:r>
        <w:rPr>
          <w:rFonts w:ascii="Times New Roman" w:hAnsi="Times New Roman" w:cs="Times New Roman"/>
          <w:sz w:val="24"/>
          <w:lang w:val="en-US"/>
        </w:rPr>
        <w:t>y the</w:t>
      </w:r>
      <w:r>
        <w:rPr>
          <w:rFonts w:ascii="Times New Roman" w:hAnsi="Times New Roman" w:cs="Times New Roman"/>
          <w:spacing w:val="4"/>
          <w:sz w:val="24"/>
          <w:lang w:val="en-US"/>
        </w:rPr>
        <w:t xml:space="preserve"> </w:t>
      </w:r>
      <w:r>
        <w:rPr>
          <w:rFonts w:ascii="Times New Roman" w:hAnsi="Times New Roman" w:cs="Times New Roman"/>
          <w:spacing w:val="-5"/>
          <w:sz w:val="24"/>
          <w:lang w:val="en-US"/>
        </w:rPr>
        <w:t>L</w:t>
      </w:r>
      <w:r>
        <w:rPr>
          <w:rFonts w:ascii="Times New Roman" w:hAnsi="Times New Roman" w:cs="Times New Roman"/>
          <w:spacing w:val="-1"/>
          <w:sz w:val="24"/>
          <w:lang w:val="en-US"/>
        </w:rPr>
        <w:t>e</w:t>
      </w:r>
      <w:r>
        <w:rPr>
          <w:rFonts w:ascii="Times New Roman" w:hAnsi="Times New Roman" w:cs="Times New Roman"/>
          <w:sz w:val="24"/>
          <w:lang w:val="en-US"/>
        </w:rPr>
        <w:t>vies R</w:t>
      </w:r>
      <w:r>
        <w:rPr>
          <w:rFonts w:ascii="Times New Roman" w:hAnsi="Times New Roman" w:cs="Times New Roman"/>
          <w:spacing w:val="1"/>
          <w:sz w:val="24"/>
          <w:lang w:val="en-US"/>
        </w:rPr>
        <w:t>e</w:t>
      </w:r>
      <w:r>
        <w:rPr>
          <w:rFonts w:ascii="Times New Roman" w:hAnsi="Times New Roman" w:cs="Times New Roman"/>
          <w:spacing w:val="-5"/>
          <w:sz w:val="24"/>
          <w:lang w:val="en-US"/>
        </w:rPr>
        <w:t>g</w:t>
      </w:r>
      <w:r>
        <w:rPr>
          <w:rFonts w:ascii="Times New Roman" w:hAnsi="Times New Roman" w:cs="Times New Roman"/>
          <w:sz w:val="24"/>
          <w:lang w:val="en-US"/>
        </w:rPr>
        <w:t>u</w:t>
      </w:r>
      <w:r>
        <w:rPr>
          <w:rFonts w:ascii="Times New Roman" w:hAnsi="Times New Roman" w:cs="Times New Roman"/>
          <w:spacing w:val="3"/>
          <w:sz w:val="24"/>
          <w:lang w:val="en-US"/>
        </w:rPr>
        <w:t>l</w:t>
      </w:r>
      <w:r>
        <w:rPr>
          <w:rFonts w:ascii="Times New Roman" w:hAnsi="Times New Roman" w:cs="Times New Roman"/>
          <w:spacing w:val="-1"/>
          <w:sz w:val="24"/>
          <w:lang w:val="en-US"/>
        </w:rPr>
        <w:t>a</w:t>
      </w:r>
      <w:r>
        <w:rPr>
          <w:rFonts w:ascii="Times New Roman" w:hAnsi="Times New Roman" w:cs="Times New Roman"/>
          <w:sz w:val="24"/>
          <w:lang w:val="en-US"/>
        </w:rPr>
        <w:t>t</w:t>
      </w:r>
      <w:r>
        <w:rPr>
          <w:rFonts w:ascii="Times New Roman" w:hAnsi="Times New Roman" w:cs="Times New Roman"/>
          <w:spacing w:val="1"/>
          <w:sz w:val="24"/>
          <w:lang w:val="en-US"/>
        </w:rPr>
        <w:t>i</w:t>
      </w:r>
      <w:r>
        <w:rPr>
          <w:rFonts w:ascii="Times New Roman" w:hAnsi="Times New Roman" w:cs="Times New Roman"/>
          <w:sz w:val="24"/>
          <w:lang w:val="en-US"/>
        </w:rPr>
        <w:t>o</w:t>
      </w:r>
      <w:r>
        <w:rPr>
          <w:rFonts w:ascii="Times New Roman" w:hAnsi="Times New Roman" w:cs="Times New Roman"/>
          <w:spacing w:val="2"/>
          <w:sz w:val="24"/>
          <w:lang w:val="en-US"/>
        </w:rPr>
        <w:t>n</w:t>
      </w:r>
      <w:r>
        <w:rPr>
          <w:rFonts w:ascii="Times New Roman" w:hAnsi="Times New Roman" w:cs="Times New Roman"/>
          <w:sz w:val="24"/>
          <w:lang w:val="en-US"/>
        </w:rPr>
        <w:t>s.</w:t>
      </w:r>
    </w:p>
    <w:p w:rsidR="000C17E9" w:rsidRDefault="000C17E9">
      <w:pPr>
        <w:rPr>
          <w:rFonts w:ascii="Times New Roman" w:hAnsi="Times New Roman" w:cs="Times New Roman"/>
          <w:sz w:val="24"/>
          <w:lang w:val="en-US"/>
        </w:rPr>
      </w:pPr>
    </w:p>
    <w:p w:rsidR="000C17E9" w:rsidRDefault="006946DC">
      <w:pPr>
        <w:rPr>
          <w:rFonts w:ascii="Times New Roman" w:hAnsi="Times New Roman" w:cs="Times New Roman"/>
          <w:sz w:val="24"/>
          <w:lang w:val="en-US"/>
        </w:rPr>
      </w:pPr>
      <w:r>
        <w:rPr>
          <w:rFonts w:ascii="Times New Roman" w:hAnsi="Times New Roman" w:cs="Times New Roman"/>
          <w:color w:val="000000" w:themeColor="text1"/>
          <w:sz w:val="24"/>
        </w:rPr>
        <w:t xml:space="preserve">The Emergency Plant Pest Response Deed (EPPRD) is a formal agreement between the Australian Government, all state and territory governments, PHA and plant industry signatories on how to manage the costs and responsibilities for responding to an emergency plant pest outbreak. </w:t>
      </w:r>
      <w:r>
        <w:rPr>
          <w:rFonts w:ascii="Times New Roman" w:hAnsi="Times New Roman" w:cs="Times New Roman"/>
          <w:spacing w:val="1"/>
          <w:sz w:val="24"/>
          <w:lang w:val="en-US"/>
        </w:rPr>
        <w:t>S</w:t>
      </w:r>
      <w:r>
        <w:rPr>
          <w:rFonts w:ascii="Times New Roman" w:hAnsi="Times New Roman" w:cs="Times New Roman"/>
          <w:sz w:val="24"/>
          <w:lang w:val="en-US"/>
        </w:rPr>
        <w:t>ub</w:t>
      </w:r>
      <w:r>
        <w:rPr>
          <w:rFonts w:ascii="Times New Roman" w:hAnsi="Times New Roman" w:cs="Times New Roman"/>
          <w:spacing w:val="-1"/>
          <w:sz w:val="24"/>
          <w:lang w:val="en-US"/>
        </w:rPr>
        <w:t>c</w:t>
      </w:r>
      <w:r>
        <w:rPr>
          <w:rFonts w:ascii="Times New Roman" w:hAnsi="Times New Roman" w:cs="Times New Roman"/>
          <w:sz w:val="24"/>
          <w:lang w:val="en-US"/>
        </w:rPr>
        <w:t>lause</w:t>
      </w:r>
      <w:r>
        <w:rPr>
          <w:rFonts w:ascii="Times New Roman" w:hAnsi="Times New Roman" w:cs="Times New Roman"/>
          <w:spacing w:val="-1"/>
          <w:sz w:val="24"/>
          <w:lang w:val="en-US"/>
        </w:rPr>
        <w:t xml:space="preserve"> </w:t>
      </w:r>
      <w:r>
        <w:rPr>
          <w:rFonts w:ascii="Times New Roman" w:hAnsi="Times New Roman" w:cs="Times New Roman"/>
          <w:sz w:val="24"/>
          <w:lang w:val="en-US"/>
        </w:rPr>
        <w:t>1</w:t>
      </w:r>
      <w:r>
        <w:rPr>
          <w:rFonts w:ascii="Times New Roman" w:hAnsi="Times New Roman" w:cs="Times New Roman"/>
          <w:spacing w:val="2"/>
          <w:sz w:val="24"/>
          <w:lang w:val="en-US"/>
        </w:rPr>
        <w:t xml:space="preserve"> </w:t>
      </w:r>
      <w:r>
        <w:rPr>
          <w:rFonts w:ascii="Times New Roman" w:hAnsi="Times New Roman" w:cs="Times New Roman"/>
          <w:sz w:val="24"/>
          <w:lang w:val="en-US"/>
        </w:rPr>
        <w:t xml:space="preserve">of </w:t>
      </w:r>
      <w:r>
        <w:rPr>
          <w:rFonts w:ascii="Times New Roman" w:hAnsi="Times New Roman" w:cs="Times New Roman"/>
          <w:spacing w:val="1"/>
          <w:sz w:val="24"/>
          <w:lang w:val="en-US"/>
        </w:rPr>
        <w:t>Re</w:t>
      </w:r>
      <w:r>
        <w:rPr>
          <w:rFonts w:ascii="Times New Roman" w:hAnsi="Times New Roman" w:cs="Times New Roman"/>
          <w:spacing w:val="-5"/>
          <w:sz w:val="24"/>
          <w:lang w:val="en-US"/>
        </w:rPr>
        <w:t>g</w:t>
      </w:r>
      <w:r>
        <w:rPr>
          <w:rFonts w:ascii="Times New Roman" w:hAnsi="Times New Roman" w:cs="Times New Roman"/>
          <w:sz w:val="24"/>
          <w:lang w:val="en-US"/>
        </w:rPr>
        <w:t>ul</w:t>
      </w:r>
      <w:r>
        <w:rPr>
          <w:rFonts w:ascii="Times New Roman" w:hAnsi="Times New Roman" w:cs="Times New Roman"/>
          <w:spacing w:val="1"/>
          <w:sz w:val="24"/>
          <w:lang w:val="en-US"/>
        </w:rPr>
        <w:t>a</w:t>
      </w:r>
      <w:r>
        <w:rPr>
          <w:rFonts w:ascii="Times New Roman" w:hAnsi="Times New Roman" w:cs="Times New Roman"/>
          <w:sz w:val="24"/>
          <w:lang w:val="en-US"/>
        </w:rPr>
        <w:t xml:space="preserve">tion 3 of </w:t>
      </w:r>
      <w:r>
        <w:rPr>
          <w:rFonts w:ascii="Times New Roman" w:hAnsi="Times New Roman" w:cs="Times New Roman"/>
          <w:spacing w:val="3"/>
          <w:sz w:val="24"/>
          <w:lang w:val="en-US"/>
        </w:rPr>
        <w:t>t</w:t>
      </w:r>
      <w:r>
        <w:rPr>
          <w:rFonts w:ascii="Times New Roman" w:hAnsi="Times New Roman" w:cs="Times New Roman"/>
          <w:sz w:val="24"/>
          <w:lang w:val="en-US"/>
        </w:rPr>
        <w:t>he</w:t>
      </w:r>
      <w:r>
        <w:rPr>
          <w:rFonts w:ascii="Times New Roman" w:hAnsi="Times New Roman" w:cs="Times New Roman"/>
          <w:spacing w:val="1"/>
          <w:sz w:val="24"/>
          <w:lang w:val="en-US"/>
        </w:rPr>
        <w:t xml:space="preserve"> </w:t>
      </w:r>
      <w:r>
        <w:rPr>
          <w:rFonts w:ascii="Times New Roman" w:hAnsi="Times New Roman" w:cs="Times New Roman"/>
          <w:spacing w:val="-7"/>
          <w:sz w:val="24"/>
          <w:lang w:val="en-US"/>
        </w:rPr>
        <w:t>L</w:t>
      </w:r>
      <w:r>
        <w:rPr>
          <w:rFonts w:ascii="Times New Roman" w:hAnsi="Times New Roman" w:cs="Times New Roman"/>
          <w:sz w:val="24"/>
          <w:lang w:val="en-US"/>
        </w:rPr>
        <w:t>ev</w:t>
      </w:r>
      <w:r>
        <w:rPr>
          <w:rFonts w:ascii="Times New Roman" w:hAnsi="Times New Roman" w:cs="Times New Roman"/>
          <w:spacing w:val="3"/>
          <w:sz w:val="24"/>
          <w:lang w:val="en-US"/>
        </w:rPr>
        <w:t>i</w:t>
      </w:r>
      <w:r>
        <w:rPr>
          <w:rFonts w:ascii="Times New Roman" w:hAnsi="Times New Roman" w:cs="Times New Roman"/>
          <w:spacing w:val="-1"/>
          <w:sz w:val="24"/>
          <w:lang w:val="en-US"/>
        </w:rPr>
        <w:t>e</w:t>
      </w:r>
      <w:r>
        <w:rPr>
          <w:rFonts w:ascii="Times New Roman" w:hAnsi="Times New Roman" w:cs="Times New Roman"/>
          <w:sz w:val="24"/>
          <w:lang w:val="en-US"/>
        </w:rPr>
        <w:t xml:space="preserve">s </w:t>
      </w:r>
      <w:r>
        <w:rPr>
          <w:rFonts w:ascii="Times New Roman" w:hAnsi="Times New Roman" w:cs="Times New Roman"/>
          <w:spacing w:val="1"/>
          <w:sz w:val="24"/>
          <w:lang w:val="en-US"/>
        </w:rPr>
        <w:t>Re</w:t>
      </w:r>
      <w:r>
        <w:rPr>
          <w:rFonts w:ascii="Times New Roman" w:hAnsi="Times New Roman" w:cs="Times New Roman"/>
          <w:spacing w:val="-5"/>
          <w:sz w:val="24"/>
          <w:lang w:val="en-US"/>
        </w:rPr>
        <w:t>g</w:t>
      </w:r>
      <w:r>
        <w:rPr>
          <w:rFonts w:ascii="Times New Roman" w:hAnsi="Times New Roman" w:cs="Times New Roman"/>
          <w:sz w:val="24"/>
          <w:lang w:val="en-US"/>
        </w:rPr>
        <w:t>ulations</w:t>
      </w:r>
      <w:r>
        <w:rPr>
          <w:rFonts w:ascii="Times New Roman" w:hAnsi="Times New Roman" w:cs="Times New Roman"/>
          <w:spacing w:val="1"/>
          <w:sz w:val="24"/>
          <w:lang w:val="en-US"/>
        </w:rPr>
        <w:t xml:space="preserve"> </w:t>
      </w:r>
      <w:r>
        <w:rPr>
          <w:rFonts w:ascii="Times New Roman" w:hAnsi="Times New Roman" w:cs="Times New Roman"/>
          <w:sz w:val="24"/>
          <w:lang w:val="en-US"/>
        </w:rPr>
        <w:t>p</w:t>
      </w:r>
      <w:r>
        <w:rPr>
          <w:rFonts w:ascii="Times New Roman" w:hAnsi="Times New Roman" w:cs="Times New Roman"/>
          <w:spacing w:val="-1"/>
          <w:sz w:val="24"/>
          <w:lang w:val="en-US"/>
        </w:rPr>
        <w:t>r</w:t>
      </w:r>
      <w:r>
        <w:rPr>
          <w:rFonts w:ascii="Times New Roman" w:hAnsi="Times New Roman" w:cs="Times New Roman"/>
          <w:sz w:val="24"/>
          <w:lang w:val="en-US"/>
        </w:rPr>
        <w:t>ovides</w:t>
      </w:r>
      <w:r>
        <w:rPr>
          <w:rFonts w:ascii="Times New Roman" w:hAnsi="Times New Roman" w:cs="Times New Roman"/>
          <w:spacing w:val="2"/>
          <w:sz w:val="24"/>
          <w:lang w:val="en-US"/>
        </w:rPr>
        <w:t xml:space="preserve"> </w:t>
      </w:r>
      <w:r>
        <w:rPr>
          <w:rFonts w:ascii="Times New Roman" w:hAnsi="Times New Roman" w:cs="Times New Roman"/>
          <w:sz w:val="24"/>
          <w:lang w:val="en-US"/>
        </w:rPr>
        <w:t>t</w:t>
      </w:r>
      <w:r>
        <w:rPr>
          <w:rFonts w:ascii="Times New Roman" w:hAnsi="Times New Roman" w:cs="Times New Roman"/>
          <w:spacing w:val="1"/>
          <w:sz w:val="24"/>
          <w:lang w:val="en-US"/>
        </w:rPr>
        <w:t>h</w:t>
      </w:r>
      <w:r>
        <w:rPr>
          <w:rFonts w:ascii="Times New Roman" w:hAnsi="Times New Roman" w:cs="Times New Roman"/>
          <w:spacing w:val="-1"/>
          <w:sz w:val="24"/>
          <w:lang w:val="en-US"/>
        </w:rPr>
        <w:t>a</w:t>
      </w:r>
      <w:r>
        <w:rPr>
          <w:rFonts w:ascii="Times New Roman" w:hAnsi="Times New Roman" w:cs="Times New Roman"/>
          <w:sz w:val="24"/>
          <w:lang w:val="en-US"/>
        </w:rPr>
        <w:t>t</w:t>
      </w:r>
      <w:r>
        <w:rPr>
          <w:rFonts w:ascii="Times New Roman" w:hAnsi="Times New Roman" w:cs="Times New Roman"/>
          <w:color w:val="000000" w:themeColor="text1"/>
          <w:sz w:val="24"/>
        </w:rPr>
        <w:t xml:space="preserve"> </w:t>
      </w:r>
      <w:r>
        <w:rPr>
          <w:rFonts w:ascii="Times New Roman" w:hAnsi="Times New Roman" w:cs="Times New Roman"/>
          <w:spacing w:val="3"/>
          <w:sz w:val="24"/>
          <w:lang w:val="en-US"/>
        </w:rPr>
        <w:t xml:space="preserve">EPPR levy </w:t>
      </w:r>
      <w:r>
        <w:rPr>
          <w:rFonts w:ascii="Times New Roman" w:hAnsi="Times New Roman" w:cs="Times New Roman"/>
          <w:sz w:val="24"/>
          <w:lang w:val="en-US"/>
        </w:rPr>
        <w:t>h</w:t>
      </w:r>
      <w:r>
        <w:rPr>
          <w:rFonts w:ascii="Times New Roman" w:hAnsi="Times New Roman" w:cs="Times New Roman"/>
          <w:spacing w:val="-1"/>
          <w:sz w:val="24"/>
          <w:lang w:val="en-US"/>
        </w:rPr>
        <w:t>a</w:t>
      </w:r>
      <w:r>
        <w:rPr>
          <w:rFonts w:ascii="Times New Roman" w:hAnsi="Times New Roman" w:cs="Times New Roman"/>
          <w:sz w:val="24"/>
          <w:lang w:val="en-US"/>
        </w:rPr>
        <w:t xml:space="preserve">s </w:t>
      </w:r>
      <w:r>
        <w:rPr>
          <w:rFonts w:ascii="Times New Roman" w:hAnsi="Times New Roman" w:cs="Times New Roman"/>
          <w:spacing w:val="1"/>
          <w:sz w:val="24"/>
          <w:lang w:val="en-US"/>
        </w:rPr>
        <w:t>t</w:t>
      </w:r>
      <w:r>
        <w:rPr>
          <w:rFonts w:ascii="Times New Roman" w:hAnsi="Times New Roman" w:cs="Times New Roman"/>
          <w:spacing w:val="2"/>
          <w:sz w:val="24"/>
          <w:lang w:val="en-US"/>
        </w:rPr>
        <w:t>h</w:t>
      </w:r>
      <w:r>
        <w:rPr>
          <w:rFonts w:ascii="Times New Roman" w:hAnsi="Times New Roman" w:cs="Times New Roman"/>
          <w:sz w:val="24"/>
          <w:lang w:val="en-US"/>
        </w:rPr>
        <w:t>e</w:t>
      </w:r>
      <w:r>
        <w:rPr>
          <w:rFonts w:ascii="Times New Roman" w:hAnsi="Times New Roman" w:cs="Times New Roman"/>
          <w:spacing w:val="-1"/>
          <w:sz w:val="24"/>
          <w:lang w:val="en-US"/>
        </w:rPr>
        <w:t xml:space="preserve"> </w:t>
      </w:r>
      <w:r>
        <w:rPr>
          <w:rFonts w:ascii="Times New Roman" w:hAnsi="Times New Roman" w:cs="Times New Roman"/>
          <w:sz w:val="24"/>
          <w:lang w:val="en-US"/>
        </w:rPr>
        <w:t>m</w:t>
      </w:r>
      <w:r>
        <w:rPr>
          <w:rFonts w:ascii="Times New Roman" w:hAnsi="Times New Roman" w:cs="Times New Roman"/>
          <w:spacing w:val="-1"/>
          <w:sz w:val="24"/>
          <w:lang w:val="en-US"/>
        </w:rPr>
        <w:t>ea</w:t>
      </w:r>
      <w:r>
        <w:rPr>
          <w:rFonts w:ascii="Times New Roman" w:hAnsi="Times New Roman" w:cs="Times New Roman"/>
          <w:sz w:val="24"/>
          <w:lang w:val="en-US"/>
        </w:rPr>
        <w:t>n</w:t>
      </w:r>
      <w:r>
        <w:rPr>
          <w:rFonts w:ascii="Times New Roman" w:hAnsi="Times New Roman" w:cs="Times New Roman"/>
          <w:spacing w:val="-2"/>
          <w:sz w:val="24"/>
          <w:lang w:val="en-US"/>
        </w:rPr>
        <w:t>i</w:t>
      </w:r>
      <w:r>
        <w:rPr>
          <w:rFonts w:ascii="Times New Roman" w:hAnsi="Times New Roman" w:cs="Times New Roman"/>
          <w:spacing w:val="2"/>
          <w:sz w:val="24"/>
          <w:lang w:val="en-US"/>
        </w:rPr>
        <w:t>n</w:t>
      </w:r>
      <w:r>
        <w:rPr>
          <w:rFonts w:ascii="Times New Roman" w:hAnsi="Times New Roman" w:cs="Times New Roman"/>
          <w:sz w:val="24"/>
          <w:lang w:val="en-US"/>
        </w:rPr>
        <w:t xml:space="preserve">g </w:t>
      </w:r>
      <w:r>
        <w:rPr>
          <w:rFonts w:ascii="Times New Roman" w:hAnsi="Times New Roman" w:cs="Times New Roman"/>
          <w:spacing w:val="-4"/>
          <w:sz w:val="24"/>
          <w:lang w:val="en-US"/>
        </w:rPr>
        <w:t>g</w:t>
      </w:r>
      <w:r>
        <w:rPr>
          <w:rFonts w:ascii="Times New Roman" w:hAnsi="Times New Roman" w:cs="Times New Roman"/>
          <w:sz w:val="24"/>
          <w:lang w:val="en-US"/>
        </w:rPr>
        <w:t>i</w:t>
      </w:r>
      <w:r>
        <w:rPr>
          <w:rFonts w:ascii="Times New Roman" w:hAnsi="Times New Roman" w:cs="Times New Roman"/>
          <w:spacing w:val="3"/>
          <w:sz w:val="24"/>
          <w:lang w:val="en-US"/>
        </w:rPr>
        <w:t>v</w:t>
      </w:r>
      <w:r>
        <w:rPr>
          <w:rFonts w:ascii="Times New Roman" w:hAnsi="Times New Roman" w:cs="Times New Roman"/>
          <w:spacing w:val="-1"/>
          <w:sz w:val="24"/>
          <w:lang w:val="en-US"/>
        </w:rPr>
        <w:t>e</w:t>
      </w:r>
      <w:r>
        <w:rPr>
          <w:rFonts w:ascii="Times New Roman" w:hAnsi="Times New Roman" w:cs="Times New Roman"/>
          <w:sz w:val="24"/>
          <w:lang w:val="en-US"/>
        </w:rPr>
        <w:t xml:space="preserve">n </w:t>
      </w:r>
      <w:r>
        <w:rPr>
          <w:rFonts w:ascii="Times New Roman" w:hAnsi="Times New Roman" w:cs="Times New Roman"/>
          <w:spacing w:val="7"/>
          <w:sz w:val="24"/>
          <w:lang w:val="en-US"/>
        </w:rPr>
        <w:t>b</w:t>
      </w:r>
      <w:r>
        <w:rPr>
          <w:rFonts w:ascii="Times New Roman" w:hAnsi="Times New Roman" w:cs="Times New Roman"/>
          <w:sz w:val="24"/>
          <w:lang w:val="en-US"/>
        </w:rPr>
        <w:t>y</w:t>
      </w:r>
      <w:r>
        <w:rPr>
          <w:rFonts w:ascii="Times New Roman" w:hAnsi="Times New Roman" w:cs="Times New Roman"/>
          <w:spacing w:val="-5"/>
          <w:sz w:val="24"/>
          <w:lang w:val="en-US"/>
        </w:rPr>
        <w:t xml:space="preserve"> </w:t>
      </w:r>
      <w:r>
        <w:rPr>
          <w:rFonts w:ascii="Times New Roman" w:hAnsi="Times New Roman" w:cs="Times New Roman"/>
          <w:sz w:val="24"/>
          <w:lang w:val="en-US"/>
        </w:rPr>
        <w:t xml:space="preserve">the </w:t>
      </w:r>
      <w:r>
        <w:rPr>
          <w:rFonts w:ascii="Times New Roman" w:hAnsi="Times New Roman" w:cs="Times New Roman"/>
          <w:i/>
          <w:iCs/>
          <w:sz w:val="24"/>
          <w:lang w:val="en-US"/>
        </w:rPr>
        <w:t>Plant H</w:t>
      </w:r>
      <w:r>
        <w:rPr>
          <w:rFonts w:ascii="Times New Roman" w:hAnsi="Times New Roman" w:cs="Times New Roman"/>
          <w:i/>
          <w:iCs/>
          <w:spacing w:val="-1"/>
          <w:sz w:val="24"/>
          <w:lang w:val="en-US"/>
        </w:rPr>
        <w:t>e</w:t>
      </w:r>
      <w:r>
        <w:rPr>
          <w:rFonts w:ascii="Times New Roman" w:hAnsi="Times New Roman" w:cs="Times New Roman"/>
          <w:i/>
          <w:iCs/>
          <w:sz w:val="24"/>
          <w:lang w:val="en-US"/>
        </w:rPr>
        <w:t>alth Austra</w:t>
      </w:r>
      <w:r>
        <w:rPr>
          <w:rFonts w:ascii="Times New Roman" w:hAnsi="Times New Roman" w:cs="Times New Roman"/>
          <w:i/>
          <w:iCs/>
          <w:spacing w:val="1"/>
          <w:sz w:val="24"/>
          <w:lang w:val="en-US"/>
        </w:rPr>
        <w:t>l</w:t>
      </w:r>
      <w:r>
        <w:rPr>
          <w:rFonts w:ascii="Times New Roman" w:hAnsi="Times New Roman" w:cs="Times New Roman"/>
          <w:i/>
          <w:iCs/>
          <w:sz w:val="24"/>
          <w:lang w:val="en-US"/>
        </w:rPr>
        <w:t xml:space="preserve">ia </w:t>
      </w:r>
      <w:r>
        <w:rPr>
          <w:rFonts w:ascii="Times New Roman" w:hAnsi="Times New Roman" w:cs="Times New Roman"/>
          <w:i/>
          <w:iCs/>
          <w:spacing w:val="-6"/>
          <w:sz w:val="24"/>
          <w:lang w:val="en-US"/>
        </w:rPr>
        <w:t>(</w:t>
      </w:r>
      <w:r>
        <w:rPr>
          <w:rFonts w:ascii="Times New Roman" w:hAnsi="Times New Roman" w:cs="Times New Roman"/>
          <w:i/>
          <w:iCs/>
          <w:sz w:val="24"/>
          <w:lang w:val="en-US"/>
        </w:rPr>
        <w:t>Plant</w:t>
      </w:r>
      <w:r>
        <w:rPr>
          <w:rFonts w:ascii="Times New Roman" w:hAnsi="Times New Roman" w:cs="Times New Roman"/>
          <w:i/>
          <w:iCs/>
          <w:spacing w:val="1"/>
          <w:sz w:val="24"/>
          <w:lang w:val="en-US"/>
        </w:rPr>
        <w:t xml:space="preserve"> </w:t>
      </w:r>
      <w:r>
        <w:rPr>
          <w:rFonts w:ascii="Times New Roman" w:hAnsi="Times New Roman" w:cs="Times New Roman"/>
          <w:i/>
          <w:iCs/>
          <w:spacing w:val="-1"/>
          <w:sz w:val="24"/>
          <w:lang w:val="en-US"/>
        </w:rPr>
        <w:t>I</w:t>
      </w:r>
      <w:r>
        <w:rPr>
          <w:rFonts w:ascii="Times New Roman" w:hAnsi="Times New Roman" w:cs="Times New Roman"/>
          <w:i/>
          <w:iCs/>
          <w:sz w:val="24"/>
          <w:lang w:val="en-US"/>
        </w:rPr>
        <w:t>ndustrie</w:t>
      </w:r>
      <w:r>
        <w:rPr>
          <w:rFonts w:ascii="Times New Roman" w:hAnsi="Times New Roman" w:cs="Times New Roman"/>
          <w:i/>
          <w:iCs/>
          <w:spacing w:val="3"/>
          <w:sz w:val="24"/>
          <w:lang w:val="en-US"/>
        </w:rPr>
        <w:t>s</w:t>
      </w:r>
      <w:r>
        <w:rPr>
          <w:rFonts w:ascii="Times New Roman" w:hAnsi="Times New Roman" w:cs="Times New Roman"/>
          <w:i/>
          <w:iCs/>
          <w:sz w:val="24"/>
          <w:lang w:val="en-US"/>
        </w:rPr>
        <w:t>)</w:t>
      </w:r>
      <w:r>
        <w:rPr>
          <w:rFonts w:ascii="Times New Roman" w:hAnsi="Times New Roman" w:cs="Times New Roman"/>
          <w:i/>
          <w:iCs/>
          <w:spacing w:val="-6"/>
          <w:sz w:val="24"/>
          <w:lang w:val="en-US"/>
        </w:rPr>
        <w:t xml:space="preserve"> </w:t>
      </w:r>
      <w:r>
        <w:rPr>
          <w:rFonts w:ascii="Times New Roman" w:hAnsi="Times New Roman" w:cs="Times New Roman"/>
          <w:i/>
          <w:iCs/>
          <w:sz w:val="24"/>
          <w:lang w:val="en-US"/>
        </w:rPr>
        <w:t>Fun</w:t>
      </w:r>
      <w:r>
        <w:rPr>
          <w:rFonts w:ascii="Times New Roman" w:hAnsi="Times New Roman" w:cs="Times New Roman"/>
          <w:i/>
          <w:iCs/>
          <w:spacing w:val="2"/>
          <w:sz w:val="24"/>
          <w:lang w:val="en-US"/>
        </w:rPr>
        <w:t>d</w:t>
      </w:r>
      <w:r>
        <w:rPr>
          <w:rFonts w:ascii="Times New Roman" w:hAnsi="Times New Roman" w:cs="Times New Roman"/>
          <w:i/>
          <w:iCs/>
          <w:sz w:val="24"/>
          <w:lang w:val="en-US"/>
        </w:rPr>
        <w:t xml:space="preserve">ing </w:t>
      </w:r>
      <w:r>
        <w:rPr>
          <w:rFonts w:ascii="Times New Roman" w:hAnsi="Times New Roman" w:cs="Times New Roman"/>
          <w:i/>
          <w:iCs/>
          <w:spacing w:val="1"/>
          <w:sz w:val="24"/>
          <w:lang w:val="en-US"/>
        </w:rPr>
        <w:t>A</w:t>
      </w:r>
      <w:r>
        <w:rPr>
          <w:rFonts w:ascii="Times New Roman" w:hAnsi="Times New Roman" w:cs="Times New Roman"/>
          <w:i/>
          <w:iCs/>
          <w:spacing w:val="-1"/>
          <w:sz w:val="24"/>
          <w:lang w:val="en-US"/>
        </w:rPr>
        <w:t>c</w:t>
      </w:r>
      <w:r>
        <w:rPr>
          <w:rFonts w:ascii="Times New Roman" w:hAnsi="Times New Roman" w:cs="Times New Roman"/>
          <w:i/>
          <w:iCs/>
          <w:sz w:val="24"/>
          <w:lang w:val="en-US"/>
        </w:rPr>
        <w:t>t 200</w:t>
      </w:r>
      <w:r>
        <w:rPr>
          <w:rFonts w:ascii="Times New Roman" w:hAnsi="Times New Roman" w:cs="Times New Roman"/>
          <w:i/>
          <w:iCs/>
          <w:spacing w:val="2"/>
          <w:sz w:val="24"/>
          <w:lang w:val="en-US"/>
        </w:rPr>
        <w:t>2</w:t>
      </w:r>
      <w:r>
        <w:rPr>
          <w:rFonts w:ascii="Times New Roman" w:hAnsi="Times New Roman" w:cs="Times New Roman"/>
          <w:sz w:val="24"/>
          <w:lang w:val="en-US"/>
        </w:rPr>
        <w:t xml:space="preserve">. Section 3 of the </w:t>
      </w:r>
      <w:r>
        <w:rPr>
          <w:rFonts w:ascii="Times New Roman" w:hAnsi="Times New Roman" w:cs="Times New Roman"/>
          <w:i/>
          <w:iCs/>
          <w:sz w:val="24"/>
          <w:lang w:val="en-US"/>
        </w:rPr>
        <w:t>Plant H</w:t>
      </w:r>
      <w:r>
        <w:rPr>
          <w:rFonts w:ascii="Times New Roman" w:hAnsi="Times New Roman" w:cs="Times New Roman"/>
          <w:i/>
          <w:iCs/>
          <w:spacing w:val="-1"/>
          <w:sz w:val="24"/>
          <w:lang w:val="en-US"/>
        </w:rPr>
        <w:t>e</w:t>
      </w:r>
      <w:r>
        <w:rPr>
          <w:rFonts w:ascii="Times New Roman" w:hAnsi="Times New Roman" w:cs="Times New Roman"/>
          <w:i/>
          <w:iCs/>
          <w:sz w:val="24"/>
          <w:lang w:val="en-US"/>
        </w:rPr>
        <w:t>alth Austra</w:t>
      </w:r>
      <w:r>
        <w:rPr>
          <w:rFonts w:ascii="Times New Roman" w:hAnsi="Times New Roman" w:cs="Times New Roman"/>
          <w:i/>
          <w:iCs/>
          <w:spacing w:val="1"/>
          <w:sz w:val="24"/>
          <w:lang w:val="en-US"/>
        </w:rPr>
        <w:t>l</w:t>
      </w:r>
      <w:r>
        <w:rPr>
          <w:rFonts w:ascii="Times New Roman" w:hAnsi="Times New Roman" w:cs="Times New Roman"/>
          <w:i/>
          <w:iCs/>
          <w:sz w:val="24"/>
          <w:lang w:val="en-US"/>
        </w:rPr>
        <w:t xml:space="preserve">ia </w:t>
      </w:r>
      <w:r>
        <w:rPr>
          <w:rFonts w:ascii="Times New Roman" w:hAnsi="Times New Roman" w:cs="Times New Roman"/>
          <w:i/>
          <w:iCs/>
          <w:spacing w:val="-6"/>
          <w:sz w:val="24"/>
          <w:lang w:val="en-US"/>
        </w:rPr>
        <w:t>(</w:t>
      </w:r>
      <w:r>
        <w:rPr>
          <w:rFonts w:ascii="Times New Roman" w:hAnsi="Times New Roman" w:cs="Times New Roman"/>
          <w:i/>
          <w:iCs/>
          <w:sz w:val="24"/>
          <w:lang w:val="en-US"/>
        </w:rPr>
        <w:t>Plant</w:t>
      </w:r>
      <w:r>
        <w:rPr>
          <w:rFonts w:ascii="Times New Roman" w:hAnsi="Times New Roman" w:cs="Times New Roman"/>
          <w:i/>
          <w:iCs/>
          <w:spacing w:val="1"/>
          <w:sz w:val="24"/>
          <w:lang w:val="en-US"/>
        </w:rPr>
        <w:t xml:space="preserve"> </w:t>
      </w:r>
      <w:r>
        <w:rPr>
          <w:rFonts w:ascii="Times New Roman" w:hAnsi="Times New Roman" w:cs="Times New Roman"/>
          <w:i/>
          <w:iCs/>
          <w:spacing w:val="-1"/>
          <w:sz w:val="24"/>
          <w:lang w:val="en-US"/>
        </w:rPr>
        <w:t>I</w:t>
      </w:r>
      <w:r>
        <w:rPr>
          <w:rFonts w:ascii="Times New Roman" w:hAnsi="Times New Roman" w:cs="Times New Roman"/>
          <w:i/>
          <w:iCs/>
          <w:sz w:val="24"/>
          <w:lang w:val="en-US"/>
        </w:rPr>
        <w:t>ndustrie</w:t>
      </w:r>
      <w:r>
        <w:rPr>
          <w:rFonts w:ascii="Times New Roman" w:hAnsi="Times New Roman" w:cs="Times New Roman"/>
          <w:i/>
          <w:iCs/>
          <w:spacing w:val="3"/>
          <w:sz w:val="24"/>
          <w:lang w:val="en-US"/>
        </w:rPr>
        <w:t>s</w:t>
      </w:r>
      <w:r>
        <w:rPr>
          <w:rFonts w:ascii="Times New Roman" w:hAnsi="Times New Roman" w:cs="Times New Roman"/>
          <w:i/>
          <w:iCs/>
          <w:sz w:val="24"/>
          <w:lang w:val="en-US"/>
        </w:rPr>
        <w:t>)</w:t>
      </w:r>
      <w:r>
        <w:rPr>
          <w:rFonts w:ascii="Times New Roman" w:hAnsi="Times New Roman" w:cs="Times New Roman"/>
          <w:i/>
          <w:iCs/>
          <w:spacing w:val="-6"/>
          <w:sz w:val="24"/>
          <w:lang w:val="en-US"/>
        </w:rPr>
        <w:t xml:space="preserve"> </w:t>
      </w:r>
      <w:r>
        <w:rPr>
          <w:rFonts w:ascii="Times New Roman" w:hAnsi="Times New Roman" w:cs="Times New Roman"/>
          <w:i/>
          <w:iCs/>
          <w:sz w:val="24"/>
          <w:lang w:val="en-US"/>
        </w:rPr>
        <w:t>Fun</w:t>
      </w:r>
      <w:r>
        <w:rPr>
          <w:rFonts w:ascii="Times New Roman" w:hAnsi="Times New Roman" w:cs="Times New Roman"/>
          <w:i/>
          <w:iCs/>
          <w:spacing w:val="2"/>
          <w:sz w:val="24"/>
          <w:lang w:val="en-US"/>
        </w:rPr>
        <w:t>d</w:t>
      </w:r>
      <w:r>
        <w:rPr>
          <w:rFonts w:ascii="Times New Roman" w:hAnsi="Times New Roman" w:cs="Times New Roman"/>
          <w:i/>
          <w:iCs/>
          <w:sz w:val="24"/>
          <w:lang w:val="en-US"/>
        </w:rPr>
        <w:t xml:space="preserve">ing </w:t>
      </w:r>
      <w:r>
        <w:rPr>
          <w:rFonts w:ascii="Times New Roman" w:hAnsi="Times New Roman" w:cs="Times New Roman"/>
          <w:i/>
          <w:iCs/>
          <w:spacing w:val="1"/>
          <w:sz w:val="24"/>
          <w:lang w:val="en-US"/>
        </w:rPr>
        <w:t>A</w:t>
      </w:r>
      <w:r>
        <w:rPr>
          <w:rFonts w:ascii="Times New Roman" w:hAnsi="Times New Roman" w:cs="Times New Roman"/>
          <w:i/>
          <w:iCs/>
          <w:spacing w:val="-1"/>
          <w:sz w:val="24"/>
          <w:lang w:val="en-US"/>
        </w:rPr>
        <w:t>c</w:t>
      </w:r>
      <w:r>
        <w:rPr>
          <w:rFonts w:ascii="Times New Roman" w:hAnsi="Times New Roman" w:cs="Times New Roman"/>
          <w:i/>
          <w:iCs/>
          <w:sz w:val="24"/>
          <w:lang w:val="en-US"/>
        </w:rPr>
        <w:t>t 200</w:t>
      </w:r>
      <w:r>
        <w:rPr>
          <w:rFonts w:ascii="Times New Roman" w:hAnsi="Times New Roman" w:cs="Times New Roman"/>
          <w:i/>
          <w:iCs/>
          <w:spacing w:val="2"/>
          <w:sz w:val="24"/>
          <w:lang w:val="en-US"/>
        </w:rPr>
        <w:t xml:space="preserve">2 </w:t>
      </w:r>
      <w:r>
        <w:rPr>
          <w:rFonts w:ascii="Times New Roman" w:hAnsi="Times New Roman" w:cs="Times New Roman"/>
          <w:iCs/>
          <w:spacing w:val="2"/>
          <w:sz w:val="24"/>
          <w:lang w:val="en-US"/>
        </w:rPr>
        <w:t xml:space="preserve">provides that an EPPR levy is those imposed by regulations under Schedule 27 to the Levies Act and that is described in those regulations as “EPPR levy”. </w:t>
      </w:r>
      <w:r>
        <w:rPr>
          <w:rFonts w:ascii="Times New Roman" w:hAnsi="Times New Roman" w:cs="Times New Roman"/>
          <w:sz w:val="24"/>
          <w:lang w:val="en-US"/>
        </w:rPr>
        <w:t xml:space="preserve">The </w:t>
      </w:r>
      <w:r>
        <w:rPr>
          <w:rFonts w:ascii="Times New Roman" w:hAnsi="Times New Roman" w:cs="Times New Roman"/>
          <w:spacing w:val="-1"/>
          <w:sz w:val="24"/>
          <w:lang w:val="en-US"/>
        </w:rPr>
        <w:t>ra</w:t>
      </w:r>
      <w:r>
        <w:rPr>
          <w:rFonts w:ascii="Times New Roman" w:hAnsi="Times New Roman" w:cs="Times New Roman"/>
          <w:sz w:val="24"/>
          <w:lang w:val="en-US"/>
        </w:rPr>
        <w:t xml:space="preserve">te </w:t>
      </w:r>
      <w:r>
        <w:rPr>
          <w:rFonts w:ascii="Times New Roman" w:hAnsi="Times New Roman" w:cs="Times New Roman"/>
          <w:spacing w:val="2"/>
          <w:sz w:val="24"/>
          <w:lang w:val="en-US"/>
        </w:rPr>
        <w:t>o</w:t>
      </w:r>
      <w:r>
        <w:rPr>
          <w:rFonts w:ascii="Times New Roman" w:hAnsi="Times New Roman" w:cs="Times New Roman"/>
          <w:sz w:val="24"/>
          <w:lang w:val="en-US"/>
        </w:rPr>
        <w:t>f</w:t>
      </w:r>
      <w:r>
        <w:rPr>
          <w:rFonts w:ascii="Times New Roman" w:hAnsi="Times New Roman" w:cs="Times New Roman"/>
          <w:spacing w:val="2"/>
          <w:sz w:val="24"/>
          <w:lang w:val="en-US"/>
        </w:rPr>
        <w:t xml:space="preserve"> </w:t>
      </w:r>
      <w:r>
        <w:rPr>
          <w:rFonts w:ascii="Times New Roman" w:hAnsi="Times New Roman" w:cs="Times New Roman"/>
          <w:spacing w:val="3"/>
          <w:sz w:val="24"/>
          <w:lang w:val="en-US"/>
        </w:rPr>
        <w:t>EPPR</w:t>
      </w:r>
      <w:r>
        <w:rPr>
          <w:rFonts w:ascii="Times New Roman" w:hAnsi="Times New Roman" w:cs="Times New Roman"/>
          <w:spacing w:val="-10"/>
          <w:sz w:val="24"/>
          <w:lang w:val="en-US"/>
        </w:rPr>
        <w:t xml:space="preserve"> </w:t>
      </w:r>
      <w:r>
        <w:rPr>
          <w:rFonts w:ascii="Times New Roman" w:hAnsi="Times New Roman" w:cs="Times New Roman"/>
          <w:sz w:val="24"/>
          <w:lang w:val="en-US"/>
        </w:rPr>
        <w:t>le</w:t>
      </w:r>
      <w:r>
        <w:rPr>
          <w:rFonts w:ascii="Times New Roman" w:hAnsi="Times New Roman" w:cs="Times New Roman"/>
          <w:spacing w:val="5"/>
          <w:sz w:val="24"/>
          <w:lang w:val="en-US"/>
        </w:rPr>
        <w:t>v</w:t>
      </w:r>
      <w:r>
        <w:rPr>
          <w:rFonts w:ascii="Times New Roman" w:hAnsi="Times New Roman" w:cs="Times New Roman"/>
          <w:sz w:val="24"/>
          <w:lang w:val="en-US"/>
        </w:rPr>
        <w:t>y</w:t>
      </w:r>
      <w:r>
        <w:rPr>
          <w:rFonts w:ascii="Times New Roman" w:hAnsi="Times New Roman" w:cs="Times New Roman"/>
          <w:spacing w:val="-10"/>
          <w:sz w:val="24"/>
          <w:lang w:val="en-US"/>
        </w:rPr>
        <w:t xml:space="preserve"> </w:t>
      </w:r>
      <w:r>
        <w:rPr>
          <w:rFonts w:ascii="Times New Roman" w:hAnsi="Times New Roman" w:cs="Times New Roman"/>
          <w:sz w:val="24"/>
          <w:lang w:val="en-US"/>
        </w:rPr>
        <w:t>is fi</w:t>
      </w:r>
      <w:r>
        <w:rPr>
          <w:rFonts w:ascii="Times New Roman" w:hAnsi="Times New Roman" w:cs="Times New Roman"/>
          <w:spacing w:val="5"/>
          <w:sz w:val="24"/>
          <w:lang w:val="en-US"/>
        </w:rPr>
        <w:t>x</w:t>
      </w:r>
      <w:r>
        <w:rPr>
          <w:rFonts w:ascii="Times New Roman" w:hAnsi="Times New Roman" w:cs="Times New Roman"/>
          <w:spacing w:val="-1"/>
          <w:sz w:val="24"/>
          <w:lang w:val="en-US"/>
        </w:rPr>
        <w:t>e</w:t>
      </w:r>
      <w:r>
        <w:rPr>
          <w:rFonts w:ascii="Times New Roman" w:hAnsi="Times New Roman" w:cs="Times New Roman"/>
          <w:sz w:val="24"/>
          <w:lang w:val="en-US"/>
        </w:rPr>
        <w:t xml:space="preserve">d </w:t>
      </w:r>
      <w:r>
        <w:rPr>
          <w:rFonts w:ascii="Times New Roman" w:hAnsi="Times New Roman" w:cs="Times New Roman"/>
          <w:spacing w:val="5"/>
          <w:sz w:val="24"/>
          <w:lang w:val="en-US"/>
        </w:rPr>
        <w:t>b</w:t>
      </w:r>
      <w:r>
        <w:rPr>
          <w:rFonts w:ascii="Times New Roman" w:hAnsi="Times New Roman" w:cs="Times New Roman"/>
          <w:sz w:val="24"/>
          <w:lang w:val="en-US"/>
        </w:rPr>
        <w:t>y the</w:t>
      </w:r>
      <w:r>
        <w:rPr>
          <w:rFonts w:ascii="Times New Roman" w:hAnsi="Times New Roman" w:cs="Times New Roman"/>
          <w:spacing w:val="4"/>
          <w:sz w:val="24"/>
          <w:lang w:val="en-US"/>
        </w:rPr>
        <w:t xml:space="preserve"> </w:t>
      </w:r>
      <w:r>
        <w:rPr>
          <w:rFonts w:ascii="Times New Roman" w:hAnsi="Times New Roman" w:cs="Times New Roman"/>
          <w:spacing w:val="-5"/>
          <w:sz w:val="24"/>
          <w:lang w:val="en-US"/>
        </w:rPr>
        <w:t>L</w:t>
      </w:r>
      <w:r>
        <w:rPr>
          <w:rFonts w:ascii="Times New Roman" w:hAnsi="Times New Roman" w:cs="Times New Roman"/>
          <w:spacing w:val="-1"/>
          <w:sz w:val="24"/>
          <w:lang w:val="en-US"/>
        </w:rPr>
        <w:t>e</w:t>
      </w:r>
      <w:r>
        <w:rPr>
          <w:rFonts w:ascii="Times New Roman" w:hAnsi="Times New Roman" w:cs="Times New Roman"/>
          <w:sz w:val="24"/>
          <w:lang w:val="en-US"/>
        </w:rPr>
        <w:t>vies R</w:t>
      </w:r>
      <w:r>
        <w:rPr>
          <w:rFonts w:ascii="Times New Roman" w:hAnsi="Times New Roman" w:cs="Times New Roman"/>
          <w:spacing w:val="1"/>
          <w:sz w:val="24"/>
          <w:lang w:val="en-US"/>
        </w:rPr>
        <w:t>e</w:t>
      </w:r>
      <w:r>
        <w:rPr>
          <w:rFonts w:ascii="Times New Roman" w:hAnsi="Times New Roman" w:cs="Times New Roman"/>
          <w:spacing w:val="-5"/>
          <w:sz w:val="24"/>
          <w:lang w:val="en-US"/>
        </w:rPr>
        <w:t>g</w:t>
      </w:r>
      <w:r>
        <w:rPr>
          <w:rFonts w:ascii="Times New Roman" w:hAnsi="Times New Roman" w:cs="Times New Roman"/>
          <w:sz w:val="24"/>
          <w:lang w:val="en-US"/>
        </w:rPr>
        <w:t>u</w:t>
      </w:r>
      <w:r>
        <w:rPr>
          <w:rFonts w:ascii="Times New Roman" w:hAnsi="Times New Roman" w:cs="Times New Roman"/>
          <w:spacing w:val="3"/>
          <w:sz w:val="24"/>
          <w:lang w:val="en-US"/>
        </w:rPr>
        <w:t>l</w:t>
      </w:r>
      <w:r>
        <w:rPr>
          <w:rFonts w:ascii="Times New Roman" w:hAnsi="Times New Roman" w:cs="Times New Roman"/>
          <w:spacing w:val="-1"/>
          <w:sz w:val="24"/>
          <w:lang w:val="en-US"/>
        </w:rPr>
        <w:t>a</w:t>
      </w:r>
      <w:r>
        <w:rPr>
          <w:rFonts w:ascii="Times New Roman" w:hAnsi="Times New Roman" w:cs="Times New Roman"/>
          <w:sz w:val="24"/>
          <w:lang w:val="en-US"/>
        </w:rPr>
        <w:t>t</w:t>
      </w:r>
      <w:r>
        <w:rPr>
          <w:rFonts w:ascii="Times New Roman" w:hAnsi="Times New Roman" w:cs="Times New Roman"/>
          <w:spacing w:val="1"/>
          <w:sz w:val="24"/>
          <w:lang w:val="en-US"/>
        </w:rPr>
        <w:t>i</w:t>
      </w:r>
      <w:r>
        <w:rPr>
          <w:rFonts w:ascii="Times New Roman" w:hAnsi="Times New Roman" w:cs="Times New Roman"/>
          <w:sz w:val="24"/>
          <w:lang w:val="en-US"/>
        </w:rPr>
        <w:t>o</w:t>
      </w:r>
      <w:r>
        <w:rPr>
          <w:rFonts w:ascii="Times New Roman" w:hAnsi="Times New Roman" w:cs="Times New Roman"/>
          <w:spacing w:val="2"/>
          <w:sz w:val="24"/>
          <w:lang w:val="en-US"/>
        </w:rPr>
        <w:t>n</w:t>
      </w:r>
      <w:r>
        <w:rPr>
          <w:rFonts w:ascii="Times New Roman" w:hAnsi="Times New Roman" w:cs="Times New Roman"/>
          <w:sz w:val="24"/>
          <w:lang w:val="en-US"/>
        </w:rPr>
        <w:t>s.</w:t>
      </w:r>
    </w:p>
    <w:p w:rsidR="000C17E9" w:rsidRDefault="000C17E9">
      <w:pPr>
        <w:rPr>
          <w:rFonts w:ascii="Times New Roman" w:hAnsi="Times New Roman" w:cs="Times New Roman"/>
          <w:sz w:val="24"/>
        </w:rPr>
      </w:pPr>
    </w:p>
    <w:p w:rsidR="000C17E9" w:rsidRDefault="006946DC">
      <w:pPr>
        <w:pStyle w:val="ListParagraph"/>
        <w:ind w:left="0"/>
        <w:contextualSpacing w:val="0"/>
        <w:rPr>
          <w:rFonts w:ascii="Times New Roman" w:hAnsi="Times New Roman" w:cs="Times New Roman"/>
          <w:sz w:val="24"/>
        </w:rPr>
      </w:pPr>
      <w:r>
        <w:rPr>
          <w:rFonts w:ascii="Times New Roman" w:hAnsi="Times New Roman" w:cs="Times New Roman"/>
          <w:sz w:val="24"/>
        </w:rPr>
        <w:t>Subclause 27.1 of Schedule 15 to the Levies Regulations provides that bananas are leviable horticultural products. The levies are payable by the producers of the products.</w:t>
      </w:r>
    </w:p>
    <w:p w:rsidR="000C17E9" w:rsidRDefault="000C17E9">
      <w:pPr>
        <w:rPr>
          <w:rFonts w:ascii="Times New Roman" w:hAnsi="Times New Roman" w:cs="Times New Roman"/>
          <w:sz w:val="24"/>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 xml:space="preserve">Purpose </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spacing w:before="100" w:beforeAutospacing="1" w:after="100" w:afterAutospacing="1"/>
        <w:contextualSpacing/>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 xml:space="preserve">The </w:t>
      </w:r>
      <w:r>
        <w:rPr>
          <w:rFonts w:ascii="Times New Roman" w:eastAsia="Times New Roman" w:hAnsi="Times New Roman" w:cs="Times New Roman"/>
          <w:bCs/>
          <w:i/>
          <w:sz w:val="24"/>
          <w:lang w:eastAsia="en-AU"/>
        </w:rPr>
        <w:t xml:space="preserve">Primary Industries (Excise) Levies Amendment (Bananas) Regulation 2013 </w:t>
      </w:r>
      <w:r>
        <w:rPr>
          <w:rFonts w:ascii="Times New Roman" w:eastAsia="Times New Roman" w:hAnsi="Times New Roman" w:cs="Times New Roman"/>
          <w:bCs/>
          <w:sz w:val="24"/>
          <w:lang w:eastAsia="en-AU"/>
        </w:rPr>
        <w:t xml:space="preserve">(Regulation) </w:t>
      </w:r>
      <w:r>
        <w:rPr>
          <w:rFonts w:ascii="Times New Roman" w:hAnsi="Times New Roman" w:cs="Times New Roman"/>
          <w:sz w:val="24"/>
        </w:rPr>
        <w:t xml:space="preserve">reduces the existing rate of marketing levy for bananas from 1.16 to 1.1497 cents per kilogram of bananas. It also establishes a new PHA levy for bananas at 0.0103 of a cent per kilogram of bananas and a new EPPR levy for bananas set at zero.  </w:t>
      </w:r>
    </w:p>
    <w:p w:rsidR="000C17E9" w:rsidRDefault="000C17E9">
      <w:pPr>
        <w:spacing w:before="100" w:beforeAutospacing="1" w:after="100" w:afterAutospacing="1"/>
        <w:contextualSpacing/>
        <w:rPr>
          <w:rFonts w:ascii="Times New Roman" w:eastAsia="Times New Roman" w:hAnsi="Times New Roman" w:cs="Times New Roman"/>
          <w:bCs/>
          <w:sz w:val="24"/>
          <w:lang w:eastAsia="en-AU"/>
        </w:rPr>
      </w:pP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lastRenderedPageBreak/>
        <w:t>Background</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spacing w:before="100" w:beforeAutospacing="1" w:after="100" w:afterAutospacing="1"/>
        <w:contextualSpacing/>
      </w:pPr>
      <w:r>
        <w:rPr>
          <w:rFonts w:ascii="Times New Roman" w:hAnsi="Times New Roman" w:cs="Times New Roman"/>
          <w:sz w:val="24"/>
        </w:rPr>
        <w:t>Levies are introduced and administered by the Australian Government at the request of industry. Horticultural products levies are collected by the Department of Agriculture, Fisheries and Forestry (DAFF) Levies, which disburses the funds collected from the research and development (R&amp;D) and marketing levies to Horticulture Australia Limited (HAL), or from the PHA and EPPR levies to PHA.</w:t>
      </w:r>
      <w:r>
        <w:t xml:space="preserve"> </w:t>
      </w:r>
    </w:p>
    <w:p w:rsidR="000C17E9" w:rsidRDefault="000C17E9">
      <w:pPr>
        <w:spacing w:before="100" w:beforeAutospacing="1" w:after="100" w:afterAutospacing="1"/>
        <w:contextualSpacing/>
      </w:pPr>
    </w:p>
    <w:p w:rsidR="000C17E9" w:rsidRDefault="006946DC">
      <w:pPr>
        <w:spacing w:before="100" w:beforeAutospacing="1" w:after="100" w:afterAutospacing="1"/>
        <w:contextualSpacing/>
        <w:rPr>
          <w:rFonts w:ascii="Times New Roman" w:hAnsi="Times New Roman" w:cs="Times New Roman"/>
          <w:sz w:val="24"/>
        </w:rPr>
      </w:pPr>
      <w:r>
        <w:rPr>
          <w:rFonts w:ascii="Times New Roman" w:hAnsi="Times New Roman" w:cs="Times New Roman"/>
          <w:sz w:val="24"/>
        </w:rPr>
        <w:t xml:space="preserve">HAL was formed in 2001 and is the declared Industry Services Body under Section 9 of the </w:t>
      </w:r>
      <w:r>
        <w:rPr>
          <w:rFonts w:ascii="Times New Roman" w:hAnsi="Times New Roman" w:cs="Times New Roman"/>
          <w:i/>
          <w:sz w:val="24"/>
        </w:rPr>
        <w:t>Horticulture Marketing and Research and Development Services Act 2000</w:t>
      </w:r>
      <w:r>
        <w:rPr>
          <w:rFonts w:ascii="Times New Roman" w:hAnsi="Times New Roman" w:cs="Times New Roman"/>
          <w:sz w:val="24"/>
        </w:rPr>
        <w:t>. HAL is the industry owned rural R&amp;D corporation for the Australian horticulture sector. HAL’s purpose is to be accountable for the efficient and effective investment of industry and government funds in R&amp;D and industry investment in marketing. HAL’s funding is derived from a combination of statutory industry levies (from grower to R&amp;D and marketing), voluntary contributions (from grower associations, commercial enterprises, researchers and individuals), and Australian Government matching funds for eligible R&amp;D, as well as other sources such as royalties and investments.</w:t>
      </w:r>
    </w:p>
    <w:p w:rsidR="000C17E9" w:rsidRDefault="000C17E9">
      <w:pPr>
        <w:spacing w:before="100" w:beforeAutospacing="1" w:after="100" w:afterAutospacing="1"/>
        <w:contextualSpacing/>
        <w:rPr>
          <w:rFonts w:ascii="Times New Roman" w:hAnsi="Times New Roman" w:cs="Times New Roman"/>
          <w:sz w:val="24"/>
        </w:rPr>
      </w:pPr>
    </w:p>
    <w:p w:rsidR="000C17E9" w:rsidRDefault="006946DC">
      <w:pPr>
        <w:spacing w:before="100" w:beforeAutospacing="1" w:after="100" w:afterAutospacing="1"/>
        <w:contextualSpacing/>
        <w:rPr>
          <w:rFonts w:ascii="Times New Roman" w:hAnsi="Times New Roman" w:cs="Times New Roman"/>
          <w:sz w:val="24"/>
        </w:rPr>
      </w:pPr>
      <w:r>
        <w:rPr>
          <w:rFonts w:ascii="Times New Roman" w:hAnsi="Times New Roman" w:cs="Times New Roman"/>
          <w:sz w:val="24"/>
        </w:rPr>
        <w:t xml:space="preserve">PHA is a Corporations Law company that was established in April 2000. Its role is to facilitate a national approach to enhance Australia’s plant health status through effective partnerships between governments and industry on matters such as pest preparedness and prevention, and emergency response and management. Industry member’s financial contributions to PHA are set under the </w:t>
      </w:r>
      <w:r>
        <w:rPr>
          <w:rFonts w:ascii="Times New Roman" w:hAnsi="Times New Roman" w:cs="Times New Roman"/>
          <w:i/>
          <w:sz w:val="24"/>
        </w:rPr>
        <w:t>Plant Health Australia (Plant Industries) Funding Act 2002</w:t>
      </w:r>
      <w:r>
        <w:rPr>
          <w:rFonts w:ascii="Times New Roman" w:hAnsi="Times New Roman" w:cs="Times New Roman"/>
          <w:sz w:val="24"/>
        </w:rPr>
        <w:t>. Industries can elect to use levies to pay their membership fees to PHA.</w:t>
      </w:r>
    </w:p>
    <w:p w:rsidR="000C17E9" w:rsidRDefault="000C17E9">
      <w:pPr>
        <w:spacing w:before="100" w:beforeAutospacing="1" w:after="100" w:afterAutospacing="1"/>
        <w:contextualSpacing/>
        <w:rPr>
          <w:rFonts w:ascii="Times New Roman" w:hAnsi="Times New Roman" w:cs="Times New Roman"/>
          <w:sz w:val="24"/>
        </w:rPr>
      </w:pPr>
    </w:p>
    <w:p w:rsidR="000C17E9" w:rsidRDefault="006946DC">
      <w:pPr>
        <w:spacing w:before="100" w:beforeAutospacing="1" w:after="100" w:afterAutospacing="1"/>
        <w:contextualSpacing/>
        <w:rPr>
          <w:rFonts w:ascii="Times New Roman" w:hAnsi="Times New Roman" w:cs="Times New Roman"/>
          <w:sz w:val="24"/>
        </w:rPr>
      </w:pPr>
      <w:r>
        <w:rPr>
          <w:rFonts w:ascii="Times New Roman" w:hAnsi="Times New Roman" w:cs="Times New Roman"/>
          <w:sz w:val="24"/>
        </w:rPr>
        <w:t>Industry signatories to the EPPRD must nominate how they will meet their financial liabilities, which is usually done by establishing an EPPR levy.</w:t>
      </w:r>
      <w:r>
        <w:t xml:space="preserve"> </w:t>
      </w:r>
      <w:r>
        <w:rPr>
          <w:rFonts w:ascii="Times New Roman" w:hAnsi="Times New Roman" w:cs="Times New Roman"/>
          <w:sz w:val="24"/>
        </w:rPr>
        <w:t xml:space="preserve">An EPPR levy is usually set to zero and only activated, if necessary, following an agreed nationally cost-shared response to an emergency plant pest incident affecting the banana industry. </w:t>
      </w:r>
      <w:r>
        <w:rPr>
          <w:rFonts w:ascii="Times New Roman" w:hAnsi="Times New Roman" w:cs="Times New Roman"/>
          <w:color w:val="000000" w:themeColor="text1"/>
          <w:sz w:val="24"/>
        </w:rPr>
        <w:t xml:space="preserve">Under the EPPRD, the Commonwealth Government may initially meet an industry’s cost-sharing obligations. </w:t>
      </w:r>
      <w:r>
        <w:rPr>
          <w:rFonts w:ascii="Times New Roman" w:hAnsi="Times New Roman" w:cs="Times New Roman"/>
          <w:sz w:val="24"/>
        </w:rPr>
        <w:t>Industry is then required to pay back the Commonwealth and will negotiate a time period to repay the debt (usually within 10 years). The rate for the response levy will be calculated based on the time period. Once the debt has been paid, the EPPR levy is returned to zero.</w:t>
      </w:r>
    </w:p>
    <w:p w:rsidR="000C17E9" w:rsidRDefault="000C17E9">
      <w:pPr>
        <w:spacing w:before="100" w:beforeAutospacing="1" w:after="100" w:afterAutospacing="1"/>
        <w:contextualSpacing/>
        <w:rPr>
          <w:rFonts w:ascii="Times New Roman" w:hAnsi="Times New Roman" w:cs="Times New Roman"/>
          <w:sz w:val="24"/>
        </w:rPr>
      </w:pPr>
    </w:p>
    <w:p w:rsidR="000C17E9" w:rsidRDefault="006946DC">
      <w:pPr>
        <w:spacing w:before="100" w:beforeAutospacing="1" w:after="100" w:afterAutospacing="1"/>
        <w:contextualSpacing/>
        <w:rPr>
          <w:rFonts w:ascii="Times New Roman" w:hAnsi="Times New Roman" w:cs="Times New Roman"/>
          <w:sz w:val="24"/>
        </w:rPr>
      </w:pPr>
      <w:r>
        <w:rPr>
          <w:rFonts w:ascii="Times New Roman" w:hAnsi="Times New Roman" w:cs="Times New Roman"/>
          <w:sz w:val="24"/>
        </w:rPr>
        <w:t>The Australian Banana Growers’ Council (ABGC) is the national representative industry body for bananas in Australia. A levy is payable on bananas produced and sold in Australia, with the exception of those meeting the conditions specified under Regulation 27.2 of the Levies Regulations. The Minister for Agriculture, Fisheries an</w:t>
      </w:r>
      <w:r w:rsidR="006B34CB">
        <w:rPr>
          <w:rFonts w:ascii="Times New Roman" w:hAnsi="Times New Roman" w:cs="Times New Roman"/>
          <w:sz w:val="24"/>
        </w:rPr>
        <w:t>d Forestry received a request dated</w:t>
      </w:r>
      <w:r>
        <w:rPr>
          <w:rFonts w:ascii="Times New Roman" w:hAnsi="Times New Roman" w:cs="Times New Roman"/>
          <w:sz w:val="24"/>
        </w:rPr>
        <w:t xml:space="preserve"> 2</w:t>
      </w:r>
      <w:r w:rsidR="006B34CB">
        <w:rPr>
          <w:rFonts w:ascii="Times New Roman" w:hAnsi="Times New Roman" w:cs="Times New Roman"/>
          <w:sz w:val="24"/>
        </w:rPr>
        <w:t>3</w:t>
      </w:r>
      <w:r>
        <w:rPr>
          <w:rFonts w:ascii="Times New Roman" w:hAnsi="Times New Roman" w:cs="Times New Roman"/>
          <w:sz w:val="24"/>
        </w:rPr>
        <w:t xml:space="preserve"> January 2013 from ABGC to decrease its existing marketing levy for bananas and introduce new PHA and EPPR levies for bananas.</w:t>
      </w:r>
    </w:p>
    <w:p w:rsidR="000C17E9" w:rsidRDefault="000C17E9">
      <w:pPr>
        <w:spacing w:before="100" w:beforeAutospacing="1" w:after="100" w:afterAutospacing="1"/>
        <w:contextualSpacing/>
        <w:rPr>
          <w:rFonts w:ascii="Times New Roman" w:hAnsi="Times New Roman" w:cs="Times New Roman"/>
          <w:sz w:val="24"/>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hAnsi="Times New Roman" w:cs="Times New Roman"/>
          <w:sz w:val="24"/>
        </w:rPr>
        <w:t xml:space="preserve">ABGC is a member of PHA and a signatory to the EPPRD. HAL is the declared relevant industry services body for bananas. HAL has consulted with ABGC and has written to DAFF expressing its support for the amendments. </w:t>
      </w:r>
    </w:p>
    <w:p w:rsidR="000C17E9" w:rsidRDefault="000C17E9">
      <w:pPr>
        <w:jc w:val="both"/>
        <w:rPr>
          <w:rFonts w:ascii="Times New Roman" w:hAnsi="Times New Roman" w:cs="Times New Roman"/>
          <w:sz w:val="24"/>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Impact and Effect</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spacing w:before="100" w:beforeAutospacing="1" w:after="100" w:afterAutospacing="1"/>
        <w:contextualSpacing/>
        <w:rPr>
          <w:rFonts w:ascii="Times New Roman" w:hAnsi="Times New Roman" w:cs="Times New Roman"/>
          <w:sz w:val="24"/>
        </w:rPr>
      </w:pPr>
      <w:r>
        <w:rPr>
          <w:rFonts w:ascii="Times New Roman" w:eastAsia="Times New Roman" w:hAnsi="Times New Roman" w:cs="Times New Roman"/>
          <w:bCs/>
          <w:sz w:val="24"/>
          <w:lang w:eastAsia="en-AU"/>
        </w:rPr>
        <w:t xml:space="preserve">The amendments enable the national peak representative industry body for bananas, </w:t>
      </w:r>
      <w:r>
        <w:rPr>
          <w:rFonts w:ascii="Times New Roman" w:hAnsi="Times New Roman" w:cs="Times New Roman"/>
          <w:sz w:val="24"/>
        </w:rPr>
        <w:t xml:space="preserve">ABGC to meet its financial contribution to PHA. The Regulation redistributes a proportion of the marketing levy to PHA levy in relation to bananas and establishes a zero-rated EPPR levy for </w:t>
      </w:r>
      <w:r>
        <w:rPr>
          <w:rFonts w:ascii="Times New Roman" w:hAnsi="Times New Roman" w:cs="Times New Roman"/>
          <w:sz w:val="24"/>
        </w:rPr>
        <w:lastRenderedPageBreak/>
        <w:t>bananas. It does not change the overall amount of levy payable by the producers of bananas.</w:t>
      </w:r>
      <w:r>
        <w:t xml:space="preserve"> </w:t>
      </w:r>
      <w:r>
        <w:rPr>
          <w:rFonts w:ascii="Times New Roman" w:hAnsi="Times New Roman" w:cs="Times New Roman"/>
          <w:sz w:val="24"/>
        </w:rPr>
        <w:t>The EPPR levy will be activated if necessary following a response to an emergency plant pest incident affecting the banana industry. PHA membership and the ability to remain a signatory of the EPPRD, provide valuable protection for the producers of bananas. An activated EPPR levy would enable the industry, as a signatory to the EPPRD, to meet its financial liabilities for an emergency response under the EPPRD.</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Consultation</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hAnsi="Times New Roman" w:cs="Times New Roman"/>
          <w:sz w:val="24"/>
        </w:rPr>
        <w:t>Subclauses 6(4) and 6(11) of Schedule 15 to the Levies Act provide that, before the Governor-General makes regulations for the purpose of prescribing a marketing levy or levy destined for other purposes, the Minister must take into consideration any relevant recommendation made to the Minister by the industry services body.</w:t>
      </w:r>
      <w:r>
        <w:t xml:space="preserve"> </w:t>
      </w:r>
      <w:r>
        <w:rPr>
          <w:rFonts w:ascii="Times New Roman" w:hAnsi="Times New Roman" w:cs="Times New Roman"/>
          <w:sz w:val="24"/>
        </w:rPr>
        <w:t xml:space="preserve">HAL is the declared industry services body for bananas at the time of making the proposed Regulation (Clause 1 of Schedule 15 to the Levies Act and Section 9 of the </w:t>
      </w:r>
      <w:r>
        <w:rPr>
          <w:rFonts w:ascii="Times New Roman" w:hAnsi="Times New Roman" w:cs="Times New Roman"/>
          <w:i/>
          <w:sz w:val="24"/>
        </w:rPr>
        <w:t>Horticulture Marketing and Research Development Services Act 2000</w:t>
      </w:r>
      <w:r>
        <w:rPr>
          <w:rFonts w:ascii="Times New Roman" w:hAnsi="Times New Roman" w:cs="Times New Roman"/>
          <w:sz w:val="24"/>
        </w:rPr>
        <w:t>). The industry services body may consult with the eligible industry body for the particular product or class of products affected by the Levies Regulations. A declared industry services body such as HAL is an industry owned corporation, partly funded by the Australian Government. Whereas a peak industry body such as ABGC represents only the interests of the producers of bananas. Accordingly, the Minister has considered the recommendation made by HAL in consultation with ABGC in making the Regulation.</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hAnsi="Times New Roman" w:cs="Times New Roman"/>
          <w:sz w:val="24"/>
        </w:rPr>
        <w:t xml:space="preserve">For a new levy to be imposed or for a levy to be amended, industry (generally through its representative body) must demonstrate that the Australian Government’s Levy Principles and Guidelines have been complied with. This includes demonstrating that sufficient consultation has been undertaken with all sectors of the potentially affected industry or current levy payers, and that there is industry support for the new levy or change in levy rate. </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rPr>
          <w:rFonts w:ascii="Times New Roman" w:hAnsi="Times New Roman" w:cs="Times New Roman"/>
          <w:sz w:val="24"/>
        </w:rPr>
      </w:pPr>
      <w:r>
        <w:rPr>
          <w:rFonts w:ascii="Times New Roman" w:hAnsi="Times New Roman" w:cs="Times New Roman"/>
          <w:sz w:val="24"/>
        </w:rPr>
        <w:t xml:space="preserve">ABGC advised DAFF in its proposal that the proposed amendments had been extensively canvassed to its members through meetings, a media release and publications on its website and in industry magazine </w:t>
      </w:r>
      <w:r>
        <w:rPr>
          <w:rFonts w:ascii="Times New Roman" w:hAnsi="Times New Roman" w:cs="Times New Roman"/>
          <w:i/>
          <w:sz w:val="24"/>
        </w:rPr>
        <w:t>Australian Bananas</w:t>
      </w:r>
      <w:r>
        <w:rPr>
          <w:rFonts w:ascii="Times New Roman" w:hAnsi="Times New Roman" w:cs="Times New Roman"/>
          <w:sz w:val="24"/>
        </w:rPr>
        <w:t xml:space="preserve"> and e-bulletin </w:t>
      </w:r>
      <w:r>
        <w:rPr>
          <w:rFonts w:ascii="Times New Roman" w:hAnsi="Times New Roman" w:cs="Times New Roman"/>
          <w:i/>
          <w:sz w:val="24"/>
        </w:rPr>
        <w:t>Banana Growers.</w:t>
      </w:r>
      <w:r>
        <w:rPr>
          <w:rFonts w:ascii="Times New Roman" w:hAnsi="Times New Roman" w:cs="Times New Roman"/>
          <w:sz w:val="24"/>
        </w:rPr>
        <w:t xml:space="preserve"> The proposed amendments were supported by the majority of industry members. There were no reported objections from industry members in the six weeks following lodgement of the proposal by ABGC. HAL has indicated its support for the amendm</w:t>
      </w:r>
      <w:r w:rsidR="006B34CB">
        <w:rPr>
          <w:rFonts w:ascii="Times New Roman" w:hAnsi="Times New Roman" w:cs="Times New Roman"/>
          <w:sz w:val="24"/>
        </w:rPr>
        <w:t>ents in a correspondence dated 31 October</w:t>
      </w:r>
      <w:r>
        <w:rPr>
          <w:rFonts w:ascii="Times New Roman" w:hAnsi="Times New Roman" w:cs="Times New Roman"/>
          <w:sz w:val="24"/>
        </w:rPr>
        <w:t xml:space="preserve"> 2012.</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hAnsi="Times New Roman" w:cs="Times New Roman"/>
          <w:sz w:val="24"/>
        </w:rPr>
        <w:t xml:space="preserve">DAFF has considered the information provided by ABGC and is of the view that it satisfies the requirements of </w:t>
      </w:r>
      <w:r>
        <w:rPr>
          <w:rFonts w:ascii="Times New Roman" w:hAnsi="Times New Roman" w:cs="Times New Roman"/>
          <w:color w:val="000000" w:themeColor="text1"/>
          <w:sz w:val="24"/>
        </w:rPr>
        <w:t>the Levy Principles and Guidelines</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including that reasonable attempts were made to provide levy payers with opportunities to raise any concerns or objections. DAFF is of the view that the provided evidence sufficiently demonstrates majority agreement for the proposed amendments.</w:t>
      </w:r>
      <w:r>
        <w:rPr>
          <w:rFonts w:ascii="Times New Roman" w:hAnsi="Times New Roman" w:cs="Times New Roman"/>
          <w:color w:val="FF0000"/>
          <w:sz w:val="24"/>
        </w:rPr>
        <w:t xml:space="preserve"> </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spacing w:before="100" w:beforeAutospacing="1" w:after="100" w:afterAutospacing="1"/>
        <w:contextualSpacing/>
        <w:rPr>
          <w:rFonts w:ascii="Times New Roman" w:hAnsi="Times New Roman" w:cs="Times New Roman"/>
          <w:sz w:val="24"/>
        </w:rPr>
      </w:pPr>
      <w:r>
        <w:rPr>
          <w:rFonts w:ascii="Times New Roman" w:hAnsi="Times New Roman" w:cs="Times New Roman"/>
          <w:sz w:val="24"/>
        </w:rPr>
        <w:t xml:space="preserve">The Office of Best Practice Regulation was consulted in the preparation of the Regulation. The OBPR has advised that no Regulation Impact Statement is required for the amendments (OBPR Reference Number 14739). </w:t>
      </w:r>
    </w:p>
    <w:p w:rsidR="000C17E9" w:rsidRDefault="000C17E9">
      <w:pPr>
        <w:spacing w:before="100" w:beforeAutospacing="1" w:after="100" w:afterAutospacing="1"/>
        <w:contextualSpacing/>
        <w:rPr>
          <w:rFonts w:ascii="Times New Roman" w:hAnsi="Times New Roman" w:cs="Times New Roman"/>
          <w:sz w:val="24"/>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hAnsi="Times New Roman" w:cs="Times New Roman"/>
          <w:sz w:val="24"/>
        </w:rPr>
        <w:t>The Department of the Treasury was consulted on the financial implications of the proposed amendments and has confirmed that there is no net impact to the Commonwealth.</w:t>
      </w:r>
    </w:p>
    <w:p w:rsidR="000C17E9" w:rsidRDefault="000C17E9">
      <w:pPr>
        <w:spacing w:before="100" w:beforeAutospacing="1" w:after="100" w:afterAutospacing="1"/>
        <w:contextualSpacing/>
        <w:rPr>
          <w:rFonts w:ascii="Times New Roman" w:eastAsia="Times New Roman" w:hAnsi="Times New Roman" w:cs="Times New Roman"/>
          <w:b/>
          <w:bCs/>
          <w:sz w:val="24"/>
          <w:lang w:eastAsia="en-AU"/>
        </w:rPr>
      </w:pPr>
    </w:p>
    <w:p w:rsidR="000C17E9" w:rsidRDefault="006946DC">
      <w:pPr>
        <w:spacing w:before="100" w:beforeAutospacing="1" w:after="100" w:afterAutospacing="1"/>
        <w:contextualSpacing/>
        <w:rPr>
          <w:rFonts w:ascii="Times New Roman" w:eastAsia="Times New Roman" w:hAnsi="Times New Roman" w:cs="Times New Roman"/>
          <w:b/>
          <w:bCs/>
          <w:sz w:val="24"/>
          <w:lang w:eastAsia="en-AU"/>
        </w:rPr>
      </w:pPr>
      <w:r>
        <w:rPr>
          <w:rFonts w:ascii="Times New Roman" w:hAnsi="Times New Roman" w:cs="Times New Roman"/>
          <w:sz w:val="24"/>
        </w:rPr>
        <w:lastRenderedPageBreak/>
        <w:t xml:space="preserve">The Regulation is compatible with the human rights and freedoms recognised or declared under section 3 of the </w:t>
      </w:r>
      <w:r>
        <w:rPr>
          <w:rFonts w:ascii="Times New Roman" w:hAnsi="Times New Roman" w:cs="Times New Roman"/>
          <w:i/>
          <w:sz w:val="24"/>
        </w:rPr>
        <w:t>Human Rights (Parliamentary Scrutiny) Act 2011</w:t>
      </w:r>
      <w:r>
        <w:rPr>
          <w:rFonts w:ascii="Times New Roman" w:hAnsi="Times New Roman" w:cs="Times New Roman"/>
          <w:sz w:val="24"/>
        </w:rPr>
        <w:t xml:space="preserve">. A full statement of compatibility is set out in the </w:t>
      </w:r>
      <w:r>
        <w:rPr>
          <w:rFonts w:ascii="Times New Roman" w:hAnsi="Times New Roman" w:cs="Times New Roman"/>
          <w:sz w:val="24"/>
          <w:u w:val="single"/>
        </w:rPr>
        <w:t>Attachment</w:t>
      </w:r>
      <w:r>
        <w:rPr>
          <w:rFonts w:ascii="Times New Roman" w:hAnsi="Times New Roman" w:cs="Times New Roman"/>
          <w:sz w:val="24"/>
        </w:rPr>
        <w:t>.</w:t>
      </w:r>
    </w:p>
    <w:p w:rsidR="000C17E9" w:rsidRDefault="000C17E9">
      <w:pPr>
        <w:rPr>
          <w:rFonts w:ascii="Times New Roman" w:hAnsi="Times New Roman" w:cs="Times New Roman"/>
          <w:sz w:val="24"/>
        </w:rPr>
      </w:pPr>
    </w:p>
    <w:p w:rsidR="000C17E9" w:rsidRDefault="006946DC">
      <w:pPr>
        <w:spacing w:before="100" w:beforeAutospacing="1" w:after="100" w:afterAutospacing="1"/>
        <w:contextualSpacing/>
        <w:rPr>
          <w:rFonts w:ascii="Times New Roman" w:eastAsia="Times New Roman" w:hAnsi="Times New Roman" w:cs="Times New Roman"/>
          <w:b/>
          <w:i/>
          <w:iCs/>
          <w:sz w:val="24"/>
          <w:lang w:eastAsia="en-AU"/>
        </w:rPr>
      </w:pPr>
      <w:r>
        <w:rPr>
          <w:rFonts w:ascii="Times New Roman" w:eastAsia="Times New Roman" w:hAnsi="Times New Roman" w:cs="Times New Roman"/>
          <w:b/>
          <w:sz w:val="24"/>
          <w:lang w:eastAsia="en-AU"/>
        </w:rPr>
        <w:t xml:space="preserve">Details of the </w:t>
      </w:r>
      <w:r>
        <w:rPr>
          <w:rFonts w:ascii="Times New Roman" w:eastAsia="Times New Roman" w:hAnsi="Times New Roman" w:cs="Times New Roman"/>
          <w:b/>
          <w:i/>
          <w:spacing w:val="1"/>
          <w:sz w:val="24"/>
          <w:lang w:val="en-US" w:eastAsia="en-AU"/>
        </w:rPr>
        <w:t>P</w:t>
      </w:r>
      <w:r>
        <w:rPr>
          <w:rFonts w:ascii="Times New Roman" w:eastAsia="Times New Roman" w:hAnsi="Times New Roman" w:cs="Times New Roman"/>
          <w:b/>
          <w:i/>
          <w:sz w:val="24"/>
          <w:lang w:val="en-US" w:eastAsia="en-AU"/>
        </w:rPr>
        <w:t>rim</w:t>
      </w:r>
      <w:r>
        <w:rPr>
          <w:rFonts w:ascii="Times New Roman" w:eastAsia="Times New Roman" w:hAnsi="Times New Roman" w:cs="Times New Roman"/>
          <w:b/>
          <w:i/>
          <w:spacing w:val="-1"/>
          <w:sz w:val="24"/>
          <w:lang w:val="en-US" w:eastAsia="en-AU"/>
        </w:rPr>
        <w:t>a</w:t>
      </w:r>
      <w:r>
        <w:rPr>
          <w:rFonts w:ascii="Times New Roman" w:eastAsia="Times New Roman" w:hAnsi="Times New Roman" w:cs="Times New Roman"/>
          <w:b/>
          <w:i/>
          <w:spacing w:val="6"/>
          <w:sz w:val="24"/>
          <w:lang w:val="en-US" w:eastAsia="en-AU"/>
        </w:rPr>
        <w:t>r</w:t>
      </w:r>
      <w:r>
        <w:rPr>
          <w:rFonts w:ascii="Times New Roman" w:eastAsia="Times New Roman" w:hAnsi="Times New Roman" w:cs="Times New Roman"/>
          <w:b/>
          <w:i/>
          <w:sz w:val="24"/>
          <w:lang w:val="en-US" w:eastAsia="en-AU"/>
        </w:rPr>
        <w:t>y</w:t>
      </w:r>
      <w:r>
        <w:rPr>
          <w:rFonts w:ascii="Times New Roman" w:eastAsia="Times New Roman" w:hAnsi="Times New Roman" w:cs="Times New Roman"/>
          <w:b/>
          <w:i/>
          <w:spacing w:val="-5"/>
          <w:sz w:val="24"/>
          <w:lang w:val="en-US" w:eastAsia="en-AU"/>
        </w:rPr>
        <w:t xml:space="preserve"> </w:t>
      </w:r>
      <w:r>
        <w:rPr>
          <w:rFonts w:ascii="Times New Roman" w:eastAsia="Times New Roman" w:hAnsi="Times New Roman" w:cs="Times New Roman"/>
          <w:b/>
          <w:i/>
          <w:spacing w:val="-6"/>
          <w:sz w:val="24"/>
          <w:lang w:val="en-US" w:eastAsia="en-AU"/>
        </w:rPr>
        <w:t>I</w:t>
      </w:r>
      <w:r>
        <w:rPr>
          <w:rFonts w:ascii="Times New Roman" w:eastAsia="Times New Roman" w:hAnsi="Times New Roman" w:cs="Times New Roman"/>
          <w:b/>
          <w:i/>
          <w:sz w:val="24"/>
          <w:lang w:val="en-US" w:eastAsia="en-AU"/>
        </w:rPr>
        <w:t>ndustri</w:t>
      </w:r>
      <w:r>
        <w:rPr>
          <w:rFonts w:ascii="Times New Roman" w:eastAsia="Times New Roman" w:hAnsi="Times New Roman" w:cs="Times New Roman"/>
          <w:b/>
          <w:i/>
          <w:spacing w:val="-1"/>
          <w:sz w:val="24"/>
          <w:lang w:val="en-US" w:eastAsia="en-AU"/>
        </w:rPr>
        <w:t>e</w:t>
      </w:r>
      <w:r>
        <w:rPr>
          <w:rFonts w:ascii="Times New Roman" w:eastAsia="Times New Roman" w:hAnsi="Times New Roman" w:cs="Times New Roman"/>
          <w:b/>
          <w:i/>
          <w:sz w:val="24"/>
          <w:lang w:val="en-US" w:eastAsia="en-AU"/>
        </w:rPr>
        <w:t xml:space="preserve">s (Excise) </w:t>
      </w:r>
      <w:r>
        <w:rPr>
          <w:rFonts w:ascii="Times New Roman" w:eastAsia="Times New Roman" w:hAnsi="Times New Roman" w:cs="Times New Roman"/>
          <w:b/>
          <w:i/>
          <w:spacing w:val="4"/>
          <w:sz w:val="24"/>
          <w:lang w:val="en-US" w:eastAsia="en-AU"/>
        </w:rPr>
        <w:t xml:space="preserve">Levies </w:t>
      </w:r>
      <w:r>
        <w:rPr>
          <w:rFonts w:ascii="Times New Roman" w:eastAsia="Times New Roman" w:hAnsi="Times New Roman" w:cs="Times New Roman"/>
          <w:b/>
          <w:i/>
          <w:sz w:val="24"/>
          <w:lang w:val="en-US" w:eastAsia="en-AU"/>
        </w:rPr>
        <w:t xml:space="preserve">Amendment </w:t>
      </w:r>
      <w:r>
        <w:rPr>
          <w:rFonts w:ascii="Times New Roman" w:eastAsia="Times New Roman" w:hAnsi="Times New Roman" w:cs="Times New Roman"/>
          <w:b/>
          <w:i/>
          <w:spacing w:val="4"/>
          <w:sz w:val="24"/>
          <w:lang w:val="en-US" w:eastAsia="en-AU"/>
        </w:rPr>
        <w:t xml:space="preserve">(Bananas) </w:t>
      </w:r>
      <w:r>
        <w:rPr>
          <w:rFonts w:ascii="Times New Roman" w:eastAsia="Times New Roman" w:hAnsi="Times New Roman" w:cs="Times New Roman"/>
          <w:b/>
          <w:i/>
          <w:spacing w:val="3"/>
          <w:sz w:val="24"/>
          <w:lang w:val="en-US" w:eastAsia="en-AU"/>
        </w:rPr>
        <w:t>R</w:t>
      </w:r>
      <w:r>
        <w:rPr>
          <w:rFonts w:ascii="Times New Roman" w:eastAsia="Times New Roman" w:hAnsi="Times New Roman" w:cs="Times New Roman"/>
          <w:b/>
          <w:i/>
          <w:spacing w:val="1"/>
          <w:sz w:val="24"/>
          <w:lang w:val="en-US" w:eastAsia="en-AU"/>
        </w:rPr>
        <w:t>e</w:t>
      </w:r>
      <w:r>
        <w:rPr>
          <w:rFonts w:ascii="Times New Roman" w:eastAsia="Times New Roman" w:hAnsi="Times New Roman" w:cs="Times New Roman"/>
          <w:b/>
          <w:i/>
          <w:spacing w:val="-5"/>
          <w:sz w:val="24"/>
          <w:lang w:val="en-US" w:eastAsia="en-AU"/>
        </w:rPr>
        <w:t>g</w:t>
      </w:r>
      <w:r>
        <w:rPr>
          <w:rFonts w:ascii="Times New Roman" w:eastAsia="Times New Roman" w:hAnsi="Times New Roman" w:cs="Times New Roman"/>
          <w:b/>
          <w:i/>
          <w:sz w:val="24"/>
          <w:lang w:val="en-US" w:eastAsia="en-AU"/>
        </w:rPr>
        <w:t>ulation</w:t>
      </w:r>
      <w:r>
        <w:rPr>
          <w:rFonts w:ascii="Times New Roman" w:eastAsia="Times New Roman" w:hAnsi="Times New Roman" w:cs="Times New Roman"/>
          <w:b/>
          <w:sz w:val="24"/>
          <w:lang w:val="en-US" w:eastAsia="en-AU"/>
        </w:rPr>
        <w:t xml:space="preserve"> </w:t>
      </w:r>
      <w:r>
        <w:rPr>
          <w:rFonts w:ascii="Times New Roman" w:eastAsia="Times New Roman" w:hAnsi="Times New Roman" w:cs="Times New Roman"/>
          <w:b/>
          <w:i/>
          <w:iCs/>
          <w:sz w:val="24"/>
          <w:lang w:eastAsia="en-AU"/>
        </w:rPr>
        <w:t>2013</w:t>
      </w:r>
    </w:p>
    <w:p w:rsidR="000C17E9" w:rsidRDefault="000C17E9">
      <w:pPr>
        <w:spacing w:before="100" w:beforeAutospacing="1" w:after="100" w:afterAutospacing="1"/>
        <w:contextualSpacing/>
        <w:rPr>
          <w:rFonts w:ascii="Times New Roman" w:eastAsia="Times New Roman" w:hAnsi="Times New Roman" w:cs="Times New Roman"/>
          <w:sz w:val="24"/>
          <w:lang w:eastAsia="en-AU"/>
        </w:rPr>
      </w:pPr>
    </w:p>
    <w:p w:rsidR="000C17E9" w:rsidRDefault="006946DC">
      <w:pPr>
        <w:spacing w:before="100" w:beforeAutospacing="1" w:after="100" w:afterAutospacing="1"/>
        <w:contextualSpacing/>
        <w:rPr>
          <w:rFonts w:ascii="Times New Roman" w:eastAsia="Times New Roman" w:hAnsi="Times New Roman" w:cs="Times New Roman"/>
          <w:sz w:val="24"/>
          <w:lang w:eastAsia="en-AU"/>
        </w:rPr>
      </w:pPr>
      <w:r>
        <w:rPr>
          <w:rFonts w:ascii="Times New Roman" w:eastAsia="Times New Roman" w:hAnsi="Times New Roman" w:cs="Times New Roman"/>
          <w:sz w:val="24"/>
          <w:u w:val="single"/>
          <w:lang w:eastAsia="en-AU"/>
        </w:rPr>
        <w:t>Section 1 – Name of Regulation</w:t>
      </w:r>
      <w:r>
        <w:rPr>
          <w:rFonts w:ascii="Times New Roman" w:eastAsia="Times New Roman" w:hAnsi="Times New Roman" w:cs="Times New Roman"/>
          <w:sz w:val="24"/>
          <w:lang w:eastAsia="en-AU"/>
        </w:rPr>
        <w:t xml:space="preserve"> </w:t>
      </w:r>
    </w:p>
    <w:p w:rsidR="000C17E9" w:rsidRDefault="000C17E9">
      <w:pPr>
        <w:spacing w:before="100" w:beforeAutospacing="1" w:after="100" w:afterAutospacing="1"/>
        <w:contextualSpacing/>
        <w:rPr>
          <w:rFonts w:ascii="Times New Roman" w:eastAsia="Times New Roman" w:hAnsi="Times New Roman" w:cs="Times New Roman"/>
          <w:sz w:val="24"/>
          <w:lang w:eastAsia="en-AU"/>
        </w:rPr>
      </w:pPr>
    </w:p>
    <w:p w:rsidR="000C17E9" w:rsidRDefault="006946DC">
      <w:pPr>
        <w:spacing w:before="100" w:beforeAutospacing="1" w:after="100" w:afterAutospacing="1"/>
        <w:contextualSpacing/>
        <w:rPr>
          <w:rFonts w:ascii="Times New Roman" w:eastAsia="Times New Roman" w:hAnsi="Times New Roman" w:cs="Times New Roman"/>
          <w:i/>
          <w:iCs/>
          <w:sz w:val="24"/>
          <w:lang w:eastAsia="en-AU"/>
        </w:rPr>
      </w:pPr>
      <w:r>
        <w:rPr>
          <w:rFonts w:ascii="Times New Roman" w:eastAsia="Times New Roman" w:hAnsi="Times New Roman" w:cs="Times New Roman"/>
          <w:sz w:val="24"/>
          <w:lang w:eastAsia="en-AU"/>
        </w:rPr>
        <w:t xml:space="preserve">This section provides that the name of the Regulation is the </w:t>
      </w:r>
      <w:r>
        <w:rPr>
          <w:rFonts w:ascii="Times New Roman" w:eastAsia="Times New Roman" w:hAnsi="Times New Roman" w:cs="Times New Roman"/>
          <w:i/>
          <w:spacing w:val="1"/>
          <w:sz w:val="24"/>
          <w:lang w:val="en-US" w:eastAsia="en-AU"/>
        </w:rPr>
        <w:t>P</w:t>
      </w:r>
      <w:r>
        <w:rPr>
          <w:rFonts w:ascii="Times New Roman" w:eastAsia="Times New Roman" w:hAnsi="Times New Roman" w:cs="Times New Roman"/>
          <w:i/>
          <w:sz w:val="24"/>
          <w:lang w:val="en-US" w:eastAsia="en-AU"/>
        </w:rPr>
        <w:t>rim</w:t>
      </w:r>
      <w:r>
        <w:rPr>
          <w:rFonts w:ascii="Times New Roman" w:eastAsia="Times New Roman" w:hAnsi="Times New Roman" w:cs="Times New Roman"/>
          <w:i/>
          <w:spacing w:val="-1"/>
          <w:sz w:val="24"/>
          <w:lang w:val="en-US" w:eastAsia="en-AU"/>
        </w:rPr>
        <w:t>a</w:t>
      </w:r>
      <w:r>
        <w:rPr>
          <w:rFonts w:ascii="Times New Roman" w:eastAsia="Times New Roman" w:hAnsi="Times New Roman" w:cs="Times New Roman"/>
          <w:i/>
          <w:spacing w:val="6"/>
          <w:sz w:val="24"/>
          <w:lang w:val="en-US" w:eastAsia="en-AU"/>
        </w:rPr>
        <w:t>r</w:t>
      </w:r>
      <w:r>
        <w:rPr>
          <w:rFonts w:ascii="Times New Roman" w:eastAsia="Times New Roman" w:hAnsi="Times New Roman" w:cs="Times New Roman"/>
          <w:i/>
          <w:sz w:val="24"/>
          <w:lang w:val="en-US" w:eastAsia="en-AU"/>
        </w:rPr>
        <w:t>y</w:t>
      </w:r>
      <w:r>
        <w:rPr>
          <w:rFonts w:ascii="Times New Roman" w:eastAsia="Times New Roman" w:hAnsi="Times New Roman" w:cs="Times New Roman"/>
          <w:i/>
          <w:spacing w:val="-5"/>
          <w:sz w:val="24"/>
          <w:lang w:val="en-US" w:eastAsia="en-AU"/>
        </w:rPr>
        <w:t xml:space="preserve"> </w:t>
      </w:r>
      <w:r>
        <w:rPr>
          <w:rFonts w:ascii="Times New Roman" w:eastAsia="Times New Roman" w:hAnsi="Times New Roman" w:cs="Times New Roman"/>
          <w:i/>
          <w:spacing w:val="-6"/>
          <w:sz w:val="24"/>
          <w:lang w:val="en-US" w:eastAsia="en-AU"/>
        </w:rPr>
        <w:t>I</w:t>
      </w:r>
      <w:r>
        <w:rPr>
          <w:rFonts w:ascii="Times New Roman" w:eastAsia="Times New Roman" w:hAnsi="Times New Roman" w:cs="Times New Roman"/>
          <w:i/>
          <w:sz w:val="24"/>
          <w:lang w:val="en-US" w:eastAsia="en-AU"/>
        </w:rPr>
        <w:t>ndustri</w:t>
      </w:r>
      <w:r>
        <w:rPr>
          <w:rFonts w:ascii="Times New Roman" w:eastAsia="Times New Roman" w:hAnsi="Times New Roman" w:cs="Times New Roman"/>
          <w:i/>
          <w:spacing w:val="-1"/>
          <w:sz w:val="24"/>
          <w:lang w:val="en-US" w:eastAsia="en-AU"/>
        </w:rPr>
        <w:t>e</w:t>
      </w:r>
      <w:r>
        <w:rPr>
          <w:rFonts w:ascii="Times New Roman" w:eastAsia="Times New Roman" w:hAnsi="Times New Roman" w:cs="Times New Roman"/>
          <w:i/>
          <w:sz w:val="24"/>
          <w:lang w:val="en-US" w:eastAsia="en-AU"/>
        </w:rPr>
        <w:t>s</w:t>
      </w:r>
      <w:r>
        <w:rPr>
          <w:rFonts w:ascii="Times New Roman" w:eastAsia="Times New Roman" w:hAnsi="Times New Roman" w:cs="Times New Roman"/>
          <w:i/>
          <w:spacing w:val="4"/>
          <w:sz w:val="24"/>
          <w:lang w:val="en-US" w:eastAsia="en-AU"/>
        </w:rPr>
        <w:t xml:space="preserve"> (Excise) Levies </w:t>
      </w:r>
      <w:r>
        <w:rPr>
          <w:rFonts w:ascii="Times New Roman" w:eastAsia="Times New Roman" w:hAnsi="Times New Roman" w:cs="Times New Roman"/>
          <w:i/>
          <w:sz w:val="24"/>
          <w:lang w:val="en-US" w:eastAsia="en-AU"/>
        </w:rPr>
        <w:t xml:space="preserve">Amendment </w:t>
      </w:r>
      <w:r>
        <w:rPr>
          <w:rFonts w:ascii="Times New Roman" w:eastAsia="Times New Roman" w:hAnsi="Times New Roman" w:cs="Times New Roman"/>
          <w:i/>
          <w:spacing w:val="4"/>
          <w:sz w:val="24"/>
          <w:lang w:val="en-US" w:eastAsia="en-AU"/>
        </w:rPr>
        <w:t xml:space="preserve">(Bananas) </w:t>
      </w:r>
      <w:r>
        <w:rPr>
          <w:rFonts w:ascii="Times New Roman" w:eastAsia="Times New Roman" w:hAnsi="Times New Roman" w:cs="Times New Roman"/>
          <w:i/>
          <w:spacing w:val="3"/>
          <w:sz w:val="24"/>
          <w:lang w:val="en-US" w:eastAsia="en-AU"/>
        </w:rPr>
        <w:t>R</w:t>
      </w:r>
      <w:r>
        <w:rPr>
          <w:rFonts w:ascii="Times New Roman" w:eastAsia="Times New Roman" w:hAnsi="Times New Roman" w:cs="Times New Roman"/>
          <w:i/>
          <w:spacing w:val="1"/>
          <w:sz w:val="24"/>
          <w:lang w:val="en-US" w:eastAsia="en-AU"/>
        </w:rPr>
        <w:t>e</w:t>
      </w:r>
      <w:r>
        <w:rPr>
          <w:rFonts w:ascii="Times New Roman" w:eastAsia="Times New Roman" w:hAnsi="Times New Roman" w:cs="Times New Roman"/>
          <w:i/>
          <w:spacing w:val="-5"/>
          <w:sz w:val="24"/>
          <w:lang w:val="en-US" w:eastAsia="en-AU"/>
        </w:rPr>
        <w:t>g</w:t>
      </w:r>
      <w:r>
        <w:rPr>
          <w:rFonts w:ascii="Times New Roman" w:eastAsia="Times New Roman" w:hAnsi="Times New Roman" w:cs="Times New Roman"/>
          <w:i/>
          <w:sz w:val="24"/>
          <w:lang w:val="en-US" w:eastAsia="en-AU"/>
        </w:rPr>
        <w:t>ulation</w:t>
      </w:r>
      <w:r>
        <w:rPr>
          <w:rFonts w:ascii="Times New Roman" w:eastAsia="Times New Roman" w:hAnsi="Times New Roman" w:cs="Times New Roman"/>
          <w:sz w:val="24"/>
          <w:lang w:val="en-US" w:eastAsia="en-AU"/>
        </w:rPr>
        <w:t xml:space="preserve"> </w:t>
      </w:r>
      <w:r>
        <w:rPr>
          <w:rFonts w:ascii="Times New Roman" w:eastAsia="Times New Roman" w:hAnsi="Times New Roman" w:cs="Times New Roman"/>
          <w:i/>
          <w:iCs/>
          <w:sz w:val="24"/>
          <w:lang w:eastAsia="en-AU"/>
        </w:rPr>
        <w:t>2013.</w:t>
      </w:r>
    </w:p>
    <w:p w:rsidR="000C17E9" w:rsidRDefault="000C17E9">
      <w:pPr>
        <w:jc w:val="both"/>
        <w:rPr>
          <w:rFonts w:ascii="Times New Roman" w:eastAsia="Times New Roman" w:hAnsi="Times New Roman" w:cs="Times New Roman"/>
          <w:i/>
          <w:iCs/>
          <w:sz w:val="24"/>
          <w:lang w:eastAsia="en-AU"/>
        </w:rPr>
      </w:pPr>
    </w:p>
    <w:p w:rsidR="000C17E9" w:rsidRDefault="006946DC">
      <w:pPr>
        <w:jc w:val="both"/>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Section 2 – Commencement</w:t>
      </w:r>
    </w:p>
    <w:p w:rsidR="000C17E9" w:rsidRDefault="000C17E9">
      <w:pPr>
        <w:jc w:val="both"/>
        <w:rPr>
          <w:rFonts w:ascii="Times New Roman" w:eastAsia="Times New Roman" w:hAnsi="Times New Roman" w:cs="Times New Roman"/>
          <w:sz w:val="24"/>
          <w:u w:val="single"/>
          <w:lang w:eastAsia="en-AU"/>
        </w:rPr>
      </w:pPr>
    </w:p>
    <w:p w:rsidR="000C17E9" w:rsidRDefault="006946DC">
      <w:pPr>
        <w:jc w:val="both"/>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section provides for the Regulation to commence on 1 October 2013.  </w:t>
      </w:r>
    </w:p>
    <w:p w:rsidR="000C17E9" w:rsidRDefault="000C17E9">
      <w:pPr>
        <w:spacing w:before="100" w:beforeAutospacing="1" w:after="100" w:afterAutospacing="1"/>
        <w:contextualSpacing/>
        <w:rPr>
          <w:rFonts w:ascii="Times New Roman" w:eastAsia="Times New Roman" w:hAnsi="Times New Roman" w:cs="Times New Roman"/>
          <w:sz w:val="24"/>
          <w:lang w:eastAsia="en-AU"/>
        </w:rPr>
      </w:pPr>
    </w:p>
    <w:p w:rsidR="000C17E9" w:rsidRDefault="006946DC">
      <w:pPr>
        <w:rPr>
          <w:rFonts w:ascii="Times New Roman" w:hAnsi="Times New Roman" w:cs="Times New Roman"/>
          <w:sz w:val="24"/>
          <w:u w:val="single"/>
        </w:rPr>
      </w:pPr>
      <w:r>
        <w:rPr>
          <w:rFonts w:ascii="Times New Roman" w:hAnsi="Times New Roman" w:cs="Times New Roman"/>
          <w:sz w:val="24"/>
          <w:u w:val="single"/>
        </w:rPr>
        <w:t>Section 3 – Authority</w:t>
      </w:r>
    </w:p>
    <w:p w:rsidR="000C17E9" w:rsidRDefault="000C17E9">
      <w:pPr>
        <w:rPr>
          <w:rFonts w:ascii="Times New Roman" w:hAnsi="Times New Roman" w:cs="Times New Roman"/>
          <w:sz w:val="24"/>
        </w:rPr>
      </w:pPr>
    </w:p>
    <w:p w:rsidR="000C17E9" w:rsidRDefault="006946DC">
      <w:pPr>
        <w:rPr>
          <w:rFonts w:ascii="Times New Roman" w:hAnsi="Times New Roman" w:cs="Times New Roman"/>
          <w:i/>
          <w:iCs/>
          <w:sz w:val="24"/>
          <w:lang w:val="en-US"/>
        </w:rPr>
      </w:pPr>
      <w:r>
        <w:rPr>
          <w:rFonts w:ascii="Times New Roman" w:hAnsi="Times New Roman" w:cs="Times New Roman"/>
          <w:sz w:val="24"/>
        </w:rPr>
        <w:t xml:space="preserve">This section provides for the Regulation to be made under the </w:t>
      </w:r>
      <w:r>
        <w:rPr>
          <w:rFonts w:ascii="Times New Roman" w:hAnsi="Times New Roman" w:cs="Times New Roman"/>
          <w:i/>
          <w:iCs/>
          <w:sz w:val="24"/>
          <w:lang w:val="en-US"/>
        </w:rPr>
        <w:t>Primary</w:t>
      </w:r>
      <w:r>
        <w:rPr>
          <w:rFonts w:ascii="Times New Roman" w:hAnsi="Times New Roman" w:cs="Times New Roman"/>
          <w:i/>
          <w:iCs/>
          <w:spacing w:val="-1"/>
          <w:sz w:val="24"/>
          <w:lang w:val="en-US"/>
        </w:rPr>
        <w:t xml:space="preserve"> I</w:t>
      </w:r>
      <w:r>
        <w:rPr>
          <w:rFonts w:ascii="Times New Roman" w:hAnsi="Times New Roman" w:cs="Times New Roman"/>
          <w:i/>
          <w:iCs/>
          <w:sz w:val="24"/>
          <w:lang w:val="en-US"/>
        </w:rPr>
        <w:t>ndustries</w:t>
      </w:r>
      <w:r>
        <w:rPr>
          <w:rFonts w:ascii="Times New Roman" w:hAnsi="Times New Roman" w:cs="Times New Roman"/>
          <w:i/>
          <w:iCs/>
          <w:spacing w:val="3"/>
          <w:sz w:val="24"/>
          <w:lang w:val="en-US"/>
        </w:rPr>
        <w:t xml:space="preserve"> </w:t>
      </w:r>
      <w:r>
        <w:rPr>
          <w:rFonts w:ascii="Times New Roman" w:hAnsi="Times New Roman" w:cs="Times New Roman"/>
          <w:i/>
          <w:iCs/>
          <w:spacing w:val="-6"/>
          <w:sz w:val="24"/>
          <w:lang w:val="en-US"/>
        </w:rPr>
        <w:t>(</w:t>
      </w:r>
      <w:r>
        <w:rPr>
          <w:rFonts w:ascii="Times New Roman" w:hAnsi="Times New Roman" w:cs="Times New Roman"/>
          <w:i/>
          <w:iCs/>
          <w:sz w:val="24"/>
          <w:lang w:val="en-US"/>
        </w:rPr>
        <w:t>E</w:t>
      </w:r>
      <w:r>
        <w:rPr>
          <w:rFonts w:ascii="Times New Roman" w:hAnsi="Times New Roman" w:cs="Times New Roman"/>
          <w:i/>
          <w:iCs/>
          <w:spacing w:val="-1"/>
          <w:sz w:val="24"/>
          <w:lang w:val="en-US"/>
        </w:rPr>
        <w:t>xc</w:t>
      </w:r>
      <w:r>
        <w:rPr>
          <w:rFonts w:ascii="Times New Roman" w:hAnsi="Times New Roman" w:cs="Times New Roman"/>
          <w:i/>
          <w:iCs/>
          <w:spacing w:val="3"/>
          <w:sz w:val="24"/>
          <w:lang w:val="en-US"/>
        </w:rPr>
        <w:t>i</w:t>
      </w:r>
      <w:r>
        <w:rPr>
          <w:rFonts w:ascii="Times New Roman" w:hAnsi="Times New Roman" w:cs="Times New Roman"/>
          <w:i/>
          <w:iCs/>
          <w:spacing w:val="1"/>
          <w:sz w:val="24"/>
          <w:lang w:val="en-US"/>
        </w:rPr>
        <w:t>se</w:t>
      </w:r>
      <w:r>
        <w:rPr>
          <w:rFonts w:ascii="Times New Roman" w:hAnsi="Times New Roman" w:cs="Times New Roman"/>
          <w:i/>
          <w:iCs/>
          <w:sz w:val="24"/>
          <w:lang w:val="en-US"/>
        </w:rPr>
        <w:t>)</w:t>
      </w:r>
      <w:r>
        <w:rPr>
          <w:rFonts w:ascii="Times New Roman" w:hAnsi="Times New Roman" w:cs="Times New Roman"/>
          <w:i/>
          <w:iCs/>
          <w:spacing w:val="-6"/>
          <w:sz w:val="24"/>
          <w:lang w:val="en-US"/>
        </w:rPr>
        <w:t xml:space="preserve"> </w:t>
      </w:r>
      <w:r>
        <w:rPr>
          <w:rFonts w:ascii="Times New Roman" w:hAnsi="Times New Roman" w:cs="Times New Roman"/>
          <w:i/>
          <w:iCs/>
          <w:spacing w:val="1"/>
          <w:sz w:val="24"/>
          <w:lang w:val="en-US"/>
        </w:rPr>
        <w:t>L</w:t>
      </w:r>
      <w:r>
        <w:rPr>
          <w:rFonts w:ascii="Times New Roman" w:hAnsi="Times New Roman" w:cs="Times New Roman"/>
          <w:i/>
          <w:iCs/>
          <w:spacing w:val="-1"/>
          <w:sz w:val="24"/>
          <w:lang w:val="en-US"/>
        </w:rPr>
        <w:t>ev</w:t>
      </w:r>
      <w:r>
        <w:rPr>
          <w:rFonts w:ascii="Times New Roman" w:hAnsi="Times New Roman" w:cs="Times New Roman"/>
          <w:i/>
          <w:iCs/>
          <w:sz w:val="24"/>
          <w:lang w:val="en-US"/>
        </w:rPr>
        <w:t xml:space="preserve">ies </w:t>
      </w:r>
      <w:r>
        <w:rPr>
          <w:rFonts w:ascii="Times New Roman" w:hAnsi="Times New Roman" w:cs="Times New Roman"/>
          <w:i/>
          <w:iCs/>
          <w:spacing w:val="2"/>
          <w:sz w:val="24"/>
          <w:lang w:val="en-US"/>
        </w:rPr>
        <w:t>A</w:t>
      </w:r>
      <w:r>
        <w:rPr>
          <w:rFonts w:ascii="Times New Roman" w:hAnsi="Times New Roman" w:cs="Times New Roman"/>
          <w:i/>
          <w:iCs/>
          <w:spacing w:val="-1"/>
          <w:sz w:val="24"/>
          <w:lang w:val="en-US"/>
        </w:rPr>
        <w:t>c</w:t>
      </w:r>
      <w:r>
        <w:rPr>
          <w:rFonts w:ascii="Times New Roman" w:hAnsi="Times New Roman" w:cs="Times New Roman"/>
          <w:i/>
          <w:iCs/>
          <w:sz w:val="24"/>
          <w:lang w:val="en-US"/>
        </w:rPr>
        <w:t>t 1999.</w:t>
      </w:r>
    </w:p>
    <w:p w:rsidR="000C17E9" w:rsidRDefault="000C17E9">
      <w:pPr>
        <w:rPr>
          <w:rFonts w:ascii="Times New Roman" w:hAnsi="Times New Roman" w:cs="Times New Roman"/>
          <w:i/>
          <w:iCs/>
          <w:sz w:val="24"/>
          <w:lang w:val="en-US"/>
        </w:rPr>
      </w:pPr>
    </w:p>
    <w:p w:rsidR="000C17E9" w:rsidRDefault="006946DC">
      <w:pPr>
        <w:rPr>
          <w:rFonts w:ascii="Times New Roman" w:hAnsi="Times New Roman" w:cs="Times New Roman"/>
          <w:sz w:val="24"/>
          <w:u w:val="single"/>
        </w:rPr>
      </w:pPr>
      <w:r>
        <w:rPr>
          <w:rFonts w:ascii="Times New Roman" w:hAnsi="Times New Roman" w:cs="Times New Roman"/>
          <w:sz w:val="24"/>
          <w:u w:val="single"/>
        </w:rPr>
        <w:t>Section 4 – Schedule(s)</w:t>
      </w:r>
    </w:p>
    <w:p w:rsidR="000C17E9" w:rsidRDefault="000C17E9">
      <w:pPr>
        <w:rPr>
          <w:rFonts w:ascii="Times New Roman" w:hAnsi="Times New Roman" w:cs="Times New Roman"/>
          <w:sz w:val="24"/>
        </w:rPr>
      </w:pPr>
    </w:p>
    <w:p w:rsidR="000C17E9" w:rsidRDefault="006946DC">
      <w:pPr>
        <w:rPr>
          <w:rFonts w:ascii="Times New Roman" w:hAnsi="Times New Roman" w:cs="Times New Roman"/>
          <w:sz w:val="24"/>
        </w:rPr>
      </w:pPr>
      <w:r>
        <w:rPr>
          <w:rFonts w:ascii="Times New Roman" w:hAnsi="Times New Roman" w:cs="Times New Roman"/>
          <w:sz w:val="24"/>
        </w:rPr>
        <w:t xml:space="preserve">This section provides for Schedule 1 to amend the </w:t>
      </w:r>
      <w:r>
        <w:rPr>
          <w:rFonts w:ascii="Times New Roman" w:hAnsi="Times New Roman" w:cs="Times New Roman"/>
          <w:i/>
          <w:sz w:val="24"/>
        </w:rPr>
        <w:t>Primary Industries (Excise) Levies Regulations 1999</w:t>
      </w:r>
      <w:r>
        <w:rPr>
          <w:rFonts w:ascii="Times New Roman" w:hAnsi="Times New Roman" w:cs="Times New Roman"/>
          <w:sz w:val="24"/>
        </w:rPr>
        <w:t xml:space="preserve"> (Levies Regulations).</w:t>
      </w:r>
    </w:p>
    <w:p w:rsidR="000C17E9" w:rsidRDefault="000C17E9">
      <w:pPr>
        <w:spacing w:before="100" w:beforeAutospacing="1" w:after="100" w:afterAutospacing="1"/>
        <w:contextualSpacing/>
        <w:rPr>
          <w:rFonts w:ascii="Times New Roman" w:eastAsia="Times New Roman" w:hAnsi="Times New Roman" w:cs="Times New Roman"/>
          <w:sz w:val="24"/>
          <w:u w:val="single"/>
          <w:lang w:eastAsia="en-AU"/>
        </w:rPr>
      </w:pPr>
    </w:p>
    <w:p w:rsidR="000C17E9" w:rsidRDefault="006946DC">
      <w:pPr>
        <w:rPr>
          <w:rFonts w:ascii="Times New Roman" w:hAnsi="Times New Roman" w:cs="Times New Roman"/>
          <w:sz w:val="24"/>
          <w:u w:val="single"/>
        </w:rPr>
      </w:pPr>
      <w:r>
        <w:rPr>
          <w:rFonts w:ascii="Times New Roman" w:hAnsi="Times New Roman" w:cs="Times New Roman"/>
          <w:sz w:val="24"/>
          <w:u w:val="single"/>
        </w:rPr>
        <w:t xml:space="preserve">Schedule 1 – Amendments of the </w:t>
      </w:r>
      <w:r>
        <w:rPr>
          <w:rFonts w:ascii="Times New Roman" w:hAnsi="Times New Roman" w:cs="Times New Roman"/>
          <w:i/>
          <w:sz w:val="24"/>
          <w:u w:val="single"/>
        </w:rPr>
        <w:t>Primary Industries (Excise) Levies Regulations 1999</w:t>
      </w:r>
      <w:r>
        <w:rPr>
          <w:rFonts w:ascii="Times New Roman" w:hAnsi="Times New Roman" w:cs="Times New Roman"/>
          <w:sz w:val="24"/>
          <w:u w:val="single"/>
        </w:rPr>
        <w:t xml:space="preserve"> (Levies Regulations)</w:t>
      </w:r>
    </w:p>
    <w:p w:rsidR="000C17E9" w:rsidRDefault="000C17E9">
      <w:pPr>
        <w:rPr>
          <w:rFonts w:ascii="Times New Roman" w:hAnsi="Times New Roman" w:cs="Times New Roman"/>
          <w:sz w:val="24"/>
        </w:rPr>
      </w:pPr>
    </w:p>
    <w:p w:rsidR="000C17E9" w:rsidRDefault="006946DC">
      <w:pPr>
        <w:rPr>
          <w:rFonts w:ascii="Times New Roman" w:hAnsi="Times New Roman" w:cs="Times New Roman"/>
          <w:sz w:val="24"/>
        </w:rPr>
      </w:pPr>
      <w:r>
        <w:rPr>
          <w:rFonts w:ascii="Times New Roman" w:hAnsi="Times New Roman" w:cs="Times New Roman"/>
          <w:b/>
          <w:sz w:val="24"/>
        </w:rPr>
        <w:t>Item 1</w:t>
      </w:r>
      <w:r>
        <w:rPr>
          <w:rFonts w:ascii="Times New Roman" w:hAnsi="Times New Roman" w:cs="Times New Roman"/>
          <w:sz w:val="24"/>
        </w:rPr>
        <w:t xml:space="preserve"> amends clause 27.3 of Schedule 15 to the Levies Regulations by substituting the rate of marketing levy for bananas of 1.16 with 1.1497 cents per kilogram of bananas. This represents a reduction of 0.0103 of a cent per kilogram. </w:t>
      </w:r>
    </w:p>
    <w:p w:rsidR="000C17E9" w:rsidRDefault="000C17E9">
      <w:pPr>
        <w:rPr>
          <w:rFonts w:ascii="Times New Roman" w:hAnsi="Times New Roman" w:cs="Times New Roman"/>
          <w:sz w:val="24"/>
        </w:rPr>
      </w:pPr>
    </w:p>
    <w:p w:rsidR="000C17E9" w:rsidRDefault="006946DC">
      <w:pPr>
        <w:rPr>
          <w:rFonts w:ascii="Times New Roman" w:hAnsi="Times New Roman" w:cs="Times New Roman"/>
          <w:sz w:val="24"/>
        </w:rPr>
      </w:pPr>
      <w:r>
        <w:rPr>
          <w:rFonts w:ascii="Times New Roman" w:hAnsi="Times New Roman" w:cs="Times New Roman"/>
          <w:b/>
          <w:sz w:val="24"/>
        </w:rPr>
        <w:t xml:space="preserve">Item </w:t>
      </w:r>
      <w:r w:rsidR="000F5685">
        <w:rPr>
          <w:rFonts w:ascii="Times New Roman" w:hAnsi="Times New Roman" w:cs="Times New Roman"/>
          <w:b/>
          <w:sz w:val="24"/>
        </w:rPr>
        <w:t>2</w:t>
      </w:r>
      <w:r>
        <w:rPr>
          <w:rFonts w:ascii="Times New Roman" w:hAnsi="Times New Roman" w:cs="Times New Roman"/>
          <w:sz w:val="24"/>
        </w:rPr>
        <w:t xml:space="preserve"> inserts two new clauses 27.6 and 27.7 to the end of Part 27 of Schedule 15 to the Levies Regulations.</w:t>
      </w:r>
    </w:p>
    <w:p w:rsidR="000C17E9" w:rsidRDefault="000C17E9">
      <w:pPr>
        <w:rPr>
          <w:rFonts w:ascii="Times New Roman" w:hAnsi="Times New Roman" w:cs="Times New Roman"/>
          <w:sz w:val="24"/>
        </w:rPr>
      </w:pPr>
    </w:p>
    <w:p w:rsidR="000C17E9" w:rsidRDefault="001A58B6">
      <w:pPr>
        <w:rPr>
          <w:rFonts w:ascii="Times New Roman" w:hAnsi="Times New Roman" w:cs="Times New Roman"/>
          <w:sz w:val="24"/>
        </w:rPr>
      </w:pPr>
      <w:r>
        <w:rPr>
          <w:rFonts w:ascii="Times New Roman" w:hAnsi="Times New Roman" w:cs="Times New Roman"/>
          <w:sz w:val="24"/>
        </w:rPr>
        <w:t>The new clause 27</w:t>
      </w:r>
      <w:r w:rsidR="006946DC">
        <w:rPr>
          <w:rFonts w:ascii="Times New Roman" w:hAnsi="Times New Roman" w:cs="Times New Roman"/>
          <w:sz w:val="24"/>
        </w:rPr>
        <w:t>.6 provides for a new Plant Health Australia (PHA) levy for bananas. The new rate of PHA levy is 0.0103 of a cent per kilogram of bananas and payable by producers of the bananas.</w:t>
      </w:r>
    </w:p>
    <w:p w:rsidR="000C17E9" w:rsidRDefault="000C17E9">
      <w:pPr>
        <w:rPr>
          <w:rFonts w:ascii="Times New Roman" w:hAnsi="Times New Roman" w:cs="Times New Roman"/>
          <w:sz w:val="24"/>
        </w:rPr>
      </w:pPr>
    </w:p>
    <w:p w:rsidR="000C17E9" w:rsidRDefault="001A58B6">
      <w:pPr>
        <w:rPr>
          <w:rFonts w:ascii="Times New Roman" w:hAnsi="Times New Roman" w:cs="Times New Roman"/>
          <w:sz w:val="24"/>
        </w:rPr>
      </w:pPr>
      <w:r>
        <w:rPr>
          <w:rFonts w:ascii="Times New Roman" w:hAnsi="Times New Roman" w:cs="Times New Roman"/>
          <w:sz w:val="24"/>
        </w:rPr>
        <w:t>The new clause 27</w:t>
      </w:r>
      <w:r w:rsidR="006946DC">
        <w:rPr>
          <w:rFonts w:ascii="Times New Roman" w:hAnsi="Times New Roman" w:cs="Times New Roman"/>
          <w:sz w:val="24"/>
        </w:rPr>
        <w:t xml:space="preserve">.7 provides for a new Emergency Plant Pest Response (EPPR) levy for bananas. The new rate of EPPR levy for bananas is ‘nil’ and payable by producers of the bananas. </w:t>
      </w:r>
    </w:p>
    <w:p w:rsidR="000C17E9" w:rsidRDefault="006946DC">
      <w:pPr>
        <w:contextualSpacing/>
        <w:rPr>
          <w:rFonts w:ascii="Times New Roman" w:eastAsia="Times New Roman" w:hAnsi="Times New Roman" w:cs="Times New Roman"/>
          <w:color w:val="FF0000"/>
          <w:sz w:val="24"/>
          <w:lang w:eastAsia="en-AU"/>
        </w:rPr>
      </w:pPr>
      <w:r>
        <w:rPr>
          <w:rFonts w:ascii="Times New Roman" w:eastAsia="Times New Roman" w:hAnsi="Times New Roman" w:cs="Times New Roman"/>
          <w:color w:val="FF0000"/>
          <w:sz w:val="24"/>
          <w:lang w:eastAsia="en-AU"/>
        </w:rPr>
        <w:br w:type="page"/>
      </w:r>
    </w:p>
    <w:p w:rsidR="000C17E9" w:rsidRDefault="006946DC">
      <w:pPr>
        <w:spacing w:before="360" w:after="120"/>
        <w:contextualSpacing/>
        <w:rPr>
          <w:rFonts w:ascii="Times New Roman" w:eastAsia="Times New Roman" w:hAnsi="Times New Roman" w:cs="Times New Roman"/>
          <w:b/>
          <w:sz w:val="24"/>
          <w:u w:val="single"/>
          <w:lang w:eastAsia="en-AU"/>
        </w:rPr>
      </w:pPr>
      <w:r>
        <w:rPr>
          <w:rFonts w:ascii="Times New Roman" w:eastAsia="Times New Roman" w:hAnsi="Times New Roman" w:cs="Times New Roman"/>
          <w:color w:val="FF0000"/>
          <w:sz w:val="24"/>
          <w:lang w:eastAsia="en-AU"/>
        </w:rPr>
        <w:lastRenderedPageBreak/>
        <w:tab/>
      </w:r>
      <w:r>
        <w:rPr>
          <w:rFonts w:ascii="Times New Roman" w:eastAsia="Times New Roman" w:hAnsi="Times New Roman" w:cs="Times New Roman"/>
          <w:color w:val="FF0000"/>
          <w:sz w:val="24"/>
          <w:lang w:eastAsia="en-AU"/>
        </w:rPr>
        <w:tab/>
      </w:r>
      <w:r>
        <w:rPr>
          <w:rFonts w:ascii="Times New Roman" w:eastAsia="Times New Roman" w:hAnsi="Times New Roman" w:cs="Times New Roman"/>
          <w:color w:val="FF0000"/>
          <w:sz w:val="24"/>
          <w:lang w:eastAsia="en-AU"/>
        </w:rPr>
        <w:tab/>
      </w:r>
      <w:r>
        <w:rPr>
          <w:rFonts w:ascii="Times New Roman" w:eastAsia="Times New Roman" w:hAnsi="Times New Roman" w:cs="Times New Roman"/>
          <w:color w:val="FF0000"/>
          <w:sz w:val="24"/>
          <w:lang w:eastAsia="en-AU"/>
        </w:rPr>
        <w:tab/>
      </w:r>
      <w:r>
        <w:rPr>
          <w:rFonts w:ascii="Times New Roman" w:eastAsia="Times New Roman" w:hAnsi="Times New Roman" w:cs="Times New Roman"/>
          <w:color w:val="FF0000"/>
          <w:sz w:val="24"/>
          <w:lang w:eastAsia="en-AU"/>
        </w:rPr>
        <w:tab/>
      </w:r>
      <w:r>
        <w:rPr>
          <w:rFonts w:ascii="Times New Roman" w:eastAsia="Times New Roman" w:hAnsi="Times New Roman" w:cs="Times New Roman"/>
          <w:color w:val="FF0000"/>
          <w:sz w:val="24"/>
          <w:lang w:eastAsia="en-AU"/>
        </w:rPr>
        <w:tab/>
        <w:t xml:space="preserve">                                        </w:t>
      </w:r>
      <w:r>
        <w:rPr>
          <w:rFonts w:ascii="Times New Roman" w:eastAsia="Times New Roman" w:hAnsi="Times New Roman" w:cs="Times New Roman"/>
          <w:b/>
          <w:sz w:val="24"/>
          <w:u w:val="single"/>
          <w:lang w:eastAsia="en-AU"/>
        </w:rPr>
        <w:t>ATTACHMENT</w:t>
      </w:r>
    </w:p>
    <w:p w:rsidR="000C17E9" w:rsidRDefault="000C17E9">
      <w:pPr>
        <w:spacing w:before="360" w:after="120"/>
        <w:contextualSpacing/>
        <w:rPr>
          <w:rFonts w:ascii="Times New Roman" w:eastAsia="Times New Roman" w:hAnsi="Times New Roman" w:cs="Times New Roman"/>
          <w:sz w:val="24"/>
          <w:lang w:eastAsia="en-AU"/>
        </w:rPr>
      </w:pPr>
    </w:p>
    <w:p w:rsidR="000C17E9" w:rsidRDefault="006946DC">
      <w:pPr>
        <w:spacing w:before="360" w:after="120"/>
        <w:contextualSpacing/>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rsidR="000C17E9" w:rsidRDefault="000C17E9">
      <w:pPr>
        <w:spacing w:before="360" w:after="120"/>
        <w:contextualSpacing/>
        <w:jc w:val="center"/>
        <w:rPr>
          <w:rFonts w:ascii="Times New Roman" w:hAnsi="Times New Roman" w:cs="Times New Roman"/>
          <w:b/>
          <w:sz w:val="24"/>
        </w:rPr>
      </w:pPr>
    </w:p>
    <w:p w:rsidR="000C17E9" w:rsidRDefault="006946DC">
      <w:pPr>
        <w:spacing w:before="120" w:after="120"/>
        <w:contextualSpacing/>
        <w:jc w:val="center"/>
        <w:rPr>
          <w:rFonts w:ascii="Times New Roman" w:hAnsi="Times New Roman" w:cs="Times New Roman"/>
          <w:i/>
          <w:sz w:val="24"/>
        </w:rPr>
      </w:pPr>
      <w:r>
        <w:rPr>
          <w:rFonts w:ascii="Times New Roman" w:hAnsi="Times New Roman" w:cs="Times New Roman"/>
          <w:i/>
          <w:sz w:val="24"/>
        </w:rPr>
        <w:t>Prepared in accordance with Part 3 of the Human Rights (Parliamentary Scrutiny) Act 2011</w:t>
      </w:r>
    </w:p>
    <w:p w:rsidR="000C17E9" w:rsidRDefault="000C17E9">
      <w:pPr>
        <w:contextualSpacing/>
        <w:rPr>
          <w:rFonts w:ascii="Times New Roman" w:hAnsi="Times New Roman" w:cs="Times New Roman"/>
          <w:sz w:val="24"/>
        </w:rPr>
      </w:pPr>
    </w:p>
    <w:p w:rsidR="000C17E9" w:rsidRDefault="006946DC">
      <w:pPr>
        <w:spacing w:before="100" w:beforeAutospacing="1" w:after="100" w:afterAutospacing="1"/>
        <w:contextualSpacing/>
        <w:jc w:val="center"/>
        <w:rPr>
          <w:rFonts w:ascii="Times New Roman" w:eastAsia="Times New Roman" w:hAnsi="Times New Roman" w:cs="Times New Roman"/>
          <w:b/>
          <w:iCs/>
          <w:sz w:val="24"/>
          <w:lang w:eastAsia="en-AU"/>
        </w:rPr>
      </w:pPr>
      <w:r>
        <w:rPr>
          <w:rFonts w:ascii="Times New Roman" w:eastAsia="Times New Roman" w:hAnsi="Times New Roman" w:cs="Times New Roman"/>
          <w:b/>
          <w:spacing w:val="1"/>
          <w:sz w:val="24"/>
          <w:lang w:val="en-US" w:eastAsia="en-AU"/>
        </w:rPr>
        <w:t>P</w:t>
      </w:r>
      <w:r>
        <w:rPr>
          <w:rFonts w:ascii="Times New Roman" w:eastAsia="Times New Roman" w:hAnsi="Times New Roman" w:cs="Times New Roman"/>
          <w:b/>
          <w:sz w:val="24"/>
          <w:lang w:val="en-US" w:eastAsia="en-AU"/>
        </w:rPr>
        <w:t>rim</w:t>
      </w:r>
      <w:r>
        <w:rPr>
          <w:rFonts w:ascii="Times New Roman" w:eastAsia="Times New Roman" w:hAnsi="Times New Roman" w:cs="Times New Roman"/>
          <w:b/>
          <w:spacing w:val="-1"/>
          <w:sz w:val="24"/>
          <w:lang w:val="en-US" w:eastAsia="en-AU"/>
        </w:rPr>
        <w:t>a</w:t>
      </w:r>
      <w:r>
        <w:rPr>
          <w:rFonts w:ascii="Times New Roman" w:eastAsia="Times New Roman" w:hAnsi="Times New Roman" w:cs="Times New Roman"/>
          <w:b/>
          <w:spacing w:val="6"/>
          <w:sz w:val="24"/>
          <w:lang w:val="en-US" w:eastAsia="en-AU"/>
        </w:rPr>
        <w:t>r</w:t>
      </w:r>
      <w:r>
        <w:rPr>
          <w:rFonts w:ascii="Times New Roman" w:eastAsia="Times New Roman" w:hAnsi="Times New Roman" w:cs="Times New Roman"/>
          <w:b/>
          <w:sz w:val="24"/>
          <w:lang w:val="en-US" w:eastAsia="en-AU"/>
        </w:rPr>
        <w:t>y</w:t>
      </w:r>
      <w:r>
        <w:rPr>
          <w:rFonts w:ascii="Times New Roman" w:eastAsia="Times New Roman" w:hAnsi="Times New Roman" w:cs="Times New Roman"/>
          <w:b/>
          <w:spacing w:val="-5"/>
          <w:sz w:val="24"/>
          <w:lang w:val="en-US" w:eastAsia="en-AU"/>
        </w:rPr>
        <w:t xml:space="preserve"> </w:t>
      </w:r>
      <w:r>
        <w:rPr>
          <w:rFonts w:ascii="Times New Roman" w:eastAsia="Times New Roman" w:hAnsi="Times New Roman" w:cs="Times New Roman"/>
          <w:b/>
          <w:spacing w:val="-6"/>
          <w:sz w:val="24"/>
          <w:lang w:val="en-US" w:eastAsia="en-AU"/>
        </w:rPr>
        <w:t>I</w:t>
      </w:r>
      <w:r>
        <w:rPr>
          <w:rFonts w:ascii="Times New Roman" w:eastAsia="Times New Roman" w:hAnsi="Times New Roman" w:cs="Times New Roman"/>
          <w:b/>
          <w:sz w:val="24"/>
          <w:lang w:val="en-US" w:eastAsia="en-AU"/>
        </w:rPr>
        <w:t>ndustri</w:t>
      </w:r>
      <w:r>
        <w:rPr>
          <w:rFonts w:ascii="Times New Roman" w:eastAsia="Times New Roman" w:hAnsi="Times New Roman" w:cs="Times New Roman"/>
          <w:b/>
          <w:spacing w:val="-1"/>
          <w:sz w:val="24"/>
          <w:lang w:val="en-US" w:eastAsia="en-AU"/>
        </w:rPr>
        <w:t>e</w:t>
      </w:r>
      <w:r>
        <w:rPr>
          <w:rFonts w:ascii="Times New Roman" w:eastAsia="Times New Roman" w:hAnsi="Times New Roman" w:cs="Times New Roman"/>
          <w:b/>
          <w:sz w:val="24"/>
          <w:lang w:val="en-US" w:eastAsia="en-AU"/>
        </w:rPr>
        <w:t xml:space="preserve">s (Excise) </w:t>
      </w:r>
      <w:r>
        <w:rPr>
          <w:rFonts w:ascii="Times New Roman" w:eastAsia="Times New Roman" w:hAnsi="Times New Roman" w:cs="Times New Roman"/>
          <w:b/>
          <w:spacing w:val="-10"/>
          <w:sz w:val="24"/>
          <w:lang w:val="en-US" w:eastAsia="en-AU"/>
        </w:rPr>
        <w:t xml:space="preserve">Levies </w:t>
      </w:r>
      <w:r>
        <w:rPr>
          <w:rFonts w:ascii="Times New Roman" w:eastAsia="Times New Roman" w:hAnsi="Times New Roman" w:cs="Times New Roman"/>
          <w:b/>
          <w:sz w:val="24"/>
          <w:lang w:val="en-US" w:eastAsia="en-AU"/>
        </w:rPr>
        <w:t xml:space="preserve">Amendment (Bananas) </w:t>
      </w:r>
      <w:r>
        <w:rPr>
          <w:rFonts w:ascii="Times New Roman" w:eastAsia="Times New Roman" w:hAnsi="Times New Roman" w:cs="Times New Roman"/>
          <w:b/>
          <w:spacing w:val="3"/>
          <w:sz w:val="24"/>
          <w:lang w:val="en-US" w:eastAsia="en-AU"/>
        </w:rPr>
        <w:t>R</w:t>
      </w:r>
      <w:r>
        <w:rPr>
          <w:rFonts w:ascii="Times New Roman" w:eastAsia="Times New Roman" w:hAnsi="Times New Roman" w:cs="Times New Roman"/>
          <w:b/>
          <w:spacing w:val="1"/>
          <w:sz w:val="24"/>
          <w:lang w:val="en-US" w:eastAsia="en-AU"/>
        </w:rPr>
        <w:t>e</w:t>
      </w:r>
      <w:r>
        <w:rPr>
          <w:rFonts w:ascii="Times New Roman" w:eastAsia="Times New Roman" w:hAnsi="Times New Roman" w:cs="Times New Roman"/>
          <w:b/>
          <w:spacing w:val="-5"/>
          <w:sz w:val="24"/>
          <w:lang w:val="en-US" w:eastAsia="en-AU"/>
        </w:rPr>
        <w:t>g</w:t>
      </w:r>
      <w:r>
        <w:rPr>
          <w:rFonts w:ascii="Times New Roman" w:eastAsia="Times New Roman" w:hAnsi="Times New Roman" w:cs="Times New Roman"/>
          <w:b/>
          <w:sz w:val="24"/>
          <w:lang w:val="en-US" w:eastAsia="en-AU"/>
        </w:rPr>
        <w:t xml:space="preserve">ulation </w:t>
      </w:r>
      <w:r>
        <w:rPr>
          <w:rFonts w:ascii="Times New Roman" w:eastAsia="Times New Roman" w:hAnsi="Times New Roman" w:cs="Times New Roman"/>
          <w:b/>
          <w:iCs/>
          <w:sz w:val="24"/>
          <w:lang w:eastAsia="en-AU"/>
        </w:rPr>
        <w:t>2013</w:t>
      </w:r>
    </w:p>
    <w:p w:rsidR="000C17E9" w:rsidRDefault="000C17E9">
      <w:pPr>
        <w:spacing w:before="120" w:after="120"/>
        <w:contextualSpacing/>
        <w:jc w:val="center"/>
        <w:rPr>
          <w:rFonts w:ascii="Times New Roman" w:eastAsia="Times New Roman" w:hAnsi="Times New Roman" w:cs="Times New Roman"/>
          <w:b/>
          <w:i/>
          <w:iCs/>
          <w:sz w:val="24"/>
          <w:lang w:eastAsia="en-AU"/>
        </w:rPr>
      </w:pPr>
    </w:p>
    <w:p w:rsidR="000C17E9" w:rsidRDefault="006946DC">
      <w:pPr>
        <w:spacing w:before="120" w:after="120"/>
        <w:contextualSpacing/>
        <w:jc w:val="center"/>
        <w:rPr>
          <w:rFonts w:ascii="Times New Roman" w:hAnsi="Times New Roman" w:cs="Times New Roman"/>
          <w:sz w:val="24"/>
        </w:rPr>
      </w:pPr>
      <w:r>
        <w:rPr>
          <w:rFonts w:ascii="Times New Roman" w:hAnsi="Times New Roman" w:cs="Times New Roman"/>
          <w:sz w:val="24"/>
        </w:rPr>
        <w:t xml:space="preserve">This Legislative Instrument is compatible with the human rights and freedoms recognised or declared in the international instruments listed in section 3 of the </w:t>
      </w:r>
      <w:r>
        <w:rPr>
          <w:rFonts w:ascii="Times New Roman" w:hAnsi="Times New Roman" w:cs="Times New Roman"/>
          <w:i/>
          <w:sz w:val="24"/>
        </w:rPr>
        <w:t>Human Rights (Parliamentary Scrutiny) Act 2011</w:t>
      </w:r>
      <w:r>
        <w:rPr>
          <w:rFonts w:ascii="Times New Roman" w:hAnsi="Times New Roman" w:cs="Times New Roman"/>
          <w:sz w:val="24"/>
        </w:rPr>
        <w:t>.</w:t>
      </w:r>
    </w:p>
    <w:p w:rsidR="000C17E9" w:rsidRDefault="000C17E9">
      <w:pPr>
        <w:contextualSpacing/>
        <w:rPr>
          <w:rFonts w:ascii="Times New Roman" w:hAnsi="Times New Roman" w:cs="Times New Roman"/>
          <w:sz w:val="24"/>
        </w:rPr>
      </w:pPr>
    </w:p>
    <w:p w:rsidR="000C17E9" w:rsidRDefault="006946DC">
      <w:pPr>
        <w:spacing w:before="120" w:after="120"/>
        <w:contextualSpacing/>
        <w:rPr>
          <w:rFonts w:ascii="Times New Roman" w:hAnsi="Times New Roman" w:cs="Times New Roman"/>
          <w:b/>
          <w:sz w:val="24"/>
        </w:rPr>
      </w:pPr>
      <w:r>
        <w:rPr>
          <w:rFonts w:ascii="Times New Roman" w:hAnsi="Times New Roman" w:cs="Times New Roman"/>
          <w:b/>
          <w:sz w:val="24"/>
        </w:rPr>
        <w:t>Overview of the Legislative Instrument</w:t>
      </w:r>
    </w:p>
    <w:p w:rsidR="000C17E9" w:rsidRDefault="000C17E9">
      <w:pPr>
        <w:spacing w:before="120" w:after="120"/>
        <w:contextualSpacing/>
        <w:rPr>
          <w:rFonts w:ascii="Times New Roman" w:hAnsi="Times New Roman" w:cs="Times New Roman"/>
          <w:b/>
          <w:sz w:val="24"/>
        </w:rPr>
      </w:pPr>
    </w:p>
    <w:p w:rsidR="000C17E9" w:rsidRDefault="006946DC">
      <w:pPr>
        <w:spacing w:before="100" w:beforeAutospacing="1"/>
        <w:contextualSpacing/>
        <w:rPr>
          <w:rFonts w:ascii="Times New Roman" w:eastAsia="Times New Roman" w:hAnsi="Times New Roman" w:cs="Times New Roman"/>
          <w:spacing w:val="1"/>
          <w:sz w:val="24"/>
          <w:lang w:val="en-US" w:eastAsia="en-AU"/>
        </w:rPr>
      </w:pPr>
      <w:r>
        <w:rPr>
          <w:rFonts w:ascii="Times New Roman" w:hAnsi="Times New Roman" w:cs="Times New Roman"/>
          <w:sz w:val="24"/>
        </w:rPr>
        <w:t xml:space="preserve">The </w:t>
      </w:r>
      <w:r>
        <w:rPr>
          <w:rFonts w:ascii="Times New Roman" w:eastAsia="Times New Roman" w:hAnsi="Times New Roman" w:cs="Times New Roman"/>
          <w:spacing w:val="1"/>
          <w:sz w:val="24"/>
          <w:lang w:val="en-US" w:eastAsia="en-AU"/>
        </w:rPr>
        <w:t>P</w:t>
      </w:r>
      <w:r>
        <w:rPr>
          <w:rFonts w:ascii="Times New Roman" w:eastAsia="Times New Roman" w:hAnsi="Times New Roman" w:cs="Times New Roman"/>
          <w:sz w:val="24"/>
          <w:lang w:val="en-US" w:eastAsia="en-AU"/>
        </w:rPr>
        <w:t>rim</w:t>
      </w:r>
      <w:r>
        <w:rPr>
          <w:rFonts w:ascii="Times New Roman" w:eastAsia="Times New Roman" w:hAnsi="Times New Roman" w:cs="Times New Roman"/>
          <w:spacing w:val="-1"/>
          <w:sz w:val="24"/>
          <w:lang w:val="en-US" w:eastAsia="en-AU"/>
        </w:rPr>
        <w:t>a</w:t>
      </w:r>
      <w:r>
        <w:rPr>
          <w:rFonts w:ascii="Times New Roman" w:eastAsia="Times New Roman" w:hAnsi="Times New Roman" w:cs="Times New Roman"/>
          <w:spacing w:val="6"/>
          <w:sz w:val="24"/>
          <w:lang w:val="en-US" w:eastAsia="en-AU"/>
        </w:rPr>
        <w:t>r</w:t>
      </w:r>
      <w:r>
        <w:rPr>
          <w:rFonts w:ascii="Times New Roman" w:eastAsia="Times New Roman" w:hAnsi="Times New Roman" w:cs="Times New Roman"/>
          <w:sz w:val="24"/>
          <w:lang w:val="en-US" w:eastAsia="en-AU"/>
        </w:rPr>
        <w:t>y</w:t>
      </w:r>
      <w:r>
        <w:rPr>
          <w:rFonts w:ascii="Times New Roman" w:eastAsia="Times New Roman" w:hAnsi="Times New Roman" w:cs="Times New Roman"/>
          <w:spacing w:val="-5"/>
          <w:sz w:val="24"/>
          <w:lang w:val="en-US" w:eastAsia="en-AU"/>
        </w:rPr>
        <w:t xml:space="preserve"> </w:t>
      </w:r>
      <w:r>
        <w:rPr>
          <w:rFonts w:ascii="Times New Roman" w:eastAsia="Times New Roman" w:hAnsi="Times New Roman" w:cs="Times New Roman"/>
          <w:spacing w:val="-6"/>
          <w:sz w:val="24"/>
          <w:lang w:val="en-US" w:eastAsia="en-AU"/>
        </w:rPr>
        <w:t>I</w:t>
      </w:r>
      <w:r>
        <w:rPr>
          <w:rFonts w:ascii="Times New Roman" w:eastAsia="Times New Roman" w:hAnsi="Times New Roman" w:cs="Times New Roman"/>
          <w:sz w:val="24"/>
          <w:lang w:val="en-US" w:eastAsia="en-AU"/>
        </w:rPr>
        <w:t>ndustri</w:t>
      </w:r>
      <w:r>
        <w:rPr>
          <w:rFonts w:ascii="Times New Roman" w:eastAsia="Times New Roman" w:hAnsi="Times New Roman" w:cs="Times New Roman"/>
          <w:spacing w:val="-1"/>
          <w:sz w:val="24"/>
          <w:lang w:val="en-US" w:eastAsia="en-AU"/>
        </w:rPr>
        <w:t>e</w:t>
      </w:r>
      <w:r>
        <w:rPr>
          <w:rFonts w:ascii="Times New Roman" w:eastAsia="Times New Roman" w:hAnsi="Times New Roman" w:cs="Times New Roman"/>
          <w:sz w:val="24"/>
          <w:lang w:val="en-US" w:eastAsia="en-AU"/>
        </w:rPr>
        <w:t xml:space="preserve">s (Excise) </w:t>
      </w:r>
      <w:r>
        <w:rPr>
          <w:rFonts w:ascii="Times New Roman" w:eastAsia="Times New Roman" w:hAnsi="Times New Roman" w:cs="Times New Roman"/>
          <w:spacing w:val="4"/>
          <w:sz w:val="24"/>
          <w:lang w:val="en-US" w:eastAsia="en-AU"/>
        </w:rPr>
        <w:t>Levies</w:t>
      </w:r>
      <w:r>
        <w:rPr>
          <w:rFonts w:ascii="Times New Roman" w:eastAsia="Times New Roman" w:hAnsi="Times New Roman" w:cs="Times New Roman"/>
          <w:sz w:val="24"/>
          <w:lang w:val="en-US" w:eastAsia="en-AU"/>
        </w:rPr>
        <w:t xml:space="preserve"> Amendment (Bananas) </w:t>
      </w:r>
      <w:r>
        <w:rPr>
          <w:rFonts w:ascii="Times New Roman" w:eastAsia="Times New Roman" w:hAnsi="Times New Roman" w:cs="Times New Roman"/>
          <w:spacing w:val="3"/>
          <w:sz w:val="24"/>
          <w:lang w:val="en-US" w:eastAsia="en-AU"/>
        </w:rPr>
        <w:t>R</w:t>
      </w:r>
      <w:r>
        <w:rPr>
          <w:rFonts w:ascii="Times New Roman" w:eastAsia="Times New Roman" w:hAnsi="Times New Roman" w:cs="Times New Roman"/>
          <w:spacing w:val="1"/>
          <w:sz w:val="24"/>
          <w:lang w:val="en-US" w:eastAsia="en-AU"/>
        </w:rPr>
        <w:t>e</w:t>
      </w:r>
      <w:r>
        <w:rPr>
          <w:rFonts w:ascii="Times New Roman" w:eastAsia="Times New Roman" w:hAnsi="Times New Roman" w:cs="Times New Roman"/>
          <w:spacing w:val="-5"/>
          <w:sz w:val="24"/>
          <w:lang w:val="en-US" w:eastAsia="en-AU"/>
        </w:rPr>
        <w:t>g</w:t>
      </w:r>
      <w:r>
        <w:rPr>
          <w:rFonts w:ascii="Times New Roman" w:eastAsia="Times New Roman" w:hAnsi="Times New Roman" w:cs="Times New Roman"/>
          <w:sz w:val="24"/>
          <w:lang w:val="en-US" w:eastAsia="en-AU"/>
        </w:rPr>
        <w:t xml:space="preserve">ulation </w:t>
      </w:r>
      <w:r>
        <w:rPr>
          <w:rFonts w:ascii="Times New Roman" w:eastAsia="Times New Roman" w:hAnsi="Times New Roman" w:cs="Times New Roman"/>
          <w:iCs/>
          <w:sz w:val="24"/>
          <w:lang w:eastAsia="en-AU"/>
        </w:rPr>
        <w:t xml:space="preserve">2013 </w:t>
      </w:r>
      <w:r>
        <w:rPr>
          <w:rFonts w:ascii="Times New Roman" w:hAnsi="Times New Roman" w:cs="Times New Roman"/>
          <w:sz w:val="24"/>
        </w:rPr>
        <w:t xml:space="preserve">amends the </w:t>
      </w:r>
      <w:r>
        <w:rPr>
          <w:rFonts w:ascii="Times New Roman" w:eastAsia="Times New Roman" w:hAnsi="Times New Roman" w:cs="Times New Roman"/>
          <w:i/>
          <w:spacing w:val="1"/>
          <w:sz w:val="24"/>
          <w:lang w:val="en-US" w:eastAsia="en-AU"/>
        </w:rPr>
        <w:t>P</w:t>
      </w:r>
      <w:r>
        <w:rPr>
          <w:rFonts w:ascii="Times New Roman" w:eastAsia="Times New Roman" w:hAnsi="Times New Roman" w:cs="Times New Roman"/>
          <w:i/>
          <w:sz w:val="24"/>
          <w:lang w:val="en-US" w:eastAsia="en-AU"/>
        </w:rPr>
        <w:t>rim</w:t>
      </w:r>
      <w:r>
        <w:rPr>
          <w:rFonts w:ascii="Times New Roman" w:eastAsia="Times New Roman" w:hAnsi="Times New Roman" w:cs="Times New Roman"/>
          <w:i/>
          <w:spacing w:val="-1"/>
          <w:sz w:val="24"/>
          <w:lang w:val="en-US" w:eastAsia="en-AU"/>
        </w:rPr>
        <w:t>a</w:t>
      </w:r>
      <w:r>
        <w:rPr>
          <w:rFonts w:ascii="Times New Roman" w:eastAsia="Times New Roman" w:hAnsi="Times New Roman" w:cs="Times New Roman"/>
          <w:i/>
          <w:spacing w:val="6"/>
          <w:sz w:val="24"/>
          <w:lang w:val="en-US" w:eastAsia="en-AU"/>
        </w:rPr>
        <w:t>r</w:t>
      </w:r>
      <w:r>
        <w:rPr>
          <w:rFonts w:ascii="Times New Roman" w:eastAsia="Times New Roman" w:hAnsi="Times New Roman" w:cs="Times New Roman"/>
          <w:i/>
          <w:sz w:val="24"/>
          <w:lang w:val="en-US" w:eastAsia="en-AU"/>
        </w:rPr>
        <w:t>y</w:t>
      </w:r>
      <w:r>
        <w:rPr>
          <w:rFonts w:ascii="Times New Roman" w:eastAsia="Times New Roman" w:hAnsi="Times New Roman" w:cs="Times New Roman"/>
          <w:i/>
          <w:spacing w:val="-5"/>
          <w:sz w:val="24"/>
          <w:lang w:val="en-US" w:eastAsia="en-AU"/>
        </w:rPr>
        <w:t xml:space="preserve"> </w:t>
      </w:r>
      <w:r>
        <w:rPr>
          <w:rFonts w:ascii="Times New Roman" w:eastAsia="Times New Roman" w:hAnsi="Times New Roman" w:cs="Times New Roman"/>
          <w:i/>
          <w:spacing w:val="-6"/>
          <w:sz w:val="24"/>
          <w:lang w:val="en-US" w:eastAsia="en-AU"/>
        </w:rPr>
        <w:t>I</w:t>
      </w:r>
      <w:r>
        <w:rPr>
          <w:rFonts w:ascii="Times New Roman" w:eastAsia="Times New Roman" w:hAnsi="Times New Roman" w:cs="Times New Roman"/>
          <w:i/>
          <w:sz w:val="24"/>
          <w:lang w:val="en-US" w:eastAsia="en-AU"/>
        </w:rPr>
        <w:t>ndustri</w:t>
      </w:r>
      <w:r>
        <w:rPr>
          <w:rFonts w:ascii="Times New Roman" w:eastAsia="Times New Roman" w:hAnsi="Times New Roman" w:cs="Times New Roman"/>
          <w:i/>
          <w:spacing w:val="-1"/>
          <w:sz w:val="24"/>
          <w:lang w:val="en-US" w:eastAsia="en-AU"/>
        </w:rPr>
        <w:t>e</w:t>
      </w:r>
      <w:r>
        <w:rPr>
          <w:rFonts w:ascii="Times New Roman" w:eastAsia="Times New Roman" w:hAnsi="Times New Roman" w:cs="Times New Roman"/>
          <w:i/>
          <w:sz w:val="24"/>
          <w:lang w:val="en-US" w:eastAsia="en-AU"/>
        </w:rPr>
        <w:t xml:space="preserve">s </w:t>
      </w:r>
      <w:r>
        <w:rPr>
          <w:rFonts w:ascii="Times New Roman" w:eastAsia="Times New Roman" w:hAnsi="Times New Roman" w:cs="Times New Roman"/>
          <w:i/>
          <w:spacing w:val="4"/>
          <w:sz w:val="24"/>
          <w:lang w:val="en-US" w:eastAsia="en-AU"/>
        </w:rPr>
        <w:t>(</w:t>
      </w:r>
      <w:r>
        <w:rPr>
          <w:rFonts w:ascii="Times New Roman" w:eastAsia="Times New Roman" w:hAnsi="Times New Roman" w:cs="Times New Roman"/>
          <w:i/>
          <w:sz w:val="24"/>
          <w:lang w:val="en-US" w:eastAsia="en-AU"/>
        </w:rPr>
        <w:t>E</w:t>
      </w:r>
      <w:r>
        <w:rPr>
          <w:rFonts w:ascii="Times New Roman" w:eastAsia="Times New Roman" w:hAnsi="Times New Roman" w:cs="Times New Roman"/>
          <w:i/>
          <w:spacing w:val="5"/>
          <w:sz w:val="24"/>
          <w:lang w:val="en-US" w:eastAsia="en-AU"/>
        </w:rPr>
        <w:t>x</w:t>
      </w:r>
      <w:r>
        <w:rPr>
          <w:rFonts w:ascii="Times New Roman" w:eastAsia="Times New Roman" w:hAnsi="Times New Roman" w:cs="Times New Roman"/>
          <w:i/>
          <w:spacing w:val="-1"/>
          <w:sz w:val="24"/>
          <w:lang w:val="en-US" w:eastAsia="en-AU"/>
        </w:rPr>
        <w:t>c</w:t>
      </w:r>
      <w:r>
        <w:rPr>
          <w:rFonts w:ascii="Times New Roman" w:eastAsia="Times New Roman" w:hAnsi="Times New Roman" w:cs="Times New Roman"/>
          <w:i/>
          <w:sz w:val="24"/>
          <w:lang w:val="en-US" w:eastAsia="en-AU"/>
        </w:rPr>
        <w:t>ise)</w:t>
      </w:r>
      <w:r>
        <w:rPr>
          <w:rFonts w:ascii="Times New Roman" w:eastAsia="Times New Roman" w:hAnsi="Times New Roman" w:cs="Times New Roman"/>
          <w:i/>
          <w:spacing w:val="1"/>
          <w:sz w:val="24"/>
          <w:lang w:val="en-US" w:eastAsia="en-AU"/>
        </w:rPr>
        <w:t xml:space="preserve"> </w:t>
      </w:r>
      <w:r>
        <w:rPr>
          <w:rFonts w:ascii="Times New Roman" w:eastAsia="Times New Roman" w:hAnsi="Times New Roman" w:cs="Times New Roman"/>
          <w:i/>
          <w:spacing w:val="-10"/>
          <w:sz w:val="24"/>
          <w:lang w:val="en-US" w:eastAsia="en-AU"/>
        </w:rPr>
        <w:t>L</w:t>
      </w:r>
      <w:r>
        <w:rPr>
          <w:rFonts w:ascii="Times New Roman" w:eastAsia="Times New Roman" w:hAnsi="Times New Roman" w:cs="Times New Roman"/>
          <w:i/>
          <w:spacing w:val="-1"/>
          <w:sz w:val="24"/>
          <w:lang w:val="en-US" w:eastAsia="en-AU"/>
        </w:rPr>
        <w:t>e</w:t>
      </w:r>
      <w:r>
        <w:rPr>
          <w:rFonts w:ascii="Times New Roman" w:eastAsia="Times New Roman" w:hAnsi="Times New Roman" w:cs="Times New Roman"/>
          <w:i/>
          <w:sz w:val="24"/>
          <w:lang w:val="en-US" w:eastAsia="en-AU"/>
        </w:rPr>
        <w:t>v</w:t>
      </w:r>
      <w:r>
        <w:rPr>
          <w:rFonts w:ascii="Times New Roman" w:eastAsia="Times New Roman" w:hAnsi="Times New Roman" w:cs="Times New Roman"/>
          <w:i/>
          <w:spacing w:val="3"/>
          <w:sz w:val="24"/>
          <w:lang w:val="en-US" w:eastAsia="en-AU"/>
        </w:rPr>
        <w:t>i</w:t>
      </w:r>
      <w:r>
        <w:rPr>
          <w:rFonts w:ascii="Times New Roman" w:eastAsia="Times New Roman" w:hAnsi="Times New Roman" w:cs="Times New Roman"/>
          <w:i/>
          <w:spacing w:val="-1"/>
          <w:sz w:val="24"/>
          <w:lang w:val="en-US" w:eastAsia="en-AU"/>
        </w:rPr>
        <w:t>e</w:t>
      </w:r>
      <w:r>
        <w:rPr>
          <w:rFonts w:ascii="Times New Roman" w:eastAsia="Times New Roman" w:hAnsi="Times New Roman" w:cs="Times New Roman"/>
          <w:i/>
          <w:sz w:val="24"/>
          <w:lang w:val="en-US" w:eastAsia="en-AU"/>
        </w:rPr>
        <w:t xml:space="preserve">s </w:t>
      </w:r>
      <w:r>
        <w:rPr>
          <w:rFonts w:ascii="Times New Roman" w:eastAsia="Times New Roman" w:hAnsi="Times New Roman" w:cs="Times New Roman"/>
          <w:i/>
          <w:spacing w:val="3"/>
          <w:sz w:val="24"/>
          <w:lang w:val="en-US" w:eastAsia="en-AU"/>
        </w:rPr>
        <w:t>R</w:t>
      </w:r>
      <w:r>
        <w:rPr>
          <w:rFonts w:ascii="Times New Roman" w:eastAsia="Times New Roman" w:hAnsi="Times New Roman" w:cs="Times New Roman"/>
          <w:i/>
          <w:spacing w:val="1"/>
          <w:sz w:val="24"/>
          <w:lang w:val="en-US" w:eastAsia="en-AU"/>
        </w:rPr>
        <w:t>e</w:t>
      </w:r>
      <w:r>
        <w:rPr>
          <w:rFonts w:ascii="Times New Roman" w:eastAsia="Times New Roman" w:hAnsi="Times New Roman" w:cs="Times New Roman"/>
          <w:i/>
          <w:spacing w:val="-5"/>
          <w:sz w:val="24"/>
          <w:lang w:val="en-US" w:eastAsia="en-AU"/>
        </w:rPr>
        <w:t>g</w:t>
      </w:r>
      <w:r>
        <w:rPr>
          <w:rFonts w:ascii="Times New Roman" w:eastAsia="Times New Roman" w:hAnsi="Times New Roman" w:cs="Times New Roman"/>
          <w:i/>
          <w:sz w:val="24"/>
          <w:lang w:val="en-US" w:eastAsia="en-AU"/>
        </w:rPr>
        <w:t>ulations 1999</w:t>
      </w:r>
      <w:r>
        <w:rPr>
          <w:rFonts w:ascii="Times New Roman" w:eastAsia="Times New Roman" w:hAnsi="Times New Roman" w:cs="Times New Roman"/>
          <w:spacing w:val="5"/>
          <w:sz w:val="24"/>
          <w:lang w:val="en-US" w:eastAsia="en-AU"/>
        </w:rPr>
        <w:t xml:space="preserve"> </w:t>
      </w:r>
      <w:r>
        <w:rPr>
          <w:rFonts w:ascii="Times New Roman" w:eastAsia="Times New Roman" w:hAnsi="Times New Roman" w:cs="Times New Roman"/>
          <w:spacing w:val="1"/>
          <w:sz w:val="24"/>
          <w:lang w:val="en-US" w:eastAsia="en-AU"/>
        </w:rPr>
        <w:t>by:</w:t>
      </w:r>
    </w:p>
    <w:p w:rsidR="000C17E9" w:rsidRDefault="006946DC">
      <w:pPr>
        <w:pStyle w:val="ListParagraph"/>
        <w:numPr>
          <w:ilvl w:val="0"/>
          <w:numId w:val="2"/>
        </w:numPr>
        <w:ind w:left="284" w:hanging="284"/>
        <w:rPr>
          <w:rFonts w:ascii="Times New Roman" w:hAnsi="Times New Roman" w:cs="Times New Roman"/>
          <w:sz w:val="24"/>
        </w:rPr>
      </w:pPr>
      <w:r>
        <w:rPr>
          <w:rFonts w:ascii="Times New Roman" w:hAnsi="Times New Roman" w:cs="Times New Roman"/>
          <w:sz w:val="24"/>
        </w:rPr>
        <w:t>substituting the rate of marketing levy for bananas of 1.16 with 1.1497 cents per kilogram of bananas,</w:t>
      </w:r>
    </w:p>
    <w:p w:rsidR="000C17E9" w:rsidRDefault="006946DC">
      <w:pPr>
        <w:pStyle w:val="ListParagraph"/>
        <w:numPr>
          <w:ilvl w:val="0"/>
          <w:numId w:val="2"/>
        </w:numPr>
        <w:ind w:left="284" w:hanging="284"/>
        <w:rPr>
          <w:rFonts w:ascii="Times New Roman" w:hAnsi="Times New Roman" w:cs="Times New Roman"/>
          <w:sz w:val="24"/>
        </w:rPr>
      </w:pPr>
      <w:r>
        <w:rPr>
          <w:rFonts w:ascii="Times New Roman" w:hAnsi="Times New Roman" w:cs="Times New Roman"/>
          <w:sz w:val="24"/>
        </w:rPr>
        <w:t>inserting a new clause providing for a new Plant Health Australia (PHA) levy for bananas of 0.0103 of a cent per kilogram of bananas, which is payable by producers of the bananas, and</w:t>
      </w:r>
    </w:p>
    <w:p w:rsidR="000C17E9" w:rsidRDefault="006946DC">
      <w:pPr>
        <w:pStyle w:val="ListParagraph"/>
        <w:numPr>
          <w:ilvl w:val="0"/>
          <w:numId w:val="2"/>
        </w:numPr>
        <w:ind w:left="284" w:hanging="284"/>
        <w:rPr>
          <w:rFonts w:ascii="Times New Roman" w:hAnsi="Times New Roman" w:cs="Times New Roman"/>
          <w:sz w:val="24"/>
        </w:rPr>
      </w:pPr>
      <w:r>
        <w:rPr>
          <w:rFonts w:ascii="Times New Roman" w:hAnsi="Times New Roman" w:cs="Times New Roman"/>
          <w:sz w:val="24"/>
        </w:rPr>
        <w:t>inserting a new clause providing for a new Emergency Plant Pest Response (EPPR) levy for bananas at a rate of ‘nil’, which is payable by producers of the bananas.</w:t>
      </w:r>
    </w:p>
    <w:p w:rsidR="000C17E9" w:rsidRDefault="000C17E9">
      <w:pPr>
        <w:rPr>
          <w:rFonts w:ascii="Times New Roman" w:hAnsi="Times New Roman" w:cs="Times New Roman"/>
          <w:sz w:val="24"/>
        </w:rPr>
      </w:pPr>
    </w:p>
    <w:p w:rsidR="000C17E9" w:rsidRDefault="006946DC">
      <w:pPr>
        <w:rPr>
          <w:rFonts w:ascii="Times New Roman" w:hAnsi="Times New Roman" w:cs="Times New Roman"/>
          <w:sz w:val="24"/>
        </w:rPr>
      </w:pPr>
      <w:r>
        <w:rPr>
          <w:rFonts w:ascii="Times New Roman" w:hAnsi="Times New Roman" w:cs="Times New Roman"/>
          <w:sz w:val="24"/>
        </w:rPr>
        <w:t xml:space="preserve">The amendments enable the Australian Banana Growers’ Council to meet its annual membership subscription to PHA. The overall amount of levies collected will not change as the amendments redistribute a proportion of the existing marketing levy to a new PHA levy and introduce a new zero-rated EPPR levy for bananas. </w:t>
      </w:r>
    </w:p>
    <w:p w:rsidR="000C17E9" w:rsidRDefault="000C17E9">
      <w:pPr>
        <w:contextualSpacing/>
        <w:rPr>
          <w:rFonts w:ascii="Times New Roman" w:hAnsi="Times New Roman" w:cs="Times New Roman"/>
          <w:sz w:val="24"/>
        </w:rPr>
      </w:pPr>
    </w:p>
    <w:p w:rsidR="000C17E9" w:rsidRDefault="006946DC">
      <w:pPr>
        <w:spacing w:before="120" w:after="120"/>
        <w:contextualSpacing/>
        <w:rPr>
          <w:rFonts w:ascii="Times New Roman" w:hAnsi="Times New Roman" w:cs="Times New Roman"/>
          <w:b/>
          <w:sz w:val="24"/>
        </w:rPr>
      </w:pPr>
      <w:r>
        <w:rPr>
          <w:rFonts w:ascii="Times New Roman" w:hAnsi="Times New Roman" w:cs="Times New Roman"/>
          <w:b/>
          <w:sz w:val="24"/>
        </w:rPr>
        <w:t>Human rights implications</w:t>
      </w:r>
    </w:p>
    <w:p w:rsidR="000C17E9" w:rsidRDefault="000C17E9">
      <w:pPr>
        <w:spacing w:before="120" w:after="120"/>
        <w:contextualSpacing/>
        <w:rPr>
          <w:rFonts w:ascii="Times New Roman" w:hAnsi="Times New Roman" w:cs="Times New Roman"/>
          <w:b/>
          <w:sz w:val="24"/>
        </w:rPr>
      </w:pPr>
    </w:p>
    <w:p w:rsidR="000C17E9" w:rsidRDefault="006946DC">
      <w:pPr>
        <w:spacing w:before="120" w:after="120"/>
        <w:contextualSpacing/>
        <w:rPr>
          <w:rFonts w:ascii="Times New Roman" w:hAnsi="Times New Roman" w:cs="Times New Roman"/>
          <w:sz w:val="24"/>
        </w:rPr>
      </w:pPr>
      <w:r>
        <w:rPr>
          <w:rFonts w:ascii="Times New Roman" w:hAnsi="Times New Roman" w:cs="Times New Roman"/>
          <w:sz w:val="24"/>
        </w:rPr>
        <w:t>This Legislative Instrument does not engage any of the applicable rights or freedoms.</w:t>
      </w:r>
    </w:p>
    <w:p w:rsidR="000C17E9" w:rsidRDefault="000C17E9">
      <w:pPr>
        <w:contextualSpacing/>
        <w:rPr>
          <w:rFonts w:ascii="Times New Roman" w:hAnsi="Times New Roman" w:cs="Times New Roman"/>
          <w:sz w:val="24"/>
        </w:rPr>
      </w:pPr>
    </w:p>
    <w:p w:rsidR="000C17E9" w:rsidRDefault="006946DC">
      <w:pPr>
        <w:spacing w:before="120" w:after="120"/>
        <w:contextualSpacing/>
        <w:rPr>
          <w:rFonts w:ascii="Times New Roman" w:hAnsi="Times New Roman" w:cs="Times New Roman"/>
          <w:b/>
          <w:sz w:val="24"/>
        </w:rPr>
      </w:pPr>
      <w:r>
        <w:rPr>
          <w:rFonts w:ascii="Times New Roman" w:hAnsi="Times New Roman" w:cs="Times New Roman"/>
          <w:b/>
          <w:sz w:val="24"/>
        </w:rPr>
        <w:t>Conclusion</w:t>
      </w:r>
    </w:p>
    <w:p w:rsidR="000C17E9" w:rsidRDefault="000C17E9">
      <w:pPr>
        <w:spacing w:before="120" w:after="120"/>
        <w:contextualSpacing/>
        <w:rPr>
          <w:rFonts w:ascii="Times New Roman" w:hAnsi="Times New Roman" w:cs="Times New Roman"/>
          <w:b/>
          <w:sz w:val="24"/>
        </w:rPr>
      </w:pPr>
    </w:p>
    <w:p w:rsidR="000C17E9" w:rsidRDefault="006946DC">
      <w:pPr>
        <w:spacing w:before="120" w:after="120"/>
        <w:contextualSpacing/>
        <w:rPr>
          <w:rFonts w:ascii="Times New Roman" w:hAnsi="Times New Roman" w:cs="Times New Roman"/>
          <w:sz w:val="24"/>
        </w:rPr>
      </w:pPr>
      <w:r>
        <w:rPr>
          <w:rFonts w:ascii="Times New Roman" w:hAnsi="Times New Roman" w:cs="Times New Roman"/>
          <w:sz w:val="24"/>
        </w:rPr>
        <w:t>This Legislative Instrument is compatible with human rights as it does not raise any human rights issues.</w:t>
      </w:r>
    </w:p>
    <w:p w:rsidR="000C17E9" w:rsidRDefault="000C17E9">
      <w:pPr>
        <w:contextualSpacing/>
        <w:rPr>
          <w:rFonts w:ascii="Times New Roman" w:hAnsi="Times New Roman" w:cs="Times New Roman"/>
          <w:sz w:val="24"/>
        </w:rPr>
      </w:pPr>
    </w:p>
    <w:sdt>
      <w:sdtPr>
        <w:rPr>
          <w:rFonts w:ascii="Times New Roman" w:hAnsi="Times New Roman"/>
          <w:b/>
          <w:bCs/>
          <w:sz w:val="24"/>
        </w:rPr>
        <w:id w:val="962787083"/>
        <w:lock w:val="contentLocked"/>
        <w:placeholder>
          <w:docPart w:val="4353D1F79BFD4C0E88CFB9EDF5E721C8"/>
        </w:placeholder>
        <w:group/>
      </w:sdtPr>
      <w:sdtEndPr/>
      <w:sdtContent>
        <w:p w:rsidR="000C17E9" w:rsidRDefault="006946DC">
          <w:pPr>
            <w:jc w:val="center"/>
            <w:rPr>
              <w:rFonts w:ascii="Times New Roman" w:hAnsi="Times New Roman"/>
              <w:b/>
              <w:bCs/>
              <w:sz w:val="24"/>
            </w:rPr>
          </w:pPr>
          <w:r>
            <w:rPr>
              <w:rFonts w:ascii="Times New Roman" w:hAnsi="Times New Roman"/>
              <w:b/>
              <w:bCs/>
              <w:sz w:val="24"/>
            </w:rPr>
            <w:t>The Hon. Peter Douglas Sidebottom MP</w:t>
          </w:r>
        </w:p>
        <w:p w:rsidR="000C17E9" w:rsidRDefault="006946DC">
          <w:pPr>
            <w:jc w:val="center"/>
            <w:rPr>
              <w:rFonts w:ascii="Times New Roman" w:hAnsi="Times New Roman"/>
              <w:b/>
              <w:bCs/>
              <w:sz w:val="24"/>
            </w:rPr>
          </w:pPr>
          <w:r>
            <w:rPr>
              <w:rFonts w:ascii="Times New Roman" w:hAnsi="Times New Roman"/>
              <w:b/>
              <w:bCs/>
              <w:sz w:val="24"/>
            </w:rPr>
            <w:t>Parliamentary Secretary for Agriculture, Fisheries and Forestry</w:t>
          </w:r>
        </w:p>
      </w:sdtContent>
    </w:sdt>
    <w:sectPr w:rsidR="000C17E9" w:rsidSect="000C17E9">
      <w:footerReference w:type="default" r:id="rId8"/>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7E9" w:rsidRDefault="006946DC">
      <w:r>
        <w:separator/>
      </w:r>
    </w:p>
  </w:endnote>
  <w:endnote w:type="continuationSeparator" w:id="0">
    <w:p w:rsidR="000C17E9" w:rsidRDefault="0069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7723"/>
      <w:docPartObj>
        <w:docPartGallery w:val="Page Numbers (Bottom of Page)"/>
        <w:docPartUnique/>
      </w:docPartObj>
    </w:sdtPr>
    <w:sdtEndPr/>
    <w:sdtContent>
      <w:p w:rsidR="000C17E9" w:rsidRDefault="001C2A55">
        <w:pPr>
          <w:pStyle w:val="Footer"/>
          <w:jc w:val="center"/>
        </w:pPr>
        <w:r>
          <w:rPr>
            <w:rFonts w:ascii="Times New Roman" w:hAnsi="Times New Roman" w:cs="Times New Roman"/>
          </w:rPr>
          <w:fldChar w:fldCharType="begin"/>
        </w:r>
        <w:r w:rsidR="006946DC">
          <w:rPr>
            <w:rFonts w:ascii="Times New Roman" w:hAnsi="Times New Roman" w:cs="Times New Roman"/>
          </w:rPr>
          <w:instrText xml:space="preserve"> PAGE   \* MERGEFORMAT </w:instrText>
        </w:r>
        <w:r>
          <w:rPr>
            <w:rFonts w:ascii="Times New Roman" w:hAnsi="Times New Roman" w:cs="Times New Roman"/>
          </w:rPr>
          <w:fldChar w:fldCharType="separate"/>
        </w:r>
        <w:r w:rsidR="005D7DB7">
          <w:rPr>
            <w:rFonts w:ascii="Times New Roman" w:hAnsi="Times New Roman" w:cs="Times New Roman"/>
            <w:noProof/>
          </w:rPr>
          <w:t>5</w:t>
        </w:r>
        <w:r>
          <w:rPr>
            <w:rFonts w:ascii="Times New Roman" w:hAnsi="Times New Roman" w:cs="Times New Roman"/>
          </w:rPr>
          <w:fldChar w:fldCharType="end"/>
        </w:r>
      </w:p>
    </w:sdtContent>
  </w:sdt>
  <w:p w:rsidR="000C17E9" w:rsidRDefault="000C1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7E9" w:rsidRDefault="006946DC">
      <w:r>
        <w:separator/>
      </w:r>
    </w:p>
  </w:footnote>
  <w:footnote w:type="continuationSeparator" w:id="0">
    <w:p w:rsidR="000C17E9" w:rsidRDefault="00694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5894"/>
    <w:multiLevelType w:val="hybridMultilevel"/>
    <w:tmpl w:val="B9F09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BBA5DEF"/>
    <w:multiLevelType w:val="singleLevel"/>
    <w:tmpl w:val="BD888AE8"/>
    <w:lvl w:ilvl="0">
      <w:start w:val="1"/>
      <w:numFmt w:val="decimal"/>
      <w:lvlRestart w:val="0"/>
      <w:pStyle w:val="DAFFNumberList"/>
      <w:lvlText w:val="%1."/>
      <w:lvlJc w:val="left"/>
      <w:pPr>
        <w:tabs>
          <w:tab w:val="num" w:pos="283"/>
        </w:tabs>
        <w:ind w:left="283" w:hanging="283"/>
      </w:pPr>
      <w:rPr>
        <w:rFonts w:ascii="Times" w:hAnsi="Times" w:cs="Times New Roman" w:hint="default"/>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2"/>
  </w:compat>
  <w:rsids>
    <w:rsidRoot w:val="000C17E9"/>
    <w:rsid w:val="00083A57"/>
    <w:rsid w:val="000C17E9"/>
    <w:rsid w:val="000F5685"/>
    <w:rsid w:val="001A58B6"/>
    <w:rsid w:val="001C2A55"/>
    <w:rsid w:val="00432960"/>
    <w:rsid w:val="00436F60"/>
    <w:rsid w:val="005D7DB7"/>
    <w:rsid w:val="006946DC"/>
    <w:rsid w:val="006B34CB"/>
    <w:rsid w:val="008F62FF"/>
    <w:rsid w:val="00907B46"/>
    <w:rsid w:val="00AA03E3"/>
    <w:rsid w:val="00F94D00"/>
    <w:rsid w:val="00FE7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E9"/>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7E9"/>
    <w:pPr>
      <w:ind w:left="720"/>
      <w:contextualSpacing/>
    </w:pPr>
  </w:style>
  <w:style w:type="paragraph" w:customStyle="1" w:styleId="DAFFNumberList">
    <w:name w:val="DAFFNumberList"/>
    <w:basedOn w:val="Normal"/>
    <w:rsid w:val="000C17E9"/>
    <w:pPr>
      <w:numPr>
        <w:numId w:val="1"/>
      </w:numPr>
      <w:spacing w:after="6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C17E9"/>
    <w:rPr>
      <w:sz w:val="16"/>
      <w:szCs w:val="16"/>
    </w:rPr>
  </w:style>
  <w:style w:type="paragraph" w:styleId="CommentText">
    <w:name w:val="annotation text"/>
    <w:basedOn w:val="Normal"/>
    <w:link w:val="CommentTextChar"/>
    <w:uiPriority w:val="99"/>
    <w:semiHidden/>
    <w:unhideWhenUsed/>
    <w:rsid w:val="000C17E9"/>
    <w:rPr>
      <w:sz w:val="20"/>
      <w:szCs w:val="20"/>
    </w:rPr>
  </w:style>
  <w:style w:type="character" w:customStyle="1" w:styleId="CommentTextChar">
    <w:name w:val="Comment Text Char"/>
    <w:basedOn w:val="DefaultParagraphFont"/>
    <w:link w:val="CommentText"/>
    <w:uiPriority w:val="99"/>
    <w:semiHidden/>
    <w:rsid w:val="000C17E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C17E9"/>
    <w:rPr>
      <w:b/>
      <w:bCs/>
    </w:rPr>
  </w:style>
  <w:style w:type="character" w:customStyle="1" w:styleId="CommentSubjectChar">
    <w:name w:val="Comment Subject Char"/>
    <w:basedOn w:val="CommentTextChar"/>
    <w:link w:val="CommentSubject"/>
    <w:uiPriority w:val="99"/>
    <w:semiHidden/>
    <w:rsid w:val="000C17E9"/>
    <w:rPr>
      <w:rFonts w:eastAsiaTheme="minorEastAsia"/>
      <w:b/>
      <w:bCs/>
      <w:sz w:val="20"/>
      <w:szCs w:val="20"/>
    </w:rPr>
  </w:style>
  <w:style w:type="paragraph" w:styleId="BalloonText">
    <w:name w:val="Balloon Text"/>
    <w:basedOn w:val="Normal"/>
    <w:link w:val="BalloonTextChar"/>
    <w:uiPriority w:val="99"/>
    <w:semiHidden/>
    <w:unhideWhenUsed/>
    <w:rsid w:val="000C17E9"/>
    <w:rPr>
      <w:rFonts w:ascii="Tahoma" w:hAnsi="Tahoma" w:cs="Tahoma"/>
      <w:sz w:val="16"/>
      <w:szCs w:val="16"/>
    </w:rPr>
  </w:style>
  <w:style w:type="character" w:customStyle="1" w:styleId="BalloonTextChar">
    <w:name w:val="Balloon Text Char"/>
    <w:basedOn w:val="DefaultParagraphFont"/>
    <w:link w:val="BalloonText"/>
    <w:uiPriority w:val="99"/>
    <w:semiHidden/>
    <w:rsid w:val="000C17E9"/>
    <w:rPr>
      <w:rFonts w:ascii="Tahoma" w:eastAsiaTheme="minorEastAsia" w:hAnsi="Tahoma" w:cs="Tahoma"/>
      <w:sz w:val="16"/>
      <w:szCs w:val="16"/>
    </w:rPr>
  </w:style>
  <w:style w:type="paragraph" w:styleId="Header">
    <w:name w:val="header"/>
    <w:basedOn w:val="Normal"/>
    <w:link w:val="HeaderChar"/>
    <w:uiPriority w:val="99"/>
    <w:semiHidden/>
    <w:unhideWhenUsed/>
    <w:rsid w:val="000C17E9"/>
    <w:pPr>
      <w:tabs>
        <w:tab w:val="center" w:pos="4513"/>
        <w:tab w:val="right" w:pos="9026"/>
      </w:tabs>
    </w:pPr>
  </w:style>
  <w:style w:type="character" w:customStyle="1" w:styleId="HeaderChar">
    <w:name w:val="Header Char"/>
    <w:basedOn w:val="DefaultParagraphFont"/>
    <w:link w:val="Header"/>
    <w:uiPriority w:val="99"/>
    <w:semiHidden/>
    <w:rsid w:val="000C17E9"/>
    <w:rPr>
      <w:rFonts w:eastAsiaTheme="minorEastAsia"/>
      <w:szCs w:val="24"/>
    </w:rPr>
  </w:style>
  <w:style w:type="paragraph" w:styleId="Footer">
    <w:name w:val="footer"/>
    <w:basedOn w:val="Normal"/>
    <w:link w:val="FooterChar"/>
    <w:uiPriority w:val="99"/>
    <w:unhideWhenUsed/>
    <w:rsid w:val="000C17E9"/>
    <w:pPr>
      <w:tabs>
        <w:tab w:val="center" w:pos="4513"/>
        <w:tab w:val="right" w:pos="9026"/>
      </w:tabs>
    </w:pPr>
  </w:style>
  <w:style w:type="character" w:customStyle="1" w:styleId="FooterChar">
    <w:name w:val="Footer Char"/>
    <w:basedOn w:val="DefaultParagraphFont"/>
    <w:link w:val="Footer"/>
    <w:uiPriority w:val="99"/>
    <w:rsid w:val="000C17E9"/>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53D1F79BFD4C0E88CFB9EDF5E721C8"/>
        <w:category>
          <w:name w:val="General"/>
          <w:gallery w:val="placeholder"/>
        </w:category>
        <w:types>
          <w:type w:val="bbPlcHdr"/>
        </w:types>
        <w:behaviors>
          <w:behavior w:val="content"/>
        </w:behaviors>
        <w:guid w:val="{9B0E5FF0-9967-4C5C-9124-6F00AEF3D4C2}"/>
      </w:docPartPr>
      <w:docPartBody>
        <w:p w:rsidR="0048604B" w:rsidRDefault="0048604B">
          <w:pPr>
            <w:pStyle w:val="4353D1F79BFD4C0E88CFB9EDF5E721C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8604B"/>
    <w:rsid w:val="0048604B"/>
    <w:rsid w:val="008D519F"/>
    <w:rsid w:val="00C372D5"/>
    <w:rsid w:val="00D31020"/>
    <w:rsid w:val="00F32DEA"/>
    <w:rsid w:val="00FF0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013"/>
    <w:rPr>
      <w:color w:val="808080"/>
    </w:rPr>
  </w:style>
  <w:style w:type="paragraph" w:customStyle="1" w:styleId="4353D1F79BFD4C0E88CFB9EDF5E721C8">
    <w:name w:val="4353D1F79BFD4C0E88CFB9EDF5E721C8"/>
    <w:rsid w:val="00F750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1915</Words>
  <Characters>10917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Eliopoulos</dc:creator>
  <cp:lastModifiedBy>Douglas, Justin</cp:lastModifiedBy>
  <cp:revision>2</cp:revision>
  <dcterms:created xsi:type="dcterms:W3CDTF">2013-07-15T05:28:00Z</dcterms:created>
  <dcterms:modified xsi:type="dcterms:W3CDTF">2013-07-15T05:28:00Z</dcterms:modified>
</cp:coreProperties>
</file>