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50312" w:rsidRDefault="00193461" w:rsidP="0048364F">
      <w:pPr>
        <w:rPr>
          <w:sz w:val="19"/>
        </w:rPr>
      </w:pPr>
      <w:r w:rsidRPr="00750312">
        <w:rPr>
          <w:noProof/>
          <w:lang w:eastAsia="en-AU"/>
        </w:rPr>
        <w:drawing>
          <wp:inline distT="0" distB="0" distL="0" distR="0" wp14:anchorId="7E081D08" wp14:editId="184EC7CD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65" w:rsidRPr="00750312" w:rsidRDefault="00D20D65" w:rsidP="0048364F">
      <w:pPr>
        <w:rPr>
          <w:sz w:val="19"/>
        </w:rPr>
      </w:pPr>
    </w:p>
    <w:p w:rsidR="0048364F" w:rsidRPr="00750312" w:rsidRDefault="0048364F" w:rsidP="00FC458B">
      <w:pPr>
        <w:rPr>
          <w:sz w:val="19"/>
        </w:rPr>
      </w:pPr>
      <w:bookmarkStart w:id="0" w:name="ConfidenceBlock"/>
      <w:bookmarkEnd w:id="0"/>
    </w:p>
    <w:p w:rsidR="0048364F" w:rsidRPr="00750312" w:rsidRDefault="00AB641C" w:rsidP="0048364F">
      <w:pPr>
        <w:pStyle w:val="ShortT"/>
      </w:pPr>
      <w:r w:rsidRPr="00750312">
        <w:t>Trans</w:t>
      </w:r>
      <w:r w:rsidR="00750312">
        <w:noBreakHyphen/>
      </w:r>
      <w:r w:rsidR="0099494E" w:rsidRPr="00750312">
        <w:t>Tasman Mutual Recognition</w:t>
      </w:r>
      <w:r w:rsidR="00E60777" w:rsidRPr="00750312">
        <w:t xml:space="preserve"> Legislation </w:t>
      </w:r>
      <w:r w:rsidR="0099494E" w:rsidRPr="00750312">
        <w:t xml:space="preserve">Amendment (Tobacco Plain Packaging) </w:t>
      </w:r>
      <w:r w:rsidRPr="00750312">
        <w:t>Regulation</w:t>
      </w:r>
      <w:r w:rsidR="00750312" w:rsidRPr="00750312">
        <w:t> </w:t>
      </w:r>
      <w:r w:rsidRPr="00750312">
        <w:t>2013</w:t>
      </w:r>
    </w:p>
    <w:p w:rsidR="0048364F" w:rsidRPr="00750312" w:rsidRDefault="0048364F" w:rsidP="0048364F"/>
    <w:p w:rsidR="0048364F" w:rsidRPr="00750312" w:rsidRDefault="00A4361F" w:rsidP="00680F17">
      <w:pPr>
        <w:pStyle w:val="InstNo"/>
      </w:pPr>
      <w:r w:rsidRPr="00750312">
        <w:t>Select Legislative Instrument</w:t>
      </w:r>
      <w:r w:rsidR="00154EAC" w:rsidRPr="00750312">
        <w:t xml:space="preserve"> </w:t>
      </w:r>
      <w:bookmarkStart w:id="1" w:name="BKCheck15B_1"/>
      <w:bookmarkEnd w:id="1"/>
      <w:r w:rsidR="008E2A1C" w:rsidRPr="00750312">
        <w:fldChar w:fldCharType="begin"/>
      </w:r>
      <w:r w:rsidR="008E2A1C" w:rsidRPr="00750312">
        <w:instrText xml:space="preserve"> DOCPROPERTY  ActNo </w:instrText>
      </w:r>
      <w:r w:rsidR="008E2A1C" w:rsidRPr="00750312">
        <w:fldChar w:fldCharType="separate"/>
      </w:r>
      <w:r w:rsidR="00632F2B">
        <w:t>No. 225, 2013</w:t>
      </w:r>
      <w:r w:rsidR="008E2A1C" w:rsidRPr="00750312">
        <w:fldChar w:fldCharType="end"/>
      </w:r>
    </w:p>
    <w:p w:rsidR="00AB2384" w:rsidRPr="00750312" w:rsidRDefault="00AB641C" w:rsidP="00A636E2">
      <w:pPr>
        <w:pStyle w:val="SignCoverPageStart"/>
        <w:spacing w:before="120"/>
      </w:pPr>
      <w:r w:rsidRPr="00750312">
        <w:t>I, Quentin Bryce</w:t>
      </w:r>
      <w:r w:rsidR="00F55ED4" w:rsidRPr="00750312">
        <w:t xml:space="preserve"> AC CVO</w:t>
      </w:r>
      <w:r w:rsidRPr="00750312">
        <w:t>, Governor</w:t>
      </w:r>
      <w:r w:rsidR="00750312">
        <w:noBreakHyphen/>
      </w:r>
      <w:r w:rsidRPr="00750312">
        <w:t>General of the Commonwealth of Australia, acting with the advice of the Federal Executive Council, make the followin</w:t>
      </w:r>
      <w:r w:rsidR="003205FC" w:rsidRPr="00750312">
        <w:t xml:space="preserve">g </w:t>
      </w:r>
      <w:r w:rsidR="002F6F54" w:rsidRPr="00750312">
        <w:t xml:space="preserve">regulation under </w:t>
      </w:r>
      <w:r w:rsidR="00C078D2" w:rsidRPr="00750312">
        <w:t xml:space="preserve">the Acts mentioned in </w:t>
      </w:r>
      <w:r w:rsidR="002F6F54" w:rsidRPr="00750312">
        <w:t>section</w:t>
      </w:r>
      <w:r w:rsidR="00750312" w:rsidRPr="00750312">
        <w:t> </w:t>
      </w:r>
      <w:r w:rsidR="00C078D2" w:rsidRPr="00750312">
        <w:t>3.</w:t>
      </w:r>
    </w:p>
    <w:p w:rsidR="00AB2384" w:rsidRPr="00750312" w:rsidRDefault="00AB2384" w:rsidP="00A636E2">
      <w:pPr>
        <w:spacing w:before="360" w:line="240" w:lineRule="atLeast"/>
        <w:ind w:right="397"/>
        <w:jc w:val="both"/>
        <w:rPr>
          <w:sz w:val="24"/>
          <w:szCs w:val="24"/>
        </w:rPr>
      </w:pPr>
      <w:r w:rsidRPr="00750312">
        <w:rPr>
          <w:sz w:val="24"/>
          <w:szCs w:val="24"/>
        </w:rPr>
        <w:t>D</w:t>
      </w:r>
      <w:r w:rsidR="00AB641C" w:rsidRPr="00750312">
        <w:rPr>
          <w:sz w:val="24"/>
          <w:szCs w:val="24"/>
        </w:rPr>
        <w:t xml:space="preserve">ated </w:t>
      </w:r>
      <w:bookmarkStart w:id="2" w:name="BKCheck15B_2"/>
      <w:bookmarkEnd w:id="2"/>
      <w:r w:rsidR="00AB641C" w:rsidRPr="00750312">
        <w:rPr>
          <w:sz w:val="24"/>
          <w:szCs w:val="24"/>
        </w:rPr>
        <w:fldChar w:fldCharType="begin"/>
      </w:r>
      <w:r w:rsidR="00AB641C" w:rsidRPr="00750312">
        <w:rPr>
          <w:sz w:val="24"/>
          <w:szCs w:val="24"/>
        </w:rPr>
        <w:instrText xml:space="preserve"> DOCPROPERTY  DateMade </w:instrText>
      </w:r>
      <w:r w:rsidR="00AB641C" w:rsidRPr="00750312">
        <w:rPr>
          <w:sz w:val="24"/>
          <w:szCs w:val="24"/>
        </w:rPr>
        <w:fldChar w:fldCharType="separate"/>
      </w:r>
      <w:r w:rsidR="00632F2B">
        <w:rPr>
          <w:sz w:val="24"/>
          <w:szCs w:val="24"/>
        </w:rPr>
        <w:t>05 August 2013</w:t>
      </w:r>
      <w:r w:rsidR="00AB641C" w:rsidRPr="00750312">
        <w:rPr>
          <w:sz w:val="24"/>
          <w:szCs w:val="24"/>
        </w:rPr>
        <w:fldChar w:fldCharType="end"/>
      </w:r>
    </w:p>
    <w:p w:rsidR="00D20D65" w:rsidRPr="00750312" w:rsidRDefault="00AB2384" w:rsidP="00D20D65">
      <w:pPr>
        <w:spacing w:before="960" w:line="300" w:lineRule="atLeast"/>
        <w:ind w:left="397" w:right="397"/>
        <w:jc w:val="right"/>
      </w:pPr>
      <w:r w:rsidRPr="00750312">
        <w:t>Quentin Bryce</w:t>
      </w:r>
    </w:p>
    <w:p w:rsidR="00D20D65" w:rsidRPr="00750312" w:rsidRDefault="00AB641C" w:rsidP="00D20D65">
      <w:pPr>
        <w:spacing w:line="300" w:lineRule="atLeast"/>
        <w:ind w:left="397" w:right="397"/>
        <w:jc w:val="right"/>
        <w:rPr>
          <w:sz w:val="24"/>
          <w:szCs w:val="24"/>
        </w:rPr>
      </w:pPr>
      <w:r w:rsidRPr="00750312">
        <w:rPr>
          <w:sz w:val="24"/>
          <w:szCs w:val="24"/>
        </w:rPr>
        <w:t>Governor</w:t>
      </w:r>
      <w:r w:rsidR="00750312">
        <w:rPr>
          <w:sz w:val="24"/>
          <w:szCs w:val="24"/>
        </w:rPr>
        <w:noBreakHyphen/>
      </w:r>
      <w:r w:rsidRPr="00750312">
        <w:rPr>
          <w:sz w:val="24"/>
          <w:szCs w:val="24"/>
        </w:rPr>
        <w:t>General</w:t>
      </w:r>
    </w:p>
    <w:p w:rsidR="00D20D65" w:rsidRPr="00750312" w:rsidRDefault="00AB641C" w:rsidP="00903BD5">
      <w:pPr>
        <w:spacing w:before="480" w:line="300" w:lineRule="atLeast"/>
        <w:ind w:right="397"/>
        <w:rPr>
          <w:sz w:val="24"/>
          <w:szCs w:val="24"/>
        </w:rPr>
      </w:pPr>
      <w:r w:rsidRPr="00750312">
        <w:rPr>
          <w:sz w:val="24"/>
          <w:szCs w:val="24"/>
        </w:rPr>
        <w:t>By Her Excellency’s Command</w:t>
      </w:r>
    </w:p>
    <w:p w:rsidR="00D20D65" w:rsidRPr="00750312" w:rsidRDefault="00F06752" w:rsidP="00903BD5">
      <w:pPr>
        <w:spacing w:before="1080" w:line="300" w:lineRule="atLeast"/>
        <w:ind w:right="397"/>
        <w:rPr>
          <w:szCs w:val="22"/>
        </w:rPr>
      </w:pPr>
      <w:r w:rsidRPr="00750312">
        <w:rPr>
          <w:szCs w:val="22"/>
        </w:rPr>
        <w:t>Kim Carr</w:t>
      </w:r>
    </w:p>
    <w:p w:rsidR="00AB641C" w:rsidRPr="00750312" w:rsidRDefault="001F25CE" w:rsidP="00D20D65">
      <w:pPr>
        <w:pStyle w:val="SignCoverPageEnd"/>
        <w:ind w:right="0"/>
        <w:rPr>
          <w:szCs w:val="24"/>
        </w:rPr>
      </w:pPr>
      <w:r w:rsidRPr="00750312">
        <w:rPr>
          <w:szCs w:val="24"/>
        </w:rPr>
        <w:t xml:space="preserve">Minister for </w:t>
      </w:r>
      <w:r w:rsidR="00F06752" w:rsidRPr="00750312">
        <w:rPr>
          <w:szCs w:val="24"/>
        </w:rPr>
        <w:t xml:space="preserve">Innovation, </w:t>
      </w:r>
      <w:r w:rsidRPr="00750312">
        <w:rPr>
          <w:szCs w:val="24"/>
        </w:rPr>
        <w:t>Industry</w:t>
      </w:r>
      <w:r w:rsidR="00F06752" w:rsidRPr="00750312">
        <w:rPr>
          <w:szCs w:val="24"/>
        </w:rPr>
        <w:t>,</w:t>
      </w:r>
      <w:r w:rsidRPr="00750312">
        <w:rPr>
          <w:szCs w:val="24"/>
        </w:rPr>
        <w:t xml:space="preserve"> </w:t>
      </w:r>
      <w:r w:rsidR="00F06752" w:rsidRPr="00750312">
        <w:rPr>
          <w:szCs w:val="24"/>
        </w:rPr>
        <w:t>Science and Research</w:t>
      </w:r>
      <w:r w:rsidR="00917D36" w:rsidRPr="00750312">
        <w:rPr>
          <w:szCs w:val="24"/>
        </w:rPr>
        <w:br/>
      </w:r>
      <w:r w:rsidR="00464DD2" w:rsidRPr="00750312">
        <w:rPr>
          <w:szCs w:val="24"/>
        </w:rPr>
        <w:t xml:space="preserve">for </w:t>
      </w:r>
      <w:r w:rsidRPr="00750312">
        <w:rPr>
          <w:szCs w:val="24"/>
        </w:rPr>
        <w:t xml:space="preserve">the </w:t>
      </w:r>
      <w:r w:rsidR="00AB2384" w:rsidRPr="00750312">
        <w:rPr>
          <w:szCs w:val="24"/>
        </w:rPr>
        <w:t>Minister for Health</w:t>
      </w:r>
      <w:r w:rsidR="00F06752" w:rsidRPr="00750312">
        <w:rPr>
          <w:szCs w:val="24"/>
        </w:rPr>
        <w:t xml:space="preserve"> and Medical Research</w:t>
      </w:r>
    </w:p>
    <w:p w:rsidR="0048364F" w:rsidRPr="00750312" w:rsidRDefault="0048364F" w:rsidP="0048364F">
      <w:pPr>
        <w:pStyle w:val="Header"/>
        <w:tabs>
          <w:tab w:val="clear" w:pos="4150"/>
          <w:tab w:val="clear" w:pos="8307"/>
        </w:tabs>
      </w:pPr>
      <w:r w:rsidRPr="00750312">
        <w:rPr>
          <w:rStyle w:val="CharAmSchNo"/>
        </w:rPr>
        <w:t xml:space="preserve"> </w:t>
      </w:r>
      <w:r w:rsidRPr="00750312">
        <w:rPr>
          <w:rStyle w:val="CharAmSchText"/>
        </w:rPr>
        <w:t xml:space="preserve"> </w:t>
      </w:r>
    </w:p>
    <w:p w:rsidR="0048364F" w:rsidRPr="00750312" w:rsidRDefault="0048364F" w:rsidP="0048364F">
      <w:pPr>
        <w:pStyle w:val="Header"/>
        <w:tabs>
          <w:tab w:val="clear" w:pos="4150"/>
          <w:tab w:val="clear" w:pos="8307"/>
        </w:tabs>
      </w:pPr>
      <w:r w:rsidRPr="00750312">
        <w:rPr>
          <w:rStyle w:val="CharAmPartNo"/>
        </w:rPr>
        <w:t xml:space="preserve"> </w:t>
      </w:r>
      <w:r w:rsidRPr="00750312">
        <w:rPr>
          <w:rStyle w:val="CharAmPartText"/>
        </w:rPr>
        <w:t xml:space="preserve"> </w:t>
      </w:r>
    </w:p>
    <w:p w:rsidR="008E5C0F" w:rsidRPr="00750312" w:rsidRDefault="008E5C0F" w:rsidP="008E5C0F">
      <w:pPr>
        <w:sectPr w:rsidR="008E5C0F" w:rsidRPr="00750312" w:rsidSect="00671F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50312" w:rsidRDefault="0048364F" w:rsidP="00FC458B">
      <w:pPr>
        <w:rPr>
          <w:sz w:val="36"/>
        </w:rPr>
      </w:pPr>
      <w:r w:rsidRPr="00750312">
        <w:rPr>
          <w:sz w:val="36"/>
        </w:rPr>
        <w:lastRenderedPageBreak/>
        <w:t>Contents</w:t>
      </w:r>
    </w:p>
    <w:bookmarkStart w:id="3" w:name="BKCheck15B_3"/>
    <w:bookmarkEnd w:id="3"/>
    <w:p w:rsidR="00F113FE" w:rsidRPr="00750312" w:rsidRDefault="00F113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312">
        <w:fldChar w:fldCharType="begin"/>
      </w:r>
      <w:r w:rsidRPr="00750312">
        <w:instrText xml:space="preserve"> TOC \o "1-9" </w:instrText>
      </w:r>
      <w:r w:rsidRPr="00750312">
        <w:fldChar w:fldCharType="separate"/>
      </w:r>
      <w:r w:rsidRPr="00750312">
        <w:rPr>
          <w:noProof/>
        </w:rPr>
        <w:t>1</w:t>
      </w:r>
      <w:r w:rsidRPr="00750312">
        <w:rPr>
          <w:noProof/>
        </w:rPr>
        <w:tab/>
        <w:t>Name of regulation</w:t>
      </w:r>
      <w:r w:rsidRPr="00750312">
        <w:rPr>
          <w:noProof/>
        </w:rPr>
        <w:tab/>
      </w:r>
      <w:r w:rsidRPr="00750312">
        <w:rPr>
          <w:noProof/>
        </w:rPr>
        <w:fldChar w:fldCharType="begin"/>
      </w:r>
      <w:r w:rsidRPr="00750312">
        <w:rPr>
          <w:noProof/>
        </w:rPr>
        <w:instrText xml:space="preserve"> PAGEREF _Toc360531162 \h </w:instrText>
      </w:r>
      <w:r w:rsidRPr="00750312">
        <w:rPr>
          <w:noProof/>
        </w:rPr>
      </w:r>
      <w:r w:rsidRPr="00750312">
        <w:rPr>
          <w:noProof/>
        </w:rPr>
        <w:fldChar w:fldCharType="separate"/>
      </w:r>
      <w:r w:rsidR="00632F2B">
        <w:rPr>
          <w:noProof/>
        </w:rPr>
        <w:t>1</w:t>
      </w:r>
      <w:r w:rsidRPr="00750312">
        <w:rPr>
          <w:noProof/>
        </w:rPr>
        <w:fldChar w:fldCharType="end"/>
      </w:r>
    </w:p>
    <w:p w:rsidR="00F113FE" w:rsidRPr="00750312" w:rsidRDefault="00F113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312">
        <w:rPr>
          <w:noProof/>
        </w:rPr>
        <w:t>2</w:t>
      </w:r>
      <w:r w:rsidRPr="00750312">
        <w:rPr>
          <w:noProof/>
        </w:rPr>
        <w:tab/>
        <w:t>Commencement</w:t>
      </w:r>
      <w:r w:rsidRPr="00750312">
        <w:rPr>
          <w:noProof/>
        </w:rPr>
        <w:tab/>
      </w:r>
      <w:r w:rsidRPr="00750312">
        <w:rPr>
          <w:noProof/>
        </w:rPr>
        <w:fldChar w:fldCharType="begin"/>
      </w:r>
      <w:r w:rsidRPr="00750312">
        <w:rPr>
          <w:noProof/>
        </w:rPr>
        <w:instrText xml:space="preserve"> PAGEREF _Toc360531163 \h </w:instrText>
      </w:r>
      <w:r w:rsidRPr="00750312">
        <w:rPr>
          <w:noProof/>
        </w:rPr>
      </w:r>
      <w:r w:rsidRPr="00750312">
        <w:rPr>
          <w:noProof/>
        </w:rPr>
        <w:fldChar w:fldCharType="separate"/>
      </w:r>
      <w:r w:rsidR="00632F2B">
        <w:rPr>
          <w:noProof/>
        </w:rPr>
        <w:t>1</w:t>
      </w:r>
      <w:r w:rsidRPr="00750312">
        <w:rPr>
          <w:noProof/>
        </w:rPr>
        <w:fldChar w:fldCharType="end"/>
      </w:r>
    </w:p>
    <w:p w:rsidR="00F113FE" w:rsidRPr="00750312" w:rsidRDefault="00F113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312">
        <w:rPr>
          <w:noProof/>
        </w:rPr>
        <w:t>3</w:t>
      </w:r>
      <w:r w:rsidRPr="00750312">
        <w:rPr>
          <w:noProof/>
        </w:rPr>
        <w:tab/>
        <w:t>Authority</w:t>
      </w:r>
      <w:r w:rsidRPr="00750312">
        <w:rPr>
          <w:noProof/>
        </w:rPr>
        <w:tab/>
      </w:r>
      <w:r w:rsidRPr="00750312">
        <w:rPr>
          <w:noProof/>
        </w:rPr>
        <w:fldChar w:fldCharType="begin"/>
      </w:r>
      <w:r w:rsidRPr="00750312">
        <w:rPr>
          <w:noProof/>
        </w:rPr>
        <w:instrText xml:space="preserve"> PAGEREF _Toc360531164 \h </w:instrText>
      </w:r>
      <w:r w:rsidRPr="00750312">
        <w:rPr>
          <w:noProof/>
        </w:rPr>
      </w:r>
      <w:r w:rsidRPr="00750312">
        <w:rPr>
          <w:noProof/>
        </w:rPr>
        <w:fldChar w:fldCharType="separate"/>
      </w:r>
      <w:r w:rsidR="00632F2B">
        <w:rPr>
          <w:noProof/>
        </w:rPr>
        <w:t>1</w:t>
      </w:r>
      <w:r w:rsidRPr="00750312">
        <w:rPr>
          <w:noProof/>
        </w:rPr>
        <w:fldChar w:fldCharType="end"/>
      </w:r>
    </w:p>
    <w:p w:rsidR="00F113FE" w:rsidRPr="00750312" w:rsidRDefault="00F113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312">
        <w:rPr>
          <w:noProof/>
        </w:rPr>
        <w:t>4</w:t>
      </w:r>
      <w:r w:rsidRPr="00750312">
        <w:rPr>
          <w:noProof/>
        </w:rPr>
        <w:tab/>
        <w:t>Schedule(s)</w:t>
      </w:r>
      <w:r w:rsidRPr="00750312">
        <w:rPr>
          <w:noProof/>
        </w:rPr>
        <w:tab/>
      </w:r>
      <w:r w:rsidRPr="00750312">
        <w:rPr>
          <w:noProof/>
        </w:rPr>
        <w:fldChar w:fldCharType="begin"/>
      </w:r>
      <w:r w:rsidRPr="00750312">
        <w:rPr>
          <w:noProof/>
        </w:rPr>
        <w:instrText xml:space="preserve"> PAGEREF _Toc360531165 \h </w:instrText>
      </w:r>
      <w:r w:rsidRPr="00750312">
        <w:rPr>
          <w:noProof/>
        </w:rPr>
      </w:r>
      <w:r w:rsidRPr="00750312">
        <w:rPr>
          <w:noProof/>
        </w:rPr>
        <w:fldChar w:fldCharType="separate"/>
      </w:r>
      <w:r w:rsidR="00632F2B">
        <w:rPr>
          <w:noProof/>
        </w:rPr>
        <w:t>1</w:t>
      </w:r>
      <w:r w:rsidRPr="00750312">
        <w:rPr>
          <w:noProof/>
        </w:rPr>
        <w:fldChar w:fldCharType="end"/>
      </w:r>
    </w:p>
    <w:p w:rsidR="00F113FE" w:rsidRPr="00750312" w:rsidRDefault="00F113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50312">
        <w:rPr>
          <w:noProof/>
        </w:rPr>
        <w:t>Schedule</w:t>
      </w:r>
      <w:r w:rsidR="00750312" w:rsidRPr="00750312">
        <w:rPr>
          <w:noProof/>
        </w:rPr>
        <w:t> </w:t>
      </w:r>
      <w:r w:rsidRPr="00750312">
        <w:rPr>
          <w:noProof/>
        </w:rPr>
        <w:t>1—Amendments</w:t>
      </w:r>
      <w:r w:rsidRPr="00750312">
        <w:rPr>
          <w:b w:val="0"/>
          <w:noProof/>
          <w:sz w:val="18"/>
        </w:rPr>
        <w:tab/>
      </w:r>
      <w:r w:rsidRPr="00750312">
        <w:rPr>
          <w:b w:val="0"/>
          <w:noProof/>
          <w:sz w:val="18"/>
        </w:rPr>
        <w:fldChar w:fldCharType="begin"/>
      </w:r>
      <w:r w:rsidRPr="00750312">
        <w:rPr>
          <w:b w:val="0"/>
          <w:noProof/>
          <w:sz w:val="18"/>
        </w:rPr>
        <w:instrText xml:space="preserve"> PAGEREF _Toc360531166 \h </w:instrText>
      </w:r>
      <w:r w:rsidRPr="00750312">
        <w:rPr>
          <w:b w:val="0"/>
          <w:noProof/>
          <w:sz w:val="18"/>
        </w:rPr>
      </w:r>
      <w:r w:rsidRPr="00750312">
        <w:rPr>
          <w:b w:val="0"/>
          <w:noProof/>
          <w:sz w:val="18"/>
        </w:rPr>
        <w:fldChar w:fldCharType="separate"/>
      </w:r>
      <w:r w:rsidR="00632F2B">
        <w:rPr>
          <w:b w:val="0"/>
          <w:noProof/>
          <w:sz w:val="18"/>
        </w:rPr>
        <w:t>2</w:t>
      </w:r>
      <w:r w:rsidRPr="00750312">
        <w:rPr>
          <w:b w:val="0"/>
          <w:noProof/>
          <w:sz w:val="18"/>
        </w:rPr>
        <w:fldChar w:fldCharType="end"/>
      </w:r>
    </w:p>
    <w:p w:rsidR="00F113FE" w:rsidRPr="00750312" w:rsidRDefault="00F113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50312">
        <w:rPr>
          <w:noProof/>
        </w:rPr>
        <w:t>Tobacco Plain Packaging Regulations</w:t>
      </w:r>
      <w:r w:rsidR="00750312" w:rsidRPr="00750312">
        <w:rPr>
          <w:noProof/>
        </w:rPr>
        <w:t> </w:t>
      </w:r>
      <w:r w:rsidRPr="00750312">
        <w:rPr>
          <w:noProof/>
        </w:rPr>
        <w:t>2011</w:t>
      </w:r>
      <w:r w:rsidRPr="00750312">
        <w:rPr>
          <w:i w:val="0"/>
          <w:noProof/>
          <w:sz w:val="18"/>
        </w:rPr>
        <w:tab/>
      </w:r>
      <w:r w:rsidRPr="00750312">
        <w:rPr>
          <w:i w:val="0"/>
          <w:noProof/>
          <w:sz w:val="18"/>
        </w:rPr>
        <w:fldChar w:fldCharType="begin"/>
      </w:r>
      <w:r w:rsidRPr="00750312">
        <w:rPr>
          <w:i w:val="0"/>
          <w:noProof/>
          <w:sz w:val="18"/>
        </w:rPr>
        <w:instrText xml:space="preserve"> PAGEREF _Toc360531167 \h </w:instrText>
      </w:r>
      <w:r w:rsidRPr="00750312">
        <w:rPr>
          <w:i w:val="0"/>
          <w:noProof/>
          <w:sz w:val="18"/>
        </w:rPr>
      </w:r>
      <w:r w:rsidRPr="00750312">
        <w:rPr>
          <w:i w:val="0"/>
          <w:noProof/>
          <w:sz w:val="18"/>
        </w:rPr>
        <w:fldChar w:fldCharType="separate"/>
      </w:r>
      <w:r w:rsidR="00632F2B">
        <w:rPr>
          <w:i w:val="0"/>
          <w:noProof/>
          <w:sz w:val="18"/>
        </w:rPr>
        <w:t>2</w:t>
      </w:r>
      <w:r w:rsidRPr="00750312">
        <w:rPr>
          <w:i w:val="0"/>
          <w:noProof/>
          <w:sz w:val="18"/>
        </w:rPr>
        <w:fldChar w:fldCharType="end"/>
      </w:r>
    </w:p>
    <w:p w:rsidR="00F113FE" w:rsidRPr="00750312" w:rsidRDefault="00F113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50312">
        <w:rPr>
          <w:noProof/>
        </w:rPr>
        <w:t>Trans</w:t>
      </w:r>
      <w:r w:rsidR="00750312">
        <w:rPr>
          <w:noProof/>
        </w:rPr>
        <w:noBreakHyphen/>
      </w:r>
      <w:r w:rsidRPr="00750312">
        <w:rPr>
          <w:noProof/>
        </w:rPr>
        <w:t>Tasman Mutual Recognition Act 1997</w:t>
      </w:r>
      <w:r w:rsidRPr="00750312">
        <w:rPr>
          <w:i w:val="0"/>
          <w:noProof/>
          <w:sz w:val="18"/>
        </w:rPr>
        <w:tab/>
      </w:r>
      <w:r w:rsidRPr="00750312">
        <w:rPr>
          <w:i w:val="0"/>
          <w:noProof/>
          <w:sz w:val="18"/>
        </w:rPr>
        <w:fldChar w:fldCharType="begin"/>
      </w:r>
      <w:r w:rsidRPr="00750312">
        <w:rPr>
          <w:i w:val="0"/>
          <w:noProof/>
          <w:sz w:val="18"/>
        </w:rPr>
        <w:instrText xml:space="preserve"> PAGEREF _Toc360531168 \h </w:instrText>
      </w:r>
      <w:r w:rsidRPr="00750312">
        <w:rPr>
          <w:i w:val="0"/>
          <w:noProof/>
          <w:sz w:val="18"/>
        </w:rPr>
      </w:r>
      <w:r w:rsidRPr="00750312">
        <w:rPr>
          <w:i w:val="0"/>
          <w:noProof/>
          <w:sz w:val="18"/>
        </w:rPr>
        <w:fldChar w:fldCharType="separate"/>
      </w:r>
      <w:r w:rsidR="00632F2B">
        <w:rPr>
          <w:i w:val="0"/>
          <w:noProof/>
          <w:sz w:val="18"/>
        </w:rPr>
        <w:t>2</w:t>
      </w:r>
      <w:r w:rsidRPr="00750312">
        <w:rPr>
          <w:i w:val="0"/>
          <w:noProof/>
          <w:sz w:val="18"/>
        </w:rPr>
        <w:fldChar w:fldCharType="end"/>
      </w:r>
    </w:p>
    <w:p w:rsidR="00833416" w:rsidRPr="00750312" w:rsidRDefault="00F113FE" w:rsidP="0048364F">
      <w:r w:rsidRPr="00750312">
        <w:fldChar w:fldCharType="end"/>
      </w:r>
    </w:p>
    <w:p w:rsidR="008E5C0F" w:rsidRPr="00750312" w:rsidRDefault="008E5C0F" w:rsidP="008E5C0F">
      <w:pPr>
        <w:sectPr w:rsidR="008E5C0F" w:rsidRPr="00750312" w:rsidSect="00671FB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50312" w:rsidRDefault="0048364F" w:rsidP="0048364F">
      <w:pPr>
        <w:pStyle w:val="ActHead5"/>
      </w:pPr>
      <w:bookmarkStart w:id="4" w:name="_Toc360531162"/>
      <w:r w:rsidRPr="00750312">
        <w:rPr>
          <w:rStyle w:val="CharSectno"/>
        </w:rPr>
        <w:lastRenderedPageBreak/>
        <w:t>1</w:t>
      </w:r>
      <w:r w:rsidRPr="00750312">
        <w:t xml:space="preserve">  </w:t>
      </w:r>
      <w:r w:rsidR="004F676E" w:rsidRPr="00750312">
        <w:t xml:space="preserve">Name of </w:t>
      </w:r>
      <w:r w:rsidR="00AB641C" w:rsidRPr="00750312">
        <w:t>regulation</w:t>
      </w:r>
      <w:bookmarkEnd w:id="4"/>
    </w:p>
    <w:p w:rsidR="0048364F" w:rsidRPr="00750312" w:rsidRDefault="0048364F" w:rsidP="0048364F">
      <w:pPr>
        <w:pStyle w:val="subsection"/>
      </w:pPr>
      <w:r w:rsidRPr="00750312">
        <w:tab/>
      </w:r>
      <w:r w:rsidRPr="00750312">
        <w:tab/>
        <w:t>Th</w:t>
      </w:r>
      <w:r w:rsidR="00F24C35" w:rsidRPr="00750312">
        <w:t>is</w:t>
      </w:r>
      <w:r w:rsidRPr="00750312">
        <w:t xml:space="preserve"> </w:t>
      </w:r>
      <w:r w:rsidR="00AB641C" w:rsidRPr="00750312">
        <w:t>regulation</w:t>
      </w:r>
      <w:r w:rsidRPr="00750312">
        <w:t xml:space="preserve"> </w:t>
      </w:r>
      <w:r w:rsidR="00F24C35" w:rsidRPr="00750312">
        <w:t>is</w:t>
      </w:r>
      <w:r w:rsidR="003801D0" w:rsidRPr="00750312">
        <w:t xml:space="preserve"> the</w:t>
      </w:r>
      <w:r w:rsidRPr="00750312">
        <w:t xml:space="preserve"> </w:t>
      </w:r>
      <w:bookmarkStart w:id="5" w:name="BKCheck15B_4"/>
      <w:bookmarkEnd w:id="5"/>
      <w:r w:rsidR="00CB0180" w:rsidRPr="00750312">
        <w:rPr>
          <w:i/>
        </w:rPr>
        <w:fldChar w:fldCharType="begin"/>
      </w:r>
      <w:r w:rsidR="00CB0180" w:rsidRPr="00750312">
        <w:rPr>
          <w:i/>
        </w:rPr>
        <w:instrText xml:space="preserve"> STYLEREF  ShortT </w:instrText>
      </w:r>
      <w:r w:rsidR="00CB0180" w:rsidRPr="00750312">
        <w:rPr>
          <w:i/>
        </w:rPr>
        <w:fldChar w:fldCharType="separate"/>
      </w:r>
      <w:r w:rsidR="00632F2B">
        <w:rPr>
          <w:i/>
          <w:noProof/>
        </w:rPr>
        <w:t>Trans-Tasman Mutual Recognition Legislation Amendment (Tobacco Plain Packaging) Regulation 2013</w:t>
      </w:r>
      <w:r w:rsidR="00CB0180" w:rsidRPr="00750312">
        <w:rPr>
          <w:i/>
        </w:rPr>
        <w:fldChar w:fldCharType="end"/>
      </w:r>
      <w:r w:rsidRPr="00750312">
        <w:t>.</w:t>
      </w:r>
    </w:p>
    <w:p w:rsidR="0048364F" w:rsidRPr="00750312" w:rsidRDefault="0048364F" w:rsidP="0048364F">
      <w:pPr>
        <w:pStyle w:val="ActHead5"/>
      </w:pPr>
      <w:bookmarkStart w:id="6" w:name="_Toc360531163"/>
      <w:r w:rsidRPr="00750312">
        <w:rPr>
          <w:rStyle w:val="CharSectno"/>
        </w:rPr>
        <w:t>2</w:t>
      </w:r>
      <w:r w:rsidRPr="00750312">
        <w:t xml:space="preserve">  Commencement</w:t>
      </w:r>
      <w:bookmarkEnd w:id="6"/>
    </w:p>
    <w:p w:rsidR="0044361F" w:rsidRPr="00750312" w:rsidRDefault="004F676E" w:rsidP="004F676E">
      <w:pPr>
        <w:pStyle w:val="subsection"/>
      </w:pPr>
      <w:bookmarkStart w:id="7" w:name="_GoBack"/>
      <w:r w:rsidRPr="00750312">
        <w:tab/>
      </w:r>
      <w:r w:rsidRPr="00750312">
        <w:tab/>
      </w:r>
      <w:r w:rsidR="0044361F" w:rsidRPr="00750312">
        <w:t>This regulation commences on the day after it is registered</w:t>
      </w:r>
      <w:r w:rsidR="00065EB5" w:rsidRPr="00750312">
        <w:t>.</w:t>
      </w:r>
      <w:bookmarkEnd w:id="7"/>
    </w:p>
    <w:p w:rsidR="007769D4" w:rsidRPr="00750312" w:rsidRDefault="00AB641C" w:rsidP="007769D4">
      <w:pPr>
        <w:pStyle w:val="ActHead5"/>
      </w:pPr>
      <w:bookmarkStart w:id="8" w:name="_Toc360531164"/>
      <w:r w:rsidRPr="00750312">
        <w:rPr>
          <w:rStyle w:val="CharSectno"/>
        </w:rPr>
        <w:t>3</w:t>
      </w:r>
      <w:r w:rsidRPr="00750312">
        <w:t xml:space="preserve">  A</w:t>
      </w:r>
      <w:r w:rsidR="00C906C1" w:rsidRPr="00750312">
        <w:t>uthority</w:t>
      </w:r>
      <w:bookmarkEnd w:id="8"/>
    </w:p>
    <w:p w:rsidR="001303D2" w:rsidRPr="00750312" w:rsidRDefault="00C906C1" w:rsidP="00C906C1">
      <w:pPr>
        <w:pStyle w:val="subsection"/>
      </w:pPr>
      <w:r w:rsidRPr="00750312">
        <w:tab/>
      </w:r>
      <w:r w:rsidRPr="00750312">
        <w:tab/>
        <w:t>This regulation is made under the</w:t>
      </w:r>
      <w:r w:rsidR="001303D2" w:rsidRPr="00750312">
        <w:t xml:space="preserve"> following Acts:</w:t>
      </w:r>
    </w:p>
    <w:p w:rsidR="00C906C1" w:rsidRPr="00750312" w:rsidRDefault="001303D2" w:rsidP="001303D2">
      <w:pPr>
        <w:pStyle w:val="paragraph"/>
      </w:pPr>
      <w:r w:rsidRPr="00750312">
        <w:tab/>
        <w:t>(a)</w:t>
      </w:r>
      <w:r w:rsidRPr="00750312">
        <w:tab/>
        <w:t>the</w:t>
      </w:r>
      <w:r w:rsidR="00C906C1" w:rsidRPr="00750312">
        <w:t xml:space="preserve"> </w:t>
      </w:r>
      <w:r w:rsidR="00C906C1" w:rsidRPr="00750312">
        <w:rPr>
          <w:i/>
        </w:rPr>
        <w:t>Trans</w:t>
      </w:r>
      <w:r w:rsidR="00750312">
        <w:rPr>
          <w:i/>
        </w:rPr>
        <w:noBreakHyphen/>
      </w:r>
      <w:r w:rsidR="00C906C1" w:rsidRPr="00750312">
        <w:rPr>
          <w:i/>
        </w:rPr>
        <w:t>Tasman Mutual Recognition Act 1997</w:t>
      </w:r>
      <w:r w:rsidRPr="00750312">
        <w:t>;</w:t>
      </w:r>
    </w:p>
    <w:p w:rsidR="001303D2" w:rsidRPr="00750312" w:rsidRDefault="001303D2" w:rsidP="001303D2">
      <w:pPr>
        <w:pStyle w:val="paragraph"/>
      </w:pPr>
      <w:r w:rsidRPr="00750312">
        <w:tab/>
        <w:t>(b)</w:t>
      </w:r>
      <w:r w:rsidRPr="00750312">
        <w:tab/>
        <w:t xml:space="preserve">the </w:t>
      </w:r>
      <w:r w:rsidRPr="00750312">
        <w:rPr>
          <w:i/>
        </w:rPr>
        <w:t>Tobacco Plain Packaging Act 2011</w:t>
      </w:r>
      <w:r w:rsidR="004C4521" w:rsidRPr="00750312">
        <w:t>.</w:t>
      </w:r>
    </w:p>
    <w:p w:rsidR="00557C7A" w:rsidRPr="00750312" w:rsidRDefault="007769D4" w:rsidP="00557C7A">
      <w:pPr>
        <w:pStyle w:val="ActHead5"/>
      </w:pPr>
      <w:bookmarkStart w:id="9" w:name="_Toc360531165"/>
      <w:r w:rsidRPr="00750312">
        <w:rPr>
          <w:rStyle w:val="CharSectno"/>
        </w:rPr>
        <w:t>4</w:t>
      </w:r>
      <w:r w:rsidR="00557C7A" w:rsidRPr="00750312">
        <w:t xml:space="preserve">  </w:t>
      </w:r>
      <w:r w:rsidR="00B332B8" w:rsidRPr="00750312">
        <w:t>Schedule(s)</w:t>
      </w:r>
      <w:bookmarkEnd w:id="9"/>
    </w:p>
    <w:p w:rsidR="00557C7A" w:rsidRPr="00750312" w:rsidRDefault="00557C7A" w:rsidP="00557C7A">
      <w:pPr>
        <w:pStyle w:val="subsection"/>
      </w:pPr>
      <w:r w:rsidRPr="00750312">
        <w:tab/>
      </w:r>
      <w:r w:rsidRPr="00750312">
        <w:tab/>
      </w:r>
      <w:r w:rsidR="00CD7ECB" w:rsidRPr="00750312">
        <w:t>Each instrument</w:t>
      </w:r>
      <w:r w:rsidR="0099494E" w:rsidRPr="00750312">
        <w:t xml:space="preserve"> or Act</w:t>
      </w:r>
      <w:r w:rsidR="00CD7ECB" w:rsidRPr="00750312">
        <w:t xml:space="preserve"> that is specified in a Schedule to this instrument is amended or repealed as set out in the applicable items in the Schedule concerned, and any other item in a Schedule to this instrument has effect according to its terms.</w:t>
      </w:r>
    </w:p>
    <w:p w:rsidR="008848A6" w:rsidRPr="00750312" w:rsidRDefault="0048364F" w:rsidP="00E06127">
      <w:pPr>
        <w:pStyle w:val="ActHead6"/>
        <w:pageBreakBefore/>
      </w:pPr>
      <w:bookmarkStart w:id="10" w:name="_Toc360531166"/>
      <w:bookmarkStart w:id="11" w:name="opcAmSched"/>
      <w:bookmarkStart w:id="12" w:name="opcCurrentFind"/>
      <w:r w:rsidRPr="00750312">
        <w:rPr>
          <w:rStyle w:val="CharAmSchNo"/>
        </w:rPr>
        <w:lastRenderedPageBreak/>
        <w:t>Schedule</w:t>
      </w:r>
      <w:r w:rsidR="00750312" w:rsidRPr="00750312">
        <w:rPr>
          <w:rStyle w:val="CharAmSchNo"/>
        </w:rPr>
        <w:t> </w:t>
      </w:r>
      <w:r w:rsidRPr="00750312">
        <w:rPr>
          <w:rStyle w:val="CharAmSchNo"/>
        </w:rPr>
        <w:t>1</w:t>
      </w:r>
      <w:r w:rsidRPr="00750312">
        <w:t>—</w:t>
      </w:r>
      <w:r w:rsidR="006B620A" w:rsidRPr="00750312">
        <w:rPr>
          <w:rStyle w:val="CharAmSchText"/>
        </w:rPr>
        <w:t>Amendment</w:t>
      </w:r>
      <w:r w:rsidR="008848A6" w:rsidRPr="00750312">
        <w:rPr>
          <w:rStyle w:val="CharAmSchText"/>
        </w:rPr>
        <w:t>s</w:t>
      </w:r>
      <w:bookmarkEnd w:id="10"/>
    </w:p>
    <w:bookmarkEnd w:id="11"/>
    <w:bookmarkEnd w:id="12"/>
    <w:p w:rsidR="008848A6" w:rsidRPr="00750312" w:rsidRDefault="008848A6" w:rsidP="008848A6">
      <w:pPr>
        <w:pStyle w:val="Header"/>
      </w:pPr>
      <w:r w:rsidRPr="00750312">
        <w:rPr>
          <w:rStyle w:val="CharAmPartNo"/>
        </w:rPr>
        <w:t xml:space="preserve"> </w:t>
      </w:r>
      <w:r w:rsidRPr="00750312">
        <w:rPr>
          <w:rStyle w:val="CharAmPartText"/>
        </w:rPr>
        <w:t xml:space="preserve"> </w:t>
      </w:r>
    </w:p>
    <w:p w:rsidR="004E11E3" w:rsidRPr="00750312" w:rsidRDefault="004E11E3" w:rsidP="003C4916">
      <w:pPr>
        <w:pStyle w:val="ActHead9"/>
      </w:pPr>
      <w:bookmarkStart w:id="13" w:name="_Toc360531167"/>
      <w:r w:rsidRPr="00750312">
        <w:t>Tobacco Plain Packaging Regulations</w:t>
      </w:r>
      <w:r w:rsidR="00750312" w:rsidRPr="00750312">
        <w:t> </w:t>
      </w:r>
      <w:r w:rsidRPr="00750312">
        <w:t>2011</w:t>
      </w:r>
      <w:bookmarkEnd w:id="13"/>
    </w:p>
    <w:p w:rsidR="004E11E3" w:rsidRPr="00750312" w:rsidRDefault="004E11E3" w:rsidP="004E11E3">
      <w:pPr>
        <w:pStyle w:val="ItemHead"/>
      </w:pPr>
      <w:r w:rsidRPr="00750312">
        <w:t>1  At the end of regulation</w:t>
      </w:r>
      <w:r w:rsidR="00750312" w:rsidRPr="00750312">
        <w:t> </w:t>
      </w:r>
      <w:r w:rsidRPr="00750312">
        <w:t>1.1.5</w:t>
      </w:r>
    </w:p>
    <w:p w:rsidR="004E11E3" w:rsidRPr="00750312" w:rsidRDefault="004E11E3" w:rsidP="004E11E3">
      <w:pPr>
        <w:pStyle w:val="Item"/>
      </w:pPr>
      <w:r w:rsidRPr="00750312">
        <w:t>Add:</w:t>
      </w:r>
    </w:p>
    <w:p w:rsidR="004E11E3" w:rsidRPr="00750312" w:rsidRDefault="00066347" w:rsidP="004E11E3">
      <w:pPr>
        <w:pStyle w:val="notemargin"/>
      </w:pPr>
      <w:r w:rsidRPr="00750312">
        <w:t>Note 1:</w:t>
      </w:r>
      <w:r w:rsidRPr="00750312">
        <w:tab/>
        <w:t>The</w:t>
      </w:r>
      <w:r w:rsidR="00AA7A8F" w:rsidRPr="00750312">
        <w:t xml:space="preserve"> </w:t>
      </w:r>
      <w:r w:rsidR="00AA7A8F" w:rsidRPr="00750312">
        <w:rPr>
          <w:i/>
        </w:rPr>
        <w:t>Tobacco Plain Packaging Act 2011</w:t>
      </w:r>
      <w:r w:rsidR="00AA7A8F" w:rsidRPr="00750312">
        <w:t xml:space="preserve"> </w:t>
      </w:r>
      <w:r w:rsidR="00660071" w:rsidRPr="00750312">
        <w:t xml:space="preserve">and these </w:t>
      </w:r>
      <w:r w:rsidR="001629BB" w:rsidRPr="00750312">
        <w:t>R</w:t>
      </w:r>
      <w:r w:rsidR="0036446F" w:rsidRPr="00750312">
        <w:t>egulations were</w:t>
      </w:r>
      <w:r w:rsidR="004E11E3" w:rsidRPr="00750312">
        <w:t xml:space="preserve"> temporarily exempted from the operation of the </w:t>
      </w:r>
      <w:r w:rsidR="004E11E3" w:rsidRPr="00750312">
        <w:rPr>
          <w:i/>
        </w:rPr>
        <w:t>Trans</w:t>
      </w:r>
      <w:r w:rsidR="00750312">
        <w:rPr>
          <w:i/>
        </w:rPr>
        <w:noBreakHyphen/>
      </w:r>
      <w:r w:rsidR="004E11E3" w:rsidRPr="00750312">
        <w:rPr>
          <w:i/>
        </w:rPr>
        <w:t>Tasman Mutual Recognition Act 1997</w:t>
      </w:r>
      <w:r w:rsidR="00660071" w:rsidRPr="00750312">
        <w:t xml:space="preserve"> </w:t>
      </w:r>
      <w:r w:rsidR="008156ED" w:rsidRPr="00750312">
        <w:t xml:space="preserve">under </w:t>
      </w:r>
      <w:r w:rsidR="004E11E3" w:rsidRPr="00750312">
        <w:t>section</w:t>
      </w:r>
      <w:r w:rsidR="00750312" w:rsidRPr="00750312">
        <w:t> </w:t>
      </w:r>
      <w:r w:rsidR="004E11E3" w:rsidRPr="00750312">
        <w:t xml:space="preserve">46 </w:t>
      </w:r>
      <w:r w:rsidR="00FA31AE" w:rsidRPr="00750312">
        <w:t xml:space="preserve">of </w:t>
      </w:r>
      <w:r w:rsidR="00660071" w:rsidRPr="00750312">
        <w:t>that Act and section</w:t>
      </w:r>
      <w:r w:rsidR="00750312" w:rsidRPr="00750312">
        <w:t> </w:t>
      </w:r>
      <w:r w:rsidR="00660071" w:rsidRPr="00750312">
        <w:t xml:space="preserve">109 of the </w:t>
      </w:r>
      <w:r w:rsidR="00660071" w:rsidRPr="00750312">
        <w:rPr>
          <w:i/>
        </w:rPr>
        <w:t>Tobacco Plain Packaging Act 2011</w:t>
      </w:r>
      <w:r w:rsidR="00660071" w:rsidRPr="00750312">
        <w:t>.</w:t>
      </w:r>
      <w:r w:rsidR="00AA7A8F" w:rsidRPr="00750312">
        <w:t xml:space="preserve"> </w:t>
      </w:r>
      <w:r w:rsidR="004E11E3" w:rsidRPr="00750312">
        <w:t>The temporary exemption operated from 1</w:t>
      </w:r>
      <w:r w:rsidR="00750312" w:rsidRPr="00750312">
        <w:t> </w:t>
      </w:r>
      <w:r w:rsidR="004E11E3" w:rsidRPr="00750312">
        <w:t xml:space="preserve">October 2012 until the commencement of the </w:t>
      </w:r>
      <w:r w:rsidR="004E11E3" w:rsidRPr="00750312">
        <w:rPr>
          <w:i/>
        </w:rPr>
        <w:t>Trans</w:t>
      </w:r>
      <w:r w:rsidR="00750312">
        <w:rPr>
          <w:i/>
        </w:rPr>
        <w:noBreakHyphen/>
      </w:r>
      <w:r w:rsidR="004E11E3" w:rsidRPr="00750312">
        <w:rPr>
          <w:i/>
        </w:rPr>
        <w:t>Tasman Mutual Recognition Legislation</w:t>
      </w:r>
      <w:r w:rsidR="0099494E" w:rsidRPr="00750312">
        <w:rPr>
          <w:i/>
        </w:rPr>
        <w:t xml:space="preserve"> Amendment (Tobacco Plain Packaging)</w:t>
      </w:r>
      <w:r w:rsidR="004E11E3" w:rsidRPr="00750312">
        <w:rPr>
          <w:i/>
        </w:rPr>
        <w:t xml:space="preserve"> Regulation</w:t>
      </w:r>
      <w:r w:rsidR="00750312" w:rsidRPr="00750312">
        <w:rPr>
          <w:i/>
        </w:rPr>
        <w:t> </w:t>
      </w:r>
      <w:r w:rsidR="004E11E3" w:rsidRPr="00750312">
        <w:rPr>
          <w:i/>
        </w:rPr>
        <w:t>2013</w:t>
      </w:r>
      <w:r w:rsidR="004E11E3" w:rsidRPr="00750312">
        <w:t>.</w:t>
      </w:r>
    </w:p>
    <w:p w:rsidR="004E11E3" w:rsidRPr="00750312" w:rsidRDefault="004E11E3" w:rsidP="004E11E3">
      <w:pPr>
        <w:pStyle w:val="notemargin"/>
      </w:pPr>
      <w:r w:rsidRPr="00750312">
        <w:t>Note 2:</w:t>
      </w:r>
      <w:r w:rsidRPr="00750312">
        <w:tab/>
      </w:r>
      <w:r w:rsidR="00AA7A8F" w:rsidRPr="00750312">
        <w:t xml:space="preserve">The </w:t>
      </w:r>
      <w:r w:rsidR="00AA7A8F" w:rsidRPr="00750312">
        <w:rPr>
          <w:i/>
        </w:rPr>
        <w:t>Tobacco Plain Packaging Act 2011</w:t>
      </w:r>
      <w:r w:rsidR="00AA7A8F" w:rsidRPr="00750312">
        <w:t xml:space="preserve"> </w:t>
      </w:r>
      <w:r w:rsidR="00660071" w:rsidRPr="00750312">
        <w:t xml:space="preserve">and these </w:t>
      </w:r>
      <w:r w:rsidR="001629BB" w:rsidRPr="00750312">
        <w:t>R</w:t>
      </w:r>
      <w:r w:rsidR="0036446F" w:rsidRPr="00750312">
        <w:t>egulations are</w:t>
      </w:r>
      <w:r w:rsidRPr="00750312">
        <w:t xml:space="preserve"> permanently exempted from the operation of the </w:t>
      </w:r>
      <w:r w:rsidRPr="00750312">
        <w:rPr>
          <w:i/>
        </w:rPr>
        <w:t>Trans</w:t>
      </w:r>
      <w:r w:rsidR="00750312">
        <w:rPr>
          <w:i/>
        </w:rPr>
        <w:noBreakHyphen/>
      </w:r>
      <w:r w:rsidRPr="00750312">
        <w:rPr>
          <w:i/>
        </w:rPr>
        <w:t>Tasman Mutual Recognition Act 1997</w:t>
      </w:r>
      <w:r w:rsidR="00AA7A8F" w:rsidRPr="00750312">
        <w:t xml:space="preserve"> </w:t>
      </w:r>
      <w:r w:rsidR="002D505C" w:rsidRPr="00750312">
        <w:t>under</w:t>
      </w:r>
      <w:r w:rsidR="001454E3" w:rsidRPr="00750312">
        <w:t xml:space="preserve"> </w:t>
      </w:r>
      <w:r w:rsidR="0036446F" w:rsidRPr="00750312">
        <w:t>subsection</w:t>
      </w:r>
      <w:r w:rsidR="00750312" w:rsidRPr="00750312">
        <w:t> </w:t>
      </w:r>
      <w:r w:rsidR="0036446F" w:rsidRPr="00750312">
        <w:t>4(2) and</w:t>
      </w:r>
      <w:r w:rsidRPr="00750312">
        <w:t xml:space="preserve"> section</w:t>
      </w:r>
      <w:r w:rsidR="00750312" w:rsidRPr="00750312">
        <w:t> </w:t>
      </w:r>
      <w:r w:rsidR="00066347" w:rsidRPr="00750312">
        <w:t xml:space="preserve">45 of </w:t>
      </w:r>
      <w:r w:rsidR="008156ED" w:rsidRPr="00750312">
        <w:t>that</w:t>
      </w:r>
      <w:r w:rsidR="0036446F" w:rsidRPr="00750312">
        <w:t xml:space="preserve"> </w:t>
      </w:r>
      <w:r w:rsidRPr="00750312">
        <w:t>Act</w:t>
      </w:r>
      <w:r w:rsidR="00660071" w:rsidRPr="00750312">
        <w:t>, and</w:t>
      </w:r>
      <w:r w:rsidRPr="00750312">
        <w:t xml:space="preserve"> clause</w:t>
      </w:r>
      <w:r w:rsidR="00750312" w:rsidRPr="00750312">
        <w:t> </w:t>
      </w:r>
      <w:r w:rsidRPr="00750312">
        <w:t>3 to Part</w:t>
      </w:r>
      <w:r w:rsidR="00750312" w:rsidRPr="00750312">
        <w:t> </w:t>
      </w:r>
      <w:r w:rsidRPr="00750312">
        <w:t>2 of Schedule</w:t>
      </w:r>
      <w:r w:rsidR="00750312" w:rsidRPr="00750312">
        <w:t> </w:t>
      </w:r>
      <w:r w:rsidR="001454E3" w:rsidRPr="00750312">
        <w:t>2 to that Act</w:t>
      </w:r>
      <w:r w:rsidRPr="00750312">
        <w:t xml:space="preserve">. The permanent exemption began on the commencement of the </w:t>
      </w:r>
      <w:r w:rsidR="0099494E" w:rsidRPr="00750312">
        <w:rPr>
          <w:i/>
        </w:rPr>
        <w:t>Trans</w:t>
      </w:r>
      <w:r w:rsidR="00750312">
        <w:rPr>
          <w:i/>
        </w:rPr>
        <w:noBreakHyphen/>
      </w:r>
      <w:r w:rsidR="0099494E" w:rsidRPr="00750312">
        <w:rPr>
          <w:i/>
        </w:rPr>
        <w:t xml:space="preserve">Tasman Mutual Recognition Legislation Amendment (Tobacco Plain Packaging) </w:t>
      </w:r>
      <w:r w:rsidRPr="00750312">
        <w:rPr>
          <w:i/>
        </w:rPr>
        <w:t>Regulation</w:t>
      </w:r>
      <w:r w:rsidR="00750312" w:rsidRPr="00750312">
        <w:rPr>
          <w:i/>
        </w:rPr>
        <w:t> </w:t>
      </w:r>
      <w:r w:rsidRPr="00750312">
        <w:rPr>
          <w:i/>
        </w:rPr>
        <w:t>2013</w:t>
      </w:r>
      <w:r w:rsidRPr="00750312">
        <w:t>.</w:t>
      </w:r>
    </w:p>
    <w:p w:rsidR="004E11E3" w:rsidRPr="00750312" w:rsidRDefault="004E11E3" w:rsidP="003C4916">
      <w:pPr>
        <w:pStyle w:val="ActHead9"/>
        <w:rPr>
          <w:i w:val="0"/>
        </w:rPr>
      </w:pPr>
      <w:bookmarkStart w:id="14" w:name="_Toc360531168"/>
      <w:r w:rsidRPr="00750312">
        <w:t>Trans</w:t>
      </w:r>
      <w:r w:rsidR="00750312">
        <w:noBreakHyphen/>
      </w:r>
      <w:r w:rsidRPr="00750312">
        <w:t>Tasman Mutual Recognition Act 1997</w:t>
      </w:r>
      <w:bookmarkEnd w:id="14"/>
    </w:p>
    <w:p w:rsidR="004E11E3" w:rsidRPr="00750312" w:rsidRDefault="008848A6" w:rsidP="004E11E3">
      <w:pPr>
        <w:pStyle w:val="ItemHead"/>
        <w:tabs>
          <w:tab w:val="left" w:pos="6663"/>
        </w:tabs>
      </w:pPr>
      <w:r w:rsidRPr="00750312">
        <w:t>2</w:t>
      </w:r>
      <w:r w:rsidR="004E11E3" w:rsidRPr="00750312">
        <w:t xml:space="preserve">  </w:t>
      </w:r>
      <w:r w:rsidR="006E0666" w:rsidRPr="00750312">
        <w:t>C</w:t>
      </w:r>
      <w:r w:rsidR="004E11E3" w:rsidRPr="00750312">
        <w:t>lause</w:t>
      </w:r>
      <w:r w:rsidR="00750312" w:rsidRPr="00750312">
        <w:t> </w:t>
      </w:r>
      <w:r w:rsidR="004E11E3" w:rsidRPr="00750312">
        <w:t>3 of Schedule</w:t>
      </w:r>
      <w:r w:rsidR="00750312" w:rsidRPr="00750312">
        <w:t> </w:t>
      </w:r>
      <w:r w:rsidR="004E11E3" w:rsidRPr="00750312">
        <w:t>2</w:t>
      </w:r>
      <w:r w:rsidR="006E0666" w:rsidRPr="00750312">
        <w:t xml:space="preserve"> (at the end of the table)</w:t>
      </w:r>
    </w:p>
    <w:p w:rsidR="004E11E3" w:rsidRPr="00750312" w:rsidRDefault="004E11E3" w:rsidP="004E11E3">
      <w:pPr>
        <w:pStyle w:val="Item"/>
      </w:pPr>
      <w:r w:rsidRPr="00750312">
        <w:t>Add:</w:t>
      </w:r>
    </w:p>
    <w:p w:rsidR="006E0666" w:rsidRPr="00750312" w:rsidRDefault="006E0666" w:rsidP="006E0666">
      <w:pPr>
        <w:pStyle w:val="Tabletext"/>
      </w:pPr>
    </w:p>
    <w:tbl>
      <w:tblPr>
        <w:tblW w:w="0" w:type="auto"/>
        <w:tblInd w:w="110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</w:tblGrid>
      <w:tr w:rsidR="006E0666" w:rsidRPr="00750312" w:rsidTr="006E0666">
        <w:trPr>
          <w:tblHeader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:rsidR="006E0666" w:rsidRPr="00750312" w:rsidRDefault="006E0666" w:rsidP="006E0666">
            <w:pPr>
              <w:pStyle w:val="Tabletext"/>
              <w:rPr>
                <w:b/>
              </w:rPr>
            </w:pPr>
            <w:r w:rsidRPr="00750312">
              <w:rPr>
                <w:b/>
              </w:rPr>
              <w:t>Tobacco</w:t>
            </w:r>
          </w:p>
        </w:tc>
      </w:tr>
      <w:tr w:rsidR="006E0666" w:rsidRPr="00750312" w:rsidTr="006E0666"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:rsidR="006E0666" w:rsidRPr="00750312" w:rsidRDefault="006E0666" w:rsidP="006E0666">
            <w:pPr>
              <w:pStyle w:val="Tabletext"/>
            </w:pPr>
            <w:r w:rsidRPr="00750312">
              <w:rPr>
                <w:i/>
              </w:rPr>
              <w:t>Competition and Consumer Act 2010</w:t>
            </w:r>
            <w:r w:rsidRPr="00750312">
              <w:t>, section</w:t>
            </w:r>
            <w:r w:rsidR="00750312" w:rsidRPr="00750312">
              <w:t> </w:t>
            </w:r>
            <w:r w:rsidRPr="00750312">
              <w:t>134 of Schedule</w:t>
            </w:r>
            <w:r w:rsidR="00750312" w:rsidRPr="00750312">
              <w:t> </w:t>
            </w:r>
            <w:r w:rsidRPr="00750312">
              <w:t>2 to that Act, to the extent</w:t>
            </w:r>
            <w:r w:rsidR="00A4234E" w:rsidRPr="00750312">
              <w:t xml:space="preserve"> that</w:t>
            </w:r>
            <w:r w:rsidRPr="00750312">
              <w:t xml:space="preserve"> it relates to the </w:t>
            </w:r>
            <w:r w:rsidRPr="00750312">
              <w:rPr>
                <w:i/>
              </w:rPr>
              <w:t>Competition and Consumer (Tobacco) Information Standard 2011</w:t>
            </w:r>
          </w:p>
        </w:tc>
      </w:tr>
      <w:tr w:rsidR="006E0666" w:rsidRPr="00750312" w:rsidTr="009229C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5670" w:type="dxa"/>
          </w:tcPr>
          <w:p w:rsidR="006E0666" w:rsidRPr="00750312" w:rsidRDefault="006E0666" w:rsidP="006E0666">
            <w:pPr>
              <w:pStyle w:val="Tabletext"/>
            </w:pPr>
            <w:r w:rsidRPr="00750312">
              <w:rPr>
                <w:i/>
              </w:rPr>
              <w:t>Tobacco Plain Packaging Act 2011</w:t>
            </w:r>
          </w:p>
        </w:tc>
      </w:tr>
    </w:tbl>
    <w:p w:rsidR="008E5C0F" w:rsidRPr="00750312" w:rsidRDefault="008E5C0F" w:rsidP="00531A98">
      <w:pPr>
        <w:pStyle w:val="Tabletext"/>
      </w:pPr>
    </w:p>
    <w:sectPr w:rsidR="008E5C0F" w:rsidRPr="00750312" w:rsidSect="00671FB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381" w:right="2410" w:bottom="4253" w:left="2410" w:header="720" w:footer="340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CD" w:rsidRDefault="00F026CD" w:rsidP="0048364F">
      <w:pPr>
        <w:spacing w:line="240" w:lineRule="auto"/>
      </w:pPr>
      <w:r>
        <w:separator/>
      </w:r>
    </w:p>
  </w:endnote>
  <w:endnote w:type="continuationSeparator" w:id="0">
    <w:p w:rsidR="00F026CD" w:rsidRDefault="00F026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B5" w:rsidRPr="00671FB5" w:rsidRDefault="00671FB5" w:rsidP="00671FB5">
    <w:pPr>
      <w:pStyle w:val="Footer"/>
      <w:rPr>
        <w:sz w:val="18"/>
      </w:rPr>
    </w:pPr>
    <w:r>
      <w:rPr>
        <w:sz w:val="18"/>
      </w:rPr>
      <w:t>OPC50445</w:t>
    </w:r>
    <w:r w:rsidRPr="00671FB5">
      <w:rPr>
        <w:sz w:val="18"/>
      </w:rPr>
      <w:t xml:space="preserve"> - 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8E5C0F" w:rsidTr="007946FE">
      <w:tc>
        <w:tcPr>
          <w:tcW w:w="7303" w:type="dxa"/>
        </w:tcPr>
        <w:p w:rsidR="008E5C0F" w:rsidRDefault="008E5C0F" w:rsidP="007946FE">
          <w:pPr>
            <w:rPr>
              <w:sz w:val="18"/>
            </w:rPr>
          </w:pPr>
        </w:p>
      </w:tc>
    </w:tr>
  </w:tbl>
  <w:p w:rsidR="008E5C0F" w:rsidRPr="006D3667" w:rsidRDefault="00671FB5" w:rsidP="00671FB5">
    <w:pPr>
      <w:pStyle w:val="Footer"/>
    </w:pPr>
    <w:r>
      <w:t>OPC50445</w:t>
    </w:r>
    <w:r w:rsidRPr="00671FB5">
      <w:rPr>
        <w:sz w:val="18"/>
      </w:rPr>
      <w:t xml:space="preserve">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B5" w:rsidRPr="00671FB5" w:rsidRDefault="00671FB5" w:rsidP="00671FB5">
    <w:pPr>
      <w:pStyle w:val="Footer"/>
      <w:rPr>
        <w:sz w:val="18"/>
      </w:rPr>
    </w:pPr>
    <w:r>
      <w:rPr>
        <w:sz w:val="18"/>
      </w:rPr>
      <w:t>OPC50445</w:t>
    </w:r>
    <w:r w:rsidRPr="00671FB5">
      <w:rPr>
        <w:sz w:val="18"/>
      </w:rPr>
      <w:t xml:space="preserve"> - 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F" w:rsidRPr="00671FB5" w:rsidRDefault="008E5C0F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E5C0F" w:rsidRPr="00671FB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E5C0F" w:rsidRPr="00671FB5" w:rsidRDefault="008E5C0F" w:rsidP="00E33C1C">
          <w:pPr>
            <w:spacing w:line="0" w:lineRule="atLeast"/>
            <w:rPr>
              <w:rFonts w:cs="Times New Roman"/>
              <w:sz w:val="18"/>
            </w:rPr>
          </w:pPr>
          <w:r w:rsidRPr="00671FB5">
            <w:rPr>
              <w:rFonts w:cs="Times New Roman"/>
              <w:i/>
              <w:sz w:val="18"/>
            </w:rPr>
            <w:fldChar w:fldCharType="begin"/>
          </w:r>
          <w:r w:rsidRPr="00671FB5">
            <w:rPr>
              <w:rFonts w:cs="Times New Roman"/>
              <w:i/>
              <w:sz w:val="18"/>
            </w:rPr>
            <w:instrText xml:space="preserve"> PAGE </w:instrText>
          </w:r>
          <w:r w:rsidRPr="00671FB5">
            <w:rPr>
              <w:rFonts w:cs="Times New Roman"/>
              <w:i/>
              <w:sz w:val="18"/>
            </w:rPr>
            <w:fldChar w:fldCharType="separate"/>
          </w:r>
          <w:r w:rsidR="00EF2701">
            <w:rPr>
              <w:rFonts w:cs="Times New Roman"/>
              <w:i/>
              <w:noProof/>
              <w:sz w:val="18"/>
            </w:rPr>
            <w:t>ii</w:t>
          </w:r>
          <w:r w:rsidRPr="00671F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E5C0F" w:rsidRPr="00671FB5" w:rsidRDefault="008E5C0F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671FB5">
            <w:rPr>
              <w:rFonts w:cs="Times New Roman"/>
              <w:i/>
              <w:sz w:val="18"/>
            </w:rPr>
            <w:fldChar w:fldCharType="begin"/>
          </w:r>
          <w:r w:rsidRPr="00671FB5">
            <w:rPr>
              <w:rFonts w:cs="Times New Roman"/>
              <w:i/>
              <w:sz w:val="18"/>
            </w:rPr>
            <w:instrText xml:space="preserve"> DOCPROPERTY ShortT </w:instrText>
          </w:r>
          <w:r w:rsidRPr="00671FB5">
            <w:rPr>
              <w:rFonts w:cs="Times New Roman"/>
              <w:i/>
              <w:sz w:val="18"/>
            </w:rPr>
            <w:fldChar w:fldCharType="separate"/>
          </w:r>
          <w:r w:rsidR="00632F2B">
            <w:rPr>
              <w:rFonts w:cs="Times New Roman"/>
              <w:i/>
              <w:sz w:val="18"/>
            </w:rPr>
            <w:t>Trans</w:t>
          </w:r>
          <w:r w:rsidR="00632F2B">
            <w:rPr>
              <w:rFonts w:cs="Times New Roman"/>
              <w:i/>
              <w:sz w:val="18"/>
            </w:rPr>
            <w:noBreakHyphen/>
            <w:t>Tasman Mutual Recognition Legislation Amendment (Tobacco Plain Packaging) Regulation 2013</w:t>
          </w:r>
          <w:r w:rsidRPr="00671F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E5C0F" w:rsidRPr="00671FB5" w:rsidRDefault="008E5C0F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671FB5">
            <w:rPr>
              <w:rFonts w:cs="Times New Roman"/>
              <w:i/>
              <w:sz w:val="18"/>
            </w:rPr>
            <w:fldChar w:fldCharType="begin"/>
          </w:r>
          <w:r w:rsidRPr="00671FB5">
            <w:rPr>
              <w:rFonts w:cs="Times New Roman"/>
              <w:i/>
              <w:sz w:val="18"/>
            </w:rPr>
            <w:instrText xml:space="preserve"> DOCPROPERTY ActNo </w:instrText>
          </w:r>
          <w:r w:rsidRPr="00671FB5">
            <w:rPr>
              <w:rFonts w:cs="Times New Roman"/>
              <w:i/>
              <w:sz w:val="18"/>
            </w:rPr>
            <w:fldChar w:fldCharType="separate"/>
          </w:r>
          <w:r w:rsidR="00632F2B">
            <w:rPr>
              <w:rFonts w:cs="Times New Roman"/>
              <w:i/>
              <w:sz w:val="18"/>
            </w:rPr>
            <w:t>No. 225, 2013</w:t>
          </w:r>
          <w:r w:rsidRPr="00671FB5">
            <w:rPr>
              <w:rFonts w:cs="Times New Roman"/>
              <w:i/>
              <w:sz w:val="18"/>
            </w:rPr>
            <w:fldChar w:fldCharType="end"/>
          </w:r>
        </w:p>
      </w:tc>
    </w:tr>
    <w:tr w:rsidR="008E5C0F" w:rsidRPr="00671FB5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E5C0F" w:rsidRPr="00671FB5" w:rsidRDefault="008E5C0F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8E5C0F" w:rsidRPr="00671FB5" w:rsidRDefault="00671FB5" w:rsidP="00671FB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OPC50445</w:t>
    </w:r>
    <w:r w:rsidRPr="00671FB5">
      <w:rPr>
        <w:rFonts w:cs="Times New Roman"/>
        <w:i/>
        <w:sz w:val="18"/>
      </w:rPr>
      <w:t xml:space="preserve">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F" w:rsidRPr="00E33C1C" w:rsidRDefault="008E5C0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E5C0F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E5C0F" w:rsidRDefault="008E5C0F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32F2B">
            <w:rPr>
              <w:i/>
              <w:sz w:val="18"/>
            </w:rPr>
            <w:t>No. 225,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E5C0F" w:rsidRDefault="008E5C0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2F2B">
            <w:rPr>
              <w:i/>
              <w:sz w:val="18"/>
            </w:rPr>
            <w:t>Trans</w:t>
          </w:r>
          <w:r w:rsidR="00632F2B">
            <w:rPr>
              <w:i/>
              <w:sz w:val="18"/>
            </w:rPr>
            <w:noBreakHyphen/>
            <w:t>Tasman Mutual Recognition Legislation Amendment (Tobacco Plain Packaging)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E5C0F" w:rsidRDefault="008E5C0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76A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E5C0F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E5C0F" w:rsidRDefault="008E5C0F" w:rsidP="007946FE">
          <w:pPr>
            <w:rPr>
              <w:sz w:val="18"/>
            </w:rPr>
          </w:pPr>
        </w:p>
      </w:tc>
    </w:tr>
  </w:tbl>
  <w:p w:rsidR="008E5C0F" w:rsidRPr="00ED79B6" w:rsidRDefault="00671FB5" w:rsidP="00671FB5">
    <w:pPr>
      <w:rPr>
        <w:i/>
        <w:sz w:val="18"/>
      </w:rPr>
    </w:pPr>
    <w:r>
      <w:rPr>
        <w:i/>
        <w:sz w:val="18"/>
      </w:rPr>
      <w:t>OPC50445</w:t>
    </w:r>
    <w:r w:rsidRPr="00671FB5">
      <w:rPr>
        <w:rFonts w:cs="Times New Roman"/>
        <w:i/>
        <w:sz w:val="18"/>
      </w:rPr>
      <w:t xml:space="preserve">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F" w:rsidRPr="00671FB5" w:rsidRDefault="008E5C0F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E5C0F" w:rsidRPr="00671FB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E5C0F" w:rsidRPr="00671FB5" w:rsidRDefault="008E5C0F" w:rsidP="00E33C1C">
          <w:pPr>
            <w:spacing w:line="0" w:lineRule="atLeast"/>
            <w:rPr>
              <w:rFonts w:cs="Times New Roman"/>
              <w:sz w:val="18"/>
            </w:rPr>
          </w:pPr>
          <w:r w:rsidRPr="00671FB5">
            <w:rPr>
              <w:rFonts w:cs="Times New Roman"/>
              <w:i/>
              <w:sz w:val="18"/>
            </w:rPr>
            <w:fldChar w:fldCharType="begin"/>
          </w:r>
          <w:r w:rsidRPr="00671FB5">
            <w:rPr>
              <w:rFonts w:cs="Times New Roman"/>
              <w:i/>
              <w:sz w:val="18"/>
            </w:rPr>
            <w:instrText xml:space="preserve"> PAGE </w:instrText>
          </w:r>
          <w:r w:rsidRPr="00671FB5">
            <w:rPr>
              <w:rFonts w:cs="Times New Roman"/>
              <w:i/>
              <w:sz w:val="18"/>
            </w:rPr>
            <w:fldChar w:fldCharType="separate"/>
          </w:r>
          <w:r w:rsidR="00EF76AE">
            <w:rPr>
              <w:rFonts w:cs="Times New Roman"/>
              <w:i/>
              <w:noProof/>
              <w:sz w:val="18"/>
            </w:rPr>
            <w:t>2</w:t>
          </w:r>
          <w:r w:rsidRPr="00671F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E5C0F" w:rsidRPr="00671FB5" w:rsidRDefault="008E5C0F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671FB5">
            <w:rPr>
              <w:rFonts w:cs="Times New Roman"/>
              <w:i/>
              <w:sz w:val="18"/>
            </w:rPr>
            <w:fldChar w:fldCharType="begin"/>
          </w:r>
          <w:r w:rsidRPr="00671FB5">
            <w:rPr>
              <w:rFonts w:cs="Times New Roman"/>
              <w:i/>
              <w:sz w:val="18"/>
            </w:rPr>
            <w:instrText xml:space="preserve"> DOCPROPERTY ShortT </w:instrText>
          </w:r>
          <w:r w:rsidRPr="00671FB5">
            <w:rPr>
              <w:rFonts w:cs="Times New Roman"/>
              <w:i/>
              <w:sz w:val="18"/>
            </w:rPr>
            <w:fldChar w:fldCharType="separate"/>
          </w:r>
          <w:r w:rsidR="00632F2B">
            <w:rPr>
              <w:rFonts w:cs="Times New Roman"/>
              <w:i/>
              <w:sz w:val="18"/>
            </w:rPr>
            <w:t>Trans</w:t>
          </w:r>
          <w:r w:rsidR="00632F2B">
            <w:rPr>
              <w:rFonts w:cs="Times New Roman"/>
              <w:i/>
              <w:sz w:val="18"/>
            </w:rPr>
            <w:noBreakHyphen/>
            <w:t>Tasman Mutual Recognition Legislation Amendment (Tobacco Plain Packaging) Regulation 2013</w:t>
          </w:r>
          <w:r w:rsidRPr="00671F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E5C0F" w:rsidRPr="00671FB5" w:rsidRDefault="008E5C0F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671FB5">
            <w:rPr>
              <w:rFonts w:cs="Times New Roman"/>
              <w:i/>
              <w:sz w:val="18"/>
            </w:rPr>
            <w:fldChar w:fldCharType="begin"/>
          </w:r>
          <w:r w:rsidRPr="00671FB5">
            <w:rPr>
              <w:rFonts w:cs="Times New Roman"/>
              <w:i/>
              <w:sz w:val="18"/>
            </w:rPr>
            <w:instrText xml:space="preserve"> DOCPROPERTY ActNo </w:instrText>
          </w:r>
          <w:r w:rsidRPr="00671FB5">
            <w:rPr>
              <w:rFonts w:cs="Times New Roman"/>
              <w:i/>
              <w:sz w:val="18"/>
            </w:rPr>
            <w:fldChar w:fldCharType="separate"/>
          </w:r>
          <w:r w:rsidR="00632F2B">
            <w:rPr>
              <w:rFonts w:cs="Times New Roman"/>
              <w:i/>
              <w:sz w:val="18"/>
            </w:rPr>
            <w:t>No. 225, 2013</w:t>
          </w:r>
          <w:r w:rsidRPr="00671FB5">
            <w:rPr>
              <w:rFonts w:cs="Times New Roman"/>
              <w:i/>
              <w:sz w:val="18"/>
            </w:rPr>
            <w:fldChar w:fldCharType="end"/>
          </w:r>
        </w:p>
      </w:tc>
    </w:tr>
    <w:tr w:rsidR="008E5C0F" w:rsidRPr="00671FB5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E5C0F" w:rsidRPr="00671FB5" w:rsidRDefault="008E5C0F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8E5C0F" w:rsidRPr="00671FB5" w:rsidRDefault="00671FB5" w:rsidP="00671FB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OPC50445</w:t>
    </w:r>
    <w:r w:rsidRPr="00671FB5">
      <w:rPr>
        <w:rFonts w:cs="Times New Roman"/>
        <w:i/>
        <w:sz w:val="18"/>
      </w:rPr>
      <w:t xml:space="preserve">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F" w:rsidRPr="00E33C1C" w:rsidRDefault="008E5C0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E5C0F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E5C0F" w:rsidRDefault="008E5C0F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32F2B">
            <w:rPr>
              <w:i/>
              <w:sz w:val="18"/>
            </w:rPr>
            <w:t>No. 225,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E5C0F" w:rsidRDefault="008E5C0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2F2B">
            <w:rPr>
              <w:i/>
              <w:sz w:val="18"/>
            </w:rPr>
            <w:t>Trans</w:t>
          </w:r>
          <w:r w:rsidR="00632F2B">
            <w:rPr>
              <w:i/>
              <w:sz w:val="18"/>
            </w:rPr>
            <w:noBreakHyphen/>
            <w:t>Tasman Mutual Recognition Legislation Amendment (Tobacco Plain Packaging)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E5C0F" w:rsidRDefault="008E5C0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76A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E5C0F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E5C0F" w:rsidRDefault="008E5C0F" w:rsidP="007946FE">
          <w:pPr>
            <w:rPr>
              <w:sz w:val="18"/>
            </w:rPr>
          </w:pPr>
        </w:p>
      </w:tc>
    </w:tr>
  </w:tbl>
  <w:p w:rsidR="008E5C0F" w:rsidRPr="00ED79B6" w:rsidRDefault="00671FB5" w:rsidP="00671FB5">
    <w:pPr>
      <w:rPr>
        <w:i/>
        <w:sz w:val="18"/>
      </w:rPr>
    </w:pPr>
    <w:r>
      <w:rPr>
        <w:i/>
        <w:sz w:val="18"/>
      </w:rPr>
      <w:t>OPC50445</w:t>
    </w:r>
    <w:r w:rsidRPr="00671FB5">
      <w:rPr>
        <w:rFonts w:cs="Times New Roman"/>
        <w:i/>
        <w:sz w:val="18"/>
      </w:rPr>
      <w:t xml:space="preserve">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F026C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F026CD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32F2B">
            <w:rPr>
              <w:i/>
              <w:sz w:val="18"/>
            </w:rPr>
            <w:t>No. 225,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F026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2F2B">
            <w:rPr>
              <w:i/>
              <w:sz w:val="18"/>
            </w:rPr>
            <w:t>Trans</w:t>
          </w:r>
          <w:r w:rsidR="00632F2B">
            <w:rPr>
              <w:i/>
              <w:sz w:val="18"/>
            </w:rPr>
            <w:noBreakHyphen/>
            <w:t>Tasman Mutual Recognition Legislation Amendment (Tobacco Plain Packaging)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F026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270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F026C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F026CD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CD" w:rsidRDefault="00F026CD" w:rsidP="0048364F">
      <w:pPr>
        <w:spacing w:line="240" w:lineRule="auto"/>
      </w:pPr>
      <w:r>
        <w:separator/>
      </w:r>
    </w:p>
  </w:footnote>
  <w:footnote w:type="continuationSeparator" w:id="0">
    <w:p w:rsidR="00F026CD" w:rsidRDefault="00F026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F" w:rsidRPr="005F1388" w:rsidRDefault="008E5C0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F" w:rsidRPr="005F1388" w:rsidRDefault="008E5C0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F" w:rsidRPr="005F1388" w:rsidRDefault="008E5C0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F" w:rsidRPr="00ED79B6" w:rsidRDefault="008E5C0F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F" w:rsidRPr="00ED79B6" w:rsidRDefault="008E5C0F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F" w:rsidRPr="00ED79B6" w:rsidRDefault="008E5C0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F" w:rsidRPr="00A961C4" w:rsidRDefault="008E5C0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F76AE">
      <w:rPr>
        <w:b/>
        <w:sz w:val="20"/>
      </w:rPr>
      <w:fldChar w:fldCharType="separate"/>
    </w:r>
    <w:r w:rsidR="00EF76A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F76AE">
      <w:rPr>
        <w:sz w:val="20"/>
      </w:rPr>
      <w:fldChar w:fldCharType="separate"/>
    </w:r>
    <w:r w:rsidR="00EF76AE">
      <w:rPr>
        <w:noProof/>
        <w:sz w:val="20"/>
      </w:rPr>
      <w:t>Amendments</w:t>
    </w:r>
    <w:r>
      <w:rPr>
        <w:sz w:val="20"/>
      </w:rPr>
      <w:fldChar w:fldCharType="end"/>
    </w:r>
  </w:p>
  <w:p w:rsidR="008E5C0F" w:rsidRPr="00A961C4" w:rsidRDefault="008E5C0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E5C0F" w:rsidRPr="00A961C4" w:rsidRDefault="008E5C0F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0F" w:rsidRPr="00A961C4" w:rsidRDefault="008E5C0F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E5C0F" w:rsidRPr="00A961C4" w:rsidRDefault="008E5C0F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E5C0F" w:rsidRPr="00A961C4" w:rsidRDefault="008E5C0F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1C"/>
    <w:rsid w:val="00003D08"/>
    <w:rsid w:val="000041C6"/>
    <w:rsid w:val="000113BC"/>
    <w:rsid w:val="000125E7"/>
    <w:rsid w:val="00013069"/>
    <w:rsid w:val="000136AF"/>
    <w:rsid w:val="00025060"/>
    <w:rsid w:val="00025382"/>
    <w:rsid w:val="0004044E"/>
    <w:rsid w:val="0004365D"/>
    <w:rsid w:val="0004368A"/>
    <w:rsid w:val="000614BF"/>
    <w:rsid w:val="00065EB5"/>
    <w:rsid w:val="00066347"/>
    <w:rsid w:val="00083A2B"/>
    <w:rsid w:val="000918F6"/>
    <w:rsid w:val="000926E3"/>
    <w:rsid w:val="00094962"/>
    <w:rsid w:val="000C4553"/>
    <w:rsid w:val="000C7985"/>
    <w:rsid w:val="000D05EF"/>
    <w:rsid w:val="000D621C"/>
    <w:rsid w:val="000E1791"/>
    <w:rsid w:val="000E2F1B"/>
    <w:rsid w:val="000E369B"/>
    <w:rsid w:val="000F21C1"/>
    <w:rsid w:val="000F73CA"/>
    <w:rsid w:val="000F7427"/>
    <w:rsid w:val="0010649A"/>
    <w:rsid w:val="0010745C"/>
    <w:rsid w:val="001152BD"/>
    <w:rsid w:val="00116FCA"/>
    <w:rsid w:val="001303D2"/>
    <w:rsid w:val="00135A8A"/>
    <w:rsid w:val="00140A77"/>
    <w:rsid w:val="001454E3"/>
    <w:rsid w:val="00154EAC"/>
    <w:rsid w:val="001629BB"/>
    <w:rsid w:val="001631F0"/>
    <w:rsid w:val="001643C9"/>
    <w:rsid w:val="0016546F"/>
    <w:rsid w:val="00165568"/>
    <w:rsid w:val="00166C2F"/>
    <w:rsid w:val="00170B30"/>
    <w:rsid w:val="001716C9"/>
    <w:rsid w:val="00171EAE"/>
    <w:rsid w:val="00173DC4"/>
    <w:rsid w:val="00193461"/>
    <w:rsid w:val="001939E1"/>
    <w:rsid w:val="00195382"/>
    <w:rsid w:val="001A1CC8"/>
    <w:rsid w:val="001B0465"/>
    <w:rsid w:val="001B7A5D"/>
    <w:rsid w:val="001C26D9"/>
    <w:rsid w:val="001C69C4"/>
    <w:rsid w:val="001E3590"/>
    <w:rsid w:val="001E511D"/>
    <w:rsid w:val="001E562E"/>
    <w:rsid w:val="001E7407"/>
    <w:rsid w:val="001F0DCD"/>
    <w:rsid w:val="001F25CE"/>
    <w:rsid w:val="001F2C52"/>
    <w:rsid w:val="001F6924"/>
    <w:rsid w:val="00201D27"/>
    <w:rsid w:val="00211B50"/>
    <w:rsid w:val="002135B5"/>
    <w:rsid w:val="00215F5B"/>
    <w:rsid w:val="00217C35"/>
    <w:rsid w:val="002252B0"/>
    <w:rsid w:val="00234B63"/>
    <w:rsid w:val="002365D0"/>
    <w:rsid w:val="00240749"/>
    <w:rsid w:val="00245ADF"/>
    <w:rsid w:val="002600F0"/>
    <w:rsid w:val="00265FBC"/>
    <w:rsid w:val="00266D05"/>
    <w:rsid w:val="00272643"/>
    <w:rsid w:val="002932B1"/>
    <w:rsid w:val="002965DE"/>
    <w:rsid w:val="00297ECB"/>
    <w:rsid w:val="002A045F"/>
    <w:rsid w:val="002B5B89"/>
    <w:rsid w:val="002B7D96"/>
    <w:rsid w:val="002C4372"/>
    <w:rsid w:val="002C7F3C"/>
    <w:rsid w:val="002D043A"/>
    <w:rsid w:val="002D1144"/>
    <w:rsid w:val="002D505C"/>
    <w:rsid w:val="002E6708"/>
    <w:rsid w:val="002F6F54"/>
    <w:rsid w:val="002F79AE"/>
    <w:rsid w:val="00304C02"/>
    <w:rsid w:val="00304E75"/>
    <w:rsid w:val="003072FA"/>
    <w:rsid w:val="00315634"/>
    <w:rsid w:val="00315958"/>
    <w:rsid w:val="00315B20"/>
    <w:rsid w:val="0031713F"/>
    <w:rsid w:val="003205FC"/>
    <w:rsid w:val="00322E40"/>
    <w:rsid w:val="00327734"/>
    <w:rsid w:val="0033479D"/>
    <w:rsid w:val="003415D3"/>
    <w:rsid w:val="00342085"/>
    <w:rsid w:val="00352B0F"/>
    <w:rsid w:val="0035410B"/>
    <w:rsid w:val="00361904"/>
    <w:rsid w:val="00361BD9"/>
    <w:rsid w:val="0036446F"/>
    <w:rsid w:val="00375F09"/>
    <w:rsid w:val="003801D0"/>
    <w:rsid w:val="00384E56"/>
    <w:rsid w:val="0039228E"/>
    <w:rsid w:val="003926B5"/>
    <w:rsid w:val="003B04EC"/>
    <w:rsid w:val="003B5B1C"/>
    <w:rsid w:val="003C4916"/>
    <w:rsid w:val="003C5F2B"/>
    <w:rsid w:val="003C78A3"/>
    <w:rsid w:val="003C7DFA"/>
    <w:rsid w:val="003D0BFE"/>
    <w:rsid w:val="003D5700"/>
    <w:rsid w:val="003F567B"/>
    <w:rsid w:val="004010E7"/>
    <w:rsid w:val="00401403"/>
    <w:rsid w:val="004116CD"/>
    <w:rsid w:val="00412B83"/>
    <w:rsid w:val="0041310F"/>
    <w:rsid w:val="00415B59"/>
    <w:rsid w:val="0042078B"/>
    <w:rsid w:val="00424CA9"/>
    <w:rsid w:val="0044291A"/>
    <w:rsid w:val="0044361F"/>
    <w:rsid w:val="004527D5"/>
    <w:rsid w:val="004541B9"/>
    <w:rsid w:val="00460499"/>
    <w:rsid w:val="00461326"/>
    <w:rsid w:val="00464DD2"/>
    <w:rsid w:val="0047032B"/>
    <w:rsid w:val="004805C0"/>
    <w:rsid w:val="0048364F"/>
    <w:rsid w:val="00496CF9"/>
    <w:rsid w:val="00496F97"/>
    <w:rsid w:val="004A2484"/>
    <w:rsid w:val="004A599A"/>
    <w:rsid w:val="004A6064"/>
    <w:rsid w:val="004C4521"/>
    <w:rsid w:val="004C6DE1"/>
    <w:rsid w:val="004D0AFA"/>
    <w:rsid w:val="004E11E3"/>
    <w:rsid w:val="004F0B48"/>
    <w:rsid w:val="004F1FAC"/>
    <w:rsid w:val="004F3A90"/>
    <w:rsid w:val="004F676E"/>
    <w:rsid w:val="00516B8D"/>
    <w:rsid w:val="00517CBC"/>
    <w:rsid w:val="00531A98"/>
    <w:rsid w:val="00537FBC"/>
    <w:rsid w:val="00543469"/>
    <w:rsid w:val="00557C7A"/>
    <w:rsid w:val="00562C7E"/>
    <w:rsid w:val="0056740E"/>
    <w:rsid w:val="00584811"/>
    <w:rsid w:val="0058646E"/>
    <w:rsid w:val="00590D98"/>
    <w:rsid w:val="00591E07"/>
    <w:rsid w:val="00593AA6"/>
    <w:rsid w:val="00594161"/>
    <w:rsid w:val="00594749"/>
    <w:rsid w:val="005B4067"/>
    <w:rsid w:val="005C12DE"/>
    <w:rsid w:val="005C2759"/>
    <w:rsid w:val="005C3F41"/>
    <w:rsid w:val="005D0D06"/>
    <w:rsid w:val="00600219"/>
    <w:rsid w:val="006249E6"/>
    <w:rsid w:val="00630733"/>
    <w:rsid w:val="00632F2B"/>
    <w:rsid w:val="006347DC"/>
    <w:rsid w:val="0063601D"/>
    <w:rsid w:val="0064468A"/>
    <w:rsid w:val="00653D5A"/>
    <w:rsid w:val="00654CCA"/>
    <w:rsid w:val="006563B9"/>
    <w:rsid w:val="00656DE9"/>
    <w:rsid w:val="00660071"/>
    <w:rsid w:val="00661DA0"/>
    <w:rsid w:val="006674ED"/>
    <w:rsid w:val="00670AE3"/>
    <w:rsid w:val="00671FB5"/>
    <w:rsid w:val="00677CC2"/>
    <w:rsid w:val="00680F17"/>
    <w:rsid w:val="006815EC"/>
    <w:rsid w:val="00685F42"/>
    <w:rsid w:val="00690DBF"/>
    <w:rsid w:val="0069207B"/>
    <w:rsid w:val="006937E2"/>
    <w:rsid w:val="006977FB"/>
    <w:rsid w:val="006A0AC2"/>
    <w:rsid w:val="006A20F4"/>
    <w:rsid w:val="006A3983"/>
    <w:rsid w:val="006B3929"/>
    <w:rsid w:val="006B620A"/>
    <w:rsid w:val="006C2C12"/>
    <w:rsid w:val="006C698B"/>
    <w:rsid w:val="006C7C46"/>
    <w:rsid w:val="006C7F8C"/>
    <w:rsid w:val="006D26DE"/>
    <w:rsid w:val="006D2AC1"/>
    <w:rsid w:val="006D3667"/>
    <w:rsid w:val="006D68F0"/>
    <w:rsid w:val="006E0666"/>
    <w:rsid w:val="006F6F08"/>
    <w:rsid w:val="00700B2C"/>
    <w:rsid w:val="00701E6A"/>
    <w:rsid w:val="00703EC8"/>
    <w:rsid w:val="007076D5"/>
    <w:rsid w:val="007117CC"/>
    <w:rsid w:val="00713084"/>
    <w:rsid w:val="00713C39"/>
    <w:rsid w:val="00722023"/>
    <w:rsid w:val="00731E00"/>
    <w:rsid w:val="007440B7"/>
    <w:rsid w:val="00750312"/>
    <w:rsid w:val="0075341E"/>
    <w:rsid w:val="00756BAF"/>
    <w:rsid w:val="007634AD"/>
    <w:rsid w:val="00765E8E"/>
    <w:rsid w:val="007715C9"/>
    <w:rsid w:val="00773222"/>
    <w:rsid w:val="00774EDD"/>
    <w:rsid w:val="007757EC"/>
    <w:rsid w:val="007769D4"/>
    <w:rsid w:val="00783C7D"/>
    <w:rsid w:val="00785AFA"/>
    <w:rsid w:val="007903AC"/>
    <w:rsid w:val="00797B50"/>
    <w:rsid w:val="007B2E71"/>
    <w:rsid w:val="007C08B6"/>
    <w:rsid w:val="007E566E"/>
    <w:rsid w:val="007E6111"/>
    <w:rsid w:val="007E7D4A"/>
    <w:rsid w:val="007F5780"/>
    <w:rsid w:val="00801C72"/>
    <w:rsid w:val="0081012F"/>
    <w:rsid w:val="008156ED"/>
    <w:rsid w:val="00816474"/>
    <w:rsid w:val="00826891"/>
    <w:rsid w:val="00826DA5"/>
    <w:rsid w:val="00833416"/>
    <w:rsid w:val="00835722"/>
    <w:rsid w:val="00835E89"/>
    <w:rsid w:val="0084409E"/>
    <w:rsid w:val="00852E43"/>
    <w:rsid w:val="008535E3"/>
    <w:rsid w:val="00856A31"/>
    <w:rsid w:val="00874B69"/>
    <w:rsid w:val="008754D0"/>
    <w:rsid w:val="00877D48"/>
    <w:rsid w:val="00883747"/>
    <w:rsid w:val="008848A6"/>
    <w:rsid w:val="008966F9"/>
    <w:rsid w:val="0089783B"/>
    <w:rsid w:val="008A1EEF"/>
    <w:rsid w:val="008A65C2"/>
    <w:rsid w:val="008B0B73"/>
    <w:rsid w:val="008B4353"/>
    <w:rsid w:val="008C556B"/>
    <w:rsid w:val="008D0EE0"/>
    <w:rsid w:val="008D36BA"/>
    <w:rsid w:val="008E2A1C"/>
    <w:rsid w:val="008E5C0F"/>
    <w:rsid w:val="008F07E3"/>
    <w:rsid w:val="008F3E98"/>
    <w:rsid w:val="008F4F1C"/>
    <w:rsid w:val="00903BD5"/>
    <w:rsid w:val="00907271"/>
    <w:rsid w:val="00914BAC"/>
    <w:rsid w:val="00917D36"/>
    <w:rsid w:val="00932377"/>
    <w:rsid w:val="00950336"/>
    <w:rsid w:val="00967F69"/>
    <w:rsid w:val="00981D43"/>
    <w:rsid w:val="00994474"/>
    <w:rsid w:val="0099494E"/>
    <w:rsid w:val="009A7870"/>
    <w:rsid w:val="009B3629"/>
    <w:rsid w:val="009B5EEA"/>
    <w:rsid w:val="009B72BE"/>
    <w:rsid w:val="009C3321"/>
    <w:rsid w:val="009C3F3D"/>
    <w:rsid w:val="009C49D8"/>
    <w:rsid w:val="009D0E16"/>
    <w:rsid w:val="009D3EBF"/>
    <w:rsid w:val="009D5374"/>
    <w:rsid w:val="009E3601"/>
    <w:rsid w:val="009F4FC2"/>
    <w:rsid w:val="009F727E"/>
    <w:rsid w:val="00A034D2"/>
    <w:rsid w:val="00A03AE6"/>
    <w:rsid w:val="00A2057D"/>
    <w:rsid w:val="00A20DAA"/>
    <w:rsid w:val="00A231E2"/>
    <w:rsid w:val="00A2550D"/>
    <w:rsid w:val="00A4169B"/>
    <w:rsid w:val="00A4234E"/>
    <w:rsid w:val="00A43050"/>
    <w:rsid w:val="00A4361F"/>
    <w:rsid w:val="00A47D7B"/>
    <w:rsid w:val="00A559A9"/>
    <w:rsid w:val="00A56535"/>
    <w:rsid w:val="00A636E2"/>
    <w:rsid w:val="00A64912"/>
    <w:rsid w:val="00A70A74"/>
    <w:rsid w:val="00A70A89"/>
    <w:rsid w:val="00A7213F"/>
    <w:rsid w:val="00A7371E"/>
    <w:rsid w:val="00A77BFE"/>
    <w:rsid w:val="00A87AB9"/>
    <w:rsid w:val="00A9487E"/>
    <w:rsid w:val="00AA7A8F"/>
    <w:rsid w:val="00AB0EE1"/>
    <w:rsid w:val="00AB2384"/>
    <w:rsid w:val="00AB3315"/>
    <w:rsid w:val="00AB5D78"/>
    <w:rsid w:val="00AB641C"/>
    <w:rsid w:val="00AD5641"/>
    <w:rsid w:val="00AF0336"/>
    <w:rsid w:val="00AF58A8"/>
    <w:rsid w:val="00AF5EFC"/>
    <w:rsid w:val="00B001C7"/>
    <w:rsid w:val="00B032D8"/>
    <w:rsid w:val="00B13EED"/>
    <w:rsid w:val="00B14B81"/>
    <w:rsid w:val="00B27FA3"/>
    <w:rsid w:val="00B315C0"/>
    <w:rsid w:val="00B332B8"/>
    <w:rsid w:val="00B33B3C"/>
    <w:rsid w:val="00B44318"/>
    <w:rsid w:val="00B5412C"/>
    <w:rsid w:val="00B577E5"/>
    <w:rsid w:val="00B63BDE"/>
    <w:rsid w:val="00B63C49"/>
    <w:rsid w:val="00B660B3"/>
    <w:rsid w:val="00BA4007"/>
    <w:rsid w:val="00BA5026"/>
    <w:rsid w:val="00BA5085"/>
    <w:rsid w:val="00BB4736"/>
    <w:rsid w:val="00BB6E79"/>
    <w:rsid w:val="00BC0456"/>
    <w:rsid w:val="00BC3F30"/>
    <w:rsid w:val="00BC4F91"/>
    <w:rsid w:val="00BD4CD0"/>
    <w:rsid w:val="00BD60E6"/>
    <w:rsid w:val="00BE253A"/>
    <w:rsid w:val="00BE6A27"/>
    <w:rsid w:val="00BE719A"/>
    <w:rsid w:val="00BE720A"/>
    <w:rsid w:val="00BE7B9F"/>
    <w:rsid w:val="00C067E5"/>
    <w:rsid w:val="00C078D2"/>
    <w:rsid w:val="00C07997"/>
    <w:rsid w:val="00C12CE7"/>
    <w:rsid w:val="00C14F6D"/>
    <w:rsid w:val="00C15041"/>
    <w:rsid w:val="00C164CA"/>
    <w:rsid w:val="00C16ACB"/>
    <w:rsid w:val="00C17047"/>
    <w:rsid w:val="00C21B63"/>
    <w:rsid w:val="00C23EC3"/>
    <w:rsid w:val="00C31916"/>
    <w:rsid w:val="00C3597A"/>
    <w:rsid w:val="00C42BF8"/>
    <w:rsid w:val="00C460AE"/>
    <w:rsid w:val="00C50043"/>
    <w:rsid w:val="00C5711B"/>
    <w:rsid w:val="00C6710F"/>
    <w:rsid w:val="00C67EF6"/>
    <w:rsid w:val="00C73932"/>
    <w:rsid w:val="00C7573B"/>
    <w:rsid w:val="00C76CF3"/>
    <w:rsid w:val="00C906C1"/>
    <w:rsid w:val="00CA43D4"/>
    <w:rsid w:val="00CB0180"/>
    <w:rsid w:val="00CB52A6"/>
    <w:rsid w:val="00CB6E6F"/>
    <w:rsid w:val="00CC0884"/>
    <w:rsid w:val="00CC3FA5"/>
    <w:rsid w:val="00CC433C"/>
    <w:rsid w:val="00CD7ECB"/>
    <w:rsid w:val="00CF0BB2"/>
    <w:rsid w:val="00CF3995"/>
    <w:rsid w:val="00CF76B0"/>
    <w:rsid w:val="00D07E8C"/>
    <w:rsid w:val="00D13441"/>
    <w:rsid w:val="00D17B17"/>
    <w:rsid w:val="00D20D65"/>
    <w:rsid w:val="00D243A3"/>
    <w:rsid w:val="00D2745E"/>
    <w:rsid w:val="00D3127B"/>
    <w:rsid w:val="00D33440"/>
    <w:rsid w:val="00D33E61"/>
    <w:rsid w:val="00D406C8"/>
    <w:rsid w:val="00D52EFE"/>
    <w:rsid w:val="00D63EF6"/>
    <w:rsid w:val="00D6444A"/>
    <w:rsid w:val="00D70DFB"/>
    <w:rsid w:val="00D7442A"/>
    <w:rsid w:val="00D766DF"/>
    <w:rsid w:val="00D80693"/>
    <w:rsid w:val="00D81DBB"/>
    <w:rsid w:val="00D84B58"/>
    <w:rsid w:val="00D879E4"/>
    <w:rsid w:val="00D925D1"/>
    <w:rsid w:val="00D95DCA"/>
    <w:rsid w:val="00DA27A7"/>
    <w:rsid w:val="00DA4C65"/>
    <w:rsid w:val="00DB26B9"/>
    <w:rsid w:val="00DB5343"/>
    <w:rsid w:val="00DB55CC"/>
    <w:rsid w:val="00DC1172"/>
    <w:rsid w:val="00DC431E"/>
    <w:rsid w:val="00DD2394"/>
    <w:rsid w:val="00E05704"/>
    <w:rsid w:val="00E05C46"/>
    <w:rsid w:val="00E06127"/>
    <w:rsid w:val="00E30206"/>
    <w:rsid w:val="00E33C1C"/>
    <w:rsid w:val="00E443FC"/>
    <w:rsid w:val="00E4605A"/>
    <w:rsid w:val="00E54292"/>
    <w:rsid w:val="00E60777"/>
    <w:rsid w:val="00E63C4C"/>
    <w:rsid w:val="00E71E76"/>
    <w:rsid w:val="00E74DC7"/>
    <w:rsid w:val="00E87699"/>
    <w:rsid w:val="00E95C17"/>
    <w:rsid w:val="00EA0DEA"/>
    <w:rsid w:val="00EB4A26"/>
    <w:rsid w:val="00ED3A7D"/>
    <w:rsid w:val="00EE4030"/>
    <w:rsid w:val="00EE659A"/>
    <w:rsid w:val="00EF1379"/>
    <w:rsid w:val="00EF2701"/>
    <w:rsid w:val="00EF2E3A"/>
    <w:rsid w:val="00EF76AE"/>
    <w:rsid w:val="00F026CD"/>
    <w:rsid w:val="00F03C86"/>
    <w:rsid w:val="00F047E2"/>
    <w:rsid w:val="00F06752"/>
    <w:rsid w:val="00F06E8F"/>
    <w:rsid w:val="00F078DC"/>
    <w:rsid w:val="00F113FE"/>
    <w:rsid w:val="00F13E86"/>
    <w:rsid w:val="00F24C35"/>
    <w:rsid w:val="00F42B0A"/>
    <w:rsid w:val="00F44264"/>
    <w:rsid w:val="00F45EF3"/>
    <w:rsid w:val="00F51F9B"/>
    <w:rsid w:val="00F55ED4"/>
    <w:rsid w:val="00F677A9"/>
    <w:rsid w:val="00F679F7"/>
    <w:rsid w:val="00F84CF5"/>
    <w:rsid w:val="00F971EB"/>
    <w:rsid w:val="00FA31AE"/>
    <w:rsid w:val="00FA420B"/>
    <w:rsid w:val="00FB1412"/>
    <w:rsid w:val="00FC2B05"/>
    <w:rsid w:val="00FC458B"/>
    <w:rsid w:val="00FD1034"/>
    <w:rsid w:val="00FD7CFE"/>
    <w:rsid w:val="00FE4A2A"/>
    <w:rsid w:val="00FE707A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031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0312"/>
  </w:style>
  <w:style w:type="paragraph" w:customStyle="1" w:styleId="OPCParaBase">
    <w:name w:val="OPCParaBase"/>
    <w:qFormat/>
    <w:rsid w:val="007503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03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03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03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03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03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03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03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03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03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03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0312"/>
  </w:style>
  <w:style w:type="paragraph" w:customStyle="1" w:styleId="Blocks">
    <w:name w:val="Blocks"/>
    <w:aliases w:val="bb"/>
    <w:basedOn w:val="OPCParaBase"/>
    <w:qFormat/>
    <w:rsid w:val="007503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03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03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0312"/>
    <w:rPr>
      <w:i/>
    </w:rPr>
  </w:style>
  <w:style w:type="paragraph" w:customStyle="1" w:styleId="BoxList">
    <w:name w:val="BoxList"/>
    <w:aliases w:val="bl"/>
    <w:basedOn w:val="BoxText"/>
    <w:qFormat/>
    <w:rsid w:val="007503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03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03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0312"/>
    <w:pPr>
      <w:ind w:left="1985" w:hanging="851"/>
    </w:pPr>
  </w:style>
  <w:style w:type="character" w:customStyle="1" w:styleId="CharAmPartNo">
    <w:name w:val="CharAmPartNo"/>
    <w:basedOn w:val="OPCCharBase"/>
    <w:qFormat/>
    <w:rsid w:val="00750312"/>
  </w:style>
  <w:style w:type="character" w:customStyle="1" w:styleId="CharAmPartText">
    <w:name w:val="CharAmPartText"/>
    <w:basedOn w:val="OPCCharBase"/>
    <w:qFormat/>
    <w:rsid w:val="00750312"/>
  </w:style>
  <w:style w:type="character" w:customStyle="1" w:styleId="CharAmSchNo">
    <w:name w:val="CharAmSchNo"/>
    <w:basedOn w:val="OPCCharBase"/>
    <w:qFormat/>
    <w:rsid w:val="00750312"/>
  </w:style>
  <w:style w:type="character" w:customStyle="1" w:styleId="CharAmSchText">
    <w:name w:val="CharAmSchText"/>
    <w:basedOn w:val="OPCCharBase"/>
    <w:qFormat/>
    <w:rsid w:val="00750312"/>
  </w:style>
  <w:style w:type="character" w:customStyle="1" w:styleId="CharBoldItalic">
    <w:name w:val="CharBoldItalic"/>
    <w:basedOn w:val="OPCCharBase"/>
    <w:uiPriority w:val="1"/>
    <w:qFormat/>
    <w:rsid w:val="007503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0312"/>
  </w:style>
  <w:style w:type="character" w:customStyle="1" w:styleId="CharChapText">
    <w:name w:val="CharChapText"/>
    <w:basedOn w:val="OPCCharBase"/>
    <w:uiPriority w:val="1"/>
    <w:qFormat/>
    <w:rsid w:val="00750312"/>
  </w:style>
  <w:style w:type="character" w:customStyle="1" w:styleId="CharDivNo">
    <w:name w:val="CharDivNo"/>
    <w:basedOn w:val="OPCCharBase"/>
    <w:uiPriority w:val="1"/>
    <w:qFormat/>
    <w:rsid w:val="00750312"/>
  </w:style>
  <w:style w:type="character" w:customStyle="1" w:styleId="CharDivText">
    <w:name w:val="CharDivText"/>
    <w:basedOn w:val="OPCCharBase"/>
    <w:uiPriority w:val="1"/>
    <w:qFormat/>
    <w:rsid w:val="00750312"/>
  </w:style>
  <w:style w:type="character" w:customStyle="1" w:styleId="CharItalic">
    <w:name w:val="CharItalic"/>
    <w:basedOn w:val="OPCCharBase"/>
    <w:uiPriority w:val="1"/>
    <w:qFormat/>
    <w:rsid w:val="00750312"/>
    <w:rPr>
      <w:i/>
    </w:rPr>
  </w:style>
  <w:style w:type="character" w:customStyle="1" w:styleId="CharPartNo">
    <w:name w:val="CharPartNo"/>
    <w:basedOn w:val="OPCCharBase"/>
    <w:uiPriority w:val="1"/>
    <w:qFormat/>
    <w:rsid w:val="00750312"/>
  </w:style>
  <w:style w:type="character" w:customStyle="1" w:styleId="CharPartText">
    <w:name w:val="CharPartText"/>
    <w:basedOn w:val="OPCCharBase"/>
    <w:uiPriority w:val="1"/>
    <w:qFormat/>
    <w:rsid w:val="00750312"/>
  </w:style>
  <w:style w:type="character" w:customStyle="1" w:styleId="CharSectno">
    <w:name w:val="CharSectno"/>
    <w:basedOn w:val="OPCCharBase"/>
    <w:qFormat/>
    <w:rsid w:val="00750312"/>
  </w:style>
  <w:style w:type="character" w:customStyle="1" w:styleId="CharSubdNo">
    <w:name w:val="CharSubdNo"/>
    <w:basedOn w:val="OPCCharBase"/>
    <w:uiPriority w:val="1"/>
    <w:qFormat/>
    <w:rsid w:val="00750312"/>
  </w:style>
  <w:style w:type="character" w:customStyle="1" w:styleId="CharSubdText">
    <w:name w:val="CharSubdText"/>
    <w:basedOn w:val="OPCCharBase"/>
    <w:uiPriority w:val="1"/>
    <w:qFormat/>
    <w:rsid w:val="00750312"/>
  </w:style>
  <w:style w:type="paragraph" w:customStyle="1" w:styleId="CTA--">
    <w:name w:val="CTA --"/>
    <w:basedOn w:val="OPCParaBase"/>
    <w:next w:val="Normal"/>
    <w:rsid w:val="007503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03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03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03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03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03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03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03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03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03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03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03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03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03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503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03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03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03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03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03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03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03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03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03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03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03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03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03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03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03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03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5031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503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03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03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03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03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03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03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03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03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03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03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03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03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03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03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03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03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03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03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03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03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03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03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03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031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031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031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031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031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031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031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031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031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03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03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03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03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03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03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03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03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0312"/>
    <w:rPr>
      <w:sz w:val="16"/>
    </w:rPr>
  </w:style>
  <w:style w:type="table" w:customStyle="1" w:styleId="CFlag">
    <w:name w:val="CFlag"/>
    <w:basedOn w:val="TableNormal"/>
    <w:uiPriority w:val="99"/>
    <w:rsid w:val="0075031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3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0312"/>
    <w:rPr>
      <w:color w:val="0000FF"/>
      <w:u w:val="single"/>
    </w:rPr>
  </w:style>
  <w:style w:type="table" w:styleId="TableGrid">
    <w:name w:val="Table Grid"/>
    <w:basedOn w:val="TableNormal"/>
    <w:uiPriority w:val="59"/>
    <w:rsid w:val="00750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5031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5031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503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031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503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03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0312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7503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0312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75031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750312"/>
  </w:style>
  <w:style w:type="paragraph" w:customStyle="1" w:styleId="CompiledActNo">
    <w:name w:val="CompiledActNo"/>
    <w:basedOn w:val="OPCParaBase"/>
    <w:next w:val="Normal"/>
    <w:rsid w:val="0075031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03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03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75031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75031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031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503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03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503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03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4365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04365D"/>
    <w:rPr>
      <w:sz w:val="22"/>
    </w:rPr>
  </w:style>
  <w:style w:type="paragraph" w:customStyle="1" w:styleId="ENoteTableHeading">
    <w:name w:val="ENoteTableHeading"/>
    <w:aliases w:val="enth"/>
    <w:basedOn w:val="OPCParaBase"/>
    <w:rsid w:val="007503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750312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750312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7503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750312"/>
    <w:pPr>
      <w:spacing w:before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3BD5"/>
    <w:pPr>
      <w:ind w:left="720"/>
      <w:contextualSpacing/>
    </w:pPr>
  </w:style>
  <w:style w:type="character" w:customStyle="1" w:styleId="CharSubPartTextCASA">
    <w:name w:val="CharSubPartText(CASA)"/>
    <w:basedOn w:val="OPCCharBase"/>
    <w:uiPriority w:val="1"/>
    <w:rsid w:val="00750312"/>
  </w:style>
  <w:style w:type="character" w:customStyle="1" w:styleId="CharSubPartNoCASA">
    <w:name w:val="CharSubPartNo(CASA)"/>
    <w:basedOn w:val="OPCCharBase"/>
    <w:uiPriority w:val="1"/>
    <w:rsid w:val="00750312"/>
  </w:style>
  <w:style w:type="paragraph" w:customStyle="1" w:styleId="ENoteTTIndentHeadingSub">
    <w:name w:val="ENoteTTIndentHeadingSub"/>
    <w:aliases w:val="enTTHis"/>
    <w:basedOn w:val="OPCParaBase"/>
    <w:rsid w:val="007503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03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03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0312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031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0312"/>
  </w:style>
  <w:style w:type="paragraph" w:customStyle="1" w:styleId="OPCParaBase">
    <w:name w:val="OPCParaBase"/>
    <w:qFormat/>
    <w:rsid w:val="007503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03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03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03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03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03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03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03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03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03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03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0312"/>
  </w:style>
  <w:style w:type="paragraph" w:customStyle="1" w:styleId="Blocks">
    <w:name w:val="Blocks"/>
    <w:aliases w:val="bb"/>
    <w:basedOn w:val="OPCParaBase"/>
    <w:qFormat/>
    <w:rsid w:val="007503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03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03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0312"/>
    <w:rPr>
      <w:i/>
    </w:rPr>
  </w:style>
  <w:style w:type="paragraph" w:customStyle="1" w:styleId="BoxList">
    <w:name w:val="BoxList"/>
    <w:aliases w:val="bl"/>
    <w:basedOn w:val="BoxText"/>
    <w:qFormat/>
    <w:rsid w:val="007503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03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03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0312"/>
    <w:pPr>
      <w:ind w:left="1985" w:hanging="851"/>
    </w:pPr>
  </w:style>
  <w:style w:type="character" w:customStyle="1" w:styleId="CharAmPartNo">
    <w:name w:val="CharAmPartNo"/>
    <w:basedOn w:val="OPCCharBase"/>
    <w:qFormat/>
    <w:rsid w:val="00750312"/>
  </w:style>
  <w:style w:type="character" w:customStyle="1" w:styleId="CharAmPartText">
    <w:name w:val="CharAmPartText"/>
    <w:basedOn w:val="OPCCharBase"/>
    <w:qFormat/>
    <w:rsid w:val="00750312"/>
  </w:style>
  <w:style w:type="character" w:customStyle="1" w:styleId="CharAmSchNo">
    <w:name w:val="CharAmSchNo"/>
    <w:basedOn w:val="OPCCharBase"/>
    <w:qFormat/>
    <w:rsid w:val="00750312"/>
  </w:style>
  <w:style w:type="character" w:customStyle="1" w:styleId="CharAmSchText">
    <w:name w:val="CharAmSchText"/>
    <w:basedOn w:val="OPCCharBase"/>
    <w:qFormat/>
    <w:rsid w:val="00750312"/>
  </w:style>
  <w:style w:type="character" w:customStyle="1" w:styleId="CharBoldItalic">
    <w:name w:val="CharBoldItalic"/>
    <w:basedOn w:val="OPCCharBase"/>
    <w:uiPriority w:val="1"/>
    <w:qFormat/>
    <w:rsid w:val="007503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0312"/>
  </w:style>
  <w:style w:type="character" w:customStyle="1" w:styleId="CharChapText">
    <w:name w:val="CharChapText"/>
    <w:basedOn w:val="OPCCharBase"/>
    <w:uiPriority w:val="1"/>
    <w:qFormat/>
    <w:rsid w:val="00750312"/>
  </w:style>
  <w:style w:type="character" w:customStyle="1" w:styleId="CharDivNo">
    <w:name w:val="CharDivNo"/>
    <w:basedOn w:val="OPCCharBase"/>
    <w:uiPriority w:val="1"/>
    <w:qFormat/>
    <w:rsid w:val="00750312"/>
  </w:style>
  <w:style w:type="character" w:customStyle="1" w:styleId="CharDivText">
    <w:name w:val="CharDivText"/>
    <w:basedOn w:val="OPCCharBase"/>
    <w:uiPriority w:val="1"/>
    <w:qFormat/>
    <w:rsid w:val="00750312"/>
  </w:style>
  <w:style w:type="character" w:customStyle="1" w:styleId="CharItalic">
    <w:name w:val="CharItalic"/>
    <w:basedOn w:val="OPCCharBase"/>
    <w:uiPriority w:val="1"/>
    <w:qFormat/>
    <w:rsid w:val="00750312"/>
    <w:rPr>
      <w:i/>
    </w:rPr>
  </w:style>
  <w:style w:type="character" w:customStyle="1" w:styleId="CharPartNo">
    <w:name w:val="CharPartNo"/>
    <w:basedOn w:val="OPCCharBase"/>
    <w:uiPriority w:val="1"/>
    <w:qFormat/>
    <w:rsid w:val="00750312"/>
  </w:style>
  <w:style w:type="character" w:customStyle="1" w:styleId="CharPartText">
    <w:name w:val="CharPartText"/>
    <w:basedOn w:val="OPCCharBase"/>
    <w:uiPriority w:val="1"/>
    <w:qFormat/>
    <w:rsid w:val="00750312"/>
  </w:style>
  <w:style w:type="character" w:customStyle="1" w:styleId="CharSectno">
    <w:name w:val="CharSectno"/>
    <w:basedOn w:val="OPCCharBase"/>
    <w:qFormat/>
    <w:rsid w:val="00750312"/>
  </w:style>
  <w:style w:type="character" w:customStyle="1" w:styleId="CharSubdNo">
    <w:name w:val="CharSubdNo"/>
    <w:basedOn w:val="OPCCharBase"/>
    <w:uiPriority w:val="1"/>
    <w:qFormat/>
    <w:rsid w:val="00750312"/>
  </w:style>
  <w:style w:type="character" w:customStyle="1" w:styleId="CharSubdText">
    <w:name w:val="CharSubdText"/>
    <w:basedOn w:val="OPCCharBase"/>
    <w:uiPriority w:val="1"/>
    <w:qFormat/>
    <w:rsid w:val="00750312"/>
  </w:style>
  <w:style w:type="paragraph" w:customStyle="1" w:styleId="CTA--">
    <w:name w:val="CTA --"/>
    <w:basedOn w:val="OPCParaBase"/>
    <w:next w:val="Normal"/>
    <w:rsid w:val="007503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03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03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03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03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03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03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03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03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03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03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03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03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03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503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03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03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03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03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03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03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03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03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03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03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03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03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03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03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03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03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5031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503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03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03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03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03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03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03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03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03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03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03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03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03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03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03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03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03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03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03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03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03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03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03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03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031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5031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031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031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031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031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031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031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031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03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03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03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03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03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03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03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03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0312"/>
    <w:rPr>
      <w:sz w:val="16"/>
    </w:rPr>
  </w:style>
  <w:style w:type="table" w:customStyle="1" w:styleId="CFlag">
    <w:name w:val="CFlag"/>
    <w:basedOn w:val="TableNormal"/>
    <w:uiPriority w:val="99"/>
    <w:rsid w:val="0075031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3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0312"/>
    <w:rPr>
      <w:color w:val="0000FF"/>
      <w:u w:val="single"/>
    </w:rPr>
  </w:style>
  <w:style w:type="table" w:styleId="TableGrid">
    <w:name w:val="Table Grid"/>
    <w:basedOn w:val="TableNormal"/>
    <w:uiPriority w:val="59"/>
    <w:rsid w:val="00750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5031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5031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503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031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503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03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0312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7503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0312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75031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750312"/>
  </w:style>
  <w:style w:type="paragraph" w:customStyle="1" w:styleId="CompiledActNo">
    <w:name w:val="CompiledActNo"/>
    <w:basedOn w:val="OPCParaBase"/>
    <w:next w:val="Normal"/>
    <w:rsid w:val="0075031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03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03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75031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75031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031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503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03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503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03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4365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04365D"/>
    <w:rPr>
      <w:sz w:val="22"/>
    </w:rPr>
  </w:style>
  <w:style w:type="paragraph" w:customStyle="1" w:styleId="ENoteTableHeading">
    <w:name w:val="ENoteTableHeading"/>
    <w:aliases w:val="enth"/>
    <w:basedOn w:val="OPCParaBase"/>
    <w:rsid w:val="007503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750312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750312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7503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750312"/>
    <w:pPr>
      <w:spacing w:before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3BD5"/>
    <w:pPr>
      <w:ind w:left="720"/>
      <w:contextualSpacing/>
    </w:pPr>
  </w:style>
  <w:style w:type="character" w:customStyle="1" w:styleId="CharSubPartTextCASA">
    <w:name w:val="CharSubPartText(CASA)"/>
    <w:basedOn w:val="OPCCharBase"/>
    <w:uiPriority w:val="1"/>
    <w:rsid w:val="00750312"/>
  </w:style>
  <w:style w:type="character" w:customStyle="1" w:styleId="CharSubPartNoCASA">
    <w:name w:val="CharSubPartNo(CASA)"/>
    <w:basedOn w:val="OPCCharBase"/>
    <w:uiPriority w:val="1"/>
    <w:rsid w:val="00750312"/>
  </w:style>
  <w:style w:type="paragraph" w:customStyle="1" w:styleId="ENoteTTIndentHeadingSub">
    <w:name w:val="ENoteTTIndentHeadingSub"/>
    <w:aliases w:val="enTTHis"/>
    <w:basedOn w:val="OPCParaBase"/>
    <w:rsid w:val="007503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03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03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0312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3414-ADDC-44A5-9B85-8CE689D6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401</Words>
  <Characters>2207</Characters>
  <Application>Microsoft Office Word</Application>
  <DocSecurity>0</DocSecurity>
  <PresentationFormat/>
  <Lines>72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Trans_x001e_Tasman Mutual Recognition Legislation Amendment (Tobacco Plain Packaging) Regulation 2013</vt:lpstr>
    </vt:vector>
  </TitlesOfParts>
  <Manager/>
  <Company/>
  <LinksUpToDate>false</LinksUpToDate>
  <CharactersWithSpaces>2587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2013-05-16T02:04:00Z</cp:lastPrinted>
  <dcterms:created xsi:type="dcterms:W3CDTF">2013-08-05T01:36:00Z</dcterms:created>
  <dcterms:modified xsi:type="dcterms:W3CDTF">2013-08-05T01:36:00Z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225, 2013</vt:lpwstr>
  </property>
  <property fmtid="{D5CDD505-2E9C-101B-9397-08002B2CF9AE}" pid="3" name="ShortT">
    <vt:lpwstr>Trans_x001e_Tasman Mutual Recognition Legislation Amendment (Tobacco Plain Packaging)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August 2013</vt:lpwstr>
  </property>
  <property fmtid="{D5CDD505-2E9C-101B-9397-08002B2CF9AE}" pid="10" name="Authority">
    <vt:lpwstr/>
  </property>
  <property fmtid="{D5CDD505-2E9C-101B-9397-08002B2CF9AE}" pid="11" name="ID">
    <vt:lpwstr>OPC50445</vt:lpwstr>
  </property>
  <property fmtid="{D5CDD505-2E9C-101B-9397-08002B2CF9AE}" pid="12" name="ActMadeUnder">
    <vt:lpwstr>Trans-Tasman Mutual Recognition Act 1997</vt:lpwstr>
  </property>
  <property fmtid="{D5CDD505-2E9C-101B-9397-08002B2CF9AE}" pid="13" name="NonLegInst">
    <vt:lpwstr>0</vt:lpwstr>
  </property>
  <property fmtid="{D5CDD505-2E9C-101B-9397-08002B2CF9AE}" pid="14" name="ChangedTitle">
    <vt:lpwstr/>
  </property>
  <property fmtid="{D5CDD505-2E9C-101B-9397-08002B2CF9AE}" pid="15" name="Classification">
    <vt:lpwstr> </vt:lpwstr>
  </property>
  <property fmtid="{D5CDD505-2E9C-101B-9397-08002B2CF9AE}" pid="16" name="DoNotAsk">
    <vt:lpwstr>0</vt:lpwstr>
  </property>
  <property fmtid="{D5CDD505-2E9C-101B-9397-08002B2CF9AE}" pid="17" name="CounterSign">
    <vt:lpwstr/>
  </property>
  <property fmtid="{D5CDD505-2E9C-101B-9397-08002B2CF9AE}" pid="18" name="ExcoDate">
    <vt:lpwstr>05 August 2013</vt:lpwstr>
  </property>
</Properties>
</file>