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97" w:rsidRPr="00A41D32" w:rsidRDefault="00DA2797" w:rsidP="00DA2797">
      <w:pPr>
        <w:rPr>
          <w:sz w:val="28"/>
        </w:rPr>
      </w:pPr>
      <w:r w:rsidRPr="00A41D32">
        <w:rPr>
          <w:noProof/>
          <w:lang w:eastAsia="en-AU"/>
        </w:rPr>
        <w:drawing>
          <wp:inline distT="0" distB="0" distL="0" distR="0" wp14:anchorId="2D779697" wp14:editId="5FD8F9F7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97" w:rsidRPr="00A41D32" w:rsidRDefault="00BC1937" w:rsidP="00BC1937">
      <w:pPr>
        <w:pStyle w:val="ShortT"/>
      </w:pPr>
      <w:bookmarkStart w:id="0" w:name="ConfidenceBlock"/>
      <w:bookmarkEnd w:id="0"/>
      <w:r w:rsidRPr="00A41D32">
        <w:t>Superannuation (Unclaimed Money</w:t>
      </w:r>
      <w:r w:rsidR="00904611" w:rsidRPr="00A41D32">
        <w:t xml:space="preserve"> and Lost Members) Amendment (Prescribed Public Sector Superannuation Schemes and Other Measures) Regulation</w:t>
      </w:r>
      <w:r w:rsidR="00A41D32" w:rsidRPr="00A41D32">
        <w:t> </w:t>
      </w:r>
      <w:r w:rsidR="00904611" w:rsidRPr="00A41D32">
        <w:t>2013</w:t>
      </w:r>
    </w:p>
    <w:p w:rsidR="00DA2797" w:rsidRPr="00A41D32" w:rsidRDefault="00DA2797" w:rsidP="00DA2797"/>
    <w:p w:rsidR="00DA2797" w:rsidRPr="00A41D32" w:rsidRDefault="00DA2797" w:rsidP="00DA2797">
      <w:pPr>
        <w:pStyle w:val="InstNo"/>
      </w:pPr>
      <w:r w:rsidRPr="00A41D32">
        <w:t xml:space="preserve">Select Legislative Instrument </w:t>
      </w:r>
      <w:bookmarkStart w:id="1" w:name="BKCheck15B_1"/>
      <w:bookmarkEnd w:id="1"/>
      <w:r w:rsidRPr="00A41D32">
        <w:fldChar w:fldCharType="begin"/>
      </w:r>
      <w:r w:rsidRPr="00A41D32">
        <w:instrText xml:space="preserve"> DOCPROPERTY  ActNo </w:instrText>
      </w:r>
      <w:r w:rsidRPr="00A41D32">
        <w:fldChar w:fldCharType="separate"/>
      </w:r>
      <w:r w:rsidR="00DE1DC6">
        <w:t>No. 203, 2013</w:t>
      </w:r>
      <w:r w:rsidRPr="00A41D32">
        <w:fldChar w:fldCharType="end"/>
      </w:r>
    </w:p>
    <w:p w:rsidR="00255443" w:rsidRPr="00A41D32" w:rsidRDefault="00255443" w:rsidP="001A0BEE">
      <w:pPr>
        <w:pStyle w:val="SignCoverPageStart"/>
        <w:spacing w:before="240"/>
      </w:pPr>
      <w:r w:rsidRPr="00A41D32">
        <w:t>I, Quentin Bryce AC CVO, Governor</w:t>
      </w:r>
      <w:r w:rsidR="00A41D32">
        <w:noBreakHyphen/>
      </w:r>
      <w:r w:rsidRPr="00A41D32">
        <w:t xml:space="preserve">General of the Commonwealth of Australia, acting with the advice of the Federal Executive Council, make the following regulation under the </w:t>
      </w:r>
      <w:r w:rsidRPr="00A41D32">
        <w:rPr>
          <w:i/>
        </w:rPr>
        <w:t>Superannuation (Unclaimed Money and Lost Members) Act 1999</w:t>
      </w:r>
      <w:r w:rsidRPr="00A41D32">
        <w:t>.</w:t>
      </w:r>
    </w:p>
    <w:p w:rsidR="00255443" w:rsidRPr="00A41D32" w:rsidRDefault="00255443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A41D32">
        <w:rPr>
          <w:sz w:val="24"/>
          <w:szCs w:val="24"/>
        </w:rPr>
        <w:t xml:space="preserve">Dated </w:t>
      </w:r>
      <w:bookmarkStart w:id="2" w:name="BKCheck15B_2"/>
      <w:bookmarkEnd w:id="2"/>
      <w:r w:rsidRPr="00A41D32">
        <w:rPr>
          <w:sz w:val="24"/>
          <w:szCs w:val="24"/>
        </w:rPr>
        <w:fldChar w:fldCharType="begin"/>
      </w:r>
      <w:r w:rsidRPr="00A41D32">
        <w:rPr>
          <w:sz w:val="24"/>
          <w:szCs w:val="24"/>
        </w:rPr>
        <w:instrText xml:space="preserve"> DOCPROPERTY  DateMade </w:instrText>
      </w:r>
      <w:r w:rsidRPr="00A41D32">
        <w:rPr>
          <w:sz w:val="24"/>
          <w:szCs w:val="24"/>
        </w:rPr>
        <w:fldChar w:fldCharType="separate"/>
      </w:r>
      <w:r w:rsidR="00DE1DC6">
        <w:rPr>
          <w:sz w:val="24"/>
          <w:szCs w:val="24"/>
        </w:rPr>
        <w:t>05 August 2013</w:t>
      </w:r>
      <w:r w:rsidRPr="00A41D32">
        <w:rPr>
          <w:sz w:val="24"/>
          <w:szCs w:val="24"/>
        </w:rPr>
        <w:fldChar w:fldCharType="end"/>
      </w:r>
    </w:p>
    <w:p w:rsidR="00255443" w:rsidRPr="00A41D32" w:rsidRDefault="00255443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A41D32">
        <w:t>Quentin Bryce</w:t>
      </w:r>
    </w:p>
    <w:p w:rsidR="00255443" w:rsidRPr="00A41D32" w:rsidRDefault="00255443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A41D32">
        <w:rPr>
          <w:sz w:val="24"/>
          <w:szCs w:val="24"/>
        </w:rPr>
        <w:t>Governor</w:t>
      </w:r>
      <w:r w:rsidR="00A41D32">
        <w:rPr>
          <w:sz w:val="24"/>
          <w:szCs w:val="24"/>
        </w:rPr>
        <w:noBreakHyphen/>
      </w:r>
      <w:r w:rsidRPr="00A41D32">
        <w:rPr>
          <w:sz w:val="24"/>
          <w:szCs w:val="24"/>
        </w:rPr>
        <w:t>General</w:t>
      </w:r>
    </w:p>
    <w:p w:rsidR="00255443" w:rsidRPr="00A41D32" w:rsidRDefault="00255443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A41D32">
        <w:rPr>
          <w:sz w:val="24"/>
          <w:szCs w:val="24"/>
        </w:rPr>
        <w:t>By Her Excellency’s Command</w:t>
      </w:r>
    </w:p>
    <w:p w:rsidR="00255443" w:rsidRPr="00A41D32" w:rsidRDefault="00255443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41D32">
        <w:rPr>
          <w:szCs w:val="22"/>
        </w:rPr>
        <w:t>David Bradbury</w:t>
      </w:r>
    </w:p>
    <w:p w:rsidR="00255443" w:rsidRPr="00A41D32" w:rsidRDefault="00255443" w:rsidP="001A0BEE">
      <w:pPr>
        <w:pStyle w:val="SignCoverPageEnd"/>
      </w:pPr>
      <w:r w:rsidRPr="00A41D32">
        <w:t>Minister Assisting for Financial Services and Superannuation</w:t>
      </w:r>
    </w:p>
    <w:p w:rsidR="00C35867" w:rsidRPr="00A41D32" w:rsidRDefault="00C35867" w:rsidP="00755C1B"/>
    <w:p w:rsidR="00C35867" w:rsidRPr="00A41D32" w:rsidRDefault="00C35867" w:rsidP="00755C1B"/>
    <w:p w:rsidR="00C35867" w:rsidRPr="00A41D32" w:rsidRDefault="00C35867" w:rsidP="00C35867">
      <w:pPr>
        <w:pStyle w:val="Header"/>
      </w:pPr>
      <w:r w:rsidRPr="00A41D32">
        <w:rPr>
          <w:rStyle w:val="CharAmSchNo"/>
        </w:rPr>
        <w:t xml:space="preserve"> </w:t>
      </w:r>
      <w:r w:rsidRPr="00A41D32">
        <w:rPr>
          <w:rStyle w:val="CharAmSchText"/>
        </w:rPr>
        <w:t xml:space="preserve"> </w:t>
      </w:r>
    </w:p>
    <w:p w:rsidR="00DA2797" w:rsidRPr="00A41D32" w:rsidRDefault="00C35867" w:rsidP="00C35867">
      <w:pPr>
        <w:pStyle w:val="Header"/>
      </w:pPr>
      <w:r w:rsidRPr="00A41D32">
        <w:rPr>
          <w:rStyle w:val="CharAmPartNo"/>
        </w:rPr>
        <w:t xml:space="preserve"> </w:t>
      </w:r>
      <w:r w:rsidRPr="00A41D32">
        <w:rPr>
          <w:rStyle w:val="CharAmPartText"/>
        </w:rPr>
        <w:t xml:space="preserve"> </w:t>
      </w:r>
    </w:p>
    <w:p w:rsidR="00755C1B" w:rsidRPr="00A41D32" w:rsidRDefault="00755C1B" w:rsidP="00755C1B">
      <w:pPr>
        <w:sectPr w:rsidR="00755C1B" w:rsidRPr="00A41D32" w:rsidSect="00D70F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DA2797" w:rsidRPr="00A41D32" w:rsidRDefault="00DA2797" w:rsidP="00F0399E">
      <w:pPr>
        <w:rPr>
          <w:sz w:val="36"/>
        </w:rPr>
      </w:pPr>
      <w:r w:rsidRPr="00A41D32">
        <w:rPr>
          <w:sz w:val="36"/>
        </w:rPr>
        <w:lastRenderedPageBreak/>
        <w:t>Contents</w:t>
      </w:r>
    </w:p>
    <w:bookmarkStart w:id="3" w:name="BKCheck15B_3"/>
    <w:bookmarkEnd w:id="3"/>
    <w:p w:rsidR="004A79AD" w:rsidRPr="00A41D32" w:rsidRDefault="004A7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D32">
        <w:rPr>
          <w:sz w:val="20"/>
        </w:rPr>
        <w:fldChar w:fldCharType="begin"/>
      </w:r>
      <w:r w:rsidRPr="00A41D32">
        <w:rPr>
          <w:sz w:val="20"/>
        </w:rPr>
        <w:instrText xml:space="preserve"> TOC \o "1-9" </w:instrText>
      </w:r>
      <w:r w:rsidRPr="00A41D32">
        <w:rPr>
          <w:sz w:val="20"/>
        </w:rPr>
        <w:fldChar w:fldCharType="separate"/>
      </w:r>
      <w:r w:rsidRPr="00A41D32">
        <w:rPr>
          <w:noProof/>
        </w:rPr>
        <w:t>1</w:t>
      </w:r>
      <w:r w:rsidRPr="00A41D32">
        <w:rPr>
          <w:noProof/>
        </w:rPr>
        <w:tab/>
        <w:t>Name of regulation</w:t>
      </w:r>
      <w:r w:rsidRPr="00A41D32">
        <w:rPr>
          <w:noProof/>
        </w:rPr>
        <w:tab/>
      </w:r>
      <w:r w:rsidRPr="00A41D32">
        <w:rPr>
          <w:noProof/>
        </w:rPr>
        <w:fldChar w:fldCharType="begin"/>
      </w:r>
      <w:r w:rsidRPr="00A41D32">
        <w:rPr>
          <w:noProof/>
        </w:rPr>
        <w:instrText xml:space="preserve"> PAGEREF _Toc361133594 \h </w:instrText>
      </w:r>
      <w:r w:rsidRPr="00A41D32">
        <w:rPr>
          <w:noProof/>
        </w:rPr>
      </w:r>
      <w:r w:rsidRPr="00A41D32">
        <w:rPr>
          <w:noProof/>
        </w:rPr>
        <w:fldChar w:fldCharType="separate"/>
      </w:r>
      <w:r w:rsidR="00DE1DC6">
        <w:rPr>
          <w:noProof/>
        </w:rPr>
        <w:t>1</w:t>
      </w:r>
      <w:r w:rsidRPr="00A41D32">
        <w:rPr>
          <w:noProof/>
        </w:rPr>
        <w:fldChar w:fldCharType="end"/>
      </w:r>
    </w:p>
    <w:p w:rsidR="004A79AD" w:rsidRPr="00A41D32" w:rsidRDefault="004A7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D32">
        <w:rPr>
          <w:noProof/>
        </w:rPr>
        <w:t>2</w:t>
      </w:r>
      <w:r w:rsidRPr="00A41D32">
        <w:rPr>
          <w:noProof/>
        </w:rPr>
        <w:tab/>
        <w:t>Commencement</w:t>
      </w:r>
      <w:r w:rsidRPr="00A41D32">
        <w:rPr>
          <w:noProof/>
        </w:rPr>
        <w:tab/>
      </w:r>
      <w:r w:rsidRPr="00A41D32">
        <w:rPr>
          <w:noProof/>
        </w:rPr>
        <w:fldChar w:fldCharType="begin"/>
      </w:r>
      <w:r w:rsidRPr="00A41D32">
        <w:rPr>
          <w:noProof/>
        </w:rPr>
        <w:instrText xml:space="preserve"> PAGEREF _Toc361133595 \h </w:instrText>
      </w:r>
      <w:r w:rsidRPr="00A41D32">
        <w:rPr>
          <w:noProof/>
        </w:rPr>
      </w:r>
      <w:r w:rsidRPr="00A41D32">
        <w:rPr>
          <w:noProof/>
        </w:rPr>
        <w:fldChar w:fldCharType="separate"/>
      </w:r>
      <w:r w:rsidR="00DE1DC6">
        <w:rPr>
          <w:noProof/>
        </w:rPr>
        <w:t>1</w:t>
      </w:r>
      <w:r w:rsidRPr="00A41D32">
        <w:rPr>
          <w:noProof/>
        </w:rPr>
        <w:fldChar w:fldCharType="end"/>
      </w:r>
    </w:p>
    <w:p w:rsidR="004A79AD" w:rsidRPr="00A41D32" w:rsidRDefault="004A7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D32">
        <w:rPr>
          <w:noProof/>
        </w:rPr>
        <w:t>3</w:t>
      </w:r>
      <w:r w:rsidRPr="00A41D32">
        <w:rPr>
          <w:noProof/>
        </w:rPr>
        <w:tab/>
        <w:t>Authority</w:t>
      </w:r>
      <w:r w:rsidRPr="00A41D32">
        <w:rPr>
          <w:noProof/>
        </w:rPr>
        <w:tab/>
      </w:r>
      <w:r w:rsidRPr="00A41D32">
        <w:rPr>
          <w:noProof/>
        </w:rPr>
        <w:fldChar w:fldCharType="begin"/>
      </w:r>
      <w:r w:rsidRPr="00A41D32">
        <w:rPr>
          <w:noProof/>
        </w:rPr>
        <w:instrText xml:space="preserve"> PAGEREF _Toc361133596 \h </w:instrText>
      </w:r>
      <w:r w:rsidRPr="00A41D32">
        <w:rPr>
          <w:noProof/>
        </w:rPr>
      </w:r>
      <w:r w:rsidRPr="00A41D32">
        <w:rPr>
          <w:noProof/>
        </w:rPr>
        <w:fldChar w:fldCharType="separate"/>
      </w:r>
      <w:r w:rsidR="00DE1DC6">
        <w:rPr>
          <w:noProof/>
        </w:rPr>
        <w:t>1</w:t>
      </w:r>
      <w:r w:rsidRPr="00A41D32">
        <w:rPr>
          <w:noProof/>
        </w:rPr>
        <w:fldChar w:fldCharType="end"/>
      </w:r>
    </w:p>
    <w:p w:rsidR="004A79AD" w:rsidRPr="00A41D32" w:rsidRDefault="004A7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D32">
        <w:rPr>
          <w:noProof/>
        </w:rPr>
        <w:t>4</w:t>
      </w:r>
      <w:r w:rsidRPr="00A41D32">
        <w:rPr>
          <w:noProof/>
        </w:rPr>
        <w:tab/>
        <w:t>Schedule(s)</w:t>
      </w:r>
      <w:r w:rsidRPr="00A41D32">
        <w:rPr>
          <w:noProof/>
        </w:rPr>
        <w:tab/>
      </w:r>
      <w:r w:rsidRPr="00A41D32">
        <w:rPr>
          <w:noProof/>
        </w:rPr>
        <w:fldChar w:fldCharType="begin"/>
      </w:r>
      <w:r w:rsidRPr="00A41D32">
        <w:rPr>
          <w:noProof/>
        </w:rPr>
        <w:instrText xml:space="preserve"> PAGEREF _Toc361133597 \h </w:instrText>
      </w:r>
      <w:r w:rsidRPr="00A41D32">
        <w:rPr>
          <w:noProof/>
        </w:rPr>
      </w:r>
      <w:r w:rsidRPr="00A41D32">
        <w:rPr>
          <w:noProof/>
        </w:rPr>
        <w:fldChar w:fldCharType="separate"/>
      </w:r>
      <w:r w:rsidR="00DE1DC6">
        <w:rPr>
          <w:noProof/>
        </w:rPr>
        <w:t>1</w:t>
      </w:r>
      <w:r w:rsidRPr="00A41D32">
        <w:rPr>
          <w:noProof/>
        </w:rPr>
        <w:fldChar w:fldCharType="end"/>
      </w:r>
    </w:p>
    <w:p w:rsidR="004A79AD" w:rsidRPr="00A41D32" w:rsidRDefault="004A79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1D32">
        <w:rPr>
          <w:noProof/>
        </w:rPr>
        <w:t>Schedule</w:t>
      </w:r>
      <w:r w:rsidR="00A41D32" w:rsidRPr="00A41D32">
        <w:rPr>
          <w:noProof/>
        </w:rPr>
        <w:t> </w:t>
      </w:r>
      <w:r w:rsidRPr="00A41D32">
        <w:rPr>
          <w:noProof/>
        </w:rPr>
        <w:t>1</w:t>
      </w:r>
      <w:r w:rsidRPr="00A41D32">
        <w:rPr>
          <w:rFonts w:cs="Arial"/>
          <w:noProof/>
        </w:rPr>
        <w:t>—</w:t>
      </w:r>
      <w:r w:rsidRPr="00A41D32">
        <w:rPr>
          <w:noProof/>
        </w:rPr>
        <w:t>Amendments</w:t>
      </w:r>
      <w:r w:rsidRPr="00A41D32">
        <w:rPr>
          <w:b w:val="0"/>
          <w:noProof/>
          <w:sz w:val="18"/>
        </w:rPr>
        <w:tab/>
      </w:r>
      <w:r w:rsidRPr="00A41D32">
        <w:rPr>
          <w:b w:val="0"/>
          <w:noProof/>
          <w:sz w:val="18"/>
        </w:rPr>
        <w:fldChar w:fldCharType="begin"/>
      </w:r>
      <w:r w:rsidRPr="00A41D32">
        <w:rPr>
          <w:b w:val="0"/>
          <w:noProof/>
          <w:sz w:val="18"/>
        </w:rPr>
        <w:instrText xml:space="preserve"> PAGEREF _Toc361133598 \h </w:instrText>
      </w:r>
      <w:r w:rsidRPr="00A41D32">
        <w:rPr>
          <w:b w:val="0"/>
          <w:noProof/>
          <w:sz w:val="18"/>
        </w:rPr>
      </w:r>
      <w:r w:rsidRPr="00A41D32">
        <w:rPr>
          <w:b w:val="0"/>
          <w:noProof/>
          <w:sz w:val="18"/>
        </w:rPr>
        <w:fldChar w:fldCharType="separate"/>
      </w:r>
      <w:r w:rsidR="00DE1DC6">
        <w:rPr>
          <w:b w:val="0"/>
          <w:noProof/>
          <w:sz w:val="18"/>
        </w:rPr>
        <w:t>2</w:t>
      </w:r>
      <w:r w:rsidRPr="00A41D32">
        <w:rPr>
          <w:b w:val="0"/>
          <w:noProof/>
          <w:sz w:val="18"/>
        </w:rPr>
        <w:fldChar w:fldCharType="end"/>
      </w:r>
    </w:p>
    <w:p w:rsidR="004A79AD" w:rsidRPr="00A41D32" w:rsidRDefault="004A79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1D32">
        <w:rPr>
          <w:noProof/>
        </w:rPr>
        <w:t>Superannuation (Unclaimed Money and Lost Members) Regulations</w:t>
      </w:r>
      <w:r w:rsidR="00A41D32" w:rsidRPr="00A41D32">
        <w:rPr>
          <w:noProof/>
        </w:rPr>
        <w:t> </w:t>
      </w:r>
      <w:r w:rsidRPr="00A41D32">
        <w:rPr>
          <w:noProof/>
        </w:rPr>
        <w:t>1999</w:t>
      </w:r>
      <w:r w:rsidRPr="00A41D32">
        <w:rPr>
          <w:i w:val="0"/>
          <w:noProof/>
          <w:sz w:val="18"/>
        </w:rPr>
        <w:tab/>
      </w:r>
      <w:r w:rsidRPr="00A41D32">
        <w:rPr>
          <w:i w:val="0"/>
          <w:noProof/>
          <w:sz w:val="18"/>
        </w:rPr>
        <w:fldChar w:fldCharType="begin"/>
      </w:r>
      <w:r w:rsidRPr="00A41D32">
        <w:rPr>
          <w:i w:val="0"/>
          <w:noProof/>
          <w:sz w:val="18"/>
        </w:rPr>
        <w:instrText xml:space="preserve"> PAGEREF _Toc361133599 \h </w:instrText>
      </w:r>
      <w:r w:rsidRPr="00A41D32">
        <w:rPr>
          <w:i w:val="0"/>
          <w:noProof/>
          <w:sz w:val="18"/>
        </w:rPr>
      </w:r>
      <w:r w:rsidRPr="00A41D32">
        <w:rPr>
          <w:i w:val="0"/>
          <w:noProof/>
          <w:sz w:val="18"/>
        </w:rPr>
        <w:fldChar w:fldCharType="separate"/>
      </w:r>
      <w:r w:rsidR="00DE1DC6">
        <w:rPr>
          <w:i w:val="0"/>
          <w:noProof/>
          <w:sz w:val="18"/>
        </w:rPr>
        <w:t>2</w:t>
      </w:r>
      <w:r w:rsidRPr="00A41D32">
        <w:rPr>
          <w:i w:val="0"/>
          <w:noProof/>
          <w:sz w:val="18"/>
        </w:rPr>
        <w:fldChar w:fldCharType="end"/>
      </w:r>
    </w:p>
    <w:p w:rsidR="00DA2797" w:rsidRPr="00A41D32" w:rsidRDefault="004A79AD" w:rsidP="00F0399E">
      <w:pPr>
        <w:rPr>
          <w:sz w:val="20"/>
        </w:rPr>
      </w:pPr>
      <w:r w:rsidRPr="00A41D32">
        <w:rPr>
          <w:sz w:val="20"/>
        </w:rPr>
        <w:fldChar w:fldCharType="end"/>
      </w:r>
    </w:p>
    <w:p w:rsidR="00DA2797" w:rsidRPr="00A41D32" w:rsidRDefault="00DA2797" w:rsidP="00DA2797">
      <w:pPr>
        <w:sectPr w:rsidR="00DA2797" w:rsidRPr="00A41D32" w:rsidSect="00D70F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5A203C" w:rsidRPr="00A41D32" w:rsidRDefault="00283077" w:rsidP="00DA2797">
      <w:pPr>
        <w:pStyle w:val="ActHead5"/>
      </w:pPr>
      <w:bookmarkStart w:id="4" w:name="_Toc361133594"/>
      <w:r w:rsidRPr="00A41D32">
        <w:rPr>
          <w:rStyle w:val="CharSectno"/>
        </w:rPr>
        <w:lastRenderedPageBreak/>
        <w:t>1</w:t>
      </w:r>
      <w:r w:rsidR="00DA2797" w:rsidRPr="00A41D32">
        <w:t xml:space="preserve">  </w:t>
      </w:r>
      <w:r w:rsidRPr="00A41D32">
        <w:t>Name of regulation</w:t>
      </w:r>
      <w:bookmarkEnd w:id="4"/>
    </w:p>
    <w:p w:rsidR="005A203C" w:rsidRPr="00A41D32" w:rsidRDefault="00283077" w:rsidP="006C42C0">
      <w:pPr>
        <w:pStyle w:val="subsection"/>
      </w:pPr>
      <w:r w:rsidRPr="00A41D32">
        <w:tab/>
      </w:r>
      <w:r w:rsidRPr="00A41D32">
        <w:tab/>
        <w:t>This regulation is</w:t>
      </w:r>
      <w:r w:rsidR="005A203C" w:rsidRPr="00A41D32">
        <w:t xml:space="preserve"> the </w:t>
      </w:r>
      <w:r w:rsidR="006C42C0" w:rsidRPr="00A41D32">
        <w:rPr>
          <w:i/>
        </w:rPr>
        <w:t>Superannuation (Unclaimed Money and Lost Members) Amendment (Prescribed Public Sector Superannuation Schemes and Other Measures) Regulation</w:t>
      </w:r>
      <w:r w:rsidR="00A41D32" w:rsidRPr="00A41D32">
        <w:rPr>
          <w:i/>
        </w:rPr>
        <w:t> </w:t>
      </w:r>
      <w:r w:rsidR="006C42C0" w:rsidRPr="00A41D32">
        <w:rPr>
          <w:i/>
        </w:rPr>
        <w:t>2013</w:t>
      </w:r>
      <w:r w:rsidR="005A203C" w:rsidRPr="00A41D32">
        <w:t>.</w:t>
      </w:r>
    </w:p>
    <w:p w:rsidR="005A203C" w:rsidRPr="00A41D32" w:rsidRDefault="005A203C" w:rsidP="00DA2797">
      <w:pPr>
        <w:pStyle w:val="ActHead5"/>
      </w:pPr>
      <w:bookmarkStart w:id="5" w:name="_Toc361133595"/>
      <w:r w:rsidRPr="00A41D32">
        <w:rPr>
          <w:rStyle w:val="CharSectno"/>
        </w:rPr>
        <w:t>2</w:t>
      </w:r>
      <w:r w:rsidR="00DA2797" w:rsidRPr="00A41D32">
        <w:t xml:space="preserve">  </w:t>
      </w:r>
      <w:r w:rsidRPr="00A41D32">
        <w:t>Commencement</w:t>
      </w:r>
      <w:bookmarkEnd w:id="5"/>
    </w:p>
    <w:p w:rsidR="005A203C" w:rsidRPr="00A41D32" w:rsidRDefault="00283077" w:rsidP="00DA2797">
      <w:pPr>
        <w:pStyle w:val="subsection"/>
      </w:pPr>
      <w:bookmarkStart w:id="6" w:name="_GoBack"/>
      <w:r w:rsidRPr="00A41D32">
        <w:tab/>
      </w:r>
      <w:r w:rsidRPr="00A41D32">
        <w:tab/>
        <w:t>This regulation</w:t>
      </w:r>
      <w:r w:rsidR="005A203C" w:rsidRPr="00A41D32">
        <w:t xml:space="preserve"> commence</w:t>
      </w:r>
      <w:r w:rsidRPr="00A41D32">
        <w:t>s on the day after it is</w:t>
      </w:r>
      <w:r w:rsidR="005A203C" w:rsidRPr="00A41D32">
        <w:t xml:space="preserve"> registered.</w:t>
      </w:r>
      <w:bookmarkEnd w:id="6"/>
    </w:p>
    <w:p w:rsidR="00DA2797" w:rsidRPr="00A41D32" w:rsidRDefault="00375039" w:rsidP="00DA2797">
      <w:pPr>
        <w:pStyle w:val="ActHead5"/>
      </w:pPr>
      <w:bookmarkStart w:id="7" w:name="_Toc361133596"/>
      <w:r w:rsidRPr="00A41D32">
        <w:rPr>
          <w:rStyle w:val="CharSectno"/>
        </w:rPr>
        <w:t>3</w:t>
      </w:r>
      <w:r w:rsidR="00DA2797" w:rsidRPr="00A41D32">
        <w:t xml:space="preserve">  Authority</w:t>
      </w:r>
      <w:bookmarkEnd w:id="7"/>
    </w:p>
    <w:p w:rsidR="00DA2797" w:rsidRPr="00A41D32" w:rsidRDefault="00DA2797" w:rsidP="00DA2797">
      <w:pPr>
        <w:pStyle w:val="subsection"/>
      </w:pPr>
      <w:r w:rsidRPr="00A41D32">
        <w:tab/>
      </w:r>
      <w:r w:rsidRPr="00A41D32">
        <w:tab/>
        <w:t xml:space="preserve">This </w:t>
      </w:r>
      <w:r w:rsidR="006C42C0" w:rsidRPr="00A41D32">
        <w:t>regulation</w:t>
      </w:r>
      <w:r w:rsidRPr="00A41D32">
        <w:t xml:space="preserve"> is made under the </w:t>
      </w:r>
      <w:r w:rsidR="006C42C0" w:rsidRPr="00A41D32">
        <w:rPr>
          <w:i/>
        </w:rPr>
        <w:t>Superannuation (Unclaimed Money and Lost Members) Act 1999</w:t>
      </w:r>
      <w:r w:rsidRPr="00A41D32">
        <w:t>.</w:t>
      </w:r>
    </w:p>
    <w:p w:rsidR="005A203C" w:rsidRPr="00A41D32" w:rsidRDefault="00375039" w:rsidP="00DA2797">
      <w:pPr>
        <w:pStyle w:val="ActHead5"/>
      </w:pPr>
      <w:bookmarkStart w:id="8" w:name="_Toc361133597"/>
      <w:r w:rsidRPr="00A41D32">
        <w:rPr>
          <w:rStyle w:val="CharSectno"/>
        </w:rPr>
        <w:t>4</w:t>
      </w:r>
      <w:r w:rsidR="00DA2797" w:rsidRPr="00A41D32">
        <w:t xml:space="preserve">  </w:t>
      </w:r>
      <w:r w:rsidRPr="00A41D32">
        <w:t>Schedule(s)</w:t>
      </w:r>
      <w:bookmarkEnd w:id="8"/>
    </w:p>
    <w:p w:rsidR="005A203C" w:rsidRPr="00A41D32" w:rsidRDefault="00375039" w:rsidP="00DA2797">
      <w:pPr>
        <w:pStyle w:val="subsection"/>
      </w:pPr>
      <w:r w:rsidRPr="00A41D32">
        <w:tab/>
      </w:r>
      <w:r w:rsidRPr="00A41D32">
        <w:tab/>
        <w:t>Each instrument that is specified in a S</w:t>
      </w:r>
      <w:r w:rsidR="005A203C" w:rsidRPr="00A41D32">
        <w:t>chedule</w:t>
      </w:r>
      <w:r w:rsidRPr="00A41D32">
        <w:t xml:space="preserve"> to this instrument is amended</w:t>
      </w:r>
      <w:r w:rsidR="005A203C" w:rsidRPr="00A41D32">
        <w:t xml:space="preserve"> </w:t>
      </w:r>
      <w:r w:rsidRPr="00A41D32">
        <w:t>or repealed as set out in the applicable items in the Schedule concerned, and any other item in a Schedule to this instrument has effect according to its terms</w:t>
      </w:r>
      <w:r w:rsidR="005A203C" w:rsidRPr="00A41D32">
        <w:t>.</w:t>
      </w:r>
    </w:p>
    <w:p w:rsidR="005A203C" w:rsidRPr="00A41D32" w:rsidRDefault="005A203C" w:rsidP="00FB448C">
      <w:pPr>
        <w:pStyle w:val="ActHead6"/>
        <w:pageBreakBefore/>
        <w:rPr>
          <w:rFonts w:cs="Arial"/>
        </w:rPr>
      </w:pPr>
      <w:bookmarkStart w:id="9" w:name="_Toc361133598"/>
      <w:bookmarkStart w:id="10" w:name="opcAmSched"/>
      <w:bookmarkStart w:id="11" w:name="opcCurrentFind"/>
      <w:r w:rsidRPr="00A41D32">
        <w:rPr>
          <w:rStyle w:val="CharAmSchNo"/>
        </w:rPr>
        <w:lastRenderedPageBreak/>
        <w:t>Schedule</w:t>
      </w:r>
      <w:r w:rsidR="00A41D32" w:rsidRPr="00A41D32">
        <w:rPr>
          <w:rStyle w:val="CharAmSchNo"/>
        </w:rPr>
        <w:t> </w:t>
      </w:r>
      <w:r w:rsidRPr="00A41D32">
        <w:rPr>
          <w:rStyle w:val="CharAmSchNo"/>
        </w:rPr>
        <w:t>1</w:t>
      </w:r>
      <w:r w:rsidR="00DA2797" w:rsidRPr="00A41D32">
        <w:rPr>
          <w:rFonts w:cs="Arial"/>
        </w:rPr>
        <w:t>—</w:t>
      </w:r>
      <w:r w:rsidRPr="00A41D32">
        <w:rPr>
          <w:rStyle w:val="CharAmSchText"/>
        </w:rPr>
        <w:t>Amendments</w:t>
      </w:r>
      <w:bookmarkEnd w:id="9"/>
    </w:p>
    <w:bookmarkEnd w:id="10"/>
    <w:bookmarkEnd w:id="11"/>
    <w:p w:rsidR="004C76C8" w:rsidRPr="00A41D32" w:rsidRDefault="00DA2797" w:rsidP="004C76C8">
      <w:pPr>
        <w:pStyle w:val="Header"/>
      </w:pPr>
      <w:r w:rsidRPr="00A41D32">
        <w:rPr>
          <w:rStyle w:val="CharAmPartNo"/>
        </w:rPr>
        <w:t xml:space="preserve"> </w:t>
      </w:r>
      <w:r w:rsidRPr="00A41D32">
        <w:rPr>
          <w:rStyle w:val="CharAmPartText"/>
        </w:rPr>
        <w:t xml:space="preserve"> </w:t>
      </w:r>
    </w:p>
    <w:p w:rsidR="00C72052" w:rsidRPr="00A41D32" w:rsidRDefault="00C72052" w:rsidP="00C72052">
      <w:pPr>
        <w:pStyle w:val="ActHead9"/>
      </w:pPr>
      <w:bookmarkStart w:id="12" w:name="_Toc361133599"/>
      <w:r w:rsidRPr="00A41D32">
        <w:t>Superannuation (Unclaimed Money and Lost Members) Regulations</w:t>
      </w:r>
      <w:r w:rsidR="00A41D32" w:rsidRPr="00A41D32">
        <w:t> </w:t>
      </w:r>
      <w:r w:rsidRPr="00A41D32">
        <w:t>1999</w:t>
      </w:r>
      <w:bookmarkEnd w:id="12"/>
    </w:p>
    <w:p w:rsidR="005A203C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</w:t>
      </w:r>
      <w:r w:rsidR="00DA2797" w:rsidRPr="00A41D32">
        <w:rPr>
          <w:rFonts w:cs="Arial"/>
        </w:rPr>
        <w:t xml:space="preserve">  </w:t>
      </w:r>
      <w:r w:rsidR="00E50422" w:rsidRPr="00A41D32">
        <w:rPr>
          <w:rFonts w:cs="Arial"/>
        </w:rPr>
        <w:t>Before regulation</w:t>
      </w:r>
      <w:r w:rsidR="00A41D32" w:rsidRPr="00A41D32">
        <w:rPr>
          <w:rFonts w:cs="Arial"/>
        </w:rPr>
        <w:t> </w:t>
      </w:r>
      <w:r w:rsidR="00E50422" w:rsidRPr="00A41D32">
        <w:rPr>
          <w:rFonts w:cs="Arial"/>
        </w:rPr>
        <w:t>1</w:t>
      </w:r>
    </w:p>
    <w:p w:rsidR="00E50422" w:rsidRPr="00A41D32" w:rsidRDefault="00DA2797" w:rsidP="00DA2797">
      <w:pPr>
        <w:pStyle w:val="Item"/>
      </w:pPr>
      <w:r w:rsidRPr="00A41D32">
        <w:t>I</w:t>
      </w:r>
      <w:r w:rsidR="00E50422" w:rsidRPr="00A41D32">
        <w:t>nsert</w:t>
      </w:r>
      <w:r w:rsidRPr="00A41D32">
        <w:t>:</w:t>
      </w:r>
    </w:p>
    <w:p w:rsidR="00E50422" w:rsidRPr="00A41D32" w:rsidRDefault="00E50422" w:rsidP="00854946">
      <w:pPr>
        <w:pStyle w:val="ActHead2"/>
      </w:pPr>
      <w:bookmarkStart w:id="13" w:name="_Toc361133600"/>
      <w:r w:rsidRPr="00A41D32">
        <w:rPr>
          <w:rStyle w:val="CharPartNo"/>
        </w:rPr>
        <w:t>Part</w:t>
      </w:r>
      <w:r w:rsidR="00A41D32" w:rsidRPr="00A41D32">
        <w:rPr>
          <w:rStyle w:val="CharPartNo"/>
        </w:rPr>
        <w:t> </w:t>
      </w:r>
      <w:r w:rsidRPr="00A41D32">
        <w:rPr>
          <w:rStyle w:val="CharPartNo"/>
        </w:rPr>
        <w:t>1</w:t>
      </w:r>
      <w:r w:rsidR="00DA2797" w:rsidRPr="00A41D32">
        <w:t>—</w:t>
      </w:r>
      <w:r w:rsidRPr="00A41D32">
        <w:rPr>
          <w:rStyle w:val="CharPartText"/>
        </w:rPr>
        <w:t>Preliminary</w:t>
      </w:r>
      <w:bookmarkEnd w:id="13"/>
    </w:p>
    <w:p w:rsidR="004C76C8" w:rsidRPr="00A41D32" w:rsidRDefault="00DA2797" w:rsidP="004C76C8">
      <w:pPr>
        <w:pStyle w:val="Header"/>
      </w:pPr>
      <w:r w:rsidRPr="00A41D32">
        <w:rPr>
          <w:rStyle w:val="CharDivNo"/>
        </w:rPr>
        <w:t xml:space="preserve"> </w:t>
      </w:r>
      <w:r w:rsidRPr="00A41D32">
        <w:rPr>
          <w:rStyle w:val="CharDivText"/>
        </w:rPr>
        <w:t xml:space="preserve"> </w:t>
      </w:r>
    </w:p>
    <w:p w:rsidR="00E50422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2</w:t>
      </w:r>
      <w:r w:rsidR="00DA2797" w:rsidRPr="00A41D32">
        <w:rPr>
          <w:rFonts w:cs="Arial"/>
        </w:rPr>
        <w:t xml:space="preserve">  </w:t>
      </w:r>
      <w:r w:rsidR="00E50422" w:rsidRPr="00A41D32">
        <w:rPr>
          <w:rFonts w:cs="Arial"/>
        </w:rPr>
        <w:t>Regulations</w:t>
      </w:r>
      <w:r w:rsidR="00A41D32" w:rsidRPr="00A41D32">
        <w:rPr>
          <w:rFonts w:cs="Arial"/>
        </w:rPr>
        <w:t> </w:t>
      </w:r>
      <w:r w:rsidR="00E50422" w:rsidRPr="00A41D32">
        <w:rPr>
          <w:rFonts w:cs="Arial"/>
        </w:rPr>
        <w:t>3 and 4</w:t>
      </w:r>
    </w:p>
    <w:p w:rsidR="00E50422" w:rsidRPr="00A41D32" w:rsidRDefault="00DA2797" w:rsidP="00DA2797">
      <w:pPr>
        <w:pStyle w:val="Item"/>
      </w:pPr>
      <w:r w:rsidRPr="00A41D32">
        <w:t xml:space="preserve">Repeal the </w:t>
      </w:r>
      <w:r w:rsidR="00C72052" w:rsidRPr="00A41D32">
        <w:t>regulations</w:t>
      </w:r>
      <w:r w:rsidRPr="00A41D32">
        <w:t xml:space="preserve">, </w:t>
      </w:r>
      <w:r w:rsidR="00E50422" w:rsidRPr="00A41D32">
        <w:t>substitute</w:t>
      </w:r>
      <w:r w:rsidRPr="00A41D32">
        <w:t>:</w:t>
      </w:r>
    </w:p>
    <w:p w:rsidR="00E50422" w:rsidRPr="00A41D32" w:rsidRDefault="00E50422" w:rsidP="00DA2797">
      <w:pPr>
        <w:pStyle w:val="ActHead5"/>
      </w:pPr>
      <w:bookmarkStart w:id="14" w:name="_Toc361133601"/>
      <w:r w:rsidRPr="00A41D32">
        <w:rPr>
          <w:rStyle w:val="CharSectno"/>
        </w:rPr>
        <w:t>3</w:t>
      </w:r>
      <w:r w:rsidR="00DA2797" w:rsidRPr="00A41D32">
        <w:t xml:space="preserve">  </w:t>
      </w:r>
      <w:r w:rsidRPr="00A41D32">
        <w:t>Definition</w:t>
      </w:r>
      <w:bookmarkEnd w:id="14"/>
    </w:p>
    <w:p w:rsidR="00E50422" w:rsidRPr="00A41D32" w:rsidRDefault="00E50422" w:rsidP="00DA2797">
      <w:pPr>
        <w:pStyle w:val="subsection"/>
      </w:pPr>
      <w:r w:rsidRPr="00A41D32">
        <w:tab/>
      </w:r>
      <w:r w:rsidRPr="00A41D32">
        <w:tab/>
        <w:t>In these Regulations:</w:t>
      </w:r>
    </w:p>
    <w:p w:rsidR="00E50422" w:rsidRPr="00A41D32" w:rsidRDefault="00E50422" w:rsidP="00DA2797">
      <w:pPr>
        <w:pStyle w:val="Definition"/>
      </w:pPr>
      <w:r w:rsidRPr="00A41D32">
        <w:rPr>
          <w:b/>
          <w:i/>
        </w:rPr>
        <w:t xml:space="preserve">Act </w:t>
      </w:r>
      <w:r w:rsidRPr="00A41D32">
        <w:t xml:space="preserve">means the </w:t>
      </w:r>
      <w:r w:rsidRPr="00A41D32">
        <w:rPr>
          <w:i/>
        </w:rPr>
        <w:t>Superannuation (Unclaimed Money and Lost Members) Act 1999</w:t>
      </w:r>
      <w:r w:rsidRPr="00A41D32">
        <w:t>.</w:t>
      </w:r>
    </w:p>
    <w:p w:rsidR="004A477A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3</w:t>
      </w:r>
      <w:r w:rsidR="00DA2797" w:rsidRPr="00A41D32">
        <w:rPr>
          <w:rFonts w:cs="Arial"/>
        </w:rPr>
        <w:t xml:space="preserve">  </w:t>
      </w:r>
      <w:r w:rsidR="004A477A" w:rsidRPr="00A41D32">
        <w:rPr>
          <w:rFonts w:cs="Arial"/>
        </w:rPr>
        <w:t>Before regulation</w:t>
      </w:r>
      <w:r w:rsidR="00A41D32" w:rsidRPr="00A41D32">
        <w:rPr>
          <w:rFonts w:cs="Arial"/>
        </w:rPr>
        <w:t> </w:t>
      </w:r>
      <w:r w:rsidR="004A477A" w:rsidRPr="00A41D32">
        <w:rPr>
          <w:rFonts w:cs="Arial"/>
        </w:rPr>
        <w:t>4B</w:t>
      </w:r>
    </w:p>
    <w:p w:rsidR="004A477A" w:rsidRPr="00A41D32" w:rsidRDefault="004A477A" w:rsidP="004A477A">
      <w:pPr>
        <w:pStyle w:val="Item"/>
      </w:pPr>
      <w:r w:rsidRPr="00A41D32">
        <w:t>Insert:</w:t>
      </w:r>
    </w:p>
    <w:p w:rsidR="004A477A" w:rsidRPr="00A41D32" w:rsidRDefault="004A477A" w:rsidP="00854946">
      <w:pPr>
        <w:pStyle w:val="ActHead2"/>
      </w:pPr>
      <w:bookmarkStart w:id="15" w:name="_Toc361133602"/>
      <w:r w:rsidRPr="00A41D32">
        <w:rPr>
          <w:rStyle w:val="CharPartNo"/>
        </w:rPr>
        <w:t>Part</w:t>
      </w:r>
      <w:r w:rsidR="00A41D32" w:rsidRPr="00A41D32">
        <w:rPr>
          <w:rStyle w:val="CharPartNo"/>
        </w:rPr>
        <w:t> </w:t>
      </w:r>
      <w:r w:rsidRPr="00A41D32">
        <w:rPr>
          <w:rStyle w:val="CharPartNo"/>
        </w:rPr>
        <w:t>2</w:t>
      </w:r>
      <w:r w:rsidRPr="00A41D32">
        <w:t>—</w:t>
      </w:r>
      <w:r w:rsidRPr="00A41D32">
        <w:rPr>
          <w:rStyle w:val="CharPartText"/>
        </w:rPr>
        <w:t>Prescribed visas</w:t>
      </w:r>
      <w:bookmarkEnd w:id="15"/>
    </w:p>
    <w:p w:rsidR="004A477A" w:rsidRPr="00A41D32" w:rsidRDefault="004A477A" w:rsidP="004A477A">
      <w:pPr>
        <w:pStyle w:val="Header"/>
      </w:pPr>
      <w:r w:rsidRPr="00A41D32">
        <w:rPr>
          <w:rStyle w:val="CharDivNo"/>
        </w:rPr>
        <w:t xml:space="preserve"> </w:t>
      </w:r>
      <w:r w:rsidRPr="00A41D32">
        <w:rPr>
          <w:rStyle w:val="CharDivText"/>
        </w:rPr>
        <w:t xml:space="preserve"> </w:t>
      </w:r>
    </w:p>
    <w:p w:rsidR="00093430" w:rsidRPr="00A41D32" w:rsidRDefault="00854946" w:rsidP="004A477A">
      <w:pPr>
        <w:pStyle w:val="ItemHead"/>
      </w:pPr>
      <w:r w:rsidRPr="00A41D32">
        <w:t>4</w:t>
      </w:r>
      <w:r w:rsidR="004A477A" w:rsidRPr="00A41D32">
        <w:t xml:space="preserve">  </w:t>
      </w:r>
      <w:r w:rsidR="00093430" w:rsidRPr="00A41D32">
        <w:t>Regulations</w:t>
      </w:r>
      <w:r w:rsidR="00A41D32" w:rsidRPr="00A41D32">
        <w:t> </w:t>
      </w:r>
      <w:r w:rsidR="00093430" w:rsidRPr="00A41D32">
        <w:t>4B and 4BA</w:t>
      </w:r>
    </w:p>
    <w:p w:rsidR="00093430" w:rsidRPr="00A41D32" w:rsidRDefault="00DA2797" w:rsidP="00DA2797">
      <w:pPr>
        <w:pStyle w:val="Item"/>
      </w:pPr>
      <w:r w:rsidRPr="00A41D32">
        <w:t xml:space="preserve">Repeal the </w:t>
      </w:r>
      <w:r w:rsidR="00E40F9A" w:rsidRPr="00A41D32">
        <w:t>regulations</w:t>
      </w:r>
      <w:r w:rsidRPr="00A41D32">
        <w:t xml:space="preserve">, </w:t>
      </w:r>
      <w:r w:rsidR="00093430" w:rsidRPr="00A41D32">
        <w:t>substitute</w:t>
      </w:r>
      <w:r w:rsidRPr="00A41D32">
        <w:t>:</w:t>
      </w:r>
    </w:p>
    <w:p w:rsidR="00093430" w:rsidRPr="00A41D32" w:rsidRDefault="00093430" w:rsidP="00DA2797">
      <w:pPr>
        <w:pStyle w:val="ActHead5"/>
      </w:pPr>
      <w:bookmarkStart w:id="16" w:name="_Toc361133603"/>
      <w:r w:rsidRPr="00A41D32">
        <w:rPr>
          <w:rStyle w:val="CharSectno"/>
        </w:rPr>
        <w:t>4B</w:t>
      </w:r>
      <w:r w:rsidR="00DA2797" w:rsidRPr="00A41D32">
        <w:t xml:space="preserve">  </w:t>
      </w:r>
      <w:r w:rsidR="007E018C" w:rsidRPr="00A41D32">
        <w:t>Temporary residents—</w:t>
      </w:r>
      <w:r w:rsidRPr="00A41D32">
        <w:t>prescribed visas</w:t>
      </w:r>
      <w:bookmarkEnd w:id="16"/>
    </w:p>
    <w:p w:rsidR="00C1329C" w:rsidRPr="00A41D32" w:rsidRDefault="00093430" w:rsidP="00DA2797">
      <w:pPr>
        <w:pStyle w:val="subsection"/>
      </w:pPr>
      <w:r w:rsidRPr="00A41D32">
        <w:tab/>
      </w:r>
      <w:r w:rsidRPr="00A41D32">
        <w:tab/>
        <w:t xml:space="preserve">For </w:t>
      </w:r>
      <w:r w:rsidR="00C1329C" w:rsidRPr="00A41D32">
        <w:t>subsection</w:t>
      </w:r>
      <w:r w:rsidR="00A41D32" w:rsidRPr="00A41D32">
        <w:t> </w:t>
      </w:r>
      <w:r w:rsidR="00E40F9A" w:rsidRPr="00A41D32">
        <w:t>20AA</w:t>
      </w:r>
      <w:r w:rsidR="00C1329C" w:rsidRPr="00A41D32">
        <w:t>(2) and subparagraph</w:t>
      </w:r>
      <w:r w:rsidRPr="00A41D32">
        <w:t>s</w:t>
      </w:r>
      <w:r w:rsidR="00A41D32" w:rsidRPr="00A41D32">
        <w:t> </w:t>
      </w:r>
      <w:r w:rsidR="00E40F9A" w:rsidRPr="00A41D32">
        <w:t>20H(1)(a)</w:t>
      </w:r>
      <w:r w:rsidR="00C1329C" w:rsidRPr="00A41D32">
        <w:t xml:space="preserve">(ii) </w:t>
      </w:r>
      <w:r w:rsidR="00B713FC" w:rsidRPr="00A41D32">
        <w:t>and</w:t>
      </w:r>
      <w:r w:rsidR="00F0399E" w:rsidRPr="00A41D32">
        <w:t xml:space="preserve"> </w:t>
      </w:r>
      <w:r w:rsidR="00E40F9A" w:rsidRPr="00A41D32">
        <w:t>20H(2)(b)</w:t>
      </w:r>
      <w:r w:rsidRPr="00A41D32">
        <w:t xml:space="preserve">(iii) </w:t>
      </w:r>
      <w:r w:rsidR="00C1329C" w:rsidRPr="00A41D32">
        <w:t>of the Act,</w:t>
      </w:r>
      <w:r w:rsidRPr="00A41D32">
        <w:t xml:space="preserve"> the following visas, as described in Schedule</w:t>
      </w:r>
      <w:r w:rsidR="00A41D32" w:rsidRPr="00A41D32">
        <w:t> </w:t>
      </w:r>
      <w:r w:rsidRPr="00A41D32">
        <w:t xml:space="preserve">2 to the </w:t>
      </w:r>
      <w:r w:rsidRPr="00A41D32">
        <w:rPr>
          <w:i/>
        </w:rPr>
        <w:t>Migration Regulations</w:t>
      </w:r>
      <w:r w:rsidR="00A41D32" w:rsidRPr="00A41D32">
        <w:rPr>
          <w:i/>
        </w:rPr>
        <w:t> </w:t>
      </w:r>
      <w:r w:rsidRPr="00A41D32">
        <w:rPr>
          <w:i/>
        </w:rPr>
        <w:t>1994</w:t>
      </w:r>
      <w:r w:rsidRPr="00A41D32">
        <w:t>, are prescribed:</w:t>
      </w:r>
    </w:p>
    <w:p w:rsidR="00093430" w:rsidRPr="00A41D32" w:rsidRDefault="00093430" w:rsidP="00DA2797">
      <w:pPr>
        <w:pStyle w:val="paragraph"/>
      </w:pPr>
      <w:r w:rsidRPr="00A41D32">
        <w:tab/>
        <w:t>(a)</w:t>
      </w:r>
      <w:r w:rsidRPr="00A41D32">
        <w:tab/>
        <w:t>Subclass 405 (Investor Retirement) visa;</w:t>
      </w:r>
    </w:p>
    <w:p w:rsidR="00093430" w:rsidRPr="00A41D32" w:rsidRDefault="00093430" w:rsidP="00DA2797">
      <w:pPr>
        <w:pStyle w:val="paragraph"/>
      </w:pPr>
      <w:r w:rsidRPr="00A41D32">
        <w:lastRenderedPageBreak/>
        <w:tab/>
        <w:t>(b)</w:t>
      </w:r>
      <w:r w:rsidRPr="00A41D32">
        <w:tab/>
        <w:t>Subclass 410 (Retirement) visa.</w:t>
      </w:r>
    </w:p>
    <w:p w:rsidR="004A477A" w:rsidRPr="00A41D32" w:rsidRDefault="00854946" w:rsidP="004A477A">
      <w:pPr>
        <w:pStyle w:val="ItemHead"/>
      </w:pPr>
      <w:r w:rsidRPr="00A41D32">
        <w:t>5</w:t>
      </w:r>
      <w:r w:rsidR="004A477A" w:rsidRPr="00A41D32">
        <w:t xml:space="preserve">  Before regulation</w:t>
      </w:r>
      <w:r w:rsidR="00A41D32" w:rsidRPr="00A41D32">
        <w:t> </w:t>
      </w:r>
      <w:r w:rsidR="004A477A" w:rsidRPr="00A41D32">
        <w:t>4C</w:t>
      </w:r>
    </w:p>
    <w:p w:rsidR="004A477A" w:rsidRPr="00A41D32" w:rsidRDefault="004A477A" w:rsidP="004A477A">
      <w:pPr>
        <w:pStyle w:val="Item"/>
      </w:pPr>
      <w:r w:rsidRPr="00A41D32">
        <w:t>Insert:</w:t>
      </w:r>
    </w:p>
    <w:p w:rsidR="00A85515" w:rsidRPr="00A41D32" w:rsidRDefault="00A85515" w:rsidP="004A477A">
      <w:pPr>
        <w:pStyle w:val="ActHead2"/>
      </w:pPr>
      <w:bookmarkStart w:id="17" w:name="_Toc361133604"/>
      <w:r w:rsidRPr="00A41D32">
        <w:rPr>
          <w:rStyle w:val="CharPartNo"/>
        </w:rPr>
        <w:t>Part</w:t>
      </w:r>
      <w:r w:rsidR="00A41D32" w:rsidRPr="00A41D32">
        <w:rPr>
          <w:rStyle w:val="CharPartNo"/>
        </w:rPr>
        <w:t> </w:t>
      </w:r>
      <w:r w:rsidRPr="00A41D32">
        <w:rPr>
          <w:rStyle w:val="CharPartNo"/>
        </w:rPr>
        <w:t>3</w:t>
      </w:r>
      <w:r w:rsidR="00DA2797" w:rsidRPr="00A41D32">
        <w:t>—</w:t>
      </w:r>
      <w:r w:rsidRPr="00A41D32">
        <w:rPr>
          <w:rStyle w:val="CharPartText"/>
        </w:rPr>
        <w:t>Information to be included in notices</w:t>
      </w:r>
      <w:bookmarkEnd w:id="17"/>
    </w:p>
    <w:p w:rsidR="004C76C8" w:rsidRPr="00A41D32" w:rsidRDefault="00DA2797" w:rsidP="004C76C8">
      <w:pPr>
        <w:pStyle w:val="Header"/>
      </w:pPr>
      <w:r w:rsidRPr="00A41D32">
        <w:rPr>
          <w:rStyle w:val="CharDivNo"/>
        </w:rPr>
        <w:t xml:space="preserve"> </w:t>
      </w:r>
      <w:r w:rsidRPr="00A41D32">
        <w:rPr>
          <w:rStyle w:val="CharDivText"/>
        </w:rPr>
        <w:t xml:space="preserve"> </w:t>
      </w:r>
    </w:p>
    <w:p w:rsidR="00FC689A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6</w:t>
      </w:r>
      <w:r w:rsidR="00DA2797" w:rsidRPr="00A41D32">
        <w:rPr>
          <w:rFonts w:cs="Arial"/>
        </w:rPr>
        <w:t xml:space="preserve">  </w:t>
      </w:r>
      <w:r w:rsidR="00FC689A" w:rsidRPr="00A41D32">
        <w:rPr>
          <w:rFonts w:cs="Arial"/>
        </w:rPr>
        <w:t>Regulation</w:t>
      </w:r>
      <w:r w:rsidR="00A41D32" w:rsidRPr="00A41D32">
        <w:rPr>
          <w:rFonts w:cs="Arial"/>
        </w:rPr>
        <w:t> </w:t>
      </w:r>
      <w:r w:rsidR="004A477A" w:rsidRPr="00A41D32">
        <w:rPr>
          <w:rFonts w:cs="Arial"/>
        </w:rPr>
        <w:t>4C</w:t>
      </w:r>
      <w:r w:rsidR="00FC689A" w:rsidRPr="00A41D32">
        <w:rPr>
          <w:rFonts w:cs="Arial"/>
        </w:rPr>
        <w:t xml:space="preserve"> </w:t>
      </w:r>
      <w:r w:rsidR="004A477A" w:rsidRPr="00A41D32">
        <w:rPr>
          <w:rFonts w:cs="Arial"/>
        </w:rPr>
        <w:t>(</w:t>
      </w:r>
      <w:r w:rsidR="00FC689A" w:rsidRPr="00A41D32">
        <w:rPr>
          <w:rFonts w:cs="Arial"/>
        </w:rPr>
        <w:t>heading</w:t>
      </w:r>
      <w:r w:rsidR="004A477A" w:rsidRPr="00A41D32">
        <w:rPr>
          <w:rFonts w:cs="Arial"/>
        </w:rPr>
        <w:t>)</w:t>
      </w:r>
    </w:p>
    <w:p w:rsidR="00FC689A" w:rsidRPr="00A41D32" w:rsidRDefault="004A477A" w:rsidP="00DA2797">
      <w:pPr>
        <w:pStyle w:val="Item"/>
      </w:pPr>
      <w:r w:rsidRPr="00A41D32">
        <w:t>Repeal the heading</w:t>
      </w:r>
      <w:r w:rsidR="00DA2797" w:rsidRPr="00A41D32">
        <w:t xml:space="preserve">, </w:t>
      </w:r>
      <w:r w:rsidR="00FC689A" w:rsidRPr="00A41D32">
        <w:t>substitute</w:t>
      </w:r>
      <w:r w:rsidR="00DA2797" w:rsidRPr="00A41D32">
        <w:t>:</w:t>
      </w:r>
    </w:p>
    <w:p w:rsidR="00FC689A" w:rsidRPr="00A41D32" w:rsidRDefault="00FC689A" w:rsidP="00DA2797">
      <w:pPr>
        <w:pStyle w:val="ActHead5"/>
      </w:pPr>
      <w:bookmarkStart w:id="18" w:name="_Toc361133605"/>
      <w:r w:rsidRPr="00A41D32">
        <w:rPr>
          <w:rStyle w:val="CharSectno"/>
        </w:rPr>
        <w:t>4C</w:t>
      </w:r>
      <w:r w:rsidR="00DA2797" w:rsidRPr="00A41D32">
        <w:t xml:space="preserve">  </w:t>
      </w:r>
      <w:r w:rsidRPr="00A41D32">
        <w:t>Recovery of overpayments</w:t>
      </w:r>
      <w:bookmarkEnd w:id="18"/>
    </w:p>
    <w:p w:rsidR="00C1329C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7</w:t>
      </w:r>
      <w:r w:rsidR="00DA2797" w:rsidRPr="00A41D32">
        <w:rPr>
          <w:rFonts w:cs="Arial"/>
        </w:rPr>
        <w:t xml:space="preserve">  </w:t>
      </w:r>
      <w:r w:rsidR="0098210F" w:rsidRPr="00A41D32">
        <w:rPr>
          <w:rFonts w:cs="Arial"/>
        </w:rPr>
        <w:t>Subregulation</w:t>
      </w:r>
      <w:r w:rsidR="00A41D32" w:rsidRPr="00A41D32">
        <w:rPr>
          <w:rFonts w:cs="Arial"/>
        </w:rPr>
        <w:t> </w:t>
      </w:r>
      <w:r w:rsidR="004A477A" w:rsidRPr="00A41D32">
        <w:rPr>
          <w:rFonts w:cs="Arial"/>
        </w:rPr>
        <w:t>4C</w:t>
      </w:r>
      <w:r w:rsidR="0098210F" w:rsidRPr="00A41D32">
        <w:rPr>
          <w:rFonts w:cs="Arial"/>
        </w:rPr>
        <w:t>(1)</w:t>
      </w:r>
    </w:p>
    <w:p w:rsidR="0098210F" w:rsidRPr="00A41D32" w:rsidRDefault="00DA2797" w:rsidP="00DA2797">
      <w:pPr>
        <w:pStyle w:val="Item"/>
      </w:pPr>
      <w:r w:rsidRPr="00A41D32">
        <w:t>O</w:t>
      </w:r>
      <w:r w:rsidR="0098210F" w:rsidRPr="00A41D32">
        <w:t>mit</w:t>
      </w:r>
      <w:r w:rsidRPr="00A41D32">
        <w:t xml:space="preserve"> “</w:t>
      </w:r>
      <w:r w:rsidR="0098210F" w:rsidRPr="00A41D32">
        <w:t>paragraph</w:t>
      </w:r>
      <w:r w:rsidR="00A41D32" w:rsidRPr="00A41D32">
        <w:t> </w:t>
      </w:r>
      <w:r w:rsidR="0098210F" w:rsidRPr="00A41D32">
        <w:t>20L</w:t>
      </w:r>
      <w:r w:rsidR="00113F24" w:rsidRPr="00A41D32">
        <w:t>(4)</w:t>
      </w:r>
      <w:r w:rsidR="0098210F" w:rsidRPr="00A41D32">
        <w:t>(a)</w:t>
      </w:r>
      <w:r w:rsidRPr="00A41D32">
        <w:t>”, substitute “</w:t>
      </w:r>
      <w:r w:rsidR="004A477A" w:rsidRPr="00A41D32">
        <w:t>paragraphs 18B(4)</w:t>
      </w:r>
      <w:r w:rsidR="0098210F" w:rsidRPr="00A41D32">
        <w:t>(a), 20L</w:t>
      </w:r>
      <w:r w:rsidR="004A477A" w:rsidRPr="00A41D32">
        <w:t>(4)(a) and 24K(4)</w:t>
      </w:r>
      <w:r w:rsidR="0098210F" w:rsidRPr="00A41D32">
        <w:t>(a)</w:t>
      </w:r>
      <w:r w:rsidRPr="00A41D32">
        <w:t>”.</w:t>
      </w:r>
    </w:p>
    <w:p w:rsidR="0098210F" w:rsidRPr="00A41D32" w:rsidRDefault="00854946" w:rsidP="00DA2797">
      <w:pPr>
        <w:pStyle w:val="ItemHead"/>
        <w:rPr>
          <w:rFonts w:cs="Arial"/>
          <w:b w:val="0"/>
        </w:rPr>
      </w:pPr>
      <w:r w:rsidRPr="00A41D32">
        <w:rPr>
          <w:rFonts w:cs="Arial"/>
          <w:noProof/>
        </w:rPr>
        <w:t>8</w:t>
      </w:r>
      <w:r w:rsidR="00DA2797" w:rsidRPr="00A41D32">
        <w:rPr>
          <w:rFonts w:cs="Arial"/>
        </w:rPr>
        <w:t xml:space="preserve">  </w:t>
      </w:r>
      <w:r w:rsidR="0098210F" w:rsidRPr="00A41D32">
        <w:rPr>
          <w:rFonts w:cs="Arial"/>
        </w:rPr>
        <w:t>Subregulation</w:t>
      </w:r>
      <w:r w:rsidR="00A41D32" w:rsidRPr="00A41D32">
        <w:rPr>
          <w:rFonts w:cs="Arial"/>
        </w:rPr>
        <w:t> </w:t>
      </w:r>
      <w:r w:rsidR="004A477A" w:rsidRPr="00A41D32">
        <w:rPr>
          <w:rFonts w:cs="Arial"/>
        </w:rPr>
        <w:t>4C</w:t>
      </w:r>
      <w:r w:rsidR="0098210F" w:rsidRPr="00A41D32">
        <w:rPr>
          <w:rFonts w:cs="Arial"/>
        </w:rPr>
        <w:t>(2)</w:t>
      </w:r>
      <w:r w:rsidR="00364186" w:rsidRPr="00A41D32">
        <w:rPr>
          <w:rFonts w:cs="Arial"/>
        </w:rPr>
        <w:t xml:space="preserve"> </w:t>
      </w:r>
      <w:r w:rsidR="004A477A" w:rsidRPr="00A41D32">
        <w:rPr>
          <w:rFonts w:cs="Arial"/>
        </w:rPr>
        <w:t>(</w:t>
      </w:r>
      <w:r w:rsidR="00364186" w:rsidRPr="00A41D32">
        <w:rPr>
          <w:rFonts w:cs="Arial"/>
        </w:rPr>
        <w:t xml:space="preserve">definition of </w:t>
      </w:r>
      <w:r w:rsidR="00364186" w:rsidRPr="00A41D32">
        <w:rPr>
          <w:rFonts w:cs="Arial"/>
          <w:i/>
        </w:rPr>
        <w:t>debtor</w:t>
      </w:r>
      <w:r w:rsidR="004A477A" w:rsidRPr="00A41D32">
        <w:rPr>
          <w:rFonts w:cs="Arial"/>
        </w:rPr>
        <w:t>)</w:t>
      </w:r>
    </w:p>
    <w:p w:rsidR="00364186" w:rsidRPr="00A41D32" w:rsidRDefault="00DA2797" w:rsidP="00DA2797">
      <w:pPr>
        <w:pStyle w:val="Item"/>
      </w:pPr>
      <w:r w:rsidRPr="00A41D32">
        <w:t xml:space="preserve">Repeal the </w:t>
      </w:r>
      <w:r w:rsidR="004A477A" w:rsidRPr="00A41D32">
        <w:t>definition</w:t>
      </w:r>
      <w:r w:rsidRPr="00A41D32">
        <w:t xml:space="preserve">, </w:t>
      </w:r>
      <w:r w:rsidR="00364186" w:rsidRPr="00A41D32">
        <w:t>substitute</w:t>
      </w:r>
      <w:r w:rsidRPr="00A41D32">
        <w:t>:</w:t>
      </w:r>
    </w:p>
    <w:p w:rsidR="00364186" w:rsidRPr="00A41D32" w:rsidRDefault="00364186" w:rsidP="00DA2797">
      <w:pPr>
        <w:pStyle w:val="Definition"/>
      </w:pPr>
      <w:r w:rsidRPr="00A41D32">
        <w:rPr>
          <w:b/>
          <w:i/>
        </w:rPr>
        <w:t xml:space="preserve">debtor </w:t>
      </w:r>
      <w:r w:rsidRPr="00A41D32">
        <w:t xml:space="preserve">has the same meaning as in </w:t>
      </w:r>
      <w:r w:rsidR="008F31F6" w:rsidRPr="00A41D32">
        <w:t xml:space="preserve">the section </w:t>
      </w:r>
      <w:r w:rsidR="002C3643" w:rsidRPr="00A41D32">
        <w:t xml:space="preserve">of the Act </w:t>
      </w:r>
      <w:r w:rsidR="008F31F6" w:rsidRPr="00A41D32">
        <w:t>under which the notice is given</w:t>
      </w:r>
      <w:r w:rsidRPr="00A41D32">
        <w:t>.</w:t>
      </w:r>
    </w:p>
    <w:p w:rsidR="00C40F6B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9</w:t>
      </w:r>
      <w:r w:rsidR="00DA2797" w:rsidRPr="00A41D32">
        <w:rPr>
          <w:rFonts w:cs="Arial"/>
        </w:rPr>
        <w:t xml:space="preserve">  </w:t>
      </w:r>
      <w:r w:rsidR="00C40F6B" w:rsidRPr="00A41D32">
        <w:rPr>
          <w:rFonts w:cs="Arial"/>
        </w:rPr>
        <w:t>Before regulation</w:t>
      </w:r>
      <w:r w:rsidR="00A41D32" w:rsidRPr="00A41D32">
        <w:rPr>
          <w:rFonts w:cs="Arial"/>
        </w:rPr>
        <w:t> </w:t>
      </w:r>
      <w:r w:rsidR="00C40F6B" w:rsidRPr="00A41D32">
        <w:rPr>
          <w:rFonts w:cs="Arial"/>
        </w:rPr>
        <w:t>5</w:t>
      </w:r>
    </w:p>
    <w:p w:rsidR="00C40F6B" w:rsidRPr="00A41D32" w:rsidRDefault="00DA2797" w:rsidP="00DA2797">
      <w:pPr>
        <w:pStyle w:val="Item"/>
      </w:pPr>
      <w:r w:rsidRPr="00A41D32">
        <w:t>I</w:t>
      </w:r>
      <w:r w:rsidR="00C40F6B" w:rsidRPr="00A41D32">
        <w:t>nsert</w:t>
      </w:r>
      <w:r w:rsidRPr="00A41D32">
        <w:t>:</w:t>
      </w:r>
    </w:p>
    <w:p w:rsidR="00C40F6B" w:rsidRPr="00A41D32" w:rsidRDefault="00C40F6B" w:rsidP="004A477A">
      <w:pPr>
        <w:pStyle w:val="ActHead2"/>
      </w:pPr>
      <w:bookmarkStart w:id="19" w:name="_Toc361133606"/>
      <w:r w:rsidRPr="00A41D32">
        <w:rPr>
          <w:rStyle w:val="CharPartNo"/>
        </w:rPr>
        <w:t>Part</w:t>
      </w:r>
      <w:r w:rsidR="00A41D32" w:rsidRPr="00A41D32">
        <w:rPr>
          <w:rStyle w:val="CharPartNo"/>
        </w:rPr>
        <w:t> </w:t>
      </w:r>
      <w:r w:rsidRPr="00A41D32">
        <w:rPr>
          <w:rStyle w:val="CharPartNo"/>
        </w:rPr>
        <w:t>4</w:t>
      </w:r>
      <w:r w:rsidR="00DA2797" w:rsidRPr="00A41D32">
        <w:t>—</w:t>
      </w:r>
      <w:r w:rsidRPr="00A41D32">
        <w:rPr>
          <w:rStyle w:val="CharPartText"/>
        </w:rPr>
        <w:t>Information about lost members</w:t>
      </w:r>
      <w:bookmarkEnd w:id="19"/>
    </w:p>
    <w:p w:rsidR="004C76C8" w:rsidRPr="00A41D32" w:rsidRDefault="00DA2797" w:rsidP="004C76C8">
      <w:pPr>
        <w:pStyle w:val="Header"/>
      </w:pPr>
      <w:r w:rsidRPr="00A41D32">
        <w:rPr>
          <w:rStyle w:val="CharDivNo"/>
        </w:rPr>
        <w:t xml:space="preserve"> </w:t>
      </w:r>
      <w:r w:rsidRPr="00A41D32">
        <w:rPr>
          <w:rStyle w:val="CharDivText"/>
        </w:rPr>
        <w:t xml:space="preserve"> </w:t>
      </w:r>
    </w:p>
    <w:p w:rsidR="00C40F6B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10</w:t>
      </w:r>
      <w:r w:rsidR="00DA2797" w:rsidRPr="00A41D32">
        <w:rPr>
          <w:rFonts w:cs="Arial"/>
        </w:rPr>
        <w:t xml:space="preserve">  </w:t>
      </w:r>
      <w:r w:rsidR="00C40F6B" w:rsidRPr="00A41D32">
        <w:rPr>
          <w:rFonts w:cs="Arial"/>
        </w:rPr>
        <w:t>Regulation</w:t>
      </w:r>
      <w:r w:rsidR="00A41D32" w:rsidRPr="00A41D32">
        <w:rPr>
          <w:rFonts w:cs="Arial"/>
        </w:rPr>
        <w:t> </w:t>
      </w:r>
      <w:r w:rsidR="004A477A" w:rsidRPr="00A41D32">
        <w:rPr>
          <w:rFonts w:cs="Arial"/>
        </w:rPr>
        <w:t>5</w:t>
      </w:r>
      <w:r w:rsidR="00C40F6B" w:rsidRPr="00A41D32">
        <w:rPr>
          <w:rFonts w:cs="Arial"/>
        </w:rPr>
        <w:t xml:space="preserve"> </w:t>
      </w:r>
      <w:r w:rsidR="004A477A" w:rsidRPr="00A41D32">
        <w:rPr>
          <w:rFonts w:cs="Arial"/>
        </w:rPr>
        <w:t>(</w:t>
      </w:r>
      <w:r w:rsidR="00C40F6B" w:rsidRPr="00A41D32">
        <w:rPr>
          <w:rFonts w:cs="Arial"/>
        </w:rPr>
        <w:t>heading</w:t>
      </w:r>
      <w:r w:rsidR="004A477A" w:rsidRPr="00A41D32">
        <w:rPr>
          <w:rFonts w:cs="Arial"/>
        </w:rPr>
        <w:t>)</w:t>
      </w:r>
    </w:p>
    <w:p w:rsidR="00C40F6B" w:rsidRPr="00A41D32" w:rsidRDefault="004A477A" w:rsidP="00DA2797">
      <w:pPr>
        <w:pStyle w:val="Item"/>
      </w:pPr>
      <w:r w:rsidRPr="00A41D32">
        <w:t>Repeal the heading</w:t>
      </w:r>
      <w:r w:rsidR="00DA2797" w:rsidRPr="00A41D32">
        <w:t xml:space="preserve">, </w:t>
      </w:r>
      <w:r w:rsidR="00C40F6B" w:rsidRPr="00A41D32">
        <w:t>substitute</w:t>
      </w:r>
      <w:r w:rsidR="00DA2797" w:rsidRPr="00A41D32">
        <w:t>:</w:t>
      </w:r>
    </w:p>
    <w:p w:rsidR="00C40F6B" w:rsidRPr="00A41D32" w:rsidRDefault="00C40F6B" w:rsidP="00DA2797">
      <w:pPr>
        <w:pStyle w:val="ActHead5"/>
      </w:pPr>
      <w:bookmarkStart w:id="20" w:name="_Toc361133607"/>
      <w:r w:rsidRPr="00A41D32">
        <w:rPr>
          <w:rStyle w:val="CharSectno"/>
        </w:rPr>
        <w:t>5</w:t>
      </w:r>
      <w:r w:rsidR="00DA2797" w:rsidRPr="00A41D32">
        <w:t xml:space="preserve">  </w:t>
      </w:r>
      <w:r w:rsidRPr="00A41D32">
        <w:t>Information to be given to Commissioner</w:t>
      </w:r>
      <w:bookmarkEnd w:id="20"/>
    </w:p>
    <w:p w:rsidR="00C40F6B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11</w:t>
      </w:r>
      <w:r w:rsidR="00DA2797" w:rsidRPr="00A41D32">
        <w:rPr>
          <w:rFonts w:cs="Arial"/>
        </w:rPr>
        <w:t xml:space="preserve">  </w:t>
      </w:r>
      <w:r w:rsidR="00C40F6B" w:rsidRPr="00A41D32">
        <w:rPr>
          <w:rFonts w:cs="Arial"/>
        </w:rPr>
        <w:t>Regulation</w:t>
      </w:r>
      <w:r w:rsidR="00A41D32" w:rsidRPr="00A41D32">
        <w:rPr>
          <w:rFonts w:cs="Arial"/>
        </w:rPr>
        <w:t> </w:t>
      </w:r>
      <w:r w:rsidR="00C40F6B" w:rsidRPr="00A41D32">
        <w:rPr>
          <w:rFonts w:cs="Arial"/>
        </w:rPr>
        <w:t>8</w:t>
      </w:r>
    </w:p>
    <w:p w:rsidR="00C40F6B" w:rsidRPr="00A41D32" w:rsidRDefault="004A477A" w:rsidP="00DA2797">
      <w:pPr>
        <w:pStyle w:val="Item"/>
      </w:pPr>
      <w:r w:rsidRPr="00A41D32">
        <w:t>Repeal the regulation</w:t>
      </w:r>
      <w:r w:rsidR="00DA2797" w:rsidRPr="00A41D32">
        <w:t>.</w:t>
      </w:r>
    </w:p>
    <w:p w:rsidR="00C40F6B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lastRenderedPageBreak/>
        <w:t>12</w:t>
      </w:r>
      <w:r w:rsidR="00DA2797" w:rsidRPr="00A41D32">
        <w:rPr>
          <w:rFonts w:cs="Arial"/>
        </w:rPr>
        <w:t xml:space="preserve">  </w:t>
      </w:r>
      <w:r w:rsidR="00C40F6B" w:rsidRPr="00A41D32">
        <w:rPr>
          <w:rFonts w:cs="Arial"/>
        </w:rPr>
        <w:t>Regulation</w:t>
      </w:r>
      <w:r w:rsidR="00A41D32" w:rsidRPr="00A41D32">
        <w:rPr>
          <w:rFonts w:cs="Arial"/>
        </w:rPr>
        <w:t> </w:t>
      </w:r>
      <w:r w:rsidR="00C40F6B" w:rsidRPr="00A41D32">
        <w:rPr>
          <w:rFonts w:cs="Arial"/>
        </w:rPr>
        <w:t>9, heading</w:t>
      </w:r>
    </w:p>
    <w:p w:rsidR="00C40F6B" w:rsidRPr="00A41D32" w:rsidRDefault="004A477A" w:rsidP="00DA2797">
      <w:pPr>
        <w:pStyle w:val="Item"/>
      </w:pPr>
      <w:r w:rsidRPr="00A41D32">
        <w:t>Repeal the heading</w:t>
      </w:r>
      <w:r w:rsidR="00DA2797" w:rsidRPr="00A41D32">
        <w:t xml:space="preserve">, </w:t>
      </w:r>
      <w:r w:rsidR="00C40F6B" w:rsidRPr="00A41D32">
        <w:t>substitute</w:t>
      </w:r>
      <w:r w:rsidR="00DA2797" w:rsidRPr="00A41D32">
        <w:t>:</w:t>
      </w:r>
    </w:p>
    <w:p w:rsidR="00C40F6B" w:rsidRPr="00A41D32" w:rsidRDefault="00C40F6B" w:rsidP="00DA2797">
      <w:pPr>
        <w:pStyle w:val="ActHead5"/>
      </w:pPr>
      <w:bookmarkStart w:id="21" w:name="_Toc361133608"/>
      <w:r w:rsidRPr="00A41D32">
        <w:rPr>
          <w:rStyle w:val="CharSectno"/>
        </w:rPr>
        <w:t>9</w:t>
      </w:r>
      <w:r w:rsidR="00DA2797" w:rsidRPr="00A41D32">
        <w:t xml:space="preserve">  </w:t>
      </w:r>
      <w:r w:rsidRPr="00A41D32">
        <w:t>Register of Lost Members</w:t>
      </w:r>
      <w:bookmarkEnd w:id="21"/>
    </w:p>
    <w:p w:rsidR="00A85515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13</w:t>
      </w:r>
      <w:r w:rsidR="00DA2797" w:rsidRPr="00A41D32">
        <w:rPr>
          <w:rFonts w:cs="Arial"/>
        </w:rPr>
        <w:t xml:space="preserve">  </w:t>
      </w:r>
      <w:r w:rsidR="00A85515" w:rsidRPr="00A41D32">
        <w:rPr>
          <w:rFonts w:cs="Arial"/>
        </w:rPr>
        <w:t>Before regulation</w:t>
      </w:r>
      <w:r w:rsidR="00A41D32" w:rsidRPr="00A41D32">
        <w:rPr>
          <w:rFonts w:cs="Arial"/>
        </w:rPr>
        <w:t> </w:t>
      </w:r>
      <w:r w:rsidR="00A85515" w:rsidRPr="00A41D32">
        <w:rPr>
          <w:rFonts w:cs="Arial"/>
        </w:rPr>
        <w:t>10</w:t>
      </w:r>
    </w:p>
    <w:p w:rsidR="00A85515" w:rsidRPr="00A41D32" w:rsidRDefault="00DA2797" w:rsidP="00DA2797">
      <w:pPr>
        <w:pStyle w:val="Item"/>
      </w:pPr>
      <w:r w:rsidRPr="00A41D32">
        <w:t>I</w:t>
      </w:r>
      <w:r w:rsidR="00A85515" w:rsidRPr="00A41D32">
        <w:t>nsert</w:t>
      </w:r>
      <w:r w:rsidRPr="00A41D32">
        <w:t>:</w:t>
      </w:r>
    </w:p>
    <w:p w:rsidR="00A85515" w:rsidRPr="00A41D32" w:rsidRDefault="00A85515" w:rsidP="004A477A">
      <w:pPr>
        <w:pStyle w:val="ActHead2"/>
      </w:pPr>
      <w:bookmarkStart w:id="22" w:name="_Toc361133609"/>
      <w:r w:rsidRPr="00A41D32">
        <w:rPr>
          <w:rStyle w:val="CharPartNo"/>
        </w:rPr>
        <w:t>Part</w:t>
      </w:r>
      <w:r w:rsidR="00A41D32" w:rsidRPr="00A41D32">
        <w:rPr>
          <w:rStyle w:val="CharPartNo"/>
        </w:rPr>
        <w:t> </w:t>
      </w:r>
      <w:r w:rsidRPr="00A41D32">
        <w:rPr>
          <w:rStyle w:val="CharPartNo"/>
        </w:rPr>
        <w:t>5</w:t>
      </w:r>
      <w:r w:rsidR="00DA2797" w:rsidRPr="00A41D32">
        <w:t>—</w:t>
      </w:r>
      <w:r w:rsidRPr="00A41D32">
        <w:rPr>
          <w:rStyle w:val="CharPartText"/>
        </w:rPr>
        <w:t>Obtaining information and documents</w:t>
      </w:r>
      <w:bookmarkEnd w:id="22"/>
    </w:p>
    <w:p w:rsidR="004C76C8" w:rsidRPr="00A41D32" w:rsidRDefault="00DA2797" w:rsidP="004C76C8">
      <w:pPr>
        <w:pStyle w:val="Header"/>
      </w:pPr>
      <w:r w:rsidRPr="00A41D32">
        <w:rPr>
          <w:rStyle w:val="CharDivNo"/>
        </w:rPr>
        <w:t xml:space="preserve"> </w:t>
      </w:r>
      <w:r w:rsidRPr="00A41D32">
        <w:rPr>
          <w:rStyle w:val="CharDivText"/>
        </w:rPr>
        <w:t xml:space="preserve"> </w:t>
      </w:r>
    </w:p>
    <w:p w:rsidR="00C40F6B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14</w:t>
      </w:r>
      <w:r w:rsidR="00DA2797" w:rsidRPr="00A41D32">
        <w:rPr>
          <w:rFonts w:cs="Arial"/>
        </w:rPr>
        <w:t xml:space="preserve">  </w:t>
      </w:r>
      <w:r w:rsidR="00C40F6B" w:rsidRPr="00A41D32">
        <w:rPr>
          <w:rFonts w:cs="Arial"/>
        </w:rPr>
        <w:t>Regulation</w:t>
      </w:r>
      <w:r w:rsidR="00A41D32" w:rsidRPr="00A41D32">
        <w:rPr>
          <w:rFonts w:cs="Arial"/>
        </w:rPr>
        <w:t> </w:t>
      </w:r>
      <w:r w:rsidR="004A477A" w:rsidRPr="00A41D32">
        <w:rPr>
          <w:rFonts w:cs="Arial"/>
        </w:rPr>
        <w:t>10</w:t>
      </w:r>
      <w:r w:rsidR="00C40F6B" w:rsidRPr="00A41D32">
        <w:rPr>
          <w:rFonts w:cs="Arial"/>
        </w:rPr>
        <w:t xml:space="preserve"> </w:t>
      </w:r>
      <w:r w:rsidR="004A477A" w:rsidRPr="00A41D32">
        <w:rPr>
          <w:rFonts w:cs="Arial"/>
        </w:rPr>
        <w:t>(</w:t>
      </w:r>
      <w:r w:rsidR="00C40F6B" w:rsidRPr="00A41D32">
        <w:rPr>
          <w:rFonts w:cs="Arial"/>
        </w:rPr>
        <w:t>heading</w:t>
      </w:r>
      <w:r w:rsidR="004A477A" w:rsidRPr="00A41D32">
        <w:rPr>
          <w:rFonts w:cs="Arial"/>
        </w:rPr>
        <w:t>)</w:t>
      </w:r>
    </w:p>
    <w:p w:rsidR="00C40F6B" w:rsidRPr="00A41D32" w:rsidRDefault="004A477A" w:rsidP="00DA2797">
      <w:pPr>
        <w:pStyle w:val="Item"/>
      </w:pPr>
      <w:r w:rsidRPr="00A41D32">
        <w:t>Repeal the heading</w:t>
      </w:r>
      <w:r w:rsidR="00DA2797" w:rsidRPr="00A41D32">
        <w:t xml:space="preserve">, </w:t>
      </w:r>
      <w:r w:rsidR="00C40F6B" w:rsidRPr="00A41D32">
        <w:t>substitute</w:t>
      </w:r>
      <w:r w:rsidR="00DA2797" w:rsidRPr="00A41D32">
        <w:t>:</w:t>
      </w:r>
    </w:p>
    <w:p w:rsidR="00C40F6B" w:rsidRPr="00A41D32" w:rsidRDefault="00C40F6B" w:rsidP="00DA2797">
      <w:pPr>
        <w:pStyle w:val="ActHead5"/>
      </w:pPr>
      <w:bookmarkStart w:id="23" w:name="_Toc361133610"/>
      <w:r w:rsidRPr="00A41D32">
        <w:rPr>
          <w:rStyle w:val="CharSectno"/>
        </w:rPr>
        <w:t>10</w:t>
      </w:r>
      <w:r w:rsidR="00DA2797" w:rsidRPr="00A41D32">
        <w:t xml:space="preserve">  </w:t>
      </w:r>
      <w:r w:rsidRPr="00A41D32">
        <w:t>Expenses for persons attending before Commissioner</w:t>
      </w:r>
      <w:bookmarkEnd w:id="23"/>
    </w:p>
    <w:p w:rsidR="00D6353F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15</w:t>
      </w:r>
      <w:r w:rsidR="00DA2797" w:rsidRPr="00A41D32">
        <w:rPr>
          <w:rFonts w:cs="Arial"/>
        </w:rPr>
        <w:t xml:space="preserve">  </w:t>
      </w:r>
      <w:r w:rsidR="00D6353F" w:rsidRPr="00A41D32">
        <w:rPr>
          <w:rFonts w:cs="Arial"/>
        </w:rPr>
        <w:t>Regulation</w:t>
      </w:r>
      <w:r w:rsidR="00A41D32" w:rsidRPr="00A41D32">
        <w:rPr>
          <w:rFonts w:cs="Arial"/>
        </w:rPr>
        <w:t> </w:t>
      </w:r>
      <w:r w:rsidR="00D6353F" w:rsidRPr="00A41D32">
        <w:rPr>
          <w:rFonts w:cs="Arial"/>
        </w:rPr>
        <w:t>10</w:t>
      </w:r>
    </w:p>
    <w:p w:rsidR="00D6353F" w:rsidRPr="00A41D32" w:rsidRDefault="00DA2797" w:rsidP="00DA2797">
      <w:pPr>
        <w:pStyle w:val="Item"/>
      </w:pPr>
      <w:r w:rsidRPr="00A41D32">
        <w:t>O</w:t>
      </w:r>
      <w:r w:rsidR="00D6353F" w:rsidRPr="00A41D32">
        <w:t>mit</w:t>
      </w:r>
      <w:r w:rsidRPr="00A41D32">
        <w:t xml:space="preserve"> “</w:t>
      </w:r>
      <w:r w:rsidR="00D6353F" w:rsidRPr="00A41D32">
        <w:t>The</w:t>
      </w:r>
      <w:r w:rsidRPr="00A41D32">
        <w:t>”, substitute “</w:t>
      </w:r>
      <w:r w:rsidR="00D6353F" w:rsidRPr="00A41D32">
        <w:t>For subsection</w:t>
      </w:r>
      <w:r w:rsidR="00A41D32" w:rsidRPr="00A41D32">
        <w:t> </w:t>
      </w:r>
      <w:r w:rsidR="004A477A" w:rsidRPr="00A41D32">
        <w:t>47</w:t>
      </w:r>
      <w:r w:rsidR="00D6353F" w:rsidRPr="00A41D32">
        <w:t>(4) of the Act, the</w:t>
      </w:r>
      <w:r w:rsidRPr="00A41D32">
        <w:t>”.</w:t>
      </w:r>
    </w:p>
    <w:p w:rsidR="00A85515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16</w:t>
      </w:r>
      <w:r w:rsidR="00DA2797" w:rsidRPr="00A41D32">
        <w:rPr>
          <w:rFonts w:cs="Arial"/>
        </w:rPr>
        <w:t xml:space="preserve">  </w:t>
      </w:r>
      <w:r w:rsidR="00A85515" w:rsidRPr="00A41D32">
        <w:rPr>
          <w:rFonts w:cs="Arial"/>
        </w:rPr>
        <w:t>After regulation</w:t>
      </w:r>
      <w:r w:rsidR="00A41D32" w:rsidRPr="00A41D32">
        <w:rPr>
          <w:rFonts w:cs="Arial"/>
        </w:rPr>
        <w:t> </w:t>
      </w:r>
      <w:r w:rsidR="00A85515" w:rsidRPr="00A41D32">
        <w:rPr>
          <w:rFonts w:cs="Arial"/>
        </w:rPr>
        <w:t>10</w:t>
      </w:r>
    </w:p>
    <w:p w:rsidR="00A85515" w:rsidRPr="00A41D32" w:rsidRDefault="00DA2797" w:rsidP="00DA2797">
      <w:pPr>
        <w:pStyle w:val="Item"/>
      </w:pPr>
      <w:r w:rsidRPr="00A41D32">
        <w:t>I</w:t>
      </w:r>
      <w:r w:rsidR="00A85515" w:rsidRPr="00A41D32">
        <w:t>nsert</w:t>
      </w:r>
      <w:r w:rsidRPr="00A41D32">
        <w:t>:</w:t>
      </w:r>
    </w:p>
    <w:p w:rsidR="00A85515" w:rsidRPr="00A41D32" w:rsidRDefault="00A85515" w:rsidP="00160275">
      <w:pPr>
        <w:pStyle w:val="ActHead2"/>
      </w:pPr>
      <w:bookmarkStart w:id="24" w:name="_Toc361133611"/>
      <w:r w:rsidRPr="00A41D32">
        <w:rPr>
          <w:rStyle w:val="CharPartNo"/>
        </w:rPr>
        <w:t>Part</w:t>
      </w:r>
      <w:r w:rsidR="00A41D32" w:rsidRPr="00A41D32">
        <w:rPr>
          <w:rStyle w:val="CharPartNo"/>
        </w:rPr>
        <w:t> </w:t>
      </w:r>
      <w:r w:rsidRPr="00A41D32">
        <w:rPr>
          <w:rStyle w:val="CharPartNo"/>
        </w:rPr>
        <w:t>6</w:t>
      </w:r>
      <w:r w:rsidR="00DA2797" w:rsidRPr="00A41D32">
        <w:t>—</w:t>
      </w:r>
      <w:r w:rsidRPr="00A41D32">
        <w:rPr>
          <w:rStyle w:val="CharPartText"/>
        </w:rPr>
        <w:t>Prescribed public sector superannuation schemes</w:t>
      </w:r>
      <w:bookmarkEnd w:id="24"/>
    </w:p>
    <w:p w:rsidR="004C76C8" w:rsidRPr="00A41D32" w:rsidRDefault="00DA2797" w:rsidP="004C76C8">
      <w:pPr>
        <w:pStyle w:val="Header"/>
      </w:pPr>
      <w:r w:rsidRPr="00A41D32">
        <w:rPr>
          <w:rStyle w:val="CharDivNo"/>
        </w:rPr>
        <w:t xml:space="preserve"> </w:t>
      </w:r>
      <w:r w:rsidRPr="00A41D32">
        <w:rPr>
          <w:rStyle w:val="CharDivText"/>
        </w:rPr>
        <w:t xml:space="preserve"> </w:t>
      </w:r>
    </w:p>
    <w:p w:rsidR="00A85515" w:rsidRPr="00A41D32" w:rsidRDefault="003866B2" w:rsidP="00DA2797">
      <w:pPr>
        <w:pStyle w:val="ActHead5"/>
      </w:pPr>
      <w:bookmarkStart w:id="25" w:name="_Toc361133612"/>
      <w:r w:rsidRPr="00A41D32">
        <w:rPr>
          <w:rStyle w:val="CharSectno"/>
        </w:rPr>
        <w:t>11</w:t>
      </w:r>
      <w:r w:rsidR="00DA2797" w:rsidRPr="00A41D32">
        <w:t xml:space="preserve">  </w:t>
      </w:r>
      <w:r w:rsidRPr="00A41D32">
        <w:t>Unclaimed money and lost member accounts</w:t>
      </w:r>
      <w:r w:rsidR="007E018C" w:rsidRPr="00A41D32">
        <w:t>—</w:t>
      </w:r>
      <w:r w:rsidR="00A85515" w:rsidRPr="00A41D32">
        <w:t>prescribed schemes</w:t>
      </w:r>
      <w:bookmarkEnd w:id="25"/>
    </w:p>
    <w:p w:rsidR="00A85515" w:rsidRPr="00A41D32" w:rsidRDefault="0010462C" w:rsidP="00DA2797">
      <w:pPr>
        <w:pStyle w:val="subsection"/>
      </w:pPr>
      <w:r w:rsidRPr="00A41D32">
        <w:tab/>
      </w:r>
      <w:r w:rsidRPr="00A41D32">
        <w:tab/>
      </w:r>
      <w:r w:rsidR="00A85515" w:rsidRPr="00A41D32">
        <w:t>For section</w:t>
      </w:r>
      <w:r w:rsidR="003866B2" w:rsidRPr="00A41D32">
        <w:t>s</w:t>
      </w:r>
      <w:r w:rsidR="00A41D32" w:rsidRPr="00A41D32">
        <w:t> </w:t>
      </w:r>
      <w:r w:rsidR="00A85515" w:rsidRPr="00A41D32">
        <w:t>18AA</w:t>
      </w:r>
      <w:r w:rsidR="003866B2" w:rsidRPr="00A41D32">
        <w:t xml:space="preserve"> and 24HA</w:t>
      </w:r>
      <w:r w:rsidR="00A85515" w:rsidRPr="00A41D32">
        <w:t xml:space="preserve"> of the Act, </w:t>
      </w:r>
      <w:r w:rsidR="001A2986" w:rsidRPr="00A41D32">
        <w:t xml:space="preserve">each </w:t>
      </w:r>
      <w:r w:rsidR="00A85515" w:rsidRPr="00A41D32">
        <w:t>publ</w:t>
      </w:r>
      <w:r w:rsidR="001A2986" w:rsidRPr="00A41D32">
        <w:t>ic sector superannuation scheme</w:t>
      </w:r>
      <w:r w:rsidR="00A85515" w:rsidRPr="00A41D32">
        <w:t xml:space="preserve"> </w:t>
      </w:r>
      <w:r w:rsidR="002C3643" w:rsidRPr="00A41D32">
        <w:t>mentioned</w:t>
      </w:r>
      <w:r w:rsidR="00A85515" w:rsidRPr="00A41D32">
        <w:t xml:space="preserve"> in the table</w:t>
      </w:r>
      <w:r w:rsidR="001A2986" w:rsidRPr="00A41D32">
        <w:t xml:space="preserve"> is</w:t>
      </w:r>
      <w:r w:rsidR="00A85515" w:rsidRPr="00A41D32">
        <w:t xml:space="preserve"> prescribed.</w:t>
      </w:r>
    </w:p>
    <w:p w:rsidR="00DA2797" w:rsidRPr="00A41D32" w:rsidRDefault="00DA2797" w:rsidP="0016027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3832"/>
      </w:tblGrid>
      <w:tr w:rsidR="00160275" w:rsidRPr="00A41D32" w:rsidTr="00160275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Heading"/>
            </w:pPr>
            <w:r w:rsidRPr="00A41D32">
              <w:t>Prescribed public sector superannuation schemes</w:t>
            </w:r>
          </w:p>
        </w:tc>
      </w:tr>
      <w:tr w:rsidR="00160275" w:rsidRPr="00A41D32" w:rsidTr="0016027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Heading"/>
            </w:pPr>
            <w:r w:rsidRPr="00A41D32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Heading"/>
            </w:pPr>
            <w:r w:rsidRPr="00A41D32">
              <w:t>Scheme</w:t>
            </w:r>
          </w:p>
        </w:tc>
        <w:tc>
          <w:tcPr>
            <w:tcW w:w="38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Heading"/>
            </w:pPr>
            <w:r w:rsidRPr="00A41D32">
              <w:rPr>
                <w:b w:val="0"/>
              </w:rPr>
              <w:t>Act under which scheme is established</w:t>
            </w:r>
          </w:p>
        </w:tc>
      </w:tr>
      <w:tr w:rsidR="00160275" w:rsidRPr="00A41D32" w:rsidTr="0016027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 xml:space="preserve">Emergency Services </w:t>
            </w:r>
            <w:r w:rsidRPr="00A41D32">
              <w:lastRenderedPageBreak/>
              <w:t>Superannuation Scheme</w:t>
            </w:r>
          </w:p>
        </w:tc>
        <w:tc>
          <w:tcPr>
            <w:tcW w:w="3832" w:type="dxa"/>
            <w:tcBorders>
              <w:top w:val="single" w:sz="12" w:space="0" w:color="auto"/>
            </w:tcBorders>
            <w:shd w:val="clear" w:color="auto" w:fill="auto"/>
          </w:tcPr>
          <w:p w:rsidR="00160275" w:rsidRPr="00A41D32" w:rsidRDefault="00160275" w:rsidP="005A67D3">
            <w:pPr>
              <w:pStyle w:val="Tabletext"/>
            </w:pPr>
            <w:r w:rsidRPr="00A41D32">
              <w:rPr>
                <w:i/>
              </w:rPr>
              <w:lastRenderedPageBreak/>
              <w:t xml:space="preserve">Emergency Services Superannuation Act </w:t>
            </w:r>
            <w:r w:rsidRPr="00A41D32">
              <w:rPr>
                <w:i/>
              </w:rPr>
              <w:lastRenderedPageBreak/>
              <w:t>1986</w:t>
            </w:r>
            <w:r w:rsidRPr="00A41D32">
              <w:t xml:space="preserve"> </w:t>
            </w:r>
            <w:r w:rsidR="005A67D3" w:rsidRPr="00A41D32">
              <w:t>(Vic.)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lastRenderedPageBreak/>
              <w:t>2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New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State Superannuation Act 1988</w:t>
            </w:r>
            <w:r w:rsidRPr="00A41D32">
              <w:t xml:space="preserve"> </w:t>
            </w:r>
            <w:r w:rsidR="005A67D3" w:rsidRPr="00A41D32">
              <w:t>(Vic.)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3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Revised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State Superannuation Act 1988</w:t>
            </w:r>
            <w:r w:rsidRPr="00A41D32">
              <w:t xml:space="preserve"> </w:t>
            </w:r>
            <w:r w:rsidR="005A67D3" w:rsidRPr="00A41D32">
              <w:t>(Vic.)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4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State Employees Retirement Benefits Fund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State Employees Retirement Benefits Act 1979</w:t>
            </w:r>
            <w:r w:rsidRPr="00A41D32">
              <w:t xml:space="preserve"> </w:t>
            </w:r>
            <w:r w:rsidR="005A67D3" w:rsidRPr="00A41D32">
              <w:t>(Vic.)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5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Transport Superannuation Fund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Transport Superannuation Act 1988</w:t>
            </w:r>
            <w:r w:rsidRPr="00A41D32">
              <w:t xml:space="preserve"> </w:t>
            </w:r>
            <w:r w:rsidR="005A67D3" w:rsidRPr="00A41D32">
              <w:t>(Vic.)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6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GESB Super (Retirement Access)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5A67D3">
            <w:pPr>
              <w:pStyle w:val="Tabletext"/>
            </w:pPr>
            <w:r w:rsidRPr="00A41D32">
              <w:rPr>
                <w:i/>
              </w:rPr>
              <w:t xml:space="preserve">State Superannuation Act 2000 </w:t>
            </w:r>
            <w:r w:rsidR="005A67D3" w:rsidRPr="00A41D32">
              <w:t>(WA)</w:t>
            </w:r>
          </w:p>
        </w:tc>
      </w:tr>
      <w:tr w:rsidR="00160275" w:rsidRPr="00A41D32" w:rsidTr="0016027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7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GESB Super Scheme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 xml:space="preserve">State Superannuation Act 2000 </w:t>
            </w:r>
            <w:r w:rsidR="005A67D3" w:rsidRPr="00A41D32">
              <w:t>(WA)</w:t>
            </w:r>
          </w:p>
        </w:tc>
      </w:tr>
      <w:tr w:rsidR="00160275" w:rsidRPr="00A41D32" w:rsidTr="00160275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8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West State Super Scheme</w:t>
            </w:r>
          </w:p>
        </w:tc>
        <w:tc>
          <w:tcPr>
            <w:tcW w:w="3832" w:type="dxa"/>
            <w:tcBorders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 xml:space="preserve">State Superannuation Act 2000 </w:t>
            </w:r>
            <w:r w:rsidR="005A67D3" w:rsidRPr="00A41D32">
              <w:t>(WA)</w:t>
            </w:r>
          </w:p>
        </w:tc>
      </w:tr>
    </w:tbl>
    <w:p w:rsidR="00160275" w:rsidRPr="00A41D32" w:rsidRDefault="00160275" w:rsidP="00DA2797">
      <w:pPr>
        <w:pStyle w:val="Tabletext"/>
      </w:pPr>
    </w:p>
    <w:p w:rsidR="00A85515" w:rsidRPr="00A41D32" w:rsidRDefault="0010462C" w:rsidP="00DA2797">
      <w:pPr>
        <w:pStyle w:val="ActHead5"/>
      </w:pPr>
      <w:bookmarkStart w:id="26" w:name="_Toc361133613"/>
      <w:r w:rsidRPr="00A41D32">
        <w:rPr>
          <w:rStyle w:val="CharSectno"/>
        </w:rPr>
        <w:t>12</w:t>
      </w:r>
      <w:r w:rsidR="00DA2797" w:rsidRPr="00A41D32">
        <w:t xml:space="preserve">  </w:t>
      </w:r>
      <w:r w:rsidRPr="00A41D32">
        <w:t>Unclaimed superannuation of former temporary residents—prescribed schemes</w:t>
      </w:r>
      <w:bookmarkEnd w:id="26"/>
    </w:p>
    <w:p w:rsidR="00160275" w:rsidRPr="00A41D32" w:rsidRDefault="003866B2" w:rsidP="00160275">
      <w:pPr>
        <w:pStyle w:val="subsection"/>
      </w:pPr>
      <w:r w:rsidRPr="00A41D32">
        <w:tab/>
      </w:r>
      <w:r w:rsidRPr="00A41D32">
        <w:tab/>
      </w:r>
      <w:r w:rsidR="0010462C" w:rsidRPr="00A41D32">
        <w:t>For section</w:t>
      </w:r>
      <w:r w:rsidR="00A41D32" w:rsidRPr="00A41D32">
        <w:t> </w:t>
      </w:r>
      <w:r w:rsidR="0010462C" w:rsidRPr="00A41D32">
        <w:t xml:space="preserve">20JA of the Act, </w:t>
      </w:r>
      <w:r w:rsidR="00812921" w:rsidRPr="00A41D32">
        <w:t>each</w:t>
      </w:r>
      <w:r w:rsidR="0010462C" w:rsidRPr="00A41D32">
        <w:t xml:space="preserve"> publ</w:t>
      </w:r>
      <w:r w:rsidR="00812921" w:rsidRPr="00A41D32">
        <w:t>ic sector superannuation scheme</w:t>
      </w:r>
      <w:r w:rsidR="0010462C" w:rsidRPr="00A41D32">
        <w:t xml:space="preserve"> </w:t>
      </w:r>
      <w:r w:rsidR="002C3643" w:rsidRPr="00A41D32">
        <w:t>mentioned</w:t>
      </w:r>
      <w:r w:rsidR="0010462C" w:rsidRPr="00A41D32">
        <w:t xml:space="preserve"> in the table</w:t>
      </w:r>
      <w:r w:rsidR="00812921" w:rsidRPr="00A41D32">
        <w:t xml:space="preserve"> is</w:t>
      </w:r>
      <w:r w:rsidR="00160275" w:rsidRPr="00A41D32">
        <w:t xml:space="preserve"> prescribed.</w:t>
      </w:r>
    </w:p>
    <w:p w:rsidR="00160275" w:rsidRPr="00A41D32" w:rsidRDefault="00160275" w:rsidP="0016027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3832"/>
      </w:tblGrid>
      <w:tr w:rsidR="00160275" w:rsidRPr="00A41D32" w:rsidTr="00160275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Heading"/>
            </w:pPr>
            <w:r w:rsidRPr="00A41D32">
              <w:t>Prescribed public sector superannuation schemes</w:t>
            </w:r>
          </w:p>
        </w:tc>
      </w:tr>
      <w:tr w:rsidR="00160275" w:rsidRPr="00A41D32" w:rsidTr="0016027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Heading"/>
            </w:pPr>
            <w:r w:rsidRPr="00A41D32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Heading"/>
            </w:pPr>
            <w:r w:rsidRPr="00A41D32">
              <w:t>Scheme</w:t>
            </w:r>
          </w:p>
        </w:tc>
        <w:tc>
          <w:tcPr>
            <w:tcW w:w="38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Heading"/>
            </w:pPr>
            <w:r w:rsidRPr="00A41D32">
              <w:rPr>
                <w:b w:val="0"/>
              </w:rPr>
              <w:t>Act under which scheme is established</w:t>
            </w:r>
          </w:p>
        </w:tc>
      </w:tr>
      <w:tr w:rsidR="00160275" w:rsidRPr="00A41D32" w:rsidTr="0016027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Public Sector Superannuation Scheme</w:t>
            </w:r>
          </w:p>
        </w:tc>
        <w:tc>
          <w:tcPr>
            <w:tcW w:w="3832" w:type="dxa"/>
            <w:tcBorders>
              <w:top w:val="single" w:sz="12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Superannuation Act 1990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2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Emergency Services Superannuation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5A67D3">
            <w:pPr>
              <w:pStyle w:val="Tabletext"/>
            </w:pPr>
            <w:r w:rsidRPr="00A41D32">
              <w:rPr>
                <w:i/>
              </w:rPr>
              <w:t>Emergency Services Superannuation Act 1986</w:t>
            </w:r>
            <w:r w:rsidRPr="00A41D32">
              <w:t xml:space="preserve"> </w:t>
            </w:r>
            <w:r w:rsidR="005A67D3" w:rsidRPr="00A41D32">
              <w:t>(Vic</w:t>
            </w:r>
            <w:r w:rsidR="00140192" w:rsidRPr="00A41D32">
              <w:t>.</w:t>
            </w:r>
            <w:r w:rsidR="005A67D3" w:rsidRPr="00A41D32">
              <w:t>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3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New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State Superannuation Act 1988</w:t>
            </w:r>
            <w:r w:rsidRPr="00A41D32">
              <w:t xml:space="preserve"> </w:t>
            </w:r>
            <w:r w:rsidR="005A67D3" w:rsidRPr="00A41D32">
              <w:t>(Vic</w:t>
            </w:r>
            <w:r w:rsidR="00140192" w:rsidRPr="00A41D32">
              <w:t>.</w:t>
            </w:r>
            <w:r w:rsidR="005A67D3" w:rsidRPr="00A41D32">
              <w:t>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4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Revised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State Superannuation Act 1988</w:t>
            </w:r>
            <w:r w:rsidRPr="00A41D32">
              <w:t xml:space="preserve"> </w:t>
            </w:r>
            <w:r w:rsidR="005A67D3" w:rsidRPr="00A41D32">
              <w:t>(Vic</w:t>
            </w:r>
            <w:r w:rsidR="00140192" w:rsidRPr="00A41D32">
              <w:t>.</w:t>
            </w:r>
            <w:r w:rsidR="005A67D3" w:rsidRPr="00A41D32">
              <w:t>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5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State Employees Retirement Benefits Fund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State Employees Retirement Benefits Act 1979</w:t>
            </w:r>
            <w:r w:rsidRPr="00A41D32">
              <w:t xml:space="preserve"> </w:t>
            </w:r>
            <w:r w:rsidR="005A67D3" w:rsidRPr="00A41D32">
              <w:t>(Vic</w:t>
            </w:r>
            <w:r w:rsidR="00140192" w:rsidRPr="00A41D32">
              <w:t>.</w:t>
            </w:r>
            <w:r w:rsidR="005A67D3" w:rsidRPr="00A41D32">
              <w:t>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6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Transport Superannuation Fund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>Transport Superannuation Act 1988</w:t>
            </w:r>
            <w:r w:rsidRPr="00A41D32">
              <w:t xml:space="preserve"> </w:t>
            </w:r>
            <w:r w:rsidR="005A67D3" w:rsidRPr="00A41D32">
              <w:t>(Vic</w:t>
            </w:r>
            <w:r w:rsidR="00140192" w:rsidRPr="00A41D32">
              <w:t>.</w:t>
            </w:r>
            <w:r w:rsidR="005A67D3" w:rsidRPr="00A41D32">
              <w:t>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7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State Public Sector Superannuation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5A67D3">
            <w:pPr>
              <w:pStyle w:val="Tabletext"/>
            </w:pPr>
            <w:r w:rsidRPr="00A41D32">
              <w:rPr>
                <w:i/>
              </w:rPr>
              <w:t>Superannuation (State Public Sector) Act 1990</w:t>
            </w:r>
            <w:r w:rsidRPr="00A41D32">
              <w:t xml:space="preserve"> </w:t>
            </w:r>
            <w:r w:rsidR="005A67D3" w:rsidRPr="00A41D32">
              <w:t>(Qld)</w:t>
            </w:r>
          </w:p>
        </w:tc>
      </w:tr>
      <w:tr w:rsidR="00160275" w:rsidRPr="00A41D32" w:rsidTr="00160275">
        <w:tc>
          <w:tcPr>
            <w:tcW w:w="714" w:type="dxa"/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lastRenderedPageBreak/>
              <w:t>8</w:t>
            </w:r>
          </w:p>
        </w:tc>
        <w:tc>
          <w:tcPr>
            <w:tcW w:w="2542" w:type="dxa"/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GESB Super (Retirement Access) Scheme</w:t>
            </w:r>
          </w:p>
        </w:tc>
        <w:tc>
          <w:tcPr>
            <w:tcW w:w="3832" w:type="dxa"/>
            <w:shd w:val="clear" w:color="auto" w:fill="auto"/>
          </w:tcPr>
          <w:p w:rsidR="00160275" w:rsidRPr="00A41D32" w:rsidRDefault="00160275" w:rsidP="005A67D3">
            <w:pPr>
              <w:pStyle w:val="Tabletext"/>
            </w:pPr>
            <w:r w:rsidRPr="00A41D32">
              <w:rPr>
                <w:i/>
              </w:rPr>
              <w:t xml:space="preserve">State Superannuation Act 2000 </w:t>
            </w:r>
            <w:r w:rsidR="005A67D3" w:rsidRPr="00A41D32">
              <w:t>(WA)</w:t>
            </w:r>
          </w:p>
        </w:tc>
      </w:tr>
      <w:tr w:rsidR="00160275" w:rsidRPr="00A41D32" w:rsidTr="0016027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9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GESB Super Scheme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 xml:space="preserve">State Superannuation Act 2000 </w:t>
            </w:r>
            <w:r w:rsidR="005A67D3" w:rsidRPr="00A41D32">
              <w:t>(WA)</w:t>
            </w:r>
          </w:p>
        </w:tc>
      </w:tr>
      <w:tr w:rsidR="00160275" w:rsidRPr="00A41D32" w:rsidTr="00160275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160275">
            <w:pPr>
              <w:pStyle w:val="Tabletext"/>
            </w:pPr>
            <w:r w:rsidRPr="00A41D32">
              <w:t>10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t>West State Super Scheme</w:t>
            </w:r>
          </w:p>
        </w:tc>
        <w:tc>
          <w:tcPr>
            <w:tcW w:w="3832" w:type="dxa"/>
            <w:tcBorders>
              <w:bottom w:val="single" w:sz="12" w:space="0" w:color="auto"/>
            </w:tcBorders>
            <w:shd w:val="clear" w:color="auto" w:fill="auto"/>
          </w:tcPr>
          <w:p w:rsidR="00160275" w:rsidRPr="00A41D32" w:rsidRDefault="00160275" w:rsidP="00C1500F">
            <w:pPr>
              <w:pStyle w:val="Tabletext"/>
            </w:pPr>
            <w:r w:rsidRPr="00A41D32">
              <w:rPr>
                <w:i/>
              </w:rPr>
              <w:t xml:space="preserve">State Superannuation Act 2000 </w:t>
            </w:r>
            <w:r w:rsidR="005A67D3" w:rsidRPr="00A41D32">
              <w:t>(WA)</w:t>
            </w:r>
          </w:p>
        </w:tc>
      </w:tr>
    </w:tbl>
    <w:p w:rsidR="00DA2797" w:rsidRPr="00A41D32" w:rsidRDefault="00DA2797" w:rsidP="00DA2797">
      <w:pPr>
        <w:pStyle w:val="Tabletext"/>
      </w:pPr>
    </w:p>
    <w:p w:rsidR="00C40F6B" w:rsidRPr="00A41D32" w:rsidRDefault="00854946" w:rsidP="00DA2797">
      <w:pPr>
        <w:pStyle w:val="ItemHead"/>
        <w:rPr>
          <w:rFonts w:cs="Arial"/>
        </w:rPr>
      </w:pPr>
      <w:r w:rsidRPr="00A41D32">
        <w:rPr>
          <w:rFonts w:cs="Arial"/>
          <w:noProof/>
        </w:rPr>
        <w:t>17</w:t>
      </w:r>
      <w:r w:rsidR="00DA2797" w:rsidRPr="00A41D32">
        <w:rPr>
          <w:rFonts w:cs="Arial"/>
        </w:rPr>
        <w:t xml:space="preserve">  </w:t>
      </w:r>
      <w:r w:rsidR="00C40F6B" w:rsidRPr="00A41D32">
        <w:rPr>
          <w:rFonts w:cs="Arial"/>
        </w:rPr>
        <w:t>Schedule</w:t>
      </w:r>
      <w:r w:rsidR="00A41D32" w:rsidRPr="00A41D32">
        <w:rPr>
          <w:rFonts w:cs="Arial"/>
        </w:rPr>
        <w:t> </w:t>
      </w:r>
      <w:r w:rsidR="00C40F6B" w:rsidRPr="00A41D32">
        <w:rPr>
          <w:rFonts w:cs="Arial"/>
        </w:rPr>
        <w:t>1</w:t>
      </w:r>
    </w:p>
    <w:p w:rsidR="00364186" w:rsidRPr="00A41D32" w:rsidRDefault="00DA2797" w:rsidP="00DA2797">
      <w:pPr>
        <w:pStyle w:val="Item"/>
      </w:pPr>
      <w:r w:rsidRPr="00A41D32">
        <w:t>O</w:t>
      </w:r>
      <w:r w:rsidR="00C40F6B" w:rsidRPr="00A41D32">
        <w:t xml:space="preserve">mit </w:t>
      </w:r>
      <w:r w:rsidRPr="00A41D32">
        <w:t>“</w:t>
      </w:r>
      <w:r w:rsidR="00C40F6B" w:rsidRPr="00A41D32">
        <w:rPr>
          <w:i/>
        </w:rPr>
        <w:t>High Court Rules</w:t>
      </w:r>
      <w:r w:rsidR="00A41D32" w:rsidRPr="00A41D32">
        <w:rPr>
          <w:i/>
        </w:rPr>
        <w:t> </w:t>
      </w:r>
      <w:r w:rsidR="00C40F6B" w:rsidRPr="00A41D32">
        <w:rPr>
          <w:i/>
        </w:rPr>
        <w:t>1952</w:t>
      </w:r>
      <w:r w:rsidRPr="00A41D32">
        <w:t>”</w:t>
      </w:r>
      <w:r w:rsidR="00160275" w:rsidRPr="00A41D32">
        <w:t xml:space="preserve"> (wherever occurring)</w:t>
      </w:r>
      <w:r w:rsidRPr="00A41D32">
        <w:t>, substitute “</w:t>
      </w:r>
      <w:r w:rsidR="00C40F6B" w:rsidRPr="00A41D32">
        <w:rPr>
          <w:i/>
        </w:rPr>
        <w:t>High Court Rules</w:t>
      </w:r>
      <w:r w:rsidR="00A41D32" w:rsidRPr="00A41D32">
        <w:rPr>
          <w:i/>
        </w:rPr>
        <w:t> </w:t>
      </w:r>
      <w:r w:rsidR="00C40F6B" w:rsidRPr="00A41D32">
        <w:rPr>
          <w:i/>
        </w:rPr>
        <w:t>2004</w:t>
      </w:r>
      <w:r w:rsidRPr="00A41D32">
        <w:t>”.</w:t>
      </w:r>
    </w:p>
    <w:p w:rsidR="005A203C" w:rsidRPr="00A41D32" w:rsidRDefault="005A203C" w:rsidP="005A203C"/>
    <w:sectPr w:rsidR="005A203C" w:rsidRPr="00A41D32" w:rsidSect="00D70F61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 w:code="9"/>
      <w:pgMar w:top="1871" w:right="2410" w:bottom="4253" w:left="2410" w:header="720" w:footer="34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52" w:rsidRDefault="00C72052">
      <w:r>
        <w:separator/>
      </w:r>
    </w:p>
  </w:endnote>
  <w:endnote w:type="continuationSeparator" w:id="0">
    <w:p w:rsidR="00C72052" w:rsidRDefault="00C7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61" w:rsidRPr="00D70F61" w:rsidRDefault="00D70F61" w:rsidP="00D70F61">
    <w:pPr>
      <w:pStyle w:val="Footer"/>
      <w:rPr>
        <w:sz w:val="18"/>
      </w:rPr>
    </w:pPr>
    <w:r>
      <w:rPr>
        <w:sz w:val="18"/>
      </w:rPr>
      <w:t>OPC60202</w:t>
    </w:r>
    <w:r w:rsidRPr="00D70F61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71702F" w:rsidTr="00C226DE">
      <w:tc>
        <w:tcPr>
          <w:tcW w:w="7303" w:type="dxa"/>
        </w:tcPr>
        <w:p w:rsidR="0071702F" w:rsidRDefault="0071702F" w:rsidP="00C226DE">
          <w:pPr>
            <w:rPr>
              <w:sz w:val="18"/>
            </w:rPr>
          </w:pPr>
        </w:p>
      </w:tc>
    </w:tr>
  </w:tbl>
  <w:p w:rsidR="0071702F" w:rsidRPr="006D3667" w:rsidRDefault="00D70F61" w:rsidP="00D70F61">
    <w:pPr>
      <w:pStyle w:val="Footer"/>
    </w:pPr>
    <w:r>
      <w:t>OPC60202</w:t>
    </w:r>
    <w:r w:rsidRPr="00D70F61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61" w:rsidRPr="00D70F61" w:rsidRDefault="00D70F61" w:rsidP="00D70F61">
    <w:pPr>
      <w:pStyle w:val="Footer"/>
      <w:rPr>
        <w:sz w:val="18"/>
      </w:rPr>
    </w:pPr>
    <w:r>
      <w:rPr>
        <w:sz w:val="18"/>
      </w:rPr>
      <w:t>OPC60202</w:t>
    </w:r>
    <w:r w:rsidRPr="00D70F61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D70F61" w:rsidRDefault="0071702F" w:rsidP="0071702F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1702F" w:rsidRPr="00D70F61" w:rsidTr="00C226D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1702F" w:rsidRPr="00D70F61" w:rsidRDefault="0071702F" w:rsidP="00C226DE">
          <w:pPr>
            <w:spacing w:line="0" w:lineRule="atLeast"/>
            <w:rPr>
              <w:rFonts w:cs="Times New Roman"/>
              <w:sz w:val="18"/>
            </w:rPr>
          </w:pPr>
          <w:r w:rsidRPr="00D70F61">
            <w:rPr>
              <w:rFonts w:cs="Times New Roman"/>
              <w:i/>
              <w:sz w:val="18"/>
            </w:rPr>
            <w:fldChar w:fldCharType="begin"/>
          </w:r>
          <w:r w:rsidRPr="00D70F61">
            <w:rPr>
              <w:rFonts w:cs="Times New Roman"/>
              <w:i/>
              <w:sz w:val="18"/>
            </w:rPr>
            <w:instrText xml:space="preserve"> PAGE </w:instrText>
          </w:r>
          <w:r w:rsidRPr="00D70F61">
            <w:rPr>
              <w:rFonts w:cs="Times New Roman"/>
              <w:i/>
              <w:sz w:val="18"/>
            </w:rPr>
            <w:fldChar w:fldCharType="separate"/>
          </w:r>
          <w:r w:rsidR="00D640E2">
            <w:rPr>
              <w:rFonts w:cs="Times New Roman"/>
              <w:i/>
              <w:noProof/>
              <w:sz w:val="18"/>
            </w:rPr>
            <w:t>ii</w:t>
          </w:r>
          <w:r w:rsidRPr="00D70F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1702F" w:rsidRPr="00D70F61" w:rsidRDefault="0071702F" w:rsidP="00C226D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70F61">
            <w:rPr>
              <w:rFonts w:cs="Times New Roman"/>
              <w:i/>
              <w:sz w:val="18"/>
            </w:rPr>
            <w:fldChar w:fldCharType="begin"/>
          </w:r>
          <w:r w:rsidRPr="00D70F61">
            <w:rPr>
              <w:rFonts w:cs="Times New Roman"/>
              <w:i/>
              <w:sz w:val="18"/>
            </w:rPr>
            <w:instrText xml:space="preserve"> DOCPROPERTY ShortT </w:instrText>
          </w:r>
          <w:r w:rsidRPr="00D70F61">
            <w:rPr>
              <w:rFonts w:cs="Times New Roman"/>
              <w:i/>
              <w:sz w:val="18"/>
            </w:rPr>
            <w:fldChar w:fldCharType="separate"/>
          </w:r>
          <w:r w:rsidR="00DE1DC6">
            <w:rPr>
              <w:rFonts w:cs="Times New Roman"/>
              <w:i/>
              <w:sz w:val="18"/>
            </w:rPr>
            <w:t>Superannuation (Unclaimed Money and Lost Members) Amendment (Prescribed Public Sector Superannuation Schemes and Other Measures) Regulation 2013</w:t>
          </w:r>
          <w:r w:rsidRPr="00D70F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702F" w:rsidRPr="00D70F61" w:rsidRDefault="0071702F" w:rsidP="00C226DE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70F61">
            <w:rPr>
              <w:rFonts w:cs="Times New Roman"/>
              <w:i/>
              <w:sz w:val="18"/>
            </w:rPr>
            <w:fldChar w:fldCharType="begin"/>
          </w:r>
          <w:r w:rsidRPr="00D70F61">
            <w:rPr>
              <w:rFonts w:cs="Times New Roman"/>
              <w:i/>
              <w:sz w:val="18"/>
            </w:rPr>
            <w:instrText xml:space="preserve"> DOCPROPERTY ActNo </w:instrText>
          </w:r>
          <w:r w:rsidRPr="00D70F61">
            <w:rPr>
              <w:rFonts w:cs="Times New Roman"/>
              <w:i/>
              <w:sz w:val="18"/>
            </w:rPr>
            <w:fldChar w:fldCharType="separate"/>
          </w:r>
          <w:r w:rsidR="00DE1DC6">
            <w:rPr>
              <w:rFonts w:cs="Times New Roman"/>
              <w:i/>
              <w:sz w:val="18"/>
            </w:rPr>
            <w:t>No. 203, 2013</w:t>
          </w:r>
          <w:r w:rsidRPr="00D70F61">
            <w:rPr>
              <w:rFonts w:cs="Times New Roman"/>
              <w:i/>
              <w:sz w:val="18"/>
            </w:rPr>
            <w:fldChar w:fldCharType="end"/>
          </w:r>
        </w:p>
      </w:tc>
    </w:tr>
    <w:tr w:rsidR="0071702F" w:rsidRPr="00D70F61" w:rsidTr="00C226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1702F" w:rsidRPr="00D70F61" w:rsidRDefault="0071702F" w:rsidP="00C226DE">
          <w:pPr>
            <w:jc w:val="right"/>
            <w:rPr>
              <w:rFonts w:cs="Times New Roman"/>
              <w:sz w:val="18"/>
            </w:rPr>
          </w:pPr>
        </w:p>
      </w:tc>
    </w:tr>
  </w:tbl>
  <w:p w:rsidR="0071702F" w:rsidRPr="00D70F61" w:rsidRDefault="00D70F61" w:rsidP="00D70F6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OPC60202</w:t>
    </w:r>
    <w:r w:rsidRPr="00D70F61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E33C1C" w:rsidRDefault="0071702F" w:rsidP="007170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1702F" w:rsidTr="00C226D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E1DC6">
            <w:rPr>
              <w:i/>
              <w:sz w:val="18"/>
            </w:rPr>
            <w:t>No. 203,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DC6">
            <w:rPr>
              <w:i/>
              <w:sz w:val="18"/>
            </w:rPr>
            <w:t>Superannuation (Unclaimed Money and Lost Members) Amendment (Prescribed Public Sector Superannuation Schemes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70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702F" w:rsidTr="00C226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1702F" w:rsidRDefault="0071702F" w:rsidP="00C226DE">
          <w:pPr>
            <w:rPr>
              <w:sz w:val="18"/>
            </w:rPr>
          </w:pPr>
        </w:p>
      </w:tc>
    </w:tr>
  </w:tbl>
  <w:p w:rsidR="0071702F" w:rsidRPr="00ED79B6" w:rsidRDefault="00D70F61" w:rsidP="00D70F61">
    <w:pPr>
      <w:rPr>
        <w:i/>
        <w:sz w:val="18"/>
      </w:rPr>
    </w:pPr>
    <w:r>
      <w:rPr>
        <w:i/>
        <w:sz w:val="18"/>
      </w:rPr>
      <w:t>OPC60202</w:t>
    </w:r>
    <w:r w:rsidRPr="00D70F61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D70F61" w:rsidRDefault="0071702F" w:rsidP="0071702F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1702F" w:rsidRPr="00D70F61" w:rsidTr="00C226D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1702F" w:rsidRPr="00D70F61" w:rsidRDefault="0071702F" w:rsidP="00C226DE">
          <w:pPr>
            <w:spacing w:line="0" w:lineRule="atLeast"/>
            <w:rPr>
              <w:rFonts w:cs="Times New Roman"/>
              <w:sz w:val="18"/>
            </w:rPr>
          </w:pPr>
          <w:r w:rsidRPr="00D70F61">
            <w:rPr>
              <w:rFonts w:cs="Times New Roman"/>
              <w:i/>
              <w:sz w:val="18"/>
            </w:rPr>
            <w:fldChar w:fldCharType="begin"/>
          </w:r>
          <w:r w:rsidRPr="00D70F61">
            <w:rPr>
              <w:rFonts w:cs="Times New Roman"/>
              <w:i/>
              <w:sz w:val="18"/>
            </w:rPr>
            <w:instrText xml:space="preserve"> PAGE </w:instrText>
          </w:r>
          <w:r w:rsidRPr="00D70F61">
            <w:rPr>
              <w:rFonts w:cs="Times New Roman"/>
              <w:i/>
              <w:sz w:val="18"/>
            </w:rPr>
            <w:fldChar w:fldCharType="separate"/>
          </w:r>
          <w:r w:rsidR="00A8706B">
            <w:rPr>
              <w:rFonts w:cs="Times New Roman"/>
              <w:i/>
              <w:noProof/>
              <w:sz w:val="18"/>
            </w:rPr>
            <w:t>6</w:t>
          </w:r>
          <w:r w:rsidRPr="00D70F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1702F" w:rsidRPr="00D70F61" w:rsidRDefault="0071702F" w:rsidP="00C226D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70F61">
            <w:rPr>
              <w:rFonts w:cs="Times New Roman"/>
              <w:i/>
              <w:sz w:val="18"/>
            </w:rPr>
            <w:fldChar w:fldCharType="begin"/>
          </w:r>
          <w:r w:rsidRPr="00D70F61">
            <w:rPr>
              <w:rFonts w:cs="Times New Roman"/>
              <w:i/>
              <w:sz w:val="18"/>
            </w:rPr>
            <w:instrText xml:space="preserve"> DOCPROPERTY ShortT </w:instrText>
          </w:r>
          <w:r w:rsidRPr="00D70F61">
            <w:rPr>
              <w:rFonts w:cs="Times New Roman"/>
              <w:i/>
              <w:sz w:val="18"/>
            </w:rPr>
            <w:fldChar w:fldCharType="separate"/>
          </w:r>
          <w:r w:rsidR="00DE1DC6">
            <w:rPr>
              <w:rFonts w:cs="Times New Roman"/>
              <w:i/>
              <w:sz w:val="18"/>
            </w:rPr>
            <w:t>Superannuation (Unclaimed Money and Lost Members) Amendment (Prescribed Public Sector Superannuation Schemes and Other Measures) Regulation 2013</w:t>
          </w:r>
          <w:r w:rsidRPr="00D70F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702F" w:rsidRPr="00D70F61" w:rsidRDefault="0071702F" w:rsidP="00C226DE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70F61">
            <w:rPr>
              <w:rFonts w:cs="Times New Roman"/>
              <w:i/>
              <w:sz w:val="18"/>
            </w:rPr>
            <w:fldChar w:fldCharType="begin"/>
          </w:r>
          <w:r w:rsidRPr="00D70F61">
            <w:rPr>
              <w:rFonts w:cs="Times New Roman"/>
              <w:i/>
              <w:sz w:val="18"/>
            </w:rPr>
            <w:instrText xml:space="preserve"> DOCPROPERTY ActNo </w:instrText>
          </w:r>
          <w:r w:rsidRPr="00D70F61">
            <w:rPr>
              <w:rFonts w:cs="Times New Roman"/>
              <w:i/>
              <w:sz w:val="18"/>
            </w:rPr>
            <w:fldChar w:fldCharType="separate"/>
          </w:r>
          <w:r w:rsidR="00DE1DC6">
            <w:rPr>
              <w:rFonts w:cs="Times New Roman"/>
              <w:i/>
              <w:sz w:val="18"/>
            </w:rPr>
            <w:t>No. 203, 2013</w:t>
          </w:r>
          <w:r w:rsidRPr="00D70F61">
            <w:rPr>
              <w:rFonts w:cs="Times New Roman"/>
              <w:i/>
              <w:sz w:val="18"/>
            </w:rPr>
            <w:fldChar w:fldCharType="end"/>
          </w:r>
        </w:p>
      </w:tc>
    </w:tr>
    <w:tr w:rsidR="0071702F" w:rsidRPr="00D70F61" w:rsidTr="00C226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1702F" w:rsidRPr="00D70F61" w:rsidRDefault="0071702F" w:rsidP="00C226DE">
          <w:pPr>
            <w:jc w:val="right"/>
            <w:rPr>
              <w:rFonts w:cs="Times New Roman"/>
              <w:sz w:val="18"/>
            </w:rPr>
          </w:pPr>
        </w:p>
      </w:tc>
    </w:tr>
  </w:tbl>
  <w:p w:rsidR="0071702F" w:rsidRPr="00D70F61" w:rsidRDefault="00D70F61" w:rsidP="00D70F6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OPC60202</w:t>
    </w:r>
    <w:r w:rsidRPr="00D70F61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E33C1C" w:rsidRDefault="0071702F" w:rsidP="007170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1702F" w:rsidTr="00C226D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E1DC6">
            <w:rPr>
              <w:i/>
              <w:sz w:val="18"/>
            </w:rPr>
            <w:t>No. 203,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DC6">
            <w:rPr>
              <w:i/>
              <w:sz w:val="18"/>
            </w:rPr>
            <w:t>Superannuation (Unclaimed Money and Lost Members) Amendment (Prescribed Public Sector Superannuation Schemes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706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702F" w:rsidTr="00C226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1702F" w:rsidRDefault="0071702F" w:rsidP="00C226DE">
          <w:pPr>
            <w:rPr>
              <w:sz w:val="18"/>
            </w:rPr>
          </w:pPr>
        </w:p>
      </w:tc>
    </w:tr>
  </w:tbl>
  <w:p w:rsidR="0071702F" w:rsidRPr="00ED79B6" w:rsidRDefault="00D70F61" w:rsidP="00D70F61">
    <w:pPr>
      <w:rPr>
        <w:i/>
        <w:sz w:val="18"/>
      </w:rPr>
    </w:pPr>
    <w:r>
      <w:rPr>
        <w:i/>
        <w:sz w:val="18"/>
      </w:rPr>
      <w:t>OPC60202</w:t>
    </w:r>
    <w:r w:rsidRPr="00D70F61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E33C1C" w:rsidRDefault="0071702F" w:rsidP="0071702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1702F" w:rsidTr="00C226D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E1DC6">
            <w:rPr>
              <w:i/>
              <w:sz w:val="18"/>
            </w:rPr>
            <w:t>No. 203,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DC6">
            <w:rPr>
              <w:i/>
              <w:sz w:val="18"/>
            </w:rPr>
            <w:t>Superannuation (Unclaimed Money and Lost Members) Amendment (Prescribed Public Sector Superannuation Schemes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1702F" w:rsidRDefault="0071702F" w:rsidP="00C226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0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702F" w:rsidTr="00C226D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1702F" w:rsidRDefault="0071702F" w:rsidP="00C226DE">
          <w:pPr>
            <w:rPr>
              <w:sz w:val="18"/>
            </w:rPr>
          </w:pPr>
        </w:p>
      </w:tc>
    </w:tr>
  </w:tbl>
  <w:p w:rsidR="0071702F" w:rsidRPr="00ED79B6" w:rsidRDefault="0071702F" w:rsidP="0071702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52" w:rsidRDefault="00C72052">
      <w:r>
        <w:separator/>
      </w:r>
    </w:p>
  </w:footnote>
  <w:footnote w:type="continuationSeparator" w:id="0">
    <w:p w:rsidR="00C72052" w:rsidRDefault="00C7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5F1388" w:rsidRDefault="0071702F" w:rsidP="0071702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5F1388" w:rsidRDefault="0071702F" w:rsidP="0071702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5F1388" w:rsidRDefault="0071702F" w:rsidP="0071702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ED79B6" w:rsidRDefault="0071702F" w:rsidP="0071702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ED79B6" w:rsidRDefault="0071702F" w:rsidP="0071702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A961C4" w:rsidRDefault="0071702F" w:rsidP="0071702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A961C4" w:rsidRDefault="0071702F" w:rsidP="0071702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706B">
      <w:rPr>
        <w:b/>
        <w:sz w:val="20"/>
      </w:rPr>
      <w:fldChar w:fldCharType="separate"/>
    </w:r>
    <w:r w:rsidR="00A870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8706B">
      <w:rPr>
        <w:sz w:val="20"/>
      </w:rPr>
      <w:fldChar w:fldCharType="separate"/>
    </w:r>
    <w:r w:rsidR="00A8706B">
      <w:rPr>
        <w:noProof/>
        <w:sz w:val="20"/>
      </w:rPr>
      <w:t>Amendments</w:t>
    </w:r>
    <w:r>
      <w:rPr>
        <w:sz w:val="20"/>
      </w:rPr>
      <w:fldChar w:fldCharType="end"/>
    </w:r>
  </w:p>
  <w:p w:rsidR="0071702F" w:rsidRPr="00A961C4" w:rsidRDefault="0071702F" w:rsidP="0071702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1702F" w:rsidRPr="00A961C4" w:rsidRDefault="0071702F" w:rsidP="0071702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2F" w:rsidRPr="00A961C4" w:rsidRDefault="0071702F" w:rsidP="0071702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706B">
      <w:rPr>
        <w:sz w:val="20"/>
      </w:rPr>
      <w:fldChar w:fldCharType="separate"/>
    </w:r>
    <w:r w:rsidR="00A8706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706B">
      <w:rPr>
        <w:b/>
        <w:sz w:val="20"/>
      </w:rPr>
      <w:fldChar w:fldCharType="separate"/>
    </w:r>
    <w:r w:rsidR="00A8706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1702F" w:rsidRPr="00A961C4" w:rsidRDefault="0071702F" w:rsidP="0071702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1702F" w:rsidRPr="00A961C4" w:rsidRDefault="0071702F" w:rsidP="0071702F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C5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66E0"/>
    <w:rsid w:val="0003434D"/>
    <w:rsid w:val="0003498B"/>
    <w:rsid w:val="0004081D"/>
    <w:rsid w:val="00042E5A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77561"/>
    <w:rsid w:val="0008324F"/>
    <w:rsid w:val="00085877"/>
    <w:rsid w:val="00086090"/>
    <w:rsid w:val="00086BBB"/>
    <w:rsid w:val="00086E1D"/>
    <w:rsid w:val="00092802"/>
    <w:rsid w:val="000932EB"/>
    <w:rsid w:val="00093430"/>
    <w:rsid w:val="00095CC4"/>
    <w:rsid w:val="000974C6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1664"/>
    <w:rsid w:val="000E470D"/>
    <w:rsid w:val="000F140F"/>
    <w:rsid w:val="000F3758"/>
    <w:rsid w:val="000F7BE7"/>
    <w:rsid w:val="00102347"/>
    <w:rsid w:val="0010462C"/>
    <w:rsid w:val="00110F98"/>
    <w:rsid w:val="0011161E"/>
    <w:rsid w:val="0011172E"/>
    <w:rsid w:val="00111E48"/>
    <w:rsid w:val="0011314E"/>
    <w:rsid w:val="00113F24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0192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275"/>
    <w:rsid w:val="00162023"/>
    <w:rsid w:val="0016552E"/>
    <w:rsid w:val="0016559A"/>
    <w:rsid w:val="001661B3"/>
    <w:rsid w:val="00171A0A"/>
    <w:rsid w:val="0017420C"/>
    <w:rsid w:val="00176457"/>
    <w:rsid w:val="0017669E"/>
    <w:rsid w:val="00176BCE"/>
    <w:rsid w:val="00180CD3"/>
    <w:rsid w:val="001840EA"/>
    <w:rsid w:val="00184DE7"/>
    <w:rsid w:val="00190D22"/>
    <w:rsid w:val="00191B57"/>
    <w:rsid w:val="00192C22"/>
    <w:rsid w:val="001A062E"/>
    <w:rsid w:val="001A25BD"/>
    <w:rsid w:val="001A2921"/>
    <w:rsid w:val="001A2986"/>
    <w:rsid w:val="001A2B82"/>
    <w:rsid w:val="001A745A"/>
    <w:rsid w:val="001B4168"/>
    <w:rsid w:val="001B680B"/>
    <w:rsid w:val="001B750D"/>
    <w:rsid w:val="001C0334"/>
    <w:rsid w:val="001C2D2D"/>
    <w:rsid w:val="001C48B6"/>
    <w:rsid w:val="001C52FA"/>
    <w:rsid w:val="001C6C78"/>
    <w:rsid w:val="001C6E23"/>
    <w:rsid w:val="001D1730"/>
    <w:rsid w:val="001D19FD"/>
    <w:rsid w:val="001D49E7"/>
    <w:rsid w:val="001D7DD2"/>
    <w:rsid w:val="001E1FF9"/>
    <w:rsid w:val="001E551F"/>
    <w:rsid w:val="001E70B5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336A"/>
    <w:rsid w:val="00217B7E"/>
    <w:rsid w:val="00220EDA"/>
    <w:rsid w:val="00221C2D"/>
    <w:rsid w:val="00222DA1"/>
    <w:rsid w:val="00223A7F"/>
    <w:rsid w:val="002250FB"/>
    <w:rsid w:val="002271DC"/>
    <w:rsid w:val="00230352"/>
    <w:rsid w:val="00236609"/>
    <w:rsid w:val="00240CD1"/>
    <w:rsid w:val="002459CC"/>
    <w:rsid w:val="00253EE7"/>
    <w:rsid w:val="00254B2F"/>
    <w:rsid w:val="00254C12"/>
    <w:rsid w:val="00255443"/>
    <w:rsid w:val="00255CD5"/>
    <w:rsid w:val="00260641"/>
    <w:rsid w:val="00262431"/>
    <w:rsid w:val="00265E15"/>
    <w:rsid w:val="00265ED0"/>
    <w:rsid w:val="002673BD"/>
    <w:rsid w:val="00270826"/>
    <w:rsid w:val="0027106F"/>
    <w:rsid w:val="00271451"/>
    <w:rsid w:val="002757D6"/>
    <w:rsid w:val="0027634F"/>
    <w:rsid w:val="00283077"/>
    <w:rsid w:val="002870C2"/>
    <w:rsid w:val="002937F9"/>
    <w:rsid w:val="002938CA"/>
    <w:rsid w:val="00293C63"/>
    <w:rsid w:val="002957A9"/>
    <w:rsid w:val="00296435"/>
    <w:rsid w:val="0029646C"/>
    <w:rsid w:val="00296E69"/>
    <w:rsid w:val="002A44BA"/>
    <w:rsid w:val="002A57A4"/>
    <w:rsid w:val="002B2A9A"/>
    <w:rsid w:val="002B7090"/>
    <w:rsid w:val="002C0290"/>
    <w:rsid w:val="002C0E89"/>
    <w:rsid w:val="002C3643"/>
    <w:rsid w:val="002C42F1"/>
    <w:rsid w:val="002C77BC"/>
    <w:rsid w:val="002C79E4"/>
    <w:rsid w:val="002C7F8D"/>
    <w:rsid w:val="002D35D3"/>
    <w:rsid w:val="002D5E08"/>
    <w:rsid w:val="002D658C"/>
    <w:rsid w:val="002D6DFB"/>
    <w:rsid w:val="002E4402"/>
    <w:rsid w:val="002F05DB"/>
    <w:rsid w:val="002F11AE"/>
    <w:rsid w:val="002F149C"/>
    <w:rsid w:val="002F28E2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D45"/>
    <w:rsid w:val="00336E26"/>
    <w:rsid w:val="003412DC"/>
    <w:rsid w:val="00343A1B"/>
    <w:rsid w:val="00343EA6"/>
    <w:rsid w:val="003459AE"/>
    <w:rsid w:val="00347380"/>
    <w:rsid w:val="00347ABE"/>
    <w:rsid w:val="00351600"/>
    <w:rsid w:val="003526D3"/>
    <w:rsid w:val="003531AB"/>
    <w:rsid w:val="003567D5"/>
    <w:rsid w:val="003570F6"/>
    <w:rsid w:val="00363C3E"/>
    <w:rsid w:val="00364186"/>
    <w:rsid w:val="0036497C"/>
    <w:rsid w:val="00364DB8"/>
    <w:rsid w:val="00365485"/>
    <w:rsid w:val="00365707"/>
    <w:rsid w:val="00366209"/>
    <w:rsid w:val="003722D5"/>
    <w:rsid w:val="00374DBE"/>
    <w:rsid w:val="00375039"/>
    <w:rsid w:val="00376B8E"/>
    <w:rsid w:val="00377C91"/>
    <w:rsid w:val="0038093F"/>
    <w:rsid w:val="003866B2"/>
    <w:rsid w:val="0038715C"/>
    <w:rsid w:val="00390E65"/>
    <w:rsid w:val="00393A96"/>
    <w:rsid w:val="003953ED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2E50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67D2"/>
    <w:rsid w:val="00427249"/>
    <w:rsid w:val="00437E77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07EF"/>
    <w:rsid w:val="00471344"/>
    <w:rsid w:val="0047221D"/>
    <w:rsid w:val="004742DF"/>
    <w:rsid w:val="00477B83"/>
    <w:rsid w:val="00480BB9"/>
    <w:rsid w:val="004825F7"/>
    <w:rsid w:val="00482B0A"/>
    <w:rsid w:val="00487A4B"/>
    <w:rsid w:val="0049124F"/>
    <w:rsid w:val="00492AF6"/>
    <w:rsid w:val="00495EBA"/>
    <w:rsid w:val="00495FD3"/>
    <w:rsid w:val="00497DA1"/>
    <w:rsid w:val="004A1BEC"/>
    <w:rsid w:val="004A477A"/>
    <w:rsid w:val="004A75C9"/>
    <w:rsid w:val="004A79AD"/>
    <w:rsid w:val="004B088C"/>
    <w:rsid w:val="004B0996"/>
    <w:rsid w:val="004B1E60"/>
    <w:rsid w:val="004B3683"/>
    <w:rsid w:val="004B717C"/>
    <w:rsid w:val="004C0190"/>
    <w:rsid w:val="004C3A75"/>
    <w:rsid w:val="004C3F3D"/>
    <w:rsid w:val="004C3F6A"/>
    <w:rsid w:val="004C402C"/>
    <w:rsid w:val="004C6D83"/>
    <w:rsid w:val="004C76C8"/>
    <w:rsid w:val="004D25B2"/>
    <w:rsid w:val="004D2CCB"/>
    <w:rsid w:val="004D460F"/>
    <w:rsid w:val="004D4774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4F723B"/>
    <w:rsid w:val="004F7DC8"/>
    <w:rsid w:val="005069EE"/>
    <w:rsid w:val="00507C08"/>
    <w:rsid w:val="00512C3B"/>
    <w:rsid w:val="0051543A"/>
    <w:rsid w:val="00517A96"/>
    <w:rsid w:val="00517E9B"/>
    <w:rsid w:val="0052196C"/>
    <w:rsid w:val="00524BE1"/>
    <w:rsid w:val="00524C2B"/>
    <w:rsid w:val="0052732A"/>
    <w:rsid w:val="005359A7"/>
    <w:rsid w:val="00535BFA"/>
    <w:rsid w:val="005430FE"/>
    <w:rsid w:val="005450E9"/>
    <w:rsid w:val="00553BBD"/>
    <w:rsid w:val="00553CCE"/>
    <w:rsid w:val="005547EB"/>
    <w:rsid w:val="005548F9"/>
    <w:rsid w:val="00555098"/>
    <w:rsid w:val="00555511"/>
    <w:rsid w:val="005558C9"/>
    <w:rsid w:val="00557120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228B"/>
    <w:rsid w:val="005839C5"/>
    <w:rsid w:val="00584A71"/>
    <w:rsid w:val="005867F2"/>
    <w:rsid w:val="00587DDA"/>
    <w:rsid w:val="00590B66"/>
    <w:rsid w:val="005914FF"/>
    <w:rsid w:val="00594F6A"/>
    <w:rsid w:val="00596B78"/>
    <w:rsid w:val="005A04A5"/>
    <w:rsid w:val="005A0F53"/>
    <w:rsid w:val="005A203C"/>
    <w:rsid w:val="005A2A56"/>
    <w:rsid w:val="005A388A"/>
    <w:rsid w:val="005A5E49"/>
    <w:rsid w:val="005A67D3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B81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26F"/>
    <w:rsid w:val="00626972"/>
    <w:rsid w:val="00630C62"/>
    <w:rsid w:val="00632994"/>
    <w:rsid w:val="006334F8"/>
    <w:rsid w:val="00641CB9"/>
    <w:rsid w:val="00642014"/>
    <w:rsid w:val="0064304E"/>
    <w:rsid w:val="00645165"/>
    <w:rsid w:val="00645A49"/>
    <w:rsid w:val="00646EA6"/>
    <w:rsid w:val="00647421"/>
    <w:rsid w:val="006503AC"/>
    <w:rsid w:val="0065051F"/>
    <w:rsid w:val="00651A97"/>
    <w:rsid w:val="006548E6"/>
    <w:rsid w:val="006552DD"/>
    <w:rsid w:val="00657009"/>
    <w:rsid w:val="00657047"/>
    <w:rsid w:val="0065794A"/>
    <w:rsid w:val="00660EEF"/>
    <w:rsid w:val="00662C29"/>
    <w:rsid w:val="00666109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2C0"/>
    <w:rsid w:val="006C4BED"/>
    <w:rsid w:val="006C53D2"/>
    <w:rsid w:val="006C795D"/>
    <w:rsid w:val="006D0603"/>
    <w:rsid w:val="006D18DE"/>
    <w:rsid w:val="006D319A"/>
    <w:rsid w:val="006E23CD"/>
    <w:rsid w:val="006E6AF8"/>
    <w:rsid w:val="006F0783"/>
    <w:rsid w:val="006F2504"/>
    <w:rsid w:val="006F47C8"/>
    <w:rsid w:val="006F4850"/>
    <w:rsid w:val="007014F3"/>
    <w:rsid w:val="0070264A"/>
    <w:rsid w:val="007037DD"/>
    <w:rsid w:val="00711719"/>
    <w:rsid w:val="00714984"/>
    <w:rsid w:val="00715B04"/>
    <w:rsid w:val="0071702F"/>
    <w:rsid w:val="00717563"/>
    <w:rsid w:val="00725A68"/>
    <w:rsid w:val="00730AB3"/>
    <w:rsid w:val="00732425"/>
    <w:rsid w:val="007326D9"/>
    <w:rsid w:val="00733D1E"/>
    <w:rsid w:val="00733ED9"/>
    <w:rsid w:val="0073521A"/>
    <w:rsid w:val="007352EF"/>
    <w:rsid w:val="00735B24"/>
    <w:rsid w:val="0073761F"/>
    <w:rsid w:val="00741706"/>
    <w:rsid w:val="00742BE4"/>
    <w:rsid w:val="00743108"/>
    <w:rsid w:val="0074530F"/>
    <w:rsid w:val="007507CB"/>
    <w:rsid w:val="00750F54"/>
    <w:rsid w:val="00755C1B"/>
    <w:rsid w:val="007576E3"/>
    <w:rsid w:val="00757D9D"/>
    <w:rsid w:val="007600AC"/>
    <w:rsid w:val="00761E10"/>
    <w:rsid w:val="007640FB"/>
    <w:rsid w:val="00767850"/>
    <w:rsid w:val="00770239"/>
    <w:rsid w:val="00772F15"/>
    <w:rsid w:val="007755B6"/>
    <w:rsid w:val="00776570"/>
    <w:rsid w:val="0077765E"/>
    <w:rsid w:val="007803FF"/>
    <w:rsid w:val="0078324E"/>
    <w:rsid w:val="007856C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6D66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D6BE7"/>
    <w:rsid w:val="007E018C"/>
    <w:rsid w:val="007E21C3"/>
    <w:rsid w:val="007F6065"/>
    <w:rsid w:val="007F6B43"/>
    <w:rsid w:val="00800EE9"/>
    <w:rsid w:val="00802693"/>
    <w:rsid w:val="00803317"/>
    <w:rsid w:val="00805B1D"/>
    <w:rsid w:val="00812921"/>
    <w:rsid w:val="00812E73"/>
    <w:rsid w:val="008200F1"/>
    <w:rsid w:val="00820E6A"/>
    <w:rsid w:val="00826D3D"/>
    <w:rsid w:val="00831EC4"/>
    <w:rsid w:val="0083232E"/>
    <w:rsid w:val="00833881"/>
    <w:rsid w:val="00834026"/>
    <w:rsid w:val="00836F81"/>
    <w:rsid w:val="00837950"/>
    <w:rsid w:val="008405E8"/>
    <w:rsid w:val="008421EA"/>
    <w:rsid w:val="00846C46"/>
    <w:rsid w:val="008529D0"/>
    <w:rsid w:val="00854946"/>
    <w:rsid w:val="00855B7C"/>
    <w:rsid w:val="008621D6"/>
    <w:rsid w:val="00871BD1"/>
    <w:rsid w:val="00872D79"/>
    <w:rsid w:val="008800E2"/>
    <w:rsid w:val="00880302"/>
    <w:rsid w:val="00882043"/>
    <w:rsid w:val="00884A91"/>
    <w:rsid w:val="00884AF0"/>
    <w:rsid w:val="00885A66"/>
    <w:rsid w:val="00890489"/>
    <w:rsid w:val="00890A16"/>
    <w:rsid w:val="008911A6"/>
    <w:rsid w:val="00894FDA"/>
    <w:rsid w:val="00897820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3993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31F6"/>
    <w:rsid w:val="008F4476"/>
    <w:rsid w:val="008F5EC2"/>
    <w:rsid w:val="00901DA5"/>
    <w:rsid w:val="00902FB5"/>
    <w:rsid w:val="0090335E"/>
    <w:rsid w:val="009042F5"/>
    <w:rsid w:val="00904611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27772"/>
    <w:rsid w:val="00927A5E"/>
    <w:rsid w:val="00927C32"/>
    <w:rsid w:val="0093033C"/>
    <w:rsid w:val="00930C1D"/>
    <w:rsid w:val="00931BB7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3D3"/>
    <w:rsid w:val="00966987"/>
    <w:rsid w:val="009669B2"/>
    <w:rsid w:val="00966D2A"/>
    <w:rsid w:val="009676B9"/>
    <w:rsid w:val="00970DE9"/>
    <w:rsid w:val="009746D4"/>
    <w:rsid w:val="0098210F"/>
    <w:rsid w:val="00982242"/>
    <w:rsid w:val="00982FFF"/>
    <w:rsid w:val="00983D73"/>
    <w:rsid w:val="00983E4C"/>
    <w:rsid w:val="00983F35"/>
    <w:rsid w:val="00985B59"/>
    <w:rsid w:val="00987DF2"/>
    <w:rsid w:val="009901D6"/>
    <w:rsid w:val="00992087"/>
    <w:rsid w:val="00992710"/>
    <w:rsid w:val="009955A7"/>
    <w:rsid w:val="00996B0A"/>
    <w:rsid w:val="009A3550"/>
    <w:rsid w:val="009A4BDC"/>
    <w:rsid w:val="009A595E"/>
    <w:rsid w:val="009B10B3"/>
    <w:rsid w:val="009B242B"/>
    <w:rsid w:val="009B252C"/>
    <w:rsid w:val="009B3A41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14F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1D32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5515"/>
    <w:rsid w:val="00A8706B"/>
    <w:rsid w:val="00A91F48"/>
    <w:rsid w:val="00A92454"/>
    <w:rsid w:val="00A939BC"/>
    <w:rsid w:val="00A9492D"/>
    <w:rsid w:val="00A955D9"/>
    <w:rsid w:val="00A96B0A"/>
    <w:rsid w:val="00AA04DF"/>
    <w:rsid w:val="00AA43E4"/>
    <w:rsid w:val="00AA5E16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1C73"/>
    <w:rsid w:val="00AC2749"/>
    <w:rsid w:val="00AC4206"/>
    <w:rsid w:val="00AC5561"/>
    <w:rsid w:val="00AC6A2C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2586"/>
    <w:rsid w:val="00B55831"/>
    <w:rsid w:val="00B564FE"/>
    <w:rsid w:val="00B56B8D"/>
    <w:rsid w:val="00B57223"/>
    <w:rsid w:val="00B602AB"/>
    <w:rsid w:val="00B61209"/>
    <w:rsid w:val="00B64636"/>
    <w:rsid w:val="00B64D46"/>
    <w:rsid w:val="00B65B18"/>
    <w:rsid w:val="00B65D30"/>
    <w:rsid w:val="00B6604D"/>
    <w:rsid w:val="00B664EF"/>
    <w:rsid w:val="00B713FC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A7A22"/>
    <w:rsid w:val="00BB075C"/>
    <w:rsid w:val="00BB30FC"/>
    <w:rsid w:val="00BB4AFF"/>
    <w:rsid w:val="00BB626D"/>
    <w:rsid w:val="00BC1937"/>
    <w:rsid w:val="00BC3D9E"/>
    <w:rsid w:val="00BC63F3"/>
    <w:rsid w:val="00BC74F0"/>
    <w:rsid w:val="00BD0739"/>
    <w:rsid w:val="00BD0B20"/>
    <w:rsid w:val="00BD12AB"/>
    <w:rsid w:val="00BD1A10"/>
    <w:rsid w:val="00BD3F1E"/>
    <w:rsid w:val="00BD4BF4"/>
    <w:rsid w:val="00BE5C2D"/>
    <w:rsid w:val="00BE63CA"/>
    <w:rsid w:val="00BF039D"/>
    <w:rsid w:val="00BF12B8"/>
    <w:rsid w:val="00BF45FB"/>
    <w:rsid w:val="00BF5280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29C"/>
    <w:rsid w:val="00C13C8E"/>
    <w:rsid w:val="00C143E8"/>
    <w:rsid w:val="00C17668"/>
    <w:rsid w:val="00C212E5"/>
    <w:rsid w:val="00C24D82"/>
    <w:rsid w:val="00C26338"/>
    <w:rsid w:val="00C2651E"/>
    <w:rsid w:val="00C321EA"/>
    <w:rsid w:val="00C33891"/>
    <w:rsid w:val="00C33E69"/>
    <w:rsid w:val="00C34379"/>
    <w:rsid w:val="00C34B2A"/>
    <w:rsid w:val="00C35867"/>
    <w:rsid w:val="00C3715D"/>
    <w:rsid w:val="00C40F6B"/>
    <w:rsid w:val="00C45DFF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2052"/>
    <w:rsid w:val="00C73929"/>
    <w:rsid w:val="00C757B2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509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0702F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1C41"/>
    <w:rsid w:val="00D62311"/>
    <w:rsid w:val="00D62BB9"/>
    <w:rsid w:val="00D6353F"/>
    <w:rsid w:val="00D640E2"/>
    <w:rsid w:val="00D70F61"/>
    <w:rsid w:val="00D71CB3"/>
    <w:rsid w:val="00D72203"/>
    <w:rsid w:val="00D72818"/>
    <w:rsid w:val="00D72D29"/>
    <w:rsid w:val="00D7375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2797"/>
    <w:rsid w:val="00DA39B1"/>
    <w:rsid w:val="00DA712B"/>
    <w:rsid w:val="00DB0EE3"/>
    <w:rsid w:val="00DB2833"/>
    <w:rsid w:val="00DB3BB1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1DC6"/>
    <w:rsid w:val="00DE2A58"/>
    <w:rsid w:val="00DF58D0"/>
    <w:rsid w:val="00DF7A67"/>
    <w:rsid w:val="00E0170F"/>
    <w:rsid w:val="00E01972"/>
    <w:rsid w:val="00E046CD"/>
    <w:rsid w:val="00E04B8D"/>
    <w:rsid w:val="00E06384"/>
    <w:rsid w:val="00E115EE"/>
    <w:rsid w:val="00E147C5"/>
    <w:rsid w:val="00E14C28"/>
    <w:rsid w:val="00E14F75"/>
    <w:rsid w:val="00E212D0"/>
    <w:rsid w:val="00E21C9C"/>
    <w:rsid w:val="00E22161"/>
    <w:rsid w:val="00E2378E"/>
    <w:rsid w:val="00E26CDE"/>
    <w:rsid w:val="00E3021A"/>
    <w:rsid w:val="00E307DA"/>
    <w:rsid w:val="00E30BFD"/>
    <w:rsid w:val="00E326F4"/>
    <w:rsid w:val="00E34B83"/>
    <w:rsid w:val="00E36DF4"/>
    <w:rsid w:val="00E371BB"/>
    <w:rsid w:val="00E40F9A"/>
    <w:rsid w:val="00E42DB0"/>
    <w:rsid w:val="00E476B6"/>
    <w:rsid w:val="00E47F4D"/>
    <w:rsid w:val="00E50422"/>
    <w:rsid w:val="00E51B0C"/>
    <w:rsid w:val="00E51FF8"/>
    <w:rsid w:val="00E529BC"/>
    <w:rsid w:val="00E537B4"/>
    <w:rsid w:val="00E55E12"/>
    <w:rsid w:val="00E57AF6"/>
    <w:rsid w:val="00E61DD6"/>
    <w:rsid w:val="00E62BED"/>
    <w:rsid w:val="00E717C2"/>
    <w:rsid w:val="00E73A1B"/>
    <w:rsid w:val="00E743F9"/>
    <w:rsid w:val="00E76310"/>
    <w:rsid w:val="00E7672E"/>
    <w:rsid w:val="00E83CB5"/>
    <w:rsid w:val="00E876A1"/>
    <w:rsid w:val="00E91A76"/>
    <w:rsid w:val="00E924EE"/>
    <w:rsid w:val="00E93439"/>
    <w:rsid w:val="00E94FEE"/>
    <w:rsid w:val="00E95A6B"/>
    <w:rsid w:val="00EA0056"/>
    <w:rsid w:val="00EA14B9"/>
    <w:rsid w:val="00EA254A"/>
    <w:rsid w:val="00EA28B0"/>
    <w:rsid w:val="00EA745C"/>
    <w:rsid w:val="00EB00FD"/>
    <w:rsid w:val="00EB0254"/>
    <w:rsid w:val="00EB31CA"/>
    <w:rsid w:val="00EB339C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20C5"/>
    <w:rsid w:val="00EE54A3"/>
    <w:rsid w:val="00EE5702"/>
    <w:rsid w:val="00EE6354"/>
    <w:rsid w:val="00EE7017"/>
    <w:rsid w:val="00EE7651"/>
    <w:rsid w:val="00EF2A15"/>
    <w:rsid w:val="00EF2F9D"/>
    <w:rsid w:val="00EF4880"/>
    <w:rsid w:val="00EF4F03"/>
    <w:rsid w:val="00EF54E6"/>
    <w:rsid w:val="00EF7B1A"/>
    <w:rsid w:val="00F00C4C"/>
    <w:rsid w:val="00F02FB6"/>
    <w:rsid w:val="00F0399E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2854"/>
    <w:rsid w:val="00F33606"/>
    <w:rsid w:val="00F35903"/>
    <w:rsid w:val="00F3623A"/>
    <w:rsid w:val="00F3797F"/>
    <w:rsid w:val="00F41EA3"/>
    <w:rsid w:val="00F43CC4"/>
    <w:rsid w:val="00F4594E"/>
    <w:rsid w:val="00F4771F"/>
    <w:rsid w:val="00F47A58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031A"/>
    <w:rsid w:val="00F72662"/>
    <w:rsid w:val="00F7544B"/>
    <w:rsid w:val="00F8004D"/>
    <w:rsid w:val="00F80AF7"/>
    <w:rsid w:val="00F81BE7"/>
    <w:rsid w:val="00F8464C"/>
    <w:rsid w:val="00F85736"/>
    <w:rsid w:val="00F8632C"/>
    <w:rsid w:val="00F86B29"/>
    <w:rsid w:val="00F87B42"/>
    <w:rsid w:val="00F9180F"/>
    <w:rsid w:val="00F94F72"/>
    <w:rsid w:val="00F96701"/>
    <w:rsid w:val="00F97613"/>
    <w:rsid w:val="00FA2260"/>
    <w:rsid w:val="00FA33E4"/>
    <w:rsid w:val="00FA61AA"/>
    <w:rsid w:val="00FA6DE7"/>
    <w:rsid w:val="00FB2A3E"/>
    <w:rsid w:val="00FB3C15"/>
    <w:rsid w:val="00FB448C"/>
    <w:rsid w:val="00FB515C"/>
    <w:rsid w:val="00FC1CF1"/>
    <w:rsid w:val="00FC689A"/>
    <w:rsid w:val="00FD0E8A"/>
    <w:rsid w:val="00FD189C"/>
    <w:rsid w:val="00FD212A"/>
    <w:rsid w:val="00FD41B2"/>
    <w:rsid w:val="00FD4915"/>
    <w:rsid w:val="00FD4B3A"/>
    <w:rsid w:val="00FD4C92"/>
    <w:rsid w:val="00FE6284"/>
    <w:rsid w:val="00FF084A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D32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A41D32"/>
  </w:style>
  <w:style w:type="character" w:customStyle="1" w:styleId="CharSubPartNoCASA">
    <w:name w:val="CharSubPartNo(CASA)"/>
    <w:basedOn w:val="OPCCharBase"/>
    <w:uiPriority w:val="1"/>
    <w:rsid w:val="00A41D32"/>
  </w:style>
  <w:style w:type="paragraph" w:styleId="Footer">
    <w:name w:val="footer"/>
    <w:link w:val="FooterChar"/>
    <w:rsid w:val="00A41D32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TTIndentHeadingSub">
    <w:name w:val="ENoteTTIndentHeadingSub"/>
    <w:aliases w:val="enTTHis"/>
    <w:basedOn w:val="OPCParaBase"/>
    <w:rsid w:val="00A41D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D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D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D32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OPCParaBaseChar">
    <w:name w:val="OPCParaBase Char"/>
    <w:basedOn w:val="DefaultParagraphFont"/>
    <w:link w:val="OPCParaBase"/>
    <w:rsid w:val="00854946"/>
    <w:rPr>
      <w:sz w:val="22"/>
    </w:rPr>
  </w:style>
  <w:style w:type="character" w:customStyle="1" w:styleId="ActHead2Char">
    <w:name w:val="ActHead 2 Char"/>
    <w:aliases w:val="p Char"/>
    <w:basedOn w:val="OPCParaBaseChar"/>
    <w:link w:val="ActHead2"/>
    <w:rsid w:val="00854946"/>
    <w:rPr>
      <w:b/>
      <w:kern w:val="28"/>
      <w:sz w:val="32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41D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41D32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41D32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DA279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1D32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41D32"/>
  </w:style>
  <w:style w:type="character" w:customStyle="1" w:styleId="CharAmSchText">
    <w:name w:val="CharAmSchText"/>
    <w:basedOn w:val="OPCCharBase"/>
    <w:qFormat/>
    <w:rsid w:val="00A41D32"/>
  </w:style>
  <w:style w:type="character" w:customStyle="1" w:styleId="CharChapNo">
    <w:name w:val="CharChapNo"/>
    <w:basedOn w:val="OPCCharBase"/>
    <w:uiPriority w:val="1"/>
    <w:qFormat/>
    <w:rsid w:val="00A41D32"/>
  </w:style>
  <w:style w:type="character" w:customStyle="1" w:styleId="CharChapText">
    <w:name w:val="CharChapText"/>
    <w:basedOn w:val="OPCCharBase"/>
    <w:uiPriority w:val="1"/>
    <w:qFormat/>
    <w:rsid w:val="00A41D32"/>
  </w:style>
  <w:style w:type="character" w:customStyle="1" w:styleId="CharDivNo">
    <w:name w:val="CharDivNo"/>
    <w:basedOn w:val="OPCCharBase"/>
    <w:uiPriority w:val="1"/>
    <w:qFormat/>
    <w:rsid w:val="00A41D32"/>
  </w:style>
  <w:style w:type="character" w:customStyle="1" w:styleId="CharDivText">
    <w:name w:val="CharDivText"/>
    <w:basedOn w:val="OPCCharBase"/>
    <w:uiPriority w:val="1"/>
    <w:qFormat/>
    <w:rsid w:val="00A41D32"/>
  </w:style>
  <w:style w:type="character" w:customStyle="1" w:styleId="CharPartNo">
    <w:name w:val="CharPartNo"/>
    <w:basedOn w:val="OPCCharBase"/>
    <w:uiPriority w:val="1"/>
    <w:qFormat/>
    <w:rsid w:val="00A41D32"/>
  </w:style>
  <w:style w:type="character" w:customStyle="1" w:styleId="CharPartText">
    <w:name w:val="CharPartText"/>
    <w:basedOn w:val="OPCCharBase"/>
    <w:uiPriority w:val="1"/>
    <w:qFormat/>
    <w:rsid w:val="00A41D32"/>
  </w:style>
  <w:style w:type="character" w:customStyle="1" w:styleId="OPCCharBase">
    <w:name w:val="OPCCharBase"/>
    <w:uiPriority w:val="1"/>
    <w:qFormat/>
    <w:rsid w:val="00A41D32"/>
  </w:style>
  <w:style w:type="paragraph" w:customStyle="1" w:styleId="OPCParaBase">
    <w:name w:val="OPCParaBase"/>
    <w:link w:val="OPCParaBaseChar"/>
    <w:qFormat/>
    <w:rsid w:val="00A41D32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41D32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41D32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41D32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41D32"/>
    <w:pPr>
      <w:tabs>
        <w:tab w:val="left" w:pos="2977"/>
      </w:tabs>
      <w:spacing w:before="180" w:line="240" w:lineRule="auto"/>
      <w:ind w:left="1985" w:hanging="851"/>
    </w:pPr>
  </w:style>
  <w:style w:type="paragraph" w:styleId="TOC1">
    <w:name w:val="toc 1"/>
    <w:basedOn w:val="OPCParaBase"/>
    <w:next w:val="Normal"/>
    <w:uiPriority w:val="39"/>
    <w:unhideWhenUsed/>
    <w:rsid w:val="00A41D3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1D3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41D3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1D3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41D32"/>
    <w:pPr>
      <w:spacing w:line="240" w:lineRule="auto"/>
    </w:pPr>
    <w:rPr>
      <w:sz w:val="20"/>
    </w:rPr>
  </w:style>
  <w:style w:type="paragraph" w:customStyle="1" w:styleId="ActHead1">
    <w:name w:val="ActHead 1"/>
    <w:aliases w:val="c"/>
    <w:basedOn w:val="OPCParaBase"/>
    <w:next w:val="Normal"/>
    <w:qFormat/>
    <w:rsid w:val="00A41D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BalloonText">
    <w:name w:val="Balloon Text"/>
    <w:basedOn w:val="Normal"/>
    <w:link w:val="BalloonTextChar"/>
    <w:uiPriority w:val="99"/>
    <w:unhideWhenUsed/>
    <w:rsid w:val="00A41D32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A41D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D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D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1D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D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D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D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D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D32"/>
  </w:style>
  <w:style w:type="paragraph" w:customStyle="1" w:styleId="Blocks">
    <w:name w:val="Blocks"/>
    <w:aliases w:val="bb"/>
    <w:basedOn w:val="OPCParaBase"/>
    <w:qFormat/>
    <w:rsid w:val="00A41D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D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D32"/>
    <w:rPr>
      <w:i/>
    </w:rPr>
  </w:style>
  <w:style w:type="paragraph" w:customStyle="1" w:styleId="BoxList">
    <w:name w:val="BoxList"/>
    <w:aliases w:val="bl"/>
    <w:basedOn w:val="BoxText"/>
    <w:qFormat/>
    <w:rsid w:val="00A41D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D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D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D32"/>
    <w:pPr>
      <w:ind w:left="1985" w:hanging="851"/>
    </w:pPr>
  </w:style>
  <w:style w:type="character" w:customStyle="1" w:styleId="CharAmPartNo">
    <w:name w:val="CharAmPartNo"/>
    <w:basedOn w:val="OPCCharBase"/>
    <w:qFormat/>
    <w:rsid w:val="00A41D32"/>
  </w:style>
  <w:style w:type="character" w:customStyle="1" w:styleId="CharAmPartText">
    <w:name w:val="CharAmPartText"/>
    <w:basedOn w:val="OPCCharBase"/>
    <w:qFormat/>
    <w:rsid w:val="00A41D32"/>
  </w:style>
  <w:style w:type="character" w:customStyle="1" w:styleId="CharBoldItalic">
    <w:name w:val="CharBoldItalic"/>
    <w:basedOn w:val="OPCCharBase"/>
    <w:uiPriority w:val="1"/>
    <w:qFormat/>
    <w:rsid w:val="00A41D32"/>
    <w:rPr>
      <w:b/>
      <w:i/>
    </w:rPr>
  </w:style>
  <w:style w:type="character" w:customStyle="1" w:styleId="CharItalic">
    <w:name w:val="CharItalic"/>
    <w:basedOn w:val="OPCCharBase"/>
    <w:uiPriority w:val="1"/>
    <w:qFormat/>
    <w:rsid w:val="00A41D32"/>
    <w:rPr>
      <w:i/>
    </w:rPr>
  </w:style>
  <w:style w:type="character" w:customStyle="1" w:styleId="CharSubdNo">
    <w:name w:val="CharSubdNo"/>
    <w:basedOn w:val="OPCCharBase"/>
    <w:uiPriority w:val="1"/>
    <w:qFormat/>
    <w:rsid w:val="00A41D32"/>
  </w:style>
  <w:style w:type="character" w:customStyle="1" w:styleId="CharSubdText">
    <w:name w:val="CharSubdText"/>
    <w:basedOn w:val="OPCCharBase"/>
    <w:uiPriority w:val="1"/>
    <w:qFormat/>
    <w:rsid w:val="00A41D32"/>
  </w:style>
  <w:style w:type="paragraph" w:customStyle="1" w:styleId="CTA--">
    <w:name w:val="CTA --"/>
    <w:basedOn w:val="OPCParaBase"/>
    <w:next w:val="Normal"/>
    <w:rsid w:val="00A41D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D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D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D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D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D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D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D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D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D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D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D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D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D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1D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D32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41D32"/>
    <w:rPr>
      <w:sz w:val="16"/>
    </w:rPr>
  </w:style>
  <w:style w:type="paragraph" w:customStyle="1" w:styleId="House">
    <w:name w:val="House"/>
    <w:basedOn w:val="OPCParaBase"/>
    <w:rsid w:val="00A41D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D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D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D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D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D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41D32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D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41D3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41D32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41D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D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D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D32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41D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D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D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D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D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D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D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D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D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D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D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D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D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D32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D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D32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41D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D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D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D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D32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DA279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41D32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41D32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1D3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41D32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41D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tesText">
    <w:name w:val="ENotesText"/>
    <w:basedOn w:val="OPCParaBase"/>
    <w:next w:val="Normal"/>
    <w:rsid w:val="00A41D32"/>
  </w:style>
  <w:style w:type="paragraph" w:customStyle="1" w:styleId="CompiledActNo">
    <w:name w:val="CompiledActNo"/>
    <w:basedOn w:val="OPCParaBase"/>
    <w:next w:val="Normal"/>
    <w:rsid w:val="00A41D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1D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D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A41D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D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41D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D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A41D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1D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D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D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D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D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D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1D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D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1D3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InstNo">
    <w:name w:val="InstNo"/>
    <w:basedOn w:val="OPCParaBase"/>
    <w:next w:val="Normal"/>
    <w:rsid w:val="00A41D3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41D3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41D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D3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41D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41D32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41D32"/>
    <w:rPr>
      <w:b/>
      <w:sz w:val="28"/>
      <w:szCs w:val="28"/>
    </w:rPr>
  </w:style>
  <w:style w:type="paragraph" w:customStyle="1" w:styleId="ETAsubitem">
    <w:name w:val="ETA(subitem)"/>
    <w:basedOn w:val="OPCParaBase"/>
    <w:rsid w:val="00A41D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D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D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D32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D32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ubPartTextCASA">
    <w:name w:val="CharSubPartText(CASA)"/>
    <w:basedOn w:val="OPCCharBase"/>
    <w:uiPriority w:val="1"/>
    <w:rsid w:val="00A41D32"/>
  </w:style>
  <w:style w:type="character" w:customStyle="1" w:styleId="CharSubPartNoCASA">
    <w:name w:val="CharSubPartNo(CASA)"/>
    <w:basedOn w:val="OPCCharBase"/>
    <w:uiPriority w:val="1"/>
    <w:rsid w:val="00A41D32"/>
  </w:style>
  <w:style w:type="paragraph" w:styleId="Footer">
    <w:name w:val="footer"/>
    <w:link w:val="FooterChar"/>
    <w:rsid w:val="00A41D32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TTIndentHeadingSub">
    <w:name w:val="ENoteTTIndentHeadingSub"/>
    <w:aliases w:val="enTTHis"/>
    <w:basedOn w:val="OPCParaBase"/>
    <w:rsid w:val="00A41D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D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D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D32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OPCParaBaseChar">
    <w:name w:val="OPCParaBase Char"/>
    <w:basedOn w:val="DefaultParagraphFont"/>
    <w:link w:val="OPCParaBase"/>
    <w:rsid w:val="00854946"/>
    <w:rPr>
      <w:sz w:val="22"/>
    </w:rPr>
  </w:style>
  <w:style w:type="character" w:customStyle="1" w:styleId="ActHead2Char">
    <w:name w:val="ActHead 2 Char"/>
    <w:aliases w:val="p Char"/>
    <w:basedOn w:val="OPCParaBaseChar"/>
    <w:link w:val="ActHead2"/>
    <w:rsid w:val="00854946"/>
    <w:rPr>
      <w:b/>
      <w:kern w:val="28"/>
      <w:sz w:val="32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41D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41D32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41D32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DA279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1D32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41D32"/>
  </w:style>
  <w:style w:type="character" w:customStyle="1" w:styleId="CharAmSchText">
    <w:name w:val="CharAmSchText"/>
    <w:basedOn w:val="OPCCharBase"/>
    <w:qFormat/>
    <w:rsid w:val="00A41D32"/>
  </w:style>
  <w:style w:type="character" w:customStyle="1" w:styleId="CharChapNo">
    <w:name w:val="CharChapNo"/>
    <w:basedOn w:val="OPCCharBase"/>
    <w:uiPriority w:val="1"/>
    <w:qFormat/>
    <w:rsid w:val="00A41D32"/>
  </w:style>
  <w:style w:type="character" w:customStyle="1" w:styleId="CharChapText">
    <w:name w:val="CharChapText"/>
    <w:basedOn w:val="OPCCharBase"/>
    <w:uiPriority w:val="1"/>
    <w:qFormat/>
    <w:rsid w:val="00A41D32"/>
  </w:style>
  <w:style w:type="character" w:customStyle="1" w:styleId="CharDivNo">
    <w:name w:val="CharDivNo"/>
    <w:basedOn w:val="OPCCharBase"/>
    <w:uiPriority w:val="1"/>
    <w:qFormat/>
    <w:rsid w:val="00A41D32"/>
  </w:style>
  <w:style w:type="character" w:customStyle="1" w:styleId="CharDivText">
    <w:name w:val="CharDivText"/>
    <w:basedOn w:val="OPCCharBase"/>
    <w:uiPriority w:val="1"/>
    <w:qFormat/>
    <w:rsid w:val="00A41D32"/>
  </w:style>
  <w:style w:type="character" w:customStyle="1" w:styleId="CharPartNo">
    <w:name w:val="CharPartNo"/>
    <w:basedOn w:val="OPCCharBase"/>
    <w:uiPriority w:val="1"/>
    <w:qFormat/>
    <w:rsid w:val="00A41D32"/>
  </w:style>
  <w:style w:type="character" w:customStyle="1" w:styleId="CharPartText">
    <w:name w:val="CharPartText"/>
    <w:basedOn w:val="OPCCharBase"/>
    <w:uiPriority w:val="1"/>
    <w:qFormat/>
    <w:rsid w:val="00A41D32"/>
  </w:style>
  <w:style w:type="character" w:customStyle="1" w:styleId="OPCCharBase">
    <w:name w:val="OPCCharBase"/>
    <w:uiPriority w:val="1"/>
    <w:qFormat/>
    <w:rsid w:val="00A41D32"/>
  </w:style>
  <w:style w:type="paragraph" w:customStyle="1" w:styleId="OPCParaBase">
    <w:name w:val="OPCParaBase"/>
    <w:link w:val="OPCParaBaseChar"/>
    <w:qFormat/>
    <w:rsid w:val="00A41D32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41D32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41D32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41D32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41D32"/>
    <w:pPr>
      <w:tabs>
        <w:tab w:val="left" w:pos="2977"/>
      </w:tabs>
      <w:spacing w:before="180" w:line="240" w:lineRule="auto"/>
      <w:ind w:left="1985" w:hanging="851"/>
    </w:pPr>
  </w:style>
  <w:style w:type="paragraph" w:styleId="TOC1">
    <w:name w:val="toc 1"/>
    <w:basedOn w:val="OPCParaBase"/>
    <w:next w:val="Normal"/>
    <w:uiPriority w:val="39"/>
    <w:unhideWhenUsed/>
    <w:rsid w:val="00A41D3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41D3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41D3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1D3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1D3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41D32"/>
    <w:pPr>
      <w:spacing w:line="240" w:lineRule="auto"/>
    </w:pPr>
    <w:rPr>
      <w:sz w:val="20"/>
    </w:rPr>
  </w:style>
  <w:style w:type="paragraph" w:customStyle="1" w:styleId="ActHead1">
    <w:name w:val="ActHead 1"/>
    <w:aliases w:val="c"/>
    <w:basedOn w:val="OPCParaBase"/>
    <w:next w:val="Normal"/>
    <w:qFormat/>
    <w:rsid w:val="00A41D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BalloonText">
    <w:name w:val="Balloon Text"/>
    <w:basedOn w:val="Normal"/>
    <w:link w:val="BalloonTextChar"/>
    <w:uiPriority w:val="99"/>
    <w:unhideWhenUsed/>
    <w:rsid w:val="00A41D32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A41D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D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D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1D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D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D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D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D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D32"/>
  </w:style>
  <w:style w:type="paragraph" w:customStyle="1" w:styleId="Blocks">
    <w:name w:val="Blocks"/>
    <w:aliases w:val="bb"/>
    <w:basedOn w:val="OPCParaBase"/>
    <w:qFormat/>
    <w:rsid w:val="00A41D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D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D32"/>
    <w:rPr>
      <w:i/>
    </w:rPr>
  </w:style>
  <w:style w:type="paragraph" w:customStyle="1" w:styleId="BoxList">
    <w:name w:val="BoxList"/>
    <w:aliases w:val="bl"/>
    <w:basedOn w:val="BoxText"/>
    <w:qFormat/>
    <w:rsid w:val="00A41D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D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D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D32"/>
    <w:pPr>
      <w:ind w:left="1985" w:hanging="851"/>
    </w:pPr>
  </w:style>
  <w:style w:type="character" w:customStyle="1" w:styleId="CharAmPartNo">
    <w:name w:val="CharAmPartNo"/>
    <w:basedOn w:val="OPCCharBase"/>
    <w:qFormat/>
    <w:rsid w:val="00A41D32"/>
  </w:style>
  <w:style w:type="character" w:customStyle="1" w:styleId="CharAmPartText">
    <w:name w:val="CharAmPartText"/>
    <w:basedOn w:val="OPCCharBase"/>
    <w:qFormat/>
    <w:rsid w:val="00A41D32"/>
  </w:style>
  <w:style w:type="character" w:customStyle="1" w:styleId="CharBoldItalic">
    <w:name w:val="CharBoldItalic"/>
    <w:basedOn w:val="OPCCharBase"/>
    <w:uiPriority w:val="1"/>
    <w:qFormat/>
    <w:rsid w:val="00A41D32"/>
    <w:rPr>
      <w:b/>
      <w:i/>
    </w:rPr>
  </w:style>
  <w:style w:type="character" w:customStyle="1" w:styleId="CharItalic">
    <w:name w:val="CharItalic"/>
    <w:basedOn w:val="OPCCharBase"/>
    <w:uiPriority w:val="1"/>
    <w:qFormat/>
    <w:rsid w:val="00A41D32"/>
    <w:rPr>
      <w:i/>
    </w:rPr>
  </w:style>
  <w:style w:type="character" w:customStyle="1" w:styleId="CharSubdNo">
    <w:name w:val="CharSubdNo"/>
    <w:basedOn w:val="OPCCharBase"/>
    <w:uiPriority w:val="1"/>
    <w:qFormat/>
    <w:rsid w:val="00A41D32"/>
  </w:style>
  <w:style w:type="character" w:customStyle="1" w:styleId="CharSubdText">
    <w:name w:val="CharSubdText"/>
    <w:basedOn w:val="OPCCharBase"/>
    <w:uiPriority w:val="1"/>
    <w:qFormat/>
    <w:rsid w:val="00A41D32"/>
  </w:style>
  <w:style w:type="paragraph" w:customStyle="1" w:styleId="CTA--">
    <w:name w:val="CTA --"/>
    <w:basedOn w:val="OPCParaBase"/>
    <w:next w:val="Normal"/>
    <w:rsid w:val="00A41D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D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D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D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D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D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D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D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D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D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D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D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D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D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1D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D32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41D32"/>
    <w:rPr>
      <w:sz w:val="16"/>
    </w:rPr>
  </w:style>
  <w:style w:type="paragraph" w:customStyle="1" w:styleId="House">
    <w:name w:val="House"/>
    <w:basedOn w:val="OPCParaBase"/>
    <w:rsid w:val="00A41D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D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D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D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D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D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41D32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D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41D3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41D32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41D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D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D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D32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41D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D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D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D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D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D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D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D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D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D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D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D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D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D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D32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D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D32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41D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D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D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D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D32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DA279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41D32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41D32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1D3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41D32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41D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tesText">
    <w:name w:val="ENotesText"/>
    <w:basedOn w:val="OPCParaBase"/>
    <w:next w:val="Normal"/>
    <w:rsid w:val="00A41D32"/>
  </w:style>
  <w:style w:type="paragraph" w:customStyle="1" w:styleId="CompiledActNo">
    <w:name w:val="CompiledActNo"/>
    <w:basedOn w:val="OPCParaBase"/>
    <w:next w:val="Normal"/>
    <w:rsid w:val="00A41D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1D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D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A41D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D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41D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D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A41D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1D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D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D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D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D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D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1D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D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1D3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InstNo">
    <w:name w:val="InstNo"/>
    <w:basedOn w:val="OPCParaBase"/>
    <w:next w:val="Normal"/>
    <w:rsid w:val="00A41D3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41D3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41D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D3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41D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41D32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41D32"/>
    <w:rPr>
      <w:b/>
      <w:sz w:val="28"/>
      <w:szCs w:val="28"/>
    </w:rPr>
  </w:style>
  <w:style w:type="paragraph" w:customStyle="1" w:styleId="ETAsubitem">
    <w:name w:val="ETA(subitem)"/>
    <w:basedOn w:val="OPCParaBase"/>
    <w:rsid w:val="00A41D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D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D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D32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741</Words>
  <Characters>4393</Characters>
  <Application>Microsoft Office Word</Application>
  <DocSecurity>0</DocSecurity>
  <PresentationFormat/>
  <Lines>204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(Unclaimed Money and Lost Members) Amendment (Prescribed Public Sector Superannuation Schemes and Other Measures) Regulation 2013</vt:lpstr>
    </vt:vector>
  </TitlesOfParts>
  <Manager/>
  <Company/>
  <LinksUpToDate>false</LinksUpToDate>
  <CharactersWithSpaces>5042</CharactersWithSpaces>
  <SharedDoc>false</SharedDoc>
  <HyperlinkBase/>
  <HLinks>
    <vt:vector size="6" baseType="variant">
      <vt:variant>
        <vt:i4>6160468</vt:i4>
      </vt:variant>
      <vt:variant>
        <vt:i4>54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2013-01-29T03:44:00Z</cp:lastPrinted>
  <dcterms:created xsi:type="dcterms:W3CDTF">2013-08-05T01:35:00Z</dcterms:created>
  <dcterms:modified xsi:type="dcterms:W3CDTF">2013-08-05T01:35:00Z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677</vt:lpwstr>
  </property>
  <property fmtid="{D5CDD505-2E9C-101B-9397-08002B2CF9AE}" pid="3" name="IndexMatter">
    <vt:lpwstr>1123011A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onverted">
    <vt:bool>true</vt:bool>
  </property>
  <property fmtid="{D5CDD505-2E9C-101B-9397-08002B2CF9AE}" pid="7" name="Classification">
    <vt:lpwstr> </vt:lpwstr>
  </property>
  <property fmtid="{D5CDD505-2E9C-101B-9397-08002B2CF9AE}" pid="8" name="Header">
    <vt:lpwstr>Section</vt:lpwstr>
  </property>
  <property fmtid="{D5CDD505-2E9C-101B-9397-08002B2CF9AE}" pid="9" name="ActNo">
    <vt:lpwstr>No. 203, 2013</vt:lpwstr>
  </property>
  <property fmtid="{D5CDD505-2E9C-101B-9397-08002B2CF9AE}" pid="10" name="ShortT">
    <vt:lpwstr>Superannuation (Unclaimed Money and Lost Members) Amendment (Prescribed Public Sector Superannuation Schemes and Other Measures) Regulation 2013</vt:lpwstr>
  </property>
  <property fmtid="{D5CDD505-2E9C-101B-9397-08002B2CF9AE}" pid="11" name="Class">
    <vt:lpwstr>Regulation</vt:lpwstr>
  </property>
  <property fmtid="{D5CDD505-2E9C-101B-9397-08002B2CF9AE}" pid="12" name="Type">
    <vt:lpwstr>SLI</vt:lpwstr>
  </property>
  <property fmtid="{D5CDD505-2E9C-101B-9397-08002B2CF9AE}" pid="13" name="DocType">
    <vt:lpwstr>NEW</vt:lpwstr>
  </property>
  <property fmtid="{D5CDD505-2E9C-101B-9397-08002B2CF9AE}" pid="14" name="Exco">
    <vt:lpwstr>Yes</vt:lpwstr>
  </property>
  <property fmtid="{D5CDD505-2E9C-101B-9397-08002B2CF9AE}" pid="15" name="Authority">
    <vt:lpwstr/>
  </property>
  <property fmtid="{D5CDD505-2E9C-101B-9397-08002B2CF9AE}" pid="16" name="DateMade">
    <vt:lpwstr>05 August 2013</vt:lpwstr>
  </property>
  <property fmtid="{D5CDD505-2E9C-101B-9397-08002B2CF9AE}" pid="17" name="ID">
    <vt:lpwstr>OPC60202</vt:lpwstr>
  </property>
  <property fmtid="{D5CDD505-2E9C-101B-9397-08002B2CF9AE}" pid="18" name="DoNotAsk">
    <vt:lpwstr>0</vt:lpwstr>
  </property>
  <property fmtid="{D5CDD505-2E9C-101B-9397-08002B2CF9AE}" pid="19" name="ChangedTitle">
    <vt:lpwstr/>
  </property>
  <property fmtid="{D5CDD505-2E9C-101B-9397-08002B2CF9AE}" pid="20" name="CounterSign">
    <vt:lpwstr/>
  </property>
  <property fmtid="{D5CDD505-2E9C-101B-9397-08002B2CF9AE}" pid="21" name="ExcoDate">
    <vt:lpwstr>05 August 2013</vt:lpwstr>
  </property>
</Properties>
</file>