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44" w:rsidRPr="00C75E79" w:rsidRDefault="00A85BC5" w:rsidP="004C3518">
      <w:r>
        <w:rPr>
          <w:noProof/>
        </w:rPr>
        <w:drawing>
          <wp:inline distT="0" distB="0" distL="0" distR="0">
            <wp:extent cx="1304925" cy="942975"/>
            <wp:effectExtent l="0" t="0" r="9525" b="9525"/>
            <wp:docPr id="1" name="Picture 10" descr="Australian Coat of Arms" title="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municationservices/Logos/DOIT-logo-inline.png"/>
                    <pic:cNvPicPr>
                      <a:picLocks noChangeAspect="1" noChangeArrowheads="1"/>
                    </pic:cNvPicPr>
                  </pic:nvPicPr>
                  <pic:blipFill>
                    <a:blip r:embed="rId8" cstate="print"/>
                    <a:srcRect r="77341"/>
                    <a:stretch>
                      <a:fillRect/>
                    </a:stretch>
                  </pic:blipFill>
                  <pic:spPr bwMode="auto">
                    <a:xfrm>
                      <a:off x="0" y="0"/>
                      <a:ext cx="1304925" cy="942975"/>
                    </a:xfrm>
                    <a:prstGeom prst="rect">
                      <a:avLst/>
                    </a:prstGeom>
                    <a:noFill/>
                    <a:ln w="9525">
                      <a:noFill/>
                      <a:miter lim="800000"/>
                      <a:headEnd/>
                      <a:tailEnd/>
                    </a:ln>
                  </pic:spPr>
                </pic:pic>
              </a:graphicData>
            </a:graphic>
          </wp:inline>
        </w:drawing>
      </w:r>
    </w:p>
    <w:p w:rsidR="004C3006" w:rsidRPr="00C75E79" w:rsidRDefault="004C3006" w:rsidP="008B2F44"/>
    <w:p w:rsidR="002302FE" w:rsidRPr="00C75E79" w:rsidRDefault="002302FE" w:rsidP="008B2F44"/>
    <w:p w:rsidR="004C3006" w:rsidRPr="00C75E79" w:rsidRDefault="004C3006" w:rsidP="008B2F44"/>
    <w:p w:rsidR="00A85B7A" w:rsidRPr="00C75E79" w:rsidRDefault="008B2F44" w:rsidP="008B2F44">
      <w:pPr>
        <w:pStyle w:val="ADRTitle"/>
      </w:pPr>
      <w:r w:rsidRPr="00C75E79">
        <w:t>Vehicle Standard (Australian Design Rule </w:t>
      </w:r>
      <w:r w:rsidR="00EF0357" w:rsidRPr="00C75E79">
        <w:t>35/</w:t>
      </w:r>
      <w:r w:rsidR="00572276" w:rsidRPr="00C75E79">
        <w:t xml:space="preserve">05 </w:t>
      </w:r>
      <w:r w:rsidRPr="00C75E79">
        <w:t xml:space="preserve">– </w:t>
      </w:r>
      <w:r w:rsidR="00FB04AA" w:rsidRPr="00C75E79">
        <w:t>Commercial Vehicle Brake Systems</w:t>
      </w:r>
      <w:r w:rsidRPr="00C75E79">
        <w:t>)</w:t>
      </w:r>
      <w:r w:rsidR="008F4FA0" w:rsidRPr="00C75E79">
        <w:t xml:space="preserve"> </w:t>
      </w:r>
      <w:r w:rsidR="00A00B21" w:rsidRPr="00C75E79">
        <w:t>20</w:t>
      </w:r>
      <w:r w:rsidR="009722C7" w:rsidRPr="00C75E79">
        <w:t>1</w:t>
      </w:r>
      <w:r w:rsidR="007158BE">
        <w:t>3</w:t>
      </w:r>
    </w:p>
    <w:p w:rsidR="00B27264" w:rsidRDefault="00B27264" w:rsidP="007F7820">
      <w:pPr>
        <w:tabs>
          <w:tab w:val="left" w:pos="2160"/>
        </w:tabs>
        <w:ind w:left="2160" w:hanging="2160"/>
      </w:pPr>
      <w:r>
        <w:t xml:space="preserve">Made under the </w:t>
      </w:r>
    </w:p>
    <w:p w:rsidR="00B27264" w:rsidRDefault="00B27264" w:rsidP="007F7820">
      <w:pPr>
        <w:tabs>
          <w:tab w:val="left" w:pos="2160"/>
        </w:tabs>
        <w:ind w:left="2160" w:hanging="2160"/>
      </w:pPr>
    </w:p>
    <w:p w:rsidR="00B27264" w:rsidRPr="00B27264" w:rsidRDefault="00B27264" w:rsidP="007F7820">
      <w:pPr>
        <w:tabs>
          <w:tab w:val="left" w:pos="2160"/>
        </w:tabs>
        <w:ind w:left="2160" w:hanging="2160"/>
        <w:rPr>
          <w:i/>
        </w:rPr>
      </w:pPr>
      <w:r w:rsidRPr="00B27264">
        <w:rPr>
          <w:i/>
        </w:rPr>
        <w:t>Motor Vehicle Standards Act 1989</w:t>
      </w:r>
    </w:p>
    <w:p w:rsidR="00B27264" w:rsidRDefault="00B27264" w:rsidP="007F7820">
      <w:pPr>
        <w:tabs>
          <w:tab w:val="left" w:pos="2160"/>
        </w:tabs>
        <w:ind w:left="2160" w:hanging="2160"/>
      </w:pPr>
    </w:p>
    <w:p w:rsidR="007F7820" w:rsidRPr="00DB533E" w:rsidRDefault="007F7820" w:rsidP="007F7820">
      <w:pPr>
        <w:tabs>
          <w:tab w:val="left" w:pos="2160"/>
        </w:tabs>
        <w:ind w:left="2160" w:hanging="2160"/>
      </w:pPr>
      <w:r w:rsidRPr="00DB533E">
        <w:t>Compilation:</w:t>
      </w:r>
      <w:r w:rsidRPr="00DB533E">
        <w:tab/>
      </w:r>
      <w:r w:rsidR="00071E0B">
        <w:t>2</w:t>
      </w:r>
      <w:r w:rsidRPr="00DB533E">
        <w:t xml:space="preserve"> (up to and including Vehicle Standa</w:t>
      </w:r>
      <w:r>
        <w:t>rd (Australian Design Rule 35/05</w:t>
      </w:r>
      <w:r w:rsidRPr="00DB533E">
        <w:t xml:space="preserve"> – Commer</w:t>
      </w:r>
      <w:r>
        <w:t>cial Vehicle Brake Systems) 2013</w:t>
      </w:r>
      <w:r w:rsidRPr="00DB533E">
        <w:t xml:space="preserve"> Amendment </w:t>
      </w:r>
      <w:r w:rsidR="00071E0B">
        <w:t>2</w:t>
      </w:r>
      <w:r w:rsidRPr="00DB533E">
        <w:t>)</w:t>
      </w:r>
    </w:p>
    <w:p w:rsidR="007F7820" w:rsidRPr="00DB533E" w:rsidRDefault="007F7820" w:rsidP="007F7820">
      <w:pPr>
        <w:tabs>
          <w:tab w:val="left" w:pos="2160"/>
        </w:tabs>
        <w:ind w:left="2160" w:hanging="2160"/>
      </w:pPr>
    </w:p>
    <w:p w:rsidR="007F7820" w:rsidRPr="00DB533E" w:rsidRDefault="00B27264" w:rsidP="007F7820">
      <w:pPr>
        <w:tabs>
          <w:tab w:val="left" w:pos="2160"/>
        </w:tabs>
        <w:ind w:left="2160" w:hanging="2160"/>
        <w:rPr>
          <w:color w:val="000000"/>
        </w:rPr>
      </w:pPr>
      <w:r>
        <w:t>Compilation Date</w:t>
      </w:r>
      <w:r w:rsidR="007F7820" w:rsidRPr="00DB533E">
        <w:t>:</w:t>
      </w:r>
      <w:r w:rsidR="007F7820" w:rsidRPr="00DB533E">
        <w:tab/>
      </w:r>
      <w:r w:rsidR="005B7E04">
        <w:t>30</w:t>
      </w:r>
      <w:r w:rsidR="00A92CE3">
        <w:t xml:space="preserve"> May </w:t>
      </w:r>
      <w:r w:rsidR="00125939">
        <w:t>2018</w:t>
      </w:r>
    </w:p>
    <w:p w:rsidR="007F7820" w:rsidRPr="00DB533E" w:rsidRDefault="007F7820" w:rsidP="007F7820">
      <w:pPr>
        <w:tabs>
          <w:tab w:val="left" w:pos="2160"/>
        </w:tabs>
        <w:ind w:left="2160" w:hanging="2160"/>
      </w:pPr>
    </w:p>
    <w:p w:rsidR="007F7820" w:rsidRPr="001170CE" w:rsidRDefault="00B27264" w:rsidP="00071E0B">
      <w:pPr>
        <w:tabs>
          <w:tab w:val="left" w:pos="2160"/>
        </w:tabs>
        <w:ind w:left="2160" w:hanging="2160"/>
      </w:pPr>
      <w:r>
        <w:t>Compiled</w:t>
      </w:r>
      <w:r w:rsidR="007F7820" w:rsidRPr="00DB533E">
        <w:t xml:space="preserve"> by:</w:t>
      </w:r>
      <w:r w:rsidR="007F7820" w:rsidRPr="00DB533E">
        <w:tab/>
        <w:t>Vehicle Safety Standards, Department of Infrastructure</w:t>
      </w:r>
      <w:r w:rsidR="00E60E4B">
        <w:t>,</w:t>
      </w:r>
      <w:r w:rsidR="007F7820" w:rsidRPr="00DB533E">
        <w:t xml:space="preserve"> Regional Development</w:t>
      </w:r>
      <w:r w:rsidR="00E60E4B">
        <w:t xml:space="preserve"> and Cities</w:t>
      </w:r>
    </w:p>
    <w:p w:rsidR="00A00B21" w:rsidRPr="00C75E79" w:rsidRDefault="00A00B21" w:rsidP="00824289">
      <w:pPr>
        <w:tabs>
          <w:tab w:val="left" w:pos="2160"/>
        </w:tabs>
        <w:ind w:left="2160" w:hanging="2160"/>
      </w:pPr>
    </w:p>
    <w:p w:rsidR="00A00B21" w:rsidRPr="00C75E79" w:rsidRDefault="00A00B21" w:rsidP="00A00B21"/>
    <w:p w:rsidR="00A00B21" w:rsidRPr="00C75E79" w:rsidRDefault="00A00B21" w:rsidP="00A00B21"/>
    <w:p w:rsidR="00A00B21" w:rsidRPr="00C75E79" w:rsidRDefault="00A00B21" w:rsidP="00A00B21"/>
    <w:p w:rsidR="00A00B21" w:rsidRPr="00C75E79" w:rsidRDefault="00A00B21" w:rsidP="00A00B21"/>
    <w:p w:rsidR="0014782B" w:rsidRPr="00C75E79" w:rsidRDefault="0014782B" w:rsidP="001170CE">
      <w:pPr>
        <w:sectPr w:rsidR="0014782B" w:rsidRPr="00C75E79" w:rsidSect="00AF332E">
          <w:headerReference w:type="default" r:id="rId9"/>
          <w:footerReference w:type="default" r:id="rId10"/>
          <w:pgSz w:w="11906" w:h="16838"/>
          <w:pgMar w:top="1440" w:right="1701" w:bottom="1440" w:left="1701" w:header="709" w:footer="709" w:gutter="0"/>
          <w:cols w:space="708"/>
          <w:docGrid w:linePitch="360"/>
        </w:sectPr>
      </w:pPr>
      <w:bookmarkStart w:id="0" w:name="_GoBack"/>
      <w:bookmarkEnd w:id="0"/>
    </w:p>
    <w:p w:rsidR="00C35C89" w:rsidRPr="00C75E79" w:rsidRDefault="00C35C89">
      <w:pPr>
        <w:rPr>
          <w:b/>
        </w:rPr>
      </w:pPr>
    </w:p>
    <w:p w:rsidR="001028EA" w:rsidRPr="00824289" w:rsidRDefault="0038613D" w:rsidP="00BB27C2">
      <w:pPr>
        <w:jc w:val="center"/>
        <w:rPr>
          <w:b/>
        </w:rPr>
      </w:pPr>
      <w:r w:rsidRPr="00C75E79">
        <w:br w:type="page"/>
      </w:r>
      <w:r w:rsidR="007A731E" w:rsidRPr="00824289">
        <w:rPr>
          <w:b/>
        </w:rPr>
        <w:lastRenderedPageBreak/>
        <w:t>CONTENTS</w:t>
      </w:r>
    </w:p>
    <w:p w:rsidR="00C35C89" w:rsidRPr="00C75E79" w:rsidRDefault="00C35C89" w:rsidP="00C35C89">
      <w:pPr>
        <w:jc w:val="center"/>
        <w:rPr>
          <w:b/>
        </w:rPr>
      </w:pPr>
    </w:p>
    <w:p w:rsidR="00FC1EB3" w:rsidRPr="00C75E79" w:rsidRDefault="00FC1EB3" w:rsidP="00C35C89">
      <w:pPr>
        <w:jc w:val="center"/>
        <w:rPr>
          <w:b/>
        </w:rPr>
      </w:pPr>
    </w:p>
    <w:p w:rsidR="00463C65" w:rsidRPr="00C75E79" w:rsidRDefault="00463C65">
      <w:pPr>
        <w:pStyle w:val="TOC1"/>
        <w:rPr>
          <w:caps w:val="0"/>
          <w:noProof/>
        </w:rPr>
      </w:pPr>
      <w:r w:rsidRPr="00C75E79">
        <w:rPr>
          <w:noProof/>
        </w:rPr>
        <w:t>0.</w:t>
      </w:r>
      <w:r w:rsidRPr="00C75E79">
        <w:rPr>
          <w:caps w:val="0"/>
          <w:noProof/>
        </w:rPr>
        <w:tab/>
      </w:r>
      <w:r w:rsidR="009722C7" w:rsidRPr="00C75E79">
        <w:rPr>
          <w:noProof/>
        </w:rPr>
        <w:t>legislative provisions</w:t>
      </w:r>
      <w:r w:rsidR="009722C7" w:rsidRPr="00C75E79">
        <w:rPr>
          <w:noProof/>
        </w:rPr>
        <w:tab/>
        <w:t>3</w:t>
      </w:r>
    </w:p>
    <w:p w:rsidR="00463C65" w:rsidRPr="00C75E79" w:rsidRDefault="009722C7">
      <w:pPr>
        <w:pStyle w:val="TOC1"/>
        <w:rPr>
          <w:caps w:val="0"/>
          <w:noProof/>
        </w:rPr>
      </w:pPr>
      <w:r w:rsidRPr="00C75E79">
        <w:rPr>
          <w:noProof/>
        </w:rPr>
        <w:t>1.</w:t>
      </w:r>
      <w:r w:rsidRPr="00C75E79">
        <w:rPr>
          <w:caps w:val="0"/>
          <w:noProof/>
        </w:rPr>
        <w:tab/>
      </w:r>
      <w:r w:rsidRPr="00C75E79">
        <w:rPr>
          <w:noProof/>
        </w:rPr>
        <w:t>SCOPE</w:t>
      </w:r>
      <w:r w:rsidRPr="00C75E79">
        <w:rPr>
          <w:noProof/>
        </w:rPr>
        <w:tab/>
        <w:t>3</w:t>
      </w:r>
    </w:p>
    <w:p w:rsidR="00463C65" w:rsidRPr="00C75E79" w:rsidRDefault="009722C7">
      <w:pPr>
        <w:pStyle w:val="TOC1"/>
        <w:rPr>
          <w:caps w:val="0"/>
          <w:noProof/>
        </w:rPr>
      </w:pPr>
      <w:r w:rsidRPr="00C75E79">
        <w:rPr>
          <w:noProof/>
        </w:rPr>
        <w:t>2.</w:t>
      </w:r>
      <w:r w:rsidRPr="00C75E79">
        <w:rPr>
          <w:caps w:val="0"/>
          <w:noProof/>
        </w:rPr>
        <w:tab/>
      </w:r>
      <w:r w:rsidRPr="00C75E79">
        <w:rPr>
          <w:noProof/>
        </w:rPr>
        <w:t>APPLICABILITY</w:t>
      </w:r>
      <w:r w:rsidRPr="00C75E79">
        <w:rPr>
          <w:noProof/>
        </w:rPr>
        <w:tab/>
        <w:t>3</w:t>
      </w:r>
    </w:p>
    <w:p w:rsidR="00463C65" w:rsidRPr="00C75E79" w:rsidRDefault="009722C7">
      <w:pPr>
        <w:pStyle w:val="TOC1"/>
        <w:rPr>
          <w:caps w:val="0"/>
          <w:noProof/>
        </w:rPr>
      </w:pPr>
      <w:r w:rsidRPr="00C75E79">
        <w:rPr>
          <w:noProof/>
        </w:rPr>
        <w:t>3.</w:t>
      </w:r>
      <w:r w:rsidRPr="00C75E79">
        <w:rPr>
          <w:caps w:val="0"/>
          <w:noProof/>
        </w:rPr>
        <w:tab/>
      </w:r>
      <w:r w:rsidRPr="00C75E79">
        <w:rPr>
          <w:noProof/>
        </w:rPr>
        <w:t>DEFINITIONS</w:t>
      </w:r>
      <w:r w:rsidRPr="00C75E79">
        <w:rPr>
          <w:noProof/>
        </w:rPr>
        <w:tab/>
        <w:t>5</w:t>
      </w:r>
    </w:p>
    <w:p w:rsidR="00463C65" w:rsidRPr="00C75E79" w:rsidRDefault="009722C7">
      <w:pPr>
        <w:pStyle w:val="TOC1"/>
        <w:rPr>
          <w:caps w:val="0"/>
          <w:noProof/>
        </w:rPr>
      </w:pPr>
      <w:r w:rsidRPr="00C75E79">
        <w:rPr>
          <w:noProof/>
        </w:rPr>
        <w:t>4.</w:t>
      </w:r>
      <w:r w:rsidRPr="00C75E79">
        <w:rPr>
          <w:caps w:val="0"/>
          <w:noProof/>
        </w:rPr>
        <w:tab/>
      </w:r>
      <w:r w:rsidRPr="00C75E79">
        <w:rPr>
          <w:noProof/>
        </w:rPr>
        <w:t>DESIGN REQUIREMENTS</w:t>
      </w:r>
      <w:r w:rsidRPr="00C75E79">
        <w:rPr>
          <w:noProof/>
        </w:rPr>
        <w:tab/>
        <w:t>5</w:t>
      </w:r>
    </w:p>
    <w:p w:rsidR="00463C65" w:rsidRPr="00C75E79" w:rsidRDefault="009722C7">
      <w:pPr>
        <w:pStyle w:val="TOC1"/>
        <w:rPr>
          <w:caps w:val="0"/>
          <w:noProof/>
        </w:rPr>
      </w:pPr>
      <w:r w:rsidRPr="00C75E79">
        <w:rPr>
          <w:noProof/>
        </w:rPr>
        <w:t>5.</w:t>
      </w:r>
      <w:r w:rsidRPr="00C75E79">
        <w:rPr>
          <w:caps w:val="0"/>
          <w:noProof/>
        </w:rPr>
        <w:tab/>
      </w:r>
      <w:r w:rsidRPr="00C75E79">
        <w:rPr>
          <w:noProof/>
        </w:rPr>
        <w:t>PERFORMANCE REQUIREMENTS</w:t>
      </w:r>
      <w:r w:rsidRPr="00C75E79">
        <w:rPr>
          <w:noProof/>
        </w:rPr>
        <w:tab/>
        <w:t>1</w:t>
      </w:r>
      <w:r w:rsidR="003A714C" w:rsidRPr="00C75E79">
        <w:rPr>
          <w:noProof/>
        </w:rPr>
        <w:t>6</w:t>
      </w:r>
    </w:p>
    <w:p w:rsidR="00463C65" w:rsidRPr="00C75E79" w:rsidRDefault="009722C7">
      <w:pPr>
        <w:pStyle w:val="TOC1"/>
        <w:rPr>
          <w:caps w:val="0"/>
          <w:noProof/>
        </w:rPr>
      </w:pPr>
      <w:r w:rsidRPr="00C75E79">
        <w:rPr>
          <w:noProof/>
        </w:rPr>
        <w:t>6.</w:t>
      </w:r>
      <w:r w:rsidRPr="00C75E79">
        <w:rPr>
          <w:caps w:val="0"/>
          <w:noProof/>
        </w:rPr>
        <w:tab/>
      </w:r>
      <w:r w:rsidRPr="00C75E79">
        <w:rPr>
          <w:noProof/>
        </w:rPr>
        <w:t>GENERAL TEST CONDITIONS</w:t>
      </w:r>
      <w:r w:rsidRPr="00C75E79">
        <w:rPr>
          <w:noProof/>
        </w:rPr>
        <w:tab/>
        <w:t>1</w:t>
      </w:r>
      <w:r w:rsidR="003A714C" w:rsidRPr="00C75E79">
        <w:rPr>
          <w:noProof/>
        </w:rPr>
        <w:t>6</w:t>
      </w:r>
    </w:p>
    <w:p w:rsidR="00463C65" w:rsidRPr="00C75E79" w:rsidRDefault="009722C7">
      <w:pPr>
        <w:pStyle w:val="TOC1"/>
        <w:rPr>
          <w:caps w:val="0"/>
          <w:noProof/>
        </w:rPr>
      </w:pPr>
      <w:r w:rsidRPr="00C75E79">
        <w:rPr>
          <w:noProof/>
        </w:rPr>
        <w:t>7.</w:t>
      </w:r>
      <w:r w:rsidRPr="00C75E79">
        <w:rPr>
          <w:caps w:val="0"/>
          <w:noProof/>
        </w:rPr>
        <w:tab/>
      </w:r>
      <w:r w:rsidRPr="00C75E79">
        <w:rPr>
          <w:noProof/>
        </w:rPr>
        <w:t>PARTICULAR TEST CONDITIONS</w:t>
      </w:r>
      <w:r w:rsidRPr="00C75E79">
        <w:rPr>
          <w:noProof/>
        </w:rPr>
        <w:tab/>
        <w:t>1</w:t>
      </w:r>
      <w:r w:rsidR="003A714C" w:rsidRPr="00C75E79">
        <w:rPr>
          <w:noProof/>
        </w:rPr>
        <w:t>9</w:t>
      </w:r>
    </w:p>
    <w:p w:rsidR="00463C65" w:rsidRPr="00C75E79" w:rsidRDefault="009722C7">
      <w:pPr>
        <w:pStyle w:val="TOC1"/>
        <w:rPr>
          <w:caps w:val="0"/>
          <w:noProof/>
        </w:rPr>
      </w:pPr>
      <w:r w:rsidRPr="00C75E79">
        <w:rPr>
          <w:noProof/>
        </w:rPr>
        <w:t>8.</w:t>
      </w:r>
      <w:r w:rsidRPr="00C75E79">
        <w:rPr>
          <w:caps w:val="0"/>
          <w:noProof/>
        </w:rPr>
        <w:tab/>
      </w:r>
      <w:r w:rsidRPr="00C75E79">
        <w:rPr>
          <w:noProof/>
        </w:rPr>
        <w:t>ALTERNATIVE STANDARDS</w:t>
      </w:r>
      <w:r w:rsidRPr="00C75E79">
        <w:rPr>
          <w:noProof/>
        </w:rPr>
        <w:tab/>
      </w:r>
      <w:r w:rsidR="00D734C2" w:rsidRPr="00C75E79">
        <w:rPr>
          <w:noProof/>
        </w:rPr>
        <w:t>24</w:t>
      </w:r>
    </w:p>
    <w:p w:rsidR="0092724E" w:rsidRPr="00C75E79" w:rsidRDefault="009722C7" w:rsidP="0092724E">
      <w:pPr>
        <w:pStyle w:val="TOC1"/>
        <w:rPr>
          <w:caps w:val="0"/>
          <w:noProof/>
        </w:rPr>
      </w:pPr>
      <w:r w:rsidRPr="00C75E79">
        <w:rPr>
          <w:noProof/>
        </w:rPr>
        <w:t>Appendix 1</w:t>
      </w:r>
      <w:r w:rsidRPr="00C75E79">
        <w:rPr>
          <w:noProof/>
        </w:rPr>
        <w:tab/>
      </w:r>
      <w:r w:rsidR="00D734C2" w:rsidRPr="00C75E79">
        <w:rPr>
          <w:noProof/>
        </w:rPr>
        <w:t>32</w:t>
      </w:r>
    </w:p>
    <w:p w:rsidR="00FC1EB3" w:rsidRDefault="009722C7" w:rsidP="00FC1EB3">
      <w:pPr>
        <w:pStyle w:val="TOC1"/>
        <w:rPr>
          <w:noProof/>
        </w:rPr>
      </w:pPr>
      <w:r w:rsidRPr="00C75E79">
        <w:rPr>
          <w:noProof/>
        </w:rPr>
        <w:t>Appendix 2</w:t>
      </w:r>
      <w:r w:rsidRPr="00C75E79">
        <w:rPr>
          <w:noProof/>
        </w:rPr>
        <w:tab/>
      </w:r>
      <w:r w:rsidR="00D734C2" w:rsidRPr="00C75E79">
        <w:rPr>
          <w:noProof/>
        </w:rPr>
        <w:t>35</w:t>
      </w:r>
    </w:p>
    <w:p w:rsidR="00041BF8" w:rsidRPr="00041BF8" w:rsidRDefault="00041BF8" w:rsidP="00041BF8">
      <w:r>
        <w:t>NOTES</w:t>
      </w:r>
      <w:r>
        <w:rPr>
          <w:sz w:val="20"/>
          <w:szCs w:val="20"/>
        </w:rPr>
        <w:t xml:space="preserve"> </w:t>
      </w:r>
      <w:r>
        <w:t>..........................................................................................................................  73</w:t>
      </w:r>
    </w:p>
    <w:p w:rsidR="009F1E3B" w:rsidRPr="00C75E79" w:rsidRDefault="002302FE" w:rsidP="0092724E">
      <w:pPr>
        <w:pStyle w:val="Clauseheadding"/>
        <w:rPr>
          <w:noProof/>
        </w:rPr>
      </w:pPr>
      <w:r w:rsidRPr="00C75E79">
        <w:br w:type="page"/>
      </w:r>
      <w:bookmarkStart w:id="1" w:name="_Toc145728620"/>
      <w:r w:rsidR="009F1E3B" w:rsidRPr="00C75E79">
        <w:lastRenderedPageBreak/>
        <w:t>legislative provisions</w:t>
      </w:r>
      <w:bookmarkEnd w:id="1"/>
    </w:p>
    <w:p w:rsidR="007A731E" w:rsidRPr="00C75E79" w:rsidRDefault="007A731E" w:rsidP="009F1E3B">
      <w:pPr>
        <w:pStyle w:val="Subclause"/>
      </w:pPr>
      <w:r w:rsidRPr="00C75E79">
        <w:t>NAME OF STANDARD</w:t>
      </w:r>
    </w:p>
    <w:p w:rsidR="007A731E" w:rsidRPr="00C75E79" w:rsidRDefault="007A731E" w:rsidP="009F1E3B">
      <w:pPr>
        <w:pStyle w:val="Subsubclause"/>
      </w:pPr>
      <w:r w:rsidRPr="00C75E79">
        <w:t xml:space="preserve">This </w:t>
      </w:r>
      <w:r w:rsidR="00890E09" w:rsidRPr="00C75E79">
        <w:t>s</w:t>
      </w:r>
      <w:r w:rsidRPr="00C75E79">
        <w:t xml:space="preserve">tandard is the Vehicle Standard (Australian Design Rule </w:t>
      </w:r>
      <w:r w:rsidR="00FB04AA" w:rsidRPr="00C75E79">
        <w:t>35/</w:t>
      </w:r>
      <w:r w:rsidR="00572276" w:rsidRPr="00C75E79">
        <w:t>05 </w:t>
      </w:r>
      <w:r w:rsidRPr="00C75E79">
        <w:t>–</w:t>
      </w:r>
      <w:r w:rsidR="001A6B65" w:rsidRPr="00C75E79">
        <w:t> </w:t>
      </w:r>
      <w:r w:rsidR="00FB04AA" w:rsidRPr="00C75E79">
        <w:t>Commercial Vehicle Brake Systems</w:t>
      </w:r>
      <w:r w:rsidRPr="00C75E79">
        <w:t>)</w:t>
      </w:r>
      <w:r w:rsidR="00621CD5" w:rsidRPr="00C75E79">
        <w:t xml:space="preserve"> </w:t>
      </w:r>
      <w:r w:rsidR="00E66C14" w:rsidRPr="00C75E79">
        <w:t>20</w:t>
      </w:r>
      <w:r w:rsidR="009722C7" w:rsidRPr="00C75E79">
        <w:t>13</w:t>
      </w:r>
      <w:r w:rsidRPr="00C75E79">
        <w:t>.</w:t>
      </w:r>
    </w:p>
    <w:p w:rsidR="007A731E" w:rsidRPr="00C75E79" w:rsidRDefault="007A731E" w:rsidP="009F1E3B">
      <w:pPr>
        <w:pStyle w:val="Subsubclause"/>
      </w:pPr>
      <w:r w:rsidRPr="00C75E79">
        <w:t xml:space="preserve">This </w:t>
      </w:r>
      <w:r w:rsidR="00890E09" w:rsidRPr="00C75E79">
        <w:t>s</w:t>
      </w:r>
      <w:r w:rsidRPr="00C75E79">
        <w:t>tandard may also be cited as Australian Design Rule</w:t>
      </w:r>
      <w:r w:rsidR="00507423" w:rsidRPr="00C75E79">
        <w:t xml:space="preserve"> </w:t>
      </w:r>
      <w:r w:rsidR="00FB04AA" w:rsidRPr="00C75E79">
        <w:t>35/</w:t>
      </w:r>
      <w:r w:rsidR="00572276" w:rsidRPr="00C75E79">
        <w:t>05 </w:t>
      </w:r>
      <w:r w:rsidRPr="00C75E79">
        <w:t>—</w:t>
      </w:r>
      <w:r w:rsidR="00507423" w:rsidRPr="00C75E79">
        <w:t> </w:t>
      </w:r>
      <w:r w:rsidR="00FB04AA" w:rsidRPr="00C75E79">
        <w:t>Commercial Vehicle Brake Systems</w:t>
      </w:r>
      <w:r w:rsidRPr="00C75E79">
        <w:t>.</w:t>
      </w:r>
    </w:p>
    <w:p w:rsidR="007A731E" w:rsidRPr="00C75E79" w:rsidRDefault="007A731E" w:rsidP="009F1E3B">
      <w:pPr>
        <w:pStyle w:val="Subclause"/>
      </w:pPr>
      <w:r w:rsidRPr="00C75E79">
        <w:t>COMMENCEMENT</w:t>
      </w:r>
    </w:p>
    <w:p w:rsidR="007A731E" w:rsidRPr="00C75E79" w:rsidRDefault="007A731E" w:rsidP="009F1E3B">
      <w:pPr>
        <w:pStyle w:val="Subsubclause"/>
      </w:pPr>
      <w:r w:rsidRPr="00C75E79">
        <w:t xml:space="preserve">This </w:t>
      </w:r>
      <w:r w:rsidR="00890E09" w:rsidRPr="00C75E79">
        <w:t>s</w:t>
      </w:r>
      <w:r w:rsidRPr="00C75E79">
        <w:t>tandard commences on the day after it is registered.</w:t>
      </w:r>
    </w:p>
    <w:p w:rsidR="004905F6" w:rsidRPr="00C75E79" w:rsidRDefault="004905F6" w:rsidP="004905F6">
      <w:pPr>
        <w:pStyle w:val="Clauseheadding"/>
      </w:pPr>
      <w:bookmarkStart w:id="2" w:name="_Toc145728621"/>
      <w:r w:rsidRPr="00C75E79">
        <w:t>SCOPE</w:t>
      </w:r>
      <w:bookmarkEnd w:id="2"/>
    </w:p>
    <w:p w:rsidR="004905F6" w:rsidRPr="00C75E79" w:rsidRDefault="004905F6" w:rsidP="004905F6">
      <w:pPr>
        <w:pStyle w:val="BodyTextIndent"/>
        <w:tabs>
          <w:tab w:val="clear" w:pos="709"/>
          <w:tab w:val="clear" w:pos="4608"/>
          <w:tab w:val="clear" w:pos="5042"/>
          <w:tab w:val="left" w:pos="1134"/>
        </w:tabs>
        <w:spacing w:before="120" w:after="120"/>
        <w:ind w:left="1418" w:firstLine="0"/>
        <w:jc w:val="both"/>
        <w:rPr>
          <w:sz w:val="24"/>
          <w:szCs w:val="24"/>
        </w:rPr>
      </w:pPr>
      <w:r w:rsidRPr="00C75E79">
        <w:rPr>
          <w:sz w:val="24"/>
          <w:szCs w:val="24"/>
        </w:rPr>
        <w:t>This standard prescribes the requirements for brakes on commercial motor vehicles and large passenger vehicles to ensure safe braking under normal and emergency conditions.</w:t>
      </w:r>
    </w:p>
    <w:p w:rsidR="004905F6" w:rsidRPr="00C75E79" w:rsidRDefault="004905F6" w:rsidP="004905F6">
      <w:pPr>
        <w:pStyle w:val="Clauseheadding"/>
      </w:pPr>
      <w:bookmarkStart w:id="3" w:name="_Toc145728622"/>
      <w:r w:rsidRPr="00C75E79">
        <w:t>APPLICABILITY</w:t>
      </w:r>
      <w:bookmarkEnd w:id="3"/>
      <w:r w:rsidR="00263D03" w:rsidRPr="00C75E79">
        <w:t xml:space="preserve"> and implementation</w:t>
      </w:r>
    </w:p>
    <w:p w:rsidR="004905F6" w:rsidRPr="00C75E79" w:rsidRDefault="004905F6" w:rsidP="004905F6">
      <w:pPr>
        <w:pStyle w:val="WIDETEXT"/>
        <w:tabs>
          <w:tab w:val="left" w:pos="284"/>
        </w:tabs>
        <w:spacing w:before="120" w:after="120"/>
        <w:ind w:left="1418"/>
        <w:rPr>
          <w:sz w:val="24"/>
          <w:szCs w:val="24"/>
        </w:rPr>
      </w:pPr>
      <w:r w:rsidRPr="00C75E79">
        <w:rPr>
          <w:sz w:val="24"/>
          <w:szCs w:val="24"/>
        </w:rPr>
        <w:t>This standard applies to the design and construction of vehicles from the dates set out in clauses 2.1, 2.2</w:t>
      </w:r>
      <w:r w:rsidR="005831A6" w:rsidRPr="00C75E79">
        <w:rPr>
          <w:sz w:val="24"/>
          <w:szCs w:val="24"/>
        </w:rPr>
        <w:t>, 2.3</w:t>
      </w:r>
      <w:r w:rsidRPr="00C75E79">
        <w:rPr>
          <w:sz w:val="24"/>
          <w:szCs w:val="24"/>
        </w:rPr>
        <w:t xml:space="preserve"> and the table below.</w:t>
      </w:r>
    </w:p>
    <w:p w:rsidR="004905F6" w:rsidRPr="00C75E79" w:rsidRDefault="00B234CA" w:rsidP="004905F6">
      <w:pPr>
        <w:pStyle w:val="Subclause"/>
      </w:pPr>
      <w:r w:rsidRPr="00C75E79">
        <w:t>1 November 2015</w:t>
      </w:r>
      <w:r w:rsidR="008F7EBF" w:rsidRPr="00C75E79">
        <w:rPr>
          <w:b/>
        </w:rPr>
        <w:t xml:space="preserve"> </w:t>
      </w:r>
      <w:r w:rsidR="008F7EBF" w:rsidRPr="00C75E79">
        <w:t>on all new model vehicles.</w:t>
      </w:r>
    </w:p>
    <w:p w:rsidR="004F1A48" w:rsidRPr="00C75E79" w:rsidRDefault="00B234CA">
      <w:pPr>
        <w:pStyle w:val="Subclause"/>
      </w:pPr>
      <w:r w:rsidRPr="00C75E79">
        <w:t>1 November 201</w:t>
      </w:r>
      <w:r w:rsidR="00EE40C1" w:rsidRPr="00C75E79">
        <w:t>6</w:t>
      </w:r>
      <w:r w:rsidR="008F7EBF" w:rsidRPr="00C75E79">
        <w:t xml:space="preserve"> on all vehicles</w:t>
      </w:r>
      <w:r w:rsidR="00C97F82" w:rsidRPr="00C75E79">
        <w:t xml:space="preserve"> of category MB or MC</w:t>
      </w:r>
      <w:r w:rsidR="004905F6" w:rsidRPr="00C75E79">
        <w:t>.</w:t>
      </w:r>
    </w:p>
    <w:p w:rsidR="007A1D43" w:rsidRPr="00C75E79" w:rsidRDefault="007A1D43" w:rsidP="007A1D43">
      <w:pPr>
        <w:pStyle w:val="Subclause"/>
      </w:pPr>
      <w:r w:rsidRPr="00C75E79">
        <w:t>1 November 2017 on all vehicles of category LEG, MD, ME, NA, NB or NC.</w:t>
      </w:r>
    </w:p>
    <w:p w:rsidR="004905F6" w:rsidRPr="00C75E79" w:rsidRDefault="004905F6" w:rsidP="00B02EDB">
      <w:pPr>
        <w:pStyle w:val="Subclause"/>
      </w:pPr>
      <w:r w:rsidRPr="00C75E79">
        <w:rPr>
          <w:lang w:val="en-GB"/>
        </w:rPr>
        <w:t xml:space="preserve">For the purposes of clause 2.1 a "new model" is a vehicle model first produced with a </w:t>
      </w:r>
      <w:r w:rsidRPr="00C75E79">
        <w:rPr>
          <w:i/>
          <w:lang w:val="en-GB"/>
        </w:rPr>
        <w:t xml:space="preserve">'Date of manufacture' </w:t>
      </w:r>
      <w:r w:rsidRPr="00C75E79">
        <w:rPr>
          <w:lang w:val="en-GB"/>
        </w:rPr>
        <w:t>on</w:t>
      </w:r>
      <w:r w:rsidRPr="00C75E79">
        <w:rPr>
          <w:i/>
          <w:lang w:val="en-GB"/>
        </w:rPr>
        <w:t xml:space="preserve"> </w:t>
      </w:r>
      <w:r w:rsidRPr="00C75E79">
        <w:rPr>
          <w:lang w:val="en-GB"/>
        </w:rPr>
        <w:t xml:space="preserve">or after </w:t>
      </w:r>
      <w:r w:rsidRPr="00C75E79">
        <w:t>the agreed date in clause 2.1.</w:t>
      </w:r>
    </w:p>
    <w:p w:rsidR="004905F6" w:rsidRPr="00C75E79" w:rsidRDefault="000B50DD" w:rsidP="00B22759">
      <w:pPr>
        <w:pStyle w:val="Subclause"/>
      </w:pPr>
      <w:r w:rsidRPr="00C75E79">
        <w:t xml:space="preserve">Vehicles of category MB, </w:t>
      </w:r>
      <w:r w:rsidR="004905F6" w:rsidRPr="00C75E79">
        <w:t xml:space="preserve">MC </w:t>
      </w:r>
      <w:r w:rsidR="00FE1FA1" w:rsidRPr="00C75E79">
        <w:t xml:space="preserve">or NA </w:t>
      </w:r>
      <w:r w:rsidR="004905F6" w:rsidRPr="00C75E79">
        <w:t>complying with the requirements of ADR 31/… will be accepted as complying with this standard.</w:t>
      </w:r>
    </w:p>
    <w:p w:rsidR="00162677" w:rsidRPr="00C75E79" w:rsidRDefault="00162677" w:rsidP="00162677">
      <w:pPr>
        <w:pStyle w:val="Subclause"/>
      </w:pPr>
      <w:r w:rsidRPr="00C75E79">
        <w:t>Vehicles of category LEG that are fitted with a single foot pedal controlling both front and rear service brakes must comply with this standard.  Other LEG vehicles must comply with ADR 33/…</w:t>
      </w:r>
    </w:p>
    <w:p w:rsidR="004905F6" w:rsidRPr="00C75E79" w:rsidRDefault="004905F6" w:rsidP="00B22759">
      <w:pPr>
        <w:pStyle w:val="Subclause"/>
      </w:pPr>
      <w:r w:rsidRPr="00C75E79">
        <w:t>This standard does not apply to combinations of drawing vehicle and trailer.</w:t>
      </w:r>
    </w:p>
    <w:p w:rsidR="00F36461" w:rsidRDefault="004905F6" w:rsidP="00F36461">
      <w:pPr>
        <w:pStyle w:val="Subclause"/>
      </w:pPr>
      <w:r w:rsidRPr="00C75E79">
        <w:t>A vehicle comprising 2 or more non-separable articulated units must be considered as a single vehicle for the purposes of this standard.</w:t>
      </w:r>
    </w:p>
    <w:p w:rsidR="009461BE" w:rsidRPr="00C75E79" w:rsidRDefault="00071E0B" w:rsidP="00071E0B">
      <w:pPr>
        <w:pStyle w:val="Subclause"/>
      </w:pPr>
      <w:r w:rsidRPr="00071E0B">
        <w:t>Vehicles certified to ADR 35/06 or a later version need not comply with this rule.</w:t>
      </w:r>
    </w:p>
    <w:p w:rsidR="00F054B8" w:rsidRPr="00C75E79" w:rsidRDefault="002302FE" w:rsidP="00BC290A">
      <w:pPr>
        <w:pStyle w:val="Subclause"/>
        <w:numPr>
          <w:ilvl w:val="0"/>
          <w:numId w:val="0"/>
        </w:numPr>
        <w:ind w:left="1418"/>
      </w:pPr>
      <w:r w:rsidRPr="00C75E79">
        <w:br w:type="page"/>
      </w:r>
      <w:r w:rsidR="00F167ED" w:rsidRPr="00C75E79">
        <w:lastRenderedPageBreak/>
        <w:t>A</w:t>
      </w:r>
      <w:r w:rsidR="00AD1137" w:rsidRPr="00C75E79">
        <w:t>pplicability Table</w:t>
      </w:r>
    </w:p>
    <w:p w:rsidR="002302FE" w:rsidRPr="00C75E79" w:rsidRDefault="002302FE" w:rsidP="00F054B8">
      <w:pPr>
        <w:rPr>
          <w:b/>
        </w:rPr>
      </w:pPr>
    </w:p>
    <w:tbl>
      <w:tblPr>
        <w:tblW w:w="0" w:type="auto"/>
        <w:tblBorders>
          <w:insideV w:val="single" w:sz="4" w:space="0" w:color="auto"/>
        </w:tblBorders>
        <w:tblLayout w:type="fixed"/>
        <w:tblLook w:val="01E0" w:firstRow="1" w:lastRow="1" w:firstColumn="1" w:lastColumn="1" w:noHBand="0" w:noVBand="0"/>
      </w:tblPr>
      <w:tblGrid>
        <w:gridCol w:w="288"/>
        <w:gridCol w:w="3240"/>
        <w:gridCol w:w="1257"/>
        <w:gridCol w:w="1083"/>
        <w:gridCol w:w="2531"/>
        <w:gridCol w:w="1284"/>
      </w:tblGrid>
      <w:tr w:rsidR="00F054B8" w:rsidRPr="00C75E79">
        <w:tc>
          <w:tcPr>
            <w:tcW w:w="3528" w:type="dxa"/>
            <w:gridSpan w:val="2"/>
            <w:tcBorders>
              <w:top w:val="single" w:sz="4" w:space="0" w:color="auto"/>
              <w:left w:val="single" w:sz="4" w:space="0" w:color="auto"/>
              <w:bottom w:val="single" w:sz="4" w:space="0" w:color="auto"/>
            </w:tcBorders>
            <w:vAlign w:val="bottom"/>
          </w:tcPr>
          <w:p w:rsidR="00760CA0" w:rsidRPr="00C75E79" w:rsidRDefault="00F054B8" w:rsidP="00007A6E">
            <w:pPr>
              <w:tabs>
                <w:tab w:val="center" w:pos="4153"/>
                <w:tab w:val="right" w:pos="8306"/>
              </w:tabs>
              <w:spacing w:beforeLines="20" w:before="48" w:afterLines="20" w:after="48"/>
              <w:rPr>
                <w:b/>
                <w:sz w:val="20"/>
                <w:szCs w:val="20"/>
              </w:rPr>
            </w:pPr>
            <w:r w:rsidRPr="00C75E79">
              <w:rPr>
                <w:b/>
                <w:sz w:val="20"/>
                <w:szCs w:val="20"/>
              </w:rPr>
              <w:t>Vehicle Category</w:t>
            </w:r>
          </w:p>
        </w:tc>
        <w:tc>
          <w:tcPr>
            <w:tcW w:w="1257" w:type="dxa"/>
            <w:tcBorders>
              <w:top w:val="single" w:sz="4" w:space="0" w:color="auto"/>
              <w:bottom w:val="single" w:sz="4" w:space="0" w:color="auto"/>
            </w:tcBorders>
            <w:vAlign w:val="bottom"/>
          </w:tcPr>
          <w:p w:rsidR="00760CA0" w:rsidRPr="00C75E79" w:rsidRDefault="00F054B8" w:rsidP="00007A6E">
            <w:pPr>
              <w:tabs>
                <w:tab w:val="center" w:pos="4153"/>
                <w:tab w:val="right" w:pos="8306"/>
              </w:tabs>
              <w:spacing w:beforeLines="20" w:before="48" w:afterLines="20" w:after="48"/>
              <w:rPr>
                <w:b/>
                <w:sz w:val="20"/>
                <w:szCs w:val="20"/>
              </w:rPr>
            </w:pPr>
            <w:r w:rsidRPr="00C75E79">
              <w:rPr>
                <w:b/>
                <w:sz w:val="20"/>
                <w:szCs w:val="20"/>
              </w:rPr>
              <w:t>ADR Category Code</w:t>
            </w:r>
            <w:r w:rsidR="00575ECA" w:rsidRPr="00C75E79">
              <w:rPr>
                <w:b/>
                <w:sz w:val="20"/>
                <w:szCs w:val="20"/>
              </w:rPr>
              <w:t xml:space="preserve"> </w:t>
            </w:r>
            <w:r w:rsidR="002D4512" w:rsidRPr="00C75E79">
              <w:rPr>
                <w:rStyle w:val="FootnoteReference"/>
                <w:b/>
                <w:sz w:val="20"/>
                <w:szCs w:val="20"/>
              </w:rPr>
              <w:footnoteReference w:customMarkFollows="1" w:id="1"/>
              <w:t>*</w:t>
            </w:r>
          </w:p>
        </w:tc>
        <w:tc>
          <w:tcPr>
            <w:tcW w:w="1083" w:type="dxa"/>
            <w:tcBorders>
              <w:top w:val="single" w:sz="4" w:space="0" w:color="auto"/>
              <w:bottom w:val="single" w:sz="4" w:space="0" w:color="auto"/>
            </w:tcBorders>
            <w:vAlign w:val="bottom"/>
          </w:tcPr>
          <w:p w:rsidR="00760CA0" w:rsidRPr="00C75E79" w:rsidRDefault="00F054B8" w:rsidP="00007A6E">
            <w:pPr>
              <w:tabs>
                <w:tab w:val="center" w:pos="4153"/>
                <w:tab w:val="right" w:pos="8306"/>
              </w:tabs>
              <w:spacing w:beforeLines="20" w:before="48" w:afterLines="20" w:after="48"/>
              <w:rPr>
                <w:b/>
                <w:sz w:val="20"/>
                <w:szCs w:val="20"/>
              </w:rPr>
            </w:pPr>
            <w:r w:rsidRPr="00C75E79">
              <w:rPr>
                <w:b/>
                <w:sz w:val="20"/>
                <w:szCs w:val="20"/>
              </w:rPr>
              <w:t>UNECE Category Code</w:t>
            </w:r>
            <w:r w:rsidR="00575ECA" w:rsidRPr="00C75E79">
              <w:rPr>
                <w:b/>
                <w:sz w:val="20"/>
                <w:szCs w:val="20"/>
              </w:rPr>
              <w:t xml:space="preserve"> *</w:t>
            </w:r>
          </w:p>
        </w:tc>
        <w:tc>
          <w:tcPr>
            <w:tcW w:w="2531" w:type="dxa"/>
            <w:tcBorders>
              <w:top w:val="single" w:sz="4" w:space="0" w:color="auto"/>
              <w:bottom w:val="single" w:sz="4" w:space="0" w:color="auto"/>
            </w:tcBorders>
            <w:vAlign w:val="bottom"/>
          </w:tcPr>
          <w:p w:rsidR="00760CA0" w:rsidRPr="00C75E79" w:rsidRDefault="00F054B8" w:rsidP="00007A6E">
            <w:pPr>
              <w:tabs>
                <w:tab w:val="center" w:pos="4153"/>
                <w:tab w:val="right" w:pos="8306"/>
              </w:tabs>
              <w:spacing w:beforeLines="20" w:before="48" w:afterLines="20" w:after="48"/>
              <w:rPr>
                <w:b/>
                <w:sz w:val="20"/>
                <w:szCs w:val="20"/>
              </w:rPr>
            </w:pPr>
            <w:r w:rsidRPr="00C75E79">
              <w:rPr>
                <w:b/>
                <w:sz w:val="20"/>
                <w:szCs w:val="20"/>
              </w:rPr>
              <w:t>Manufactured on or After</w:t>
            </w:r>
          </w:p>
        </w:tc>
        <w:tc>
          <w:tcPr>
            <w:tcW w:w="1284" w:type="dxa"/>
            <w:tcBorders>
              <w:top w:val="single" w:sz="4" w:space="0" w:color="auto"/>
              <w:bottom w:val="single" w:sz="4" w:space="0" w:color="auto"/>
              <w:right w:val="single" w:sz="4" w:space="0" w:color="auto"/>
            </w:tcBorders>
            <w:vAlign w:val="bottom"/>
          </w:tcPr>
          <w:p w:rsidR="00760CA0" w:rsidRPr="00C75E79" w:rsidRDefault="00F054B8" w:rsidP="00007A6E">
            <w:pPr>
              <w:tabs>
                <w:tab w:val="center" w:pos="4153"/>
                <w:tab w:val="right" w:pos="8306"/>
              </w:tabs>
              <w:spacing w:beforeLines="20" w:before="48" w:afterLines="20" w:after="48"/>
              <w:rPr>
                <w:b/>
                <w:sz w:val="20"/>
                <w:szCs w:val="20"/>
              </w:rPr>
            </w:pPr>
            <w:r w:rsidRPr="00C75E79">
              <w:rPr>
                <w:b/>
                <w:sz w:val="20"/>
                <w:szCs w:val="20"/>
              </w:rPr>
              <w:t>Acceptable Prior Rules</w:t>
            </w:r>
          </w:p>
        </w:tc>
      </w:tr>
      <w:tr w:rsidR="00F054B8" w:rsidRPr="00C75E79">
        <w:tc>
          <w:tcPr>
            <w:tcW w:w="3528" w:type="dxa"/>
            <w:gridSpan w:val="2"/>
            <w:tcBorders>
              <w:top w:val="single" w:sz="4" w:space="0" w:color="auto"/>
              <w:left w:val="single" w:sz="4" w:space="0" w:color="auto"/>
            </w:tcBorders>
          </w:tcPr>
          <w:p w:rsidR="00760CA0" w:rsidRPr="00C75E79" w:rsidRDefault="00F054B8" w:rsidP="00007A6E">
            <w:pPr>
              <w:tabs>
                <w:tab w:val="center" w:pos="4153"/>
                <w:tab w:val="right" w:pos="8306"/>
              </w:tabs>
              <w:spacing w:beforeLines="20" w:before="48" w:afterLines="20" w:after="48"/>
              <w:rPr>
                <w:sz w:val="20"/>
                <w:szCs w:val="20"/>
              </w:rPr>
            </w:pPr>
            <w:r w:rsidRPr="00C75E79">
              <w:rPr>
                <w:sz w:val="20"/>
                <w:szCs w:val="20"/>
              </w:rPr>
              <w:t>Moped 2 wheels</w:t>
            </w:r>
          </w:p>
        </w:tc>
        <w:tc>
          <w:tcPr>
            <w:tcW w:w="1257" w:type="dxa"/>
            <w:tcBorders>
              <w:top w:val="single" w:sz="4" w:space="0" w:color="auto"/>
            </w:tcBorders>
          </w:tcPr>
          <w:p w:rsidR="00760CA0" w:rsidRPr="00C75E79" w:rsidRDefault="004E3D9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LA</w:t>
            </w:r>
          </w:p>
        </w:tc>
        <w:tc>
          <w:tcPr>
            <w:tcW w:w="1083" w:type="dxa"/>
            <w:tcBorders>
              <w:top w:val="single" w:sz="4" w:space="0" w:color="auto"/>
            </w:tcBorders>
          </w:tcPr>
          <w:p w:rsidR="00760CA0" w:rsidRPr="00C75E79" w:rsidRDefault="007156A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L1</w:t>
            </w:r>
          </w:p>
        </w:tc>
        <w:tc>
          <w:tcPr>
            <w:tcW w:w="2531" w:type="dxa"/>
            <w:tcBorders>
              <w:top w:val="single" w:sz="4" w:space="0" w:color="auto"/>
            </w:tcBorders>
          </w:tcPr>
          <w:p w:rsidR="00760CA0" w:rsidRPr="00C75E79" w:rsidRDefault="007C5833"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not applicable</w:t>
            </w:r>
          </w:p>
        </w:tc>
        <w:tc>
          <w:tcPr>
            <w:tcW w:w="1284" w:type="dxa"/>
            <w:tcBorders>
              <w:top w:val="single" w:sz="4" w:space="0" w:color="auto"/>
              <w:right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r>
      <w:tr w:rsidR="00F054B8" w:rsidRPr="00C75E79">
        <w:tc>
          <w:tcPr>
            <w:tcW w:w="3528" w:type="dxa"/>
            <w:gridSpan w:val="2"/>
            <w:tcBorders>
              <w:left w:val="single" w:sz="4" w:space="0" w:color="auto"/>
            </w:tcBorders>
          </w:tcPr>
          <w:p w:rsidR="00760CA0" w:rsidRPr="00C75E79" w:rsidRDefault="00F054B8"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Moped 3 wheels</w:t>
            </w:r>
          </w:p>
        </w:tc>
        <w:tc>
          <w:tcPr>
            <w:tcW w:w="1257" w:type="dxa"/>
          </w:tcPr>
          <w:p w:rsidR="00760CA0" w:rsidRPr="00C75E79" w:rsidRDefault="004E3D9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LB</w:t>
            </w:r>
          </w:p>
        </w:tc>
        <w:tc>
          <w:tcPr>
            <w:tcW w:w="1083" w:type="dxa"/>
          </w:tcPr>
          <w:p w:rsidR="00760CA0" w:rsidRPr="00C75E79" w:rsidRDefault="007156A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L2</w:t>
            </w:r>
          </w:p>
        </w:tc>
        <w:tc>
          <w:tcPr>
            <w:tcW w:w="2531" w:type="dxa"/>
          </w:tcPr>
          <w:p w:rsidR="00760CA0" w:rsidRPr="00C75E79" w:rsidRDefault="007C5833"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not applicable</w:t>
            </w:r>
          </w:p>
        </w:tc>
        <w:tc>
          <w:tcPr>
            <w:tcW w:w="1284" w:type="dxa"/>
            <w:tcBorders>
              <w:right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r>
      <w:tr w:rsidR="00F054B8" w:rsidRPr="00C75E79">
        <w:tc>
          <w:tcPr>
            <w:tcW w:w="3528" w:type="dxa"/>
            <w:gridSpan w:val="2"/>
            <w:tcBorders>
              <w:left w:val="single" w:sz="4" w:space="0" w:color="auto"/>
            </w:tcBorders>
          </w:tcPr>
          <w:p w:rsidR="00760CA0" w:rsidRPr="00C75E79" w:rsidRDefault="00F054B8"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Motor cycle</w:t>
            </w:r>
          </w:p>
        </w:tc>
        <w:tc>
          <w:tcPr>
            <w:tcW w:w="1257" w:type="dxa"/>
          </w:tcPr>
          <w:p w:rsidR="00760CA0" w:rsidRPr="00C75E79" w:rsidRDefault="004E3D9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LC</w:t>
            </w:r>
          </w:p>
        </w:tc>
        <w:tc>
          <w:tcPr>
            <w:tcW w:w="1083" w:type="dxa"/>
          </w:tcPr>
          <w:p w:rsidR="00760CA0" w:rsidRPr="00C75E79" w:rsidRDefault="007156A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L3</w:t>
            </w:r>
          </w:p>
        </w:tc>
        <w:tc>
          <w:tcPr>
            <w:tcW w:w="2531" w:type="dxa"/>
          </w:tcPr>
          <w:p w:rsidR="00760CA0" w:rsidRPr="00C75E79" w:rsidRDefault="007C5833"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not applicable</w:t>
            </w:r>
          </w:p>
        </w:tc>
        <w:tc>
          <w:tcPr>
            <w:tcW w:w="1284" w:type="dxa"/>
            <w:tcBorders>
              <w:right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r>
      <w:tr w:rsidR="00F054B8" w:rsidRPr="00C75E79">
        <w:tc>
          <w:tcPr>
            <w:tcW w:w="3528" w:type="dxa"/>
            <w:gridSpan w:val="2"/>
            <w:tcBorders>
              <w:left w:val="single" w:sz="4" w:space="0" w:color="auto"/>
            </w:tcBorders>
          </w:tcPr>
          <w:p w:rsidR="00760CA0" w:rsidRPr="00C75E79" w:rsidRDefault="00F054B8"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Motor cycle and sidecar</w:t>
            </w:r>
          </w:p>
        </w:tc>
        <w:tc>
          <w:tcPr>
            <w:tcW w:w="1257" w:type="dxa"/>
          </w:tcPr>
          <w:p w:rsidR="00760CA0" w:rsidRPr="00C75E79" w:rsidRDefault="004E3D9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LD</w:t>
            </w:r>
          </w:p>
        </w:tc>
        <w:tc>
          <w:tcPr>
            <w:tcW w:w="1083" w:type="dxa"/>
          </w:tcPr>
          <w:p w:rsidR="00760CA0" w:rsidRPr="00C75E79" w:rsidRDefault="007156A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L4</w:t>
            </w:r>
          </w:p>
        </w:tc>
        <w:tc>
          <w:tcPr>
            <w:tcW w:w="2531" w:type="dxa"/>
          </w:tcPr>
          <w:p w:rsidR="00760CA0" w:rsidRPr="00C75E79" w:rsidRDefault="007C5833"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not applicable</w:t>
            </w:r>
          </w:p>
        </w:tc>
        <w:tc>
          <w:tcPr>
            <w:tcW w:w="1284" w:type="dxa"/>
            <w:tcBorders>
              <w:right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r>
      <w:tr w:rsidR="00F054B8" w:rsidRPr="00C75E79">
        <w:tc>
          <w:tcPr>
            <w:tcW w:w="3528" w:type="dxa"/>
            <w:gridSpan w:val="2"/>
            <w:tcBorders>
              <w:left w:val="single" w:sz="4" w:space="0" w:color="auto"/>
            </w:tcBorders>
          </w:tcPr>
          <w:p w:rsidR="00760CA0" w:rsidRPr="00C75E79" w:rsidRDefault="00F054B8"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Motor tricycle</w:t>
            </w:r>
          </w:p>
        </w:tc>
        <w:tc>
          <w:tcPr>
            <w:tcW w:w="1257" w:type="dxa"/>
          </w:tcPr>
          <w:p w:rsidR="00760CA0" w:rsidRPr="00C75E79" w:rsidRDefault="004E3D9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LE</w:t>
            </w:r>
          </w:p>
        </w:tc>
        <w:tc>
          <w:tcPr>
            <w:tcW w:w="1083" w:type="dxa"/>
          </w:tcPr>
          <w:p w:rsidR="00760CA0" w:rsidRPr="00C75E79" w:rsidRDefault="007156A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L5</w:t>
            </w:r>
          </w:p>
        </w:tc>
        <w:tc>
          <w:tcPr>
            <w:tcW w:w="2531" w:type="dxa"/>
          </w:tcPr>
          <w:p w:rsidR="00760CA0" w:rsidRPr="00C75E79" w:rsidRDefault="00760CA0" w:rsidP="00007A6E">
            <w:pPr>
              <w:tabs>
                <w:tab w:val="center" w:pos="4153"/>
                <w:tab w:val="right" w:pos="8306"/>
              </w:tabs>
              <w:spacing w:beforeLines="20" w:before="48" w:afterLines="20" w:after="48"/>
              <w:rPr>
                <w:sz w:val="20"/>
                <w:szCs w:val="20"/>
              </w:rPr>
            </w:pPr>
          </w:p>
        </w:tc>
        <w:tc>
          <w:tcPr>
            <w:tcW w:w="1284" w:type="dxa"/>
            <w:tcBorders>
              <w:right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r>
      <w:tr w:rsidR="004E3D99" w:rsidRPr="00C75E79">
        <w:tc>
          <w:tcPr>
            <w:tcW w:w="3528" w:type="dxa"/>
            <w:gridSpan w:val="2"/>
            <w:tcBorders>
              <w:left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c>
          <w:tcPr>
            <w:tcW w:w="1257" w:type="dxa"/>
          </w:tcPr>
          <w:p w:rsidR="00760CA0" w:rsidRPr="00C75E79" w:rsidRDefault="002502C6"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   </w:t>
            </w:r>
            <w:r w:rsidR="004E3D99" w:rsidRPr="00C75E79">
              <w:rPr>
                <w:sz w:val="20"/>
                <w:szCs w:val="20"/>
              </w:rPr>
              <w:t>LEM</w:t>
            </w:r>
          </w:p>
        </w:tc>
        <w:tc>
          <w:tcPr>
            <w:tcW w:w="1083" w:type="dxa"/>
          </w:tcPr>
          <w:p w:rsidR="00760CA0" w:rsidRPr="00C75E79" w:rsidRDefault="00760CA0" w:rsidP="00007A6E">
            <w:pPr>
              <w:tabs>
                <w:tab w:val="center" w:pos="4153"/>
                <w:tab w:val="right" w:pos="8306"/>
              </w:tabs>
              <w:spacing w:beforeLines="20" w:before="48" w:afterLines="20" w:after="48"/>
              <w:rPr>
                <w:sz w:val="20"/>
                <w:szCs w:val="20"/>
              </w:rPr>
            </w:pPr>
          </w:p>
        </w:tc>
        <w:tc>
          <w:tcPr>
            <w:tcW w:w="2531" w:type="dxa"/>
          </w:tcPr>
          <w:p w:rsidR="00760CA0" w:rsidRPr="00C75E79" w:rsidRDefault="004E62D3"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not applicable</w:t>
            </w:r>
          </w:p>
        </w:tc>
        <w:tc>
          <w:tcPr>
            <w:tcW w:w="1284" w:type="dxa"/>
            <w:tcBorders>
              <w:right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r>
      <w:tr w:rsidR="004E3D99" w:rsidRPr="00C75E79">
        <w:tc>
          <w:tcPr>
            <w:tcW w:w="3528" w:type="dxa"/>
            <w:gridSpan w:val="2"/>
            <w:tcBorders>
              <w:left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c>
          <w:tcPr>
            <w:tcW w:w="1257" w:type="dxa"/>
          </w:tcPr>
          <w:p w:rsidR="00760CA0" w:rsidRPr="00C75E79" w:rsidRDefault="002769C7"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   LEP</w:t>
            </w:r>
          </w:p>
        </w:tc>
        <w:tc>
          <w:tcPr>
            <w:tcW w:w="1083" w:type="dxa"/>
          </w:tcPr>
          <w:p w:rsidR="00760CA0" w:rsidRPr="00C75E79" w:rsidRDefault="00760CA0" w:rsidP="00007A6E">
            <w:pPr>
              <w:tabs>
                <w:tab w:val="center" w:pos="4153"/>
                <w:tab w:val="right" w:pos="8306"/>
              </w:tabs>
              <w:spacing w:beforeLines="20" w:before="48" w:afterLines="20" w:after="48"/>
              <w:rPr>
                <w:sz w:val="20"/>
                <w:szCs w:val="20"/>
              </w:rPr>
            </w:pPr>
          </w:p>
        </w:tc>
        <w:tc>
          <w:tcPr>
            <w:tcW w:w="2531" w:type="dxa"/>
          </w:tcPr>
          <w:p w:rsidR="00760CA0" w:rsidRPr="00C75E79" w:rsidRDefault="004E62D3"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not applicable</w:t>
            </w:r>
          </w:p>
        </w:tc>
        <w:tc>
          <w:tcPr>
            <w:tcW w:w="1284" w:type="dxa"/>
            <w:tcBorders>
              <w:right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r>
      <w:tr w:rsidR="004E3D99" w:rsidRPr="00C75E79">
        <w:tc>
          <w:tcPr>
            <w:tcW w:w="3528" w:type="dxa"/>
            <w:gridSpan w:val="2"/>
            <w:tcBorders>
              <w:left w:val="single" w:sz="4" w:space="0" w:color="auto"/>
              <w:bottom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c>
          <w:tcPr>
            <w:tcW w:w="1257" w:type="dxa"/>
            <w:tcBorders>
              <w:bottom w:val="single" w:sz="4" w:space="0" w:color="auto"/>
            </w:tcBorders>
          </w:tcPr>
          <w:p w:rsidR="00760CA0" w:rsidRPr="00C75E79" w:rsidRDefault="002769C7"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   LEG</w:t>
            </w:r>
          </w:p>
        </w:tc>
        <w:tc>
          <w:tcPr>
            <w:tcW w:w="1083" w:type="dxa"/>
            <w:tcBorders>
              <w:bottom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c>
          <w:tcPr>
            <w:tcW w:w="2531" w:type="dxa"/>
            <w:tcBorders>
              <w:bottom w:val="single" w:sz="4" w:space="0" w:color="auto"/>
            </w:tcBorders>
          </w:tcPr>
          <w:p w:rsidR="00760CA0" w:rsidRPr="00C75E79" w:rsidRDefault="00674CF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1 November 2015</w:t>
            </w:r>
            <w:r w:rsidR="00A77ED0" w:rsidRPr="00C75E79">
              <w:rPr>
                <w:sz w:val="20"/>
                <w:szCs w:val="20"/>
              </w:rPr>
              <w:t>**</w:t>
            </w:r>
          </w:p>
        </w:tc>
        <w:tc>
          <w:tcPr>
            <w:tcW w:w="1284" w:type="dxa"/>
            <w:tcBorders>
              <w:bottom w:val="single" w:sz="4" w:space="0" w:color="auto"/>
              <w:right w:val="single" w:sz="4" w:space="0" w:color="auto"/>
            </w:tcBorders>
          </w:tcPr>
          <w:p w:rsidR="00760CA0" w:rsidRPr="00C75E79" w:rsidRDefault="00B21907"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/02, </w:t>
            </w:r>
            <w:r w:rsidR="006A654D" w:rsidRPr="00C75E79">
              <w:rPr>
                <w:sz w:val="20"/>
                <w:szCs w:val="20"/>
              </w:rPr>
              <w:t>/03</w:t>
            </w:r>
            <w:r w:rsidR="00506CC9" w:rsidRPr="00C75E79">
              <w:rPr>
                <w:sz w:val="20"/>
                <w:szCs w:val="20"/>
              </w:rPr>
              <w:t>, /04</w:t>
            </w:r>
          </w:p>
        </w:tc>
      </w:tr>
      <w:tr w:rsidR="00F054B8" w:rsidRPr="00C75E79">
        <w:tc>
          <w:tcPr>
            <w:tcW w:w="3528" w:type="dxa"/>
            <w:gridSpan w:val="2"/>
            <w:tcBorders>
              <w:top w:val="single" w:sz="4" w:space="0" w:color="auto"/>
              <w:left w:val="single" w:sz="4" w:space="0" w:color="auto"/>
            </w:tcBorders>
          </w:tcPr>
          <w:p w:rsidR="00760CA0" w:rsidRPr="00C75E79" w:rsidRDefault="00F054B8"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Passenger car</w:t>
            </w:r>
          </w:p>
        </w:tc>
        <w:tc>
          <w:tcPr>
            <w:tcW w:w="1257" w:type="dxa"/>
            <w:tcBorders>
              <w:top w:val="single" w:sz="4" w:space="0" w:color="auto"/>
            </w:tcBorders>
          </w:tcPr>
          <w:p w:rsidR="00760CA0" w:rsidRPr="00C75E79" w:rsidRDefault="004E3D9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MA</w:t>
            </w:r>
          </w:p>
        </w:tc>
        <w:tc>
          <w:tcPr>
            <w:tcW w:w="1083" w:type="dxa"/>
            <w:tcBorders>
              <w:top w:val="single" w:sz="4" w:space="0" w:color="auto"/>
            </w:tcBorders>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M1</w:t>
            </w:r>
          </w:p>
        </w:tc>
        <w:tc>
          <w:tcPr>
            <w:tcW w:w="2531" w:type="dxa"/>
            <w:tcBorders>
              <w:top w:val="single" w:sz="4" w:space="0" w:color="auto"/>
            </w:tcBorders>
          </w:tcPr>
          <w:p w:rsidR="00760CA0" w:rsidRPr="00C75E79" w:rsidRDefault="004E62D3"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not applicable</w:t>
            </w:r>
          </w:p>
        </w:tc>
        <w:tc>
          <w:tcPr>
            <w:tcW w:w="1284" w:type="dxa"/>
            <w:tcBorders>
              <w:top w:val="single" w:sz="4" w:space="0" w:color="auto"/>
              <w:right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r>
      <w:tr w:rsidR="00F054B8" w:rsidRPr="00C75E79">
        <w:tc>
          <w:tcPr>
            <w:tcW w:w="3528" w:type="dxa"/>
            <w:gridSpan w:val="2"/>
            <w:tcBorders>
              <w:left w:val="single" w:sz="4" w:space="0" w:color="auto"/>
            </w:tcBorders>
          </w:tcPr>
          <w:p w:rsidR="00760CA0" w:rsidRPr="00C75E79" w:rsidRDefault="00F054B8"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Forward-control passenger vehicle</w:t>
            </w:r>
          </w:p>
        </w:tc>
        <w:tc>
          <w:tcPr>
            <w:tcW w:w="1257" w:type="dxa"/>
          </w:tcPr>
          <w:p w:rsidR="00760CA0" w:rsidRPr="00C75E79" w:rsidRDefault="004E3D9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MB</w:t>
            </w:r>
          </w:p>
        </w:tc>
        <w:tc>
          <w:tcPr>
            <w:tcW w:w="1083" w:type="dxa"/>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w:t>
            </w:r>
            <w:r w:rsidR="007156A9" w:rsidRPr="00C75E79">
              <w:rPr>
                <w:sz w:val="20"/>
                <w:szCs w:val="20"/>
              </w:rPr>
              <w:t>1</w:t>
            </w:r>
          </w:p>
        </w:tc>
        <w:tc>
          <w:tcPr>
            <w:tcW w:w="2531" w:type="dxa"/>
          </w:tcPr>
          <w:p w:rsidR="00760CA0" w:rsidRPr="00C75E79" w:rsidRDefault="00674CF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1 November 2015**</w:t>
            </w:r>
          </w:p>
        </w:tc>
        <w:tc>
          <w:tcPr>
            <w:tcW w:w="1284" w:type="dxa"/>
            <w:tcBorders>
              <w:right w:val="single" w:sz="4" w:space="0" w:color="auto"/>
            </w:tcBorders>
          </w:tcPr>
          <w:p w:rsidR="00760CA0" w:rsidRPr="00C75E79" w:rsidRDefault="00506CC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Nil</w:t>
            </w:r>
          </w:p>
        </w:tc>
      </w:tr>
      <w:tr w:rsidR="00F054B8" w:rsidRPr="00C75E79">
        <w:tc>
          <w:tcPr>
            <w:tcW w:w="3528" w:type="dxa"/>
            <w:gridSpan w:val="2"/>
            <w:tcBorders>
              <w:left w:val="single" w:sz="4" w:space="0" w:color="auto"/>
            </w:tcBorders>
          </w:tcPr>
          <w:p w:rsidR="00760CA0" w:rsidRPr="00C75E79" w:rsidRDefault="00F054B8"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Off-road passenger vehicle</w:t>
            </w:r>
          </w:p>
        </w:tc>
        <w:tc>
          <w:tcPr>
            <w:tcW w:w="1257" w:type="dxa"/>
          </w:tcPr>
          <w:p w:rsidR="00760CA0" w:rsidRPr="00C75E79" w:rsidRDefault="004E3D9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MC</w:t>
            </w:r>
          </w:p>
        </w:tc>
        <w:tc>
          <w:tcPr>
            <w:tcW w:w="1083" w:type="dxa"/>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w:t>
            </w:r>
            <w:r w:rsidR="007156A9" w:rsidRPr="00C75E79">
              <w:rPr>
                <w:sz w:val="20"/>
                <w:szCs w:val="20"/>
              </w:rPr>
              <w:t>1</w:t>
            </w:r>
          </w:p>
        </w:tc>
        <w:tc>
          <w:tcPr>
            <w:tcW w:w="2531" w:type="dxa"/>
          </w:tcPr>
          <w:p w:rsidR="00760CA0" w:rsidRPr="00C75E79" w:rsidRDefault="00674CF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1 November 2015**</w:t>
            </w:r>
          </w:p>
        </w:tc>
        <w:tc>
          <w:tcPr>
            <w:tcW w:w="1284" w:type="dxa"/>
            <w:tcBorders>
              <w:right w:val="single" w:sz="4" w:space="0" w:color="auto"/>
            </w:tcBorders>
          </w:tcPr>
          <w:p w:rsidR="00F054B8" w:rsidRPr="00C75E79" w:rsidRDefault="00506CC9" w:rsidP="00007A6E">
            <w:pPr>
              <w:tabs>
                <w:tab w:val="center" w:pos="4153"/>
                <w:tab w:val="right" w:pos="8306"/>
              </w:tabs>
              <w:spacing w:beforeLines="20" w:before="48" w:afterLines="20" w:after="48"/>
              <w:rPr>
                <w:sz w:val="20"/>
                <w:szCs w:val="20"/>
              </w:rPr>
            </w:pPr>
            <w:bookmarkStart w:id="4" w:name="OLE_LINK2"/>
            <w:bookmarkStart w:id="5" w:name="OLE_LINK3"/>
            <w:r w:rsidRPr="00C75E79">
              <w:rPr>
                <w:sz w:val="20"/>
                <w:szCs w:val="20"/>
              </w:rPr>
              <w:t>Nil</w:t>
            </w:r>
            <w:bookmarkEnd w:id="4"/>
            <w:bookmarkEnd w:id="5"/>
          </w:p>
        </w:tc>
      </w:tr>
      <w:tr w:rsidR="00F054B8" w:rsidRPr="00C75E79">
        <w:tc>
          <w:tcPr>
            <w:tcW w:w="3528" w:type="dxa"/>
            <w:gridSpan w:val="2"/>
            <w:tcBorders>
              <w:left w:val="single" w:sz="4" w:space="0" w:color="auto"/>
            </w:tcBorders>
          </w:tcPr>
          <w:p w:rsidR="00F054B8" w:rsidRPr="00C75E79" w:rsidRDefault="004E3D99" w:rsidP="00007A6E">
            <w:pPr>
              <w:tabs>
                <w:tab w:val="center" w:pos="4153"/>
                <w:tab w:val="right" w:pos="8306"/>
              </w:tabs>
              <w:spacing w:beforeLines="20" w:before="48" w:afterLines="20" w:after="48"/>
              <w:rPr>
                <w:sz w:val="20"/>
                <w:szCs w:val="20"/>
              </w:rPr>
            </w:pPr>
            <w:r w:rsidRPr="00C75E79">
              <w:rPr>
                <w:sz w:val="20"/>
                <w:szCs w:val="20"/>
              </w:rPr>
              <w:t>Light omnibus</w:t>
            </w:r>
          </w:p>
        </w:tc>
        <w:tc>
          <w:tcPr>
            <w:tcW w:w="1257" w:type="dxa"/>
          </w:tcPr>
          <w:p w:rsidR="00760CA0" w:rsidRPr="00C75E79" w:rsidRDefault="004E3D9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MD</w:t>
            </w:r>
          </w:p>
        </w:tc>
        <w:tc>
          <w:tcPr>
            <w:tcW w:w="1083" w:type="dxa"/>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w:t>
            </w:r>
            <w:r w:rsidR="007156A9" w:rsidRPr="00C75E79">
              <w:rPr>
                <w:sz w:val="20"/>
                <w:szCs w:val="20"/>
              </w:rPr>
              <w:t>2</w:t>
            </w:r>
          </w:p>
        </w:tc>
        <w:tc>
          <w:tcPr>
            <w:tcW w:w="2531" w:type="dxa"/>
          </w:tcPr>
          <w:p w:rsidR="00760CA0" w:rsidRPr="00C75E79" w:rsidRDefault="00674CF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1 November 2015**</w:t>
            </w:r>
          </w:p>
        </w:tc>
        <w:tc>
          <w:tcPr>
            <w:tcW w:w="1284" w:type="dxa"/>
            <w:tcBorders>
              <w:right w:val="single" w:sz="4" w:space="0" w:color="auto"/>
            </w:tcBorders>
          </w:tcPr>
          <w:p w:rsidR="00F054B8" w:rsidRPr="00C75E79" w:rsidRDefault="00F054B8" w:rsidP="00007A6E">
            <w:pPr>
              <w:tabs>
                <w:tab w:val="center" w:pos="4153"/>
                <w:tab w:val="right" w:pos="8306"/>
              </w:tabs>
              <w:spacing w:beforeLines="20" w:before="48" w:afterLines="20" w:after="48"/>
              <w:rPr>
                <w:sz w:val="20"/>
                <w:szCs w:val="20"/>
              </w:rPr>
            </w:pPr>
          </w:p>
        </w:tc>
      </w:tr>
      <w:tr w:rsidR="0084242A" w:rsidRPr="00C75E79">
        <w:tc>
          <w:tcPr>
            <w:tcW w:w="288" w:type="dxa"/>
            <w:tcBorders>
              <w:left w:val="single" w:sz="4" w:space="0" w:color="auto"/>
              <w:right w:val="nil"/>
            </w:tcBorders>
            <w:shd w:val="clear" w:color="auto" w:fill="auto"/>
          </w:tcPr>
          <w:p w:rsidR="0084242A" w:rsidRPr="00C75E79" w:rsidRDefault="0084242A" w:rsidP="00007A6E">
            <w:pPr>
              <w:tabs>
                <w:tab w:val="center" w:pos="4153"/>
                <w:tab w:val="right" w:pos="8306"/>
              </w:tabs>
              <w:spacing w:beforeLines="20" w:before="48" w:afterLines="20" w:after="48"/>
              <w:rPr>
                <w:sz w:val="20"/>
                <w:szCs w:val="20"/>
              </w:rPr>
            </w:pPr>
          </w:p>
        </w:tc>
        <w:tc>
          <w:tcPr>
            <w:tcW w:w="3240" w:type="dxa"/>
            <w:tcBorders>
              <w:left w:val="nil"/>
            </w:tcBorders>
            <w:shd w:val="clear" w:color="auto" w:fill="auto"/>
          </w:tcPr>
          <w:p w:rsidR="00760CA0" w:rsidRPr="00C75E79" w:rsidRDefault="00A4268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up to 3.5 tonnes ‘</w:t>
            </w:r>
            <w:r w:rsidR="004D5580" w:rsidRPr="00C75E79">
              <w:rPr>
                <w:i/>
                <w:sz w:val="20"/>
                <w:szCs w:val="20"/>
              </w:rPr>
              <w:t>GVM</w:t>
            </w:r>
            <w:r w:rsidRPr="00C75E79">
              <w:rPr>
                <w:i/>
                <w:sz w:val="20"/>
                <w:szCs w:val="20"/>
              </w:rPr>
              <w:t>’</w:t>
            </w:r>
            <w:r w:rsidRPr="00C75E79">
              <w:rPr>
                <w:sz w:val="20"/>
                <w:szCs w:val="20"/>
              </w:rPr>
              <w:t xml:space="preserve"> and up to 12 seats</w:t>
            </w:r>
          </w:p>
        </w:tc>
        <w:tc>
          <w:tcPr>
            <w:tcW w:w="1257" w:type="dxa"/>
          </w:tcPr>
          <w:p w:rsidR="00760CA0" w:rsidRPr="00C75E79" w:rsidRDefault="0084242A"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   MD1</w:t>
            </w:r>
          </w:p>
        </w:tc>
        <w:tc>
          <w:tcPr>
            <w:tcW w:w="1083" w:type="dxa"/>
          </w:tcPr>
          <w:p w:rsidR="008F7EBF" w:rsidRPr="00C75E79" w:rsidRDefault="008F7EBF" w:rsidP="00007A6E">
            <w:pPr>
              <w:tabs>
                <w:tab w:val="center" w:pos="4153"/>
                <w:tab w:val="right" w:pos="8306"/>
              </w:tabs>
              <w:spacing w:beforeLines="20" w:before="48" w:afterLines="20" w:after="48"/>
              <w:rPr>
                <w:sz w:val="20"/>
                <w:szCs w:val="20"/>
              </w:rPr>
            </w:pPr>
          </w:p>
        </w:tc>
        <w:tc>
          <w:tcPr>
            <w:tcW w:w="2531" w:type="dxa"/>
          </w:tcPr>
          <w:p w:rsidR="00760CA0" w:rsidRPr="00C75E79" w:rsidRDefault="00674CF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1 November 2015**</w:t>
            </w:r>
          </w:p>
        </w:tc>
        <w:tc>
          <w:tcPr>
            <w:tcW w:w="1284" w:type="dxa"/>
            <w:tcBorders>
              <w:right w:val="single" w:sz="4" w:space="0" w:color="auto"/>
            </w:tcBorders>
          </w:tcPr>
          <w:p w:rsidR="00760CA0" w:rsidRPr="00C75E79" w:rsidRDefault="00EE4CFD"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w:t>
            </w:r>
            <w:r w:rsidR="00B21907" w:rsidRPr="00C75E79">
              <w:rPr>
                <w:sz w:val="20"/>
                <w:szCs w:val="20"/>
              </w:rPr>
              <w:t xml:space="preserve">02, </w:t>
            </w:r>
            <w:r w:rsidR="00D450D8" w:rsidRPr="00C75E79">
              <w:rPr>
                <w:sz w:val="20"/>
                <w:szCs w:val="20"/>
              </w:rPr>
              <w:t>/03</w:t>
            </w:r>
            <w:r w:rsidR="00506CC9" w:rsidRPr="00C75E79">
              <w:rPr>
                <w:sz w:val="20"/>
                <w:szCs w:val="20"/>
              </w:rPr>
              <w:t>, /04</w:t>
            </w:r>
          </w:p>
        </w:tc>
      </w:tr>
      <w:tr w:rsidR="0084242A" w:rsidRPr="00C75E79">
        <w:tc>
          <w:tcPr>
            <w:tcW w:w="288" w:type="dxa"/>
            <w:tcBorders>
              <w:left w:val="single" w:sz="4" w:space="0" w:color="auto"/>
              <w:right w:val="nil"/>
            </w:tcBorders>
            <w:shd w:val="clear" w:color="auto" w:fill="auto"/>
          </w:tcPr>
          <w:p w:rsidR="0084242A" w:rsidRPr="00C75E79" w:rsidRDefault="0084242A" w:rsidP="00007A6E">
            <w:pPr>
              <w:tabs>
                <w:tab w:val="center" w:pos="4153"/>
                <w:tab w:val="right" w:pos="8306"/>
              </w:tabs>
              <w:spacing w:beforeLines="20" w:before="48" w:afterLines="20" w:after="48"/>
              <w:rPr>
                <w:sz w:val="20"/>
                <w:szCs w:val="20"/>
              </w:rPr>
            </w:pPr>
          </w:p>
        </w:tc>
        <w:tc>
          <w:tcPr>
            <w:tcW w:w="3240" w:type="dxa"/>
            <w:tcBorders>
              <w:left w:val="nil"/>
            </w:tcBorders>
            <w:shd w:val="clear" w:color="auto" w:fill="auto"/>
          </w:tcPr>
          <w:p w:rsidR="00760CA0" w:rsidRPr="00C75E79" w:rsidRDefault="00A4268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up to 3.5 tonnes </w:t>
            </w:r>
            <w:r w:rsidRPr="00C75E79">
              <w:rPr>
                <w:i/>
                <w:sz w:val="20"/>
                <w:szCs w:val="20"/>
              </w:rPr>
              <w:t>‘</w:t>
            </w:r>
            <w:r w:rsidR="004D5580" w:rsidRPr="00C75E79">
              <w:rPr>
                <w:i/>
                <w:sz w:val="20"/>
                <w:szCs w:val="20"/>
              </w:rPr>
              <w:t>GVM</w:t>
            </w:r>
            <w:r w:rsidRPr="00C75E79">
              <w:rPr>
                <w:i/>
                <w:sz w:val="20"/>
                <w:szCs w:val="20"/>
              </w:rPr>
              <w:t>’</w:t>
            </w:r>
            <w:r w:rsidRPr="00C75E79">
              <w:rPr>
                <w:sz w:val="20"/>
                <w:szCs w:val="20"/>
              </w:rPr>
              <w:t xml:space="preserve"> and more than 12 seats</w:t>
            </w:r>
          </w:p>
        </w:tc>
        <w:tc>
          <w:tcPr>
            <w:tcW w:w="1257" w:type="dxa"/>
          </w:tcPr>
          <w:p w:rsidR="00760CA0" w:rsidRPr="00C75E79" w:rsidRDefault="0084242A"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   MD2</w:t>
            </w:r>
          </w:p>
        </w:tc>
        <w:tc>
          <w:tcPr>
            <w:tcW w:w="1083" w:type="dxa"/>
          </w:tcPr>
          <w:p w:rsidR="008F7EBF" w:rsidRPr="00C75E79" w:rsidRDefault="008F7EBF" w:rsidP="00007A6E">
            <w:pPr>
              <w:tabs>
                <w:tab w:val="center" w:pos="4153"/>
                <w:tab w:val="right" w:pos="8306"/>
              </w:tabs>
              <w:spacing w:beforeLines="20" w:before="48" w:afterLines="20" w:after="48"/>
              <w:rPr>
                <w:sz w:val="20"/>
                <w:szCs w:val="20"/>
              </w:rPr>
            </w:pPr>
          </w:p>
        </w:tc>
        <w:tc>
          <w:tcPr>
            <w:tcW w:w="2531" w:type="dxa"/>
          </w:tcPr>
          <w:p w:rsidR="00760CA0" w:rsidRPr="00C75E79" w:rsidRDefault="00674CF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1 November 2015**</w:t>
            </w:r>
          </w:p>
        </w:tc>
        <w:tc>
          <w:tcPr>
            <w:tcW w:w="1284" w:type="dxa"/>
            <w:tcBorders>
              <w:right w:val="single" w:sz="4" w:space="0" w:color="auto"/>
            </w:tcBorders>
          </w:tcPr>
          <w:p w:rsidR="00760CA0" w:rsidRPr="00C75E79" w:rsidRDefault="00EE4CFD"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w:t>
            </w:r>
            <w:r w:rsidR="00B21907" w:rsidRPr="00C75E79">
              <w:rPr>
                <w:sz w:val="20"/>
                <w:szCs w:val="20"/>
              </w:rPr>
              <w:t xml:space="preserve">02, </w:t>
            </w:r>
            <w:r w:rsidR="00D450D8" w:rsidRPr="00C75E79">
              <w:rPr>
                <w:sz w:val="20"/>
                <w:szCs w:val="20"/>
              </w:rPr>
              <w:t>/03</w:t>
            </w:r>
            <w:r w:rsidR="00506CC9" w:rsidRPr="00C75E79">
              <w:rPr>
                <w:sz w:val="20"/>
                <w:szCs w:val="20"/>
              </w:rPr>
              <w:t>, /04</w:t>
            </w:r>
          </w:p>
        </w:tc>
      </w:tr>
      <w:tr w:rsidR="0084242A" w:rsidRPr="00C75E79">
        <w:tc>
          <w:tcPr>
            <w:tcW w:w="288" w:type="dxa"/>
            <w:tcBorders>
              <w:left w:val="single" w:sz="4" w:space="0" w:color="auto"/>
              <w:right w:val="nil"/>
            </w:tcBorders>
            <w:shd w:val="clear" w:color="auto" w:fill="auto"/>
          </w:tcPr>
          <w:p w:rsidR="0084242A" w:rsidRPr="00C75E79" w:rsidRDefault="0084242A" w:rsidP="00007A6E">
            <w:pPr>
              <w:tabs>
                <w:tab w:val="center" w:pos="4153"/>
                <w:tab w:val="right" w:pos="8306"/>
              </w:tabs>
              <w:spacing w:beforeLines="20" w:before="48" w:afterLines="20" w:after="48"/>
              <w:rPr>
                <w:sz w:val="20"/>
                <w:szCs w:val="20"/>
              </w:rPr>
            </w:pPr>
          </w:p>
        </w:tc>
        <w:tc>
          <w:tcPr>
            <w:tcW w:w="3240" w:type="dxa"/>
            <w:tcBorders>
              <w:left w:val="nil"/>
            </w:tcBorders>
            <w:shd w:val="clear" w:color="auto" w:fill="auto"/>
          </w:tcPr>
          <w:p w:rsidR="00760CA0" w:rsidRPr="00C75E79" w:rsidRDefault="00A4268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over 3.5 tonnes and up to 4.5 tonnes </w:t>
            </w:r>
            <w:r w:rsidRPr="00C75E79">
              <w:rPr>
                <w:i/>
                <w:sz w:val="20"/>
                <w:szCs w:val="20"/>
              </w:rPr>
              <w:t>‘</w:t>
            </w:r>
            <w:r w:rsidR="004D5580" w:rsidRPr="00C75E79">
              <w:rPr>
                <w:i/>
                <w:sz w:val="20"/>
                <w:szCs w:val="20"/>
              </w:rPr>
              <w:t>GVM</w:t>
            </w:r>
            <w:r w:rsidRPr="00C75E79">
              <w:rPr>
                <w:i/>
                <w:sz w:val="20"/>
                <w:szCs w:val="20"/>
              </w:rPr>
              <w:t>’</w:t>
            </w:r>
          </w:p>
        </w:tc>
        <w:tc>
          <w:tcPr>
            <w:tcW w:w="1257" w:type="dxa"/>
          </w:tcPr>
          <w:p w:rsidR="00760CA0" w:rsidRPr="00C75E79" w:rsidRDefault="0084242A"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   MD3</w:t>
            </w:r>
          </w:p>
        </w:tc>
        <w:tc>
          <w:tcPr>
            <w:tcW w:w="1083" w:type="dxa"/>
          </w:tcPr>
          <w:p w:rsidR="008F7EBF" w:rsidRPr="00C75E79" w:rsidRDefault="008F7EBF" w:rsidP="00007A6E">
            <w:pPr>
              <w:tabs>
                <w:tab w:val="center" w:pos="4153"/>
                <w:tab w:val="right" w:pos="8306"/>
              </w:tabs>
              <w:spacing w:beforeLines="20" w:before="48" w:afterLines="20" w:after="48"/>
              <w:rPr>
                <w:sz w:val="20"/>
                <w:szCs w:val="20"/>
              </w:rPr>
            </w:pPr>
          </w:p>
        </w:tc>
        <w:tc>
          <w:tcPr>
            <w:tcW w:w="2531" w:type="dxa"/>
          </w:tcPr>
          <w:p w:rsidR="00760CA0" w:rsidRPr="00C75E79" w:rsidRDefault="00674CF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1 November 2015**</w:t>
            </w:r>
          </w:p>
        </w:tc>
        <w:tc>
          <w:tcPr>
            <w:tcW w:w="1284" w:type="dxa"/>
            <w:tcBorders>
              <w:right w:val="single" w:sz="4" w:space="0" w:color="auto"/>
            </w:tcBorders>
          </w:tcPr>
          <w:p w:rsidR="00760CA0" w:rsidRPr="00C75E79" w:rsidRDefault="00EE4CFD"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w:t>
            </w:r>
            <w:r w:rsidR="00B21907" w:rsidRPr="00C75E79">
              <w:rPr>
                <w:sz w:val="20"/>
                <w:szCs w:val="20"/>
              </w:rPr>
              <w:t xml:space="preserve">02, </w:t>
            </w:r>
            <w:r w:rsidR="00760CA0" w:rsidRPr="00C75E79">
              <w:rPr>
                <w:sz w:val="20"/>
                <w:szCs w:val="20"/>
              </w:rPr>
              <w:t>/03</w:t>
            </w:r>
            <w:r w:rsidR="00506CC9" w:rsidRPr="00C75E79">
              <w:rPr>
                <w:sz w:val="20"/>
                <w:szCs w:val="20"/>
              </w:rPr>
              <w:t>, /04</w:t>
            </w:r>
          </w:p>
        </w:tc>
      </w:tr>
      <w:tr w:rsidR="0084242A" w:rsidRPr="00C75E79">
        <w:tc>
          <w:tcPr>
            <w:tcW w:w="288" w:type="dxa"/>
            <w:tcBorders>
              <w:left w:val="single" w:sz="4" w:space="0" w:color="auto"/>
              <w:bottom w:val="nil"/>
              <w:right w:val="nil"/>
            </w:tcBorders>
            <w:shd w:val="clear" w:color="auto" w:fill="auto"/>
          </w:tcPr>
          <w:p w:rsidR="0084242A" w:rsidRPr="00C75E79" w:rsidRDefault="0084242A" w:rsidP="00007A6E">
            <w:pPr>
              <w:tabs>
                <w:tab w:val="center" w:pos="4153"/>
                <w:tab w:val="right" w:pos="8306"/>
              </w:tabs>
              <w:spacing w:beforeLines="20" w:before="48" w:afterLines="20" w:after="48"/>
              <w:rPr>
                <w:sz w:val="20"/>
                <w:szCs w:val="20"/>
              </w:rPr>
            </w:pPr>
          </w:p>
        </w:tc>
        <w:tc>
          <w:tcPr>
            <w:tcW w:w="3240" w:type="dxa"/>
            <w:tcBorders>
              <w:left w:val="nil"/>
              <w:bottom w:val="nil"/>
            </w:tcBorders>
            <w:shd w:val="clear" w:color="auto" w:fill="auto"/>
          </w:tcPr>
          <w:p w:rsidR="00760CA0" w:rsidRPr="00C75E79" w:rsidRDefault="00A4268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over 4.5 tonnes and up to 5 tonnes </w:t>
            </w:r>
            <w:r w:rsidRPr="00C75E79">
              <w:rPr>
                <w:i/>
                <w:sz w:val="20"/>
                <w:szCs w:val="20"/>
              </w:rPr>
              <w:t>‘</w:t>
            </w:r>
            <w:r w:rsidR="004D5580" w:rsidRPr="00C75E79">
              <w:rPr>
                <w:i/>
                <w:sz w:val="20"/>
                <w:szCs w:val="20"/>
              </w:rPr>
              <w:t>GVM</w:t>
            </w:r>
            <w:r w:rsidRPr="00C75E79">
              <w:rPr>
                <w:i/>
                <w:sz w:val="20"/>
                <w:szCs w:val="20"/>
              </w:rPr>
              <w:t>’</w:t>
            </w:r>
          </w:p>
        </w:tc>
        <w:tc>
          <w:tcPr>
            <w:tcW w:w="1257" w:type="dxa"/>
            <w:tcBorders>
              <w:bottom w:val="nil"/>
            </w:tcBorders>
          </w:tcPr>
          <w:p w:rsidR="00760CA0" w:rsidRPr="00C75E79" w:rsidRDefault="0084242A"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   MD4</w:t>
            </w:r>
          </w:p>
        </w:tc>
        <w:tc>
          <w:tcPr>
            <w:tcW w:w="1083" w:type="dxa"/>
            <w:tcBorders>
              <w:bottom w:val="nil"/>
            </w:tcBorders>
          </w:tcPr>
          <w:p w:rsidR="008F7EBF" w:rsidRPr="00C75E79" w:rsidRDefault="008F7EBF" w:rsidP="00007A6E">
            <w:pPr>
              <w:tabs>
                <w:tab w:val="center" w:pos="4153"/>
                <w:tab w:val="right" w:pos="8306"/>
              </w:tabs>
              <w:spacing w:beforeLines="20" w:before="48" w:afterLines="20" w:after="48"/>
              <w:rPr>
                <w:sz w:val="20"/>
                <w:szCs w:val="20"/>
              </w:rPr>
            </w:pPr>
          </w:p>
        </w:tc>
        <w:tc>
          <w:tcPr>
            <w:tcW w:w="2531" w:type="dxa"/>
            <w:tcBorders>
              <w:bottom w:val="nil"/>
            </w:tcBorders>
          </w:tcPr>
          <w:p w:rsidR="00760CA0" w:rsidRPr="00C75E79" w:rsidRDefault="00674CF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1 November 2015**</w:t>
            </w:r>
          </w:p>
        </w:tc>
        <w:tc>
          <w:tcPr>
            <w:tcW w:w="1284" w:type="dxa"/>
            <w:tcBorders>
              <w:bottom w:val="nil"/>
              <w:right w:val="single" w:sz="4" w:space="0" w:color="auto"/>
            </w:tcBorders>
          </w:tcPr>
          <w:p w:rsidR="00760CA0" w:rsidRPr="00C75E79" w:rsidRDefault="00506CC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/04</w:t>
            </w:r>
          </w:p>
        </w:tc>
      </w:tr>
      <w:tr w:rsidR="00F054B8" w:rsidRPr="00C75E79">
        <w:tc>
          <w:tcPr>
            <w:tcW w:w="3528" w:type="dxa"/>
            <w:gridSpan w:val="2"/>
            <w:tcBorders>
              <w:left w:val="single" w:sz="4" w:space="0" w:color="auto"/>
              <w:bottom w:val="single" w:sz="4" w:space="0" w:color="auto"/>
            </w:tcBorders>
          </w:tcPr>
          <w:p w:rsidR="00F054B8" w:rsidRPr="00C75E79" w:rsidRDefault="004E3D99" w:rsidP="00007A6E">
            <w:pPr>
              <w:tabs>
                <w:tab w:val="center" w:pos="4153"/>
                <w:tab w:val="right" w:pos="8306"/>
              </w:tabs>
              <w:spacing w:beforeLines="20" w:before="48" w:afterLines="20" w:after="48"/>
              <w:rPr>
                <w:sz w:val="20"/>
                <w:szCs w:val="20"/>
              </w:rPr>
            </w:pPr>
            <w:r w:rsidRPr="00C75E79">
              <w:rPr>
                <w:sz w:val="20"/>
                <w:szCs w:val="20"/>
              </w:rPr>
              <w:t>Heavy omnibus</w:t>
            </w:r>
          </w:p>
        </w:tc>
        <w:tc>
          <w:tcPr>
            <w:tcW w:w="1257" w:type="dxa"/>
            <w:tcBorders>
              <w:bottom w:val="single" w:sz="4" w:space="0" w:color="auto"/>
            </w:tcBorders>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ME</w:t>
            </w:r>
          </w:p>
        </w:tc>
        <w:tc>
          <w:tcPr>
            <w:tcW w:w="1083" w:type="dxa"/>
            <w:tcBorders>
              <w:bottom w:val="single" w:sz="4" w:space="0" w:color="auto"/>
            </w:tcBorders>
          </w:tcPr>
          <w:p w:rsidR="00760CA0" w:rsidRPr="00C75E79" w:rsidRDefault="007156A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M3</w:t>
            </w:r>
          </w:p>
        </w:tc>
        <w:tc>
          <w:tcPr>
            <w:tcW w:w="2531" w:type="dxa"/>
            <w:tcBorders>
              <w:bottom w:val="single" w:sz="4" w:space="0" w:color="auto"/>
            </w:tcBorders>
          </w:tcPr>
          <w:p w:rsidR="00760CA0" w:rsidRPr="00C75E79" w:rsidRDefault="00674CF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1 November 2015**</w:t>
            </w:r>
          </w:p>
        </w:tc>
        <w:tc>
          <w:tcPr>
            <w:tcW w:w="1284" w:type="dxa"/>
            <w:tcBorders>
              <w:bottom w:val="single" w:sz="4" w:space="0" w:color="auto"/>
              <w:right w:val="single" w:sz="4" w:space="0" w:color="auto"/>
            </w:tcBorders>
          </w:tcPr>
          <w:p w:rsidR="00760CA0" w:rsidRPr="00C75E79" w:rsidRDefault="00506CC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/04</w:t>
            </w:r>
            <w:r w:rsidR="006A654D" w:rsidRPr="00C75E79" w:rsidDel="006A654D">
              <w:rPr>
                <w:sz w:val="20"/>
                <w:szCs w:val="20"/>
              </w:rPr>
              <w:t xml:space="preserve"> </w:t>
            </w:r>
          </w:p>
        </w:tc>
      </w:tr>
      <w:tr w:rsidR="004E3D99" w:rsidRPr="00C75E79">
        <w:tc>
          <w:tcPr>
            <w:tcW w:w="3528" w:type="dxa"/>
            <w:gridSpan w:val="2"/>
            <w:tcBorders>
              <w:top w:val="single" w:sz="4" w:space="0" w:color="auto"/>
              <w:left w:val="single" w:sz="4" w:space="0" w:color="auto"/>
            </w:tcBorders>
          </w:tcPr>
          <w:p w:rsidR="004E3D99" w:rsidRPr="00C75E79" w:rsidRDefault="004E3D99" w:rsidP="00007A6E">
            <w:pPr>
              <w:tabs>
                <w:tab w:val="center" w:pos="4153"/>
                <w:tab w:val="right" w:pos="8306"/>
              </w:tabs>
              <w:spacing w:beforeLines="20" w:before="48" w:afterLines="20" w:after="48"/>
              <w:rPr>
                <w:sz w:val="20"/>
                <w:szCs w:val="20"/>
              </w:rPr>
            </w:pPr>
            <w:r w:rsidRPr="00C75E79">
              <w:rPr>
                <w:sz w:val="20"/>
                <w:szCs w:val="20"/>
              </w:rPr>
              <w:t>Light goods vehicle</w:t>
            </w:r>
          </w:p>
        </w:tc>
        <w:tc>
          <w:tcPr>
            <w:tcW w:w="1257" w:type="dxa"/>
            <w:tcBorders>
              <w:top w:val="single" w:sz="4" w:space="0" w:color="auto"/>
            </w:tcBorders>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NA</w:t>
            </w:r>
          </w:p>
        </w:tc>
        <w:tc>
          <w:tcPr>
            <w:tcW w:w="1083" w:type="dxa"/>
            <w:tcBorders>
              <w:top w:val="single" w:sz="4" w:space="0" w:color="auto"/>
            </w:tcBorders>
          </w:tcPr>
          <w:p w:rsidR="00760CA0" w:rsidRPr="00C75E79" w:rsidRDefault="007156A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N1</w:t>
            </w:r>
          </w:p>
        </w:tc>
        <w:tc>
          <w:tcPr>
            <w:tcW w:w="2531" w:type="dxa"/>
            <w:tcBorders>
              <w:top w:val="single" w:sz="4" w:space="0" w:color="auto"/>
            </w:tcBorders>
          </w:tcPr>
          <w:p w:rsidR="00760CA0" w:rsidRPr="00C75E79" w:rsidRDefault="00674CF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1 November 2015**</w:t>
            </w:r>
          </w:p>
        </w:tc>
        <w:tc>
          <w:tcPr>
            <w:tcW w:w="1284" w:type="dxa"/>
            <w:tcBorders>
              <w:top w:val="single" w:sz="4" w:space="0" w:color="auto"/>
              <w:right w:val="single" w:sz="4" w:space="0" w:color="auto"/>
            </w:tcBorders>
          </w:tcPr>
          <w:p w:rsidR="00760CA0" w:rsidRPr="00C75E79" w:rsidRDefault="00506CC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Nil</w:t>
            </w:r>
          </w:p>
        </w:tc>
      </w:tr>
      <w:tr w:rsidR="004E3D99" w:rsidRPr="00C75E79">
        <w:tc>
          <w:tcPr>
            <w:tcW w:w="3528" w:type="dxa"/>
            <w:gridSpan w:val="2"/>
            <w:tcBorders>
              <w:left w:val="single" w:sz="4" w:space="0" w:color="auto"/>
            </w:tcBorders>
          </w:tcPr>
          <w:p w:rsidR="004E3D99" w:rsidRPr="00C75E79" w:rsidRDefault="004E3D99" w:rsidP="00007A6E">
            <w:pPr>
              <w:tabs>
                <w:tab w:val="center" w:pos="4153"/>
                <w:tab w:val="right" w:pos="8306"/>
              </w:tabs>
              <w:spacing w:beforeLines="20" w:before="48" w:afterLines="20" w:after="48"/>
              <w:rPr>
                <w:sz w:val="20"/>
                <w:szCs w:val="20"/>
              </w:rPr>
            </w:pPr>
            <w:r w:rsidRPr="00C75E79">
              <w:rPr>
                <w:sz w:val="20"/>
                <w:szCs w:val="20"/>
              </w:rPr>
              <w:t>Medium goods vehicle</w:t>
            </w:r>
          </w:p>
        </w:tc>
        <w:tc>
          <w:tcPr>
            <w:tcW w:w="1257" w:type="dxa"/>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NB</w:t>
            </w:r>
          </w:p>
        </w:tc>
        <w:tc>
          <w:tcPr>
            <w:tcW w:w="1083" w:type="dxa"/>
          </w:tcPr>
          <w:p w:rsidR="00760CA0" w:rsidRPr="00C75E79" w:rsidRDefault="007156A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N2</w:t>
            </w:r>
          </w:p>
        </w:tc>
        <w:tc>
          <w:tcPr>
            <w:tcW w:w="2531" w:type="dxa"/>
          </w:tcPr>
          <w:p w:rsidR="00760CA0" w:rsidRPr="00C75E79" w:rsidRDefault="00674CF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1 November 2015**</w:t>
            </w:r>
          </w:p>
        </w:tc>
        <w:tc>
          <w:tcPr>
            <w:tcW w:w="1284" w:type="dxa"/>
            <w:tcBorders>
              <w:right w:val="single" w:sz="4" w:space="0" w:color="auto"/>
            </w:tcBorders>
          </w:tcPr>
          <w:p w:rsidR="00760CA0" w:rsidRPr="00C75E79" w:rsidRDefault="00506CC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/04</w:t>
            </w:r>
            <w:r w:rsidR="006A654D" w:rsidRPr="00C75E79" w:rsidDel="006A654D">
              <w:rPr>
                <w:sz w:val="20"/>
                <w:szCs w:val="20"/>
              </w:rPr>
              <w:t xml:space="preserve"> </w:t>
            </w:r>
          </w:p>
        </w:tc>
      </w:tr>
      <w:tr w:rsidR="00A4268C" w:rsidRPr="00C75E79">
        <w:tc>
          <w:tcPr>
            <w:tcW w:w="288" w:type="dxa"/>
            <w:tcBorders>
              <w:left w:val="single" w:sz="4" w:space="0" w:color="auto"/>
              <w:right w:val="nil"/>
            </w:tcBorders>
            <w:shd w:val="clear" w:color="auto" w:fill="auto"/>
          </w:tcPr>
          <w:p w:rsidR="00A4268C" w:rsidRPr="00C75E79" w:rsidRDefault="00A4268C" w:rsidP="00007A6E">
            <w:pPr>
              <w:tabs>
                <w:tab w:val="center" w:pos="4153"/>
                <w:tab w:val="right" w:pos="8306"/>
              </w:tabs>
              <w:spacing w:beforeLines="20" w:before="48" w:afterLines="20" w:after="48"/>
              <w:rPr>
                <w:sz w:val="20"/>
                <w:szCs w:val="20"/>
              </w:rPr>
            </w:pPr>
          </w:p>
        </w:tc>
        <w:tc>
          <w:tcPr>
            <w:tcW w:w="3240" w:type="dxa"/>
            <w:tcBorders>
              <w:left w:val="nil"/>
            </w:tcBorders>
            <w:shd w:val="clear" w:color="auto" w:fill="auto"/>
          </w:tcPr>
          <w:p w:rsidR="00760CA0" w:rsidRPr="00C75E79" w:rsidRDefault="00A4268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over 3.5 tonnes up to 4.5 tonnes </w:t>
            </w:r>
            <w:r w:rsidRPr="00C75E79">
              <w:rPr>
                <w:i/>
                <w:sz w:val="20"/>
                <w:szCs w:val="20"/>
              </w:rPr>
              <w:t>‘</w:t>
            </w:r>
            <w:r w:rsidR="004D5580" w:rsidRPr="00C75E79">
              <w:rPr>
                <w:i/>
                <w:sz w:val="20"/>
                <w:szCs w:val="20"/>
              </w:rPr>
              <w:t>GVM</w:t>
            </w:r>
            <w:r w:rsidRPr="00C75E79">
              <w:rPr>
                <w:i/>
                <w:sz w:val="20"/>
                <w:szCs w:val="20"/>
              </w:rPr>
              <w:t>’</w:t>
            </w:r>
          </w:p>
        </w:tc>
        <w:tc>
          <w:tcPr>
            <w:tcW w:w="1257" w:type="dxa"/>
          </w:tcPr>
          <w:p w:rsidR="00760CA0" w:rsidRPr="00C75E79" w:rsidRDefault="00A4268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   NB1</w:t>
            </w:r>
          </w:p>
        </w:tc>
        <w:tc>
          <w:tcPr>
            <w:tcW w:w="1083" w:type="dxa"/>
          </w:tcPr>
          <w:p w:rsidR="008F7EBF" w:rsidRPr="00C75E79" w:rsidRDefault="008F7EBF" w:rsidP="00007A6E">
            <w:pPr>
              <w:tabs>
                <w:tab w:val="center" w:pos="4153"/>
                <w:tab w:val="right" w:pos="8306"/>
              </w:tabs>
              <w:spacing w:beforeLines="20" w:before="48" w:afterLines="20" w:after="48"/>
              <w:rPr>
                <w:sz w:val="20"/>
                <w:szCs w:val="20"/>
              </w:rPr>
            </w:pPr>
          </w:p>
        </w:tc>
        <w:tc>
          <w:tcPr>
            <w:tcW w:w="2531" w:type="dxa"/>
          </w:tcPr>
          <w:p w:rsidR="00760CA0" w:rsidRPr="00C75E79" w:rsidRDefault="00760CA0" w:rsidP="00007A6E">
            <w:pPr>
              <w:tabs>
                <w:tab w:val="center" w:pos="4153"/>
                <w:tab w:val="right" w:pos="8306"/>
              </w:tabs>
              <w:spacing w:beforeLines="20" w:before="48" w:afterLines="20" w:after="48"/>
              <w:rPr>
                <w:sz w:val="20"/>
                <w:szCs w:val="20"/>
              </w:rPr>
            </w:pPr>
          </w:p>
        </w:tc>
        <w:tc>
          <w:tcPr>
            <w:tcW w:w="1284" w:type="dxa"/>
            <w:tcBorders>
              <w:right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r>
      <w:tr w:rsidR="00A4268C" w:rsidRPr="00C75E79">
        <w:tc>
          <w:tcPr>
            <w:tcW w:w="288" w:type="dxa"/>
            <w:tcBorders>
              <w:left w:val="single" w:sz="4" w:space="0" w:color="auto"/>
              <w:right w:val="nil"/>
            </w:tcBorders>
            <w:shd w:val="clear" w:color="auto" w:fill="auto"/>
          </w:tcPr>
          <w:p w:rsidR="00A4268C" w:rsidRPr="00C75E79" w:rsidRDefault="00A4268C" w:rsidP="00007A6E">
            <w:pPr>
              <w:tabs>
                <w:tab w:val="center" w:pos="4153"/>
                <w:tab w:val="right" w:pos="8306"/>
              </w:tabs>
              <w:spacing w:beforeLines="20" w:before="48" w:afterLines="20" w:after="48"/>
              <w:rPr>
                <w:sz w:val="20"/>
                <w:szCs w:val="20"/>
              </w:rPr>
            </w:pPr>
          </w:p>
        </w:tc>
        <w:tc>
          <w:tcPr>
            <w:tcW w:w="3240" w:type="dxa"/>
            <w:tcBorders>
              <w:left w:val="nil"/>
            </w:tcBorders>
            <w:shd w:val="clear" w:color="auto" w:fill="auto"/>
          </w:tcPr>
          <w:p w:rsidR="00760CA0" w:rsidRPr="00C75E79" w:rsidRDefault="00A4268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over 4.5 tonnes up to 12 tonnes </w:t>
            </w:r>
            <w:r w:rsidRPr="00C75E79">
              <w:rPr>
                <w:i/>
                <w:sz w:val="20"/>
                <w:szCs w:val="20"/>
              </w:rPr>
              <w:t>‘</w:t>
            </w:r>
            <w:r w:rsidR="004D5580" w:rsidRPr="00C75E79">
              <w:rPr>
                <w:i/>
                <w:sz w:val="20"/>
                <w:szCs w:val="20"/>
              </w:rPr>
              <w:t>GVM</w:t>
            </w:r>
            <w:r w:rsidRPr="00C75E79">
              <w:rPr>
                <w:i/>
                <w:sz w:val="20"/>
                <w:szCs w:val="20"/>
              </w:rPr>
              <w:t>’</w:t>
            </w:r>
          </w:p>
        </w:tc>
        <w:tc>
          <w:tcPr>
            <w:tcW w:w="1257" w:type="dxa"/>
          </w:tcPr>
          <w:p w:rsidR="00760CA0" w:rsidRPr="00C75E79" w:rsidRDefault="00A4268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 xml:space="preserve">   NB2</w:t>
            </w:r>
          </w:p>
        </w:tc>
        <w:tc>
          <w:tcPr>
            <w:tcW w:w="1083" w:type="dxa"/>
          </w:tcPr>
          <w:p w:rsidR="008F7EBF" w:rsidRPr="00C75E79" w:rsidRDefault="008F7EBF" w:rsidP="00007A6E">
            <w:pPr>
              <w:tabs>
                <w:tab w:val="center" w:pos="4153"/>
                <w:tab w:val="right" w:pos="8306"/>
              </w:tabs>
              <w:spacing w:beforeLines="20" w:before="48" w:afterLines="20" w:after="48"/>
              <w:rPr>
                <w:sz w:val="20"/>
                <w:szCs w:val="20"/>
              </w:rPr>
            </w:pPr>
          </w:p>
        </w:tc>
        <w:tc>
          <w:tcPr>
            <w:tcW w:w="2531" w:type="dxa"/>
          </w:tcPr>
          <w:p w:rsidR="00760CA0" w:rsidRPr="00C75E79" w:rsidRDefault="00760CA0" w:rsidP="00007A6E">
            <w:pPr>
              <w:tabs>
                <w:tab w:val="center" w:pos="4153"/>
                <w:tab w:val="right" w:pos="8306"/>
              </w:tabs>
              <w:spacing w:beforeLines="20" w:before="48" w:afterLines="20" w:after="48"/>
              <w:rPr>
                <w:sz w:val="20"/>
                <w:szCs w:val="20"/>
              </w:rPr>
            </w:pPr>
          </w:p>
        </w:tc>
        <w:tc>
          <w:tcPr>
            <w:tcW w:w="1284" w:type="dxa"/>
            <w:tcBorders>
              <w:right w:val="single" w:sz="4" w:space="0" w:color="auto"/>
            </w:tcBorders>
          </w:tcPr>
          <w:p w:rsidR="00760CA0" w:rsidRPr="00C75E79" w:rsidRDefault="00760CA0" w:rsidP="00007A6E">
            <w:pPr>
              <w:tabs>
                <w:tab w:val="center" w:pos="4153"/>
                <w:tab w:val="right" w:pos="8306"/>
              </w:tabs>
              <w:spacing w:beforeLines="20" w:before="48" w:afterLines="20" w:after="48"/>
              <w:rPr>
                <w:sz w:val="20"/>
                <w:szCs w:val="20"/>
              </w:rPr>
            </w:pPr>
          </w:p>
        </w:tc>
      </w:tr>
      <w:tr w:rsidR="004E3D99" w:rsidRPr="00C75E79">
        <w:tc>
          <w:tcPr>
            <w:tcW w:w="3528" w:type="dxa"/>
            <w:gridSpan w:val="2"/>
            <w:tcBorders>
              <w:left w:val="single" w:sz="4" w:space="0" w:color="auto"/>
              <w:bottom w:val="single" w:sz="4" w:space="0" w:color="auto"/>
            </w:tcBorders>
          </w:tcPr>
          <w:p w:rsidR="004E3D99" w:rsidRPr="00C75E79" w:rsidRDefault="004E3D99" w:rsidP="00007A6E">
            <w:pPr>
              <w:tabs>
                <w:tab w:val="center" w:pos="4153"/>
                <w:tab w:val="right" w:pos="8306"/>
              </w:tabs>
              <w:spacing w:beforeLines="20" w:before="48" w:afterLines="20" w:after="48"/>
              <w:rPr>
                <w:sz w:val="20"/>
                <w:szCs w:val="20"/>
              </w:rPr>
            </w:pPr>
            <w:r w:rsidRPr="00C75E79">
              <w:rPr>
                <w:sz w:val="20"/>
                <w:szCs w:val="20"/>
              </w:rPr>
              <w:t>Heavy goods vehicle</w:t>
            </w:r>
          </w:p>
        </w:tc>
        <w:tc>
          <w:tcPr>
            <w:tcW w:w="1257" w:type="dxa"/>
            <w:tcBorders>
              <w:bottom w:val="single" w:sz="4" w:space="0" w:color="auto"/>
            </w:tcBorders>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NC</w:t>
            </w:r>
          </w:p>
        </w:tc>
        <w:tc>
          <w:tcPr>
            <w:tcW w:w="1083" w:type="dxa"/>
            <w:tcBorders>
              <w:bottom w:val="single" w:sz="4" w:space="0" w:color="auto"/>
            </w:tcBorders>
          </w:tcPr>
          <w:p w:rsidR="00760CA0" w:rsidRPr="00C75E79" w:rsidRDefault="007156A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N3</w:t>
            </w:r>
          </w:p>
        </w:tc>
        <w:tc>
          <w:tcPr>
            <w:tcW w:w="2531" w:type="dxa"/>
            <w:tcBorders>
              <w:bottom w:val="single" w:sz="4" w:space="0" w:color="auto"/>
            </w:tcBorders>
          </w:tcPr>
          <w:p w:rsidR="00760CA0" w:rsidRPr="00C75E79" w:rsidRDefault="00674CF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1 November 2015**</w:t>
            </w:r>
          </w:p>
        </w:tc>
        <w:tc>
          <w:tcPr>
            <w:tcW w:w="1284" w:type="dxa"/>
            <w:tcBorders>
              <w:bottom w:val="single" w:sz="4" w:space="0" w:color="auto"/>
              <w:right w:val="single" w:sz="4" w:space="0" w:color="auto"/>
            </w:tcBorders>
          </w:tcPr>
          <w:p w:rsidR="00760CA0" w:rsidRPr="00C75E79" w:rsidRDefault="00506CC9"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/04</w:t>
            </w:r>
            <w:r w:rsidR="006A654D" w:rsidRPr="00C75E79" w:rsidDel="006A654D">
              <w:rPr>
                <w:sz w:val="20"/>
                <w:szCs w:val="20"/>
              </w:rPr>
              <w:t xml:space="preserve"> </w:t>
            </w:r>
          </w:p>
        </w:tc>
      </w:tr>
      <w:tr w:rsidR="004E3D99" w:rsidRPr="00C75E79">
        <w:tc>
          <w:tcPr>
            <w:tcW w:w="3528" w:type="dxa"/>
            <w:gridSpan w:val="2"/>
            <w:tcBorders>
              <w:top w:val="single" w:sz="4" w:space="0" w:color="auto"/>
              <w:left w:val="single" w:sz="4" w:space="0" w:color="auto"/>
              <w:bottom w:val="nil"/>
            </w:tcBorders>
          </w:tcPr>
          <w:p w:rsidR="004E3D99" w:rsidRPr="00C75E79" w:rsidRDefault="004E3D99" w:rsidP="00007A6E">
            <w:pPr>
              <w:tabs>
                <w:tab w:val="center" w:pos="4153"/>
                <w:tab w:val="right" w:pos="8306"/>
              </w:tabs>
              <w:spacing w:beforeLines="20" w:before="48" w:afterLines="20" w:after="48"/>
              <w:rPr>
                <w:sz w:val="20"/>
                <w:szCs w:val="20"/>
              </w:rPr>
            </w:pPr>
            <w:r w:rsidRPr="00C75E79">
              <w:rPr>
                <w:sz w:val="20"/>
                <w:szCs w:val="20"/>
              </w:rPr>
              <w:t>Very light trailer</w:t>
            </w:r>
          </w:p>
        </w:tc>
        <w:tc>
          <w:tcPr>
            <w:tcW w:w="1257" w:type="dxa"/>
            <w:tcBorders>
              <w:top w:val="single" w:sz="4" w:space="0" w:color="auto"/>
              <w:bottom w:val="nil"/>
            </w:tcBorders>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TA</w:t>
            </w:r>
          </w:p>
        </w:tc>
        <w:tc>
          <w:tcPr>
            <w:tcW w:w="1083" w:type="dxa"/>
            <w:tcBorders>
              <w:top w:val="single" w:sz="4" w:space="0" w:color="auto"/>
              <w:bottom w:val="nil"/>
            </w:tcBorders>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O1</w:t>
            </w:r>
          </w:p>
        </w:tc>
        <w:tc>
          <w:tcPr>
            <w:tcW w:w="2531" w:type="dxa"/>
            <w:tcBorders>
              <w:top w:val="single" w:sz="4" w:space="0" w:color="auto"/>
              <w:bottom w:val="nil"/>
            </w:tcBorders>
          </w:tcPr>
          <w:p w:rsidR="00760CA0" w:rsidRPr="00C75E79" w:rsidRDefault="004E62D3"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not applicable</w:t>
            </w:r>
          </w:p>
        </w:tc>
        <w:tc>
          <w:tcPr>
            <w:tcW w:w="1284" w:type="dxa"/>
            <w:tcBorders>
              <w:top w:val="single" w:sz="4" w:space="0" w:color="auto"/>
              <w:bottom w:val="nil"/>
              <w:right w:val="single" w:sz="4" w:space="0" w:color="auto"/>
            </w:tcBorders>
          </w:tcPr>
          <w:p w:rsidR="008F7EBF" w:rsidRPr="00C75E79" w:rsidRDefault="008F7EBF" w:rsidP="00007A6E">
            <w:pPr>
              <w:tabs>
                <w:tab w:val="center" w:pos="4153"/>
                <w:tab w:val="right" w:pos="8306"/>
              </w:tabs>
              <w:spacing w:beforeLines="20" w:before="48" w:afterLines="20" w:after="48"/>
              <w:rPr>
                <w:sz w:val="20"/>
                <w:szCs w:val="20"/>
              </w:rPr>
            </w:pPr>
          </w:p>
        </w:tc>
      </w:tr>
      <w:tr w:rsidR="004E3D99" w:rsidRPr="00C75E79">
        <w:tc>
          <w:tcPr>
            <w:tcW w:w="3528" w:type="dxa"/>
            <w:gridSpan w:val="2"/>
            <w:tcBorders>
              <w:top w:val="nil"/>
              <w:left w:val="single" w:sz="4" w:space="0" w:color="auto"/>
            </w:tcBorders>
          </w:tcPr>
          <w:p w:rsidR="004E3D99" w:rsidRPr="00C75E79" w:rsidRDefault="004E3D99" w:rsidP="00007A6E">
            <w:pPr>
              <w:tabs>
                <w:tab w:val="center" w:pos="4153"/>
                <w:tab w:val="right" w:pos="8306"/>
              </w:tabs>
              <w:spacing w:beforeLines="20" w:before="48" w:afterLines="20" w:after="48"/>
              <w:rPr>
                <w:sz w:val="20"/>
                <w:szCs w:val="20"/>
              </w:rPr>
            </w:pPr>
            <w:r w:rsidRPr="00C75E79">
              <w:rPr>
                <w:sz w:val="20"/>
                <w:szCs w:val="20"/>
              </w:rPr>
              <w:t>Light trailer</w:t>
            </w:r>
          </w:p>
        </w:tc>
        <w:tc>
          <w:tcPr>
            <w:tcW w:w="1257" w:type="dxa"/>
            <w:tcBorders>
              <w:top w:val="nil"/>
            </w:tcBorders>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TB</w:t>
            </w:r>
          </w:p>
        </w:tc>
        <w:tc>
          <w:tcPr>
            <w:tcW w:w="1083" w:type="dxa"/>
            <w:tcBorders>
              <w:top w:val="nil"/>
            </w:tcBorders>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O2</w:t>
            </w:r>
          </w:p>
        </w:tc>
        <w:tc>
          <w:tcPr>
            <w:tcW w:w="2531" w:type="dxa"/>
            <w:tcBorders>
              <w:top w:val="nil"/>
            </w:tcBorders>
          </w:tcPr>
          <w:p w:rsidR="00760CA0" w:rsidRPr="00C75E79" w:rsidRDefault="004E62D3"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not applicable</w:t>
            </w:r>
          </w:p>
        </w:tc>
        <w:tc>
          <w:tcPr>
            <w:tcW w:w="1284" w:type="dxa"/>
            <w:tcBorders>
              <w:top w:val="nil"/>
              <w:right w:val="single" w:sz="4" w:space="0" w:color="auto"/>
            </w:tcBorders>
          </w:tcPr>
          <w:p w:rsidR="008F7EBF" w:rsidRPr="00C75E79" w:rsidRDefault="008F7EBF" w:rsidP="00007A6E">
            <w:pPr>
              <w:tabs>
                <w:tab w:val="center" w:pos="4153"/>
                <w:tab w:val="right" w:pos="8306"/>
              </w:tabs>
              <w:spacing w:beforeLines="20" w:before="48" w:afterLines="20" w:after="48"/>
              <w:rPr>
                <w:sz w:val="20"/>
                <w:szCs w:val="20"/>
              </w:rPr>
            </w:pPr>
          </w:p>
        </w:tc>
      </w:tr>
      <w:tr w:rsidR="004E3D99" w:rsidRPr="00C75E79">
        <w:tc>
          <w:tcPr>
            <w:tcW w:w="3528" w:type="dxa"/>
            <w:gridSpan w:val="2"/>
            <w:tcBorders>
              <w:left w:val="single" w:sz="4" w:space="0" w:color="auto"/>
              <w:bottom w:val="nil"/>
            </w:tcBorders>
          </w:tcPr>
          <w:p w:rsidR="004E3D99" w:rsidRPr="00C75E79" w:rsidRDefault="004E3D99" w:rsidP="00007A6E">
            <w:pPr>
              <w:tabs>
                <w:tab w:val="center" w:pos="4153"/>
                <w:tab w:val="right" w:pos="8306"/>
              </w:tabs>
              <w:spacing w:beforeLines="20" w:before="48" w:afterLines="20" w:after="48"/>
              <w:rPr>
                <w:sz w:val="20"/>
                <w:szCs w:val="20"/>
              </w:rPr>
            </w:pPr>
            <w:r w:rsidRPr="00C75E79">
              <w:rPr>
                <w:sz w:val="20"/>
                <w:szCs w:val="20"/>
              </w:rPr>
              <w:t>Medium trailer</w:t>
            </w:r>
          </w:p>
        </w:tc>
        <w:tc>
          <w:tcPr>
            <w:tcW w:w="1257" w:type="dxa"/>
            <w:tcBorders>
              <w:bottom w:val="nil"/>
            </w:tcBorders>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TC</w:t>
            </w:r>
          </w:p>
        </w:tc>
        <w:tc>
          <w:tcPr>
            <w:tcW w:w="1083" w:type="dxa"/>
            <w:tcBorders>
              <w:bottom w:val="nil"/>
            </w:tcBorders>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O3</w:t>
            </w:r>
          </w:p>
        </w:tc>
        <w:tc>
          <w:tcPr>
            <w:tcW w:w="2531" w:type="dxa"/>
            <w:tcBorders>
              <w:bottom w:val="nil"/>
            </w:tcBorders>
          </w:tcPr>
          <w:p w:rsidR="00760CA0" w:rsidRPr="00C75E79" w:rsidRDefault="004E62D3"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not applicable</w:t>
            </w:r>
          </w:p>
        </w:tc>
        <w:tc>
          <w:tcPr>
            <w:tcW w:w="1284" w:type="dxa"/>
            <w:tcBorders>
              <w:bottom w:val="nil"/>
              <w:right w:val="single" w:sz="4" w:space="0" w:color="auto"/>
            </w:tcBorders>
          </w:tcPr>
          <w:p w:rsidR="008F7EBF" w:rsidRPr="00C75E79" w:rsidRDefault="008F7EBF" w:rsidP="00007A6E">
            <w:pPr>
              <w:tabs>
                <w:tab w:val="center" w:pos="4153"/>
                <w:tab w:val="right" w:pos="8306"/>
              </w:tabs>
              <w:spacing w:beforeLines="20" w:before="48" w:afterLines="20" w:after="48"/>
              <w:rPr>
                <w:sz w:val="20"/>
                <w:szCs w:val="20"/>
              </w:rPr>
            </w:pPr>
          </w:p>
        </w:tc>
      </w:tr>
      <w:tr w:rsidR="004E3D99" w:rsidRPr="00C75E79">
        <w:tc>
          <w:tcPr>
            <w:tcW w:w="3528" w:type="dxa"/>
            <w:gridSpan w:val="2"/>
            <w:tcBorders>
              <w:left w:val="single" w:sz="4" w:space="0" w:color="auto"/>
              <w:bottom w:val="single" w:sz="4" w:space="0" w:color="auto"/>
            </w:tcBorders>
          </w:tcPr>
          <w:p w:rsidR="004E3D99" w:rsidRPr="00C75E79" w:rsidRDefault="0084242A" w:rsidP="00007A6E">
            <w:pPr>
              <w:tabs>
                <w:tab w:val="center" w:pos="4153"/>
                <w:tab w:val="right" w:pos="8306"/>
              </w:tabs>
              <w:spacing w:beforeLines="20" w:before="48" w:afterLines="20" w:after="48"/>
              <w:rPr>
                <w:sz w:val="20"/>
                <w:szCs w:val="20"/>
              </w:rPr>
            </w:pPr>
            <w:r w:rsidRPr="00C75E79">
              <w:rPr>
                <w:sz w:val="20"/>
                <w:szCs w:val="20"/>
              </w:rPr>
              <w:t>Heavy trailer</w:t>
            </w:r>
          </w:p>
        </w:tc>
        <w:tc>
          <w:tcPr>
            <w:tcW w:w="1257" w:type="dxa"/>
            <w:tcBorders>
              <w:bottom w:val="single" w:sz="4" w:space="0" w:color="auto"/>
            </w:tcBorders>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TD</w:t>
            </w:r>
          </w:p>
        </w:tc>
        <w:tc>
          <w:tcPr>
            <w:tcW w:w="1083" w:type="dxa"/>
            <w:tcBorders>
              <w:bottom w:val="single" w:sz="4" w:space="0" w:color="auto"/>
            </w:tcBorders>
          </w:tcPr>
          <w:p w:rsidR="00760CA0" w:rsidRPr="00C75E79" w:rsidRDefault="009700EC"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O4</w:t>
            </w:r>
          </w:p>
        </w:tc>
        <w:tc>
          <w:tcPr>
            <w:tcW w:w="2531" w:type="dxa"/>
            <w:tcBorders>
              <w:bottom w:val="single" w:sz="4" w:space="0" w:color="auto"/>
            </w:tcBorders>
          </w:tcPr>
          <w:p w:rsidR="00760CA0" w:rsidRPr="00C75E79" w:rsidRDefault="004E62D3" w:rsidP="00007A6E">
            <w:pPr>
              <w:tabs>
                <w:tab w:val="center" w:pos="4153"/>
                <w:tab w:val="right" w:pos="8306"/>
              </w:tabs>
              <w:spacing w:beforeLines="20" w:before="48" w:afterLines="20" w:after="48"/>
              <w:rPr>
                <w:snapToGrid w:val="0"/>
                <w:sz w:val="20"/>
                <w:szCs w:val="20"/>
                <w:lang w:val="en-GB" w:eastAsia="en-US"/>
              </w:rPr>
            </w:pPr>
            <w:r w:rsidRPr="00C75E79">
              <w:rPr>
                <w:sz w:val="20"/>
                <w:szCs w:val="20"/>
              </w:rPr>
              <w:t>not applicable</w:t>
            </w:r>
          </w:p>
        </w:tc>
        <w:tc>
          <w:tcPr>
            <w:tcW w:w="1284" w:type="dxa"/>
            <w:tcBorders>
              <w:bottom w:val="single" w:sz="4" w:space="0" w:color="auto"/>
              <w:right w:val="single" w:sz="4" w:space="0" w:color="auto"/>
            </w:tcBorders>
          </w:tcPr>
          <w:p w:rsidR="008F7EBF" w:rsidRPr="00C75E79" w:rsidRDefault="008F7EBF" w:rsidP="00007A6E">
            <w:pPr>
              <w:tabs>
                <w:tab w:val="center" w:pos="4153"/>
                <w:tab w:val="right" w:pos="8306"/>
              </w:tabs>
              <w:spacing w:beforeLines="20" w:before="48" w:afterLines="20" w:after="48"/>
              <w:rPr>
                <w:sz w:val="20"/>
                <w:szCs w:val="20"/>
              </w:rPr>
            </w:pPr>
          </w:p>
        </w:tc>
      </w:tr>
    </w:tbl>
    <w:p w:rsidR="002302FE" w:rsidRPr="00C75E79" w:rsidRDefault="00A77ED0" w:rsidP="00575ECA">
      <w:pPr>
        <w:rPr>
          <w:sz w:val="20"/>
          <w:szCs w:val="20"/>
        </w:rPr>
      </w:pPr>
      <w:r w:rsidRPr="00C75E79">
        <w:rPr>
          <w:sz w:val="20"/>
          <w:szCs w:val="20"/>
        </w:rPr>
        <w:t>** See clauses 2.1 to 2.</w:t>
      </w:r>
      <w:r w:rsidR="00247933" w:rsidRPr="00C75E79">
        <w:rPr>
          <w:sz w:val="20"/>
          <w:szCs w:val="20"/>
        </w:rPr>
        <w:t>4</w:t>
      </w:r>
    </w:p>
    <w:p w:rsidR="006926CF" w:rsidRPr="00C75E79" w:rsidRDefault="002302FE" w:rsidP="004E47D1">
      <w:pPr>
        <w:pStyle w:val="Clauseheadding"/>
      </w:pPr>
      <w:r w:rsidRPr="00C75E79">
        <w:br w:type="page"/>
      </w:r>
      <w:bookmarkStart w:id="6" w:name="_Toc145728623"/>
      <w:r w:rsidR="006926CF" w:rsidRPr="00C75E79">
        <w:lastRenderedPageBreak/>
        <w:t>DEFINITIONS</w:t>
      </w:r>
      <w:bookmarkEnd w:id="6"/>
    </w:p>
    <w:p w:rsidR="00977F4B" w:rsidRPr="00C75E79" w:rsidRDefault="005F729C" w:rsidP="005F729C">
      <w:pPr>
        <w:pStyle w:val="Subclause"/>
      </w:pPr>
      <w:bookmarkStart w:id="7" w:name="_Toc145728624"/>
      <w:r w:rsidRPr="00C75E79">
        <w:t>For vehicle categories, definitions and meanings used in this standard, refer to</w:t>
      </w:r>
      <w:r w:rsidR="00977F4B" w:rsidRPr="00C75E79">
        <w:t>:</w:t>
      </w:r>
    </w:p>
    <w:p w:rsidR="005F729C" w:rsidRPr="00C75E79" w:rsidRDefault="005F729C" w:rsidP="005F729C">
      <w:pPr>
        <w:pStyle w:val="Subclause"/>
      </w:pPr>
      <w:r w:rsidRPr="00C75E79">
        <w:t>Vehicle Standard (Australian Design Rule Definitio</w:t>
      </w:r>
      <w:r w:rsidR="00977F4B" w:rsidRPr="00C75E79">
        <w:t>ns and Vehicle Categories) 2005;</w:t>
      </w:r>
      <w:r w:rsidR="00FC1EB3" w:rsidRPr="00C75E79">
        <w:t xml:space="preserve"> and</w:t>
      </w:r>
    </w:p>
    <w:p w:rsidR="00977F4B" w:rsidRPr="00C75E79" w:rsidRDefault="00977F4B" w:rsidP="00977F4B">
      <w:pPr>
        <w:pStyle w:val="Subclause"/>
        <w:ind w:left="1440" w:hanging="1440"/>
        <w:rPr>
          <w:snapToGrid w:val="0"/>
        </w:rPr>
      </w:pPr>
      <w:r w:rsidRPr="00C75E79">
        <w:rPr>
          <w:snapToGrid w:val="0"/>
        </w:rPr>
        <w:t>Defini</w:t>
      </w:r>
      <w:r w:rsidR="000B50DD" w:rsidRPr="00C75E79">
        <w:rPr>
          <w:snapToGrid w:val="0"/>
        </w:rPr>
        <w:t>tions in clause 0.</w:t>
      </w:r>
      <w:r w:rsidRPr="00C75E79">
        <w:rPr>
          <w:snapToGrid w:val="0"/>
        </w:rPr>
        <w:t xml:space="preserve"> of Appendix 2 of this standard.</w:t>
      </w:r>
    </w:p>
    <w:p w:rsidR="006926CF" w:rsidRPr="00C75E79" w:rsidRDefault="006926CF" w:rsidP="004E47D1">
      <w:pPr>
        <w:pStyle w:val="Clauseheadding"/>
      </w:pPr>
      <w:r w:rsidRPr="00C75E79">
        <w:t>DESIGN REQUIREMENTS</w:t>
      </w:r>
      <w:bookmarkEnd w:id="7"/>
    </w:p>
    <w:p w:rsidR="006926CF" w:rsidRPr="00C75E79" w:rsidRDefault="006926CF" w:rsidP="004E47D1">
      <w:pPr>
        <w:pStyle w:val="Subclause"/>
        <w:rPr>
          <w:i/>
        </w:rPr>
      </w:pPr>
      <w:r w:rsidRPr="00C75E79">
        <w:rPr>
          <w:i/>
        </w:rPr>
        <w:t xml:space="preserve">‘Service Brake System’ </w:t>
      </w:r>
    </w:p>
    <w:p w:rsidR="006926CF" w:rsidRPr="00C75E79" w:rsidRDefault="006926CF" w:rsidP="005110C2">
      <w:pPr>
        <w:pStyle w:val="Subsubclause"/>
      </w:pPr>
      <w:r w:rsidRPr="00C75E79">
        <w:t xml:space="preserve">The vehicle must be equipped with a </w:t>
      </w:r>
      <w:r w:rsidRPr="00C75E79">
        <w:rPr>
          <w:i/>
        </w:rPr>
        <w:t xml:space="preserve">‘Service Brake System’ </w:t>
      </w:r>
      <w:r w:rsidRPr="00C75E79">
        <w:t>operable on all road wheels through the medium of a single ‘</w:t>
      </w:r>
      <w:r w:rsidRPr="00C75E79">
        <w:rPr>
          <w:i/>
        </w:rPr>
        <w:t xml:space="preserve">Control’ </w:t>
      </w:r>
      <w:r w:rsidRPr="00C75E79">
        <w:t>so placed that it can be actuated by the operator from the normal driving position.</w:t>
      </w:r>
    </w:p>
    <w:p w:rsidR="00487022" w:rsidRPr="00C75E79" w:rsidRDefault="00487022" w:rsidP="00487022">
      <w:pPr>
        <w:pStyle w:val="Subsubsubclause"/>
      </w:pPr>
      <w:r w:rsidRPr="00C75E79">
        <w:t>The vehicle</w:t>
      </w:r>
      <w:r w:rsidR="00326478" w:rsidRPr="00C75E79">
        <w:t>, if category MB</w:t>
      </w:r>
      <w:r w:rsidR="007667EF" w:rsidRPr="00C75E79">
        <w:t>,</w:t>
      </w:r>
      <w:r w:rsidR="00326478" w:rsidRPr="00C75E79">
        <w:t xml:space="preserve"> MC</w:t>
      </w:r>
      <w:r w:rsidRPr="00C75E79">
        <w:t xml:space="preserve"> </w:t>
      </w:r>
      <w:r w:rsidR="007667EF" w:rsidRPr="00C75E79">
        <w:t xml:space="preserve">or NA, </w:t>
      </w:r>
      <w:r w:rsidRPr="00C75E79">
        <w:t>must be equipped with a</w:t>
      </w:r>
      <w:r w:rsidR="00140B26" w:rsidRPr="00C75E79">
        <w:t>n E</w:t>
      </w:r>
      <w:r w:rsidR="00326478" w:rsidRPr="00C75E79">
        <w:t>lectronic</w:t>
      </w:r>
      <w:r w:rsidRPr="00C75E79">
        <w:t xml:space="preserve"> </w:t>
      </w:r>
      <w:r w:rsidR="00140B26" w:rsidRPr="00C75E79">
        <w:t>S</w:t>
      </w:r>
      <w:r w:rsidRPr="00C75E79">
        <w:t xml:space="preserve">tability </w:t>
      </w:r>
      <w:r w:rsidR="00140B26" w:rsidRPr="00C75E79">
        <w:t>C</w:t>
      </w:r>
      <w:r w:rsidRPr="00C75E79">
        <w:t xml:space="preserve">ontrol system </w:t>
      </w:r>
      <w:r w:rsidR="001E14D2" w:rsidRPr="00C75E79">
        <w:t>and a Brake Assist System, both meeting</w:t>
      </w:r>
      <w:r w:rsidRPr="00C75E79">
        <w:t xml:space="preserve"> the requirements of APPENDIX 2</w:t>
      </w:r>
      <w:r w:rsidR="00326478" w:rsidRPr="00C75E79">
        <w:t>.</w:t>
      </w:r>
    </w:p>
    <w:p w:rsidR="006926CF" w:rsidRPr="00C75E79" w:rsidRDefault="006926CF" w:rsidP="004E47D1">
      <w:pPr>
        <w:pStyle w:val="Subsubclause"/>
      </w:pPr>
      <w:r w:rsidRPr="00C75E79">
        <w:t>The vehicle must have one or more service brake failure ‘</w:t>
      </w:r>
      <w:r w:rsidRPr="00C75E79">
        <w:rPr>
          <w:i/>
        </w:rPr>
        <w:t xml:space="preserve">Visible Indicators’ </w:t>
      </w:r>
      <w:r w:rsidRPr="00C75E79">
        <w:t>meeting the requirements of clause 4.2.</w:t>
      </w:r>
    </w:p>
    <w:p w:rsidR="006926CF" w:rsidRPr="00C75E79" w:rsidRDefault="006926CF" w:rsidP="004E47D1">
      <w:pPr>
        <w:pStyle w:val="Subsubclause"/>
      </w:pPr>
      <w:r w:rsidRPr="00C75E79">
        <w:t>Where separate methods of actuation are provided for any of the functions of the brake system, the actuation of one function must not cause the operation of another function.</w:t>
      </w:r>
    </w:p>
    <w:p w:rsidR="006926CF" w:rsidRPr="00C75E79" w:rsidRDefault="006926CF" w:rsidP="004E47D1">
      <w:pPr>
        <w:pStyle w:val="Subsubclause"/>
      </w:pPr>
      <w:r w:rsidRPr="00C75E79">
        <w:t xml:space="preserve">Each </w:t>
      </w:r>
      <w:r w:rsidRPr="00C75E79">
        <w:rPr>
          <w:i/>
        </w:rPr>
        <w:t>‘Service Brake System’</w:t>
      </w:r>
      <w:r w:rsidRPr="00C75E79">
        <w:t xml:space="preserve"> must incorporate devices which compensate for any increased movement of its components arising from wear.  Such devices must themselves contain provision for securing them throughout their working range in any position to which they may be adjusted to or to which they may themselves automatically adjust.</w:t>
      </w:r>
    </w:p>
    <w:p w:rsidR="00F32CFF" w:rsidRPr="00C75E79" w:rsidRDefault="009722C7">
      <w:pPr>
        <w:pStyle w:val="Subsubclause"/>
      </w:pPr>
      <w:r w:rsidRPr="00C75E79">
        <w:t>The</w:t>
      </w:r>
      <w:r w:rsidR="006926CF" w:rsidRPr="00C75E79">
        <w:t xml:space="preserve"> vehicle</w:t>
      </w:r>
      <w:r w:rsidR="00BB2E32" w:rsidRPr="00C75E79">
        <w:t>,</w:t>
      </w:r>
      <w:r w:rsidR="006926CF" w:rsidRPr="00C75E79">
        <w:t xml:space="preserve"> </w:t>
      </w:r>
      <w:r w:rsidRPr="00C75E79">
        <w:t>if</w:t>
      </w:r>
      <w:r w:rsidR="00BB2E32" w:rsidRPr="00C75E79">
        <w:t xml:space="preserve"> </w:t>
      </w:r>
      <w:r w:rsidR="006926CF" w:rsidRPr="00C75E79">
        <w:t xml:space="preserve">equipped with an </w:t>
      </w:r>
      <w:bookmarkStart w:id="8" w:name="OLE_LINK9"/>
      <w:bookmarkStart w:id="9" w:name="OLE_LINK10"/>
      <w:r w:rsidR="006926CF" w:rsidRPr="00C75E79">
        <w:rPr>
          <w:i/>
        </w:rPr>
        <w:t>‘Antilock System’</w:t>
      </w:r>
      <w:bookmarkEnd w:id="8"/>
      <w:bookmarkEnd w:id="9"/>
      <w:r w:rsidR="00BB2E32" w:rsidRPr="00C75E79">
        <w:t>,</w:t>
      </w:r>
      <w:r w:rsidR="006926CF" w:rsidRPr="00C75E79">
        <w:t xml:space="preserve"> must meet the requirements of APPENDIX 1</w:t>
      </w:r>
      <w:r w:rsidRPr="00C75E79">
        <w:t>; and</w:t>
      </w:r>
    </w:p>
    <w:p w:rsidR="00760CA0" w:rsidRPr="00C75E79" w:rsidRDefault="00F928FE" w:rsidP="001170CE">
      <w:pPr>
        <w:pStyle w:val="Subsubsubclause"/>
      </w:pPr>
      <w:r w:rsidRPr="00C75E79">
        <w:t>t</w:t>
      </w:r>
      <w:r w:rsidR="00A77D1E" w:rsidRPr="00C75E79">
        <w:t xml:space="preserve">he vehicle, </w:t>
      </w:r>
      <w:bookmarkStart w:id="10" w:name="OLE_LINK1"/>
      <w:bookmarkStart w:id="11" w:name="OLE_LINK4"/>
      <w:r w:rsidR="00361B5A" w:rsidRPr="00C75E79">
        <w:t xml:space="preserve">if </w:t>
      </w:r>
      <w:r w:rsidR="00A77D1E" w:rsidRPr="00C75E79">
        <w:t xml:space="preserve">category </w:t>
      </w:r>
      <w:r w:rsidR="000B7B5C" w:rsidRPr="00C75E79">
        <w:t>MD4</w:t>
      </w:r>
      <w:r w:rsidR="00A77D1E" w:rsidRPr="00C75E79">
        <w:t>, ME NB or NC</w:t>
      </w:r>
      <w:r w:rsidR="00361B5A" w:rsidRPr="00C75E79">
        <w:t xml:space="preserve">, </w:t>
      </w:r>
      <w:bookmarkEnd w:id="10"/>
      <w:bookmarkEnd w:id="11"/>
      <w:r w:rsidR="00BB2E32" w:rsidRPr="00C75E79">
        <w:t>with not more than four axles</w:t>
      </w:r>
      <w:r w:rsidR="00361B5A" w:rsidRPr="00C75E79">
        <w:t xml:space="preserve">, </w:t>
      </w:r>
      <w:r w:rsidR="00A77D1E" w:rsidRPr="00C75E79">
        <w:t xml:space="preserve">must be equipped with an </w:t>
      </w:r>
      <w:r w:rsidR="00A77D1E" w:rsidRPr="00C75E79">
        <w:rPr>
          <w:i/>
        </w:rPr>
        <w:t>‘</w:t>
      </w:r>
      <w:bookmarkStart w:id="12" w:name="OLE_LINK5"/>
      <w:bookmarkStart w:id="13" w:name="OLE_LINK6"/>
      <w:r w:rsidR="00A77D1E" w:rsidRPr="00C75E79">
        <w:rPr>
          <w:i/>
        </w:rPr>
        <w:t>Antilock System’</w:t>
      </w:r>
      <w:bookmarkEnd w:id="12"/>
      <w:bookmarkEnd w:id="13"/>
      <w:r w:rsidR="00F32CFF" w:rsidRPr="00C75E79">
        <w:t xml:space="preserve"> that meets the following requirements;</w:t>
      </w:r>
    </w:p>
    <w:p w:rsidR="00760CA0" w:rsidRPr="00C75E79" w:rsidRDefault="00A1508D" w:rsidP="001170CE">
      <w:pPr>
        <w:pStyle w:val="Subsubsubclause"/>
      </w:pPr>
      <w:r w:rsidRPr="00C75E79">
        <w:t xml:space="preserve">A manual device </w:t>
      </w:r>
      <w:r w:rsidR="009722C7" w:rsidRPr="00C75E79">
        <w:t xml:space="preserve">may </w:t>
      </w:r>
      <w:r w:rsidRPr="00C75E79">
        <w:t xml:space="preserve">be provided to disconnect or change the control mode of the </w:t>
      </w:r>
      <w:r w:rsidR="009722C7" w:rsidRPr="00C75E79">
        <w:rPr>
          <w:i/>
        </w:rPr>
        <w:t>‘Antilock System’</w:t>
      </w:r>
      <w:r w:rsidR="009722C7" w:rsidRPr="00C75E79">
        <w:t xml:space="preserve">, on vehicles </w:t>
      </w:r>
      <w:r w:rsidRPr="00C75E79">
        <w:t>of categories NB and NC; where a device is fitted to NB or NC category vehicles, the following conditions shall be met:</w:t>
      </w:r>
    </w:p>
    <w:p w:rsidR="00760CA0" w:rsidRPr="00C75E79" w:rsidRDefault="00A26284" w:rsidP="001170CE">
      <w:pPr>
        <w:pStyle w:val="Subsubsubclause"/>
        <w:numPr>
          <w:ilvl w:val="4"/>
          <w:numId w:val="17"/>
        </w:numPr>
      </w:pPr>
      <w:r w:rsidRPr="00C75E79">
        <w:t xml:space="preserve">The vehicle with the </w:t>
      </w:r>
      <w:r w:rsidR="00361B5A" w:rsidRPr="00C75E79">
        <w:rPr>
          <w:i/>
        </w:rPr>
        <w:t xml:space="preserve">‘Antilock System’ </w:t>
      </w:r>
      <w:r w:rsidRPr="00C75E79">
        <w:t xml:space="preserve">disconnected or the control mode changed by the device referred to in </w:t>
      </w:r>
      <w:r w:rsidR="00361B5A" w:rsidRPr="00C75E79">
        <w:t>clause</w:t>
      </w:r>
      <w:r w:rsidRPr="00C75E79">
        <w:t xml:space="preserve"> 4.</w:t>
      </w:r>
      <w:r w:rsidR="00361B5A" w:rsidRPr="00C75E79">
        <w:t>1.</w:t>
      </w:r>
      <w:r w:rsidRPr="00C75E79">
        <w:t>5.</w:t>
      </w:r>
      <w:r w:rsidR="00361B5A" w:rsidRPr="00C75E79">
        <w:t>2</w:t>
      </w:r>
      <w:r w:rsidRPr="00C75E79">
        <w:t xml:space="preserve"> above shall satisfy all the relevant requirements in </w:t>
      </w:r>
      <w:r w:rsidR="009722C7" w:rsidRPr="00C75E79">
        <w:t>clause 7</w:t>
      </w:r>
      <w:r w:rsidR="00543375">
        <w:t xml:space="preserve"> </w:t>
      </w:r>
      <w:r w:rsidR="009722C7" w:rsidRPr="00C75E79">
        <w:t>of this standard</w:t>
      </w:r>
      <w:r w:rsidRPr="00C75E79">
        <w:t>;</w:t>
      </w:r>
    </w:p>
    <w:p w:rsidR="00760CA0" w:rsidRPr="00C75E79" w:rsidRDefault="00A26284" w:rsidP="001170CE">
      <w:pPr>
        <w:pStyle w:val="Subsubsubclause"/>
        <w:numPr>
          <w:ilvl w:val="4"/>
          <w:numId w:val="17"/>
        </w:numPr>
      </w:pPr>
      <w:r w:rsidRPr="00C75E79">
        <w:t xml:space="preserve">An optical warning signal shall inform the driver that the </w:t>
      </w:r>
      <w:r w:rsidR="00361B5A" w:rsidRPr="00C75E79">
        <w:rPr>
          <w:i/>
        </w:rPr>
        <w:t>‘Antilock System’</w:t>
      </w:r>
      <w:r w:rsidRPr="00C75E79">
        <w:t xml:space="preserve"> has been disconnected or the control mode changed; the </w:t>
      </w:r>
      <w:r w:rsidR="006B173B" w:rsidRPr="00C75E79">
        <w:t xml:space="preserve">red or </w:t>
      </w:r>
      <w:r w:rsidRPr="00C75E79">
        <w:t xml:space="preserve">yellow </w:t>
      </w:r>
      <w:r w:rsidR="00361B5A" w:rsidRPr="00C75E79">
        <w:rPr>
          <w:i/>
        </w:rPr>
        <w:t xml:space="preserve">‘Antilock System’ </w:t>
      </w:r>
      <w:r w:rsidRPr="00C75E79">
        <w:t xml:space="preserve">failure warning signal specified in </w:t>
      </w:r>
      <w:r w:rsidR="006B173B" w:rsidRPr="00C75E79">
        <w:t>APPENDIX 1</w:t>
      </w:r>
      <w:r w:rsidR="006B0D4C" w:rsidRPr="00C75E79">
        <w:t xml:space="preserve"> </w:t>
      </w:r>
      <w:r w:rsidRPr="00C75E79">
        <w:t>may be used for this purpose.</w:t>
      </w:r>
      <w:r w:rsidR="00361B5A" w:rsidRPr="00C75E79">
        <w:t xml:space="preserve"> </w:t>
      </w:r>
      <w:r w:rsidRPr="00C75E79">
        <w:t>The warning signal may be constant or flashing;</w:t>
      </w:r>
    </w:p>
    <w:p w:rsidR="00760CA0" w:rsidRPr="00C75E79" w:rsidRDefault="00A26284" w:rsidP="001170CE">
      <w:pPr>
        <w:pStyle w:val="Subsubsubclause"/>
        <w:numPr>
          <w:ilvl w:val="4"/>
          <w:numId w:val="17"/>
        </w:numPr>
      </w:pPr>
      <w:r w:rsidRPr="00C75E79">
        <w:lastRenderedPageBreak/>
        <w:t xml:space="preserve">The </w:t>
      </w:r>
      <w:r w:rsidR="00361B5A" w:rsidRPr="00C75E79">
        <w:rPr>
          <w:i/>
        </w:rPr>
        <w:t xml:space="preserve">‘Antilock System’ </w:t>
      </w:r>
      <w:r w:rsidRPr="00C75E79">
        <w:t>shall automatically be reconnected/returned to on-road mode when the ignition (start) device is again set to the "ON" (run) position</w:t>
      </w:r>
      <w:r w:rsidR="00584E88" w:rsidRPr="00C75E79">
        <w:t xml:space="preserve">; </w:t>
      </w:r>
      <w:r w:rsidR="009722C7" w:rsidRPr="00C75E79">
        <w:t>or for vehicles fitted with a switch to positively select all</w:t>
      </w:r>
      <w:r w:rsidR="00A90F4F" w:rsidRPr="00C75E79">
        <w:t xml:space="preserve"> </w:t>
      </w:r>
      <w:r w:rsidR="009722C7" w:rsidRPr="00C75E79">
        <w:t>wheel</w:t>
      </w:r>
      <w:r w:rsidR="00A90F4F" w:rsidRPr="00C75E79">
        <w:t xml:space="preserve"> </w:t>
      </w:r>
      <w:r w:rsidR="009722C7" w:rsidRPr="00C75E79">
        <w:t>drive, when all</w:t>
      </w:r>
      <w:r w:rsidR="00A90F4F" w:rsidRPr="00C75E79">
        <w:t xml:space="preserve"> </w:t>
      </w:r>
      <w:r w:rsidR="009722C7" w:rsidRPr="00C75E79">
        <w:t>wheel</w:t>
      </w:r>
      <w:r w:rsidR="00A90F4F" w:rsidRPr="00C75E79">
        <w:t xml:space="preserve"> </w:t>
      </w:r>
      <w:r w:rsidR="009722C7" w:rsidRPr="00C75E79">
        <w:t>drive is deselected; or for vehicles fitted with permanent all</w:t>
      </w:r>
      <w:r w:rsidR="00A90F4F" w:rsidRPr="00C75E79">
        <w:t xml:space="preserve"> </w:t>
      </w:r>
      <w:r w:rsidR="009722C7" w:rsidRPr="00C75E79">
        <w:t>wheel</w:t>
      </w:r>
      <w:r w:rsidR="00A90F4F" w:rsidRPr="00C75E79">
        <w:t xml:space="preserve"> </w:t>
      </w:r>
      <w:r w:rsidR="009722C7" w:rsidRPr="00C75E79">
        <w:t>drive; when any centre differential is unlocked</w:t>
      </w:r>
      <w:r w:rsidR="00543375">
        <w:t>; or for all wheel drive vehicles fitted with a two speed transfer case, engagement of the higher of the two ranges.</w:t>
      </w:r>
    </w:p>
    <w:p w:rsidR="00760CA0" w:rsidRPr="00C75E79" w:rsidRDefault="00A26284" w:rsidP="001170CE">
      <w:pPr>
        <w:pStyle w:val="Subsubsubclause"/>
        <w:numPr>
          <w:ilvl w:val="4"/>
          <w:numId w:val="17"/>
        </w:numPr>
      </w:pPr>
      <w:r w:rsidRPr="00C75E79">
        <w:t xml:space="preserve">The vehicle user's handbook provided by the manufacturer should warn the driver of the consequences of manual disconnection or mode change of the </w:t>
      </w:r>
      <w:r w:rsidR="00361B5A" w:rsidRPr="00C75E79">
        <w:rPr>
          <w:i/>
        </w:rPr>
        <w:t>‘Antilock System’</w:t>
      </w:r>
      <w:r w:rsidRPr="00C75E79">
        <w:t xml:space="preserve">; </w:t>
      </w:r>
    </w:p>
    <w:p w:rsidR="00760CA0" w:rsidRPr="00C75E79" w:rsidRDefault="00A26284" w:rsidP="001170CE">
      <w:pPr>
        <w:pStyle w:val="Subsubsubclause"/>
        <w:numPr>
          <w:ilvl w:val="4"/>
          <w:numId w:val="17"/>
        </w:numPr>
      </w:pPr>
      <w:r w:rsidRPr="00C75E79">
        <w:t xml:space="preserve">The device referred to in </w:t>
      </w:r>
      <w:r w:rsidR="00361B5A" w:rsidRPr="00C75E79">
        <w:t>clause</w:t>
      </w:r>
      <w:r w:rsidRPr="00C75E79">
        <w:t xml:space="preserve"> 4.</w:t>
      </w:r>
      <w:r w:rsidR="00361B5A" w:rsidRPr="00C75E79">
        <w:t>1</w:t>
      </w:r>
      <w:r w:rsidR="006B173B" w:rsidRPr="00C75E79">
        <w:t>.</w:t>
      </w:r>
      <w:r w:rsidRPr="00C75E79">
        <w:t>5.</w:t>
      </w:r>
      <w:r w:rsidR="00361B5A" w:rsidRPr="00C75E79">
        <w:t>2</w:t>
      </w:r>
      <w:r w:rsidRPr="00C75E79">
        <w:t xml:space="preserve"> above may, in conjunction with the vehicle, disconnect/change the control mode of the </w:t>
      </w:r>
      <w:r w:rsidR="00361B5A" w:rsidRPr="00C75E79">
        <w:rPr>
          <w:i/>
        </w:rPr>
        <w:t xml:space="preserve">‘Antilock System’ </w:t>
      </w:r>
      <w:r w:rsidRPr="00C75E79">
        <w:t xml:space="preserve">of </w:t>
      </w:r>
      <w:r w:rsidR="00361B5A" w:rsidRPr="00C75E79">
        <w:t>a</w:t>
      </w:r>
      <w:r w:rsidRPr="00C75E79">
        <w:t xml:space="preserve"> trailer. A separate device for the </w:t>
      </w:r>
      <w:r w:rsidR="00543375">
        <w:t xml:space="preserve">vehicle </w:t>
      </w:r>
      <w:r w:rsidR="00226140">
        <w:t xml:space="preserve">or the </w:t>
      </w:r>
      <w:r w:rsidRPr="00C75E79">
        <w:t>trailer alone is not permitted.</w:t>
      </w:r>
    </w:p>
    <w:p w:rsidR="006926CF" w:rsidRPr="00C75E79" w:rsidRDefault="006926CF" w:rsidP="004E47D1">
      <w:pPr>
        <w:pStyle w:val="Subsubclause"/>
      </w:pPr>
      <w:r w:rsidRPr="00C75E79">
        <w:t>All components and devices in the ‘</w:t>
      </w:r>
      <w:r w:rsidRPr="00C75E79">
        <w:rPr>
          <w:i/>
        </w:rPr>
        <w:t xml:space="preserve">Brake System’ </w:t>
      </w:r>
      <w:r w:rsidRPr="00C75E79">
        <w:t xml:space="preserve">must meet or exceed at least one appropriate and recognized international, national or association standard, where such standards exist, or the relevant parts thereof.  ‘Recognized’ can be taken to include SA, SAE, BS, JIS, DIN, </w:t>
      </w:r>
      <w:r w:rsidR="009722C7" w:rsidRPr="00C75E79">
        <w:t>performance and design related</w:t>
      </w:r>
      <w:r w:rsidR="00EB684A" w:rsidRPr="00C75E79">
        <w:t xml:space="preserve"> </w:t>
      </w:r>
      <w:r w:rsidRPr="00C75E79">
        <w:t>ISO</w:t>
      </w:r>
      <w:r w:rsidR="00EB684A" w:rsidRPr="00C75E79">
        <w:t xml:space="preserve"> standards</w:t>
      </w:r>
      <w:r w:rsidRPr="00C75E79">
        <w:t xml:space="preserve"> and </w:t>
      </w:r>
      <w:r w:rsidR="009722C7" w:rsidRPr="00C75E79">
        <w:t>UN</w:t>
      </w:r>
      <w:r w:rsidRPr="00C75E79">
        <w:t>ECE standards.</w:t>
      </w:r>
    </w:p>
    <w:p w:rsidR="006926CF" w:rsidRPr="00C75E79" w:rsidRDefault="006926CF" w:rsidP="004E47D1">
      <w:pPr>
        <w:pStyle w:val="Subsubclause"/>
      </w:pPr>
      <w:r w:rsidRPr="00C75E79">
        <w:t>Traction control systems may utilize part of the ‘</w:t>
      </w:r>
      <w:r w:rsidRPr="00C75E79">
        <w:rPr>
          <w:i/>
        </w:rPr>
        <w:t>Service Brake System’</w:t>
      </w:r>
      <w:r w:rsidRPr="00C75E79">
        <w:t xml:space="preserve"> provided that, except for parts common to both the traction control system and the</w:t>
      </w:r>
      <w:r w:rsidRPr="00C75E79">
        <w:rPr>
          <w:i/>
        </w:rPr>
        <w:t xml:space="preserve"> ‘Service Brake System’,</w:t>
      </w:r>
      <w:r w:rsidRPr="00C75E79">
        <w:t xml:space="preserve"> the traction control system or any failure of it cannot interfere with normal braking.</w:t>
      </w:r>
    </w:p>
    <w:p w:rsidR="006926CF" w:rsidRPr="00C75E79" w:rsidRDefault="006926CF" w:rsidP="004E47D1">
      <w:pPr>
        <w:pStyle w:val="Subsubclause"/>
      </w:pPr>
      <w:r w:rsidRPr="00C75E79">
        <w:t xml:space="preserve">Brake line couplings must not be interchangeable and must be polarized.  Couplings must comply with the requirements of AS 4945-2000 </w:t>
      </w:r>
      <w:r w:rsidRPr="00C75E79">
        <w:rPr>
          <w:rFonts w:ascii="Times" w:hAnsi="Times"/>
        </w:rPr>
        <w:t>Commercial road vehicles - Interchangeable quick connect/release couplings for use with air-pressure braking systems.</w:t>
      </w:r>
      <w:r w:rsidRPr="00C75E79">
        <w:t> </w:t>
      </w:r>
    </w:p>
    <w:p w:rsidR="006926CF" w:rsidRPr="00C75E79" w:rsidRDefault="006926CF" w:rsidP="004E47D1">
      <w:pPr>
        <w:pStyle w:val="Subsubclause"/>
        <w:rPr>
          <w:rFonts w:ascii="Times" w:hAnsi="Times"/>
        </w:rPr>
      </w:pPr>
      <w:r w:rsidRPr="00C75E79">
        <w:rPr>
          <w:rFonts w:ascii="Times" w:hAnsi="Times"/>
        </w:rPr>
        <w:t>Where the vehicle is equipped to tow a trailer which uses air at a positive pressure, the</w:t>
      </w:r>
      <w:r w:rsidRPr="00C75E79">
        <w:rPr>
          <w:rFonts w:ascii="Times" w:hAnsi="Times"/>
          <w:i/>
        </w:rPr>
        <w:t xml:space="preserve"> ‘Established Retardation Coefficient’</w:t>
      </w:r>
      <w:r w:rsidRPr="00C75E79">
        <w:rPr>
          <w:rFonts w:ascii="Times" w:hAnsi="Times"/>
        </w:rPr>
        <w:t xml:space="preserve"> of the </w:t>
      </w:r>
      <w:r w:rsidRPr="00C75E79">
        <w:rPr>
          <w:rFonts w:ascii="Times" w:hAnsi="Times"/>
          <w:i/>
        </w:rPr>
        <w:t>‘Service Brake System’</w:t>
      </w:r>
      <w:r w:rsidRPr="00C75E79">
        <w:rPr>
          <w:rFonts w:ascii="Times" w:hAnsi="Times"/>
        </w:rPr>
        <w:t xml:space="preserve"> measured using the general test conditions of part 6 and the particular test conditions of clause 7.13 must be between the upper and lower boundaries of: </w:t>
      </w:r>
    </w:p>
    <w:p w:rsidR="006926CF" w:rsidRPr="00C75E79" w:rsidRDefault="006926CF" w:rsidP="004E47D1">
      <w:pPr>
        <w:pStyle w:val="Subsubsubclause"/>
      </w:pPr>
      <w:r w:rsidRPr="00C75E79">
        <w:t xml:space="preserve">Figure 1 for each value of </w:t>
      </w:r>
      <w:r w:rsidRPr="00C75E79">
        <w:rPr>
          <w:i/>
        </w:rPr>
        <w:t>‘Control Signal’</w:t>
      </w:r>
      <w:r w:rsidRPr="00C75E79">
        <w:t xml:space="preserve"> used, when fully laden; and</w:t>
      </w:r>
    </w:p>
    <w:p w:rsidR="006926CF" w:rsidRPr="00C75E79" w:rsidRDefault="006926CF" w:rsidP="004E47D1">
      <w:pPr>
        <w:pStyle w:val="Subsubsubclause"/>
      </w:pPr>
      <w:r w:rsidRPr="00C75E79">
        <w:t>For vehicles</w:t>
      </w:r>
      <w:r w:rsidR="00F679BA" w:rsidRPr="00C75E79">
        <w:t xml:space="preserve"> </w:t>
      </w:r>
      <w:r w:rsidR="009722C7" w:rsidRPr="00C75E79">
        <w:t xml:space="preserve">not equipped with an </w:t>
      </w:r>
      <w:r w:rsidR="009722C7" w:rsidRPr="00C75E79">
        <w:rPr>
          <w:i/>
        </w:rPr>
        <w:t>‘Antilock System’</w:t>
      </w:r>
      <w:r w:rsidR="00F679BA" w:rsidRPr="00C75E79">
        <w:t xml:space="preserve">, </w:t>
      </w:r>
      <w:r w:rsidR="009722C7" w:rsidRPr="00C75E79">
        <w:t>but</w:t>
      </w:r>
      <w:r w:rsidR="00F679BA" w:rsidRPr="00C75E79">
        <w:t xml:space="preserve"> </w:t>
      </w:r>
      <w:r w:rsidRPr="00C75E79">
        <w:t xml:space="preserve">fitted with a </w:t>
      </w:r>
      <w:r w:rsidRPr="00C75E79">
        <w:rPr>
          <w:i/>
        </w:rPr>
        <w:t>‘Variable Proportioning Brake System’</w:t>
      </w:r>
      <w:r w:rsidRPr="00C75E79">
        <w:t>,</w:t>
      </w:r>
      <w:r w:rsidRPr="00C75E79">
        <w:rPr>
          <w:i/>
        </w:rPr>
        <w:t xml:space="preserve"> </w:t>
      </w:r>
      <w:r w:rsidRPr="00C75E79">
        <w:t xml:space="preserve">Figure 2 for each value of </w:t>
      </w:r>
      <w:r w:rsidRPr="00C75E79">
        <w:rPr>
          <w:i/>
        </w:rPr>
        <w:t>‘Control Signal’</w:t>
      </w:r>
      <w:r w:rsidRPr="00C75E79">
        <w:t xml:space="preserve"> used, when at </w:t>
      </w:r>
      <w:r w:rsidRPr="00C75E79">
        <w:rPr>
          <w:i/>
        </w:rPr>
        <w:t>‘Lightly Loaded Test Mass 35/..’</w:t>
      </w:r>
      <w:r w:rsidRPr="00C75E79">
        <w:t>; and</w:t>
      </w:r>
    </w:p>
    <w:p w:rsidR="006926CF" w:rsidRPr="00C75E79" w:rsidRDefault="006926CF" w:rsidP="004E47D1">
      <w:pPr>
        <w:pStyle w:val="Subsubsubclause"/>
      </w:pPr>
      <w:r w:rsidRPr="00C75E79">
        <w:t xml:space="preserve">For vehicles </w:t>
      </w:r>
      <w:r w:rsidR="00F679BA" w:rsidRPr="00C75E79">
        <w:t xml:space="preserve">not equipped with an </w:t>
      </w:r>
      <w:r w:rsidR="00F679BA" w:rsidRPr="00C75E79">
        <w:rPr>
          <w:i/>
        </w:rPr>
        <w:t>‘Antilock System’</w:t>
      </w:r>
      <w:r w:rsidR="00F679BA" w:rsidRPr="00C75E79">
        <w:t xml:space="preserve">, but </w:t>
      </w:r>
      <w:r w:rsidRPr="00C75E79">
        <w:t xml:space="preserve">fitted with a </w:t>
      </w:r>
      <w:r w:rsidRPr="00C75E79">
        <w:rPr>
          <w:i/>
        </w:rPr>
        <w:t>‘Variable Proportioning Brake System’</w:t>
      </w:r>
      <w:r w:rsidRPr="00C75E79">
        <w:t xml:space="preserve">, progressively between Figure 2 and Figure 1 for each value of </w:t>
      </w:r>
      <w:r w:rsidRPr="00C75E79">
        <w:rPr>
          <w:i/>
        </w:rPr>
        <w:t>‘Control Signal’</w:t>
      </w:r>
      <w:r w:rsidRPr="00C75E79">
        <w:t xml:space="preserve"> used. ‘</w:t>
      </w:r>
      <w:r w:rsidRPr="00C75E79">
        <w:rPr>
          <w:i/>
        </w:rPr>
        <w:t>Established Retardation Coefficients’</w:t>
      </w:r>
      <w:r w:rsidRPr="00C75E79">
        <w:t xml:space="preserve"> may be determined by calculation for intermediate states of load between </w:t>
      </w:r>
      <w:r w:rsidRPr="00C75E79">
        <w:rPr>
          <w:i/>
        </w:rPr>
        <w:t>‘Lightly Loaded Test Mass 35/..’</w:t>
      </w:r>
      <w:r w:rsidRPr="00C75E79">
        <w:t xml:space="preserve"> and fully laden. The calculations must include not less than 5 points and include any critical point.</w:t>
      </w:r>
    </w:p>
    <w:p w:rsidR="006926CF" w:rsidRPr="00C75E79" w:rsidRDefault="006926CF" w:rsidP="004E47D1">
      <w:pPr>
        <w:pStyle w:val="Subsubsubclause"/>
      </w:pPr>
      <w:r w:rsidRPr="00C75E79">
        <w:t>Where the vehicle is a variant of a previously tested vehicle and the effects of the changes on braking performance are known by a test conducted on a complete vehicle, a component or a sub-assembly of components, the requirements of this clause can be met by ‘</w:t>
      </w:r>
      <w:r w:rsidRPr="00C75E79">
        <w:rPr>
          <w:i/>
        </w:rPr>
        <w:t xml:space="preserve">Approved’ </w:t>
      </w:r>
      <w:r w:rsidRPr="00C75E79">
        <w:t>calculations.</w:t>
      </w:r>
    </w:p>
    <w:p w:rsidR="00A146D3" w:rsidRPr="00C75E79" w:rsidRDefault="00A146D3">
      <w:pPr>
        <w:pStyle w:val="Subsubsubclause"/>
      </w:pPr>
      <w:r w:rsidRPr="00C75E79">
        <w:t xml:space="preserve">The requirements relating to the </w:t>
      </w:r>
      <w:r w:rsidR="009722C7" w:rsidRPr="00C75E79">
        <w:t>figures</w:t>
      </w:r>
      <w:r w:rsidRPr="00C75E79">
        <w:t xml:space="preserve"> specified in </w:t>
      </w:r>
      <w:r w:rsidR="009722C7" w:rsidRPr="00C75E79">
        <w:t>clauses</w:t>
      </w:r>
      <w:r w:rsidRPr="00C75E79">
        <w:t xml:space="preserve"> </w:t>
      </w:r>
      <w:r w:rsidR="009722C7" w:rsidRPr="00C75E79">
        <w:t>4.1.9.1.</w:t>
      </w:r>
      <w:r w:rsidRPr="00C75E79">
        <w:t xml:space="preserve">, </w:t>
      </w:r>
      <w:r w:rsidR="009722C7" w:rsidRPr="00C75E79">
        <w:t>4.1.9.2</w:t>
      </w:r>
      <w:r w:rsidRPr="00C75E79">
        <w:t>. and</w:t>
      </w:r>
      <w:r w:rsidR="009722C7" w:rsidRPr="00C75E79">
        <w:t xml:space="preserve"> 4.1.9.3</w:t>
      </w:r>
      <w:r w:rsidRPr="00C75E79">
        <w:t xml:space="preserve">. are valid for vehicles </w:t>
      </w:r>
      <w:r w:rsidR="00B45B4A" w:rsidRPr="00C75E79">
        <w:t xml:space="preserve">with only </w:t>
      </w:r>
      <w:r w:rsidRPr="00C75E79">
        <w:t xml:space="preserve">a pneumatic </w:t>
      </w:r>
      <w:r w:rsidR="009722C7" w:rsidRPr="00C75E79">
        <w:rPr>
          <w:i/>
        </w:rPr>
        <w:t>‘Control Line’</w:t>
      </w:r>
      <w:r w:rsidR="009722C7" w:rsidRPr="00C75E79">
        <w:t>, as well as</w:t>
      </w:r>
      <w:r w:rsidRPr="00C75E79">
        <w:t xml:space="preserve"> for vehicles with an </w:t>
      </w:r>
      <w:r w:rsidR="009722C7" w:rsidRPr="00C75E79">
        <w:t xml:space="preserve">additional </w:t>
      </w:r>
      <w:r w:rsidRPr="00C75E79">
        <w:t xml:space="preserve">electric </w:t>
      </w:r>
      <w:r w:rsidR="009722C7" w:rsidRPr="00C75E79">
        <w:rPr>
          <w:i/>
        </w:rPr>
        <w:t>‘Control Line’</w:t>
      </w:r>
      <w:r w:rsidR="009722C7" w:rsidRPr="00C75E79">
        <w:t xml:space="preserve">. </w:t>
      </w:r>
      <w:r w:rsidRPr="00C75E79">
        <w:t xml:space="preserve">In both cases, the reference value (abscissa of the </w:t>
      </w:r>
      <w:r w:rsidR="009722C7" w:rsidRPr="00C75E79">
        <w:t>figures</w:t>
      </w:r>
      <w:r w:rsidRPr="00C75E79">
        <w:t xml:space="preserve">) will be the value of the transmitted pressure in the </w:t>
      </w:r>
      <w:r w:rsidR="009722C7" w:rsidRPr="00C75E79">
        <w:rPr>
          <w:i/>
        </w:rPr>
        <w:t>‘Control Line’</w:t>
      </w:r>
      <w:r w:rsidRPr="00C75E79">
        <w:t>:</w:t>
      </w:r>
    </w:p>
    <w:p w:rsidR="00760CA0" w:rsidRPr="00C75E79" w:rsidRDefault="00A146D3" w:rsidP="001170CE">
      <w:pPr>
        <w:pStyle w:val="Subsubsubclause"/>
        <w:numPr>
          <w:ilvl w:val="0"/>
          <w:numId w:val="0"/>
        </w:numPr>
        <w:ind w:left="1418"/>
      </w:pPr>
      <w:r w:rsidRPr="00C75E79">
        <w:t xml:space="preserve">(a) For vehicles equipped </w:t>
      </w:r>
      <w:r w:rsidR="009722C7" w:rsidRPr="00C75E79">
        <w:t xml:space="preserve">with a pneumatic </w:t>
      </w:r>
      <w:r w:rsidR="009722C7" w:rsidRPr="00C75E79">
        <w:rPr>
          <w:i/>
        </w:rPr>
        <w:t>‘Control Line’</w:t>
      </w:r>
      <w:r w:rsidR="009722C7" w:rsidRPr="00C75E79">
        <w:t xml:space="preserve"> only</w:t>
      </w:r>
      <w:r w:rsidRPr="00C75E79">
        <w:t xml:space="preserve">, this will be the actual pneumatic pressure in the </w:t>
      </w:r>
      <w:r w:rsidR="009722C7" w:rsidRPr="00C75E79">
        <w:rPr>
          <w:i/>
        </w:rPr>
        <w:t>‘Control Line’</w:t>
      </w:r>
      <w:r w:rsidRPr="00C75E79">
        <w:t>;</w:t>
      </w:r>
    </w:p>
    <w:p w:rsidR="00760CA0" w:rsidRPr="00C75E79" w:rsidRDefault="00A146D3" w:rsidP="001170CE">
      <w:pPr>
        <w:pStyle w:val="Subsubsubclause"/>
        <w:numPr>
          <w:ilvl w:val="0"/>
          <w:numId w:val="0"/>
        </w:numPr>
        <w:ind w:left="1418"/>
      </w:pPr>
      <w:r w:rsidRPr="00C75E79">
        <w:t xml:space="preserve">(b) For vehicles equipped </w:t>
      </w:r>
      <w:r w:rsidR="009722C7" w:rsidRPr="00C75E79">
        <w:t xml:space="preserve">with an additional electric </w:t>
      </w:r>
      <w:r w:rsidR="009722C7" w:rsidRPr="00C75E79">
        <w:rPr>
          <w:i/>
        </w:rPr>
        <w:t>‘Control Line’</w:t>
      </w:r>
      <w:r w:rsidRPr="00C75E79">
        <w:t xml:space="preserve">, this will be the pressure corresponding to the transmitted digital demand value in the electric </w:t>
      </w:r>
      <w:r w:rsidR="009722C7" w:rsidRPr="00C75E79">
        <w:rPr>
          <w:i/>
        </w:rPr>
        <w:t>‘Control Line’</w:t>
      </w:r>
      <w:r w:rsidRPr="00C75E79">
        <w:t>, according to ISO 11992:2003</w:t>
      </w:r>
      <w:r w:rsidR="00AC447C" w:rsidRPr="00C75E79">
        <w:t xml:space="preserve"> </w:t>
      </w:r>
      <w:r w:rsidRPr="00C75E79">
        <w:t xml:space="preserve">including ISO 11992-2:2003 and its Amd.1:2007. </w:t>
      </w:r>
    </w:p>
    <w:p w:rsidR="00760CA0" w:rsidRPr="00C75E79" w:rsidRDefault="00A146D3" w:rsidP="001170CE">
      <w:pPr>
        <w:pStyle w:val="Subsubsubclause"/>
        <w:numPr>
          <w:ilvl w:val="0"/>
          <w:numId w:val="0"/>
        </w:numPr>
        <w:ind w:left="1418"/>
      </w:pPr>
      <w:r w:rsidRPr="00C75E79">
        <w:t xml:space="preserve">Vehicles equipped </w:t>
      </w:r>
      <w:r w:rsidR="00AC447C" w:rsidRPr="00C75E79">
        <w:t xml:space="preserve">with </w:t>
      </w:r>
      <w:r w:rsidRPr="00C75E79">
        <w:t xml:space="preserve">both pneumatic and electric </w:t>
      </w:r>
      <w:r w:rsidR="009722C7" w:rsidRPr="00C75E79">
        <w:rPr>
          <w:i/>
        </w:rPr>
        <w:t>‘Control Lines’</w:t>
      </w:r>
      <w:r w:rsidRPr="00C75E79">
        <w:t xml:space="preserve"> shall satisfy the requirements of the </w:t>
      </w:r>
      <w:r w:rsidR="009722C7" w:rsidRPr="00C75E79">
        <w:t>figures</w:t>
      </w:r>
      <w:r w:rsidRPr="00C75E79">
        <w:t xml:space="preserve"> related to both </w:t>
      </w:r>
      <w:r w:rsidR="009722C7" w:rsidRPr="00C75E79">
        <w:rPr>
          <w:i/>
        </w:rPr>
        <w:t>‘Control Lines’</w:t>
      </w:r>
      <w:r w:rsidRPr="00C75E79">
        <w:t xml:space="preserve">. However, identical braking characteristic curves related to both </w:t>
      </w:r>
      <w:r w:rsidR="009722C7" w:rsidRPr="00C75E79">
        <w:rPr>
          <w:i/>
        </w:rPr>
        <w:t>‘Control Lines’</w:t>
      </w:r>
      <w:r w:rsidR="00AC447C" w:rsidRPr="00C75E79">
        <w:rPr>
          <w:i/>
        </w:rPr>
        <w:t xml:space="preserve"> </w:t>
      </w:r>
      <w:r w:rsidRPr="00C75E79">
        <w:t>are not required.</w:t>
      </w:r>
    </w:p>
    <w:p w:rsidR="006926CF" w:rsidRPr="00C75E79" w:rsidRDefault="006926CF" w:rsidP="00661A18">
      <w:pPr>
        <w:pStyle w:val="Subsubclause"/>
      </w:pPr>
      <w:r w:rsidRPr="00C75E79">
        <w:t xml:space="preserve">Where the vehicle has a </w:t>
      </w:r>
      <w:r w:rsidRPr="00C75E79">
        <w:rPr>
          <w:i/>
        </w:rPr>
        <w:t xml:space="preserve">‘Rated Towing Capacity’ </w:t>
      </w:r>
      <w:r w:rsidRPr="00C75E79">
        <w:t>of more than 4.5 tonnes, either:</w:t>
      </w:r>
    </w:p>
    <w:p w:rsidR="006926CF" w:rsidRPr="00C75E79" w:rsidRDefault="006926CF" w:rsidP="00661A18">
      <w:pPr>
        <w:pStyle w:val="Subsubsubclause"/>
      </w:pPr>
      <w:r w:rsidRPr="00C75E79">
        <w:tab/>
        <w:t>the vehicle must have certification which provides for the operation of trailer brakes using air at a positive pressure as described in clause 4.1.9 or</w:t>
      </w:r>
    </w:p>
    <w:p w:rsidR="006926CF" w:rsidRPr="00C75E79" w:rsidRDefault="006926CF" w:rsidP="00661A18">
      <w:pPr>
        <w:pStyle w:val="Subsubsubclause"/>
      </w:pPr>
      <w:r w:rsidRPr="00C75E79">
        <w:t xml:space="preserve">the </w:t>
      </w:r>
      <w:r w:rsidRPr="00C75E79">
        <w:rPr>
          <w:i/>
        </w:rPr>
        <w:t>‘Manufacturer’</w:t>
      </w:r>
      <w:r w:rsidRPr="00C75E79">
        <w:t xml:space="preserve"> must supply to the</w:t>
      </w:r>
      <w:r w:rsidRPr="00C75E79">
        <w:rPr>
          <w:i/>
        </w:rPr>
        <w:t xml:space="preserve"> ‘Administrator’</w:t>
      </w:r>
      <w:r w:rsidRPr="00C75E79">
        <w:t xml:space="preserve"> sufficient data to allow the vehicle’s ‘</w:t>
      </w:r>
      <w:r w:rsidRPr="00C75E79">
        <w:rPr>
          <w:i/>
        </w:rPr>
        <w:t>Service Brake System’</w:t>
      </w:r>
      <w:r w:rsidRPr="00C75E79">
        <w:t xml:space="preserve"> to be </w:t>
      </w:r>
      <w:r w:rsidR="00173880" w:rsidRPr="00C75E79">
        <w:t>modelled</w:t>
      </w:r>
      <w:r w:rsidRPr="00C75E79">
        <w:t xml:space="preserve"> under laden braking conditions.  Provision of the data derived from the tests performed as described by clause 7.13.2 will be considered as sufficient to meet the requirements of this clause. </w:t>
      </w:r>
    </w:p>
    <w:p w:rsidR="006926CF" w:rsidRPr="00C75E79" w:rsidRDefault="006926CF" w:rsidP="00661A18">
      <w:pPr>
        <w:pStyle w:val="Subsubsubclause"/>
      </w:pPr>
      <w:r w:rsidRPr="00C75E79">
        <w:t>Where the vehicle is a variant of a previously tested vehicle and the effects of the changes on braking performance are known by a test conducted on a complete vehicle, a component or a sub-assembly of components, the requirements of this clause can be met by ‘</w:t>
      </w:r>
      <w:r w:rsidRPr="00C75E79">
        <w:rPr>
          <w:i/>
        </w:rPr>
        <w:t xml:space="preserve">Approved’ </w:t>
      </w:r>
      <w:r w:rsidRPr="00C75E79">
        <w:t>calculations.</w:t>
      </w:r>
    </w:p>
    <w:p w:rsidR="006926CF" w:rsidRPr="00C75E79" w:rsidRDefault="006926CF" w:rsidP="00661A18">
      <w:pPr>
        <w:pStyle w:val="Subsubclause"/>
      </w:pPr>
      <w:r w:rsidRPr="00C75E79">
        <w:tab/>
        <w:t xml:space="preserve">Where the </w:t>
      </w:r>
      <w:r w:rsidRPr="00C75E79">
        <w:rPr>
          <w:i/>
        </w:rPr>
        <w:t>‘Service Brake System’</w:t>
      </w:r>
      <w:r w:rsidRPr="00C75E79">
        <w:t xml:space="preserve"> incorporates a single ‘</w:t>
      </w:r>
      <w:r w:rsidRPr="00C75E79">
        <w:rPr>
          <w:i/>
        </w:rPr>
        <w:t xml:space="preserve">Brake Power Unit 35/...’ </w:t>
      </w:r>
      <w:r w:rsidRPr="00C75E79">
        <w:t>an ‘</w:t>
      </w:r>
      <w:r w:rsidRPr="00C75E79">
        <w:rPr>
          <w:i/>
        </w:rPr>
        <w:t>Audible Indicator’</w:t>
      </w:r>
      <w:r w:rsidRPr="00C75E79">
        <w:t xml:space="preserve"> must be provided which must operate at all times when the service brake failure ‘</w:t>
      </w:r>
      <w:r w:rsidRPr="00C75E79">
        <w:rPr>
          <w:i/>
        </w:rPr>
        <w:t xml:space="preserve">Visible Indicator’ </w:t>
      </w:r>
      <w:r w:rsidRPr="00C75E79">
        <w:t>operates as specified in clause 4.2.</w:t>
      </w:r>
    </w:p>
    <w:p w:rsidR="006926CF" w:rsidRPr="00C75E79" w:rsidRDefault="006926CF" w:rsidP="00661A18">
      <w:pPr>
        <w:pStyle w:val="Subsubclause"/>
      </w:pPr>
      <w:r w:rsidRPr="00C75E79">
        <w:t>Each air reservoir in a compressed air ‘</w:t>
      </w:r>
      <w:r w:rsidRPr="00C75E79">
        <w:rPr>
          <w:i/>
        </w:rPr>
        <w:t xml:space="preserve">Brake System’ </w:t>
      </w:r>
      <w:r w:rsidRPr="00C75E79">
        <w:t>must be fitted with a manual condensate drain valve at the lowest point. An automatic condensate valve may be fitted provided it also drains the lowest point.  The manual drain valve may be incorporated in the automatic valve.</w:t>
      </w:r>
    </w:p>
    <w:p w:rsidR="006926CF" w:rsidRPr="00C75E79" w:rsidRDefault="00661A18" w:rsidP="00C7583F">
      <w:pPr>
        <w:pStyle w:val="Subclause"/>
        <w:rPr>
          <w:b/>
        </w:rPr>
      </w:pPr>
      <w:r w:rsidRPr="00C75E79">
        <w:rPr>
          <w:b/>
        </w:rPr>
        <w:t>‘</w:t>
      </w:r>
      <w:r w:rsidR="006926CF" w:rsidRPr="00C75E79">
        <w:rPr>
          <w:b/>
          <w:i/>
        </w:rPr>
        <w:t>Visible Indicator’</w:t>
      </w:r>
    </w:p>
    <w:p w:rsidR="006926CF" w:rsidRPr="00C75E79" w:rsidRDefault="006926CF" w:rsidP="00BB4566">
      <w:pPr>
        <w:pStyle w:val="Subsubclause"/>
      </w:pPr>
      <w:r w:rsidRPr="00C75E79">
        <w:t>The ‘</w:t>
      </w:r>
      <w:r w:rsidRPr="00C75E79">
        <w:rPr>
          <w:i/>
        </w:rPr>
        <w:t xml:space="preserve">Visible Indicator’ </w:t>
      </w:r>
      <w:r w:rsidRPr="00C75E79">
        <w:t>must operate whenever any of the conditions listed in clauses 4.2.2 to 4.2.4 as applicable occur while the ignition or electrical control switch is in the “engine on” position or while the engine is running.</w:t>
      </w:r>
    </w:p>
    <w:p w:rsidR="006926CF" w:rsidRPr="00C75E79" w:rsidRDefault="006926CF" w:rsidP="00BB4566">
      <w:pPr>
        <w:pStyle w:val="Subsubclause"/>
      </w:pPr>
      <w:r w:rsidRPr="00C75E79">
        <w:t xml:space="preserve">For a </w:t>
      </w:r>
      <w:r w:rsidRPr="00C75E79">
        <w:rPr>
          <w:i/>
        </w:rPr>
        <w:t>‘Service Brake System’</w:t>
      </w:r>
      <w:r w:rsidRPr="00C75E79">
        <w:t xml:space="preserve"> incorporating a hydraulic brake circuit and no ‘</w:t>
      </w:r>
      <w:r w:rsidRPr="00C75E79">
        <w:rPr>
          <w:i/>
        </w:rPr>
        <w:t xml:space="preserve">Brake Power Unit 35/...’ </w:t>
      </w:r>
      <w:r w:rsidRPr="00C75E79">
        <w:t>in that hydraulic circuit, condition A or optionally condition B must be met;</w:t>
      </w:r>
    </w:p>
    <w:p w:rsidR="006926CF" w:rsidRPr="00C75E79" w:rsidRDefault="006926CF" w:rsidP="006926CF">
      <w:pPr>
        <w:tabs>
          <w:tab w:val="left" w:pos="1134"/>
        </w:tabs>
        <w:ind w:left="1134" w:hanging="1134"/>
        <w:jc w:val="both"/>
      </w:pPr>
      <w:r w:rsidRPr="00C75E79">
        <w:rPr>
          <w:b/>
        </w:rPr>
        <w:t xml:space="preserve">Condition A  </w:t>
      </w:r>
      <w:r w:rsidRPr="00C75E79">
        <w:t xml:space="preserve"> </w:t>
      </w:r>
    </w:p>
    <w:p w:rsidR="006926CF" w:rsidRPr="00C75E79" w:rsidRDefault="006926CF" w:rsidP="00361E53">
      <w:pPr>
        <w:tabs>
          <w:tab w:val="left" w:pos="1418"/>
        </w:tabs>
        <w:spacing w:before="120" w:after="120"/>
        <w:ind w:left="1418" w:hanging="1418"/>
      </w:pPr>
      <w:r w:rsidRPr="00C75E79">
        <w:t>A.1</w:t>
      </w:r>
      <w:r w:rsidRPr="00C75E79">
        <w:tab/>
        <w:t>When a pressure failure occurs in any part of the ‘</w:t>
      </w:r>
      <w:r w:rsidRPr="00C75E79">
        <w:rPr>
          <w:i/>
        </w:rPr>
        <w:t>Service Brake System’</w:t>
      </w:r>
      <w:r w:rsidRPr="00C75E79">
        <w:t>, except for pressure failure caused by either:</w:t>
      </w:r>
    </w:p>
    <w:p w:rsidR="006926CF" w:rsidRPr="00C75E79" w:rsidRDefault="006926CF" w:rsidP="00361E53">
      <w:pPr>
        <w:tabs>
          <w:tab w:val="left" w:pos="1418"/>
        </w:tabs>
        <w:spacing w:before="120" w:after="120"/>
        <w:ind w:left="1418" w:hanging="1418"/>
      </w:pPr>
      <w:r w:rsidRPr="00C75E79">
        <w:t>A.1.1</w:t>
      </w:r>
      <w:r w:rsidRPr="00C75E79">
        <w:tab/>
        <w:t>a structural failure of a housing that is common to two or more sub-systems; or</w:t>
      </w:r>
    </w:p>
    <w:p w:rsidR="006926CF" w:rsidRPr="00C75E79" w:rsidRDefault="006926CF" w:rsidP="00361E53">
      <w:pPr>
        <w:tabs>
          <w:tab w:val="left" w:pos="1418"/>
        </w:tabs>
        <w:spacing w:before="120" w:after="120"/>
        <w:ind w:left="1418" w:hanging="1418"/>
      </w:pPr>
      <w:r w:rsidRPr="00C75E79">
        <w:t>A.1.2</w:t>
      </w:r>
      <w:r w:rsidRPr="00C75E79">
        <w:tab/>
        <w:t>failure of a component of a ‘</w:t>
      </w:r>
      <w:r w:rsidRPr="00C75E79">
        <w:rPr>
          <w:i/>
        </w:rPr>
        <w:t>Brake Power Assist Unit’</w:t>
      </w:r>
      <w:r w:rsidRPr="00C75E79">
        <w:t>.</w:t>
      </w:r>
    </w:p>
    <w:p w:rsidR="006926CF" w:rsidRPr="00C75E79" w:rsidRDefault="006926CF" w:rsidP="00361E53">
      <w:pPr>
        <w:tabs>
          <w:tab w:val="left" w:pos="1418"/>
        </w:tabs>
        <w:spacing w:before="120" w:after="120"/>
        <w:ind w:left="1418" w:hanging="1418"/>
      </w:pPr>
      <w:r w:rsidRPr="00C75E79">
        <w:t>A.2</w:t>
      </w:r>
      <w:r w:rsidRPr="00C75E79">
        <w:tab/>
        <w:t>In the event of such failure, the indicator operation requirement is deemed to be satisfied if the indicator operates before or upon application of:</w:t>
      </w:r>
    </w:p>
    <w:p w:rsidR="006926CF" w:rsidRPr="00C75E79" w:rsidRDefault="006926CF" w:rsidP="00361E53">
      <w:pPr>
        <w:tabs>
          <w:tab w:val="left" w:pos="1418"/>
        </w:tabs>
        <w:spacing w:before="120" w:after="120"/>
        <w:ind w:left="1418" w:hanging="1418"/>
      </w:pPr>
      <w:r w:rsidRPr="00C75E79">
        <w:t>A.2.1</w:t>
      </w:r>
      <w:r w:rsidRPr="00C75E79">
        <w:tab/>
        <w:t>a differential line pressure of not more than 1.55 MPa between the active and failed brake systems measured either at a master cylinder outlet, or at a slave cylinder outlet if the master cylinder controls a slave cylinder at a booster unit;</w:t>
      </w:r>
    </w:p>
    <w:p w:rsidR="006926CF" w:rsidRPr="00C75E79" w:rsidRDefault="006926CF" w:rsidP="00361E53">
      <w:pPr>
        <w:tabs>
          <w:tab w:val="left" w:pos="1418"/>
        </w:tabs>
        <w:spacing w:before="120" w:after="120"/>
        <w:ind w:left="1418" w:hanging="1418"/>
      </w:pPr>
      <w:r w:rsidRPr="00C75E79">
        <w:t>A.2.2</w:t>
      </w:r>
      <w:r w:rsidRPr="00C75E79">
        <w:tab/>
        <w:t>a ‘</w:t>
      </w:r>
      <w:r w:rsidRPr="00C75E79">
        <w:rPr>
          <w:i/>
        </w:rPr>
        <w:t xml:space="preserve">Pedal Effort 35/...’ </w:t>
      </w:r>
      <w:r w:rsidRPr="00C75E79">
        <w:t>of 225 N in the case of unassisted ‘</w:t>
      </w:r>
      <w:r w:rsidRPr="00C75E79">
        <w:rPr>
          <w:i/>
        </w:rPr>
        <w:t>Service Brake Systems’</w:t>
      </w:r>
      <w:r w:rsidRPr="00C75E79">
        <w:t>; or</w:t>
      </w:r>
    </w:p>
    <w:p w:rsidR="006926CF" w:rsidRPr="00C75E79" w:rsidRDefault="006926CF" w:rsidP="00361E53">
      <w:pPr>
        <w:tabs>
          <w:tab w:val="left" w:pos="1418"/>
        </w:tabs>
        <w:spacing w:before="120" w:after="120"/>
        <w:ind w:left="1418" w:hanging="1418"/>
      </w:pPr>
      <w:r w:rsidRPr="00C75E79">
        <w:t>A.2.3</w:t>
      </w:r>
      <w:r w:rsidRPr="00C75E79">
        <w:tab/>
        <w:t>a ‘</w:t>
      </w:r>
      <w:r w:rsidRPr="00C75E79">
        <w:rPr>
          <w:i/>
        </w:rPr>
        <w:t xml:space="preserve">Pedal Effort 35/...’ </w:t>
      </w:r>
      <w:r w:rsidRPr="00C75E79">
        <w:t>of 115 N in the case of  </w:t>
      </w:r>
      <w:r w:rsidR="008F466B" w:rsidRPr="00C75E79">
        <w:t>‘</w:t>
      </w:r>
      <w:r w:rsidRPr="00C75E79">
        <w:rPr>
          <w:i/>
        </w:rPr>
        <w:t>Service Brake Systems’ with a ‘Brake Power Assist Unit’</w:t>
      </w:r>
      <w:r w:rsidRPr="00C75E79">
        <w:t>.</w:t>
      </w:r>
    </w:p>
    <w:p w:rsidR="006926CF" w:rsidRPr="00C75E79" w:rsidRDefault="006926CF" w:rsidP="006926CF">
      <w:pPr>
        <w:tabs>
          <w:tab w:val="left" w:pos="1134"/>
        </w:tabs>
        <w:ind w:left="1134" w:hanging="1134"/>
        <w:jc w:val="both"/>
      </w:pPr>
      <w:r w:rsidRPr="00C75E79">
        <w:rPr>
          <w:b/>
        </w:rPr>
        <w:t>Condition B</w:t>
      </w:r>
      <w:r w:rsidRPr="00C75E79">
        <w:t xml:space="preserve"> </w:t>
      </w:r>
    </w:p>
    <w:p w:rsidR="006926CF" w:rsidRPr="00C75E79" w:rsidRDefault="006926CF" w:rsidP="00361E53">
      <w:pPr>
        <w:tabs>
          <w:tab w:val="left" w:pos="1418"/>
        </w:tabs>
        <w:spacing w:before="120" w:after="120"/>
        <w:ind w:left="1418" w:hanging="1418"/>
      </w:pPr>
      <w:r w:rsidRPr="00C75E79">
        <w:t>B.1</w:t>
      </w:r>
      <w:r w:rsidRPr="00C75E79">
        <w:tab/>
        <w:t>When a drop in the level of brake fluid occurs in the reservoir(s), either to less than the ‘</w:t>
      </w:r>
      <w:r w:rsidRPr="00C75E79">
        <w:rPr>
          <w:i/>
        </w:rPr>
        <w:t xml:space="preserve">Manufacturer’s’ </w:t>
      </w:r>
      <w:r w:rsidRPr="00C75E79">
        <w:t>designated minimum level or to less than 25 percent of the reservoir(s) fluid capacity whichever is the greater volume.</w:t>
      </w:r>
    </w:p>
    <w:p w:rsidR="006926CF" w:rsidRPr="00C75E79" w:rsidRDefault="006926CF" w:rsidP="00361E53">
      <w:pPr>
        <w:tabs>
          <w:tab w:val="left" w:pos="1418"/>
        </w:tabs>
        <w:spacing w:before="120" w:after="120"/>
        <w:ind w:left="1418" w:hanging="1418"/>
      </w:pPr>
      <w:r w:rsidRPr="00C75E79">
        <w:t>B.2</w:t>
      </w:r>
      <w:r w:rsidRPr="00C75E79">
        <w:tab/>
        <w:t>In the case where a master cylinder reservoir also contains fluid for the use of a system other than the brake system, the indicator system and the reservoir must be so designed that the indicator lamp will only be activated when there are variations in the fluid level in that part of the reservoir provided exclusively for the use of the brake system.</w:t>
      </w:r>
    </w:p>
    <w:p w:rsidR="006926CF" w:rsidRPr="00C75E79" w:rsidRDefault="006926CF" w:rsidP="00BB4566">
      <w:pPr>
        <w:pStyle w:val="Subsubclause"/>
      </w:pPr>
      <w:r w:rsidRPr="00C75E79">
        <w:t xml:space="preserve">For a </w:t>
      </w:r>
      <w:r w:rsidRPr="00C75E79">
        <w:rPr>
          <w:i/>
        </w:rPr>
        <w:t xml:space="preserve">‘Service Brake System’ </w:t>
      </w:r>
      <w:r w:rsidRPr="00C75E79">
        <w:t>incorporating one or more ‘</w:t>
      </w:r>
      <w:r w:rsidRPr="00C75E79">
        <w:rPr>
          <w:i/>
        </w:rPr>
        <w:t xml:space="preserve">Brake Power Units 35/...’ </w:t>
      </w:r>
      <w:r w:rsidRPr="00C75E79">
        <w:t xml:space="preserve">in any section of the </w:t>
      </w:r>
      <w:r w:rsidRPr="00C75E79">
        <w:rPr>
          <w:i/>
        </w:rPr>
        <w:t>‘Service Brake System’</w:t>
      </w:r>
      <w:r w:rsidRPr="00C75E79">
        <w:t xml:space="preserve">, the </w:t>
      </w:r>
      <w:r w:rsidRPr="00C75E79">
        <w:rPr>
          <w:i/>
        </w:rPr>
        <w:t>‘Visible Indicator’</w:t>
      </w:r>
      <w:r w:rsidRPr="00C75E79">
        <w:t xml:space="preserve"> must operate when the supply pressure in any one ‘</w:t>
      </w:r>
      <w:r w:rsidRPr="00C75E79">
        <w:rPr>
          <w:i/>
        </w:rPr>
        <w:t xml:space="preserve">Brake Power Unit 35/...’ </w:t>
      </w:r>
      <w:r w:rsidRPr="00C75E79">
        <w:t>drops to or below 65 percent of the ‘</w:t>
      </w:r>
      <w:r w:rsidRPr="00C75E79">
        <w:rPr>
          <w:i/>
        </w:rPr>
        <w:t>Average Operating Pressure’</w:t>
      </w:r>
      <w:r w:rsidRPr="00C75E79">
        <w:t>.</w:t>
      </w:r>
    </w:p>
    <w:p w:rsidR="006926CF" w:rsidRPr="00C75E79" w:rsidRDefault="006926CF" w:rsidP="00BB4566">
      <w:pPr>
        <w:pStyle w:val="Subsubclause"/>
      </w:pPr>
      <w:r w:rsidRPr="00C75E79">
        <w:t xml:space="preserve">For vehicles equipped to tow a trailer using air at positive pressure, when the pressure in the </w:t>
      </w:r>
      <w:r w:rsidRPr="00C75E79">
        <w:rPr>
          <w:i/>
        </w:rPr>
        <w:t>‘Supply Line 35/...’</w:t>
      </w:r>
      <w:r w:rsidRPr="00C75E79">
        <w:t xml:space="preserve"> drops to or below 450 kPa, the </w:t>
      </w:r>
      <w:r w:rsidRPr="00C75E79">
        <w:rPr>
          <w:i/>
        </w:rPr>
        <w:t xml:space="preserve">‘Visible Indicator’ </w:t>
      </w:r>
      <w:r w:rsidRPr="00C75E79">
        <w:t>must operate as required by clause 4.2.1.</w:t>
      </w:r>
    </w:p>
    <w:p w:rsidR="006926CF" w:rsidRPr="00C75E79" w:rsidRDefault="006926CF" w:rsidP="00361E53">
      <w:pPr>
        <w:pStyle w:val="Subsubsubclause"/>
      </w:pPr>
      <w:r w:rsidRPr="00C75E79">
        <w:t xml:space="preserve">The  </w:t>
      </w:r>
      <w:r w:rsidRPr="00C75E79">
        <w:rPr>
          <w:i/>
        </w:rPr>
        <w:t>‘Visible Indicator</w:t>
      </w:r>
      <w:r w:rsidRPr="00C75E79">
        <w:t xml:space="preserve">’ may also operate when the  </w:t>
      </w:r>
      <w:r w:rsidRPr="00C75E79">
        <w:rPr>
          <w:i/>
        </w:rPr>
        <w:t>‘Supply Line 35/...’</w:t>
      </w:r>
      <w:r w:rsidRPr="00C75E79">
        <w:t xml:space="preserve"> energy level is reduced at a rate of not less than 0.15E/sec provided that in all cases the </w:t>
      </w:r>
      <w:r w:rsidRPr="00C75E79">
        <w:rPr>
          <w:i/>
        </w:rPr>
        <w:t>‘Visible Indicator’</w:t>
      </w:r>
      <w:r w:rsidRPr="00C75E79">
        <w:t xml:space="preserve"> must operate as required by clause 4.2.1. when the pressure in the  </w:t>
      </w:r>
      <w:r w:rsidRPr="00C75E79">
        <w:rPr>
          <w:i/>
        </w:rPr>
        <w:t>‘Supply Line 35/...’</w:t>
      </w:r>
      <w:r w:rsidRPr="00C75E79">
        <w:t xml:space="preserve"> drops to or below 450</w:t>
      </w:r>
      <w:r w:rsidR="001F31D0" w:rsidRPr="00C75E79">
        <w:t> </w:t>
      </w:r>
      <w:r w:rsidRPr="00C75E79">
        <w:t>kPa.</w:t>
      </w:r>
    </w:p>
    <w:p w:rsidR="006926CF" w:rsidRPr="00C75E79" w:rsidRDefault="006926CF" w:rsidP="00361E53">
      <w:pPr>
        <w:pStyle w:val="Subsubsubclause"/>
      </w:pPr>
      <w:r w:rsidRPr="00C75E79">
        <w:t xml:space="preserve">the </w:t>
      </w:r>
      <w:r w:rsidRPr="00C75E79">
        <w:rPr>
          <w:i/>
        </w:rPr>
        <w:t>‘Visible Indicator’</w:t>
      </w:r>
      <w:r w:rsidRPr="00C75E79">
        <w:t xml:space="preserve"> must not operate when a trailer is not connected and no other defect is present.  The absence of a trailer may be determined by the pressure in the </w:t>
      </w:r>
      <w:r w:rsidRPr="00C75E79">
        <w:rPr>
          <w:i/>
        </w:rPr>
        <w:t>‘Supply Line 35/...’</w:t>
      </w:r>
      <w:r w:rsidRPr="00C75E79">
        <w:t xml:space="preserve"> dropping to or below 35 kPa.</w:t>
      </w:r>
    </w:p>
    <w:p w:rsidR="006926CF" w:rsidRPr="00C75E79" w:rsidRDefault="006926CF" w:rsidP="00DD7C13">
      <w:pPr>
        <w:pStyle w:val="Subsubclause"/>
      </w:pPr>
      <w:r w:rsidRPr="00C75E79">
        <w:t xml:space="preserve">Where the requirement of clause 4.2 necessitates the provision of more than one system failure sensor, the sensors may be interconnected to actuate only one </w:t>
      </w:r>
      <w:r w:rsidRPr="00C75E79">
        <w:rPr>
          <w:i/>
        </w:rPr>
        <w:t>‘Visible Indicator’</w:t>
      </w:r>
      <w:r w:rsidRPr="00C75E79">
        <w:t>.</w:t>
      </w:r>
    </w:p>
    <w:p w:rsidR="006926CF" w:rsidRPr="00C75E79" w:rsidRDefault="006926CF" w:rsidP="00DD7C13">
      <w:pPr>
        <w:pStyle w:val="Subsubclause"/>
      </w:pPr>
      <w:r w:rsidRPr="00C75E79">
        <w:t xml:space="preserve">As a check of function, the </w:t>
      </w:r>
      <w:r w:rsidRPr="00C75E79">
        <w:rPr>
          <w:i/>
        </w:rPr>
        <w:t>‘Visible Indicator’</w:t>
      </w:r>
      <w:r w:rsidRPr="00C75E79">
        <w:t xml:space="preserve"> must be so designed that it operates when:</w:t>
      </w:r>
    </w:p>
    <w:p w:rsidR="006926CF" w:rsidRPr="00C75E79" w:rsidRDefault="006926CF" w:rsidP="00DD7C13">
      <w:pPr>
        <w:pStyle w:val="Subsubsubclause"/>
      </w:pPr>
      <w:r w:rsidRPr="00C75E79">
        <w:t>the ignition or electrical control switch is turned from the ‘engine off” position to the ‘engine on’ position, and the engine is not operating, and (unless a failure exists in the brake system) it must not operate when the engine is running; or</w:t>
      </w:r>
    </w:p>
    <w:p w:rsidR="006926CF" w:rsidRPr="00C75E79" w:rsidRDefault="006926CF" w:rsidP="00DD7C13">
      <w:pPr>
        <w:pStyle w:val="Subsubsubclause"/>
      </w:pPr>
      <w:r w:rsidRPr="00C75E79">
        <w:t>the ignition or electrical control switch is in the ‘engine start’ position, and (unless a failure exists in the brake system) it must not operate after the return of the ignition or electrical control switch to the ‘engine on’ position; or</w:t>
      </w:r>
    </w:p>
    <w:p w:rsidR="006926CF" w:rsidRPr="00C75E79" w:rsidRDefault="006926CF" w:rsidP="00DD7C13">
      <w:pPr>
        <w:pStyle w:val="Subsubsubclause"/>
      </w:pPr>
      <w:r w:rsidRPr="00C75E79">
        <w:t>the ignition or electrical control switch is in a position between the ‘engine on’ position and the ‘engine start’ position, which is designated by the ‘Manufacturer’ as a check position, and (unless a failure exists in the brake system) it must not operate after the return of the ignition or electrical control switch to the “engine on” position; or</w:t>
      </w:r>
    </w:p>
    <w:p w:rsidR="006926CF" w:rsidRPr="00C75E79" w:rsidRDefault="006926CF" w:rsidP="00DD7C13">
      <w:pPr>
        <w:pStyle w:val="Subsubsubclause"/>
      </w:pPr>
      <w:r w:rsidRPr="00C75E79">
        <w:t>the engine start circuit is energised and (unless a failure exists in the brake system) it must not operate when the “engine start” circuit is not energised; or</w:t>
      </w:r>
    </w:p>
    <w:p w:rsidR="006926CF" w:rsidRPr="00C75E79" w:rsidRDefault="006926CF" w:rsidP="00DD7C13">
      <w:pPr>
        <w:pStyle w:val="Subsubsubclause"/>
      </w:pPr>
      <w:r w:rsidRPr="00C75E79">
        <w:t xml:space="preserve">the ignition or electrical control switch is in the “engine on” position and the </w:t>
      </w:r>
      <w:r w:rsidRPr="00C75E79">
        <w:rPr>
          <w:i/>
        </w:rPr>
        <w:t>‘Parking Brake System 35/..’</w:t>
      </w:r>
      <w:r w:rsidRPr="00C75E79">
        <w:t xml:space="preserve"> is engaged for vehicles where the </w:t>
      </w:r>
      <w:r w:rsidRPr="00C75E79">
        <w:rPr>
          <w:i/>
        </w:rPr>
        <w:t>‘Service Brake System’</w:t>
      </w:r>
      <w:r w:rsidRPr="00C75E79">
        <w:t xml:space="preserve"> failure </w:t>
      </w:r>
      <w:r w:rsidRPr="00C75E79">
        <w:rPr>
          <w:i/>
        </w:rPr>
        <w:t>‘Visible Indicator’</w:t>
      </w:r>
      <w:r w:rsidRPr="00C75E79">
        <w:t xml:space="preserve"> and the Parking Brake indicator lamp are combined.</w:t>
      </w:r>
    </w:p>
    <w:p w:rsidR="006926CF" w:rsidRPr="00C75E79" w:rsidRDefault="006926CF" w:rsidP="00DD7C13">
      <w:pPr>
        <w:pStyle w:val="Subsubclause"/>
      </w:pPr>
      <w:r w:rsidRPr="00C75E79">
        <w:t>For vehicles equipped with an automatic transmission, the operation as a check of indicator function is not required when the transmission control lever is in a “forward” or “reverse” drive position.</w:t>
      </w:r>
    </w:p>
    <w:p w:rsidR="006926CF" w:rsidRPr="00C75E79" w:rsidRDefault="006926CF" w:rsidP="00DD7C13">
      <w:pPr>
        <w:pStyle w:val="Subsubclause"/>
      </w:pPr>
      <w:r w:rsidRPr="00C75E79">
        <w:t xml:space="preserve">The </w:t>
      </w:r>
      <w:r w:rsidRPr="00C75E79">
        <w:rPr>
          <w:i/>
        </w:rPr>
        <w:t>‘Visible Indicator’</w:t>
      </w:r>
      <w:r w:rsidRPr="00C75E79">
        <w:t xml:space="preserve"> system must be so designed that once having become operative to signal a brake failure it must operate whenever the ignition or electrical control switch is in the “engine on” position and the fault remains uncorrected.</w:t>
      </w:r>
    </w:p>
    <w:p w:rsidR="006926CF" w:rsidRPr="00C75E79" w:rsidRDefault="006926CF" w:rsidP="00DD7C13">
      <w:pPr>
        <w:pStyle w:val="Subsubclause"/>
      </w:pPr>
      <w:r w:rsidRPr="00C75E79">
        <w:t xml:space="preserve">The </w:t>
      </w:r>
      <w:r w:rsidRPr="00C75E79">
        <w:rPr>
          <w:i/>
        </w:rPr>
        <w:t>‘Visible Indicator’</w:t>
      </w:r>
      <w:r w:rsidRPr="00C75E79">
        <w:t xml:space="preserve"> may take the form of an indicator lamp or of a mechanical signalling device.</w:t>
      </w:r>
    </w:p>
    <w:p w:rsidR="006926CF" w:rsidRPr="00C75E79" w:rsidRDefault="006926CF" w:rsidP="00DD7C13">
      <w:pPr>
        <w:pStyle w:val="Subsubclause"/>
      </w:pPr>
      <w:r w:rsidRPr="00C75E79">
        <w:t>Where an indicator lamp is used the lamp must be labelled with at least the word “BRAKE” or, the symbol for “BRAKE FAILURE” specified in International Standard ISO 2575-2000 - “Road Vehicles - Symbols for controls indicators and tell-tales” placed either directly on the lens or adjacent to it in such a way that the label is illuminated by the same light source as the lens.  </w:t>
      </w:r>
    </w:p>
    <w:p w:rsidR="006926CF" w:rsidRPr="00C75E79" w:rsidRDefault="006926CF" w:rsidP="00DD7C13">
      <w:pPr>
        <w:pStyle w:val="Subsubsubclause"/>
      </w:pPr>
      <w:r w:rsidRPr="00C75E79">
        <w:t>The letters of the label must be not less than 3 mm high and must be of a contrasting colour to their background when illuminated.  </w:t>
      </w:r>
    </w:p>
    <w:p w:rsidR="006926CF" w:rsidRPr="00C75E79" w:rsidRDefault="006926CF" w:rsidP="00DD7C13">
      <w:pPr>
        <w:pStyle w:val="Subsubsubclause"/>
      </w:pPr>
      <w:r w:rsidRPr="00C75E79">
        <w:t>If the label is directly on the lens the colour of either label or lens must be red and if the label is not on the lens the colour of the lens must be red.  </w:t>
      </w:r>
    </w:p>
    <w:p w:rsidR="006926CF" w:rsidRPr="00C75E79" w:rsidRDefault="006926CF" w:rsidP="00DD7C13">
      <w:pPr>
        <w:pStyle w:val="Subsubsubclause"/>
      </w:pPr>
      <w:r w:rsidRPr="00C75E79">
        <w:t>An illuminated lamp may be either steady-burning or flashing.  </w:t>
      </w:r>
    </w:p>
    <w:p w:rsidR="006926CF" w:rsidRPr="00C75E79" w:rsidRDefault="006926CF" w:rsidP="00DD7C13">
      <w:pPr>
        <w:pStyle w:val="Subsubclause"/>
      </w:pPr>
      <w:r w:rsidRPr="00C75E79">
        <w:t>Where a mechanical signalling device is used, it must display at least the word “BRAKE” in letters not less than 10 mm high when the signal is deployed.  Letters and background must be of contrasting colours, one of which is red.</w:t>
      </w:r>
    </w:p>
    <w:p w:rsidR="006926CF" w:rsidRPr="00C75E79" w:rsidRDefault="006926CF" w:rsidP="00DD7C13">
      <w:pPr>
        <w:pStyle w:val="Subsubclause"/>
      </w:pPr>
      <w:r w:rsidRPr="00C75E79">
        <w:t xml:space="preserve">The  </w:t>
      </w:r>
      <w:r w:rsidRPr="00C75E79">
        <w:rPr>
          <w:i/>
        </w:rPr>
        <w:t>‘Service Brake System’</w:t>
      </w:r>
      <w:r w:rsidRPr="00C75E79">
        <w:t xml:space="preserve"> failure </w:t>
      </w:r>
      <w:r w:rsidRPr="00C75E79">
        <w:rPr>
          <w:i/>
        </w:rPr>
        <w:t>‘Visible Indicator’</w:t>
      </w:r>
      <w:r w:rsidRPr="00C75E79">
        <w:t xml:space="preserve"> and its specified label or display must be totally located forward of a transverse vertical plane through the point representing the intersection of the steering wheel axis of rotation and the plane of the steering wheel, and totally within the space bounded by:</w:t>
      </w:r>
    </w:p>
    <w:p w:rsidR="006926CF" w:rsidRPr="00C75E79" w:rsidRDefault="006926CF" w:rsidP="00DD7C13">
      <w:pPr>
        <w:pStyle w:val="Subsubsubclause"/>
      </w:pPr>
      <w:r w:rsidRPr="00C75E79">
        <w:t>the right-hand internal side wall;</w:t>
      </w:r>
    </w:p>
    <w:p w:rsidR="006926CF" w:rsidRPr="00C75E79" w:rsidRDefault="006926CF" w:rsidP="00DD7C13">
      <w:pPr>
        <w:pStyle w:val="Subsubsubclause"/>
      </w:pPr>
      <w:r w:rsidRPr="00C75E79">
        <w:t>a vertical plane along the longitudinal centre line of the vehicle;</w:t>
      </w:r>
    </w:p>
    <w:p w:rsidR="006926CF" w:rsidRPr="00C75E79" w:rsidRDefault="006926CF" w:rsidP="00DD7C13">
      <w:pPr>
        <w:pStyle w:val="Subsubsubclause"/>
      </w:pPr>
      <w:r w:rsidRPr="00C75E79">
        <w:t>a horizontal plane through a point on the lower edge of the instrument panel; and</w:t>
      </w:r>
    </w:p>
    <w:p w:rsidR="006926CF" w:rsidRPr="00C75E79" w:rsidRDefault="006926CF" w:rsidP="00DD7C13">
      <w:pPr>
        <w:pStyle w:val="Subsubsubclause"/>
      </w:pPr>
      <w:r w:rsidRPr="00C75E79">
        <w:t>a horizontal plane 150 mm above the highest point on the windscreen glass.</w:t>
      </w:r>
    </w:p>
    <w:p w:rsidR="006926CF" w:rsidRPr="00C75E79" w:rsidRDefault="006926CF" w:rsidP="00DD7C13">
      <w:pPr>
        <w:pStyle w:val="Subclause"/>
      </w:pPr>
      <w:r w:rsidRPr="00C75E79">
        <w:rPr>
          <w:b/>
          <w:i/>
        </w:rPr>
        <w:t>‘Parking Brake System 35/..</w:t>
      </w:r>
      <w:r w:rsidRPr="00C75E79">
        <w:rPr>
          <w:i/>
        </w:rPr>
        <w:t>’</w:t>
      </w:r>
      <w:r w:rsidRPr="00C75E79">
        <w:t xml:space="preserve"> </w:t>
      </w:r>
    </w:p>
    <w:p w:rsidR="006926CF" w:rsidRPr="00C75E79" w:rsidRDefault="006926CF" w:rsidP="00F32BFE">
      <w:pPr>
        <w:pStyle w:val="Subsubclause"/>
      </w:pPr>
      <w:r w:rsidRPr="00C75E79">
        <w:t>The vehicle must be equipped with a ‘</w:t>
      </w:r>
      <w:r w:rsidRPr="00C75E79">
        <w:rPr>
          <w:i/>
        </w:rPr>
        <w:t xml:space="preserve">Parking Brake System 35/..’ </w:t>
      </w:r>
      <w:r w:rsidRPr="00C75E79">
        <w:t>such that in the applied position retention is effected by mechanical means, and the braking effect is achieved by either:</w:t>
      </w:r>
    </w:p>
    <w:p w:rsidR="006926CF" w:rsidRPr="00C75E79" w:rsidRDefault="006926CF" w:rsidP="00F32BFE">
      <w:pPr>
        <w:pStyle w:val="Subsubsubclause"/>
      </w:pPr>
      <w:r w:rsidRPr="00C75E79">
        <w:t>the frictional force developed between two friction surfaces; or</w:t>
      </w:r>
    </w:p>
    <w:p w:rsidR="006926CF" w:rsidRPr="00C75E79" w:rsidRDefault="006926CF" w:rsidP="00F32BFE">
      <w:pPr>
        <w:pStyle w:val="Subsubsubclause"/>
      </w:pPr>
      <w:r w:rsidRPr="00C75E79">
        <w:t>the frictional force developed between two friction surfaces, together with a ‘</w:t>
      </w:r>
      <w:r w:rsidRPr="00C75E79">
        <w:rPr>
          <w:i/>
        </w:rPr>
        <w:t>Parking Mechanism 35/...’</w:t>
      </w:r>
      <w:r w:rsidRPr="00C75E79">
        <w:t>.</w:t>
      </w:r>
    </w:p>
    <w:p w:rsidR="006926CF" w:rsidRPr="00C75E79" w:rsidRDefault="006926CF" w:rsidP="00F32BFE">
      <w:pPr>
        <w:pStyle w:val="Subsubclause"/>
      </w:pPr>
      <w:r w:rsidRPr="00C75E79">
        <w:t>The parking brake ‘</w:t>
      </w:r>
      <w:r w:rsidRPr="00C75E79">
        <w:rPr>
          <w:i/>
        </w:rPr>
        <w:t xml:space="preserve">Control’ </w:t>
      </w:r>
      <w:r w:rsidRPr="00C75E79">
        <w:t>must be separate from the service brake ‘</w:t>
      </w:r>
      <w:r w:rsidRPr="00C75E79">
        <w:rPr>
          <w:i/>
        </w:rPr>
        <w:t xml:space="preserve">Control’ </w:t>
      </w:r>
      <w:r w:rsidRPr="00C75E79">
        <w:t>and incorporate a device to retain it in the “brake on” position, and it must be designed to minimise the possibility of inadvertent release of the brake.  This requirement will be deemed to be satisfied if at least 2 separate and distinct movements are necessary to disengage the parking brake.</w:t>
      </w:r>
    </w:p>
    <w:p w:rsidR="006926CF" w:rsidRPr="00C75E79" w:rsidRDefault="006926CF" w:rsidP="00F32BFE">
      <w:pPr>
        <w:pStyle w:val="Subsubclause"/>
      </w:pPr>
      <w:r w:rsidRPr="00C75E79">
        <w:t>The</w:t>
      </w:r>
      <w:r w:rsidRPr="00C75E79">
        <w:rPr>
          <w:i/>
        </w:rPr>
        <w:t xml:space="preserve"> ‘Parking Brake System 35/..’</w:t>
      </w:r>
      <w:r w:rsidRPr="00C75E79">
        <w:t xml:space="preserve"> must incorporate devices which compensate for any increased movement of its components arising from wear.  Such devices must themselves contain provision for securing them throughout their working range in any position to which they may be adjusted to or to which they may themselves automatically adjust.</w:t>
      </w:r>
    </w:p>
    <w:p w:rsidR="006926CF" w:rsidRPr="00C75E79" w:rsidRDefault="006926CF" w:rsidP="00F32BFE">
      <w:pPr>
        <w:pStyle w:val="Subsubclause"/>
      </w:pPr>
      <w:r w:rsidRPr="00C75E79">
        <w:t>The ‘</w:t>
      </w:r>
      <w:r w:rsidRPr="00C75E79">
        <w:rPr>
          <w:i/>
        </w:rPr>
        <w:t xml:space="preserve">Control’ </w:t>
      </w:r>
      <w:r w:rsidRPr="00C75E79">
        <w:t>by which the ‘</w:t>
      </w:r>
      <w:r w:rsidRPr="00C75E79">
        <w:rPr>
          <w:i/>
        </w:rPr>
        <w:t xml:space="preserve">Parking Brake System 35/..’ </w:t>
      </w:r>
      <w:r w:rsidRPr="00C75E79">
        <w:t>is actuated must be located so that it is readily accessible to the driver in the normal driving position.</w:t>
      </w:r>
    </w:p>
    <w:p w:rsidR="006926CF" w:rsidRPr="00C75E79" w:rsidRDefault="006926CF" w:rsidP="00BE06E2">
      <w:pPr>
        <w:pStyle w:val="Subsubclause"/>
      </w:pPr>
      <w:r w:rsidRPr="00C75E79">
        <w:t xml:space="preserve">On every motor vehicle equipped to tow a trailer which uses air at positive pressure the operation of the </w:t>
      </w:r>
      <w:r w:rsidRPr="00C75E79">
        <w:rPr>
          <w:i/>
        </w:rPr>
        <w:t xml:space="preserve"> ‘Parking Brake System 35/..’</w:t>
      </w:r>
      <w:r w:rsidRPr="00C75E79">
        <w:t xml:space="preserve"> must cause the pressure in the</w:t>
      </w:r>
      <w:r w:rsidRPr="00C75E79">
        <w:rPr>
          <w:i/>
        </w:rPr>
        <w:t xml:space="preserve"> ‘Supply Line 35/...’</w:t>
      </w:r>
      <w:r w:rsidRPr="00C75E79">
        <w:t xml:space="preserve"> to drop below 35 kPa.</w:t>
      </w:r>
    </w:p>
    <w:p w:rsidR="006926CF" w:rsidRPr="00C75E79" w:rsidRDefault="006926CF" w:rsidP="00BE06E2">
      <w:pPr>
        <w:pStyle w:val="Subsubclause"/>
      </w:pPr>
      <w:r w:rsidRPr="00C75E79">
        <w:t xml:space="preserve">Once the </w:t>
      </w:r>
      <w:r w:rsidRPr="00C75E79">
        <w:rPr>
          <w:i/>
        </w:rPr>
        <w:t>‘Supply Line 35/...’</w:t>
      </w:r>
      <w:r w:rsidRPr="00C75E79">
        <w:t xml:space="preserve"> pressure has dropped below 35 kPa in accordance with clause 4.3.5 the </w:t>
      </w:r>
      <w:r w:rsidRPr="00C75E79">
        <w:rPr>
          <w:i/>
        </w:rPr>
        <w:t>‘Supply Line 35/...’</w:t>
      </w:r>
      <w:r w:rsidRPr="00C75E79">
        <w:t xml:space="preserve"> must be restored to normal when the </w:t>
      </w:r>
      <w:r w:rsidRPr="00C75E79">
        <w:rPr>
          <w:i/>
        </w:rPr>
        <w:t>‘Parking Brake System 35/..’</w:t>
      </w:r>
      <w:r w:rsidRPr="00C75E79">
        <w:t xml:space="preserve"> is released.</w:t>
      </w:r>
    </w:p>
    <w:p w:rsidR="006926CF" w:rsidRPr="00C75E79" w:rsidRDefault="006926CF" w:rsidP="00BE06E2">
      <w:pPr>
        <w:pStyle w:val="Subsubclause"/>
      </w:pPr>
      <w:r w:rsidRPr="00C75E79">
        <w:t xml:space="preserve">An additional </w:t>
      </w:r>
      <w:r w:rsidRPr="00C75E79">
        <w:rPr>
          <w:i/>
        </w:rPr>
        <w:t>‘Control’</w:t>
      </w:r>
      <w:r w:rsidRPr="00C75E79">
        <w:t xml:space="preserve"> may be fitted to provide for the independent release of the trailer parking brakes.  Once the</w:t>
      </w:r>
      <w:r w:rsidRPr="00C75E79">
        <w:rPr>
          <w:i/>
        </w:rPr>
        <w:t xml:space="preserve"> ‘Supply Line 35/...’</w:t>
      </w:r>
      <w:r w:rsidRPr="00C75E79">
        <w:t xml:space="preserve"> pressure has dropped below 35 kPa in accordance with clause 4.3.5 this control must restore the </w:t>
      </w:r>
      <w:r w:rsidRPr="00C75E79">
        <w:rPr>
          <w:i/>
        </w:rPr>
        <w:t>‘Supply Line 35/...’</w:t>
      </w:r>
      <w:r w:rsidRPr="00C75E79">
        <w:t xml:space="preserve"> to the normal condition provided that:</w:t>
      </w:r>
    </w:p>
    <w:p w:rsidR="006926CF" w:rsidRPr="00C75E79" w:rsidRDefault="006926CF" w:rsidP="00BE06E2">
      <w:pPr>
        <w:pStyle w:val="Subsubsubclause"/>
      </w:pPr>
      <w:r w:rsidRPr="00C75E79">
        <w:t>two independent actions are required:</w:t>
      </w:r>
    </w:p>
    <w:p w:rsidR="006926CF" w:rsidRPr="00C75E79" w:rsidRDefault="006926CF" w:rsidP="00BE06E2">
      <w:pPr>
        <w:pStyle w:val="Subsubsubclause"/>
      </w:pPr>
      <w:r w:rsidRPr="00C75E79">
        <w:t xml:space="preserve">the engine is running; and </w:t>
      </w:r>
    </w:p>
    <w:p w:rsidR="006926CF" w:rsidRPr="00C75E79" w:rsidRDefault="006926CF" w:rsidP="00BE06E2">
      <w:pPr>
        <w:pStyle w:val="Subsubsubclause"/>
      </w:pPr>
      <w:r w:rsidRPr="00C75E79">
        <w:t xml:space="preserve">the </w:t>
      </w:r>
      <w:r w:rsidRPr="00C75E79">
        <w:rPr>
          <w:i/>
        </w:rPr>
        <w:t>‘Control’</w:t>
      </w:r>
      <w:r w:rsidRPr="00C75E79">
        <w:t xml:space="preserve"> must automatically reset to provide for operation of the </w:t>
      </w:r>
      <w:r w:rsidRPr="00C75E79">
        <w:rPr>
          <w:i/>
        </w:rPr>
        <w:t>‘Parking Brake System 35/..’</w:t>
      </w:r>
      <w:r w:rsidRPr="00C75E79">
        <w:t xml:space="preserve"> as described in clause 4.3.5 no later than upon the next application of the </w:t>
      </w:r>
      <w:r w:rsidRPr="00C75E79">
        <w:rPr>
          <w:i/>
        </w:rPr>
        <w:t>‘Control’</w:t>
      </w:r>
      <w:r w:rsidRPr="00C75E79">
        <w:t xml:space="preserve"> for the </w:t>
      </w:r>
      <w:r w:rsidRPr="00C75E79">
        <w:rPr>
          <w:i/>
        </w:rPr>
        <w:t>‘Parking Brake System 35/...’</w:t>
      </w:r>
      <w:r w:rsidRPr="00C75E79">
        <w:t>.</w:t>
      </w:r>
    </w:p>
    <w:p w:rsidR="006926CF" w:rsidRPr="00C75E79" w:rsidRDefault="006926CF" w:rsidP="0025628A">
      <w:pPr>
        <w:pStyle w:val="Subclause"/>
        <w:rPr>
          <w:b/>
          <w:i/>
        </w:rPr>
      </w:pPr>
      <w:r w:rsidRPr="00C75E79">
        <w:rPr>
          <w:b/>
          <w:i/>
        </w:rPr>
        <w:t xml:space="preserve">Parking Brake Indicator Lamp </w:t>
      </w:r>
    </w:p>
    <w:p w:rsidR="006926CF" w:rsidRPr="00C75E79" w:rsidRDefault="006926CF" w:rsidP="0025628A">
      <w:pPr>
        <w:pStyle w:val="Subsubclause"/>
      </w:pPr>
      <w:r w:rsidRPr="00C75E79">
        <w:t>If the vehicle is not fitted with a ‘</w:t>
      </w:r>
      <w:r w:rsidRPr="00C75E79">
        <w:rPr>
          <w:i/>
        </w:rPr>
        <w:t xml:space="preserve">Spring Brake System’ </w:t>
      </w:r>
      <w:r w:rsidRPr="00C75E79">
        <w:t>or a ‘</w:t>
      </w:r>
      <w:r w:rsidRPr="00C75E79">
        <w:rPr>
          <w:i/>
        </w:rPr>
        <w:t xml:space="preserve">Parking Brake System 35/..’ </w:t>
      </w:r>
      <w:r w:rsidRPr="00C75E79">
        <w:t>utilizing ‘</w:t>
      </w:r>
      <w:r w:rsidRPr="00C75E79">
        <w:rPr>
          <w:i/>
        </w:rPr>
        <w:t xml:space="preserve">Lock Actuators’ </w:t>
      </w:r>
      <w:r w:rsidRPr="00C75E79">
        <w:t xml:space="preserve"> , it must be provided with a lamp which indicates that the parking brake is engaged.</w:t>
      </w:r>
    </w:p>
    <w:p w:rsidR="006926CF" w:rsidRPr="00C75E79" w:rsidRDefault="006926CF" w:rsidP="0025628A">
      <w:pPr>
        <w:pStyle w:val="Subsubclause"/>
      </w:pPr>
      <w:r w:rsidRPr="00C75E79">
        <w:t>The lamp may be common with or distinct and separate from any</w:t>
      </w:r>
      <w:r w:rsidRPr="00C75E79">
        <w:rPr>
          <w:i/>
        </w:rPr>
        <w:t xml:space="preserve"> ‘Service Brake System’</w:t>
      </w:r>
      <w:r w:rsidRPr="00C75E79">
        <w:t xml:space="preserve"> failure ‘</w:t>
      </w:r>
      <w:r w:rsidRPr="00C75E79">
        <w:rPr>
          <w:i/>
        </w:rPr>
        <w:t xml:space="preserve">Visible Indicator’ </w:t>
      </w:r>
      <w:r w:rsidRPr="00C75E79">
        <w:t>lamp.  </w:t>
      </w:r>
    </w:p>
    <w:p w:rsidR="006926CF" w:rsidRPr="00C75E79" w:rsidRDefault="006926CF" w:rsidP="0025628A">
      <w:pPr>
        <w:pStyle w:val="Subsubclause"/>
      </w:pPr>
      <w:r w:rsidRPr="00C75E79">
        <w:t>In the case of a common lamp, the lamp must be labelled with the word “BRAKE”; or the symbol for “BRAKE FAILURE” - specified as Number 4.31 in the ISO document referred to in clause 4.2.10.</w:t>
      </w:r>
    </w:p>
    <w:p w:rsidR="006926CF" w:rsidRPr="00C75E79" w:rsidRDefault="006926CF" w:rsidP="0025628A">
      <w:pPr>
        <w:pStyle w:val="Subsubclause"/>
      </w:pPr>
      <w:r w:rsidRPr="00C75E79">
        <w:t>In the case of a distinct and separate lamp the lamp must be labelled with at least the words “PARK BRAKE” or “PARKING BRAKE”; or the symbol for “PARKING BRAKE” specified as Number 4.32 in the ISO document referred to in clause 4.2.10 placed either directly on the lens or adjacent to it in such a way that the label is illuminated by the same light source as the lens.</w:t>
      </w:r>
    </w:p>
    <w:p w:rsidR="006926CF" w:rsidRPr="00C75E79" w:rsidRDefault="006926CF" w:rsidP="0025628A">
      <w:pPr>
        <w:pStyle w:val="Subsubclause"/>
      </w:pPr>
      <w:r w:rsidRPr="00C75E79">
        <w:t>The letters of the label must be not less than 3 mm high and must be of contrasting colour to their background when illuminated.  If the label is directly on the lens the colour of either label or lens must be red and if the label is not on the lens the colour of the lens must be red.</w:t>
      </w:r>
    </w:p>
    <w:p w:rsidR="006926CF" w:rsidRPr="00C75E79" w:rsidRDefault="006926CF" w:rsidP="0025628A">
      <w:pPr>
        <w:pStyle w:val="Subsubclause"/>
      </w:pPr>
      <w:r w:rsidRPr="00C75E79">
        <w:t>The parking brake indicator lamp and its specified label must be located within the space boundaries specified in clause 4.2.12.</w:t>
      </w:r>
    </w:p>
    <w:p w:rsidR="006926CF" w:rsidRPr="00C75E79" w:rsidRDefault="006926CF" w:rsidP="0025628A">
      <w:pPr>
        <w:pStyle w:val="Subclause"/>
        <w:rPr>
          <w:b/>
          <w:i/>
        </w:rPr>
      </w:pPr>
      <w:r w:rsidRPr="00C75E79">
        <w:rPr>
          <w:b/>
          <w:i/>
        </w:rPr>
        <w:t xml:space="preserve">Secondary Brake Systems  </w:t>
      </w:r>
    </w:p>
    <w:p w:rsidR="006926CF" w:rsidRPr="00C75E79" w:rsidRDefault="006926CF" w:rsidP="0025628A">
      <w:pPr>
        <w:pStyle w:val="Subsubclause"/>
      </w:pPr>
      <w:r w:rsidRPr="00C75E79">
        <w:t>The vehicle must be equipped with a ‘</w:t>
      </w:r>
      <w:r w:rsidRPr="00C75E79">
        <w:rPr>
          <w:i/>
        </w:rPr>
        <w:t>Secondary Brake System’</w:t>
      </w:r>
      <w:r w:rsidRPr="00C75E79">
        <w:t>.</w:t>
      </w:r>
    </w:p>
    <w:p w:rsidR="006926CF" w:rsidRPr="00C75E79" w:rsidRDefault="006926CF" w:rsidP="0025628A">
      <w:pPr>
        <w:pStyle w:val="Subsubclause"/>
      </w:pPr>
      <w:r w:rsidRPr="00C75E79">
        <w:t xml:space="preserve">Hydraulic </w:t>
      </w:r>
      <w:r w:rsidRPr="00C75E79">
        <w:rPr>
          <w:i/>
        </w:rPr>
        <w:t>‘Service Brake System’</w:t>
      </w:r>
      <w:r w:rsidRPr="00C75E79">
        <w:t xml:space="preserve"> must be </w:t>
      </w:r>
      <w:r w:rsidRPr="00C75E79">
        <w:rPr>
          <w:i/>
        </w:rPr>
        <w:t>‘Split Service Brake System’</w:t>
      </w:r>
      <w:r w:rsidRPr="00C75E79">
        <w:t>.</w:t>
      </w:r>
    </w:p>
    <w:p w:rsidR="006926CF" w:rsidRPr="00C75E79" w:rsidRDefault="006926CF" w:rsidP="0025628A">
      <w:pPr>
        <w:pStyle w:val="Subsubclause"/>
      </w:pPr>
      <w:r w:rsidRPr="00C75E79">
        <w:t>If the vehicle is equipped with one or more ‘</w:t>
      </w:r>
      <w:r w:rsidRPr="00C75E79">
        <w:rPr>
          <w:i/>
        </w:rPr>
        <w:t xml:space="preserve">Brake Power Units 35/...’ </w:t>
      </w:r>
      <w:r w:rsidRPr="00C75E79">
        <w:t>the ‘</w:t>
      </w:r>
      <w:r w:rsidRPr="00C75E79">
        <w:rPr>
          <w:i/>
        </w:rPr>
        <w:t xml:space="preserve">Secondary Brake System’ </w:t>
      </w:r>
      <w:r w:rsidRPr="00C75E79">
        <w:t>must be capable of application through the medium of a ‘</w:t>
      </w:r>
      <w:r w:rsidRPr="00C75E79">
        <w:rPr>
          <w:i/>
        </w:rPr>
        <w:t>Control’</w:t>
      </w:r>
      <w:r w:rsidRPr="00C75E79">
        <w:t>.</w:t>
      </w:r>
    </w:p>
    <w:p w:rsidR="006926CF" w:rsidRPr="00C75E79" w:rsidRDefault="006926CF" w:rsidP="0025628A">
      <w:pPr>
        <w:pStyle w:val="Subsubclause"/>
      </w:pPr>
      <w:r w:rsidRPr="00C75E79">
        <w:t>The ‘</w:t>
      </w:r>
      <w:r w:rsidRPr="00C75E79">
        <w:rPr>
          <w:i/>
        </w:rPr>
        <w:t xml:space="preserve">Control’ </w:t>
      </w:r>
      <w:r w:rsidRPr="00C75E79">
        <w:t>of the ‘</w:t>
      </w:r>
      <w:r w:rsidRPr="00C75E79">
        <w:rPr>
          <w:i/>
        </w:rPr>
        <w:t xml:space="preserve">Secondary Brake System’ </w:t>
      </w:r>
      <w:r w:rsidRPr="00C75E79">
        <w:t>must be capable of releasing and applying the secondary brake after its first application.  The ‘</w:t>
      </w:r>
      <w:r w:rsidRPr="00C75E79">
        <w:rPr>
          <w:i/>
        </w:rPr>
        <w:t xml:space="preserve">Control’ </w:t>
      </w:r>
      <w:r w:rsidRPr="00C75E79">
        <w:t>must be so placed that it can be operated by the driver in the normal driving position.</w:t>
      </w:r>
    </w:p>
    <w:p w:rsidR="006926CF" w:rsidRPr="00C75E79" w:rsidRDefault="006926CF" w:rsidP="0025628A">
      <w:pPr>
        <w:pStyle w:val="Subsubclause"/>
      </w:pPr>
      <w:r w:rsidRPr="00C75E79">
        <w:t xml:space="preserve">A </w:t>
      </w:r>
      <w:r w:rsidRPr="00C75E79">
        <w:rPr>
          <w:i/>
        </w:rPr>
        <w:t>‘Secondary Brake System’</w:t>
      </w:r>
      <w:r w:rsidRPr="00C75E79">
        <w:t xml:space="preserve"> may utilise elements of the </w:t>
      </w:r>
      <w:r w:rsidRPr="00C75E79">
        <w:rPr>
          <w:i/>
        </w:rPr>
        <w:t>‘Service Brake System’</w:t>
      </w:r>
      <w:r w:rsidRPr="00C75E79">
        <w:t>.</w:t>
      </w:r>
    </w:p>
    <w:p w:rsidR="006926CF" w:rsidRPr="00C75E79" w:rsidRDefault="006926CF" w:rsidP="00324F37">
      <w:pPr>
        <w:pStyle w:val="Subsubclause"/>
      </w:pPr>
      <w:r w:rsidRPr="00C75E79">
        <w:t xml:space="preserve">Where the </w:t>
      </w:r>
      <w:r w:rsidRPr="00C75E79">
        <w:rPr>
          <w:i/>
        </w:rPr>
        <w:t>‘Secondary Brake System’</w:t>
      </w:r>
      <w:r w:rsidRPr="00C75E79">
        <w:t xml:space="preserve"> is a </w:t>
      </w:r>
      <w:r w:rsidRPr="00C75E79">
        <w:rPr>
          <w:i/>
        </w:rPr>
        <w:t>‘Spring Brake System’</w:t>
      </w:r>
      <w:r w:rsidRPr="00C75E79">
        <w:t>:</w:t>
      </w:r>
    </w:p>
    <w:p w:rsidR="00324F37" w:rsidRPr="00C75E79" w:rsidRDefault="006926CF" w:rsidP="00324F37">
      <w:pPr>
        <w:pStyle w:val="Subsubsubclause"/>
      </w:pPr>
      <w:r w:rsidRPr="00C75E79">
        <w:t>in a single circuit</w:t>
      </w:r>
      <w:r w:rsidRPr="00C75E79">
        <w:rPr>
          <w:i/>
        </w:rPr>
        <w:t xml:space="preserve"> ‘Service Brake System’</w:t>
      </w:r>
      <w:r w:rsidRPr="00C75E79">
        <w:t>, the energy supply system for maintaining the secondary brake in its released position must include a ‘</w:t>
      </w:r>
      <w:r w:rsidRPr="00C75E79">
        <w:rPr>
          <w:i/>
        </w:rPr>
        <w:t xml:space="preserve">Stored Energy’ </w:t>
      </w:r>
      <w:r w:rsidRPr="00C75E79">
        <w:t>device that does not service any other device or equipment;</w:t>
      </w:r>
    </w:p>
    <w:p w:rsidR="006926CF" w:rsidRPr="00C75E79" w:rsidRDefault="000A2E7F" w:rsidP="005E2A02">
      <w:pPr>
        <w:pStyle w:val="Subsubsubclause"/>
      </w:pPr>
      <w:r w:rsidRPr="00C75E79">
        <w:tab/>
      </w:r>
      <w:r w:rsidR="006926CF" w:rsidRPr="00C75E79">
        <w:t>in the event of failure of the energy supply to any one circuit of a</w:t>
      </w:r>
      <w:r w:rsidR="006926CF" w:rsidRPr="00C75E79">
        <w:rPr>
          <w:i/>
        </w:rPr>
        <w:t xml:space="preserve"> ‘Service Brake System’</w:t>
      </w:r>
      <w:r w:rsidR="006926CF" w:rsidRPr="00C75E79">
        <w:t xml:space="preserve"> employing two or more independent circuits, the energy requirements for retaining the secondary brakes in the released position must be supplied from the ‘</w:t>
      </w:r>
      <w:r w:rsidR="006926CF" w:rsidRPr="00C75E79">
        <w:rPr>
          <w:i/>
        </w:rPr>
        <w:t xml:space="preserve">Stored Energy’ </w:t>
      </w:r>
      <w:r w:rsidR="006926CF" w:rsidRPr="00C75E79">
        <w:t>device(s) of the other circuits or optionally from an independent ‘</w:t>
      </w:r>
      <w:r w:rsidR="006926CF" w:rsidRPr="00C75E79">
        <w:rPr>
          <w:i/>
        </w:rPr>
        <w:t xml:space="preserve">Stored Energy’ </w:t>
      </w:r>
      <w:r w:rsidR="006926CF" w:rsidRPr="00C75E79">
        <w:t>device; and</w:t>
      </w:r>
    </w:p>
    <w:p w:rsidR="005D71D0" w:rsidRPr="00C75E79" w:rsidRDefault="000A2E7F" w:rsidP="005E2A02">
      <w:pPr>
        <w:pStyle w:val="Subsubsubclause"/>
      </w:pPr>
      <w:r w:rsidRPr="00C75E79">
        <w:tab/>
      </w:r>
      <w:r w:rsidR="006926CF" w:rsidRPr="00C75E79">
        <w:t>with the</w:t>
      </w:r>
      <w:r w:rsidR="006926CF" w:rsidRPr="00C75E79">
        <w:rPr>
          <w:i/>
        </w:rPr>
        <w:t xml:space="preserve"> ‘Stored Energy’</w:t>
      </w:r>
      <w:r w:rsidR="006926CF" w:rsidRPr="00C75E79">
        <w:t xml:space="preserve"> device charged to its</w:t>
      </w:r>
      <w:r w:rsidR="006926CF" w:rsidRPr="00C75E79">
        <w:rPr>
          <w:i/>
        </w:rPr>
        <w:t xml:space="preserve"> ‘Average Operating Pressure’ </w:t>
      </w:r>
      <w:r w:rsidR="006926CF" w:rsidRPr="00C75E79">
        <w:t>it must have sufficient capacity to permit the</w:t>
      </w:r>
      <w:r w:rsidR="006926CF" w:rsidRPr="00C75E79">
        <w:rPr>
          <w:i/>
        </w:rPr>
        <w:t xml:space="preserve"> ‘Secondary Brake System’</w:t>
      </w:r>
      <w:r w:rsidR="006926CF" w:rsidRPr="00C75E79">
        <w:t xml:space="preserve"> to be applied and released not fewer than:</w:t>
      </w:r>
    </w:p>
    <w:p w:rsidR="005D71D0" w:rsidRPr="00C75E79" w:rsidRDefault="00DB0897" w:rsidP="00DB0897">
      <w:pPr>
        <w:pStyle w:val="Subsubsubclause"/>
        <w:numPr>
          <w:ilvl w:val="0"/>
          <w:numId w:val="0"/>
        </w:numPr>
        <w:ind w:left="1416" w:hanging="1416"/>
      </w:pPr>
      <w:r w:rsidRPr="00C75E79">
        <w:t xml:space="preserve">4.5.6.3.1. </w:t>
      </w:r>
      <w:r w:rsidRPr="00C75E79">
        <w:tab/>
      </w:r>
      <w:r w:rsidR="005D71D0" w:rsidRPr="00C75E79">
        <w:t>Two (2) times when the brakes are adjusted so that the distance travelled by the device which directly actuates the brake shoe or pad is a maximum, or</w:t>
      </w:r>
    </w:p>
    <w:p w:rsidR="006926CF" w:rsidRPr="00C75E79" w:rsidRDefault="00E20C1C" w:rsidP="00E20C1C">
      <w:pPr>
        <w:pStyle w:val="Subsubsubclause"/>
        <w:numPr>
          <w:ilvl w:val="0"/>
          <w:numId w:val="0"/>
        </w:numPr>
        <w:ind w:left="1416" w:hanging="1416"/>
      </w:pPr>
      <w:r w:rsidRPr="00C75E79">
        <w:t xml:space="preserve">4.5.6.3.2. </w:t>
      </w:r>
      <w:r w:rsidRPr="00C75E79">
        <w:tab/>
      </w:r>
      <w:r w:rsidR="005D71D0" w:rsidRPr="00C75E79">
        <w:t>Three (3) times when the brakes are adjusted to the ‘Manufacturer’ specifications.</w:t>
      </w:r>
    </w:p>
    <w:p w:rsidR="006926CF" w:rsidRPr="00C75E79" w:rsidRDefault="0074141B" w:rsidP="008A5C43">
      <w:pPr>
        <w:pStyle w:val="Subsubclause"/>
      </w:pPr>
      <w:r w:rsidRPr="00C75E79">
        <w:tab/>
      </w:r>
      <w:r w:rsidR="006926CF" w:rsidRPr="00C75E79">
        <w:t>In a vehicle equipped with a ‘</w:t>
      </w:r>
      <w:r w:rsidR="006926CF" w:rsidRPr="00C75E79">
        <w:rPr>
          <w:i/>
        </w:rPr>
        <w:t xml:space="preserve">Brake Power Assist Unit’ </w:t>
      </w:r>
      <w:r w:rsidR="006926CF" w:rsidRPr="00C75E79">
        <w:t>normally supplied with high pressure fluid by an engine driven pump, a back-up system must be regarded as a ‘</w:t>
      </w:r>
      <w:r w:rsidR="006926CF" w:rsidRPr="00C75E79">
        <w:rPr>
          <w:i/>
        </w:rPr>
        <w:t>Secondary Brake System’</w:t>
      </w:r>
      <w:r w:rsidR="006926CF" w:rsidRPr="00C75E79">
        <w:t xml:space="preserve"> if the back up source of power assistance is immediately energized by a pump driven independently of the vehicle engine.</w:t>
      </w:r>
    </w:p>
    <w:p w:rsidR="006926CF" w:rsidRPr="00C75E79" w:rsidRDefault="0074141B" w:rsidP="008A5C43">
      <w:pPr>
        <w:pStyle w:val="Subsubclause"/>
      </w:pPr>
      <w:r w:rsidRPr="00C75E79">
        <w:tab/>
      </w:r>
      <w:r w:rsidR="006926CF" w:rsidRPr="00C75E79">
        <w:t>Every motor vehicle equipped to tow a trailer must be so equipped that its brake system remains operative and has the performance of the Laden Secondary Brake Test (item 7 of Table 1) in the event of the trailer becoming disconnected. This protection must be automatic.</w:t>
      </w:r>
    </w:p>
    <w:p w:rsidR="004A5826" w:rsidRPr="00C75E79" w:rsidRDefault="006926CF" w:rsidP="004A5826">
      <w:pPr>
        <w:pStyle w:val="Subsubsubclause"/>
      </w:pPr>
      <w:r w:rsidRPr="00C75E79">
        <w:t>Protection systems may vent the trailer</w:t>
      </w:r>
      <w:r w:rsidRPr="00C75E79">
        <w:rPr>
          <w:i/>
        </w:rPr>
        <w:t xml:space="preserve"> ‘Supply Line 35/...’</w:t>
      </w:r>
      <w:r w:rsidRPr="00C75E79">
        <w:t xml:space="preserve"> but this must not commence;</w:t>
      </w:r>
    </w:p>
    <w:p w:rsidR="006926CF" w:rsidRPr="00C75E79" w:rsidRDefault="006926CF" w:rsidP="00912D8F">
      <w:pPr>
        <w:pStyle w:val="Subsubsubclause"/>
        <w:numPr>
          <w:ilvl w:val="4"/>
          <w:numId w:val="1"/>
        </w:numPr>
      </w:pPr>
      <w:r w:rsidRPr="00C75E79">
        <w:t>until the energy level in the</w:t>
      </w:r>
      <w:r w:rsidRPr="00C75E79">
        <w:rPr>
          <w:i/>
        </w:rPr>
        <w:t xml:space="preserve"> ‘Supply Line 35/...’</w:t>
      </w:r>
      <w:r w:rsidRPr="00C75E79">
        <w:t xml:space="preserve"> falls below 0.54 </w:t>
      </w:r>
      <w:r w:rsidRPr="00C75E79">
        <w:rPr>
          <w:i/>
        </w:rPr>
        <w:t>‘E’</w:t>
      </w:r>
      <w:r w:rsidRPr="00C75E79">
        <w:t xml:space="preserve"> (350</w:t>
      </w:r>
      <w:r w:rsidR="000C5ABD" w:rsidRPr="00C75E79">
        <w:t> </w:t>
      </w:r>
      <w:r w:rsidRPr="00C75E79">
        <w:t>kPa) or,</w:t>
      </w:r>
    </w:p>
    <w:p w:rsidR="006926CF" w:rsidRPr="00C75E79" w:rsidRDefault="006926CF" w:rsidP="00912D8F">
      <w:pPr>
        <w:pStyle w:val="Subsubsubclause"/>
        <w:numPr>
          <w:ilvl w:val="4"/>
          <w:numId w:val="1"/>
        </w:numPr>
      </w:pPr>
      <w:r w:rsidRPr="00C75E79">
        <w:t>if the</w:t>
      </w:r>
      <w:r w:rsidRPr="00C75E79">
        <w:rPr>
          <w:i/>
        </w:rPr>
        <w:t xml:space="preserve"> ‘Supply Line 35/...’</w:t>
      </w:r>
      <w:r w:rsidRPr="00C75E79">
        <w:t xml:space="preserve"> energy level is reducing at a rate of not less than 0.15E/sec (100 kPa/sec), until the energy level in the</w:t>
      </w:r>
      <w:r w:rsidRPr="00C75E79">
        <w:rPr>
          <w:i/>
        </w:rPr>
        <w:t xml:space="preserve"> ‘Supply Line 35/...’</w:t>
      </w:r>
      <w:r w:rsidRPr="00C75E79">
        <w:t xml:space="preserve"> falls below 0.65 </w:t>
      </w:r>
      <w:r w:rsidRPr="00C75E79">
        <w:rPr>
          <w:i/>
        </w:rPr>
        <w:t>‘E’</w:t>
      </w:r>
      <w:r w:rsidRPr="00C75E79">
        <w:t>(420 kPa).</w:t>
      </w:r>
    </w:p>
    <w:p w:rsidR="006926CF" w:rsidRPr="00C75E79" w:rsidRDefault="0074141B" w:rsidP="000049C3">
      <w:pPr>
        <w:pStyle w:val="Subsubclause"/>
      </w:pPr>
      <w:r w:rsidRPr="00C75E79">
        <w:tab/>
      </w:r>
      <w:r w:rsidR="006926CF" w:rsidRPr="00C75E79">
        <w:t xml:space="preserve">Every motor vehicle which provides its </w:t>
      </w:r>
      <w:r w:rsidR="006926CF" w:rsidRPr="00C75E79">
        <w:rPr>
          <w:i/>
        </w:rPr>
        <w:t>‘Secondary Braking System’</w:t>
      </w:r>
      <w:r w:rsidR="006926CF" w:rsidRPr="00C75E79">
        <w:t xml:space="preserve"> by means of a</w:t>
      </w:r>
      <w:r w:rsidR="006926CF" w:rsidRPr="00C75E79">
        <w:rPr>
          <w:i/>
        </w:rPr>
        <w:t xml:space="preserve"> ‘Split Service Brake System’ </w:t>
      </w:r>
      <w:r w:rsidR="006926CF" w:rsidRPr="00C75E79">
        <w:t>and which is equipped to tow a trailer which uses air at positive pressure, must be so equipped that the operation of the</w:t>
      </w:r>
      <w:r w:rsidR="006926CF" w:rsidRPr="00C75E79">
        <w:rPr>
          <w:i/>
        </w:rPr>
        <w:t xml:space="preserve"> ‘Secondary Brake System’ </w:t>
      </w:r>
      <w:r w:rsidR="006926CF" w:rsidRPr="00C75E79">
        <w:t xml:space="preserve">causes a control signal proportional to the degree of braking to be present in the </w:t>
      </w:r>
      <w:r w:rsidR="006926CF" w:rsidRPr="00C75E79">
        <w:rPr>
          <w:i/>
        </w:rPr>
        <w:t>‘Control Line 35/...’</w:t>
      </w:r>
      <w:r w:rsidR="006926CF" w:rsidRPr="00C75E79">
        <w:t xml:space="preserve">. </w:t>
      </w:r>
    </w:p>
    <w:p w:rsidR="006926CF" w:rsidRPr="00C75E79" w:rsidRDefault="006710EC" w:rsidP="000049C3">
      <w:pPr>
        <w:pStyle w:val="Subsubclause"/>
      </w:pPr>
      <w:r w:rsidRPr="00C75E79">
        <w:tab/>
      </w:r>
      <w:r w:rsidR="006926CF" w:rsidRPr="00C75E79">
        <w:t>An additional</w:t>
      </w:r>
      <w:r w:rsidR="006926CF" w:rsidRPr="00C75E79">
        <w:rPr>
          <w:i/>
        </w:rPr>
        <w:t xml:space="preserve"> ‘Control’</w:t>
      </w:r>
      <w:r w:rsidR="006926CF" w:rsidRPr="00C75E79">
        <w:t xml:space="preserve"> may be fitted to provide for the independent application of a trailer </w:t>
      </w:r>
      <w:r w:rsidR="006926CF" w:rsidRPr="00C75E79">
        <w:rPr>
          <w:i/>
        </w:rPr>
        <w:t xml:space="preserve">‘Parking Brake System 38/00’. </w:t>
      </w:r>
      <w:r w:rsidR="006926CF" w:rsidRPr="00C75E79">
        <w:t xml:space="preserve">  Operation of the </w:t>
      </w:r>
      <w:r w:rsidR="006926CF" w:rsidRPr="00C75E79">
        <w:rPr>
          <w:i/>
        </w:rPr>
        <w:t>‘Control’</w:t>
      </w:r>
      <w:r w:rsidR="006926CF" w:rsidRPr="00C75E79">
        <w:t xml:space="preserve"> must cause the pressure in the</w:t>
      </w:r>
      <w:r w:rsidR="006926CF" w:rsidRPr="00C75E79">
        <w:rPr>
          <w:i/>
        </w:rPr>
        <w:t xml:space="preserve"> ‘Supply Line 35/...’ </w:t>
      </w:r>
      <w:r w:rsidR="006926CF" w:rsidRPr="00C75E79">
        <w:t xml:space="preserve">to drop below 35 kPa and remain below 35 kPa independently of the motor vehicle’s </w:t>
      </w:r>
      <w:r w:rsidR="006926CF" w:rsidRPr="00C75E79">
        <w:rPr>
          <w:i/>
        </w:rPr>
        <w:t>‘Service Brake System’.</w:t>
      </w:r>
    </w:p>
    <w:p w:rsidR="000049C3" w:rsidRPr="00C75E79" w:rsidRDefault="006926CF" w:rsidP="000049C3">
      <w:pPr>
        <w:pStyle w:val="Subsubsubclause"/>
      </w:pPr>
      <w:r w:rsidRPr="00C75E79">
        <w:t>The</w:t>
      </w:r>
      <w:r w:rsidRPr="00C75E79">
        <w:rPr>
          <w:i/>
        </w:rPr>
        <w:t xml:space="preserve"> ‘Control’</w:t>
      </w:r>
      <w:r w:rsidRPr="00C75E79">
        <w:t xml:space="preserve"> which actuates this function must be located so that it is readily accessible to the driver in the normal driving position and, marked with the words ‘TRAILER EMERGENCY  BRAKES’ and a description of how to operate the control, e.g. ‘TRAILER EMERGENCY BRAKES – PULL’.  The </w:t>
      </w:r>
      <w:r w:rsidRPr="00C75E79">
        <w:rPr>
          <w:i/>
        </w:rPr>
        <w:t>‘Control’</w:t>
      </w:r>
      <w:r w:rsidRPr="00C75E79">
        <w:t xml:space="preserve"> must also be marked with the words ‘NOT FOR PARKING’.  The letters must be not less than 5 mm high.  Letters and background must be contrasting colours, one of which is red.</w:t>
      </w:r>
    </w:p>
    <w:p w:rsidR="006926CF" w:rsidRPr="00C75E79" w:rsidRDefault="006926CF" w:rsidP="000049C3">
      <w:pPr>
        <w:pStyle w:val="Subclause"/>
        <w:rPr>
          <w:b/>
        </w:rPr>
      </w:pPr>
      <w:r w:rsidRPr="00C75E79">
        <w:rPr>
          <w:b/>
        </w:rPr>
        <w:t>Special Provisions for All Vehicles with ‘</w:t>
      </w:r>
      <w:r w:rsidRPr="00C75E79">
        <w:rPr>
          <w:b/>
          <w:i/>
        </w:rPr>
        <w:t>Hydraulic Brake Systems’</w:t>
      </w:r>
      <w:r w:rsidRPr="00C75E79">
        <w:rPr>
          <w:b/>
        </w:rPr>
        <w:t xml:space="preserve">  </w:t>
      </w:r>
    </w:p>
    <w:p w:rsidR="006926CF" w:rsidRPr="00C75E79" w:rsidRDefault="006926CF" w:rsidP="000049C3">
      <w:pPr>
        <w:pStyle w:val="Subsubclause"/>
      </w:pPr>
      <w:r w:rsidRPr="00C75E79">
        <w:t>In cases where the</w:t>
      </w:r>
      <w:r w:rsidRPr="00C75E79">
        <w:rPr>
          <w:i/>
        </w:rPr>
        <w:t xml:space="preserve"> ‘Service Brake System’</w:t>
      </w:r>
      <w:r w:rsidRPr="00C75E79">
        <w:t xml:space="preserve"> incorporates a master cylinder, each service brake sub-system serviced by the master cylinder must have either:</w:t>
      </w:r>
    </w:p>
    <w:p w:rsidR="006926CF" w:rsidRPr="00C75E79" w:rsidRDefault="006710EC" w:rsidP="000049C3">
      <w:pPr>
        <w:pStyle w:val="Subsubsubclause"/>
      </w:pPr>
      <w:r w:rsidRPr="00C75E79">
        <w:tab/>
      </w:r>
      <w:r w:rsidR="006926CF" w:rsidRPr="00C75E79">
        <w:t>a reservoir which contains fluid exclusively for the use of that service brake sub-system; or</w:t>
      </w:r>
    </w:p>
    <w:p w:rsidR="006926CF" w:rsidRPr="00C75E79" w:rsidRDefault="006710EC" w:rsidP="000049C3">
      <w:pPr>
        <w:pStyle w:val="Subsubsubclause"/>
      </w:pPr>
      <w:r w:rsidRPr="00C75E79">
        <w:tab/>
      </w:r>
      <w:r w:rsidR="006926CF" w:rsidRPr="00C75E79">
        <w:t>a reservoir which contains fluid for the use of 2 or more service brake sub-systems, in which case that part of the reservoir capacity provided exclusively for the use of each service brake sub-system must be not less than the volume displaced by the master cylinder piston servicing the sub-system, during a full stroke of the piston.</w:t>
      </w:r>
    </w:p>
    <w:p w:rsidR="006926CF" w:rsidRPr="00C75E79" w:rsidRDefault="006710EC" w:rsidP="000049C3">
      <w:pPr>
        <w:pStyle w:val="Subsubclause"/>
      </w:pPr>
      <w:r w:rsidRPr="00C75E79">
        <w:tab/>
      </w:r>
      <w:r w:rsidR="006926CF" w:rsidRPr="00C75E79">
        <w:t>The capacity of each reservoir must be not less than the fluid displacement resulting when all the wheel cylinders or calliper pistons serviced by the reservoir move from a new-lining, fully-retracted position, as adjusted according to the ‘</w:t>
      </w:r>
      <w:r w:rsidR="006926CF" w:rsidRPr="00C75E79">
        <w:rPr>
          <w:i/>
        </w:rPr>
        <w:t xml:space="preserve">Manufacturer’s’ </w:t>
      </w:r>
      <w:r w:rsidR="006926CF" w:rsidRPr="00C75E79">
        <w:t>recommendations to a fully-worn, fully-applied position.  For the purpose of this clause, “fully-worn, fully-applied” means that the lining is worn to whichever of the following conditions allows the greatest shoe or pad movement:</w:t>
      </w:r>
    </w:p>
    <w:p w:rsidR="006926CF" w:rsidRPr="00C75E79" w:rsidRDefault="006926CF" w:rsidP="000049C3">
      <w:pPr>
        <w:pStyle w:val="Subsubsubclause"/>
      </w:pPr>
      <w:r w:rsidRPr="00C75E79">
        <w:t>the limit recommended by the ‘</w:t>
      </w:r>
      <w:r w:rsidRPr="00C75E79">
        <w:rPr>
          <w:i/>
        </w:rPr>
        <w:t>Manufacturer’</w:t>
      </w:r>
      <w:r w:rsidRPr="00C75E79">
        <w:t>;</w:t>
      </w:r>
    </w:p>
    <w:p w:rsidR="006926CF" w:rsidRPr="00C75E79" w:rsidRDefault="006926CF" w:rsidP="000049C3">
      <w:pPr>
        <w:pStyle w:val="Subsubsubclause"/>
      </w:pPr>
      <w:r w:rsidRPr="00C75E79">
        <w:t>level with rivet or bolt heads on riveted or bolted linings;</w:t>
      </w:r>
    </w:p>
    <w:p w:rsidR="006926CF" w:rsidRPr="00C75E79" w:rsidRDefault="006926CF" w:rsidP="000049C3">
      <w:pPr>
        <w:pStyle w:val="Subsubsubclause"/>
        <w:ind w:left="0" w:firstLine="0"/>
      </w:pPr>
      <w:r w:rsidRPr="00C75E79">
        <w:t>within 3 mm of the pad mounting surface on bonded pads; or</w:t>
      </w:r>
    </w:p>
    <w:p w:rsidR="006926CF" w:rsidRPr="00C75E79" w:rsidRDefault="006926CF" w:rsidP="001170CE">
      <w:pPr>
        <w:pStyle w:val="Subsubsubclause"/>
      </w:pPr>
      <w:r w:rsidRPr="00C75E79">
        <w:t>within the following distance of the shoe mounting surface on bonded linings:</w:t>
      </w:r>
    </w:p>
    <w:p w:rsidR="006926CF" w:rsidRPr="00C75E79" w:rsidRDefault="006926CF" w:rsidP="006926CF">
      <w:pPr>
        <w:tabs>
          <w:tab w:val="left" w:pos="1134"/>
        </w:tabs>
        <w:ind w:left="1134" w:hanging="1134"/>
        <w:jc w:val="center"/>
        <w:rPr>
          <w: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3"/>
        <w:gridCol w:w="1944"/>
        <w:gridCol w:w="1800"/>
      </w:tblGrid>
      <w:tr w:rsidR="006926CF" w:rsidRPr="00C75E79">
        <w:trPr>
          <w:jc w:val="center"/>
        </w:trPr>
        <w:tc>
          <w:tcPr>
            <w:tcW w:w="1983" w:type="dxa"/>
          </w:tcPr>
          <w:p w:rsidR="006926CF" w:rsidRPr="00C75E79" w:rsidRDefault="006926CF" w:rsidP="00B13BF1">
            <w:pPr>
              <w:tabs>
                <w:tab w:val="left" w:pos="1134"/>
              </w:tabs>
              <w:ind w:left="1134" w:hanging="1134"/>
            </w:pPr>
            <w:r w:rsidRPr="00C75E79">
              <w:t>Nominal Bonded</w:t>
            </w:r>
          </w:p>
        </w:tc>
        <w:tc>
          <w:tcPr>
            <w:tcW w:w="1944" w:type="dxa"/>
          </w:tcPr>
          <w:p w:rsidR="006926CF" w:rsidRPr="00C75E79" w:rsidRDefault="006926CF" w:rsidP="00B13BF1">
            <w:pPr>
              <w:tabs>
                <w:tab w:val="left" w:pos="1134"/>
              </w:tabs>
              <w:ind w:left="1134" w:hanging="1134"/>
            </w:pPr>
            <w:r w:rsidRPr="00C75E79">
              <w:t>Lining Thickness</w:t>
            </w:r>
          </w:p>
        </w:tc>
        <w:tc>
          <w:tcPr>
            <w:tcW w:w="1800" w:type="dxa"/>
          </w:tcPr>
          <w:p w:rsidR="006926CF" w:rsidRPr="00C75E79" w:rsidRDefault="006926CF" w:rsidP="00B13BF1">
            <w:pPr>
              <w:tabs>
                <w:tab w:val="left" w:pos="1134"/>
              </w:tabs>
              <w:ind w:left="1134" w:hanging="1134"/>
            </w:pPr>
            <w:r w:rsidRPr="00C75E79">
              <w:t>Worn thickness</w:t>
            </w:r>
          </w:p>
        </w:tc>
      </w:tr>
      <w:tr w:rsidR="006926CF" w:rsidRPr="00C75E79">
        <w:trPr>
          <w:jc w:val="center"/>
        </w:trPr>
        <w:tc>
          <w:tcPr>
            <w:tcW w:w="1983" w:type="dxa"/>
          </w:tcPr>
          <w:p w:rsidR="006926CF" w:rsidRPr="00C75E79" w:rsidRDefault="006926CF" w:rsidP="00B13BF1">
            <w:pPr>
              <w:tabs>
                <w:tab w:val="left" w:pos="1134"/>
              </w:tabs>
              <w:ind w:left="1134" w:hanging="1134"/>
            </w:pPr>
            <w:r w:rsidRPr="00C75E79">
              <w:t>&lt; 5 mm</w:t>
            </w:r>
          </w:p>
        </w:tc>
        <w:tc>
          <w:tcPr>
            <w:tcW w:w="1944" w:type="dxa"/>
          </w:tcPr>
          <w:p w:rsidR="006926CF" w:rsidRPr="00C75E79" w:rsidRDefault="006926CF" w:rsidP="00B13BF1">
            <w:pPr>
              <w:tabs>
                <w:tab w:val="left" w:pos="1134"/>
              </w:tabs>
              <w:ind w:left="1134" w:hanging="1134"/>
            </w:pPr>
          </w:p>
        </w:tc>
        <w:tc>
          <w:tcPr>
            <w:tcW w:w="1800" w:type="dxa"/>
          </w:tcPr>
          <w:p w:rsidR="006926CF" w:rsidRPr="00C75E79" w:rsidRDefault="006926CF" w:rsidP="00B13BF1">
            <w:pPr>
              <w:tabs>
                <w:tab w:val="left" w:pos="1134"/>
              </w:tabs>
              <w:ind w:left="1134" w:hanging="1134"/>
            </w:pPr>
            <w:r w:rsidRPr="00C75E79">
              <w:t xml:space="preserve"> 0.8 mm</w:t>
            </w:r>
          </w:p>
        </w:tc>
      </w:tr>
      <w:tr w:rsidR="006926CF" w:rsidRPr="00C75E79">
        <w:trPr>
          <w:jc w:val="center"/>
        </w:trPr>
        <w:tc>
          <w:tcPr>
            <w:tcW w:w="1983" w:type="dxa"/>
          </w:tcPr>
          <w:p w:rsidR="006926CF" w:rsidRPr="00C75E79" w:rsidRDefault="006926CF" w:rsidP="00B13BF1">
            <w:pPr>
              <w:tabs>
                <w:tab w:val="left" w:pos="1134"/>
              </w:tabs>
              <w:ind w:left="1134" w:hanging="1134"/>
            </w:pPr>
            <w:r w:rsidRPr="00C75E79">
              <w:t>&gt; 5 mm</w:t>
            </w:r>
          </w:p>
        </w:tc>
        <w:tc>
          <w:tcPr>
            <w:tcW w:w="1944" w:type="dxa"/>
          </w:tcPr>
          <w:p w:rsidR="006926CF" w:rsidRPr="00C75E79" w:rsidRDefault="006926CF" w:rsidP="00B13BF1">
            <w:pPr>
              <w:tabs>
                <w:tab w:val="left" w:pos="1134"/>
              </w:tabs>
              <w:ind w:left="1134" w:hanging="1134"/>
            </w:pPr>
            <w:r w:rsidRPr="00C75E79">
              <w:t>&lt; 10 mm</w:t>
            </w:r>
          </w:p>
        </w:tc>
        <w:tc>
          <w:tcPr>
            <w:tcW w:w="1800" w:type="dxa"/>
          </w:tcPr>
          <w:p w:rsidR="006926CF" w:rsidRPr="00C75E79" w:rsidRDefault="006926CF" w:rsidP="00B13BF1">
            <w:pPr>
              <w:tabs>
                <w:tab w:val="left" w:pos="1134"/>
              </w:tabs>
              <w:ind w:left="1134" w:hanging="1134"/>
            </w:pPr>
            <w:r w:rsidRPr="00C75E79">
              <w:t>3 mm</w:t>
            </w:r>
          </w:p>
        </w:tc>
      </w:tr>
      <w:tr w:rsidR="006926CF" w:rsidRPr="00C75E79">
        <w:trPr>
          <w:jc w:val="center"/>
        </w:trPr>
        <w:tc>
          <w:tcPr>
            <w:tcW w:w="1983" w:type="dxa"/>
          </w:tcPr>
          <w:p w:rsidR="006926CF" w:rsidRPr="00C75E79" w:rsidRDefault="006926CF" w:rsidP="00B13BF1">
            <w:pPr>
              <w:tabs>
                <w:tab w:val="left" w:pos="1134"/>
              </w:tabs>
              <w:ind w:left="1134" w:hanging="1134"/>
            </w:pPr>
            <w:r w:rsidRPr="00C75E79">
              <w:t>&gt; 10 mm</w:t>
            </w:r>
          </w:p>
        </w:tc>
        <w:tc>
          <w:tcPr>
            <w:tcW w:w="1944" w:type="dxa"/>
          </w:tcPr>
          <w:p w:rsidR="006926CF" w:rsidRPr="00C75E79" w:rsidRDefault="006926CF" w:rsidP="00B13BF1">
            <w:pPr>
              <w:tabs>
                <w:tab w:val="left" w:pos="1134"/>
              </w:tabs>
              <w:ind w:left="1134" w:hanging="1134"/>
            </w:pPr>
            <w:r w:rsidRPr="00C75E79">
              <w:t>&lt; 13 mm</w:t>
            </w:r>
          </w:p>
        </w:tc>
        <w:tc>
          <w:tcPr>
            <w:tcW w:w="1800" w:type="dxa"/>
          </w:tcPr>
          <w:p w:rsidR="006926CF" w:rsidRPr="00C75E79" w:rsidRDefault="006926CF" w:rsidP="00B13BF1">
            <w:pPr>
              <w:tabs>
                <w:tab w:val="left" w:pos="1134"/>
              </w:tabs>
              <w:ind w:left="1134" w:hanging="1134"/>
            </w:pPr>
            <w:r w:rsidRPr="00C75E79">
              <w:t>5 mm</w:t>
            </w:r>
          </w:p>
        </w:tc>
      </w:tr>
      <w:tr w:rsidR="006926CF" w:rsidRPr="00C75E79">
        <w:trPr>
          <w:jc w:val="center"/>
        </w:trPr>
        <w:tc>
          <w:tcPr>
            <w:tcW w:w="1983" w:type="dxa"/>
          </w:tcPr>
          <w:p w:rsidR="006926CF" w:rsidRPr="00C75E79" w:rsidRDefault="006926CF" w:rsidP="00B13BF1">
            <w:pPr>
              <w:tabs>
                <w:tab w:val="left" w:pos="1134"/>
              </w:tabs>
              <w:ind w:left="1134" w:hanging="1134"/>
            </w:pPr>
            <w:r w:rsidRPr="00C75E79">
              <w:t>&gt;13 mm</w:t>
            </w:r>
          </w:p>
        </w:tc>
        <w:tc>
          <w:tcPr>
            <w:tcW w:w="1944" w:type="dxa"/>
          </w:tcPr>
          <w:p w:rsidR="006926CF" w:rsidRPr="00C75E79" w:rsidRDefault="006926CF" w:rsidP="00B13BF1">
            <w:pPr>
              <w:tabs>
                <w:tab w:val="left" w:pos="1134"/>
              </w:tabs>
              <w:ind w:left="1134" w:hanging="1134"/>
            </w:pPr>
            <w:r w:rsidRPr="00C75E79">
              <w:t>&lt; 19 mm</w:t>
            </w:r>
          </w:p>
        </w:tc>
        <w:tc>
          <w:tcPr>
            <w:tcW w:w="1800" w:type="dxa"/>
          </w:tcPr>
          <w:p w:rsidR="006926CF" w:rsidRPr="00C75E79" w:rsidRDefault="006926CF" w:rsidP="00B13BF1">
            <w:pPr>
              <w:tabs>
                <w:tab w:val="left" w:pos="1134"/>
              </w:tabs>
              <w:ind w:left="1134" w:hanging="1134"/>
            </w:pPr>
            <w:r w:rsidRPr="00C75E79">
              <w:t>6 mm</w:t>
            </w:r>
          </w:p>
        </w:tc>
      </w:tr>
      <w:tr w:rsidR="006926CF" w:rsidRPr="00C75E79">
        <w:trPr>
          <w:jc w:val="center"/>
        </w:trPr>
        <w:tc>
          <w:tcPr>
            <w:tcW w:w="1983" w:type="dxa"/>
          </w:tcPr>
          <w:p w:rsidR="006926CF" w:rsidRPr="00C75E79" w:rsidRDefault="006926CF" w:rsidP="00B13BF1">
            <w:pPr>
              <w:tabs>
                <w:tab w:val="left" w:pos="1134"/>
              </w:tabs>
              <w:ind w:left="1134" w:hanging="1134"/>
            </w:pPr>
            <w:r w:rsidRPr="00C75E79">
              <w:t>&gt;19 mm</w:t>
            </w:r>
          </w:p>
        </w:tc>
        <w:tc>
          <w:tcPr>
            <w:tcW w:w="1944" w:type="dxa"/>
          </w:tcPr>
          <w:p w:rsidR="006926CF" w:rsidRPr="00C75E79" w:rsidRDefault="006926CF" w:rsidP="00B13BF1">
            <w:pPr>
              <w:tabs>
                <w:tab w:val="left" w:pos="1134"/>
              </w:tabs>
              <w:ind w:left="1134" w:hanging="1134"/>
            </w:pPr>
          </w:p>
        </w:tc>
        <w:tc>
          <w:tcPr>
            <w:tcW w:w="1800" w:type="dxa"/>
          </w:tcPr>
          <w:p w:rsidR="006926CF" w:rsidRPr="00C75E79" w:rsidRDefault="006926CF" w:rsidP="00B13BF1">
            <w:pPr>
              <w:tabs>
                <w:tab w:val="left" w:pos="1134"/>
              </w:tabs>
              <w:ind w:left="1134" w:hanging="1134"/>
            </w:pPr>
            <w:r w:rsidRPr="00C75E79">
              <w:t>7 mm</w:t>
            </w:r>
          </w:p>
        </w:tc>
      </w:tr>
    </w:tbl>
    <w:p w:rsidR="006926CF" w:rsidRPr="00C75E79" w:rsidRDefault="006926CF" w:rsidP="006926CF">
      <w:pPr>
        <w:tabs>
          <w:tab w:val="left" w:pos="1134"/>
        </w:tabs>
        <w:ind w:left="1134" w:hanging="1134"/>
      </w:pPr>
    </w:p>
    <w:p w:rsidR="006926CF" w:rsidRPr="00C75E79" w:rsidRDefault="006926CF" w:rsidP="000049C3">
      <w:pPr>
        <w:pStyle w:val="Subsubclause"/>
      </w:pPr>
      <w:r w:rsidRPr="00C75E79">
        <w:t>Each</w:t>
      </w:r>
      <w:r w:rsidRPr="00C75E79">
        <w:rPr>
          <w:i/>
        </w:rPr>
        <w:t xml:space="preserve"> ‘Brake Power Unit 35/...’</w:t>
      </w:r>
      <w:r w:rsidRPr="00C75E79">
        <w:t xml:space="preserve"> must be provided with a reservoir of capacity not less than the total capacity of the reservoirs required under the requirements of clause 4.6.2 plus the fluid displacement necessary to charge the piston(s) or accumulator(s) provided for the purpose of storing energy.</w:t>
      </w:r>
    </w:p>
    <w:p w:rsidR="006926CF" w:rsidRPr="00C75E79" w:rsidRDefault="006926CF" w:rsidP="000049C3">
      <w:pPr>
        <w:pStyle w:val="Subsubclause"/>
      </w:pPr>
      <w:r w:rsidRPr="00C75E79">
        <w:t>A statement specifying the type of fluid to be used in the brake system and displaying at least the words “WARNING.  Clean filler cap before removing” must be permanently affixed, stamped, engraved or embossed with letters not less than 3 mm high, either on or partially within 150 mm of one brake fluid reservoir filler plug or cap and totally within 300 mm of all reservoir filler plugs or caps.  If not stamped, engraved or embossed, the lettering must be of a contrasting colour to that of the background.</w:t>
      </w:r>
    </w:p>
    <w:p w:rsidR="006926CF" w:rsidRPr="00C75E79" w:rsidRDefault="006926CF" w:rsidP="000049C3">
      <w:pPr>
        <w:pStyle w:val="Subclause"/>
        <w:rPr>
          <w:b/>
          <w:i/>
        </w:rPr>
      </w:pPr>
      <w:r w:rsidRPr="00C75E79">
        <w:rPr>
          <w:b/>
        </w:rPr>
        <w:t>Special Provisions for Systems Using ‘</w:t>
      </w:r>
      <w:r w:rsidRPr="00C75E79">
        <w:rPr>
          <w:b/>
          <w:i/>
        </w:rPr>
        <w:t>Stored Energy’</w:t>
      </w:r>
      <w:r w:rsidRPr="00C75E79">
        <w:rPr>
          <w:b/>
        </w:rPr>
        <w:t xml:space="preserve"> (except </w:t>
      </w:r>
      <w:r w:rsidRPr="00C75E79">
        <w:rPr>
          <w:b/>
          <w:i/>
        </w:rPr>
        <w:t>‘Spring Brake Systems’)</w:t>
      </w:r>
    </w:p>
    <w:p w:rsidR="006926CF" w:rsidRPr="00C75E79" w:rsidRDefault="006926CF" w:rsidP="000049C3">
      <w:pPr>
        <w:pStyle w:val="Subsubclause"/>
      </w:pPr>
      <w:r w:rsidRPr="00C75E79">
        <w:t>Any ‘</w:t>
      </w:r>
      <w:r w:rsidRPr="00C75E79">
        <w:rPr>
          <w:i/>
        </w:rPr>
        <w:t xml:space="preserve">Stored Energy’ </w:t>
      </w:r>
      <w:r w:rsidRPr="00C75E79">
        <w:t>device for the operation or to assist in the operation of the braking system, must be so protected that failure of the device generating the energy does not result in depletion of the ‘</w:t>
      </w:r>
      <w:r w:rsidRPr="00C75E79">
        <w:rPr>
          <w:i/>
        </w:rPr>
        <w:t>Stored Energy’</w:t>
      </w:r>
      <w:r w:rsidRPr="00C75E79">
        <w:t>.</w:t>
      </w:r>
    </w:p>
    <w:p w:rsidR="006926CF" w:rsidRPr="00C75E79" w:rsidRDefault="006926CF" w:rsidP="000049C3">
      <w:pPr>
        <w:pStyle w:val="Subsubclause"/>
      </w:pPr>
      <w:r w:rsidRPr="00C75E79">
        <w:t>For systems incorporating ‘</w:t>
      </w:r>
      <w:r w:rsidRPr="00C75E79">
        <w:rPr>
          <w:i/>
        </w:rPr>
        <w:t xml:space="preserve">Brake Power Units 35/...’, the combined volume of all ‘Brake Power Unit 35/...’ </w:t>
      </w:r>
      <w:r w:rsidRPr="00C75E79">
        <w:t>devices at positive pressure must be not less than 12 times the combined volume of all the service brake chambers at their maximum travel of the pistons or diaphragms.</w:t>
      </w:r>
    </w:p>
    <w:p w:rsidR="006926CF" w:rsidRPr="00C75E79" w:rsidRDefault="006926CF" w:rsidP="00313BC9">
      <w:pPr>
        <w:pStyle w:val="Subsubclause"/>
      </w:pPr>
      <w:r w:rsidRPr="00C75E79">
        <w:t>Any device generating energy at positive pressure for a ‘</w:t>
      </w:r>
      <w:r w:rsidRPr="00C75E79">
        <w:rPr>
          <w:i/>
        </w:rPr>
        <w:t xml:space="preserve">Brake Power Unit 35/...’ </w:t>
      </w:r>
      <w:r w:rsidRPr="00C75E79">
        <w:t>must be of sufficient capacity to increase the pressure in the ‘</w:t>
      </w:r>
      <w:r w:rsidRPr="00C75E79">
        <w:rPr>
          <w:i/>
        </w:rPr>
        <w:t xml:space="preserve">Stored Energy’ </w:t>
      </w:r>
      <w:r w:rsidRPr="00C75E79">
        <w:t>device(s) actually fitted to the vehicle from 85 percent of the ‘</w:t>
      </w:r>
      <w:r w:rsidRPr="00C75E79">
        <w:rPr>
          <w:i/>
        </w:rPr>
        <w:t xml:space="preserve">Average Operating Pressure’ </w:t>
      </w:r>
      <w:r w:rsidRPr="00C75E79">
        <w:t>to the ‘</w:t>
      </w:r>
      <w:r w:rsidRPr="00C75E79">
        <w:rPr>
          <w:i/>
        </w:rPr>
        <w:t xml:space="preserve">Average Operating Pressure’ </w:t>
      </w:r>
      <w:r w:rsidRPr="00C75E79">
        <w:t xml:space="preserve">with the vehicle’s engine operating </w:t>
      </w:r>
      <w:r w:rsidR="006710EC" w:rsidRPr="00C75E79">
        <w:tab/>
      </w:r>
      <w:r w:rsidRPr="00C75E79">
        <w:t>at the ‘</w:t>
      </w:r>
      <w:r w:rsidRPr="00C75E79">
        <w:rPr>
          <w:i/>
        </w:rPr>
        <w:t xml:space="preserve">Manufacturer’ </w:t>
      </w:r>
      <w:r w:rsidRPr="00C75E79">
        <w:t>recommended maximum engine speed within a time given by the expression:</w:t>
      </w:r>
    </w:p>
    <w:p w:rsidR="006926CF" w:rsidRPr="00C75E79" w:rsidRDefault="006926CF" w:rsidP="006926CF">
      <w:pPr>
        <w:tabs>
          <w:tab w:val="left" w:pos="1134"/>
        </w:tabs>
        <w:ind w:left="1134" w:hanging="1134"/>
      </w:pPr>
    </w:p>
    <w:tbl>
      <w:tblPr>
        <w:tblW w:w="6521" w:type="dxa"/>
        <w:tblInd w:w="1809" w:type="dxa"/>
        <w:tblLayout w:type="fixed"/>
        <w:tblLook w:val="0000" w:firstRow="0" w:lastRow="0" w:firstColumn="0" w:lastColumn="0" w:noHBand="0" w:noVBand="0"/>
      </w:tblPr>
      <w:tblGrid>
        <w:gridCol w:w="993"/>
        <w:gridCol w:w="5528"/>
      </w:tblGrid>
      <w:tr w:rsidR="006926CF" w:rsidRPr="00C75E79" w:rsidTr="001170CE">
        <w:trPr>
          <w:trHeight w:val="402"/>
        </w:trPr>
        <w:tc>
          <w:tcPr>
            <w:tcW w:w="993" w:type="dxa"/>
          </w:tcPr>
          <w:p w:rsidR="006926CF" w:rsidRPr="00C75E79" w:rsidRDefault="006926CF" w:rsidP="00B13BF1">
            <w:pPr>
              <w:tabs>
                <w:tab w:val="left" w:pos="1134"/>
              </w:tabs>
              <w:ind w:left="1134" w:hanging="1134"/>
            </w:pPr>
            <w:r w:rsidRPr="00C75E79">
              <w:t>Time =</w:t>
            </w:r>
          </w:p>
        </w:tc>
        <w:tc>
          <w:tcPr>
            <w:tcW w:w="5528" w:type="dxa"/>
            <w:tcBorders>
              <w:bottom w:val="single" w:sz="6" w:space="0" w:color="auto"/>
            </w:tcBorders>
          </w:tcPr>
          <w:p w:rsidR="006926CF" w:rsidRPr="00C75E79" w:rsidRDefault="006926CF" w:rsidP="00B13BF1">
            <w:pPr>
              <w:tabs>
                <w:tab w:val="left" w:pos="1134"/>
              </w:tabs>
              <w:ind w:left="1134" w:hanging="1134"/>
              <w:jc w:val="center"/>
            </w:pPr>
            <w:r w:rsidRPr="00C75E79">
              <w:t xml:space="preserve">Actual </w:t>
            </w:r>
            <w:r w:rsidRPr="00C75E79">
              <w:rPr>
                <w:i/>
              </w:rPr>
              <w:t>‘Brake Power Unit 35/...</w:t>
            </w:r>
            <w:r w:rsidRPr="00C75E79">
              <w:t xml:space="preserve">’ capacity </w:t>
            </w:r>
            <w:r w:rsidRPr="00C75E79">
              <w:sym w:font="Symbol" w:char="F0B4"/>
            </w:r>
            <w:r w:rsidRPr="00C75E79">
              <w:t xml:space="preserve"> 25(sec)</w:t>
            </w:r>
          </w:p>
        </w:tc>
      </w:tr>
      <w:tr w:rsidR="006926CF" w:rsidRPr="00C75E79" w:rsidTr="001170CE">
        <w:trPr>
          <w:trHeight w:val="438"/>
        </w:trPr>
        <w:tc>
          <w:tcPr>
            <w:tcW w:w="993" w:type="dxa"/>
          </w:tcPr>
          <w:p w:rsidR="006926CF" w:rsidRPr="00C75E79" w:rsidRDefault="006926CF" w:rsidP="00B13BF1">
            <w:pPr>
              <w:tabs>
                <w:tab w:val="left" w:pos="1134"/>
              </w:tabs>
              <w:ind w:left="1134" w:hanging="1134"/>
            </w:pPr>
          </w:p>
        </w:tc>
        <w:tc>
          <w:tcPr>
            <w:tcW w:w="5528" w:type="dxa"/>
          </w:tcPr>
          <w:p w:rsidR="006926CF" w:rsidRPr="00C75E79" w:rsidRDefault="006926CF" w:rsidP="00B13BF1">
            <w:pPr>
              <w:tabs>
                <w:tab w:val="left" w:pos="1134"/>
              </w:tabs>
              <w:ind w:left="1134" w:hanging="1134"/>
              <w:jc w:val="center"/>
            </w:pPr>
            <w:r w:rsidRPr="00C75E79">
              <w:rPr>
                <w:i/>
              </w:rPr>
              <w:t>‘Brake Power Unit 35/...’</w:t>
            </w:r>
            <w:r w:rsidRPr="00C75E79">
              <w:t xml:space="preserve"> test capacity</w:t>
            </w:r>
          </w:p>
        </w:tc>
      </w:tr>
    </w:tbl>
    <w:p w:rsidR="006926CF" w:rsidRPr="00C75E79" w:rsidRDefault="006926CF" w:rsidP="00313BC9">
      <w:pPr>
        <w:pStyle w:val="Subsubclause"/>
      </w:pPr>
      <w:r w:rsidRPr="00C75E79">
        <w:t>In 4.7.3, ‘</w:t>
      </w:r>
      <w:r w:rsidRPr="00C75E79">
        <w:rPr>
          <w:i/>
        </w:rPr>
        <w:t xml:space="preserve">Brake Power Unit 35/...’ </w:t>
      </w:r>
      <w:r w:rsidRPr="00C75E79">
        <w:t>test capacity is:</w:t>
      </w:r>
    </w:p>
    <w:p w:rsidR="006926CF" w:rsidRPr="00C75E79" w:rsidRDefault="006926CF" w:rsidP="00313BC9">
      <w:pPr>
        <w:pStyle w:val="Subsubsubclause"/>
      </w:pPr>
      <w:r w:rsidRPr="00C75E79">
        <w:t xml:space="preserve">12 times the combined volume of all the service brake chambers at their maximum travel of the pistons or diaphragms plus, </w:t>
      </w:r>
    </w:p>
    <w:p w:rsidR="006926CF" w:rsidRPr="00C75E79" w:rsidRDefault="006926CF" w:rsidP="00313BC9">
      <w:pPr>
        <w:pStyle w:val="Subsubsubclause"/>
      </w:pPr>
      <w:r w:rsidRPr="00C75E79">
        <w:t xml:space="preserve">in the case of a motor vehicle equipped to tow a trailer which uses air at a positive pressure, an additional 1.0 litre per tonne of </w:t>
      </w:r>
      <w:r w:rsidRPr="00C75E79">
        <w:rPr>
          <w:i/>
        </w:rPr>
        <w:t xml:space="preserve"> ‘Rated Towing Capacity’</w:t>
      </w:r>
      <w:r w:rsidRPr="00C75E79">
        <w:t xml:space="preserve"> to allow for trailer service chambers.</w:t>
      </w:r>
    </w:p>
    <w:p w:rsidR="006926CF" w:rsidRPr="00C75E79" w:rsidRDefault="006926CF" w:rsidP="00D94BE7">
      <w:pPr>
        <w:pStyle w:val="Subsubsubclause"/>
        <w:numPr>
          <w:ilvl w:val="4"/>
          <w:numId w:val="1"/>
        </w:numPr>
      </w:pPr>
      <w:r w:rsidRPr="00C75E79">
        <w:t xml:space="preserve">For vehicles with a </w:t>
      </w:r>
      <w:r w:rsidRPr="00C75E79">
        <w:rPr>
          <w:i/>
        </w:rPr>
        <w:t>‘Gross Combination Mass’</w:t>
      </w:r>
      <w:r w:rsidRPr="00C75E79">
        <w:t xml:space="preserve"> in excess of 65 tonnes, the value of </w:t>
      </w:r>
      <w:r w:rsidRPr="00C75E79">
        <w:rPr>
          <w:i/>
        </w:rPr>
        <w:t xml:space="preserve">‘Rated Towing Capacity’ </w:t>
      </w:r>
      <w:r w:rsidRPr="00C75E79">
        <w:t>for the purpose of this calculation must be as described in the defin</w:t>
      </w:r>
      <w:r w:rsidR="00D94BE7" w:rsidRPr="00C75E79">
        <w:t xml:space="preserve">ition of </w:t>
      </w:r>
      <w:r w:rsidRPr="00C75E79">
        <w:rPr>
          <w:i/>
        </w:rPr>
        <w:t>‘Rated Towing Capacity’</w:t>
      </w:r>
      <w:r w:rsidR="00D94BE7" w:rsidRPr="00C75E79">
        <w:rPr>
          <w:i/>
        </w:rPr>
        <w:t xml:space="preserve"> </w:t>
      </w:r>
      <w:r w:rsidRPr="00C75E79">
        <w:t>with a value of 65 tonnes used</w:t>
      </w:r>
      <w:r w:rsidR="00D94BE7" w:rsidRPr="00C75E79">
        <w:t xml:space="preserve"> in place of the actual vehicle </w:t>
      </w:r>
      <w:r w:rsidRPr="00C75E79">
        <w:rPr>
          <w:i/>
        </w:rPr>
        <w:t xml:space="preserve">‘Gross Combination Mass’. </w:t>
      </w:r>
      <w:r w:rsidRPr="00C75E79">
        <w:t xml:space="preserve"> </w:t>
      </w:r>
    </w:p>
    <w:p w:rsidR="006926CF" w:rsidRPr="00C75E79" w:rsidRDefault="006926CF" w:rsidP="00313BC9">
      <w:pPr>
        <w:pStyle w:val="Subsubclause"/>
      </w:pPr>
      <w:r w:rsidRPr="00C75E79">
        <w:t>For</w:t>
      </w:r>
      <w:r w:rsidRPr="00C75E79">
        <w:rPr>
          <w:i/>
        </w:rPr>
        <w:t xml:space="preserve"> ‘Service Brake System’</w:t>
      </w:r>
      <w:r w:rsidRPr="00C75E79">
        <w:t xml:space="preserve"> incorporating ‘</w:t>
      </w:r>
      <w:r w:rsidRPr="00C75E79">
        <w:rPr>
          <w:i/>
        </w:rPr>
        <w:t xml:space="preserve">Brake Power Units 35/...’ </w:t>
      </w:r>
      <w:r w:rsidRPr="00C75E79">
        <w:t>and</w:t>
      </w:r>
      <w:r w:rsidR="00D94BE7" w:rsidRPr="00C75E79">
        <w:t xml:space="preserve"> operating at positive pressure;</w:t>
      </w:r>
    </w:p>
    <w:p w:rsidR="006926CF" w:rsidRPr="00C75E79" w:rsidRDefault="006926CF" w:rsidP="00313BC9">
      <w:pPr>
        <w:pStyle w:val="Subsubsubclause"/>
      </w:pPr>
      <w:r w:rsidRPr="00C75E79">
        <w:t>a gauge(s) must be fitted to indicate the pressure in each independent storage system. The gauge(s) must be visible to the driver when seated in the normal driving position and must be accurate to within 7 percent of the cut-out pressure of the pressure limiting device fitted to the energy source.</w:t>
      </w:r>
    </w:p>
    <w:p w:rsidR="006926CF" w:rsidRPr="00C75E79" w:rsidRDefault="006926CF" w:rsidP="00313BC9">
      <w:pPr>
        <w:pStyle w:val="Subsubsubclause"/>
      </w:pPr>
      <w:r w:rsidRPr="00C75E79">
        <w:t>a pressure test connection complying with clause 4 of ISO Standard 3583-1984 Road vehicles – Pressure test connection for compressed – air pneumatic braking equipment</w:t>
      </w:r>
      <w:r w:rsidR="00FD3B1F" w:rsidRPr="00C75E79">
        <w:t>,</w:t>
      </w:r>
      <w:r w:rsidRPr="00C75E79">
        <w:t xml:space="preserve"> must be fitted at either the inlet to, or in the body of, the brake chamber with the slowest reaction time in each </w:t>
      </w:r>
      <w:r w:rsidRPr="00C75E79">
        <w:rPr>
          <w:i/>
        </w:rPr>
        <w:t>‘Axle Group’</w:t>
      </w:r>
      <w:r w:rsidRPr="00C75E79">
        <w:t xml:space="preserve"> (in respect of brake timing as specified in clause 7.17).</w:t>
      </w:r>
    </w:p>
    <w:p w:rsidR="006926CF" w:rsidRPr="00C75E79" w:rsidRDefault="006926CF" w:rsidP="00313BC9">
      <w:pPr>
        <w:pStyle w:val="Subsubsubclause"/>
      </w:pPr>
      <w:r w:rsidRPr="00C75E79">
        <w:t>a pressure test connection complying with clause 4 of ISO Standard 3583-1984 Road vehicles – Pressure test connection for compressed – air pneumatic braking equipment</w:t>
      </w:r>
      <w:r w:rsidR="00FD3B1F" w:rsidRPr="00C75E79">
        <w:t>,</w:t>
      </w:r>
      <w:r w:rsidRPr="00C75E79">
        <w:rPr>
          <w:i/>
        </w:rPr>
        <w:t xml:space="preserve"> </w:t>
      </w:r>
      <w:r w:rsidRPr="00C75E79">
        <w:t>must be fitted in the body of the  ‘</w:t>
      </w:r>
      <w:r w:rsidRPr="00C75E79">
        <w:rPr>
          <w:i/>
        </w:rPr>
        <w:t xml:space="preserve">Stored Energy’ </w:t>
      </w:r>
      <w:r w:rsidRPr="00C75E79">
        <w:t xml:space="preserve">device used for the </w:t>
      </w:r>
      <w:r w:rsidRPr="00C75E79">
        <w:rPr>
          <w:i/>
        </w:rPr>
        <w:t xml:space="preserve"> ‘Service Brake System’</w:t>
      </w:r>
      <w:r w:rsidRPr="00C75E79">
        <w:t xml:space="preserve"> which is charged last.</w:t>
      </w:r>
    </w:p>
    <w:p w:rsidR="006926CF" w:rsidRPr="00C75E79" w:rsidRDefault="006926CF" w:rsidP="00313BC9">
      <w:pPr>
        <w:pStyle w:val="Subsubclause"/>
      </w:pPr>
      <w:r w:rsidRPr="00C75E79">
        <w:t xml:space="preserve">For </w:t>
      </w:r>
      <w:r w:rsidRPr="00C75E79">
        <w:rPr>
          <w:i/>
        </w:rPr>
        <w:t xml:space="preserve"> ‘Service Brake Systems’ </w:t>
      </w:r>
      <w:r w:rsidRPr="00C75E79">
        <w:t>incorporating ‘</w:t>
      </w:r>
      <w:r w:rsidRPr="00C75E79">
        <w:rPr>
          <w:i/>
        </w:rPr>
        <w:t xml:space="preserve">Brake Power Assist Units’ </w:t>
      </w:r>
      <w:r w:rsidRPr="00C75E79">
        <w:t xml:space="preserve">and where the Secondary Brake  is not applied by the service brake </w:t>
      </w:r>
      <w:r w:rsidRPr="00C75E79">
        <w:rPr>
          <w:i/>
        </w:rPr>
        <w:t xml:space="preserve">‘Control’ </w:t>
      </w:r>
      <w:r w:rsidRPr="00C75E79">
        <w:t>, the combined volume of all ‘</w:t>
      </w:r>
      <w:r w:rsidRPr="00C75E79">
        <w:rPr>
          <w:i/>
        </w:rPr>
        <w:t xml:space="preserve">Stored Energy’ </w:t>
      </w:r>
      <w:r w:rsidRPr="00C75E79">
        <w:t>devices must be such that with no replenishment of ‘</w:t>
      </w:r>
      <w:r w:rsidRPr="00C75E79">
        <w:rPr>
          <w:i/>
        </w:rPr>
        <w:t xml:space="preserve">Stored Energy’ </w:t>
      </w:r>
      <w:r w:rsidRPr="00C75E79">
        <w:t>the performance prescribed for the Laden Secondary Brake Test in clause 7.7 must be achieved:</w:t>
      </w:r>
    </w:p>
    <w:p w:rsidR="006926CF" w:rsidRPr="00C75E79" w:rsidRDefault="006926CF" w:rsidP="00313BC9">
      <w:pPr>
        <w:pStyle w:val="Subsubsubclause"/>
      </w:pPr>
      <w:r w:rsidRPr="00C75E79">
        <w:t>where the energy source is a pump, on the eighth actuation of the service brake ‘</w:t>
      </w:r>
      <w:r w:rsidRPr="00C75E79">
        <w:rPr>
          <w:i/>
        </w:rPr>
        <w:t>Control’</w:t>
      </w:r>
      <w:r w:rsidRPr="00C75E79">
        <w:t>, after 7 actuations with vehicle stationary, either to full stroke or to the application of a ‘</w:t>
      </w:r>
      <w:r w:rsidRPr="00C75E79">
        <w:rPr>
          <w:i/>
        </w:rPr>
        <w:t xml:space="preserve">Pedal Effort 35/...’ </w:t>
      </w:r>
      <w:r w:rsidRPr="00C75E79">
        <w:t xml:space="preserve">not less than 685 N whichever occurs first; or </w:t>
      </w:r>
    </w:p>
    <w:p w:rsidR="006926CF" w:rsidRPr="00C75E79" w:rsidRDefault="00460AC4" w:rsidP="00313BC9">
      <w:pPr>
        <w:pStyle w:val="Subsubsubclause"/>
      </w:pPr>
      <w:r w:rsidRPr="00C75E79">
        <w:t>where the energy source is the engine of the vehicle, on the fourth actuation of the service brake ‘</w:t>
      </w:r>
      <w:r w:rsidRPr="00C75E79">
        <w:rPr>
          <w:i/>
        </w:rPr>
        <w:t>Control’</w:t>
      </w:r>
      <w:r w:rsidRPr="00C75E79">
        <w:t>, after 3 actuations with vehicle stationary, either to full stroke or to the application of a ‘</w:t>
      </w:r>
      <w:r w:rsidRPr="00C75E79">
        <w:rPr>
          <w:i/>
        </w:rPr>
        <w:t xml:space="preserve">Pedal Effort 35/...’ </w:t>
      </w:r>
      <w:r w:rsidRPr="00C75E79">
        <w:t>not less than 685 N, which ever occurs first.</w:t>
      </w:r>
      <w:r w:rsidR="006926CF" w:rsidRPr="00C75E79">
        <w:t>.</w:t>
      </w:r>
    </w:p>
    <w:p w:rsidR="006926CF" w:rsidRPr="00C75E79" w:rsidRDefault="006926CF" w:rsidP="00313BC9">
      <w:pPr>
        <w:pStyle w:val="Subsubclause"/>
      </w:pPr>
      <w:r w:rsidRPr="00C75E79">
        <w:t>An energy generating device producing energy at negative pressure must be capable of achieving the volume-pressure relationship required to satisfy the conditions specified in clause 4.7.6 in a time not exceeding 3 minutes with:</w:t>
      </w:r>
    </w:p>
    <w:p w:rsidR="006926CF" w:rsidRPr="00C75E79" w:rsidRDefault="006926CF" w:rsidP="00313BC9">
      <w:pPr>
        <w:pStyle w:val="Subsubsubclause"/>
      </w:pPr>
      <w:r w:rsidRPr="00C75E79">
        <w:t>the engine operating at not greater than 65 percent of speed corresponding to either maximum power output or governed speed where the energy generating device is a vacuum pump; or</w:t>
      </w:r>
    </w:p>
    <w:p w:rsidR="006926CF" w:rsidRPr="00C75E79" w:rsidRDefault="006926CF" w:rsidP="00313BC9">
      <w:pPr>
        <w:pStyle w:val="Subsubsubclause"/>
      </w:pPr>
      <w:r w:rsidRPr="00C75E79">
        <w:t>the engine operating at idle speed with the gear selector in “neutral” position where the engine itself is the energy generating device.</w:t>
      </w:r>
    </w:p>
    <w:p w:rsidR="006926CF" w:rsidRPr="00C75E79" w:rsidRDefault="006926CF" w:rsidP="00313BC9">
      <w:pPr>
        <w:pStyle w:val="Subsubclause"/>
      </w:pPr>
      <w:r w:rsidRPr="00C75E79">
        <w:t>Where the device generating the energy for any number of ‘</w:t>
      </w:r>
      <w:r w:rsidRPr="00C75E79">
        <w:rPr>
          <w:i/>
        </w:rPr>
        <w:t xml:space="preserve">Brake Power Unit 35/...’ </w:t>
      </w:r>
      <w:r w:rsidRPr="00C75E79">
        <w:t>supplies energy to other devices, the design shall be such that all the ‘</w:t>
      </w:r>
      <w:r w:rsidRPr="00C75E79">
        <w:rPr>
          <w:i/>
        </w:rPr>
        <w:t xml:space="preserve">Brake Power Unit 35/...’ </w:t>
      </w:r>
      <w:r w:rsidRPr="00C75E79">
        <w:t>are preferentially charged to an energy level of not less than 0.69 ‘</w:t>
      </w:r>
      <w:r w:rsidRPr="00C75E79">
        <w:rPr>
          <w:i/>
        </w:rPr>
        <w:t>E’</w:t>
      </w:r>
      <w:r w:rsidRPr="00C75E79">
        <w:t xml:space="preserve"> (450 kPa).</w:t>
      </w:r>
    </w:p>
    <w:p w:rsidR="00C830BF" w:rsidRPr="00C75E79" w:rsidRDefault="006926CF" w:rsidP="00C830BF">
      <w:pPr>
        <w:pStyle w:val="Subsubclause"/>
      </w:pPr>
      <w:r w:rsidRPr="00C75E79">
        <w:t xml:space="preserve">In the case of </w:t>
      </w:r>
      <w:r w:rsidRPr="00C75E79">
        <w:rPr>
          <w:i/>
        </w:rPr>
        <w:t xml:space="preserve"> ‘Service Brake Systems’</w:t>
      </w:r>
      <w:r w:rsidRPr="00C75E79">
        <w:t xml:space="preserve"> incorporating ‘</w:t>
      </w:r>
      <w:r w:rsidRPr="00C75E79">
        <w:rPr>
          <w:i/>
        </w:rPr>
        <w:t xml:space="preserve">Brake Power Unit 35/...’ </w:t>
      </w:r>
      <w:r w:rsidRPr="00C75E79">
        <w:t>the design must be such that all ‘</w:t>
      </w:r>
      <w:r w:rsidRPr="00C75E79">
        <w:rPr>
          <w:i/>
        </w:rPr>
        <w:t xml:space="preserve">Brake Power Unit 35/...’ </w:t>
      </w:r>
      <w:r w:rsidRPr="00C75E79">
        <w:t>must preferentially service the brake system if the energy level falls below 0.69</w:t>
      </w:r>
      <w:r w:rsidRPr="00C75E79">
        <w:rPr>
          <w:i/>
        </w:rPr>
        <w:t xml:space="preserve">  ‘E’</w:t>
      </w:r>
      <w:r w:rsidRPr="00C75E79">
        <w:t xml:space="preserve"> (450 kPa).</w:t>
      </w:r>
    </w:p>
    <w:p w:rsidR="006926CF" w:rsidRPr="00C75E79" w:rsidRDefault="006926CF" w:rsidP="00F32BFE">
      <w:pPr>
        <w:pStyle w:val="Clauseheadding"/>
      </w:pPr>
      <w:bookmarkStart w:id="14" w:name="_Toc379163148"/>
      <w:bookmarkStart w:id="15" w:name="_Toc145728625"/>
      <w:r w:rsidRPr="00C75E79">
        <w:t>PERFORMANCE REQUIREMENTS</w:t>
      </w:r>
      <w:bookmarkEnd w:id="14"/>
      <w:bookmarkEnd w:id="15"/>
      <w:r w:rsidRPr="00C75E79">
        <w:t xml:space="preserve"> </w:t>
      </w:r>
    </w:p>
    <w:p w:rsidR="006926CF" w:rsidRPr="00C75E79" w:rsidRDefault="006926CF" w:rsidP="00394BCC">
      <w:pPr>
        <w:pStyle w:val="Subclause"/>
      </w:pPr>
      <w:r w:rsidRPr="00C75E79">
        <w:t>The vehicle must be capable of meeting the range of performance tests set out in the</w:t>
      </w:r>
      <w:r w:rsidR="00D033B2" w:rsidRPr="00C75E79">
        <w:t xml:space="preserve"> </w:t>
      </w:r>
      <w:r w:rsidRPr="00C75E79">
        <w:t>Table 1, subject to the general test conditions of part 6 and the particular test conditions of part 7.</w:t>
      </w:r>
    </w:p>
    <w:p w:rsidR="006926CF" w:rsidRPr="00C75E79" w:rsidRDefault="006926CF" w:rsidP="00394BCC">
      <w:pPr>
        <w:pStyle w:val="Subclause"/>
      </w:pPr>
      <w:r w:rsidRPr="00C75E79">
        <w:t xml:space="preserve">The sequence of testing may be in the order set out in the Table.  Where the sequence of testing is not in the order set out in the Table, the tests must be grouped as follows:- </w:t>
      </w:r>
    </w:p>
    <w:p w:rsidR="006926CF" w:rsidRPr="00C75E79" w:rsidRDefault="006926CF" w:rsidP="00755CE0">
      <w:pPr>
        <w:pStyle w:val="Subclause"/>
        <w:numPr>
          <w:ilvl w:val="0"/>
          <w:numId w:val="0"/>
        </w:numPr>
        <w:ind w:firstLine="1440"/>
      </w:pPr>
      <w:r w:rsidRPr="00C75E79">
        <w:t xml:space="preserve">Items 1 &amp; 2; </w:t>
      </w:r>
    </w:p>
    <w:p w:rsidR="006926CF" w:rsidRPr="00C75E79" w:rsidRDefault="006926CF" w:rsidP="00755CE0">
      <w:pPr>
        <w:pStyle w:val="Subclause"/>
        <w:numPr>
          <w:ilvl w:val="0"/>
          <w:numId w:val="0"/>
        </w:numPr>
        <w:ind w:firstLine="1440"/>
      </w:pPr>
      <w:r w:rsidRPr="00C75E79">
        <w:t>Items 3 - 5 inclusive;</w:t>
      </w:r>
    </w:p>
    <w:p w:rsidR="006926CF" w:rsidRPr="00C75E79" w:rsidRDefault="006926CF" w:rsidP="00755CE0">
      <w:pPr>
        <w:pStyle w:val="Subclause"/>
        <w:numPr>
          <w:ilvl w:val="0"/>
          <w:numId w:val="0"/>
        </w:numPr>
        <w:ind w:left="1440"/>
      </w:pPr>
      <w:r w:rsidRPr="00C75E79">
        <w:t xml:space="preserve">Items 6 - 10 inclusive </w:t>
      </w:r>
    </w:p>
    <w:p w:rsidR="006926CF" w:rsidRPr="00C75E79" w:rsidRDefault="006926CF" w:rsidP="00755CE0">
      <w:pPr>
        <w:pStyle w:val="Subsubclause"/>
        <w:numPr>
          <w:ilvl w:val="0"/>
          <w:numId w:val="0"/>
        </w:numPr>
        <w:ind w:left="1440"/>
      </w:pPr>
      <w:r w:rsidRPr="00C75E79">
        <w:t>Items 11, 12 and 13 may be conducted at any time.</w:t>
      </w:r>
    </w:p>
    <w:p w:rsidR="006926CF" w:rsidRPr="00C75E79" w:rsidRDefault="006926CF" w:rsidP="00F32BFE">
      <w:pPr>
        <w:pStyle w:val="Clauseheadding"/>
      </w:pPr>
      <w:bookmarkStart w:id="16" w:name="_Toc379163149"/>
      <w:bookmarkStart w:id="17" w:name="_Toc145728626"/>
      <w:r w:rsidRPr="00C75E79">
        <w:t>GENERAL TEST CONDITIONS</w:t>
      </w:r>
      <w:bookmarkEnd w:id="16"/>
      <w:bookmarkEnd w:id="17"/>
      <w:r w:rsidRPr="00C75E79">
        <w:t xml:space="preserve"> </w:t>
      </w:r>
    </w:p>
    <w:p w:rsidR="006926CF" w:rsidRPr="00C75E79" w:rsidRDefault="006926CF" w:rsidP="00AD6EFB">
      <w:pPr>
        <w:pStyle w:val="Subclause"/>
      </w:pPr>
      <w:r w:rsidRPr="00C75E79">
        <w:t>The ambient temperature at the test site must be within the range of 0°C to 40°C.</w:t>
      </w:r>
    </w:p>
    <w:p w:rsidR="006926CF" w:rsidRPr="00C75E79" w:rsidRDefault="006926CF" w:rsidP="00AD6EFB">
      <w:pPr>
        <w:pStyle w:val="Subclause"/>
      </w:pPr>
      <w:r w:rsidRPr="00C75E79">
        <w:t>The following adjustments must be checked before commencing tests, and set to vehicle ‘</w:t>
      </w:r>
      <w:r w:rsidRPr="00C75E79">
        <w:rPr>
          <w:i/>
        </w:rPr>
        <w:t xml:space="preserve">Manufacturer’s’ </w:t>
      </w:r>
      <w:r w:rsidRPr="00C75E79">
        <w:t>recommendations:</w:t>
      </w:r>
    </w:p>
    <w:p w:rsidR="006926CF" w:rsidRPr="00C75E79" w:rsidRDefault="006926CF" w:rsidP="00AD6EFB">
      <w:pPr>
        <w:pStyle w:val="Subsubclause"/>
      </w:pPr>
      <w:r w:rsidRPr="00C75E79">
        <w:t>injection or ignition timing;</w:t>
      </w:r>
    </w:p>
    <w:p w:rsidR="006926CF" w:rsidRPr="00C75E79" w:rsidRDefault="006926CF" w:rsidP="00AD6EFB">
      <w:pPr>
        <w:pStyle w:val="Subsubclause"/>
      </w:pPr>
      <w:r w:rsidRPr="00C75E79">
        <w:t>engine idle speed;</w:t>
      </w:r>
    </w:p>
    <w:p w:rsidR="006926CF" w:rsidRPr="00C75E79" w:rsidRDefault="006926CF" w:rsidP="00AD6EFB">
      <w:pPr>
        <w:pStyle w:val="Subsubclause"/>
      </w:pPr>
      <w:r w:rsidRPr="00C75E79">
        <w:t>engine governed speed if adjustable governor is fitted; and</w:t>
      </w:r>
    </w:p>
    <w:p w:rsidR="006926CF" w:rsidRPr="00C75E79" w:rsidRDefault="006926CF" w:rsidP="00AD6EFB">
      <w:pPr>
        <w:pStyle w:val="Subsubclause"/>
      </w:pPr>
      <w:r w:rsidRPr="00C75E79">
        <w:t>all brake adjustments.</w:t>
      </w:r>
    </w:p>
    <w:p w:rsidR="006926CF" w:rsidRPr="00C75E79" w:rsidRDefault="006926CF" w:rsidP="00AD6EFB">
      <w:pPr>
        <w:pStyle w:val="Subclause"/>
      </w:pPr>
      <w:r w:rsidRPr="00C75E79">
        <w:t>The tyres fitted to the vehicle must be of the size and type specified by the vehicle ‘</w:t>
      </w:r>
      <w:r w:rsidRPr="00C75E79">
        <w:rPr>
          <w:i/>
        </w:rPr>
        <w:t xml:space="preserve">Manufacturer’ </w:t>
      </w:r>
      <w:r w:rsidRPr="00C75E79">
        <w:t>as original equipment for the vehicle, and must be inflated to pressures not less than those recommended by the vehicle ‘</w:t>
      </w:r>
      <w:r w:rsidRPr="00C75E79">
        <w:rPr>
          <w:i/>
        </w:rPr>
        <w:t>Manufacturer’</w:t>
      </w:r>
      <w:r w:rsidRPr="00C75E79">
        <w:t>.</w:t>
      </w:r>
    </w:p>
    <w:p w:rsidR="006926CF" w:rsidRPr="00C75E79" w:rsidRDefault="006926CF" w:rsidP="00AD6EFB">
      <w:pPr>
        <w:pStyle w:val="Subclause"/>
      </w:pPr>
      <w:r w:rsidRPr="00C75E79">
        <w:t>The ‘</w:t>
      </w:r>
      <w:r w:rsidRPr="00C75E79">
        <w:rPr>
          <w:i/>
        </w:rPr>
        <w:t xml:space="preserve">Friction Elements’ </w:t>
      </w:r>
      <w:r w:rsidRPr="00C75E79">
        <w:t>of the vehicle brakes must be of the make and grade specified by the vehicle ‘</w:t>
      </w:r>
      <w:r w:rsidRPr="00C75E79">
        <w:rPr>
          <w:i/>
        </w:rPr>
        <w:t>Manufacturer’</w:t>
      </w:r>
      <w:r w:rsidRPr="00C75E79">
        <w:t>.</w:t>
      </w:r>
    </w:p>
    <w:p w:rsidR="006926CF" w:rsidRPr="00C75E79" w:rsidRDefault="006926CF" w:rsidP="00AD6EFB">
      <w:pPr>
        <w:pStyle w:val="Subclause"/>
      </w:pPr>
      <w:r w:rsidRPr="00C75E79">
        <w:t>Decelerations must be conducted on sections of a test track or roadway that meets the following requirements:</w:t>
      </w:r>
    </w:p>
    <w:p w:rsidR="006926CF" w:rsidRPr="00C75E79" w:rsidRDefault="006926CF" w:rsidP="00AD6EFB">
      <w:pPr>
        <w:pStyle w:val="Subsubclause"/>
      </w:pPr>
      <w:r w:rsidRPr="00C75E79">
        <w:t xml:space="preserve">in the case of the Service Brake Fade Test, the surface must be substantially level and any effective upward average gradient between the start and end of each deceleration test section must not exceed one percent.  </w:t>
      </w:r>
    </w:p>
    <w:p w:rsidR="006926CF" w:rsidRPr="00C75E79" w:rsidRDefault="006926CF" w:rsidP="00AD6EFB">
      <w:pPr>
        <w:pStyle w:val="Subsubclause"/>
        <w:numPr>
          <w:ilvl w:val="0"/>
          <w:numId w:val="0"/>
        </w:numPr>
        <w:ind w:left="1418" w:firstLine="22"/>
      </w:pPr>
      <w:r w:rsidRPr="00C75E79">
        <w:t>The requirements of this clause are deemed to be met if it is demonstrated that over the total number of brake applications of the Service Brake Fade Test sequence of clause 7.9, the total effective contribution to vehicle retardation of the deceleration test section’s gradients is not greater than the vehicle retardation which would result from an average upward gradient of not more than one percent;</w:t>
      </w:r>
    </w:p>
    <w:p w:rsidR="006926CF" w:rsidRPr="00C75E79" w:rsidRDefault="006926CF" w:rsidP="00AD6EFB">
      <w:pPr>
        <w:pStyle w:val="Subsubclause"/>
      </w:pPr>
      <w:r w:rsidRPr="00C75E79">
        <w:t>in the case of other deceleration tests, the upward gradient, if any, must not exceed one percent.</w:t>
      </w:r>
    </w:p>
    <w:p w:rsidR="006926CF" w:rsidRPr="00C75E79" w:rsidRDefault="006926CF" w:rsidP="00AD6EFB">
      <w:pPr>
        <w:pStyle w:val="Subclause"/>
      </w:pPr>
      <w:r w:rsidRPr="00C75E79">
        <w:t>Except when conducting burnishing procedures, decelerations must be conducted in a direction such that the component of wind velocity opposite to the direction of travel of the vehicle does not exceed 15 km/h.</w:t>
      </w:r>
    </w:p>
    <w:p w:rsidR="006926CF" w:rsidRPr="00C75E79" w:rsidRDefault="006926CF" w:rsidP="00AD6EFB">
      <w:pPr>
        <w:pStyle w:val="Subclause"/>
      </w:pPr>
      <w:r w:rsidRPr="00C75E79">
        <w:t>Where a test requires that the gear selector be in “drive” the transmission selector control must be in the control position recommended by the ‘</w:t>
      </w:r>
      <w:r w:rsidRPr="00C75E79">
        <w:rPr>
          <w:i/>
        </w:rPr>
        <w:t xml:space="preserve">Manufacturer’ </w:t>
      </w:r>
      <w:r w:rsidRPr="00C75E79">
        <w:t>as appropriate to the speed of the vehicle at the commencement of the deceleration mode.</w:t>
      </w:r>
    </w:p>
    <w:p w:rsidR="006926CF" w:rsidRPr="00C75E79" w:rsidRDefault="006926CF" w:rsidP="00AD6EFB">
      <w:pPr>
        <w:pStyle w:val="Subclause"/>
      </w:pPr>
      <w:r w:rsidRPr="00C75E79">
        <w:t>If the vehicle is not capable of attaining the initial speed requirement specified for a particular deceleration test, then, unless otherwise specified, the initial speed must be within 10 km/h of the ‘</w:t>
      </w:r>
      <w:r w:rsidRPr="00C75E79">
        <w:rPr>
          <w:i/>
        </w:rPr>
        <w:t>Maximum Laden Vehicle Speed’</w:t>
      </w:r>
      <w:r w:rsidRPr="00C75E79">
        <w:t>.  The ‘</w:t>
      </w:r>
      <w:r w:rsidRPr="00C75E79">
        <w:rPr>
          <w:i/>
        </w:rPr>
        <w:t>Average Deceleration’</w:t>
      </w:r>
      <w:r w:rsidRPr="00C75E79">
        <w:t xml:space="preserve"> so required must be determined from the expressions:</w:t>
      </w:r>
    </w:p>
    <w:p w:rsidR="00E76FAA" w:rsidRDefault="00E76FAA" w:rsidP="00E76FAA"/>
    <w:p w:rsidR="00434B64" w:rsidRDefault="00B27264" w:rsidP="00434B64">
      <w:pPr>
        <w:spacing w:after="200" w:line="276" w:lineRule="auto"/>
        <w:jc w:val="center"/>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verage deceleration equation" style="width:41.25pt;height:33pt" fillcolor="window">
            <v:imagedata r:id="rId11" o:title=""/>
          </v:shape>
        </w:pict>
      </w:r>
    </w:p>
    <w:p w:rsidR="006926CF" w:rsidRPr="00C75E79" w:rsidRDefault="006926CF" w:rsidP="001E753A">
      <w:pPr>
        <w:pStyle w:val="Subsubclause"/>
        <w:numPr>
          <w:ilvl w:val="0"/>
          <w:numId w:val="0"/>
        </w:numPr>
      </w:pPr>
      <w:r w:rsidRPr="00C75E79">
        <w:tab/>
      </w:r>
      <w:r w:rsidR="001E753A" w:rsidRPr="00C75E79">
        <w:tab/>
      </w:r>
      <w:r w:rsidRPr="00C75E79">
        <w:t>and</w:t>
      </w:r>
    </w:p>
    <w:p w:rsidR="006926CF" w:rsidRPr="00C75E79" w:rsidRDefault="00B27264" w:rsidP="00434B64">
      <w:pPr>
        <w:spacing w:after="200" w:line="276" w:lineRule="auto"/>
        <w:jc w:val="center"/>
      </w:pPr>
      <w:r>
        <w:rPr>
          <w:color w:val="000000"/>
          <w:position w:val="-32"/>
          <w:sz w:val="20"/>
          <w:szCs w:val="20"/>
        </w:rPr>
        <w:pict>
          <v:shape id="_x0000_i1026" type="#_x0000_t75" alt="Maximum stopping distance equation" style="width:110.25pt;height:38.25pt" fillcolor="window">
            <v:imagedata r:id="rId12" o:title=""/>
          </v:shape>
        </w:pict>
      </w:r>
    </w:p>
    <w:p w:rsidR="006926CF" w:rsidRPr="00C75E79" w:rsidRDefault="006926CF" w:rsidP="00E21D14">
      <w:pPr>
        <w:pStyle w:val="StyleSubsubclauseLeft254cmFirstline0cm"/>
        <w:numPr>
          <w:ilvl w:val="0"/>
          <w:numId w:val="0"/>
        </w:numPr>
        <w:ind w:firstLine="1440"/>
      </w:pPr>
      <w:r w:rsidRPr="00C75E79">
        <w:t xml:space="preserve">where: </w:t>
      </w:r>
    </w:p>
    <w:p w:rsidR="006926CF" w:rsidRPr="00C75E79" w:rsidRDefault="006926CF" w:rsidP="00E21D14">
      <w:pPr>
        <w:pStyle w:val="Subsubclause"/>
        <w:numPr>
          <w:ilvl w:val="0"/>
          <w:numId w:val="0"/>
        </w:numPr>
        <w:ind w:left="3060" w:hanging="900"/>
      </w:pPr>
      <w:r w:rsidRPr="00C75E79">
        <w:t xml:space="preserve">S  </w:t>
      </w:r>
      <w:r w:rsidRPr="00C75E79">
        <w:tab/>
        <w:t>=  ‘</w:t>
      </w:r>
      <w:r w:rsidRPr="00C75E79">
        <w:rPr>
          <w:i/>
        </w:rPr>
        <w:t xml:space="preserve">Stopping Distance’, </w:t>
      </w:r>
      <w:r w:rsidRPr="00C75E79">
        <w:t>in metres</w:t>
      </w:r>
    </w:p>
    <w:p w:rsidR="006926CF" w:rsidRPr="00C75E79" w:rsidRDefault="006926CF" w:rsidP="00E21D14">
      <w:pPr>
        <w:pStyle w:val="Subsubclause"/>
        <w:numPr>
          <w:ilvl w:val="0"/>
          <w:numId w:val="0"/>
        </w:numPr>
        <w:ind w:left="3060" w:hanging="900"/>
      </w:pPr>
      <w:r w:rsidRPr="00C75E79">
        <w:t xml:space="preserve">V </w:t>
      </w:r>
      <w:r w:rsidRPr="00C75E79">
        <w:tab/>
        <w:t>=  initial speed, in km/h</w:t>
      </w:r>
    </w:p>
    <w:p w:rsidR="006926CF" w:rsidRPr="00C75E79" w:rsidRDefault="006926CF" w:rsidP="001170CE">
      <w:pPr>
        <w:pStyle w:val="Subsubclause"/>
        <w:numPr>
          <w:ilvl w:val="0"/>
          <w:numId w:val="0"/>
        </w:numPr>
        <w:ind w:left="3266" w:hanging="1106"/>
      </w:pPr>
      <w:r w:rsidRPr="00C75E79">
        <w:t>K</w:t>
      </w:r>
      <w:r w:rsidRPr="00C75E79">
        <w:rPr>
          <w:position w:val="-6"/>
        </w:rPr>
        <w:t xml:space="preserve"> 1</w:t>
      </w:r>
      <w:r w:rsidRPr="00C75E79">
        <w:t>, K</w:t>
      </w:r>
      <w:r w:rsidRPr="00C75E79">
        <w:rPr>
          <w:position w:val="-6"/>
        </w:rPr>
        <w:t>2</w:t>
      </w:r>
      <w:r w:rsidR="00E21D14" w:rsidRPr="00C75E79">
        <w:rPr>
          <w:position w:val="-6"/>
        </w:rPr>
        <w:t xml:space="preserve">  </w:t>
      </w:r>
      <w:r w:rsidRPr="00C75E79">
        <w:t>=  constants, dependent on test and category, (see Table 3)</w:t>
      </w:r>
    </w:p>
    <w:p w:rsidR="006926CF" w:rsidRPr="00C75E79" w:rsidRDefault="006926CF" w:rsidP="00E21D14">
      <w:pPr>
        <w:pStyle w:val="Subsubclause"/>
        <w:numPr>
          <w:ilvl w:val="0"/>
          <w:numId w:val="0"/>
        </w:numPr>
        <w:ind w:left="3060" w:hanging="900"/>
      </w:pPr>
      <w:r w:rsidRPr="00C75E79">
        <w:t xml:space="preserve">u </w:t>
      </w:r>
      <w:r w:rsidRPr="00C75E79">
        <w:tab/>
        <w:t>=  initial speed, in m/s</w:t>
      </w:r>
    </w:p>
    <w:p w:rsidR="006926CF" w:rsidRPr="00C75E79" w:rsidRDefault="006926CF" w:rsidP="00E21D14">
      <w:pPr>
        <w:pStyle w:val="Subsubclause"/>
        <w:numPr>
          <w:ilvl w:val="0"/>
          <w:numId w:val="0"/>
        </w:numPr>
        <w:ind w:left="3060" w:hanging="900"/>
      </w:pPr>
      <w:r w:rsidRPr="00C75E79">
        <w:t>a</w:t>
      </w:r>
      <w:r w:rsidRPr="00C75E79">
        <w:tab/>
        <w:t>=  ‘</w:t>
      </w:r>
      <w:r w:rsidRPr="00C75E79">
        <w:rPr>
          <w:i/>
        </w:rPr>
        <w:t>Average Deceleration’</w:t>
      </w:r>
      <w:r w:rsidRPr="00C75E79">
        <w:t>, in m/s</w:t>
      </w:r>
      <w:r w:rsidRPr="00C75E79">
        <w:rPr>
          <w:position w:val="6"/>
          <w:vertAlign w:val="superscript"/>
        </w:rPr>
        <w:t xml:space="preserve"> 2</w:t>
      </w:r>
      <w:r w:rsidRPr="00C75E79">
        <w:rPr>
          <w:position w:val="6"/>
        </w:rPr>
        <w:t xml:space="preserve"> </w:t>
      </w:r>
      <w:r w:rsidRPr="00C75E79">
        <w:t xml:space="preserve"> </w:t>
      </w:r>
    </w:p>
    <w:p w:rsidR="006926CF" w:rsidRPr="00C75E79" w:rsidRDefault="006926CF" w:rsidP="00AD6EFB">
      <w:pPr>
        <w:pStyle w:val="Subclause"/>
      </w:pPr>
      <w:r w:rsidRPr="00C75E79">
        <w:t>For all effectiveness, secondary brake and partial failure tests, all parts of the vehicle must remain inside a straight lane not exceeding 3.7 metres in width, the vehicle being positioned at the approximate centre of the lane at the commencement of the deceleration.</w:t>
      </w:r>
    </w:p>
    <w:p w:rsidR="006926CF" w:rsidRPr="00C75E79" w:rsidRDefault="00FD6489" w:rsidP="00AD6EFB">
      <w:pPr>
        <w:pStyle w:val="Subclause"/>
      </w:pPr>
      <w:r w:rsidRPr="00C75E79">
        <w:t>Except in the case of the Parking Brake Test, each test procedure may be preceded by a series of stops or decelerations, provided the temperature measured at the surface of the disc or drum does not exceed 100°C immediately prior to the commencement of the test required by Table 1.</w:t>
      </w:r>
    </w:p>
    <w:p w:rsidR="006926CF" w:rsidRPr="00C75E79" w:rsidRDefault="006926CF" w:rsidP="00AD6EFB">
      <w:pPr>
        <w:pStyle w:val="Subclause"/>
      </w:pPr>
      <w:r w:rsidRPr="00C75E79">
        <w:t>Except as permitted by clause 7.2 brakes must not be adjusted during testing.  Automatic brake adjusters, if fitted, may be rendered inoperative prior to commencement of the optional Service Brake Burnishing Procedure.  In cases where this option is exercised, adjusters must remain inoperative for the duration of the test program.</w:t>
      </w:r>
    </w:p>
    <w:p w:rsidR="006926CF" w:rsidRPr="00C75E79" w:rsidRDefault="006926CF" w:rsidP="00AD6EFB">
      <w:pPr>
        <w:pStyle w:val="Subclause"/>
      </w:pPr>
      <w:r w:rsidRPr="00C75E79">
        <w:t>Except where clause 6.8 applies, any vehicle speed must not be below that specified by more than 1 km/h.</w:t>
      </w:r>
    </w:p>
    <w:p w:rsidR="006926CF" w:rsidRPr="00C75E79" w:rsidRDefault="006926CF" w:rsidP="00AD6EFB">
      <w:pPr>
        <w:pStyle w:val="Subclause"/>
      </w:pPr>
      <w:r w:rsidRPr="00C75E79">
        <w:t>Where an ‘</w:t>
      </w:r>
      <w:r w:rsidRPr="00C75E79">
        <w:rPr>
          <w:i/>
        </w:rPr>
        <w:t xml:space="preserve">Antilock System’ </w:t>
      </w:r>
      <w:r w:rsidRPr="00C75E79">
        <w:t>is fitted, it must be engaged throughout all tests except the partial failure tests where a failure in the ‘</w:t>
      </w:r>
      <w:r w:rsidRPr="00C75E79">
        <w:rPr>
          <w:i/>
        </w:rPr>
        <w:t xml:space="preserve">Antilock System’ </w:t>
      </w:r>
      <w:r w:rsidRPr="00C75E79">
        <w:t>is simulated.</w:t>
      </w:r>
    </w:p>
    <w:p w:rsidR="006926CF" w:rsidRPr="00C75E79" w:rsidRDefault="006926CF" w:rsidP="00AD6EFB">
      <w:pPr>
        <w:pStyle w:val="Subsubclause"/>
      </w:pPr>
      <w:r w:rsidRPr="00C75E79">
        <w:t>Additional tests may be optionally conducted with the ‘</w:t>
      </w:r>
      <w:r w:rsidRPr="00C75E79">
        <w:rPr>
          <w:i/>
        </w:rPr>
        <w:t xml:space="preserve">Antilock System’ </w:t>
      </w:r>
      <w:r w:rsidRPr="00C75E79">
        <w:t>disengaged to demonstrate that the vehicle meets the performance requirements of all tests specified in part 7 when a failure in the ‘</w:t>
      </w:r>
      <w:r w:rsidRPr="00C75E79">
        <w:rPr>
          <w:i/>
        </w:rPr>
        <w:t xml:space="preserve">Antilock System’ </w:t>
      </w:r>
      <w:r w:rsidRPr="00C75E79">
        <w:t>is simulated.</w:t>
      </w:r>
    </w:p>
    <w:p w:rsidR="006926CF" w:rsidRPr="00C75E79" w:rsidRDefault="006926CF" w:rsidP="00AD6EFB">
      <w:pPr>
        <w:pStyle w:val="Subclause"/>
      </w:pPr>
      <w:r w:rsidRPr="00C75E79">
        <w:t>Where a</w:t>
      </w:r>
      <w:r w:rsidRPr="00C75E79">
        <w:rPr>
          <w:i/>
        </w:rPr>
        <w:t xml:space="preserve"> ‘Retractable Axle’</w:t>
      </w:r>
      <w:r w:rsidRPr="00C75E79">
        <w:t xml:space="preserve"> is fitted, a vehicle has a number of</w:t>
      </w:r>
      <w:r w:rsidRPr="00C75E79">
        <w:rPr>
          <w:i/>
        </w:rPr>
        <w:t xml:space="preserve"> ‘Configurations’. </w:t>
      </w:r>
      <w:r w:rsidRPr="00C75E79">
        <w:t>It must be demonstrated that in each ‘</w:t>
      </w:r>
      <w:r w:rsidRPr="00C75E79">
        <w:rPr>
          <w:i/>
        </w:rPr>
        <w:t>Configuration’</w:t>
      </w:r>
      <w:r w:rsidRPr="00C75E79">
        <w:t xml:space="preserve">, the vehicle complies with the laden condition requirements of this Rule for that </w:t>
      </w:r>
      <w:r w:rsidRPr="00C75E79">
        <w:rPr>
          <w:i/>
        </w:rPr>
        <w:t xml:space="preserve">‘Configuration’.  </w:t>
      </w:r>
      <w:r w:rsidRPr="00C75E79">
        <w:t>The laden condition for a</w:t>
      </w:r>
      <w:r w:rsidRPr="00C75E79">
        <w:rPr>
          <w:i/>
        </w:rPr>
        <w:t xml:space="preserve"> ‘Configuration’</w:t>
      </w:r>
      <w:r w:rsidRPr="00C75E79">
        <w:t xml:space="preserve"> with the</w:t>
      </w:r>
      <w:r w:rsidRPr="00C75E79">
        <w:rPr>
          <w:i/>
        </w:rPr>
        <w:t xml:space="preserve"> ‘Axle’ </w:t>
      </w:r>
      <w:r w:rsidRPr="00C75E79">
        <w:t>retracted must be considered to be when the</w:t>
      </w:r>
      <w:r w:rsidRPr="00C75E79">
        <w:rPr>
          <w:i/>
        </w:rPr>
        <w:t xml:space="preserve"> ‘Axle Group’</w:t>
      </w:r>
      <w:r w:rsidRPr="00C75E79">
        <w:t xml:space="preserve"> is laden to the</w:t>
      </w:r>
      <w:r w:rsidRPr="00C75E79">
        <w:rPr>
          <w:i/>
        </w:rPr>
        <w:t xml:space="preserve"> ‘Prescribed Transition Mass’</w:t>
      </w:r>
      <w:r w:rsidRPr="00C75E79">
        <w:t xml:space="preserve"> for the ‘</w:t>
      </w:r>
      <w:r w:rsidRPr="00C75E79">
        <w:rPr>
          <w:i/>
        </w:rPr>
        <w:t>Configuration’</w:t>
      </w:r>
      <w:r w:rsidRPr="00C75E79">
        <w:t xml:space="preserve"> being considered.  As the vehicle must automatically change its </w:t>
      </w:r>
      <w:r w:rsidRPr="00C75E79">
        <w:rPr>
          <w:i/>
        </w:rPr>
        <w:t xml:space="preserve"> ‘Configuration’ </w:t>
      </w:r>
      <w:r w:rsidRPr="00C75E79">
        <w:t>at the</w:t>
      </w:r>
      <w:r w:rsidRPr="00C75E79">
        <w:rPr>
          <w:i/>
        </w:rPr>
        <w:t xml:space="preserve"> ‘Prescribed Transition Mass’</w:t>
      </w:r>
      <w:r w:rsidRPr="00C75E79">
        <w:t xml:space="preserve"> by lowering an </w:t>
      </w:r>
      <w:r w:rsidRPr="00C75E79">
        <w:rPr>
          <w:i/>
        </w:rPr>
        <w:t>‘Axle’</w:t>
      </w:r>
      <w:r w:rsidRPr="00C75E79">
        <w:t>, for the purposes of demonstrating compliance with the requirements of this clause, the automatic system for lowering the</w:t>
      </w:r>
      <w:r w:rsidRPr="00C75E79">
        <w:rPr>
          <w:i/>
        </w:rPr>
        <w:t xml:space="preserve"> ‘Axle’</w:t>
      </w:r>
      <w:r w:rsidRPr="00C75E79">
        <w:t xml:space="preserve"> may be defeated. </w:t>
      </w:r>
    </w:p>
    <w:p w:rsidR="006926CF" w:rsidRPr="00C75E79" w:rsidRDefault="006926CF" w:rsidP="00AD6EFB">
      <w:pPr>
        <w:pStyle w:val="Subsubclause"/>
      </w:pPr>
      <w:r w:rsidRPr="00C75E79">
        <w:t>The requirements of clause 6.14 do not apply to;</w:t>
      </w:r>
    </w:p>
    <w:p w:rsidR="006926CF" w:rsidRPr="00C75E79" w:rsidRDefault="006926CF" w:rsidP="00AD6EFB">
      <w:pPr>
        <w:pStyle w:val="Subsubsubclause"/>
      </w:pPr>
      <w:r w:rsidRPr="00C75E79">
        <w:t xml:space="preserve">the </w:t>
      </w:r>
      <w:r w:rsidRPr="00C75E79">
        <w:rPr>
          <w:i/>
        </w:rPr>
        <w:t>‘Service Brake System’</w:t>
      </w:r>
      <w:r w:rsidRPr="00C75E79">
        <w:t xml:space="preserve"> compatibility requirements for vehicles capable of drawing a trailer as described in clause 4.1.9. </w:t>
      </w:r>
      <w:r w:rsidR="00FD3B1F" w:rsidRPr="00C75E79">
        <w:t xml:space="preserve"> For vehicles not fitted with </w:t>
      </w:r>
      <w:r w:rsidRPr="00C75E79">
        <w:t>a ‘</w:t>
      </w:r>
      <w:r w:rsidRPr="00C75E79">
        <w:rPr>
          <w:i/>
        </w:rPr>
        <w:t>Variable Proportioning Brake System’</w:t>
      </w:r>
      <w:r w:rsidRPr="00C75E79">
        <w:t>, this requirement need only be demonstrated in the</w:t>
      </w:r>
      <w:r w:rsidRPr="00C75E79">
        <w:rPr>
          <w:i/>
        </w:rPr>
        <w:t xml:space="preserve"> ‘Configuration’</w:t>
      </w:r>
      <w:r w:rsidRPr="00C75E79">
        <w:t xml:space="preserve"> with all </w:t>
      </w:r>
      <w:r w:rsidRPr="00C75E79">
        <w:rPr>
          <w:i/>
        </w:rPr>
        <w:t xml:space="preserve">‘Axles’ </w:t>
      </w:r>
      <w:r w:rsidRPr="00C75E79">
        <w:t xml:space="preserve"> in the </w:t>
      </w:r>
      <w:r w:rsidRPr="00C75E79">
        <w:rPr>
          <w:i/>
        </w:rPr>
        <w:t xml:space="preserve">‘Fully Down’ </w:t>
      </w:r>
      <w:r w:rsidRPr="00C75E79">
        <w:t xml:space="preserve"> position and in the maximum laden condition as specified in clause 7.13; or</w:t>
      </w:r>
    </w:p>
    <w:p w:rsidR="00760CA0" w:rsidRPr="00C75E79" w:rsidRDefault="006926CF" w:rsidP="001170CE">
      <w:pPr>
        <w:pStyle w:val="Subsubsubclause"/>
      </w:pPr>
      <w:r w:rsidRPr="00C75E79">
        <w:t>the Service Brake Actuation Time Test as described in clause 7.12.</w:t>
      </w:r>
    </w:p>
    <w:p w:rsidR="006926CF" w:rsidRPr="00C75E79" w:rsidRDefault="006926CF" w:rsidP="00AD6EFB">
      <w:pPr>
        <w:pStyle w:val="Subsubclause"/>
      </w:pPr>
      <w:r w:rsidRPr="00C75E79">
        <w:t xml:space="preserve">It must be demonstrated that in each </w:t>
      </w:r>
      <w:r w:rsidRPr="00C75E79">
        <w:rPr>
          <w:i/>
        </w:rPr>
        <w:t>‘Configuration’</w:t>
      </w:r>
      <w:r w:rsidRPr="00C75E79">
        <w:t xml:space="preserve">, including with the </w:t>
      </w:r>
      <w:r w:rsidRPr="00C75E79">
        <w:rPr>
          <w:i/>
        </w:rPr>
        <w:t>‘Retractable Axle’</w:t>
      </w:r>
      <w:r w:rsidRPr="00C75E79">
        <w:t xml:space="preserve"> manually lowered if the manual </w:t>
      </w:r>
      <w:r w:rsidRPr="00C75E79">
        <w:rPr>
          <w:i/>
        </w:rPr>
        <w:t>‘Control’</w:t>
      </w:r>
      <w:r w:rsidRPr="00C75E79">
        <w:t xml:space="preserve"> for lowering of </w:t>
      </w:r>
      <w:r w:rsidRPr="00C75E79">
        <w:rPr>
          <w:i/>
        </w:rPr>
        <w:t>‘Retractable Axle’</w:t>
      </w:r>
      <w:r w:rsidRPr="00C75E79">
        <w:t xml:space="preserve"> is fitted, the vehicle complies with the requirements of this rule in the lightly laden condition. </w:t>
      </w:r>
    </w:p>
    <w:p w:rsidR="006926CF" w:rsidRPr="00C75E79" w:rsidRDefault="006926CF" w:rsidP="00AD6EFB">
      <w:pPr>
        <w:pStyle w:val="Subclause"/>
      </w:pPr>
      <w:r w:rsidRPr="00C75E79">
        <w:t xml:space="preserve">In the case of a </w:t>
      </w:r>
      <w:r w:rsidRPr="00C75E79">
        <w:rPr>
          <w:i/>
        </w:rPr>
        <w:t>‘Prime Mover’</w:t>
      </w:r>
      <w:r w:rsidRPr="00C75E79">
        <w:t xml:space="preserve">, any test required to be performed with the vehicle fully laden, may be performed while towing an unbraked </w:t>
      </w:r>
      <w:r w:rsidRPr="00C75E79">
        <w:rPr>
          <w:i/>
        </w:rPr>
        <w:t>‘Semi-trailer’</w:t>
      </w:r>
      <w:r w:rsidRPr="00C75E79">
        <w:t xml:space="preserve"> loaded such that the required mass and mass distribution of the </w:t>
      </w:r>
      <w:r w:rsidRPr="00C75E79">
        <w:rPr>
          <w:i/>
        </w:rPr>
        <w:t>‘Prime Mover’</w:t>
      </w:r>
      <w:r w:rsidRPr="00C75E79">
        <w:t xml:space="preserve"> is achieved.</w:t>
      </w:r>
    </w:p>
    <w:p w:rsidR="006926CF" w:rsidRPr="00C75E79" w:rsidRDefault="006926CF" w:rsidP="00AD6EFB">
      <w:pPr>
        <w:pStyle w:val="Subsubclause"/>
      </w:pPr>
      <w:r w:rsidRPr="00C75E79">
        <w:t>Allowance must be made for the effect of the increased rolling resistance resulting from the combination of vehicles being used to carry out the tests.</w:t>
      </w:r>
    </w:p>
    <w:p w:rsidR="006926CF" w:rsidRPr="00C75E79" w:rsidRDefault="00AB6F1B" w:rsidP="009C4310">
      <w:pPr>
        <w:pStyle w:val="Clauseheadding"/>
      </w:pPr>
      <w:bookmarkStart w:id="18" w:name="_Toc379163150"/>
      <w:bookmarkStart w:id="19" w:name="_Toc145728627"/>
      <w:r w:rsidRPr="00C75E79">
        <w:br w:type="page"/>
      </w:r>
      <w:r w:rsidR="006926CF" w:rsidRPr="00C75E79">
        <w:t>PARTICULAR TEST CONDITIONS</w:t>
      </w:r>
      <w:bookmarkEnd w:id="18"/>
      <w:bookmarkEnd w:id="19"/>
    </w:p>
    <w:p w:rsidR="006926CF" w:rsidRPr="00C75E79" w:rsidRDefault="006926CF" w:rsidP="009C4310">
      <w:pPr>
        <w:pStyle w:val="Subclause"/>
        <w:rPr>
          <w:b/>
        </w:rPr>
      </w:pPr>
      <w:r w:rsidRPr="00C75E79">
        <w:rPr>
          <w:b/>
        </w:rPr>
        <w:t xml:space="preserve">Pre-test Instrumentation Check </w:t>
      </w:r>
    </w:p>
    <w:p w:rsidR="006926CF" w:rsidRPr="00C75E79" w:rsidRDefault="006926CF" w:rsidP="009C4310">
      <w:pPr>
        <w:pStyle w:val="Subsubclause"/>
      </w:pPr>
      <w:r w:rsidRPr="00C75E79">
        <w:t>The number of decelerations for the purpose of instrumentation checks must not exceed 20.  </w:t>
      </w:r>
    </w:p>
    <w:p w:rsidR="006926CF" w:rsidRPr="00C75E79" w:rsidRDefault="006926CF" w:rsidP="009C4310">
      <w:pPr>
        <w:pStyle w:val="Subsubclause"/>
      </w:pPr>
      <w:r w:rsidRPr="00C75E79">
        <w:t>Such decelerations must be conducted from a speed of not more than 40 km/h and any instantaneous deceleration must not exceed 3 m/s</w:t>
      </w:r>
      <w:r w:rsidR="00541DF6" w:rsidRPr="00C75E79">
        <w:rPr>
          <w:vertAlign w:val="superscript"/>
        </w:rPr>
        <w:t>2</w:t>
      </w:r>
      <w:r w:rsidRPr="00C75E79">
        <w:rPr>
          <w:position w:val="6"/>
          <w:sz w:val="16"/>
        </w:rPr>
        <w:t>.</w:t>
      </w:r>
    </w:p>
    <w:p w:rsidR="006926CF" w:rsidRPr="00C75E79" w:rsidRDefault="006926CF" w:rsidP="009C4310">
      <w:pPr>
        <w:pStyle w:val="Subclause"/>
        <w:rPr>
          <w:b/>
        </w:rPr>
      </w:pPr>
      <w:r w:rsidRPr="00C75E79">
        <w:rPr>
          <w:b/>
        </w:rPr>
        <w:t xml:space="preserve">Service Brake Burnishing Procedure </w:t>
      </w:r>
    </w:p>
    <w:p w:rsidR="006926CF" w:rsidRPr="00C75E79" w:rsidRDefault="006926CF" w:rsidP="009C4310">
      <w:pPr>
        <w:pStyle w:val="Subsubclause"/>
      </w:pPr>
      <w:r w:rsidRPr="00C75E79">
        <w:t>Burnishing, if conducted, consists of any desired number of decelerations to the ‘</w:t>
      </w:r>
      <w:r w:rsidRPr="00C75E79">
        <w:rPr>
          <w:i/>
        </w:rPr>
        <w:t xml:space="preserve">Manufacturer’s’ </w:t>
      </w:r>
      <w:r w:rsidRPr="00C75E79">
        <w:t>recommendation.</w:t>
      </w:r>
    </w:p>
    <w:p w:rsidR="006926CF" w:rsidRPr="00C75E79" w:rsidRDefault="006926CF" w:rsidP="009C4310">
      <w:pPr>
        <w:pStyle w:val="Subsubclause"/>
      </w:pPr>
      <w:r w:rsidRPr="00C75E79">
        <w:t>On completion of the burnishing procedure, if conducted, the brake system may be adjusted in accordance with the ‘</w:t>
      </w:r>
      <w:r w:rsidRPr="00C75E79">
        <w:rPr>
          <w:i/>
        </w:rPr>
        <w:t xml:space="preserve">Manufacturer’s’ </w:t>
      </w:r>
      <w:r w:rsidRPr="00C75E79">
        <w:t>recommendation.</w:t>
      </w:r>
    </w:p>
    <w:p w:rsidR="006926CF" w:rsidRPr="00C75E79" w:rsidRDefault="006926CF" w:rsidP="009C4310">
      <w:pPr>
        <w:pStyle w:val="Subclause"/>
        <w:rPr>
          <w:b/>
        </w:rPr>
      </w:pPr>
      <w:r w:rsidRPr="00C75E79">
        <w:rPr>
          <w:b/>
        </w:rPr>
        <w:t>Service Brake Lightly Laden Effectiveness Test</w:t>
      </w:r>
    </w:p>
    <w:p w:rsidR="006926CF" w:rsidRPr="00C75E79" w:rsidRDefault="006926CF" w:rsidP="009C4310">
      <w:pPr>
        <w:tabs>
          <w:tab w:val="left" w:pos="1134"/>
        </w:tabs>
        <w:ind w:left="1418" w:hanging="1134"/>
        <w:jc w:val="both"/>
      </w:pPr>
      <w:r w:rsidRPr="00C75E79">
        <w:tab/>
      </w:r>
      <w:r w:rsidR="009C4310" w:rsidRPr="00C75E79">
        <w:tab/>
      </w:r>
      <w:r w:rsidRPr="00C75E79">
        <w:t>A series of tests must be conducted in the manner described in Table 1 (Item 3).  The vehicle will be deemed to satisfy the requirements of this test, if all the parameters specified are met on at least one test within a number of tests that must not exceed 6.</w:t>
      </w:r>
    </w:p>
    <w:p w:rsidR="006926CF" w:rsidRPr="00C75E79" w:rsidRDefault="006926CF" w:rsidP="009C4310">
      <w:pPr>
        <w:pStyle w:val="Subclause"/>
        <w:rPr>
          <w:b/>
        </w:rPr>
      </w:pPr>
      <w:r w:rsidRPr="00C75E79">
        <w:rPr>
          <w:b/>
        </w:rPr>
        <w:t xml:space="preserve">Lightly Laden Secondary Brake Test </w:t>
      </w:r>
    </w:p>
    <w:p w:rsidR="006926CF" w:rsidRPr="00C75E79" w:rsidRDefault="006926CF" w:rsidP="009C4310">
      <w:pPr>
        <w:pStyle w:val="Subsubclause"/>
      </w:pPr>
      <w:r w:rsidRPr="00C75E79">
        <w:t>Where the secondary brake is not applied by the service brake</w:t>
      </w:r>
      <w:r w:rsidRPr="00C75E79">
        <w:rPr>
          <w:i/>
        </w:rPr>
        <w:t xml:space="preserve"> ‘Control’,</w:t>
      </w:r>
      <w:r w:rsidRPr="00C75E79">
        <w:t xml:space="preserve"> the vehicle must be decelerated using only the ‘</w:t>
      </w:r>
      <w:r w:rsidRPr="00C75E79">
        <w:rPr>
          <w:i/>
        </w:rPr>
        <w:t xml:space="preserve">Secondary Brake System’ </w:t>
      </w:r>
      <w:r w:rsidRPr="00C75E79">
        <w:t>and deemed to satisfy the requirements of this test, if all the parameters specified in Table 1 (Item 4) are met in at least one test within a number of tests that must not exceed 6.</w:t>
      </w:r>
    </w:p>
    <w:p w:rsidR="006926CF" w:rsidRPr="00C75E79" w:rsidRDefault="006926CF" w:rsidP="009C4310">
      <w:pPr>
        <w:pStyle w:val="Subsubclause"/>
      </w:pPr>
      <w:r w:rsidRPr="00C75E79">
        <w:t>Where the secondary brake is applied by the service brake ‘</w:t>
      </w:r>
      <w:r w:rsidRPr="00C75E79">
        <w:rPr>
          <w:i/>
        </w:rPr>
        <w:t>Control’</w:t>
      </w:r>
      <w:r w:rsidRPr="00C75E79">
        <w:t>, the vehicle must be deemed to satisfy the requirements of this test if all the parameters specified in Table 1 (Item 4) are met in at least one test within a number of tests that must not exceed 6 for each single failure of a fluid system, including where appropriate:</w:t>
      </w:r>
    </w:p>
    <w:p w:rsidR="006926CF" w:rsidRPr="00C75E79" w:rsidRDefault="006926CF" w:rsidP="009C4310">
      <w:pPr>
        <w:pStyle w:val="Subsubsubclause"/>
      </w:pPr>
      <w:r w:rsidRPr="00C75E79">
        <w:t>each sub-system of a ‘</w:t>
      </w:r>
      <w:r w:rsidRPr="00C75E79">
        <w:rPr>
          <w:i/>
        </w:rPr>
        <w:t>Split Service Brake System’</w:t>
      </w:r>
      <w:r w:rsidRPr="00C75E79">
        <w:t>; and</w:t>
      </w:r>
    </w:p>
    <w:p w:rsidR="006926CF" w:rsidRPr="00C75E79" w:rsidRDefault="006926CF" w:rsidP="009C4310">
      <w:pPr>
        <w:pStyle w:val="Subsubsubclause"/>
      </w:pPr>
      <w:r w:rsidRPr="00C75E79">
        <w:t xml:space="preserve">failure of energy assistance in a </w:t>
      </w:r>
      <w:r w:rsidRPr="00C75E79">
        <w:rPr>
          <w:i/>
        </w:rPr>
        <w:t>‘Brake Power Assist Unit’</w:t>
      </w:r>
      <w:r w:rsidRPr="00C75E79">
        <w:t xml:space="preserve"> </w:t>
      </w:r>
    </w:p>
    <w:p w:rsidR="006926CF" w:rsidRPr="00C75E79" w:rsidRDefault="006926CF" w:rsidP="009C4310">
      <w:pPr>
        <w:pStyle w:val="Subclause"/>
        <w:rPr>
          <w:b/>
        </w:rPr>
      </w:pPr>
      <w:r w:rsidRPr="00C75E79">
        <w:rPr>
          <w:b/>
        </w:rPr>
        <w:t xml:space="preserve">Lightly Laden Partial Failure Test . </w:t>
      </w:r>
    </w:p>
    <w:p w:rsidR="006926CF" w:rsidRPr="00C75E79" w:rsidRDefault="006926CF" w:rsidP="009C4310">
      <w:pPr>
        <w:pStyle w:val="Subsubclause"/>
      </w:pPr>
      <w:r w:rsidRPr="00C75E79">
        <w:t>The requirements of this clause only applies to a vehicle fitted with a brake system where the secondary brake is applied by the service brake ‘</w:t>
      </w:r>
      <w:r w:rsidRPr="00C75E79">
        <w:rPr>
          <w:i/>
        </w:rPr>
        <w:t>Control’</w:t>
      </w:r>
      <w:r w:rsidRPr="00C75E79">
        <w:t>.   The vehicle will be deemed to satisfy the requirements of this test if all the parameters specified in Table 1 (Item 5) are met in at least one deceleration mode within a number of deceleration modes which must not exceed 6 for each single type of partial failure, including:</w:t>
      </w:r>
    </w:p>
    <w:p w:rsidR="006926CF" w:rsidRPr="00C75E79" w:rsidRDefault="006926CF" w:rsidP="009C4310">
      <w:pPr>
        <w:pStyle w:val="Subsubsubclause"/>
      </w:pPr>
      <w:r w:rsidRPr="00C75E79">
        <w:t>inoperative ‘</w:t>
      </w:r>
      <w:r w:rsidRPr="00C75E79">
        <w:rPr>
          <w:i/>
        </w:rPr>
        <w:t>Antilock System’</w:t>
      </w:r>
      <w:r w:rsidRPr="00C75E79">
        <w:t>; and</w:t>
      </w:r>
    </w:p>
    <w:p w:rsidR="006926CF" w:rsidRPr="00C75E79" w:rsidRDefault="006926CF" w:rsidP="009C4310">
      <w:pPr>
        <w:pStyle w:val="Subsubsubclause"/>
      </w:pPr>
      <w:r w:rsidRPr="00C75E79">
        <w:t xml:space="preserve">inoperative </w:t>
      </w:r>
      <w:r w:rsidRPr="00C75E79">
        <w:rPr>
          <w:i/>
        </w:rPr>
        <w:t>‘Variable Proportioning Brake System’</w:t>
      </w:r>
      <w:r w:rsidRPr="00C75E79">
        <w:t>.</w:t>
      </w:r>
    </w:p>
    <w:p w:rsidR="006926CF" w:rsidRPr="00C75E79" w:rsidRDefault="006926CF" w:rsidP="009C4310">
      <w:pPr>
        <w:pStyle w:val="Subsubclause"/>
      </w:pPr>
      <w:r w:rsidRPr="00C75E79">
        <w:t>One single failure must be induced prior to each set of deceleration modes and the vehicle must be restored at the completion of each set.</w:t>
      </w:r>
    </w:p>
    <w:p w:rsidR="006926CF" w:rsidRPr="00C75E79" w:rsidRDefault="006926CF" w:rsidP="009C4310">
      <w:pPr>
        <w:pStyle w:val="Subclause"/>
        <w:rPr>
          <w:b/>
        </w:rPr>
      </w:pPr>
      <w:r w:rsidRPr="00C75E79">
        <w:rPr>
          <w:b/>
        </w:rPr>
        <w:t xml:space="preserve">Service Brake Laden Effectiveness Test </w:t>
      </w:r>
    </w:p>
    <w:p w:rsidR="006926CF" w:rsidRPr="00C75E79" w:rsidRDefault="006926CF" w:rsidP="009C4310">
      <w:pPr>
        <w:tabs>
          <w:tab w:val="left" w:pos="1134"/>
        </w:tabs>
        <w:ind w:left="1418" w:hanging="1134"/>
        <w:jc w:val="both"/>
      </w:pPr>
      <w:r w:rsidRPr="00C75E79">
        <w:tab/>
      </w:r>
      <w:r w:rsidR="009C4310" w:rsidRPr="00C75E79">
        <w:tab/>
      </w:r>
      <w:r w:rsidRPr="00C75E79">
        <w:t>A series of tests must be conducted in the manner described in Table 1 (Item 6).  </w:t>
      </w:r>
      <w:r w:rsidR="009C4310" w:rsidRPr="00C75E79">
        <w:tab/>
      </w:r>
      <w:r w:rsidRPr="00C75E79">
        <w:t>The vehicle will be deemed to satisfy the requirements of this test, if all the parameters specified are met on at least one test within a number of tests that must not exceed 6.</w:t>
      </w:r>
    </w:p>
    <w:p w:rsidR="006926CF" w:rsidRPr="00C75E79" w:rsidRDefault="006926CF" w:rsidP="009C4310">
      <w:pPr>
        <w:pStyle w:val="Subclause"/>
        <w:rPr>
          <w:b/>
        </w:rPr>
      </w:pPr>
      <w:r w:rsidRPr="00C75E79">
        <w:rPr>
          <w:b/>
        </w:rPr>
        <w:t xml:space="preserve">Laden Secondary Brake Test </w:t>
      </w:r>
    </w:p>
    <w:p w:rsidR="006926CF" w:rsidRPr="00C75E79" w:rsidRDefault="006926CF" w:rsidP="009C4310">
      <w:pPr>
        <w:tabs>
          <w:tab w:val="left" w:pos="1134"/>
        </w:tabs>
        <w:ind w:left="1418" w:hanging="1134"/>
        <w:jc w:val="both"/>
      </w:pPr>
      <w:r w:rsidRPr="00C75E79">
        <w:tab/>
      </w:r>
      <w:r w:rsidR="009C4310" w:rsidRPr="00C75E79">
        <w:tab/>
      </w:r>
      <w:r w:rsidRPr="00C75E79">
        <w:t>The test procedure and determination of compliance must be as specified in clause 7.4, except that the vehicle must be at ‘</w:t>
      </w:r>
      <w:r w:rsidRPr="00C75E79">
        <w:rPr>
          <w:i/>
        </w:rPr>
        <w:t xml:space="preserve">Maximum Loaded Test Mass 35/...’ </w:t>
      </w:r>
      <w:r w:rsidRPr="00C75E79">
        <w:t>and the test parameters to be achieved are as described in Table 1 (Item 7).</w:t>
      </w:r>
    </w:p>
    <w:p w:rsidR="006926CF" w:rsidRPr="00C75E79" w:rsidRDefault="006926CF" w:rsidP="009C4310">
      <w:pPr>
        <w:pStyle w:val="Subclause"/>
        <w:rPr>
          <w:b/>
        </w:rPr>
      </w:pPr>
      <w:r w:rsidRPr="00C75E79">
        <w:rPr>
          <w:b/>
        </w:rPr>
        <w:t>Laden Partial Failure Test</w:t>
      </w:r>
    </w:p>
    <w:p w:rsidR="006926CF" w:rsidRPr="00C75E79" w:rsidRDefault="006926CF" w:rsidP="009C4310">
      <w:pPr>
        <w:tabs>
          <w:tab w:val="left" w:pos="1134"/>
        </w:tabs>
        <w:ind w:left="1418" w:hanging="1134"/>
        <w:jc w:val="both"/>
      </w:pPr>
      <w:r w:rsidRPr="00C75E79">
        <w:tab/>
      </w:r>
      <w:r w:rsidR="009C4310" w:rsidRPr="00C75E79">
        <w:tab/>
      </w:r>
      <w:r w:rsidRPr="00C75E79">
        <w:t>The test procedure and determination of compliance must be as specified in clause 7.5, except that the vehicle must be at ‘</w:t>
      </w:r>
      <w:r w:rsidRPr="00C75E79">
        <w:rPr>
          <w:i/>
        </w:rPr>
        <w:t xml:space="preserve">Maximum Loaded Test Mass 35/...’ </w:t>
      </w:r>
      <w:r w:rsidRPr="00C75E79">
        <w:t>and the test parameters to be achieved are as described in Table 1 (Item 8).</w:t>
      </w:r>
    </w:p>
    <w:p w:rsidR="006926CF" w:rsidRPr="00C75E79" w:rsidRDefault="006926CF" w:rsidP="009C4310">
      <w:pPr>
        <w:pStyle w:val="Subclause"/>
        <w:rPr>
          <w:b/>
        </w:rPr>
      </w:pPr>
      <w:r w:rsidRPr="00C75E79">
        <w:rPr>
          <w:b/>
        </w:rPr>
        <w:t xml:space="preserve">Service Brake Fade Test </w:t>
      </w:r>
    </w:p>
    <w:p w:rsidR="006926CF" w:rsidRPr="00C75E79" w:rsidRDefault="006926CF" w:rsidP="009C4310">
      <w:pPr>
        <w:pStyle w:val="Subsubclause"/>
      </w:pPr>
      <w:r w:rsidRPr="00C75E79">
        <w:t>In the case of vehicles in categories MB, MC, MD and NA, 15 successive deceleration tests must be conducted at intervals no greater than 55 seconds apart, such that for an initial speed V</w:t>
      </w:r>
      <w:r w:rsidRPr="00C75E79">
        <w:rPr>
          <w:rFonts w:ascii="Times" w:hAnsi="Times"/>
          <w:vertAlign w:val="subscript"/>
        </w:rPr>
        <w:t>1</w:t>
      </w:r>
      <w:r w:rsidRPr="00C75E79">
        <w:rPr>
          <w:position w:val="-6"/>
        </w:rPr>
        <w:t xml:space="preserve"> </w:t>
      </w:r>
      <w:r w:rsidRPr="00C75E79">
        <w:t>and a final speed V</w:t>
      </w:r>
      <w:r w:rsidR="00541DF6" w:rsidRPr="00C75E79">
        <w:rPr>
          <w:vertAlign w:val="subscript"/>
        </w:rPr>
        <w:t>2</w:t>
      </w:r>
      <w:r w:rsidRPr="00C75E79">
        <w:t xml:space="preserve"> (km/h) </w:t>
      </w:r>
    </w:p>
    <w:p w:rsidR="006926CF" w:rsidRPr="00C75E79" w:rsidRDefault="006926CF" w:rsidP="006926CF">
      <w:pPr>
        <w:tabs>
          <w:tab w:val="left" w:pos="1134"/>
        </w:tabs>
        <w:ind w:left="1134" w:hanging="1134"/>
        <w:jc w:val="center"/>
      </w:pPr>
      <w:r w:rsidRPr="00C75E79">
        <w:t>(V</w:t>
      </w:r>
      <w:r w:rsidRPr="00C75E79">
        <w:rPr>
          <w:vertAlign w:val="subscript"/>
        </w:rPr>
        <w:t>1</w:t>
      </w:r>
      <w:r w:rsidRPr="00C75E79">
        <w:rPr>
          <w:vertAlign w:val="superscript"/>
        </w:rPr>
        <w:t>2</w:t>
      </w:r>
      <w:r w:rsidRPr="00C75E79">
        <w:t xml:space="preserve"> - V</w:t>
      </w:r>
      <w:r w:rsidRPr="00C75E79">
        <w:rPr>
          <w:vertAlign w:val="subscript"/>
        </w:rPr>
        <w:t>2</w:t>
      </w:r>
      <w:r w:rsidR="006934B2" w:rsidRPr="00C75E79">
        <w:rPr>
          <w:vertAlign w:val="subscript"/>
        </w:rPr>
        <w:t xml:space="preserve"> </w:t>
      </w:r>
      <w:r w:rsidRPr="00C75E79">
        <w:rPr>
          <w:vertAlign w:val="superscript"/>
        </w:rPr>
        <w:t xml:space="preserve">2 </w:t>
      </w:r>
      <w:r w:rsidRPr="00C75E79">
        <w:t>)  &gt; 7,500.</w:t>
      </w:r>
    </w:p>
    <w:p w:rsidR="006926CF" w:rsidRPr="00C75E79" w:rsidRDefault="006926CF" w:rsidP="009C4310">
      <w:pPr>
        <w:pStyle w:val="Subsubclause"/>
      </w:pPr>
      <w:r w:rsidRPr="00C75E79">
        <w:t>In the case of vehicles in categories ME, NB and NC, 20 successive deceleration tests must be conducted each not more than 70 seconds after the preceding one and with the total of 20 applications completed within 20 minutes, such that for an initial speed V</w:t>
      </w:r>
      <w:r w:rsidR="00541DF6" w:rsidRPr="00C75E79">
        <w:rPr>
          <w:vertAlign w:val="subscript"/>
        </w:rPr>
        <w:t>1</w:t>
      </w:r>
      <w:r w:rsidRPr="00C75E79">
        <w:rPr>
          <w:position w:val="-6"/>
        </w:rPr>
        <w:t xml:space="preserve"> </w:t>
      </w:r>
      <w:r w:rsidRPr="00C75E79">
        <w:t>and a final speed V</w:t>
      </w:r>
      <w:r w:rsidR="00541DF6" w:rsidRPr="00C75E79">
        <w:rPr>
          <w:vertAlign w:val="subscript"/>
        </w:rPr>
        <w:t>2</w:t>
      </w:r>
      <w:r w:rsidRPr="00C75E79">
        <w:rPr>
          <w:position w:val="-6"/>
        </w:rPr>
        <w:t xml:space="preserve"> </w:t>
      </w:r>
      <w:r w:rsidRPr="00C75E79">
        <w:t xml:space="preserve"> (km/h)</w:t>
      </w:r>
    </w:p>
    <w:p w:rsidR="006926CF" w:rsidRPr="00C75E79" w:rsidRDefault="006926CF" w:rsidP="006926CF">
      <w:pPr>
        <w:tabs>
          <w:tab w:val="left" w:pos="1134"/>
        </w:tabs>
        <w:ind w:left="1134" w:hanging="1134"/>
        <w:jc w:val="center"/>
      </w:pPr>
      <w:r w:rsidRPr="00C75E79">
        <w:t>(V</w:t>
      </w:r>
      <w:r w:rsidRPr="00C75E79">
        <w:rPr>
          <w:vertAlign w:val="subscript"/>
        </w:rPr>
        <w:t>1</w:t>
      </w:r>
      <w:r w:rsidRPr="00C75E79">
        <w:rPr>
          <w:vertAlign w:val="superscript"/>
        </w:rPr>
        <w:t>2</w:t>
      </w:r>
      <w:r w:rsidRPr="00C75E79">
        <w:t xml:space="preserve"> - V</w:t>
      </w:r>
      <w:r w:rsidRPr="00C75E79">
        <w:rPr>
          <w:vertAlign w:val="subscript"/>
        </w:rPr>
        <w:t>2</w:t>
      </w:r>
      <w:r w:rsidR="006934B2" w:rsidRPr="00C75E79">
        <w:rPr>
          <w:vertAlign w:val="subscript"/>
        </w:rPr>
        <w:t xml:space="preserve"> </w:t>
      </w:r>
      <w:r w:rsidRPr="00C75E79">
        <w:rPr>
          <w:vertAlign w:val="superscript"/>
        </w:rPr>
        <w:t xml:space="preserve">2 </w:t>
      </w:r>
      <w:r w:rsidRPr="00C75E79">
        <w:t xml:space="preserve">)  </w:t>
      </w:r>
      <w:r w:rsidRPr="00C75E79">
        <w:sym w:font="Symbol" w:char="F0B3"/>
      </w:r>
      <w:r w:rsidRPr="00C75E79">
        <w:t xml:space="preserve"> 2,700.</w:t>
      </w:r>
    </w:p>
    <w:p w:rsidR="006926CF" w:rsidRPr="00C75E79" w:rsidRDefault="006926CF" w:rsidP="009C4310">
      <w:pPr>
        <w:pStyle w:val="Subsubclause"/>
      </w:pPr>
      <w:r w:rsidRPr="00C75E79">
        <w:t>The initial speed must be maintained for at least 10 seconds prior to each deceleration.</w:t>
      </w:r>
    </w:p>
    <w:p w:rsidR="006926CF" w:rsidRPr="00C75E79" w:rsidRDefault="006926CF" w:rsidP="009C4310">
      <w:pPr>
        <w:pStyle w:val="Subsubclause"/>
      </w:pPr>
      <w:r w:rsidRPr="00C75E79">
        <w:t>If the vehicle is not capable of attaining the initial speed required by clause 7.9.1. or clause 7.9.2, then the speed employed in each mode for the initial speed must be not less than 80 percent of the ‘</w:t>
      </w:r>
      <w:r w:rsidRPr="00C75E79">
        <w:rPr>
          <w:i/>
        </w:rPr>
        <w:t xml:space="preserve">Maximum Laden Vehicle Speed’ </w:t>
      </w:r>
      <w:r w:rsidRPr="00C75E79">
        <w:t>and the final speed must not be greater than half the initial speed.</w:t>
      </w:r>
    </w:p>
    <w:p w:rsidR="0063248C" w:rsidRPr="00C75E79" w:rsidRDefault="006926CF" w:rsidP="009C4310">
      <w:pPr>
        <w:pStyle w:val="Subsubclause"/>
      </w:pPr>
      <w:r w:rsidRPr="00C75E79">
        <w:t>During all deceleration modes the lowest numerical overall drive ratios as specified in clause 6.7 must be continuously engaged.  Deceleration modes must be conducted from the initial speed t</w:t>
      </w:r>
      <w:r w:rsidR="0063248C" w:rsidRPr="00C75E79">
        <w:t>o the final speed.</w:t>
      </w:r>
    </w:p>
    <w:p w:rsidR="006926CF" w:rsidRPr="00C75E79" w:rsidRDefault="006926CF" w:rsidP="00A57E03">
      <w:pPr>
        <w:pStyle w:val="Subsubclause"/>
      </w:pPr>
      <w:r w:rsidRPr="00C75E79">
        <w:t>During acceleration periods the drive train must be employed to regain the initial speed in the shortest possible time.  </w:t>
      </w:r>
    </w:p>
    <w:p w:rsidR="006926CF" w:rsidRPr="00C75E79" w:rsidRDefault="006926CF" w:rsidP="00D70010">
      <w:pPr>
        <w:pStyle w:val="Subsubclause"/>
      </w:pPr>
      <w:r w:rsidRPr="00C75E79">
        <w:t>Notwithstanding the foregoing requirements, changes of vehicle direction essential to testing and negotiation of curved sections of track may be undertaken at constant vehicle speed.  </w:t>
      </w:r>
    </w:p>
    <w:p w:rsidR="006926CF" w:rsidRPr="00C75E79" w:rsidRDefault="006926CF" w:rsidP="00D70010">
      <w:pPr>
        <w:pStyle w:val="Subsubclause"/>
      </w:pPr>
      <w:r w:rsidRPr="00C75E79">
        <w:t>If the vehicle’s performance characteristics are such as to preclude it from maintaining the specified maximum interval between successive brake applications, the time interval may be increased to the minimum time required by the vehicle to achieve the specified initial speed and to maintain it for 10 seconds before each successive deceleration mode.</w:t>
      </w:r>
    </w:p>
    <w:p w:rsidR="006926CF" w:rsidRPr="00C75E79" w:rsidRDefault="006926CF" w:rsidP="00D70010">
      <w:pPr>
        <w:pStyle w:val="Subsubclause"/>
      </w:pPr>
      <w:r w:rsidRPr="00C75E79">
        <w:t>Vehicles must attain a sustained deceleration of not less than 3 m/s</w:t>
      </w:r>
      <w:r w:rsidR="00541DF6" w:rsidRPr="00C75E79">
        <w:rPr>
          <w:vertAlign w:val="superscript"/>
        </w:rPr>
        <w:t xml:space="preserve">2 </w:t>
      </w:r>
      <w:r w:rsidRPr="00C75E79">
        <w:t>during the first deceleration mode.  Subsequent deceleration must be conducted employing a ‘</w:t>
      </w:r>
      <w:r w:rsidRPr="00C75E79">
        <w:rPr>
          <w:i/>
        </w:rPr>
        <w:t xml:space="preserve">Control’ </w:t>
      </w:r>
      <w:r w:rsidRPr="00C75E79">
        <w:t>force not less than that established during the first deceleration mode without regard to the actual deceleration achieved.</w:t>
      </w:r>
    </w:p>
    <w:p w:rsidR="006926CF" w:rsidRPr="00C75E79" w:rsidRDefault="006926CF" w:rsidP="00D70010">
      <w:pPr>
        <w:pStyle w:val="Subsubclause"/>
      </w:pPr>
      <w:r w:rsidRPr="00C75E79">
        <w:t>The Service Brake Fade Test must be followed immediately by the Service Brake Fade Effectiveness Check.</w:t>
      </w:r>
    </w:p>
    <w:p w:rsidR="006926CF" w:rsidRPr="00C75E79" w:rsidRDefault="006926CF" w:rsidP="00D70010">
      <w:pPr>
        <w:pStyle w:val="Subclause"/>
        <w:rPr>
          <w:b/>
        </w:rPr>
      </w:pPr>
      <w:r w:rsidRPr="00C75E79">
        <w:rPr>
          <w:b/>
        </w:rPr>
        <w:t xml:space="preserve">Service Brake Fade Effectiveness Check </w:t>
      </w:r>
    </w:p>
    <w:p w:rsidR="006926CF" w:rsidRPr="00C75E79" w:rsidRDefault="006926CF" w:rsidP="00D70010">
      <w:pPr>
        <w:tabs>
          <w:tab w:val="left" w:pos="1134"/>
        </w:tabs>
        <w:ind w:left="1418" w:hanging="1134"/>
        <w:jc w:val="both"/>
      </w:pPr>
      <w:r w:rsidRPr="00C75E79">
        <w:tab/>
      </w:r>
      <w:r w:rsidR="00D70010" w:rsidRPr="00C75E79">
        <w:tab/>
      </w:r>
      <w:r w:rsidRPr="00C75E79">
        <w:t>The vehicle must be accelerated over a distance not exceeding 1.6 km from the final speed attained at the conclusion of the deceleration mode of the Service Brake Fade Test to the initial speed specified in Table 1 (Item 10) and the test carried out in accordance with that Item.  The vehicle must be deemed to satisfy the requirements of this test if the deceleration achieved is not less than that specified in Table 1 (Item 10).</w:t>
      </w:r>
    </w:p>
    <w:p w:rsidR="006926CF" w:rsidRPr="00C75E79" w:rsidRDefault="006926CF" w:rsidP="00D70010">
      <w:pPr>
        <w:pStyle w:val="Subclause"/>
        <w:rPr>
          <w:b/>
        </w:rPr>
      </w:pPr>
      <w:r w:rsidRPr="00C75E79">
        <w:rPr>
          <w:b/>
        </w:rPr>
        <w:t xml:space="preserve">Parking Brake Test </w:t>
      </w:r>
    </w:p>
    <w:p w:rsidR="006926CF" w:rsidRPr="00C75E79" w:rsidRDefault="006926CF" w:rsidP="00D70010">
      <w:pPr>
        <w:pStyle w:val="Subsubclause"/>
      </w:pPr>
      <w:r w:rsidRPr="00C75E79">
        <w:t>This test must be conducted on a gradient of at least 18 percent, where the vertical rise is expressed as a percentage of the horizontal distance travelled to achieve this rise.  The vehicle must be positioned on the gradient such that its longitudinal axis is parallel to the direction of the gradient.  The ‘</w:t>
      </w:r>
      <w:r w:rsidRPr="00C75E79">
        <w:rPr>
          <w:i/>
        </w:rPr>
        <w:t xml:space="preserve">Parking Mechanism 35/...’ </w:t>
      </w:r>
      <w:r w:rsidRPr="00C75E79">
        <w:t>(if fitted) must be disengaged.  The service brake must be applied, transmission disengaged, and parking brake must be applied by a single application of the force specified, except that a series of applications to achieve the specified force may be made in the case of a parking brake design that does not allow the application of the specified force in a single application.  The service brake must be released, for a period of not less than 5 minutes.  The vehicle must then be parked in the reverse position on the gradient for not less than 5 minutes with the vehicle in condition described above.</w:t>
      </w:r>
    </w:p>
    <w:p w:rsidR="006926CF" w:rsidRPr="00C75E79" w:rsidRDefault="006926CF" w:rsidP="00D70010">
      <w:pPr>
        <w:pStyle w:val="Subsubclause"/>
      </w:pPr>
      <w:r w:rsidRPr="00C75E79">
        <w:t>The vehicle is deemed to pass this test if:</w:t>
      </w:r>
    </w:p>
    <w:p w:rsidR="006926CF" w:rsidRPr="00C75E79" w:rsidRDefault="006926CF" w:rsidP="00D70010">
      <w:pPr>
        <w:pStyle w:val="Subsubsubclause"/>
      </w:pPr>
      <w:r w:rsidRPr="00C75E79">
        <w:t>for each of the 5 minute periods it remains stationary on the gradient; and</w:t>
      </w:r>
    </w:p>
    <w:p w:rsidR="006926CF" w:rsidRPr="00C75E79" w:rsidRDefault="006926CF" w:rsidP="00D70010">
      <w:pPr>
        <w:pStyle w:val="Subsubsubclause"/>
      </w:pPr>
      <w:r w:rsidRPr="00C75E79">
        <w:t>the force required to actuate the parking brake does not exceed 685 N in the case of a foot-operated parking brake, and does not exceed 590 N applied at the centre of the handgrip, or not closer than 35 mm from the free end of the actuation lever, in the case of a hand-operated parking brake.</w:t>
      </w:r>
    </w:p>
    <w:p w:rsidR="006926CF" w:rsidRPr="00C75E79" w:rsidRDefault="006926CF" w:rsidP="00D70010">
      <w:pPr>
        <w:pStyle w:val="Subsubclause"/>
      </w:pPr>
      <w:r w:rsidRPr="00C75E79">
        <w:t>If the vehicle does not remain stationary re-application of the service brake to hold the vehicle stationary, with re-application of the specified force to the parking brake ‘</w:t>
      </w:r>
      <w:r w:rsidRPr="00C75E79">
        <w:rPr>
          <w:i/>
        </w:rPr>
        <w:t xml:space="preserve">Control’ </w:t>
      </w:r>
      <w:r w:rsidRPr="00C75E79">
        <w:t>(without release of the ratcheting or other holding mechanism of the parking brake) may be used twice to attain a stationary position.</w:t>
      </w:r>
    </w:p>
    <w:p w:rsidR="006926CF" w:rsidRPr="00C75E79" w:rsidRDefault="00AB6F1B" w:rsidP="00D70010">
      <w:pPr>
        <w:pStyle w:val="Subsubclause"/>
      </w:pPr>
      <w:r w:rsidRPr="00C75E79">
        <w:br w:type="page"/>
      </w:r>
      <w:r w:rsidR="006926CF" w:rsidRPr="00C75E79">
        <w:t>In cases where the ‘</w:t>
      </w:r>
      <w:r w:rsidR="006926CF" w:rsidRPr="00C75E79">
        <w:rPr>
          <w:i/>
        </w:rPr>
        <w:t xml:space="preserve">Parking Brake System 35/..’ </w:t>
      </w:r>
      <w:r w:rsidR="006926CF" w:rsidRPr="00C75E79">
        <w:t>does not utilise the service brake ‘</w:t>
      </w:r>
      <w:r w:rsidR="006926CF" w:rsidRPr="00C75E79">
        <w:rPr>
          <w:i/>
        </w:rPr>
        <w:t>Friction Elements’</w:t>
      </w:r>
      <w:r w:rsidR="006926CF" w:rsidRPr="00C75E79">
        <w:t>, the ‘</w:t>
      </w:r>
      <w:r w:rsidR="006926CF" w:rsidRPr="00C75E79">
        <w:rPr>
          <w:i/>
        </w:rPr>
        <w:t xml:space="preserve">Friction Elements’ </w:t>
      </w:r>
      <w:r w:rsidR="006926CF" w:rsidRPr="00C75E79">
        <w:t>of the system may be burnished to the vehicle ‘</w:t>
      </w:r>
      <w:r w:rsidR="006926CF" w:rsidRPr="00C75E79">
        <w:rPr>
          <w:i/>
        </w:rPr>
        <w:t xml:space="preserve">Manufacturer’s’ </w:t>
      </w:r>
      <w:r w:rsidR="006926CF" w:rsidRPr="00C75E79">
        <w:t>recommendation prior to the test.</w:t>
      </w:r>
    </w:p>
    <w:p w:rsidR="006926CF" w:rsidRPr="00C75E79" w:rsidRDefault="006926CF" w:rsidP="00D70010">
      <w:pPr>
        <w:pStyle w:val="Subclause"/>
        <w:rPr>
          <w:b/>
        </w:rPr>
      </w:pPr>
      <w:r w:rsidRPr="00C75E79">
        <w:rPr>
          <w:b/>
        </w:rPr>
        <w:t xml:space="preserve">Service Brake Actuation Time Test </w:t>
      </w:r>
    </w:p>
    <w:p w:rsidR="006926CF" w:rsidRPr="00C75E79" w:rsidRDefault="006926CF" w:rsidP="00D70010">
      <w:pPr>
        <w:pStyle w:val="Subsubclause"/>
      </w:pPr>
      <w:r w:rsidRPr="00C75E79">
        <w:t>For vehicles using air at positive pressure as the operating fluid and incorporating one or more ‘</w:t>
      </w:r>
      <w:r w:rsidRPr="00C75E79">
        <w:rPr>
          <w:i/>
        </w:rPr>
        <w:t>Brake Power Units 35/..’</w:t>
      </w:r>
      <w:r w:rsidRPr="00C75E79">
        <w:t>.</w:t>
      </w:r>
    </w:p>
    <w:p w:rsidR="006926CF" w:rsidRPr="00C75E79" w:rsidRDefault="006926CF" w:rsidP="00D70010">
      <w:pPr>
        <w:pStyle w:val="Subsubclause"/>
      </w:pPr>
      <w:r w:rsidRPr="00C75E79">
        <w:t xml:space="preserve">The test must be conducted while the vehicle is stationary. </w:t>
      </w:r>
    </w:p>
    <w:p w:rsidR="006926CF" w:rsidRPr="00C75E79" w:rsidRDefault="006926CF" w:rsidP="00D70010">
      <w:pPr>
        <w:pStyle w:val="Subsubsubclause"/>
      </w:pPr>
      <w:r w:rsidRPr="00C75E79">
        <w:t>Where a vehicle is fitted with a ‘</w:t>
      </w:r>
      <w:r w:rsidRPr="00C75E79">
        <w:rPr>
          <w:i/>
        </w:rPr>
        <w:t xml:space="preserve">Variable Proportioning Brake System’ </w:t>
      </w:r>
      <w:r w:rsidRPr="00C75E79">
        <w:t>the test must be conducted with the ‘</w:t>
      </w:r>
      <w:r w:rsidRPr="00C75E79">
        <w:rPr>
          <w:i/>
        </w:rPr>
        <w:t xml:space="preserve">Variable Proportioning Brake System’ </w:t>
      </w:r>
      <w:r w:rsidRPr="00C75E79">
        <w:t>set at the</w:t>
      </w:r>
      <w:r w:rsidRPr="00C75E79">
        <w:rPr>
          <w:i/>
        </w:rPr>
        <w:t xml:space="preserve"> </w:t>
      </w:r>
      <w:r w:rsidRPr="00C75E79">
        <w:t>mass specified in clause 4.1.9.1.</w:t>
      </w:r>
    </w:p>
    <w:p w:rsidR="006926CF" w:rsidRPr="00C75E79" w:rsidRDefault="006926CF" w:rsidP="00D70010">
      <w:pPr>
        <w:pStyle w:val="Subsubclause"/>
      </w:pPr>
      <w:r w:rsidRPr="00C75E79">
        <w:t>Before commencing the test the ‘</w:t>
      </w:r>
      <w:r w:rsidRPr="00C75E79">
        <w:rPr>
          <w:i/>
        </w:rPr>
        <w:t>Stored Energy’</w:t>
      </w:r>
      <w:r w:rsidRPr="00C75E79">
        <w:t xml:space="preserve"> device(s) must be charged to not more than the ‘</w:t>
      </w:r>
      <w:r w:rsidRPr="00C75E79">
        <w:rPr>
          <w:i/>
        </w:rPr>
        <w:t>Average Operating Pressure’</w:t>
      </w:r>
      <w:r w:rsidRPr="00C75E79">
        <w:t xml:space="preserve"> and the brakes must be adjusted according to the</w:t>
      </w:r>
      <w:r w:rsidRPr="00C75E79">
        <w:rPr>
          <w:i/>
        </w:rPr>
        <w:t xml:space="preserve"> ‘Manufacturer’s’</w:t>
      </w:r>
      <w:r w:rsidRPr="00C75E79">
        <w:t xml:space="preserve"> specifications for normal use.</w:t>
      </w:r>
    </w:p>
    <w:p w:rsidR="006926CF" w:rsidRPr="00C75E79" w:rsidRDefault="006926CF" w:rsidP="00D70010">
      <w:pPr>
        <w:pStyle w:val="Subsubclause"/>
      </w:pPr>
      <w:r w:rsidRPr="00C75E79">
        <w:t>The service brake ‘</w:t>
      </w:r>
      <w:r w:rsidRPr="00C75E79">
        <w:rPr>
          <w:i/>
        </w:rPr>
        <w:t>Control’</w:t>
      </w:r>
      <w:r w:rsidRPr="00C75E79">
        <w:t xml:space="preserve"> must be operated through a full working stroke by an operator seated in the normal driving position.  </w:t>
      </w:r>
    </w:p>
    <w:p w:rsidR="006926CF" w:rsidRPr="00C75E79" w:rsidRDefault="006926CF" w:rsidP="00D70010">
      <w:pPr>
        <w:pStyle w:val="Subsubclause"/>
      </w:pPr>
      <w:r w:rsidRPr="00C75E79">
        <w:t>The pressure at the slowest reacting brake chamber must attain a level not less than 65 percent of the ‘</w:t>
      </w:r>
      <w:r w:rsidRPr="00C75E79">
        <w:rPr>
          <w:i/>
        </w:rPr>
        <w:t xml:space="preserve">Average Operating Pressure’ </w:t>
      </w:r>
      <w:r w:rsidRPr="00C75E79">
        <w:t>within a period not exceeding 600 milliseconds measured from the instant the ‘</w:t>
      </w:r>
      <w:r w:rsidRPr="00C75E79">
        <w:rPr>
          <w:i/>
        </w:rPr>
        <w:t xml:space="preserve">Control’ </w:t>
      </w:r>
      <w:r w:rsidRPr="00C75E79">
        <w:t>leaves the ‘</w:t>
      </w:r>
      <w:r w:rsidRPr="00C75E79">
        <w:rPr>
          <w:i/>
        </w:rPr>
        <w:t>Initial Brake Control Location’</w:t>
      </w:r>
      <w:r w:rsidRPr="00C75E79">
        <w:t>.</w:t>
      </w:r>
    </w:p>
    <w:p w:rsidR="006926CF" w:rsidRPr="00C75E79" w:rsidRDefault="006926CF" w:rsidP="00D70010">
      <w:pPr>
        <w:pStyle w:val="Subsubclause"/>
      </w:pPr>
      <w:r w:rsidRPr="00C75E79">
        <w:t>For a vehicle equipped to tow a trailer which uses air at positive pressure;</w:t>
      </w:r>
    </w:p>
    <w:p w:rsidR="006926CF" w:rsidRPr="00C75E79" w:rsidRDefault="006926CF" w:rsidP="005610CA">
      <w:pPr>
        <w:pStyle w:val="Subsubsubclause"/>
        <w:ind w:left="1440"/>
      </w:pPr>
      <w:r w:rsidRPr="00C75E79">
        <w:t xml:space="preserve">When the service brake </w:t>
      </w:r>
      <w:r w:rsidRPr="00C75E79">
        <w:rPr>
          <w:i/>
        </w:rPr>
        <w:t>‘Control’</w:t>
      </w:r>
      <w:r w:rsidRPr="00C75E79">
        <w:t xml:space="preserve"> is operated through a full working stroke by an </w:t>
      </w:r>
      <w:r w:rsidR="00D70010" w:rsidRPr="00C75E79">
        <w:t xml:space="preserve">   </w:t>
      </w:r>
      <w:r w:rsidRPr="00C75E79">
        <w:t xml:space="preserve">operator seated in the normal driving position, the pressure measured at the extremity of a pipe 2.5 m long with an internal diameter of 13 mm which must be joined to the </w:t>
      </w:r>
      <w:r w:rsidRPr="00C75E79">
        <w:rPr>
          <w:i/>
        </w:rPr>
        <w:t>‘Coupling Head’</w:t>
      </w:r>
      <w:r w:rsidRPr="00C75E79">
        <w:t xml:space="preserve"> of the </w:t>
      </w:r>
      <w:r w:rsidRPr="00C75E79">
        <w:rPr>
          <w:i/>
        </w:rPr>
        <w:t>‘Control Line 35/...’</w:t>
      </w:r>
      <w:r w:rsidRPr="00C75E79">
        <w:t xml:space="preserve"> must reach 420 kPa within 400 milliseconds of the instant the </w:t>
      </w:r>
      <w:r w:rsidRPr="00C75E79">
        <w:rPr>
          <w:i/>
        </w:rPr>
        <w:t>‘Control’</w:t>
      </w:r>
      <w:r w:rsidRPr="00C75E79">
        <w:t xml:space="preserve"> leaves the </w:t>
      </w:r>
      <w:r w:rsidRPr="00C75E79">
        <w:rPr>
          <w:i/>
        </w:rPr>
        <w:t xml:space="preserve">‘Initial Brake Control Location’ </w:t>
      </w:r>
      <w:r w:rsidRPr="00C75E79">
        <w:t>; and</w:t>
      </w:r>
    </w:p>
    <w:p w:rsidR="006926CF" w:rsidRPr="00C75E79" w:rsidRDefault="006926CF" w:rsidP="005610CA">
      <w:pPr>
        <w:pStyle w:val="Subsubsubclause"/>
        <w:ind w:left="1440"/>
      </w:pPr>
      <w:r w:rsidRPr="00C75E79">
        <w:rPr>
          <w:bCs/>
        </w:rPr>
        <w:t xml:space="preserve">in the case of  </w:t>
      </w:r>
      <w:r w:rsidRPr="00C75E79">
        <w:t xml:space="preserve">hauling vehicles designed to be used in </w:t>
      </w:r>
      <w:r w:rsidRPr="00C75E79">
        <w:rPr>
          <w:i/>
        </w:rPr>
        <w:t>‘Road Train’</w:t>
      </w:r>
      <w:r w:rsidRPr="00C75E79">
        <w:t xml:space="preserve"> combinations,</w:t>
      </w:r>
      <w:r w:rsidRPr="00C75E79">
        <w:rPr>
          <w:bCs/>
        </w:rPr>
        <w:t xml:space="preserve"> having fully applied the</w:t>
      </w:r>
      <w:r w:rsidRPr="00C75E79">
        <w:t xml:space="preserve"> service brake ‘</w:t>
      </w:r>
      <w:r w:rsidRPr="00C75E79">
        <w:rPr>
          <w:i/>
          <w:iCs/>
        </w:rPr>
        <w:t xml:space="preserve">Control’ </w:t>
      </w:r>
      <w:r w:rsidRPr="00C75E79">
        <w:t>and  the pressure measured at the extremity of a pipe 2.5m</w:t>
      </w:r>
      <w:r w:rsidRPr="00C75E79">
        <w:rPr>
          <w:i/>
          <w:iCs/>
        </w:rPr>
        <w:t xml:space="preserve"> </w:t>
      </w:r>
      <w:r w:rsidRPr="00C75E79">
        <w:t>long with an internal diameter of 13 mm which must be</w:t>
      </w:r>
      <w:r w:rsidRPr="00C75E79">
        <w:rPr>
          <w:i/>
          <w:iCs/>
        </w:rPr>
        <w:t xml:space="preserve"> </w:t>
      </w:r>
      <w:r w:rsidRPr="00C75E79">
        <w:t xml:space="preserve">joined to the </w:t>
      </w:r>
      <w:r w:rsidRPr="00C75E79">
        <w:rPr>
          <w:i/>
          <w:iCs/>
        </w:rPr>
        <w:t xml:space="preserve">‘Coupling Head’ </w:t>
      </w:r>
      <w:r w:rsidRPr="00C75E79">
        <w:t xml:space="preserve">of the </w:t>
      </w:r>
      <w:r w:rsidRPr="00C75E79">
        <w:rPr>
          <w:i/>
          <w:iCs/>
        </w:rPr>
        <w:t xml:space="preserve">‘Control Line 35/...’ </w:t>
      </w:r>
      <w:r w:rsidRPr="00C75E79">
        <w:t>has stabilised, the service brake ‘</w:t>
      </w:r>
      <w:r w:rsidRPr="00C75E79">
        <w:rPr>
          <w:i/>
          <w:iCs/>
        </w:rPr>
        <w:t xml:space="preserve">Control’ </w:t>
      </w:r>
      <w:r w:rsidRPr="00C75E79">
        <w:t>is</w:t>
      </w:r>
      <w:r w:rsidRPr="00C75E79">
        <w:rPr>
          <w:i/>
          <w:iCs/>
        </w:rPr>
        <w:t xml:space="preserve"> </w:t>
      </w:r>
      <w:r w:rsidRPr="00C75E79">
        <w:t>fully released, the pressure measured at the extremity of</w:t>
      </w:r>
      <w:r w:rsidRPr="00C75E79">
        <w:rPr>
          <w:i/>
          <w:iCs/>
        </w:rPr>
        <w:t xml:space="preserve"> </w:t>
      </w:r>
      <w:r w:rsidRPr="00C75E79">
        <w:t>the 2.5 m long pipe with an internal diameter of 13 mm</w:t>
      </w:r>
      <w:r w:rsidRPr="00C75E79">
        <w:rPr>
          <w:i/>
          <w:iCs/>
        </w:rPr>
        <w:t xml:space="preserve"> </w:t>
      </w:r>
      <w:r w:rsidRPr="00C75E79">
        <w:t xml:space="preserve">joined to the </w:t>
      </w:r>
      <w:r w:rsidRPr="00C75E79">
        <w:rPr>
          <w:i/>
          <w:iCs/>
        </w:rPr>
        <w:t xml:space="preserve">‘Coupling Head’ </w:t>
      </w:r>
      <w:r w:rsidRPr="00C75E79">
        <w:t xml:space="preserve">of the </w:t>
      </w:r>
      <w:r w:rsidRPr="00C75E79">
        <w:rPr>
          <w:i/>
          <w:iCs/>
        </w:rPr>
        <w:t xml:space="preserve">‘Control Line 35/...’ </w:t>
      </w:r>
      <w:r w:rsidRPr="00C75E79">
        <w:t>must fall below 35 kPa within 650 milliseconds of</w:t>
      </w:r>
      <w:r w:rsidRPr="00C75E79">
        <w:rPr>
          <w:i/>
          <w:iCs/>
        </w:rPr>
        <w:t xml:space="preserve"> </w:t>
      </w:r>
      <w:r w:rsidRPr="00C75E79">
        <w:t xml:space="preserve">the </w:t>
      </w:r>
      <w:r w:rsidRPr="00C75E79">
        <w:rPr>
          <w:i/>
          <w:iCs/>
        </w:rPr>
        <w:t xml:space="preserve">‘Control’ </w:t>
      </w:r>
      <w:r w:rsidRPr="00C75E79">
        <w:t>being released.</w:t>
      </w:r>
    </w:p>
    <w:p w:rsidR="006926CF" w:rsidRPr="00C75E79" w:rsidRDefault="006926CF" w:rsidP="000241A0">
      <w:pPr>
        <w:pStyle w:val="Subclause"/>
        <w:rPr>
          <w:b/>
        </w:rPr>
      </w:pPr>
      <w:r w:rsidRPr="00C75E79">
        <w:rPr>
          <w:b/>
        </w:rPr>
        <w:t xml:space="preserve">Service Brake Compatibility Test </w:t>
      </w:r>
    </w:p>
    <w:p w:rsidR="006926CF" w:rsidRPr="00C75E79" w:rsidRDefault="006926CF" w:rsidP="000241A0">
      <w:pPr>
        <w:pStyle w:val="Subsubclause"/>
      </w:pPr>
      <w:r w:rsidRPr="00C75E79">
        <w:t>Vehicles equipped to tow a trailer which uses air at positive pressure must be braked to a stop from initial speed of 60 km/h. For the first test a ‘</w:t>
      </w:r>
      <w:r w:rsidRPr="00C75E79">
        <w:rPr>
          <w:i/>
        </w:rPr>
        <w:t xml:space="preserve">Control Signal’ </w:t>
      </w:r>
      <w:r w:rsidRPr="00C75E79">
        <w:t>of 0.2</w:t>
      </w:r>
      <w:r w:rsidRPr="00C75E79">
        <w:rPr>
          <w:i/>
        </w:rPr>
        <w:t xml:space="preserve"> ‘E’</w:t>
      </w:r>
      <w:r w:rsidRPr="00C75E79">
        <w:t xml:space="preserve"> (130 kPa) measured at the</w:t>
      </w:r>
      <w:r w:rsidRPr="00C75E79">
        <w:rPr>
          <w:i/>
        </w:rPr>
        <w:t xml:space="preserve"> ‘Coupling Head’</w:t>
      </w:r>
      <w:r w:rsidRPr="00C75E79">
        <w:t xml:space="preserve"> must be used. Subsequent tests must be conducted increasing the </w:t>
      </w:r>
      <w:r w:rsidRPr="00C75E79">
        <w:rPr>
          <w:i/>
        </w:rPr>
        <w:t>‘Control Signal’</w:t>
      </w:r>
      <w:r w:rsidRPr="00C75E79">
        <w:t xml:space="preserve"> in increments of not greater than 0.2 ‘</w:t>
      </w:r>
      <w:r w:rsidRPr="00C75E79">
        <w:rPr>
          <w:i/>
        </w:rPr>
        <w:t>E’</w:t>
      </w:r>
      <w:r w:rsidRPr="00C75E79">
        <w:t xml:space="preserve"> (130 kPa) until an ‘</w:t>
      </w:r>
      <w:r w:rsidRPr="00C75E79">
        <w:rPr>
          <w:i/>
        </w:rPr>
        <w:t xml:space="preserve">Established Retardation Co-efficient’ </w:t>
      </w:r>
      <w:r w:rsidRPr="00C75E79">
        <w:t>of not less than 0.45 is reached. The vehicle must be laden to:</w:t>
      </w:r>
    </w:p>
    <w:p w:rsidR="006926CF" w:rsidRPr="00C75E79" w:rsidRDefault="006926CF" w:rsidP="000241A0">
      <w:pPr>
        <w:pStyle w:val="Subsubsubclause"/>
      </w:pPr>
      <w:r w:rsidRPr="00C75E79">
        <w:t>For vehicles not fitted with a ‘</w:t>
      </w:r>
      <w:r w:rsidRPr="00C75E79">
        <w:rPr>
          <w:i/>
        </w:rPr>
        <w:t xml:space="preserve">Variable Proportioning Brake System’ </w:t>
      </w:r>
      <w:r w:rsidRPr="00C75E79">
        <w:t>the manufacturer’s</w:t>
      </w:r>
      <w:r w:rsidRPr="00C75E79">
        <w:rPr>
          <w:i/>
        </w:rPr>
        <w:t xml:space="preserve"> ‘GVM’ </w:t>
      </w:r>
      <w:r w:rsidRPr="00C75E79">
        <w:t xml:space="preserve">and </w:t>
      </w:r>
      <w:r w:rsidR="00FD3B1F" w:rsidRPr="00C75E79">
        <w:t>in a separate test to the Group</w:t>
      </w:r>
      <w:r w:rsidRPr="00C75E79">
        <w:rPr>
          <w:i/>
        </w:rPr>
        <w:t xml:space="preserve"> ‘Axle Load’ </w:t>
      </w:r>
      <w:r w:rsidRPr="00C75E79">
        <w:t xml:space="preserve"> limits as specified in Table 2 if this results in a vehicle mass lower than the manufacturer’s </w:t>
      </w:r>
      <w:r w:rsidRPr="00C75E79">
        <w:rPr>
          <w:i/>
        </w:rPr>
        <w:t>‘GVM’</w:t>
      </w:r>
      <w:r w:rsidRPr="00C75E79">
        <w:t>.</w:t>
      </w:r>
    </w:p>
    <w:p w:rsidR="006926CF" w:rsidRPr="00C75E79" w:rsidRDefault="006926CF" w:rsidP="000241A0">
      <w:pPr>
        <w:pStyle w:val="Subsubsubclause"/>
        <w:rPr>
          <w:rFonts w:ascii="Times" w:hAnsi="Times"/>
        </w:rPr>
      </w:pPr>
      <w:r w:rsidRPr="00C75E79">
        <w:t xml:space="preserve">For vehicles fitted with a </w:t>
      </w:r>
      <w:r w:rsidRPr="00C75E79">
        <w:rPr>
          <w:i/>
        </w:rPr>
        <w:t>‘Variable Proportioning Brake System’</w:t>
      </w:r>
      <w:r w:rsidRPr="00C75E79">
        <w:t xml:space="preserve"> the manufacturer’s </w:t>
      </w:r>
      <w:r w:rsidRPr="00C75E79">
        <w:rPr>
          <w:i/>
        </w:rPr>
        <w:t>‘GVM’</w:t>
      </w:r>
      <w:r w:rsidRPr="00C75E79">
        <w:t xml:space="preserve"> and in a separate test to the </w:t>
      </w:r>
      <w:r w:rsidRPr="00C75E79">
        <w:rPr>
          <w:rFonts w:ascii="Times" w:hAnsi="Times"/>
          <w:i/>
        </w:rPr>
        <w:t>‘Lightly Loaded Test Mass 35/..’</w:t>
      </w:r>
      <w:r w:rsidRPr="00C75E79">
        <w:rPr>
          <w:rFonts w:ascii="Times" w:hAnsi="Times"/>
        </w:rPr>
        <w:t>.</w:t>
      </w:r>
    </w:p>
    <w:p w:rsidR="006926CF" w:rsidRPr="00C75E79" w:rsidRDefault="006926CF" w:rsidP="000241A0">
      <w:pPr>
        <w:pStyle w:val="Subsubclause"/>
      </w:pPr>
      <w:r w:rsidRPr="00C75E79">
        <w:t xml:space="preserve">For the purposes of clause 4.1.10.2, where the vehicle has a </w:t>
      </w:r>
      <w:r w:rsidRPr="00C75E79">
        <w:rPr>
          <w:i/>
        </w:rPr>
        <w:t xml:space="preserve"> ‘Rated Towing Capacity’ </w:t>
      </w:r>
      <w:r w:rsidRPr="00C75E79">
        <w:t>of more than 4.5 tonnes and the</w:t>
      </w:r>
      <w:r w:rsidRPr="00C75E79">
        <w:rPr>
          <w:i/>
        </w:rPr>
        <w:t xml:space="preserve"> ‘Manufacturer’</w:t>
      </w:r>
      <w:r w:rsidRPr="00C75E79">
        <w:t xml:space="preserve"> elects not to provide certification which provides for the operation of trailer brakes using air at a positive pressure, the response of the</w:t>
      </w:r>
      <w:r w:rsidRPr="00C75E79">
        <w:rPr>
          <w:i/>
        </w:rPr>
        <w:t xml:space="preserve"> ‘Service Brake System’</w:t>
      </w:r>
      <w:r w:rsidRPr="00C75E79">
        <w:t xml:space="preserve"> must be characterized as follows.  The vehicle must be laden to the</w:t>
      </w:r>
      <w:r w:rsidRPr="00C75E79">
        <w:rPr>
          <w:i/>
        </w:rPr>
        <w:t xml:space="preserve"> </w:t>
      </w:r>
      <w:r w:rsidRPr="00C75E79">
        <w:t xml:space="preserve">Group </w:t>
      </w:r>
      <w:r w:rsidR="001C5454" w:rsidRPr="00C75E79">
        <w:rPr>
          <w:i/>
        </w:rPr>
        <w:t>‘</w:t>
      </w:r>
      <w:r w:rsidRPr="00C75E79">
        <w:rPr>
          <w:i/>
        </w:rPr>
        <w:t>Axle Load’</w:t>
      </w:r>
      <w:r w:rsidRPr="00C75E79">
        <w:t xml:space="preserve"> limits as specified in Table 2 or the manufacturers</w:t>
      </w:r>
      <w:r w:rsidRPr="00C75E79">
        <w:rPr>
          <w:i/>
        </w:rPr>
        <w:t xml:space="preserve">  ‘GVM’</w:t>
      </w:r>
      <w:r w:rsidRPr="00C75E79">
        <w:t xml:space="preserve"> whichever is the lesser, and a series of tests conducted braking the vehicle to a stop from initial speed of 60 km/h.  The output energy level of the</w:t>
      </w:r>
      <w:r w:rsidRPr="00C75E79">
        <w:rPr>
          <w:i/>
        </w:rPr>
        <w:t xml:space="preserve"> ‘Service Brake System’, ‘Control’</w:t>
      </w:r>
      <w:r w:rsidRPr="00C75E79">
        <w:t xml:space="preserve"> and the </w:t>
      </w:r>
      <w:r w:rsidRPr="00C75E79">
        <w:rPr>
          <w:i/>
        </w:rPr>
        <w:t>‘ERC’</w:t>
      </w:r>
      <w:r w:rsidRPr="00C75E79">
        <w:t xml:space="preserve"> achieved must be recorded for each test.  For the first test an</w:t>
      </w:r>
      <w:r w:rsidRPr="00C75E79">
        <w:rPr>
          <w:i/>
        </w:rPr>
        <w:t xml:space="preserve"> ‘ERC’</w:t>
      </w:r>
      <w:r w:rsidRPr="00C75E79">
        <w:t xml:space="preserve"> in the range 0.05 to 0.1 must be achieved.  Subsequent tests must be conducted increasing the</w:t>
      </w:r>
      <w:r w:rsidRPr="00C75E79">
        <w:rPr>
          <w:i/>
        </w:rPr>
        <w:t xml:space="preserve"> ‘ERC’</w:t>
      </w:r>
      <w:r w:rsidRPr="00C75E79">
        <w:t xml:space="preserve"> in not less than 5 evenly spaced steps until an ‘</w:t>
      </w:r>
      <w:r w:rsidRPr="00C75E79">
        <w:rPr>
          <w:i/>
        </w:rPr>
        <w:t xml:space="preserve">ERC’ </w:t>
      </w:r>
      <w:r w:rsidRPr="00C75E79">
        <w:t>of not less than 0.45 is reached.</w:t>
      </w:r>
      <w:r w:rsidR="00B45B4A" w:rsidRPr="00C75E79">
        <w:t xml:space="preserve">  </w:t>
      </w:r>
      <w:r w:rsidR="009722C7" w:rsidRPr="00C75E79">
        <w:t xml:space="preserve">Where the vehicle is fitted with a </w:t>
      </w:r>
      <w:r w:rsidR="009722C7" w:rsidRPr="00C75E79">
        <w:rPr>
          <w:i/>
        </w:rPr>
        <w:t>‘Variable Proportioning Brake System’</w:t>
      </w:r>
      <w:r w:rsidR="009722C7" w:rsidRPr="00C75E79">
        <w:t>,</w:t>
      </w:r>
      <w:r w:rsidR="009722C7" w:rsidRPr="00C75E79">
        <w:rPr>
          <w:i/>
        </w:rPr>
        <w:t xml:space="preserve"> </w:t>
      </w:r>
      <w:r w:rsidR="009722C7" w:rsidRPr="00C75E79">
        <w:t xml:space="preserve">a further series of tests must be conducted with the vehicle laden to </w:t>
      </w:r>
      <w:r w:rsidR="009722C7" w:rsidRPr="00C75E79">
        <w:rPr>
          <w:i/>
        </w:rPr>
        <w:t>‘Lightly Loaded Test Mass 35/..’</w:t>
      </w:r>
      <w:r w:rsidR="009722C7" w:rsidRPr="00C75E79">
        <w:t>.</w:t>
      </w:r>
    </w:p>
    <w:p w:rsidR="006926CF" w:rsidRPr="00C75E79" w:rsidRDefault="006926CF" w:rsidP="000241A0">
      <w:pPr>
        <w:pStyle w:val="Subsubclause"/>
      </w:pPr>
      <w:r w:rsidRPr="00C75E79">
        <w:t>The ‘</w:t>
      </w:r>
      <w:r w:rsidRPr="00C75E79">
        <w:rPr>
          <w:i/>
        </w:rPr>
        <w:t xml:space="preserve">Service Brake System’  ‘ERC’ </w:t>
      </w:r>
      <w:r w:rsidRPr="00C75E79">
        <w:t>must be determined according to the following as required:</w:t>
      </w:r>
    </w:p>
    <w:p w:rsidR="006926CF" w:rsidRPr="00C75E79" w:rsidRDefault="00434B64" w:rsidP="006926CF">
      <w:pPr>
        <w:tabs>
          <w:tab w:val="left" w:pos="1134"/>
        </w:tabs>
        <w:ind w:left="1134" w:hanging="1134"/>
        <w:jc w:val="center"/>
        <w:rPr>
          <w:position w:val="-30"/>
        </w:rPr>
      </w:pPr>
      <w:r w:rsidRPr="00623D4D">
        <w:rPr>
          <w:noProof/>
        </w:rPr>
        <w:drawing>
          <wp:inline distT="0" distB="0" distL="0" distR="0" wp14:anchorId="47D45213" wp14:editId="375D7C71">
            <wp:extent cx="1457325" cy="457200"/>
            <wp:effectExtent l="0" t="0" r="9525" b="0"/>
            <wp:docPr id="129" name="Picture 3" descr="Title: ERC equation - Description: ERC equation in terms of stopping d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ERC equation - Description: ERC equation in terms of stopping distance"/>
                    <pic:cNvPicPr>
                      <a:picLocks noChangeAspect="1" noChangeArrowheads="1"/>
                    </pic:cNvPicPr>
                  </pic:nvPicPr>
                  <pic:blipFill>
                    <a:blip r:embed="rId13" cstate="print"/>
                    <a:srcRect l="-1285" t="-7465" r="-443" b="-4510"/>
                    <a:stretch>
                      <a:fillRect/>
                    </a:stretch>
                  </pic:blipFill>
                  <pic:spPr bwMode="auto">
                    <a:xfrm>
                      <a:off x="0" y="0"/>
                      <a:ext cx="1457325" cy="457200"/>
                    </a:xfrm>
                    <a:prstGeom prst="rect">
                      <a:avLst/>
                    </a:prstGeom>
                    <a:noFill/>
                    <a:ln w="9525">
                      <a:noFill/>
                      <a:miter lim="800000"/>
                      <a:headEnd/>
                      <a:tailEnd/>
                    </a:ln>
                  </pic:spPr>
                </pic:pic>
              </a:graphicData>
            </a:graphic>
          </wp:inline>
        </w:drawing>
      </w:r>
    </w:p>
    <w:p w:rsidR="00810625" w:rsidRPr="00C75E79" w:rsidRDefault="00810625" w:rsidP="006926CF">
      <w:pPr>
        <w:tabs>
          <w:tab w:val="left" w:pos="1134"/>
        </w:tabs>
        <w:ind w:left="1134" w:hanging="1134"/>
        <w:jc w:val="center"/>
      </w:pPr>
    </w:p>
    <w:p w:rsidR="006926CF" w:rsidRPr="00C75E79" w:rsidRDefault="006926CF" w:rsidP="006926CF">
      <w:pPr>
        <w:tabs>
          <w:tab w:val="left" w:pos="1134"/>
        </w:tabs>
        <w:ind w:left="1134" w:hanging="1134"/>
      </w:pPr>
      <w:r w:rsidRPr="00C75E79">
        <w:tab/>
      </w:r>
      <w:r w:rsidRPr="00C75E79">
        <w:tab/>
      </w:r>
      <w:r w:rsidRPr="00C75E79">
        <w:tab/>
      </w:r>
      <w:r w:rsidR="00810625" w:rsidRPr="00C75E79">
        <w:tab/>
      </w:r>
      <w:r w:rsidR="00434B64">
        <w:tab/>
      </w:r>
      <w:r w:rsidR="00434B64" w:rsidRPr="00623D4D">
        <w:rPr>
          <w:noProof/>
        </w:rPr>
        <w:drawing>
          <wp:inline distT="0" distB="0" distL="0" distR="0" wp14:anchorId="2E7508E8" wp14:editId="5AE373FC">
            <wp:extent cx="1019175" cy="438150"/>
            <wp:effectExtent l="0" t="0" r="0" b="0"/>
            <wp:docPr id="130" name="Picture 4" descr="Title: ERC equation - Description: ERC equation in terms of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ERC equation - Description: ERC equation in terms of time"/>
                    <pic:cNvPicPr>
                      <a:picLocks noChangeAspect="1" noChangeArrowheads="1"/>
                    </pic:cNvPicPr>
                  </pic:nvPicPr>
                  <pic:blipFill>
                    <a:blip r:embed="rId14" cstate="print"/>
                    <a:srcRect l="-1228" t="-7935" r="-2586" b="-6116"/>
                    <a:stretch>
                      <a:fillRect/>
                    </a:stretch>
                  </pic:blipFill>
                  <pic:spPr bwMode="auto">
                    <a:xfrm>
                      <a:off x="0" y="0"/>
                      <a:ext cx="1019175" cy="438150"/>
                    </a:xfrm>
                    <a:prstGeom prst="rect">
                      <a:avLst/>
                    </a:prstGeom>
                    <a:noFill/>
                    <a:ln w="9525">
                      <a:noFill/>
                      <a:miter lim="800000"/>
                      <a:headEnd/>
                      <a:tailEnd/>
                    </a:ln>
                  </pic:spPr>
                </pic:pic>
              </a:graphicData>
            </a:graphic>
          </wp:inline>
        </w:drawing>
      </w:r>
    </w:p>
    <w:p w:rsidR="006926CF" w:rsidRPr="00C75E79" w:rsidRDefault="006926CF" w:rsidP="006926CF">
      <w:pPr>
        <w:tabs>
          <w:tab w:val="left" w:pos="1134"/>
        </w:tabs>
        <w:ind w:left="1134" w:hanging="1134"/>
      </w:pPr>
      <w:r w:rsidRPr="00C75E79">
        <w:tab/>
      </w:r>
      <w:r w:rsidRPr="00C75E79">
        <w:tab/>
        <w:t>where:</w:t>
      </w:r>
    </w:p>
    <w:p w:rsidR="006926CF" w:rsidRPr="00C75E79" w:rsidRDefault="006926CF" w:rsidP="00447AD4">
      <w:pPr>
        <w:tabs>
          <w:tab w:val="left" w:pos="1134"/>
        </w:tabs>
        <w:ind w:left="1134" w:hanging="1134"/>
      </w:pPr>
      <w:r w:rsidRPr="00C75E79">
        <w:tab/>
      </w:r>
      <w:r w:rsidRPr="00C75E79">
        <w:tab/>
        <w:t>V</w:t>
      </w:r>
      <w:r w:rsidRPr="00C75E79">
        <w:tab/>
        <w:t>is the initial speed in km/h</w:t>
      </w:r>
    </w:p>
    <w:p w:rsidR="006926CF" w:rsidRPr="00C75E79" w:rsidRDefault="006926CF" w:rsidP="00447AD4">
      <w:pPr>
        <w:tabs>
          <w:tab w:val="left" w:pos="1134"/>
        </w:tabs>
        <w:ind w:left="1134" w:hanging="1134"/>
      </w:pPr>
      <w:r w:rsidRPr="00C75E79">
        <w:tab/>
      </w:r>
      <w:r w:rsidRPr="00C75E79">
        <w:tab/>
        <w:t>S</w:t>
      </w:r>
      <w:r w:rsidRPr="00C75E79">
        <w:tab/>
        <w:t xml:space="preserve">is the </w:t>
      </w:r>
      <w:r w:rsidRPr="00C75E79">
        <w:rPr>
          <w:i/>
        </w:rPr>
        <w:t>‘Stopping Distance’</w:t>
      </w:r>
      <w:r w:rsidRPr="00C75E79">
        <w:t xml:space="preserve">  in metres</w:t>
      </w:r>
    </w:p>
    <w:p w:rsidR="00447AD4" w:rsidRPr="00C75E79" w:rsidRDefault="006926CF" w:rsidP="00447AD4">
      <w:pPr>
        <w:tabs>
          <w:tab w:val="left" w:pos="1134"/>
        </w:tabs>
        <w:ind w:left="1134" w:hanging="1134"/>
      </w:pPr>
      <w:r w:rsidRPr="00C75E79">
        <w:tab/>
      </w:r>
      <w:r w:rsidRPr="00C75E79">
        <w:tab/>
        <w:t>T</w:t>
      </w:r>
      <w:r w:rsidRPr="00C75E79">
        <w:tab/>
        <w:t>is the ‘</w:t>
      </w:r>
      <w:r w:rsidRPr="00C75E79">
        <w:rPr>
          <w:i/>
        </w:rPr>
        <w:t xml:space="preserve">Stopping Time’ </w:t>
      </w:r>
      <w:r w:rsidRPr="00C75E79">
        <w:t>in seconds</w:t>
      </w:r>
    </w:p>
    <w:p w:rsidR="006926CF" w:rsidRPr="00C75E79" w:rsidRDefault="00447AD4" w:rsidP="00143396">
      <w:pPr>
        <w:tabs>
          <w:tab w:val="left" w:pos="1440"/>
        </w:tabs>
        <w:ind w:left="2160" w:hanging="2160"/>
      </w:pPr>
      <w:r w:rsidRPr="00C75E79">
        <w:tab/>
      </w:r>
      <w:r w:rsidR="006926CF" w:rsidRPr="00C75E79">
        <w:t>T</w:t>
      </w:r>
      <w:r w:rsidR="006926CF" w:rsidRPr="00C75E79">
        <w:rPr>
          <w:position w:val="-6"/>
          <w:vertAlign w:val="subscript"/>
        </w:rPr>
        <w:t>R</w:t>
      </w:r>
      <w:r w:rsidR="006926CF" w:rsidRPr="00C75E79">
        <w:rPr>
          <w:position w:val="-6"/>
        </w:rPr>
        <w:t xml:space="preserve"> </w:t>
      </w:r>
      <w:r w:rsidR="006926CF" w:rsidRPr="00C75E79">
        <w:t xml:space="preserve"> </w:t>
      </w:r>
      <w:r w:rsidR="006926CF" w:rsidRPr="00C75E79">
        <w:tab/>
        <w:t>is the response time measured from the time the ‘</w:t>
      </w:r>
      <w:r w:rsidR="006926CF" w:rsidRPr="00C75E79">
        <w:rPr>
          <w:i/>
        </w:rPr>
        <w:t>Control’</w:t>
      </w:r>
      <w:r w:rsidRPr="00C75E79">
        <w:t xml:space="preserve"> leaves </w:t>
      </w:r>
      <w:r w:rsidR="006926CF" w:rsidRPr="00C75E79">
        <w:t xml:space="preserve">the </w:t>
      </w:r>
      <w:r w:rsidR="006926CF" w:rsidRPr="00C75E79">
        <w:rPr>
          <w:i/>
        </w:rPr>
        <w:t xml:space="preserve"> ‘Initial Brake Control Location’</w:t>
      </w:r>
      <w:r w:rsidR="006926CF" w:rsidRPr="00C75E79">
        <w:t xml:space="preserve"> until the energy level at the lea</w:t>
      </w:r>
      <w:r w:rsidR="00143396" w:rsidRPr="00C75E79">
        <w:t>st favoured actuator reaches 65 per cent</w:t>
      </w:r>
      <w:r w:rsidR="006926CF" w:rsidRPr="00C75E79">
        <w:t xml:space="preserve"> of </w:t>
      </w:r>
      <w:r w:rsidR="006926CF" w:rsidRPr="00C75E79">
        <w:rPr>
          <w:i/>
        </w:rPr>
        <w:t xml:space="preserve">‘Average Operating Pressure’ </w:t>
      </w:r>
      <w:r w:rsidR="006926CF" w:rsidRPr="00C75E79">
        <w:t xml:space="preserve"> and is measured in a separate test in accordance with clause 7.12.2 to 7.12.5.</w:t>
      </w:r>
    </w:p>
    <w:p w:rsidR="006926CF" w:rsidRPr="00C75E79" w:rsidRDefault="004D7889" w:rsidP="000241A0">
      <w:pPr>
        <w:pStyle w:val="Subclause"/>
        <w:tabs>
          <w:tab w:val="clear" w:pos="1418"/>
          <w:tab w:val="num" w:pos="1260"/>
        </w:tabs>
        <w:rPr>
          <w:b/>
        </w:rPr>
      </w:pPr>
      <w:r w:rsidRPr="00C75E79">
        <w:rPr>
          <w:b/>
        </w:rPr>
        <w:tab/>
      </w:r>
      <w:r w:rsidR="006926CF" w:rsidRPr="00C75E79">
        <w:rPr>
          <w:b/>
        </w:rPr>
        <w:t>Alternative Procedures</w:t>
      </w:r>
    </w:p>
    <w:p w:rsidR="006926CF" w:rsidRPr="00C75E79" w:rsidRDefault="006926CF" w:rsidP="000241A0">
      <w:pPr>
        <w:pStyle w:val="Subsubclause"/>
      </w:pPr>
      <w:r w:rsidRPr="00C75E79">
        <w:t xml:space="preserve">Where a vehicle design has a number of configurations such that the </w:t>
      </w:r>
      <w:r w:rsidRPr="00C75E79">
        <w:rPr>
          <w:i/>
        </w:rPr>
        <w:t>‘GVMs’</w:t>
      </w:r>
      <w:r w:rsidRPr="00C75E79">
        <w:t xml:space="preserve"> of these configurations span more than one vehicle category, testing at the higher of these </w:t>
      </w:r>
      <w:r w:rsidRPr="00C75E79">
        <w:rPr>
          <w:i/>
        </w:rPr>
        <w:t>‘GVMs’</w:t>
      </w:r>
      <w:r w:rsidRPr="00C75E79">
        <w:t xml:space="preserve"> will be deemed to demonstrate compliance at the lower of these </w:t>
      </w:r>
      <w:r w:rsidRPr="00C75E79">
        <w:rPr>
          <w:i/>
        </w:rPr>
        <w:t>‘GVMs’</w:t>
      </w:r>
      <w:r w:rsidRPr="00C75E79">
        <w:t xml:space="preserve"> provided that any differences in </w:t>
      </w:r>
      <w:r w:rsidRPr="00C75E79">
        <w:rPr>
          <w:i/>
        </w:rPr>
        <w:t>‘Lightly Loaded Test Mass’</w:t>
      </w:r>
      <w:r w:rsidRPr="00C75E79">
        <w:t xml:space="preserve"> are fully tested and, for vehicles not equipped with a </w:t>
      </w:r>
      <w:r w:rsidRPr="00C75E79">
        <w:rPr>
          <w:i/>
        </w:rPr>
        <w:t>‘Variable Proportioning Brake System,’</w:t>
      </w:r>
      <w:r w:rsidRPr="00C75E79">
        <w:t xml:space="preserve">, that the requirements of clause 7.13 are met at the lower </w:t>
      </w:r>
      <w:r w:rsidRPr="00C75E79">
        <w:rPr>
          <w:i/>
        </w:rPr>
        <w:t>‘GVMs’</w:t>
      </w:r>
      <w:r w:rsidRPr="00C75E79">
        <w:t>.</w:t>
      </w:r>
    </w:p>
    <w:p w:rsidR="00BF51DE" w:rsidRPr="00C75E79" w:rsidRDefault="006926CF" w:rsidP="001170CE">
      <w:pPr>
        <w:pStyle w:val="Subsubclause"/>
      </w:pPr>
      <w:r w:rsidRPr="00C75E79">
        <w:t xml:space="preserve">For vehicles not fitted with a </w:t>
      </w:r>
      <w:r w:rsidRPr="00C75E79">
        <w:rPr>
          <w:i/>
        </w:rPr>
        <w:t>‘Variable Proportioning Brake System’</w:t>
      </w:r>
      <w:r w:rsidRPr="00C75E79">
        <w:t xml:space="preserve">, where clause 7.13.1.1 requires two tests at different masses, or where the provisions in clause 7.14.1 are utilised, the </w:t>
      </w:r>
      <w:r w:rsidRPr="00C75E79">
        <w:rPr>
          <w:i/>
        </w:rPr>
        <w:t>‘ERC’</w:t>
      </w:r>
      <w:r w:rsidRPr="00C75E79">
        <w:t xml:space="preserve"> obtained by multiplying the </w:t>
      </w:r>
      <w:r w:rsidRPr="00C75E79">
        <w:rPr>
          <w:i/>
        </w:rPr>
        <w:t>‘ERC’</w:t>
      </w:r>
      <w:r w:rsidRPr="00C75E79">
        <w:t xml:space="preserve"> determined from 7.13.3 at the tested mass, by the tested mass in tonnes, and then dividing that figure by the alternative mass in tonnes, will be deemed to be the </w:t>
      </w:r>
      <w:r w:rsidRPr="00C75E79">
        <w:rPr>
          <w:i/>
        </w:rPr>
        <w:t>‘ERC’</w:t>
      </w:r>
      <w:r w:rsidRPr="00C75E79">
        <w:t> for the alternative mass for the purposes of clause 4.1.9.</w:t>
      </w:r>
      <w:bookmarkStart w:id="20" w:name="Alternativestandards"/>
      <w:bookmarkStart w:id="21" w:name="_Toc145728628"/>
      <w:bookmarkEnd w:id="20"/>
    </w:p>
    <w:p w:rsidR="006926CF" w:rsidRPr="00C75E79" w:rsidRDefault="006926CF" w:rsidP="000241A0">
      <w:pPr>
        <w:pStyle w:val="Clauseheadding"/>
      </w:pPr>
      <w:r w:rsidRPr="00C75E79">
        <w:t>ALTERNATIVE STANDARDS</w:t>
      </w:r>
      <w:bookmarkEnd w:id="21"/>
      <w:r w:rsidRPr="00C75E79">
        <w:t xml:space="preserve"> </w:t>
      </w:r>
    </w:p>
    <w:p w:rsidR="006926CF" w:rsidRPr="00C75E79" w:rsidRDefault="009722C7" w:rsidP="000241A0">
      <w:pPr>
        <w:pStyle w:val="Subclause"/>
      </w:pPr>
      <w:r w:rsidRPr="00C75E79">
        <w:t>The technical requirements adopted by the United Nations – Economic</w:t>
      </w:r>
      <w:r w:rsidR="00271658" w:rsidRPr="00C75E79">
        <w:t xml:space="preserve"> Commission for Europe (UNECE) Regulation No. 13 – UNIFORM PROVISIONS CONCERNING THE APPROVAL OF VEHICLES OF CATEGORIES M, N AND O WITH REGARD TO BRAKING, </w:t>
      </w:r>
      <w:r w:rsidRPr="00C75E79">
        <w:t>incorporating any of the series of amendments</w:t>
      </w:r>
      <w:r w:rsidR="00D432FD" w:rsidRPr="00C75E79">
        <w:t xml:space="preserve"> from 10 to </w:t>
      </w:r>
      <w:r w:rsidR="009E6F03" w:rsidRPr="00C75E79">
        <w:t>11</w:t>
      </w:r>
      <w:r w:rsidR="00C774D7" w:rsidRPr="00C75E79">
        <w:t xml:space="preserve"> for vehicles of category NA</w:t>
      </w:r>
      <w:r w:rsidR="00932B57" w:rsidRPr="00C75E79">
        <w:t>,</w:t>
      </w:r>
      <w:r w:rsidR="00C774D7" w:rsidRPr="00C75E79">
        <w:t xml:space="preserve"> or 5 to 11 for vehicles of category MD, ME, NB or NC,</w:t>
      </w:r>
      <w:r w:rsidR="009E6F03" w:rsidRPr="00C75E79">
        <w:t xml:space="preserve"> </w:t>
      </w:r>
      <w:r w:rsidR="00271658" w:rsidRPr="00C75E79">
        <w:t xml:space="preserve">shall be deemed to be equivalent to the technical requirements of this standard, provided that, for hauling vehicles designed to be used in </w:t>
      </w:r>
      <w:r w:rsidR="00271658" w:rsidRPr="00C75E79">
        <w:rPr>
          <w:i/>
        </w:rPr>
        <w:t>‘Road Train’</w:t>
      </w:r>
      <w:r w:rsidR="00271658" w:rsidRPr="00C75E79">
        <w:t xml:space="preserve"> combinations, the requirements of clause 7.12.6.2 are met</w:t>
      </w:r>
      <w:r w:rsidR="00DD4709" w:rsidRPr="00C75E79">
        <w:t xml:space="preserve">, </w:t>
      </w:r>
      <w:r w:rsidRPr="00C75E79">
        <w:t xml:space="preserve">and provided that vehicles of </w:t>
      </w:r>
      <w:r w:rsidR="00C774D7" w:rsidRPr="00C75E79">
        <w:t xml:space="preserve">category </w:t>
      </w:r>
      <w:r w:rsidRPr="00C75E79">
        <w:t>MD4, ME</w:t>
      </w:r>
      <w:r w:rsidR="00C774D7" w:rsidRPr="00C75E79">
        <w:t>,</w:t>
      </w:r>
      <w:r w:rsidRPr="00C75E79">
        <w:t xml:space="preserve"> NB or NC are fitted with an </w:t>
      </w:r>
      <w:r w:rsidRPr="00C75E79">
        <w:rPr>
          <w:i/>
        </w:rPr>
        <w:t>‘Antilock System’</w:t>
      </w:r>
      <w:r w:rsidR="00DA20E0" w:rsidRPr="00C75E79">
        <w:t xml:space="preserve">, </w:t>
      </w:r>
      <w:r w:rsidR="005D091E" w:rsidRPr="00C75E79">
        <w:t xml:space="preserve">and </w:t>
      </w:r>
      <w:r w:rsidR="00DA20E0" w:rsidRPr="00C75E79">
        <w:t xml:space="preserve">provided that </w:t>
      </w:r>
      <w:r w:rsidR="005D091E" w:rsidRPr="00C75E79">
        <w:t>vehicles of category NA are fitted with an Electronic Stability Control System and a Brake Assist System, both meeting the requirements of APPENDIX 2 of this standard</w:t>
      </w:r>
      <w:r w:rsidRPr="00C75E79">
        <w:t>.</w:t>
      </w:r>
    </w:p>
    <w:p w:rsidR="00271658" w:rsidRPr="00C75E79" w:rsidRDefault="00271658" w:rsidP="004D7889">
      <w:pPr>
        <w:pStyle w:val="Subsubclause"/>
      </w:pPr>
      <w:r w:rsidRPr="00C75E79">
        <w:t>On vehicles to which the coupling of a trailer is authorised, the parking braking system of the towing vehicle need not be capable of holding the combination of vehicles stationary on a 12 per cent up or down-gradient, provided that the requirements of clause 4.3.5 are met</w:t>
      </w:r>
      <w:r w:rsidR="00143396" w:rsidRPr="00C75E79">
        <w:t>.</w:t>
      </w:r>
    </w:p>
    <w:p w:rsidR="006926CF" w:rsidRPr="00C75E79" w:rsidRDefault="006926CF" w:rsidP="004D7889">
      <w:pPr>
        <w:pStyle w:val="Subsubclause"/>
      </w:pPr>
      <w:r w:rsidRPr="00C75E79">
        <w:t xml:space="preserve">In </w:t>
      </w:r>
      <w:r w:rsidR="009E6F03" w:rsidRPr="00C75E79">
        <w:t>respect of Annex</w:t>
      </w:r>
      <w:r w:rsidR="00F12E49" w:rsidRPr="00C75E79">
        <w:t>es</w:t>
      </w:r>
      <w:r w:rsidR="009E6F03" w:rsidRPr="00C75E79">
        <w:t xml:space="preserve"> 18 of UNECE R</w:t>
      </w:r>
      <w:r w:rsidR="00520354" w:rsidRPr="00C75E79">
        <w:t>egulation No.</w:t>
      </w:r>
      <w:r w:rsidR="009E6F03" w:rsidRPr="00C75E79">
        <w:t xml:space="preserve"> 13/</w:t>
      </w:r>
      <w:r w:rsidR="00D432FD" w:rsidRPr="00C75E79">
        <w:t>10 and Annex 18 to 21 of 13/</w:t>
      </w:r>
      <w:r w:rsidR="009E6F03" w:rsidRPr="00C75E79">
        <w:t>11</w:t>
      </w:r>
      <w:r w:rsidRPr="00C75E79">
        <w:t xml:space="preserve">, vehicles will be deemed </w:t>
      </w:r>
      <w:r w:rsidR="00F12E49" w:rsidRPr="00C75E79">
        <w:t>to meet the requirements of these</w:t>
      </w:r>
      <w:r w:rsidRPr="00C75E79">
        <w:t xml:space="preserve"> annex</w:t>
      </w:r>
      <w:r w:rsidR="00F12E49" w:rsidRPr="00C75E79">
        <w:t>es</w:t>
      </w:r>
      <w:r w:rsidRPr="00C75E79">
        <w:t xml:space="preserve"> if compliance can be demonstrated during a Conformity of Production assessment.</w:t>
      </w:r>
    </w:p>
    <w:p w:rsidR="002405E7" w:rsidRPr="00C75E79" w:rsidRDefault="002405E7" w:rsidP="002405E7">
      <w:pPr>
        <w:pStyle w:val="Subclause"/>
      </w:pPr>
      <w:r w:rsidRPr="00C75E79">
        <w:t>The technical requirements adopted by the United Nations – Economic Commission for Europe (UNECE) Regulation No. 13 – UNIFORM PROVISIONS CONCERNING THE APPROVAL OF VEHICLES OF CATEGORIES M, N AND O WITH REGARD TO BRAKING, incorporating the 11 s</w:t>
      </w:r>
      <w:r w:rsidR="006066C6" w:rsidRPr="00C75E79">
        <w:t xml:space="preserve">eries of amendments, Annex 21, </w:t>
      </w:r>
      <w:r w:rsidRPr="00C75E79">
        <w:t xml:space="preserve">for vehicles equipped with a stability function which includes roll-over control and directional control shall be deemed to be equivalent to the technical requirements of </w:t>
      </w:r>
      <w:r w:rsidR="00644887" w:rsidRPr="00C75E79">
        <w:t xml:space="preserve">Part A of </w:t>
      </w:r>
      <w:r w:rsidR="009E6F03" w:rsidRPr="00C75E79">
        <w:t>APPENDIX 2</w:t>
      </w:r>
      <w:r w:rsidRPr="00C75E79">
        <w:t xml:space="preserve"> of this standard for Electronic Stability Control for </w:t>
      </w:r>
      <w:r w:rsidR="00644887" w:rsidRPr="00C75E79">
        <w:t xml:space="preserve">MB and MC category </w:t>
      </w:r>
      <w:r w:rsidRPr="00C75E79">
        <w:t>vehicles with a mass in running order &gt; 1,735 kg</w:t>
      </w:r>
      <w:r w:rsidR="00644887" w:rsidRPr="00C75E79">
        <w:t xml:space="preserve"> and all NA category vehicles</w:t>
      </w:r>
      <w:r w:rsidRPr="00C75E79">
        <w:t>.</w:t>
      </w:r>
    </w:p>
    <w:p w:rsidR="00BC1E85" w:rsidRPr="00C75E79" w:rsidRDefault="00E42E2D" w:rsidP="00BC1E85">
      <w:pPr>
        <w:pStyle w:val="Subclause"/>
      </w:pPr>
      <w:r w:rsidRPr="00C75E79">
        <w:rPr>
          <w:snapToGrid w:val="0"/>
        </w:rPr>
        <w:t>The technical requirements adopted by the United Nations – Economic Commission for Europe (UNECE) Regulation No. 13-H – UNIFORM PROVISIONS CONCERNING THE APPROVAL OF PASSENGER CARS WITH REGARD TO BRAKING, incorporating the 00 series of amendments from supplement 9 and c</w:t>
      </w:r>
      <w:r w:rsidRPr="00C75E79">
        <w:rPr>
          <w:bCs/>
          <w:snapToGrid w:val="0"/>
        </w:rPr>
        <w:t xml:space="preserve">orrigendum to supplement 9 </w:t>
      </w:r>
      <w:r w:rsidRPr="00C75E79">
        <w:rPr>
          <w:snapToGrid w:val="0"/>
        </w:rPr>
        <w:t>onwards, Annex 9, shall be deemed to be equivalent to the technical requirements of APPENDIX 2 of this standard for Electronic Stability Control and Brake Assist Systems.</w:t>
      </w:r>
    </w:p>
    <w:p w:rsidR="00AE4506" w:rsidRPr="00C75E79" w:rsidRDefault="009D26D9" w:rsidP="00296430">
      <w:pPr>
        <w:pStyle w:val="Subclause"/>
        <w:rPr>
          <w:snapToGrid w:val="0"/>
        </w:rPr>
      </w:pPr>
      <w:r w:rsidRPr="00C75E79">
        <w:rPr>
          <w:snapToGrid w:val="0"/>
        </w:rPr>
        <w:t xml:space="preserve">The technical requirements adopted by the United Nations - Economic Commission for Europe </w:t>
      </w:r>
      <w:r w:rsidR="00776EB6" w:rsidRPr="00C75E79">
        <w:rPr>
          <w:snapToGrid w:val="0"/>
        </w:rPr>
        <w:t>Global technical regulation No.8</w:t>
      </w:r>
      <w:r w:rsidRPr="00C75E79">
        <w:rPr>
          <w:snapToGrid w:val="0"/>
        </w:rPr>
        <w:t xml:space="preserve"> – </w:t>
      </w:r>
      <w:r w:rsidR="00776EB6" w:rsidRPr="00C75E79">
        <w:rPr>
          <w:snapToGrid w:val="0"/>
        </w:rPr>
        <w:t>ELECTRONIC STABILITY CONTROL SYSTEMS</w:t>
      </w:r>
      <w:r w:rsidR="004B2F95" w:rsidRPr="00C75E79">
        <w:rPr>
          <w:snapToGrid w:val="0"/>
        </w:rPr>
        <w:t xml:space="preserve">, incorporating </w:t>
      </w:r>
      <w:r w:rsidR="003C7CF7" w:rsidRPr="00C75E79">
        <w:rPr>
          <w:snapToGrid w:val="0"/>
        </w:rPr>
        <w:t>corrigenda 1 and 2</w:t>
      </w:r>
      <w:r w:rsidRPr="00C75E79">
        <w:rPr>
          <w:snapToGrid w:val="0"/>
        </w:rPr>
        <w:t xml:space="preserve">, shall be deemed to be equivalent to the technical requirements of </w:t>
      </w:r>
      <w:r w:rsidR="00206BF9" w:rsidRPr="00C75E79">
        <w:rPr>
          <w:snapToGrid w:val="0"/>
        </w:rPr>
        <w:t xml:space="preserve">Part A of </w:t>
      </w:r>
      <w:r w:rsidR="00866D95" w:rsidRPr="00C75E79">
        <w:rPr>
          <w:snapToGrid w:val="0"/>
        </w:rPr>
        <w:t>APPENDIX 2 of this standard.</w:t>
      </w:r>
    </w:p>
    <w:p w:rsidR="00AE4506" w:rsidRPr="00C75E79" w:rsidRDefault="00AE4506" w:rsidP="00AE4506">
      <w:pPr>
        <w:pStyle w:val="Subsubclause"/>
        <w:rPr>
          <w:snapToGrid w:val="0"/>
        </w:rPr>
      </w:pPr>
      <w:r w:rsidRPr="00C75E79">
        <w:t xml:space="preserve">The following </w:t>
      </w:r>
      <w:r w:rsidR="00F47EA9" w:rsidRPr="00C75E79">
        <w:t xml:space="preserve">exemptions to the </w:t>
      </w:r>
      <w:r w:rsidRPr="00C75E79">
        <w:t xml:space="preserve">provisions of </w:t>
      </w:r>
      <w:r w:rsidRPr="00C75E79">
        <w:rPr>
          <w:snapToGrid w:val="0"/>
        </w:rPr>
        <w:t xml:space="preserve">Global technical regulation No.8 </w:t>
      </w:r>
      <w:r w:rsidR="00F47EA9" w:rsidRPr="00C75E79">
        <w:rPr>
          <w:snapToGrid w:val="0"/>
        </w:rPr>
        <w:t>apply</w:t>
      </w:r>
      <w:r w:rsidRPr="00C75E79">
        <w:rPr>
          <w:snapToGrid w:val="0"/>
        </w:rPr>
        <w:t>;</w:t>
      </w:r>
    </w:p>
    <w:p w:rsidR="0038443F" w:rsidRPr="00C75E79" w:rsidRDefault="00AE4506" w:rsidP="00C5772C">
      <w:pPr>
        <w:pStyle w:val="Subsubsubclause"/>
      </w:pPr>
      <w:r w:rsidRPr="00C75E79">
        <w:t>Clause 5.4</w:t>
      </w:r>
      <w:r w:rsidR="00A14042" w:rsidRPr="00C75E79">
        <w:t>.</w:t>
      </w:r>
      <w:r w:rsidRPr="00C75E79">
        <w:t xml:space="preserve"> (f), where the ESC malfunction tell-tale need not illuminate if it is combined in a two-part telltale with the “ESC Off” tell-tale, and this is illuminated.</w:t>
      </w:r>
    </w:p>
    <w:p w:rsidR="00465374" w:rsidRPr="00C75E79" w:rsidRDefault="00465374" w:rsidP="00C5772C">
      <w:pPr>
        <w:pStyle w:val="Subsubsubclause"/>
      </w:pPr>
      <w:r w:rsidRPr="00C75E79">
        <w:t>Clause 5.5.3.</w:t>
      </w:r>
    </w:p>
    <w:p w:rsidR="00A14042" w:rsidRPr="00C75E79" w:rsidRDefault="00527A51" w:rsidP="0038443F">
      <w:pPr>
        <w:pStyle w:val="Subsubsubclause"/>
      </w:pPr>
      <w:r w:rsidRPr="00C75E79">
        <w:t>Clause 6.3.1</w:t>
      </w:r>
      <w:r w:rsidR="00A14042" w:rsidRPr="00C75E79">
        <w:t>.</w:t>
      </w:r>
      <w:r w:rsidRPr="00C75E79">
        <w:t>, where the ESC system must be enabled for all testing</w:t>
      </w:r>
      <w:r w:rsidR="00BC40E9" w:rsidRPr="00C75E79">
        <w:t>,</w:t>
      </w:r>
      <w:r w:rsidRPr="00C75E79">
        <w:t xml:space="preserve"> except where otherwise specified </w:t>
      </w:r>
      <w:r w:rsidR="00BC40E9" w:rsidRPr="00C75E79">
        <w:t>in the text</w:t>
      </w:r>
      <w:r w:rsidRPr="00C75E79">
        <w:rPr>
          <w:snapToGrid w:val="0"/>
        </w:rPr>
        <w:t>.</w:t>
      </w:r>
    </w:p>
    <w:p w:rsidR="00F47EA9" w:rsidRPr="00C75E79" w:rsidRDefault="00A14042" w:rsidP="0038443F">
      <w:pPr>
        <w:pStyle w:val="Subsubsubclause"/>
      </w:pPr>
      <w:r w:rsidRPr="00C75E79">
        <w:t>Clause 6.3.2., where the fuel tank need only be filled to at least 75 per cent of capacity.</w:t>
      </w:r>
    </w:p>
    <w:p w:rsidR="00F47EA9" w:rsidRPr="00C75E79" w:rsidRDefault="00B822D2" w:rsidP="0038443F">
      <w:pPr>
        <w:pStyle w:val="Subsubsubclause"/>
      </w:pPr>
      <w:r w:rsidRPr="00C75E79">
        <w:t xml:space="preserve">Clause </w:t>
      </w:r>
      <w:r w:rsidR="0098218E" w:rsidRPr="00C75E79">
        <w:t xml:space="preserve">6.3.4., where outriggers may be used for vehicles with a Static Stability Factor (SSF) </w:t>
      </w:r>
      <w:r w:rsidR="00BE4A8B" w:rsidRPr="00C75E79">
        <w:t>&gt; 1.25</w:t>
      </w:r>
      <w:r w:rsidRPr="00C75E79">
        <w:t>.</w:t>
      </w:r>
    </w:p>
    <w:p w:rsidR="00F47EA9" w:rsidRPr="00C75E79" w:rsidRDefault="00862211" w:rsidP="00F47EA9">
      <w:pPr>
        <w:pStyle w:val="Subsubsubclause"/>
      </w:pPr>
      <w:r w:rsidRPr="00C75E79">
        <w:t>Clause 7.10.2., where the vehicle test speed need not be achieved within 30 seconds of starting the engine and more than one brake application may be made.</w:t>
      </w:r>
    </w:p>
    <w:p w:rsidR="001D7432" w:rsidRPr="00C75E79" w:rsidRDefault="001D7432" w:rsidP="001D7432">
      <w:pPr>
        <w:pStyle w:val="Subclause"/>
      </w:pPr>
      <w:r w:rsidRPr="00C75E79">
        <w:t>The technical requirements of Part III of COMMISSION REGULATION (EC) No. 631/2009 of 22 July 2009 laying down detailed rules for the implementation of Section 4 of Annex I to Regulation (EC) No. 78/2009 of the European Parliament and of the Council on the type-approval of motor vehicles with regard to the protection of pedestrians and other vulnerable road users shall be deemed to be equivalent to the technical requirements of Part B of APPENDIX 2 of this standard for Brake Assist Systems of vehicles of category NA.</w:t>
      </w:r>
    </w:p>
    <w:p w:rsidR="001D7432" w:rsidRPr="00C75E79" w:rsidRDefault="001D7432" w:rsidP="001D7432">
      <w:pPr>
        <w:pStyle w:val="Subclause"/>
      </w:pPr>
      <w:r w:rsidRPr="00C75E79">
        <w:rPr>
          <w:snapToGrid w:val="0"/>
        </w:rPr>
        <w:t>The technical requirements adopted by the United Nations – Economic Commission for Europe (UNECE) Regulation No. 13-H – UNIFORM PROVISIONS CONCERNING THE APPROVAL OF PASSENGER CARS WITH REGARD TO BRAKING, incorporating the 00 series of amendments from supplement 9 and c</w:t>
      </w:r>
      <w:r w:rsidRPr="00C75E79">
        <w:rPr>
          <w:bCs/>
          <w:snapToGrid w:val="0"/>
        </w:rPr>
        <w:t xml:space="preserve">orrigendum to supplement 9 </w:t>
      </w:r>
      <w:r w:rsidRPr="00C75E79">
        <w:rPr>
          <w:snapToGrid w:val="0"/>
        </w:rPr>
        <w:t>onwards, Annex 6, shall be deemed to be equivalent to the technical requirements of APPENDIX 1 of this standard for ‘</w:t>
      </w:r>
      <w:r w:rsidRPr="00C75E79">
        <w:rPr>
          <w:i/>
          <w:snapToGrid w:val="0"/>
        </w:rPr>
        <w:t>Antilock Systems’</w:t>
      </w:r>
      <w:r w:rsidRPr="00C75E79">
        <w:rPr>
          <w:snapToGrid w:val="0"/>
        </w:rPr>
        <w:t xml:space="preserve"> of vehicles of category MB, MC or NA.</w:t>
      </w:r>
    </w:p>
    <w:p w:rsidR="00760CA0" w:rsidRPr="00C75E79" w:rsidRDefault="009722C7" w:rsidP="001170CE">
      <w:pPr>
        <w:pStyle w:val="Subclause"/>
      </w:pPr>
      <w:r w:rsidRPr="00C75E79">
        <w:t>The technical requirements adopted by the United Nations – Economic Commission for Europe (UNECE) Regulation No. 13 – UNIFORM PROVISIONS CONCERNING THE APPROVAL OF VEHICLES OF CATEGORIES M, N AND O WITH REGARD TO BRAKING, incorporating the 11 series of amendments, paragraph 5.2.1.22, shall be deemed to be equivalent to the technical requirements of clause 4.1.5.1 and APPENDIX 1 of this standard for ‘</w:t>
      </w:r>
      <w:r w:rsidR="00A54904" w:rsidRPr="00C75E79">
        <w:rPr>
          <w:i/>
        </w:rPr>
        <w:t>Antilock Systems’</w:t>
      </w:r>
      <w:r w:rsidR="00023A39" w:rsidRPr="00C75E79">
        <w:t xml:space="preserve"> of vehicles of category MD, ME</w:t>
      </w:r>
      <w:r w:rsidR="006918AF" w:rsidRPr="00C75E79">
        <w:t>,</w:t>
      </w:r>
      <w:r w:rsidR="00023A39" w:rsidRPr="00C75E79">
        <w:t xml:space="preserve"> NB or NC</w:t>
      </w:r>
      <w:r w:rsidRPr="00C75E79">
        <w:t>.</w:t>
      </w:r>
    </w:p>
    <w:p w:rsidR="006926CF" w:rsidRPr="00C75E79" w:rsidRDefault="006926CF" w:rsidP="006926CF">
      <w:pPr>
        <w:pStyle w:val="ListContinue3"/>
        <w:ind w:left="284"/>
      </w:pPr>
      <w:r w:rsidRPr="00C75E79">
        <w:br w:type="page"/>
      </w:r>
    </w:p>
    <w:p w:rsidR="006926CF" w:rsidRPr="00C75E79" w:rsidRDefault="006926CF" w:rsidP="006926CF">
      <w:pPr>
        <w:tabs>
          <w:tab w:val="left" w:pos="1134"/>
        </w:tabs>
        <w:jc w:val="center"/>
      </w:pPr>
      <w:r w:rsidRPr="00C75E79">
        <w:rPr>
          <w:b/>
        </w:rPr>
        <w:t>TABLE  1</w:t>
      </w:r>
    </w:p>
    <w:p w:rsidR="006926CF" w:rsidRPr="00C75E79" w:rsidRDefault="006926CF" w:rsidP="006926CF">
      <w:pPr>
        <w:tabs>
          <w:tab w:val="left" w:pos="1134"/>
        </w:tabs>
        <w:ind w:left="1134" w:hanging="1134"/>
        <w:jc w:val="center"/>
        <w:rPr>
          <w:b/>
        </w:rPr>
      </w:pPr>
      <w:r w:rsidRPr="00C75E79">
        <w:rPr>
          <w:b/>
        </w:rPr>
        <w:t>TESTS AND PROCEDURES</w:t>
      </w:r>
    </w:p>
    <w:p w:rsidR="006926CF" w:rsidRPr="00C75E79" w:rsidRDefault="006926CF" w:rsidP="006926CF">
      <w:pPr>
        <w:tabs>
          <w:tab w:val="left" w:pos="1134"/>
        </w:tabs>
        <w:ind w:left="1134" w:hanging="1134"/>
      </w:pPr>
    </w:p>
    <w:tbl>
      <w:tblPr>
        <w:tblW w:w="0" w:type="auto"/>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559"/>
        <w:gridCol w:w="1729"/>
        <w:gridCol w:w="851"/>
        <w:gridCol w:w="1843"/>
        <w:gridCol w:w="964"/>
        <w:gridCol w:w="992"/>
        <w:gridCol w:w="1162"/>
      </w:tblGrid>
      <w:tr w:rsidR="006926CF" w:rsidRPr="00C75E79">
        <w:trPr>
          <w:trHeight w:val="806"/>
        </w:trPr>
        <w:tc>
          <w:tcPr>
            <w:tcW w:w="823" w:type="dxa"/>
          </w:tcPr>
          <w:p w:rsidR="006926CF" w:rsidRPr="00C75E79" w:rsidRDefault="006926CF" w:rsidP="00B13BF1">
            <w:pPr>
              <w:rPr>
                <w:sz w:val="20"/>
                <w:szCs w:val="20"/>
              </w:rPr>
            </w:pPr>
            <w:r w:rsidRPr="00C75E79">
              <w:rPr>
                <w:sz w:val="20"/>
                <w:szCs w:val="20"/>
              </w:rPr>
              <w:t>Item No.*</w:t>
            </w:r>
          </w:p>
        </w:tc>
        <w:tc>
          <w:tcPr>
            <w:tcW w:w="1559" w:type="dxa"/>
          </w:tcPr>
          <w:p w:rsidR="006926CF" w:rsidRPr="00C75E79" w:rsidRDefault="006926CF" w:rsidP="00B13BF1">
            <w:pPr>
              <w:rPr>
                <w:sz w:val="20"/>
                <w:szCs w:val="20"/>
              </w:rPr>
            </w:pPr>
            <w:r w:rsidRPr="00C75E79">
              <w:rPr>
                <w:sz w:val="20"/>
                <w:szCs w:val="20"/>
              </w:rPr>
              <w:t>Tests and Procedures</w:t>
            </w:r>
          </w:p>
        </w:tc>
        <w:tc>
          <w:tcPr>
            <w:tcW w:w="1729" w:type="dxa"/>
          </w:tcPr>
          <w:p w:rsidR="006926CF" w:rsidRPr="00C75E79" w:rsidRDefault="006926CF" w:rsidP="00B13BF1">
            <w:pPr>
              <w:rPr>
                <w:sz w:val="20"/>
                <w:szCs w:val="20"/>
              </w:rPr>
            </w:pPr>
            <w:r w:rsidRPr="00C75E79">
              <w:rPr>
                <w:sz w:val="20"/>
                <w:szCs w:val="20"/>
              </w:rPr>
              <w:t>Vehicle Category</w:t>
            </w:r>
          </w:p>
        </w:tc>
        <w:tc>
          <w:tcPr>
            <w:tcW w:w="851" w:type="dxa"/>
          </w:tcPr>
          <w:p w:rsidR="006926CF" w:rsidRPr="00C75E79" w:rsidRDefault="006926CF" w:rsidP="00B13BF1">
            <w:pPr>
              <w:rPr>
                <w:sz w:val="20"/>
                <w:szCs w:val="20"/>
              </w:rPr>
            </w:pPr>
            <w:r w:rsidRPr="00C75E79">
              <w:rPr>
                <w:sz w:val="20"/>
                <w:szCs w:val="20"/>
              </w:rPr>
              <w:t xml:space="preserve"> Initial Speed (km/h)</w:t>
            </w:r>
          </w:p>
        </w:tc>
        <w:tc>
          <w:tcPr>
            <w:tcW w:w="1843" w:type="dxa"/>
          </w:tcPr>
          <w:p w:rsidR="006926CF" w:rsidRPr="00C75E79" w:rsidRDefault="006926CF" w:rsidP="00B13BF1">
            <w:pPr>
              <w:jc w:val="center"/>
              <w:rPr>
                <w:sz w:val="20"/>
                <w:szCs w:val="20"/>
              </w:rPr>
            </w:pPr>
            <w:r w:rsidRPr="00C75E79">
              <w:rPr>
                <w:sz w:val="20"/>
                <w:szCs w:val="20"/>
              </w:rPr>
              <w:t xml:space="preserve">Minimum </w:t>
            </w:r>
            <w:r w:rsidRPr="00C75E79">
              <w:rPr>
                <w:i/>
                <w:sz w:val="20"/>
                <w:szCs w:val="20"/>
              </w:rPr>
              <w:t xml:space="preserve">‘Average Deceleration ’ </w:t>
            </w:r>
            <w:r w:rsidRPr="00C75E79">
              <w:rPr>
                <w:sz w:val="20"/>
                <w:szCs w:val="20"/>
              </w:rPr>
              <w:t>(m/s</w:t>
            </w:r>
            <w:r w:rsidRPr="00C75E79">
              <w:rPr>
                <w:position w:val="6"/>
                <w:sz w:val="20"/>
                <w:szCs w:val="20"/>
              </w:rPr>
              <w:t>2</w:t>
            </w:r>
            <w:r w:rsidRPr="00C75E79">
              <w:rPr>
                <w:sz w:val="20"/>
                <w:szCs w:val="20"/>
              </w:rPr>
              <w:t>)</w:t>
            </w:r>
          </w:p>
        </w:tc>
        <w:tc>
          <w:tcPr>
            <w:tcW w:w="964" w:type="dxa"/>
          </w:tcPr>
          <w:p w:rsidR="006926CF" w:rsidRPr="00C75E79" w:rsidRDefault="006926CF" w:rsidP="00B13BF1">
            <w:pPr>
              <w:rPr>
                <w:sz w:val="20"/>
                <w:szCs w:val="20"/>
              </w:rPr>
            </w:pPr>
            <w:r w:rsidRPr="00C75E79">
              <w:rPr>
                <w:sz w:val="20"/>
                <w:szCs w:val="20"/>
              </w:rPr>
              <w:t>Vehicle Mass</w:t>
            </w:r>
          </w:p>
        </w:tc>
        <w:tc>
          <w:tcPr>
            <w:tcW w:w="992" w:type="dxa"/>
          </w:tcPr>
          <w:p w:rsidR="006926CF" w:rsidRPr="00C75E79" w:rsidRDefault="006926CF" w:rsidP="00B13BF1">
            <w:pPr>
              <w:rPr>
                <w:sz w:val="20"/>
                <w:szCs w:val="20"/>
              </w:rPr>
            </w:pPr>
            <w:r w:rsidRPr="00C75E79">
              <w:rPr>
                <w:sz w:val="20"/>
                <w:szCs w:val="20"/>
              </w:rPr>
              <w:t xml:space="preserve"> Gear Selector</w:t>
            </w:r>
          </w:p>
        </w:tc>
        <w:tc>
          <w:tcPr>
            <w:tcW w:w="1162" w:type="dxa"/>
          </w:tcPr>
          <w:p w:rsidR="006926CF" w:rsidRPr="00C75E79" w:rsidRDefault="006926CF" w:rsidP="00B13BF1">
            <w:pPr>
              <w:rPr>
                <w:sz w:val="20"/>
                <w:szCs w:val="20"/>
              </w:rPr>
            </w:pPr>
            <w:r w:rsidRPr="00C75E79">
              <w:rPr>
                <w:sz w:val="20"/>
                <w:szCs w:val="20"/>
              </w:rPr>
              <w:t xml:space="preserve"> Maximum </w:t>
            </w:r>
            <w:r w:rsidRPr="00C75E79">
              <w:rPr>
                <w:i/>
                <w:sz w:val="20"/>
                <w:szCs w:val="20"/>
              </w:rPr>
              <w:t>‘Control’</w:t>
            </w:r>
            <w:r w:rsidRPr="00C75E79">
              <w:rPr>
                <w:sz w:val="20"/>
                <w:szCs w:val="20"/>
              </w:rPr>
              <w:t xml:space="preserve"> Force (N)</w:t>
            </w:r>
          </w:p>
        </w:tc>
      </w:tr>
      <w:tr w:rsidR="006926CF" w:rsidRPr="00C75E79">
        <w:tc>
          <w:tcPr>
            <w:tcW w:w="823" w:type="dxa"/>
          </w:tcPr>
          <w:p w:rsidR="006926CF" w:rsidRPr="00C75E79" w:rsidRDefault="006926CF" w:rsidP="00B13BF1">
            <w:pPr>
              <w:tabs>
                <w:tab w:val="left" w:pos="1134"/>
              </w:tabs>
              <w:rPr>
                <w:sz w:val="20"/>
                <w:szCs w:val="20"/>
              </w:rPr>
            </w:pPr>
            <w:r w:rsidRPr="00C75E79">
              <w:rPr>
                <w:sz w:val="20"/>
                <w:szCs w:val="20"/>
              </w:rPr>
              <w:t>1.</w:t>
            </w:r>
          </w:p>
        </w:tc>
        <w:tc>
          <w:tcPr>
            <w:tcW w:w="1559" w:type="dxa"/>
          </w:tcPr>
          <w:p w:rsidR="006926CF" w:rsidRPr="00C75E79" w:rsidRDefault="006926CF" w:rsidP="00B13BF1">
            <w:pPr>
              <w:rPr>
                <w:sz w:val="20"/>
                <w:szCs w:val="20"/>
              </w:rPr>
            </w:pPr>
            <w:r w:rsidRPr="00C75E79">
              <w:rPr>
                <w:sz w:val="20"/>
                <w:szCs w:val="20"/>
              </w:rPr>
              <w:t>Pre-test Instrumentation Check</w:t>
            </w:r>
          </w:p>
        </w:tc>
        <w:tc>
          <w:tcPr>
            <w:tcW w:w="1729" w:type="dxa"/>
          </w:tcPr>
          <w:p w:rsidR="006926CF" w:rsidRPr="00C75E79" w:rsidRDefault="006926CF" w:rsidP="00B13BF1">
            <w:pPr>
              <w:tabs>
                <w:tab w:val="left" w:pos="1134"/>
              </w:tabs>
              <w:rPr>
                <w:sz w:val="20"/>
                <w:szCs w:val="20"/>
              </w:rPr>
            </w:pPr>
            <w:r w:rsidRPr="00C75E79">
              <w:rPr>
                <w:sz w:val="20"/>
                <w:szCs w:val="20"/>
              </w:rPr>
              <w:t>All</w:t>
            </w:r>
          </w:p>
        </w:tc>
        <w:tc>
          <w:tcPr>
            <w:tcW w:w="851" w:type="dxa"/>
          </w:tcPr>
          <w:p w:rsidR="006926CF" w:rsidRPr="00C75E79" w:rsidRDefault="006926CF" w:rsidP="00B13BF1">
            <w:pPr>
              <w:tabs>
                <w:tab w:val="left" w:pos="1134"/>
              </w:tabs>
              <w:rPr>
                <w:sz w:val="20"/>
                <w:szCs w:val="20"/>
              </w:rPr>
            </w:pPr>
            <w:r w:rsidRPr="00C75E79">
              <w:rPr>
                <w:sz w:val="20"/>
                <w:szCs w:val="20"/>
              </w:rPr>
              <w:t>40 Max.</w:t>
            </w:r>
          </w:p>
        </w:tc>
        <w:tc>
          <w:tcPr>
            <w:tcW w:w="1843" w:type="dxa"/>
          </w:tcPr>
          <w:p w:rsidR="006926CF" w:rsidRPr="00C75E79" w:rsidRDefault="006926CF" w:rsidP="00B13BF1">
            <w:pPr>
              <w:tabs>
                <w:tab w:val="left" w:pos="1134"/>
              </w:tabs>
              <w:rPr>
                <w:sz w:val="20"/>
                <w:szCs w:val="20"/>
              </w:rPr>
            </w:pPr>
            <w:r w:rsidRPr="00C75E79">
              <w:rPr>
                <w:sz w:val="20"/>
                <w:szCs w:val="20"/>
              </w:rPr>
              <w:t>See Text</w:t>
            </w:r>
          </w:p>
        </w:tc>
        <w:tc>
          <w:tcPr>
            <w:tcW w:w="964" w:type="dxa"/>
          </w:tcPr>
          <w:p w:rsidR="006926CF" w:rsidRPr="00C75E79" w:rsidRDefault="006926CF" w:rsidP="00B13BF1">
            <w:pPr>
              <w:tabs>
                <w:tab w:val="left" w:pos="1134"/>
              </w:tabs>
              <w:rPr>
                <w:sz w:val="20"/>
                <w:szCs w:val="20"/>
              </w:rPr>
            </w:pPr>
            <w:r w:rsidRPr="00C75E79">
              <w:rPr>
                <w:sz w:val="20"/>
                <w:szCs w:val="20"/>
              </w:rPr>
              <w:t>__</w:t>
            </w:r>
          </w:p>
        </w:tc>
        <w:tc>
          <w:tcPr>
            <w:tcW w:w="992" w:type="dxa"/>
          </w:tcPr>
          <w:p w:rsidR="006926CF" w:rsidRPr="00C75E79" w:rsidRDefault="006926CF" w:rsidP="00B13BF1">
            <w:pPr>
              <w:tabs>
                <w:tab w:val="left" w:pos="1134"/>
              </w:tabs>
              <w:rPr>
                <w:sz w:val="20"/>
                <w:szCs w:val="20"/>
              </w:rPr>
            </w:pPr>
            <w:r w:rsidRPr="00C75E79">
              <w:rPr>
                <w:sz w:val="20"/>
                <w:szCs w:val="20"/>
              </w:rPr>
              <w:t>__</w:t>
            </w:r>
          </w:p>
        </w:tc>
        <w:tc>
          <w:tcPr>
            <w:tcW w:w="1162" w:type="dxa"/>
          </w:tcPr>
          <w:p w:rsidR="006926CF" w:rsidRPr="00C75E79" w:rsidRDefault="006926CF" w:rsidP="00B13BF1">
            <w:pPr>
              <w:tabs>
                <w:tab w:val="left" w:pos="1134"/>
              </w:tabs>
              <w:rPr>
                <w:sz w:val="20"/>
                <w:szCs w:val="20"/>
              </w:rPr>
            </w:pPr>
            <w:r w:rsidRPr="00C75E79">
              <w:rPr>
                <w:sz w:val="20"/>
                <w:szCs w:val="20"/>
              </w:rPr>
              <w:t>__</w:t>
            </w:r>
          </w:p>
        </w:tc>
      </w:tr>
      <w:tr w:rsidR="006926CF" w:rsidRPr="00C75E79">
        <w:tc>
          <w:tcPr>
            <w:tcW w:w="823" w:type="dxa"/>
          </w:tcPr>
          <w:p w:rsidR="006926CF" w:rsidRPr="00C75E79" w:rsidRDefault="006926CF" w:rsidP="00B13BF1">
            <w:pPr>
              <w:tabs>
                <w:tab w:val="left" w:pos="1134"/>
              </w:tabs>
              <w:rPr>
                <w:sz w:val="20"/>
                <w:szCs w:val="20"/>
              </w:rPr>
            </w:pPr>
            <w:r w:rsidRPr="00C75E79">
              <w:rPr>
                <w:sz w:val="20"/>
                <w:szCs w:val="20"/>
              </w:rPr>
              <w:t>2.</w:t>
            </w:r>
          </w:p>
        </w:tc>
        <w:tc>
          <w:tcPr>
            <w:tcW w:w="1559" w:type="dxa"/>
          </w:tcPr>
          <w:p w:rsidR="006926CF" w:rsidRPr="00C75E79" w:rsidRDefault="006926CF" w:rsidP="00B13BF1">
            <w:pPr>
              <w:tabs>
                <w:tab w:val="left" w:pos="1134"/>
              </w:tabs>
              <w:rPr>
                <w:sz w:val="20"/>
                <w:szCs w:val="20"/>
              </w:rPr>
            </w:pPr>
            <w:r w:rsidRPr="00C75E79">
              <w:rPr>
                <w:sz w:val="20"/>
                <w:szCs w:val="20"/>
              </w:rPr>
              <w:t>Service Brake Burnishing Procedure  (optional)</w:t>
            </w:r>
          </w:p>
        </w:tc>
        <w:tc>
          <w:tcPr>
            <w:tcW w:w="1729" w:type="dxa"/>
          </w:tcPr>
          <w:p w:rsidR="006926CF" w:rsidRPr="00C75E79" w:rsidRDefault="006926CF" w:rsidP="00B13BF1">
            <w:pPr>
              <w:tabs>
                <w:tab w:val="left" w:pos="1134"/>
              </w:tabs>
              <w:rPr>
                <w:sz w:val="20"/>
                <w:szCs w:val="20"/>
              </w:rPr>
            </w:pPr>
            <w:r w:rsidRPr="00C75E79">
              <w:rPr>
                <w:sz w:val="20"/>
                <w:szCs w:val="20"/>
              </w:rPr>
              <w:t>All</w:t>
            </w:r>
          </w:p>
        </w:tc>
        <w:tc>
          <w:tcPr>
            <w:tcW w:w="851" w:type="dxa"/>
          </w:tcPr>
          <w:p w:rsidR="006926CF" w:rsidRPr="00C75E79" w:rsidRDefault="006926CF" w:rsidP="00B13BF1">
            <w:pPr>
              <w:tabs>
                <w:tab w:val="left" w:pos="1134"/>
              </w:tabs>
              <w:rPr>
                <w:sz w:val="20"/>
                <w:szCs w:val="20"/>
              </w:rPr>
            </w:pPr>
            <w:r w:rsidRPr="00C75E79">
              <w:rPr>
                <w:sz w:val="20"/>
                <w:szCs w:val="20"/>
              </w:rPr>
              <w:t>See Text</w:t>
            </w:r>
          </w:p>
        </w:tc>
        <w:tc>
          <w:tcPr>
            <w:tcW w:w="1843" w:type="dxa"/>
          </w:tcPr>
          <w:p w:rsidR="006926CF" w:rsidRPr="00C75E79" w:rsidRDefault="006926CF" w:rsidP="00B13BF1">
            <w:pPr>
              <w:tabs>
                <w:tab w:val="left" w:pos="1134"/>
              </w:tabs>
              <w:rPr>
                <w:sz w:val="20"/>
                <w:szCs w:val="20"/>
              </w:rPr>
            </w:pPr>
            <w:r w:rsidRPr="00C75E79">
              <w:rPr>
                <w:sz w:val="20"/>
                <w:szCs w:val="20"/>
              </w:rPr>
              <w:t>See Text</w:t>
            </w:r>
          </w:p>
        </w:tc>
        <w:tc>
          <w:tcPr>
            <w:tcW w:w="964" w:type="dxa"/>
          </w:tcPr>
          <w:p w:rsidR="006926CF" w:rsidRPr="00C75E79" w:rsidRDefault="006926CF" w:rsidP="00B13BF1">
            <w:pPr>
              <w:tabs>
                <w:tab w:val="left" w:pos="1134"/>
              </w:tabs>
              <w:rPr>
                <w:sz w:val="20"/>
                <w:szCs w:val="20"/>
              </w:rPr>
            </w:pPr>
            <w:r w:rsidRPr="00C75E79">
              <w:rPr>
                <w:sz w:val="20"/>
                <w:szCs w:val="20"/>
              </w:rPr>
              <w:t>___</w:t>
            </w:r>
          </w:p>
        </w:tc>
        <w:tc>
          <w:tcPr>
            <w:tcW w:w="992" w:type="dxa"/>
          </w:tcPr>
          <w:p w:rsidR="006926CF" w:rsidRPr="00C75E79" w:rsidRDefault="006926CF" w:rsidP="00B13BF1">
            <w:pPr>
              <w:tabs>
                <w:tab w:val="left" w:pos="1134"/>
              </w:tabs>
              <w:rPr>
                <w:sz w:val="20"/>
                <w:szCs w:val="20"/>
              </w:rPr>
            </w:pPr>
            <w:r w:rsidRPr="00C75E79">
              <w:rPr>
                <w:sz w:val="20"/>
                <w:szCs w:val="20"/>
              </w:rPr>
              <w:t>___</w:t>
            </w:r>
          </w:p>
        </w:tc>
        <w:tc>
          <w:tcPr>
            <w:tcW w:w="1162" w:type="dxa"/>
          </w:tcPr>
          <w:p w:rsidR="006926CF" w:rsidRPr="00C75E79" w:rsidRDefault="006926CF" w:rsidP="00B13BF1">
            <w:pPr>
              <w:tabs>
                <w:tab w:val="left" w:pos="1134"/>
              </w:tabs>
              <w:rPr>
                <w:sz w:val="20"/>
                <w:szCs w:val="20"/>
              </w:rPr>
            </w:pPr>
            <w:r w:rsidRPr="00C75E79">
              <w:rPr>
                <w:sz w:val="20"/>
                <w:szCs w:val="20"/>
              </w:rPr>
              <w:t>__</w:t>
            </w:r>
          </w:p>
        </w:tc>
      </w:tr>
      <w:tr w:rsidR="006926CF" w:rsidRPr="00C75E79">
        <w:tc>
          <w:tcPr>
            <w:tcW w:w="823" w:type="dxa"/>
          </w:tcPr>
          <w:p w:rsidR="006926CF" w:rsidRPr="00C75E79" w:rsidRDefault="006926CF" w:rsidP="00B13BF1">
            <w:pPr>
              <w:tabs>
                <w:tab w:val="left" w:pos="1134"/>
              </w:tabs>
              <w:rPr>
                <w:sz w:val="20"/>
                <w:szCs w:val="20"/>
              </w:rPr>
            </w:pPr>
            <w:r w:rsidRPr="00C75E79">
              <w:rPr>
                <w:sz w:val="20"/>
                <w:szCs w:val="20"/>
              </w:rPr>
              <w:t>3.</w:t>
            </w:r>
          </w:p>
        </w:tc>
        <w:tc>
          <w:tcPr>
            <w:tcW w:w="1559" w:type="dxa"/>
          </w:tcPr>
          <w:p w:rsidR="006926CF" w:rsidRPr="00C75E79" w:rsidRDefault="006926CF" w:rsidP="00B13BF1">
            <w:pPr>
              <w:tabs>
                <w:tab w:val="left" w:pos="1134"/>
              </w:tabs>
              <w:rPr>
                <w:sz w:val="20"/>
                <w:szCs w:val="20"/>
              </w:rPr>
            </w:pPr>
            <w:r w:rsidRPr="00C75E79">
              <w:rPr>
                <w:sz w:val="20"/>
                <w:szCs w:val="20"/>
              </w:rPr>
              <w:t>Service Brake Lightly Laden Effectiveness Test</w:t>
            </w:r>
          </w:p>
        </w:tc>
        <w:tc>
          <w:tcPr>
            <w:tcW w:w="1729" w:type="dxa"/>
          </w:tcPr>
          <w:p w:rsidR="006926CF" w:rsidRPr="00C75E79" w:rsidRDefault="006926CF" w:rsidP="00B13BF1">
            <w:pPr>
              <w:tabs>
                <w:tab w:val="left" w:pos="1134"/>
              </w:tabs>
              <w:rPr>
                <w:sz w:val="20"/>
                <w:szCs w:val="20"/>
                <w:lang w:val="nl-NL"/>
              </w:rPr>
            </w:pPr>
            <w:r w:rsidRPr="00C75E79">
              <w:rPr>
                <w:sz w:val="20"/>
                <w:szCs w:val="20"/>
                <w:lang w:val="nl-NL"/>
              </w:rPr>
              <w:t>MB,MC,MD,ME</w:t>
            </w:r>
          </w:p>
          <w:p w:rsidR="006926CF" w:rsidRPr="00C75E79" w:rsidRDefault="006926CF" w:rsidP="00B13BF1">
            <w:pPr>
              <w:tabs>
                <w:tab w:val="left" w:pos="1134"/>
              </w:tabs>
              <w:rPr>
                <w:sz w:val="20"/>
                <w:szCs w:val="20"/>
                <w:lang w:val="nl-NL"/>
              </w:rPr>
            </w:pPr>
            <w:r w:rsidRPr="00C75E79">
              <w:rPr>
                <w:sz w:val="20"/>
                <w:szCs w:val="20"/>
                <w:lang w:val="nl-NL"/>
              </w:rPr>
              <w:t>NA,NB,NC,LEG</w:t>
            </w:r>
          </w:p>
        </w:tc>
        <w:tc>
          <w:tcPr>
            <w:tcW w:w="851" w:type="dxa"/>
          </w:tcPr>
          <w:p w:rsidR="006926CF" w:rsidRPr="00C75E79" w:rsidRDefault="006926CF" w:rsidP="00B13BF1">
            <w:pPr>
              <w:tabs>
                <w:tab w:val="left" w:pos="1134"/>
              </w:tabs>
              <w:rPr>
                <w:sz w:val="20"/>
                <w:szCs w:val="20"/>
              </w:rPr>
            </w:pPr>
            <w:r w:rsidRPr="00C75E79">
              <w:rPr>
                <w:sz w:val="20"/>
                <w:szCs w:val="20"/>
              </w:rPr>
              <w:t>100</w:t>
            </w:r>
          </w:p>
          <w:p w:rsidR="006926CF" w:rsidRPr="00C75E79" w:rsidRDefault="006926CF" w:rsidP="00B13BF1">
            <w:pPr>
              <w:tabs>
                <w:tab w:val="left" w:pos="1134"/>
              </w:tabs>
              <w:rPr>
                <w:sz w:val="20"/>
                <w:szCs w:val="20"/>
              </w:rPr>
            </w:pPr>
            <w:r w:rsidRPr="00C75E79">
              <w:rPr>
                <w:sz w:val="20"/>
                <w:szCs w:val="20"/>
              </w:rPr>
              <w:t>100</w:t>
            </w:r>
          </w:p>
        </w:tc>
        <w:tc>
          <w:tcPr>
            <w:tcW w:w="1843" w:type="dxa"/>
          </w:tcPr>
          <w:p w:rsidR="006926CF" w:rsidRPr="00C75E79" w:rsidRDefault="006926CF" w:rsidP="00B13BF1">
            <w:pPr>
              <w:tabs>
                <w:tab w:val="left" w:pos="1134"/>
              </w:tabs>
              <w:rPr>
                <w:sz w:val="20"/>
                <w:szCs w:val="20"/>
              </w:rPr>
            </w:pPr>
            <w:r w:rsidRPr="00C75E79">
              <w:rPr>
                <w:sz w:val="20"/>
                <w:szCs w:val="20"/>
              </w:rPr>
              <w:t>4.19</w:t>
            </w:r>
          </w:p>
          <w:p w:rsidR="006926CF" w:rsidRPr="00C75E79" w:rsidRDefault="006926CF" w:rsidP="00B13BF1">
            <w:pPr>
              <w:tabs>
                <w:tab w:val="left" w:pos="1134"/>
              </w:tabs>
              <w:rPr>
                <w:sz w:val="20"/>
                <w:szCs w:val="20"/>
              </w:rPr>
            </w:pPr>
            <w:r w:rsidRPr="00C75E79">
              <w:rPr>
                <w:sz w:val="20"/>
                <w:szCs w:val="20"/>
              </w:rPr>
              <w:t>3.78</w:t>
            </w:r>
          </w:p>
        </w:tc>
        <w:tc>
          <w:tcPr>
            <w:tcW w:w="964" w:type="dxa"/>
          </w:tcPr>
          <w:p w:rsidR="006926CF" w:rsidRPr="00C75E79" w:rsidRDefault="006926CF" w:rsidP="00B13BF1">
            <w:pPr>
              <w:tabs>
                <w:tab w:val="left" w:pos="1134"/>
              </w:tabs>
              <w:rPr>
                <w:sz w:val="20"/>
                <w:szCs w:val="20"/>
              </w:rPr>
            </w:pPr>
            <w:r w:rsidRPr="00C75E79">
              <w:rPr>
                <w:sz w:val="20"/>
                <w:szCs w:val="20"/>
              </w:rPr>
              <w:t xml:space="preserve"> L</w:t>
            </w:r>
          </w:p>
        </w:tc>
        <w:tc>
          <w:tcPr>
            <w:tcW w:w="992" w:type="dxa"/>
          </w:tcPr>
          <w:p w:rsidR="006926CF" w:rsidRPr="00C75E79" w:rsidRDefault="006926CF" w:rsidP="00B13BF1">
            <w:pPr>
              <w:tabs>
                <w:tab w:val="left" w:pos="1134"/>
              </w:tabs>
              <w:rPr>
                <w:sz w:val="20"/>
                <w:szCs w:val="20"/>
              </w:rPr>
            </w:pPr>
            <w:r w:rsidRPr="00C75E79">
              <w:rPr>
                <w:sz w:val="20"/>
                <w:szCs w:val="20"/>
              </w:rPr>
              <w:t>N</w:t>
            </w:r>
          </w:p>
        </w:tc>
        <w:tc>
          <w:tcPr>
            <w:tcW w:w="1162" w:type="dxa"/>
          </w:tcPr>
          <w:p w:rsidR="006926CF" w:rsidRPr="00C75E79" w:rsidRDefault="006926CF" w:rsidP="00B13BF1">
            <w:pPr>
              <w:tabs>
                <w:tab w:val="left" w:pos="1134"/>
              </w:tabs>
              <w:rPr>
                <w:sz w:val="20"/>
                <w:szCs w:val="20"/>
              </w:rPr>
            </w:pPr>
            <w:r w:rsidRPr="00C75E79">
              <w:rPr>
                <w:sz w:val="20"/>
                <w:szCs w:val="20"/>
              </w:rPr>
              <w:t>685</w:t>
            </w:r>
          </w:p>
        </w:tc>
      </w:tr>
      <w:tr w:rsidR="006926CF" w:rsidRPr="00C75E79">
        <w:tc>
          <w:tcPr>
            <w:tcW w:w="823" w:type="dxa"/>
          </w:tcPr>
          <w:p w:rsidR="006926CF" w:rsidRPr="00C75E79" w:rsidRDefault="006926CF" w:rsidP="00B13BF1">
            <w:pPr>
              <w:tabs>
                <w:tab w:val="left" w:pos="1134"/>
              </w:tabs>
              <w:rPr>
                <w:sz w:val="20"/>
                <w:szCs w:val="20"/>
              </w:rPr>
            </w:pPr>
            <w:r w:rsidRPr="00C75E79">
              <w:rPr>
                <w:sz w:val="20"/>
                <w:szCs w:val="20"/>
              </w:rPr>
              <w:t>4.</w:t>
            </w:r>
          </w:p>
        </w:tc>
        <w:tc>
          <w:tcPr>
            <w:tcW w:w="1559" w:type="dxa"/>
          </w:tcPr>
          <w:p w:rsidR="006926CF" w:rsidRPr="00C75E79" w:rsidRDefault="006926CF" w:rsidP="00B13BF1">
            <w:pPr>
              <w:tabs>
                <w:tab w:val="left" w:pos="1134"/>
              </w:tabs>
              <w:rPr>
                <w:sz w:val="20"/>
                <w:szCs w:val="20"/>
              </w:rPr>
            </w:pPr>
            <w:r w:rsidRPr="00C75E79">
              <w:rPr>
                <w:sz w:val="20"/>
                <w:szCs w:val="20"/>
              </w:rPr>
              <w:t>Lightly Laden Secondary Brake Test</w:t>
            </w:r>
          </w:p>
        </w:tc>
        <w:tc>
          <w:tcPr>
            <w:tcW w:w="1729" w:type="dxa"/>
          </w:tcPr>
          <w:p w:rsidR="006926CF" w:rsidRPr="00C75E79" w:rsidRDefault="006926CF" w:rsidP="00B13BF1">
            <w:pPr>
              <w:tabs>
                <w:tab w:val="left" w:pos="1134"/>
              </w:tabs>
              <w:rPr>
                <w:sz w:val="20"/>
                <w:szCs w:val="20"/>
                <w:lang w:val="nl-NL"/>
              </w:rPr>
            </w:pPr>
            <w:r w:rsidRPr="00C75E79">
              <w:rPr>
                <w:sz w:val="20"/>
                <w:szCs w:val="20"/>
                <w:lang w:val="nl-NL"/>
              </w:rPr>
              <w:t>MB,MC,MD,ME</w:t>
            </w:r>
          </w:p>
          <w:p w:rsidR="006926CF" w:rsidRPr="00C75E79" w:rsidRDefault="006926CF" w:rsidP="00B13BF1">
            <w:pPr>
              <w:tabs>
                <w:tab w:val="left" w:pos="1134"/>
              </w:tabs>
              <w:rPr>
                <w:sz w:val="20"/>
                <w:szCs w:val="20"/>
                <w:lang w:val="nl-NL"/>
              </w:rPr>
            </w:pPr>
            <w:r w:rsidRPr="00C75E79">
              <w:rPr>
                <w:sz w:val="20"/>
                <w:szCs w:val="20"/>
                <w:lang w:val="nl-NL"/>
              </w:rPr>
              <w:t>NA,LEG</w:t>
            </w:r>
          </w:p>
          <w:p w:rsidR="006926CF" w:rsidRPr="00C75E79" w:rsidRDefault="006926CF" w:rsidP="00B13BF1">
            <w:pPr>
              <w:tabs>
                <w:tab w:val="left" w:pos="1134"/>
              </w:tabs>
              <w:rPr>
                <w:sz w:val="20"/>
                <w:szCs w:val="20"/>
              </w:rPr>
            </w:pPr>
            <w:r w:rsidRPr="00C75E79">
              <w:rPr>
                <w:sz w:val="20"/>
                <w:szCs w:val="20"/>
              </w:rPr>
              <w:t>NB</w:t>
            </w:r>
          </w:p>
          <w:p w:rsidR="006926CF" w:rsidRPr="00C75E79" w:rsidRDefault="006926CF" w:rsidP="00B13BF1">
            <w:pPr>
              <w:tabs>
                <w:tab w:val="left" w:pos="1134"/>
              </w:tabs>
              <w:rPr>
                <w:sz w:val="20"/>
                <w:szCs w:val="20"/>
              </w:rPr>
            </w:pPr>
            <w:r w:rsidRPr="00C75E79">
              <w:rPr>
                <w:sz w:val="20"/>
                <w:szCs w:val="20"/>
              </w:rPr>
              <w:t>NC</w:t>
            </w:r>
          </w:p>
        </w:tc>
        <w:tc>
          <w:tcPr>
            <w:tcW w:w="851" w:type="dxa"/>
          </w:tcPr>
          <w:p w:rsidR="006926CF" w:rsidRPr="00C75E79" w:rsidRDefault="006926CF" w:rsidP="00B13BF1">
            <w:pPr>
              <w:tabs>
                <w:tab w:val="left" w:pos="1134"/>
              </w:tabs>
              <w:rPr>
                <w:sz w:val="20"/>
                <w:szCs w:val="20"/>
              </w:rPr>
            </w:pPr>
            <w:r w:rsidRPr="00C75E79">
              <w:rPr>
                <w:sz w:val="20"/>
                <w:szCs w:val="20"/>
              </w:rPr>
              <w:t>60</w:t>
            </w:r>
          </w:p>
          <w:p w:rsidR="006926CF" w:rsidRPr="00C75E79" w:rsidRDefault="006926CF" w:rsidP="00B13BF1">
            <w:pPr>
              <w:tabs>
                <w:tab w:val="left" w:pos="1134"/>
              </w:tabs>
              <w:rPr>
                <w:sz w:val="20"/>
                <w:szCs w:val="20"/>
              </w:rPr>
            </w:pPr>
            <w:r w:rsidRPr="00C75E79">
              <w:rPr>
                <w:sz w:val="20"/>
                <w:szCs w:val="20"/>
              </w:rPr>
              <w:t>70</w:t>
            </w:r>
          </w:p>
          <w:p w:rsidR="006926CF" w:rsidRPr="00C75E79" w:rsidRDefault="006926CF" w:rsidP="00B13BF1">
            <w:pPr>
              <w:tabs>
                <w:tab w:val="left" w:pos="1134"/>
              </w:tabs>
              <w:rPr>
                <w:sz w:val="20"/>
                <w:szCs w:val="20"/>
              </w:rPr>
            </w:pPr>
            <w:r w:rsidRPr="00C75E79">
              <w:rPr>
                <w:sz w:val="20"/>
                <w:szCs w:val="20"/>
              </w:rPr>
              <w:t>50</w:t>
            </w:r>
          </w:p>
          <w:p w:rsidR="006926CF" w:rsidRPr="00C75E79" w:rsidRDefault="006926CF" w:rsidP="00B13BF1">
            <w:pPr>
              <w:tabs>
                <w:tab w:val="left" w:pos="1134"/>
              </w:tabs>
              <w:rPr>
                <w:sz w:val="20"/>
                <w:szCs w:val="20"/>
              </w:rPr>
            </w:pPr>
            <w:r w:rsidRPr="00C75E79">
              <w:rPr>
                <w:sz w:val="20"/>
                <w:szCs w:val="20"/>
              </w:rPr>
              <w:t>40</w:t>
            </w:r>
          </w:p>
        </w:tc>
        <w:tc>
          <w:tcPr>
            <w:tcW w:w="1843" w:type="dxa"/>
          </w:tcPr>
          <w:p w:rsidR="006926CF" w:rsidRPr="00C75E79" w:rsidRDefault="006926CF" w:rsidP="00B13BF1">
            <w:pPr>
              <w:tabs>
                <w:tab w:val="left" w:pos="1134"/>
              </w:tabs>
              <w:rPr>
                <w:sz w:val="20"/>
                <w:szCs w:val="20"/>
              </w:rPr>
            </w:pPr>
            <w:r w:rsidRPr="00C75E79">
              <w:rPr>
                <w:sz w:val="20"/>
                <w:szCs w:val="20"/>
              </w:rPr>
              <w:t>2.10</w:t>
            </w:r>
          </w:p>
          <w:p w:rsidR="006926CF" w:rsidRPr="00C75E79" w:rsidRDefault="006926CF" w:rsidP="00B13BF1">
            <w:pPr>
              <w:tabs>
                <w:tab w:val="left" w:pos="1134"/>
              </w:tabs>
              <w:rPr>
                <w:sz w:val="20"/>
                <w:szCs w:val="20"/>
              </w:rPr>
            </w:pPr>
            <w:r w:rsidRPr="00C75E79">
              <w:rPr>
                <w:sz w:val="20"/>
                <w:szCs w:val="20"/>
              </w:rPr>
              <w:t>2.0</w:t>
            </w:r>
          </w:p>
          <w:p w:rsidR="006926CF" w:rsidRPr="00C75E79" w:rsidRDefault="006926CF" w:rsidP="00B13BF1">
            <w:pPr>
              <w:tabs>
                <w:tab w:val="left" w:pos="1134"/>
              </w:tabs>
              <w:rPr>
                <w:sz w:val="20"/>
                <w:szCs w:val="20"/>
              </w:rPr>
            </w:pPr>
            <w:r w:rsidRPr="00C75E79">
              <w:rPr>
                <w:sz w:val="20"/>
                <w:szCs w:val="20"/>
              </w:rPr>
              <w:t>1.85</w:t>
            </w:r>
          </w:p>
          <w:p w:rsidR="006926CF" w:rsidRPr="00C75E79" w:rsidRDefault="006926CF" w:rsidP="00B13BF1">
            <w:pPr>
              <w:tabs>
                <w:tab w:val="left" w:pos="1134"/>
              </w:tabs>
              <w:rPr>
                <w:sz w:val="20"/>
                <w:szCs w:val="20"/>
              </w:rPr>
            </w:pPr>
            <w:r w:rsidRPr="00C75E79">
              <w:rPr>
                <w:sz w:val="20"/>
                <w:szCs w:val="20"/>
              </w:rPr>
              <w:t>1.80</w:t>
            </w:r>
          </w:p>
        </w:tc>
        <w:tc>
          <w:tcPr>
            <w:tcW w:w="964"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L</w:t>
            </w:r>
          </w:p>
        </w:tc>
        <w:tc>
          <w:tcPr>
            <w:tcW w:w="992"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N</w:t>
            </w:r>
          </w:p>
        </w:tc>
        <w:tc>
          <w:tcPr>
            <w:tcW w:w="1162" w:type="dxa"/>
          </w:tcPr>
          <w:p w:rsidR="006926CF" w:rsidRPr="00C75E79" w:rsidRDefault="006926CF" w:rsidP="00B13BF1">
            <w:pPr>
              <w:tabs>
                <w:tab w:val="left" w:pos="1134"/>
              </w:tabs>
              <w:rPr>
                <w:sz w:val="20"/>
                <w:szCs w:val="20"/>
              </w:rPr>
            </w:pPr>
            <w:r w:rsidRPr="00C75E79">
              <w:rPr>
                <w:sz w:val="20"/>
                <w:szCs w:val="20"/>
              </w:rPr>
              <w:t>590 (hand)</w:t>
            </w:r>
          </w:p>
          <w:p w:rsidR="006926CF" w:rsidRPr="00C75E79" w:rsidRDefault="006926CF" w:rsidP="00B13BF1">
            <w:pPr>
              <w:tabs>
                <w:tab w:val="left" w:pos="1134"/>
              </w:tabs>
              <w:rPr>
                <w:sz w:val="20"/>
                <w:szCs w:val="20"/>
              </w:rPr>
            </w:pPr>
            <w:r w:rsidRPr="00C75E79">
              <w:rPr>
                <w:sz w:val="20"/>
                <w:szCs w:val="20"/>
              </w:rPr>
              <w:t>685 (foot)</w:t>
            </w:r>
          </w:p>
        </w:tc>
      </w:tr>
      <w:tr w:rsidR="006926CF" w:rsidRPr="00C75E79">
        <w:tc>
          <w:tcPr>
            <w:tcW w:w="823" w:type="dxa"/>
          </w:tcPr>
          <w:p w:rsidR="006926CF" w:rsidRPr="00C75E79" w:rsidRDefault="006926CF" w:rsidP="00B13BF1">
            <w:pPr>
              <w:tabs>
                <w:tab w:val="left" w:pos="1134"/>
              </w:tabs>
              <w:rPr>
                <w:sz w:val="20"/>
                <w:szCs w:val="20"/>
              </w:rPr>
            </w:pPr>
            <w:r w:rsidRPr="00C75E79">
              <w:rPr>
                <w:sz w:val="20"/>
                <w:szCs w:val="20"/>
              </w:rPr>
              <w:t>5.</w:t>
            </w:r>
          </w:p>
        </w:tc>
        <w:tc>
          <w:tcPr>
            <w:tcW w:w="1559" w:type="dxa"/>
          </w:tcPr>
          <w:p w:rsidR="006926CF" w:rsidRPr="00C75E79" w:rsidRDefault="006926CF" w:rsidP="00B13BF1">
            <w:pPr>
              <w:tabs>
                <w:tab w:val="left" w:pos="1134"/>
              </w:tabs>
              <w:rPr>
                <w:sz w:val="20"/>
                <w:szCs w:val="20"/>
              </w:rPr>
            </w:pPr>
            <w:r w:rsidRPr="00C75E79">
              <w:rPr>
                <w:sz w:val="20"/>
                <w:szCs w:val="20"/>
              </w:rPr>
              <w:t>Lightly Laden Partial Failure Test</w:t>
            </w:r>
          </w:p>
        </w:tc>
        <w:tc>
          <w:tcPr>
            <w:tcW w:w="1729" w:type="dxa"/>
          </w:tcPr>
          <w:p w:rsidR="006926CF" w:rsidRPr="00C75E79" w:rsidRDefault="006926CF" w:rsidP="00B13BF1">
            <w:pPr>
              <w:tabs>
                <w:tab w:val="left" w:pos="1134"/>
              </w:tabs>
              <w:rPr>
                <w:sz w:val="20"/>
                <w:szCs w:val="20"/>
                <w:lang w:val="nl-NL"/>
              </w:rPr>
            </w:pPr>
            <w:r w:rsidRPr="00C75E79">
              <w:rPr>
                <w:sz w:val="20"/>
                <w:szCs w:val="20"/>
                <w:lang w:val="nl-NL"/>
              </w:rPr>
              <w:t>MB,MC,MD,ME</w:t>
            </w:r>
          </w:p>
          <w:p w:rsidR="006926CF" w:rsidRPr="00C75E79" w:rsidRDefault="006926CF" w:rsidP="00B13BF1">
            <w:pPr>
              <w:tabs>
                <w:tab w:val="left" w:pos="1134"/>
              </w:tabs>
              <w:rPr>
                <w:sz w:val="20"/>
                <w:szCs w:val="20"/>
                <w:lang w:val="nl-NL"/>
              </w:rPr>
            </w:pPr>
            <w:r w:rsidRPr="00C75E79">
              <w:rPr>
                <w:sz w:val="20"/>
                <w:szCs w:val="20"/>
                <w:lang w:val="nl-NL"/>
              </w:rPr>
              <w:t>NA,LEG</w:t>
            </w:r>
          </w:p>
          <w:p w:rsidR="006926CF" w:rsidRPr="00C75E79" w:rsidRDefault="006926CF" w:rsidP="00B13BF1">
            <w:pPr>
              <w:tabs>
                <w:tab w:val="left" w:pos="1134"/>
              </w:tabs>
              <w:rPr>
                <w:sz w:val="20"/>
                <w:szCs w:val="20"/>
              </w:rPr>
            </w:pPr>
            <w:r w:rsidRPr="00C75E79">
              <w:rPr>
                <w:sz w:val="20"/>
                <w:szCs w:val="20"/>
              </w:rPr>
              <w:t>NB</w:t>
            </w:r>
          </w:p>
          <w:p w:rsidR="006926CF" w:rsidRPr="00C75E79" w:rsidRDefault="006926CF" w:rsidP="00B13BF1">
            <w:pPr>
              <w:tabs>
                <w:tab w:val="left" w:pos="1134"/>
              </w:tabs>
              <w:rPr>
                <w:sz w:val="20"/>
                <w:szCs w:val="20"/>
              </w:rPr>
            </w:pPr>
            <w:r w:rsidRPr="00C75E79">
              <w:rPr>
                <w:sz w:val="20"/>
                <w:szCs w:val="20"/>
              </w:rPr>
              <w:t>NC</w:t>
            </w:r>
          </w:p>
        </w:tc>
        <w:tc>
          <w:tcPr>
            <w:tcW w:w="851" w:type="dxa"/>
          </w:tcPr>
          <w:p w:rsidR="006926CF" w:rsidRPr="00C75E79" w:rsidRDefault="006926CF" w:rsidP="00B13BF1">
            <w:pPr>
              <w:tabs>
                <w:tab w:val="left" w:pos="1134"/>
              </w:tabs>
              <w:rPr>
                <w:sz w:val="20"/>
                <w:szCs w:val="20"/>
              </w:rPr>
            </w:pPr>
            <w:r w:rsidRPr="00C75E79">
              <w:rPr>
                <w:sz w:val="20"/>
                <w:szCs w:val="20"/>
              </w:rPr>
              <w:t>60</w:t>
            </w:r>
          </w:p>
          <w:p w:rsidR="006926CF" w:rsidRPr="00C75E79" w:rsidRDefault="006926CF" w:rsidP="00B13BF1">
            <w:pPr>
              <w:tabs>
                <w:tab w:val="left" w:pos="1134"/>
              </w:tabs>
              <w:rPr>
                <w:sz w:val="20"/>
                <w:szCs w:val="20"/>
              </w:rPr>
            </w:pPr>
            <w:r w:rsidRPr="00C75E79">
              <w:rPr>
                <w:sz w:val="20"/>
                <w:szCs w:val="20"/>
              </w:rPr>
              <w:t>70</w:t>
            </w:r>
          </w:p>
          <w:p w:rsidR="006926CF" w:rsidRPr="00C75E79" w:rsidRDefault="006926CF" w:rsidP="00B13BF1">
            <w:pPr>
              <w:tabs>
                <w:tab w:val="left" w:pos="1134"/>
              </w:tabs>
              <w:rPr>
                <w:sz w:val="20"/>
                <w:szCs w:val="20"/>
              </w:rPr>
            </w:pPr>
            <w:r w:rsidRPr="00C75E79">
              <w:rPr>
                <w:sz w:val="20"/>
                <w:szCs w:val="20"/>
              </w:rPr>
              <w:t>50</w:t>
            </w:r>
          </w:p>
          <w:p w:rsidR="006926CF" w:rsidRPr="00C75E79" w:rsidRDefault="006926CF" w:rsidP="00B13BF1">
            <w:pPr>
              <w:tabs>
                <w:tab w:val="left" w:pos="1134"/>
              </w:tabs>
              <w:rPr>
                <w:sz w:val="20"/>
                <w:szCs w:val="20"/>
              </w:rPr>
            </w:pPr>
            <w:r w:rsidRPr="00C75E79">
              <w:rPr>
                <w:sz w:val="20"/>
                <w:szCs w:val="20"/>
              </w:rPr>
              <w:t>40</w:t>
            </w:r>
          </w:p>
        </w:tc>
        <w:tc>
          <w:tcPr>
            <w:tcW w:w="1843" w:type="dxa"/>
          </w:tcPr>
          <w:p w:rsidR="006926CF" w:rsidRPr="00C75E79" w:rsidRDefault="006926CF" w:rsidP="00B13BF1">
            <w:pPr>
              <w:tabs>
                <w:tab w:val="left" w:pos="1134"/>
              </w:tabs>
              <w:rPr>
                <w:sz w:val="20"/>
                <w:szCs w:val="20"/>
              </w:rPr>
            </w:pPr>
            <w:r w:rsidRPr="00C75E79">
              <w:rPr>
                <w:sz w:val="20"/>
                <w:szCs w:val="20"/>
              </w:rPr>
              <w:t>2.10</w:t>
            </w:r>
          </w:p>
          <w:p w:rsidR="006926CF" w:rsidRPr="00C75E79" w:rsidRDefault="006926CF" w:rsidP="00B13BF1">
            <w:pPr>
              <w:tabs>
                <w:tab w:val="left" w:pos="1134"/>
              </w:tabs>
              <w:rPr>
                <w:sz w:val="20"/>
                <w:szCs w:val="20"/>
              </w:rPr>
            </w:pPr>
            <w:r w:rsidRPr="00C75E79">
              <w:rPr>
                <w:sz w:val="20"/>
                <w:szCs w:val="20"/>
              </w:rPr>
              <w:t>2.00</w:t>
            </w:r>
          </w:p>
          <w:p w:rsidR="006926CF" w:rsidRPr="00C75E79" w:rsidRDefault="006926CF" w:rsidP="00B13BF1">
            <w:pPr>
              <w:tabs>
                <w:tab w:val="left" w:pos="1134"/>
              </w:tabs>
              <w:rPr>
                <w:sz w:val="20"/>
                <w:szCs w:val="20"/>
              </w:rPr>
            </w:pPr>
            <w:r w:rsidRPr="00C75E79">
              <w:rPr>
                <w:sz w:val="20"/>
                <w:szCs w:val="20"/>
              </w:rPr>
              <w:t>1.85</w:t>
            </w:r>
          </w:p>
          <w:p w:rsidR="006926CF" w:rsidRPr="00C75E79" w:rsidRDefault="006926CF" w:rsidP="00B13BF1">
            <w:pPr>
              <w:tabs>
                <w:tab w:val="left" w:pos="1134"/>
              </w:tabs>
              <w:rPr>
                <w:sz w:val="20"/>
                <w:szCs w:val="20"/>
              </w:rPr>
            </w:pPr>
            <w:r w:rsidRPr="00C75E79">
              <w:rPr>
                <w:sz w:val="20"/>
                <w:szCs w:val="20"/>
              </w:rPr>
              <w:t>1.80</w:t>
            </w:r>
          </w:p>
        </w:tc>
        <w:tc>
          <w:tcPr>
            <w:tcW w:w="964"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L</w:t>
            </w:r>
          </w:p>
        </w:tc>
        <w:tc>
          <w:tcPr>
            <w:tcW w:w="992"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N</w:t>
            </w:r>
          </w:p>
        </w:tc>
        <w:tc>
          <w:tcPr>
            <w:tcW w:w="1162"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685</w:t>
            </w:r>
          </w:p>
        </w:tc>
      </w:tr>
      <w:tr w:rsidR="006926CF" w:rsidRPr="00C75E79">
        <w:tc>
          <w:tcPr>
            <w:tcW w:w="823" w:type="dxa"/>
          </w:tcPr>
          <w:p w:rsidR="006926CF" w:rsidRPr="00C75E79" w:rsidRDefault="006926CF" w:rsidP="00B13BF1">
            <w:pPr>
              <w:tabs>
                <w:tab w:val="left" w:pos="1134"/>
              </w:tabs>
              <w:rPr>
                <w:sz w:val="20"/>
                <w:szCs w:val="20"/>
              </w:rPr>
            </w:pPr>
            <w:r w:rsidRPr="00C75E79">
              <w:rPr>
                <w:sz w:val="20"/>
                <w:szCs w:val="20"/>
              </w:rPr>
              <w:t>6.</w:t>
            </w:r>
          </w:p>
        </w:tc>
        <w:tc>
          <w:tcPr>
            <w:tcW w:w="1559" w:type="dxa"/>
          </w:tcPr>
          <w:p w:rsidR="006926CF" w:rsidRPr="00C75E79" w:rsidRDefault="006926CF" w:rsidP="00B13BF1">
            <w:pPr>
              <w:tabs>
                <w:tab w:val="left" w:pos="1134"/>
              </w:tabs>
              <w:rPr>
                <w:sz w:val="20"/>
                <w:szCs w:val="20"/>
              </w:rPr>
            </w:pPr>
            <w:r w:rsidRPr="00C75E79">
              <w:rPr>
                <w:sz w:val="20"/>
                <w:szCs w:val="20"/>
              </w:rPr>
              <w:t>Service Brake Laden Effectiveness Test</w:t>
            </w:r>
          </w:p>
        </w:tc>
        <w:tc>
          <w:tcPr>
            <w:tcW w:w="1729" w:type="dxa"/>
          </w:tcPr>
          <w:p w:rsidR="006926CF" w:rsidRPr="00C75E79" w:rsidRDefault="006926CF" w:rsidP="00B13BF1">
            <w:pPr>
              <w:tabs>
                <w:tab w:val="left" w:pos="1134"/>
              </w:tabs>
              <w:rPr>
                <w:sz w:val="20"/>
                <w:szCs w:val="20"/>
                <w:lang w:val="nl-NL"/>
              </w:rPr>
            </w:pPr>
            <w:r w:rsidRPr="00C75E79">
              <w:rPr>
                <w:sz w:val="20"/>
                <w:szCs w:val="20"/>
                <w:lang w:val="nl-NL"/>
              </w:rPr>
              <w:t>MB,MC,MD,ME</w:t>
            </w:r>
          </w:p>
          <w:p w:rsidR="006926CF" w:rsidRPr="00C75E79" w:rsidRDefault="006926CF" w:rsidP="00B13BF1">
            <w:pPr>
              <w:tabs>
                <w:tab w:val="left" w:pos="1134"/>
              </w:tabs>
              <w:rPr>
                <w:sz w:val="20"/>
                <w:szCs w:val="20"/>
                <w:lang w:val="nl-NL"/>
              </w:rPr>
            </w:pPr>
            <w:r w:rsidRPr="00C75E79">
              <w:rPr>
                <w:sz w:val="20"/>
                <w:szCs w:val="20"/>
                <w:lang w:val="nl-NL"/>
              </w:rPr>
              <w:t>NA,NB,NC,LEG</w:t>
            </w:r>
          </w:p>
        </w:tc>
        <w:tc>
          <w:tcPr>
            <w:tcW w:w="851" w:type="dxa"/>
          </w:tcPr>
          <w:p w:rsidR="006926CF" w:rsidRPr="00C75E79" w:rsidRDefault="006926CF" w:rsidP="00B13BF1">
            <w:pPr>
              <w:tabs>
                <w:tab w:val="left" w:pos="1134"/>
              </w:tabs>
              <w:rPr>
                <w:sz w:val="20"/>
                <w:szCs w:val="20"/>
              </w:rPr>
            </w:pPr>
            <w:r w:rsidRPr="00C75E79">
              <w:rPr>
                <w:sz w:val="20"/>
                <w:szCs w:val="20"/>
              </w:rPr>
              <w:t>100</w:t>
            </w:r>
          </w:p>
          <w:p w:rsidR="006926CF" w:rsidRPr="00C75E79" w:rsidRDefault="006926CF" w:rsidP="00B13BF1">
            <w:pPr>
              <w:tabs>
                <w:tab w:val="left" w:pos="1134"/>
              </w:tabs>
              <w:rPr>
                <w:sz w:val="20"/>
                <w:szCs w:val="20"/>
              </w:rPr>
            </w:pPr>
            <w:r w:rsidRPr="00C75E79">
              <w:rPr>
                <w:sz w:val="20"/>
                <w:szCs w:val="20"/>
              </w:rPr>
              <w:t>100</w:t>
            </w:r>
          </w:p>
        </w:tc>
        <w:tc>
          <w:tcPr>
            <w:tcW w:w="1843" w:type="dxa"/>
          </w:tcPr>
          <w:p w:rsidR="006926CF" w:rsidRPr="00C75E79" w:rsidRDefault="006926CF" w:rsidP="00B13BF1">
            <w:pPr>
              <w:tabs>
                <w:tab w:val="left" w:pos="1134"/>
              </w:tabs>
              <w:rPr>
                <w:sz w:val="20"/>
                <w:szCs w:val="20"/>
              </w:rPr>
            </w:pPr>
            <w:r w:rsidRPr="00C75E79">
              <w:rPr>
                <w:sz w:val="20"/>
                <w:szCs w:val="20"/>
              </w:rPr>
              <w:t>4.19</w:t>
            </w:r>
          </w:p>
          <w:p w:rsidR="006926CF" w:rsidRPr="00C75E79" w:rsidRDefault="006926CF" w:rsidP="00B13BF1">
            <w:pPr>
              <w:tabs>
                <w:tab w:val="left" w:pos="1134"/>
              </w:tabs>
              <w:rPr>
                <w:sz w:val="20"/>
                <w:szCs w:val="20"/>
              </w:rPr>
            </w:pPr>
            <w:r w:rsidRPr="00C75E79">
              <w:rPr>
                <w:sz w:val="20"/>
                <w:szCs w:val="20"/>
              </w:rPr>
              <w:t>3.78</w:t>
            </w:r>
          </w:p>
        </w:tc>
        <w:tc>
          <w:tcPr>
            <w:tcW w:w="964"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M</w:t>
            </w:r>
          </w:p>
        </w:tc>
        <w:tc>
          <w:tcPr>
            <w:tcW w:w="992"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N</w:t>
            </w:r>
          </w:p>
        </w:tc>
        <w:tc>
          <w:tcPr>
            <w:tcW w:w="1162"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685</w:t>
            </w:r>
          </w:p>
        </w:tc>
      </w:tr>
      <w:tr w:rsidR="006926CF" w:rsidRPr="00C75E79">
        <w:tc>
          <w:tcPr>
            <w:tcW w:w="823" w:type="dxa"/>
          </w:tcPr>
          <w:p w:rsidR="006926CF" w:rsidRPr="00C75E79" w:rsidRDefault="006926CF" w:rsidP="00B13BF1">
            <w:pPr>
              <w:tabs>
                <w:tab w:val="left" w:pos="1134"/>
              </w:tabs>
              <w:rPr>
                <w:sz w:val="20"/>
                <w:szCs w:val="20"/>
              </w:rPr>
            </w:pPr>
            <w:r w:rsidRPr="00C75E79">
              <w:rPr>
                <w:sz w:val="20"/>
                <w:szCs w:val="20"/>
              </w:rPr>
              <w:t>7.</w:t>
            </w:r>
          </w:p>
        </w:tc>
        <w:tc>
          <w:tcPr>
            <w:tcW w:w="1559" w:type="dxa"/>
          </w:tcPr>
          <w:p w:rsidR="006926CF" w:rsidRPr="00C75E79" w:rsidRDefault="006926CF" w:rsidP="00B13BF1">
            <w:pPr>
              <w:tabs>
                <w:tab w:val="left" w:pos="1134"/>
              </w:tabs>
              <w:rPr>
                <w:sz w:val="20"/>
                <w:szCs w:val="20"/>
              </w:rPr>
            </w:pPr>
            <w:r w:rsidRPr="00C75E79">
              <w:rPr>
                <w:sz w:val="20"/>
                <w:szCs w:val="20"/>
              </w:rPr>
              <w:t>Laden Secondary Brake Test</w:t>
            </w:r>
          </w:p>
        </w:tc>
        <w:tc>
          <w:tcPr>
            <w:tcW w:w="1729" w:type="dxa"/>
          </w:tcPr>
          <w:p w:rsidR="006926CF" w:rsidRPr="00C75E79" w:rsidRDefault="006926CF" w:rsidP="00B13BF1">
            <w:pPr>
              <w:tabs>
                <w:tab w:val="left" w:pos="1134"/>
              </w:tabs>
              <w:rPr>
                <w:sz w:val="20"/>
                <w:szCs w:val="20"/>
                <w:lang w:val="nl-NL"/>
              </w:rPr>
            </w:pPr>
            <w:r w:rsidRPr="00C75E79">
              <w:rPr>
                <w:sz w:val="20"/>
                <w:szCs w:val="20"/>
                <w:lang w:val="nl-NL"/>
              </w:rPr>
              <w:t>MB,MC,MD,ME</w:t>
            </w:r>
          </w:p>
          <w:p w:rsidR="006926CF" w:rsidRPr="00C75E79" w:rsidRDefault="006926CF" w:rsidP="00B13BF1">
            <w:pPr>
              <w:tabs>
                <w:tab w:val="left" w:pos="1134"/>
              </w:tabs>
              <w:rPr>
                <w:sz w:val="20"/>
                <w:szCs w:val="20"/>
                <w:lang w:val="nl-NL"/>
              </w:rPr>
            </w:pPr>
            <w:r w:rsidRPr="00C75E79">
              <w:rPr>
                <w:sz w:val="20"/>
                <w:szCs w:val="20"/>
                <w:lang w:val="nl-NL"/>
              </w:rPr>
              <w:t>NA,LEG</w:t>
            </w:r>
          </w:p>
          <w:p w:rsidR="006926CF" w:rsidRPr="00C75E79" w:rsidRDefault="006926CF" w:rsidP="00B13BF1">
            <w:pPr>
              <w:tabs>
                <w:tab w:val="left" w:pos="1134"/>
              </w:tabs>
              <w:rPr>
                <w:sz w:val="20"/>
                <w:szCs w:val="20"/>
              </w:rPr>
            </w:pPr>
            <w:r w:rsidRPr="00C75E79">
              <w:rPr>
                <w:sz w:val="20"/>
                <w:szCs w:val="20"/>
              </w:rPr>
              <w:t>NB</w:t>
            </w:r>
          </w:p>
          <w:p w:rsidR="006926CF" w:rsidRPr="00C75E79" w:rsidRDefault="006926CF" w:rsidP="00B13BF1">
            <w:pPr>
              <w:tabs>
                <w:tab w:val="left" w:pos="1134"/>
              </w:tabs>
              <w:rPr>
                <w:sz w:val="20"/>
                <w:szCs w:val="20"/>
              </w:rPr>
            </w:pPr>
            <w:r w:rsidRPr="00C75E79">
              <w:rPr>
                <w:sz w:val="20"/>
                <w:szCs w:val="20"/>
              </w:rPr>
              <w:t>NC</w:t>
            </w:r>
          </w:p>
        </w:tc>
        <w:tc>
          <w:tcPr>
            <w:tcW w:w="851" w:type="dxa"/>
          </w:tcPr>
          <w:p w:rsidR="006926CF" w:rsidRPr="00C75E79" w:rsidRDefault="006926CF" w:rsidP="00B13BF1">
            <w:pPr>
              <w:tabs>
                <w:tab w:val="left" w:pos="1134"/>
              </w:tabs>
              <w:rPr>
                <w:sz w:val="20"/>
                <w:szCs w:val="20"/>
              </w:rPr>
            </w:pPr>
            <w:r w:rsidRPr="00C75E79">
              <w:rPr>
                <w:sz w:val="20"/>
                <w:szCs w:val="20"/>
              </w:rPr>
              <w:t>60</w:t>
            </w:r>
          </w:p>
          <w:p w:rsidR="006926CF" w:rsidRPr="00C75E79" w:rsidRDefault="006926CF" w:rsidP="00B13BF1">
            <w:pPr>
              <w:tabs>
                <w:tab w:val="left" w:pos="1134"/>
              </w:tabs>
              <w:rPr>
                <w:sz w:val="20"/>
                <w:szCs w:val="20"/>
              </w:rPr>
            </w:pPr>
            <w:r w:rsidRPr="00C75E79">
              <w:rPr>
                <w:sz w:val="20"/>
                <w:szCs w:val="20"/>
              </w:rPr>
              <w:t>70</w:t>
            </w:r>
          </w:p>
          <w:p w:rsidR="006926CF" w:rsidRPr="00C75E79" w:rsidRDefault="006926CF" w:rsidP="00B13BF1">
            <w:pPr>
              <w:tabs>
                <w:tab w:val="left" w:pos="1134"/>
              </w:tabs>
              <w:rPr>
                <w:sz w:val="20"/>
                <w:szCs w:val="20"/>
              </w:rPr>
            </w:pPr>
            <w:r w:rsidRPr="00C75E79">
              <w:rPr>
                <w:sz w:val="20"/>
                <w:szCs w:val="20"/>
              </w:rPr>
              <w:t>50</w:t>
            </w:r>
          </w:p>
          <w:p w:rsidR="006926CF" w:rsidRPr="00C75E79" w:rsidRDefault="006926CF" w:rsidP="00B13BF1">
            <w:pPr>
              <w:tabs>
                <w:tab w:val="left" w:pos="1134"/>
              </w:tabs>
              <w:rPr>
                <w:sz w:val="20"/>
                <w:szCs w:val="20"/>
              </w:rPr>
            </w:pPr>
            <w:r w:rsidRPr="00C75E79">
              <w:rPr>
                <w:sz w:val="20"/>
                <w:szCs w:val="20"/>
              </w:rPr>
              <w:t>40</w:t>
            </w:r>
          </w:p>
        </w:tc>
        <w:tc>
          <w:tcPr>
            <w:tcW w:w="1843" w:type="dxa"/>
          </w:tcPr>
          <w:p w:rsidR="006926CF" w:rsidRPr="00C75E79" w:rsidRDefault="006926CF" w:rsidP="00B13BF1">
            <w:pPr>
              <w:tabs>
                <w:tab w:val="left" w:pos="1134"/>
              </w:tabs>
              <w:rPr>
                <w:sz w:val="20"/>
                <w:szCs w:val="20"/>
              </w:rPr>
            </w:pPr>
            <w:r w:rsidRPr="00C75E79">
              <w:rPr>
                <w:sz w:val="20"/>
                <w:szCs w:val="20"/>
              </w:rPr>
              <w:t>2.10</w:t>
            </w:r>
          </w:p>
          <w:p w:rsidR="006926CF" w:rsidRPr="00C75E79" w:rsidRDefault="006926CF" w:rsidP="00B13BF1">
            <w:pPr>
              <w:tabs>
                <w:tab w:val="left" w:pos="1134"/>
              </w:tabs>
              <w:rPr>
                <w:sz w:val="20"/>
                <w:szCs w:val="20"/>
              </w:rPr>
            </w:pPr>
            <w:r w:rsidRPr="00C75E79">
              <w:rPr>
                <w:sz w:val="20"/>
                <w:szCs w:val="20"/>
              </w:rPr>
              <w:t>2.0</w:t>
            </w:r>
          </w:p>
          <w:p w:rsidR="006926CF" w:rsidRPr="00C75E79" w:rsidRDefault="006926CF" w:rsidP="00B13BF1">
            <w:pPr>
              <w:tabs>
                <w:tab w:val="left" w:pos="1134"/>
              </w:tabs>
              <w:rPr>
                <w:sz w:val="20"/>
                <w:szCs w:val="20"/>
              </w:rPr>
            </w:pPr>
            <w:r w:rsidRPr="00C75E79">
              <w:rPr>
                <w:sz w:val="20"/>
                <w:szCs w:val="20"/>
              </w:rPr>
              <w:t>1.85</w:t>
            </w:r>
          </w:p>
          <w:p w:rsidR="006926CF" w:rsidRPr="00C75E79" w:rsidRDefault="006926CF" w:rsidP="00B13BF1">
            <w:pPr>
              <w:tabs>
                <w:tab w:val="left" w:pos="1134"/>
              </w:tabs>
              <w:rPr>
                <w:sz w:val="20"/>
                <w:szCs w:val="20"/>
              </w:rPr>
            </w:pPr>
            <w:r w:rsidRPr="00C75E79">
              <w:rPr>
                <w:sz w:val="20"/>
                <w:szCs w:val="20"/>
              </w:rPr>
              <w:t>1.80</w:t>
            </w:r>
          </w:p>
        </w:tc>
        <w:tc>
          <w:tcPr>
            <w:tcW w:w="964"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M</w:t>
            </w:r>
          </w:p>
        </w:tc>
        <w:tc>
          <w:tcPr>
            <w:tcW w:w="992"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N</w:t>
            </w:r>
          </w:p>
        </w:tc>
        <w:tc>
          <w:tcPr>
            <w:tcW w:w="1162" w:type="dxa"/>
          </w:tcPr>
          <w:p w:rsidR="006926CF" w:rsidRPr="00C75E79" w:rsidRDefault="006926CF" w:rsidP="00B13BF1">
            <w:pPr>
              <w:tabs>
                <w:tab w:val="left" w:pos="1134"/>
              </w:tabs>
              <w:rPr>
                <w:sz w:val="20"/>
                <w:szCs w:val="20"/>
              </w:rPr>
            </w:pPr>
            <w:r w:rsidRPr="00C75E79">
              <w:rPr>
                <w:sz w:val="20"/>
                <w:szCs w:val="20"/>
              </w:rPr>
              <w:t>590 (hand)</w:t>
            </w:r>
          </w:p>
          <w:p w:rsidR="006926CF" w:rsidRPr="00C75E79" w:rsidRDefault="006926CF" w:rsidP="00B13BF1">
            <w:pPr>
              <w:tabs>
                <w:tab w:val="left" w:pos="1134"/>
              </w:tabs>
              <w:rPr>
                <w:sz w:val="20"/>
                <w:szCs w:val="20"/>
              </w:rPr>
            </w:pPr>
            <w:r w:rsidRPr="00C75E79">
              <w:rPr>
                <w:sz w:val="20"/>
                <w:szCs w:val="20"/>
              </w:rPr>
              <w:t>685 (foot)</w:t>
            </w:r>
          </w:p>
        </w:tc>
      </w:tr>
      <w:tr w:rsidR="006926CF" w:rsidRPr="00C75E79">
        <w:tc>
          <w:tcPr>
            <w:tcW w:w="823" w:type="dxa"/>
          </w:tcPr>
          <w:p w:rsidR="006926CF" w:rsidRPr="00C75E79" w:rsidRDefault="006926CF" w:rsidP="00B13BF1">
            <w:pPr>
              <w:tabs>
                <w:tab w:val="left" w:pos="1134"/>
              </w:tabs>
              <w:rPr>
                <w:sz w:val="20"/>
                <w:szCs w:val="20"/>
              </w:rPr>
            </w:pPr>
            <w:r w:rsidRPr="00C75E79">
              <w:rPr>
                <w:sz w:val="20"/>
                <w:szCs w:val="20"/>
              </w:rPr>
              <w:t>8.</w:t>
            </w:r>
          </w:p>
        </w:tc>
        <w:tc>
          <w:tcPr>
            <w:tcW w:w="1559" w:type="dxa"/>
          </w:tcPr>
          <w:p w:rsidR="006926CF" w:rsidRPr="00C75E79" w:rsidRDefault="006926CF" w:rsidP="00B13BF1">
            <w:pPr>
              <w:tabs>
                <w:tab w:val="left" w:pos="1134"/>
              </w:tabs>
              <w:rPr>
                <w:sz w:val="20"/>
                <w:szCs w:val="20"/>
              </w:rPr>
            </w:pPr>
            <w:r w:rsidRPr="00C75E79">
              <w:rPr>
                <w:sz w:val="20"/>
                <w:szCs w:val="20"/>
              </w:rPr>
              <w:t>Laden Partial Failure Test</w:t>
            </w:r>
          </w:p>
        </w:tc>
        <w:tc>
          <w:tcPr>
            <w:tcW w:w="1729" w:type="dxa"/>
          </w:tcPr>
          <w:p w:rsidR="006926CF" w:rsidRPr="00C75E79" w:rsidRDefault="006926CF" w:rsidP="00B13BF1">
            <w:pPr>
              <w:tabs>
                <w:tab w:val="left" w:pos="1134"/>
              </w:tabs>
              <w:rPr>
                <w:sz w:val="20"/>
                <w:szCs w:val="20"/>
                <w:lang w:val="nl-NL"/>
              </w:rPr>
            </w:pPr>
            <w:r w:rsidRPr="00C75E79">
              <w:rPr>
                <w:sz w:val="20"/>
                <w:szCs w:val="20"/>
                <w:lang w:val="nl-NL"/>
              </w:rPr>
              <w:t>MB,MC,MD,ME</w:t>
            </w:r>
          </w:p>
          <w:p w:rsidR="006926CF" w:rsidRPr="00C75E79" w:rsidRDefault="006926CF" w:rsidP="00B13BF1">
            <w:pPr>
              <w:tabs>
                <w:tab w:val="left" w:pos="1134"/>
              </w:tabs>
              <w:rPr>
                <w:sz w:val="20"/>
                <w:szCs w:val="20"/>
                <w:lang w:val="nl-NL"/>
              </w:rPr>
            </w:pPr>
            <w:r w:rsidRPr="00C75E79">
              <w:rPr>
                <w:sz w:val="20"/>
                <w:szCs w:val="20"/>
                <w:lang w:val="nl-NL"/>
              </w:rPr>
              <w:t xml:space="preserve">NA,LEG </w:t>
            </w:r>
          </w:p>
          <w:p w:rsidR="006926CF" w:rsidRPr="00C75E79" w:rsidRDefault="006926CF" w:rsidP="00B13BF1">
            <w:pPr>
              <w:tabs>
                <w:tab w:val="left" w:pos="1134"/>
              </w:tabs>
              <w:rPr>
                <w:sz w:val="20"/>
                <w:szCs w:val="20"/>
              </w:rPr>
            </w:pPr>
            <w:r w:rsidRPr="00C75E79">
              <w:rPr>
                <w:sz w:val="20"/>
                <w:szCs w:val="20"/>
              </w:rPr>
              <w:t xml:space="preserve">NB </w:t>
            </w:r>
          </w:p>
          <w:p w:rsidR="006926CF" w:rsidRPr="00C75E79" w:rsidRDefault="006926CF" w:rsidP="00B13BF1">
            <w:pPr>
              <w:tabs>
                <w:tab w:val="left" w:pos="1134"/>
              </w:tabs>
              <w:rPr>
                <w:sz w:val="20"/>
                <w:szCs w:val="20"/>
              </w:rPr>
            </w:pPr>
            <w:r w:rsidRPr="00C75E79">
              <w:rPr>
                <w:sz w:val="20"/>
                <w:szCs w:val="20"/>
              </w:rPr>
              <w:t>NC</w:t>
            </w:r>
          </w:p>
        </w:tc>
        <w:tc>
          <w:tcPr>
            <w:tcW w:w="851" w:type="dxa"/>
          </w:tcPr>
          <w:p w:rsidR="006926CF" w:rsidRPr="00C75E79" w:rsidRDefault="006926CF" w:rsidP="00B13BF1">
            <w:pPr>
              <w:tabs>
                <w:tab w:val="left" w:pos="1134"/>
              </w:tabs>
              <w:rPr>
                <w:sz w:val="20"/>
                <w:szCs w:val="20"/>
              </w:rPr>
            </w:pPr>
            <w:r w:rsidRPr="00C75E79">
              <w:rPr>
                <w:sz w:val="20"/>
                <w:szCs w:val="20"/>
              </w:rPr>
              <w:t>60</w:t>
            </w:r>
          </w:p>
          <w:p w:rsidR="006926CF" w:rsidRPr="00C75E79" w:rsidRDefault="006926CF" w:rsidP="00B13BF1">
            <w:pPr>
              <w:tabs>
                <w:tab w:val="left" w:pos="1134"/>
              </w:tabs>
              <w:rPr>
                <w:sz w:val="20"/>
                <w:szCs w:val="20"/>
              </w:rPr>
            </w:pPr>
            <w:r w:rsidRPr="00C75E79">
              <w:rPr>
                <w:sz w:val="20"/>
                <w:szCs w:val="20"/>
              </w:rPr>
              <w:t>70</w:t>
            </w:r>
          </w:p>
          <w:p w:rsidR="006926CF" w:rsidRPr="00C75E79" w:rsidRDefault="006926CF" w:rsidP="00B13BF1">
            <w:pPr>
              <w:tabs>
                <w:tab w:val="left" w:pos="1134"/>
              </w:tabs>
              <w:rPr>
                <w:sz w:val="20"/>
                <w:szCs w:val="20"/>
              </w:rPr>
            </w:pPr>
            <w:r w:rsidRPr="00C75E79">
              <w:rPr>
                <w:sz w:val="20"/>
                <w:szCs w:val="20"/>
              </w:rPr>
              <w:t>50</w:t>
            </w:r>
          </w:p>
          <w:p w:rsidR="006926CF" w:rsidRPr="00C75E79" w:rsidRDefault="006926CF" w:rsidP="00B13BF1">
            <w:pPr>
              <w:tabs>
                <w:tab w:val="left" w:pos="1134"/>
              </w:tabs>
              <w:rPr>
                <w:sz w:val="20"/>
                <w:szCs w:val="20"/>
              </w:rPr>
            </w:pPr>
            <w:r w:rsidRPr="00C75E79">
              <w:rPr>
                <w:sz w:val="20"/>
                <w:szCs w:val="20"/>
              </w:rPr>
              <w:t>40</w:t>
            </w:r>
          </w:p>
        </w:tc>
        <w:tc>
          <w:tcPr>
            <w:tcW w:w="1843" w:type="dxa"/>
          </w:tcPr>
          <w:p w:rsidR="006926CF" w:rsidRPr="00C75E79" w:rsidRDefault="006926CF" w:rsidP="00B13BF1">
            <w:pPr>
              <w:tabs>
                <w:tab w:val="left" w:pos="1134"/>
              </w:tabs>
              <w:rPr>
                <w:sz w:val="20"/>
                <w:szCs w:val="20"/>
              </w:rPr>
            </w:pPr>
            <w:r w:rsidRPr="00C75E79">
              <w:rPr>
                <w:sz w:val="20"/>
                <w:szCs w:val="20"/>
              </w:rPr>
              <w:t>2.10</w:t>
            </w:r>
          </w:p>
          <w:p w:rsidR="006926CF" w:rsidRPr="00C75E79" w:rsidRDefault="006926CF" w:rsidP="00B13BF1">
            <w:pPr>
              <w:tabs>
                <w:tab w:val="left" w:pos="1134"/>
              </w:tabs>
              <w:rPr>
                <w:sz w:val="20"/>
                <w:szCs w:val="20"/>
              </w:rPr>
            </w:pPr>
            <w:r w:rsidRPr="00C75E79">
              <w:rPr>
                <w:sz w:val="20"/>
                <w:szCs w:val="20"/>
              </w:rPr>
              <w:t>2.00</w:t>
            </w:r>
          </w:p>
          <w:p w:rsidR="006926CF" w:rsidRPr="00C75E79" w:rsidRDefault="006926CF" w:rsidP="00B13BF1">
            <w:pPr>
              <w:tabs>
                <w:tab w:val="left" w:pos="1134"/>
              </w:tabs>
              <w:rPr>
                <w:sz w:val="20"/>
                <w:szCs w:val="20"/>
              </w:rPr>
            </w:pPr>
            <w:r w:rsidRPr="00C75E79">
              <w:rPr>
                <w:sz w:val="20"/>
                <w:szCs w:val="20"/>
              </w:rPr>
              <w:t>1.85</w:t>
            </w:r>
          </w:p>
          <w:p w:rsidR="006926CF" w:rsidRPr="00C75E79" w:rsidRDefault="006926CF" w:rsidP="00B13BF1">
            <w:pPr>
              <w:tabs>
                <w:tab w:val="left" w:pos="1134"/>
              </w:tabs>
              <w:rPr>
                <w:sz w:val="20"/>
                <w:szCs w:val="20"/>
              </w:rPr>
            </w:pPr>
            <w:r w:rsidRPr="00C75E79">
              <w:rPr>
                <w:sz w:val="20"/>
                <w:szCs w:val="20"/>
              </w:rPr>
              <w:t>1.80</w:t>
            </w:r>
          </w:p>
        </w:tc>
        <w:tc>
          <w:tcPr>
            <w:tcW w:w="964"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M</w:t>
            </w:r>
          </w:p>
        </w:tc>
        <w:tc>
          <w:tcPr>
            <w:tcW w:w="992"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N</w:t>
            </w:r>
          </w:p>
        </w:tc>
        <w:tc>
          <w:tcPr>
            <w:tcW w:w="1162"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See Text</w:t>
            </w:r>
          </w:p>
        </w:tc>
      </w:tr>
      <w:tr w:rsidR="006926CF" w:rsidRPr="00C75E79">
        <w:tc>
          <w:tcPr>
            <w:tcW w:w="823" w:type="dxa"/>
          </w:tcPr>
          <w:p w:rsidR="006926CF" w:rsidRPr="00C75E79" w:rsidRDefault="006926CF" w:rsidP="00B13BF1">
            <w:pPr>
              <w:tabs>
                <w:tab w:val="left" w:pos="1134"/>
              </w:tabs>
              <w:rPr>
                <w:sz w:val="20"/>
                <w:szCs w:val="20"/>
              </w:rPr>
            </w:pPr>
            <w:r w:rsidRPr="00C75E79">
              <w:rPr>
                <w:sz w:val="20"/>
                <w:szCs w:val="20"/>
              </w:rPr>
              <w:t>9.</w:t>
            </w:r>
          </w:p>
        </w:tc>
        <w:tc>
          <w:tcPr>
            <w:tcW w:w="1559" w:type="dxa"/>
          </w:tcPr>
          <w:p w:rsidR="006926CF" w:rsidRPr="00C75E79" w:rsidRDefault="006926CF" w:rsidP="00B13BF1">
            <w:pPr>
              <w:tabs>
                <w:tab w:val="left" w:pos="1134"/>
              </w:tabs>
              <w:rPr>
                <w:sz w:val="20"/>
                <w:szCs w:val="20"/>
              </w:rPr>
            </w:pPr>
            <w:r w:rsidRPr="00C75E79">
              <w:rPr>
                <w:sz w:val="20"/>
                <w:szCs w:val="20"/>
              </w:rPr>
              <w:t>Service Brake Fade</w:t>
            </w:r>
          </w:p>
        </w:tc>
        <w:tc>
          <w:tcPr>
            <w:tcW w:w="1729" w:type="dxa"/>
          </w:tcPr>
          <w:p w:rsidR="006926CF" w:rsidRPr="00C75E79" w:rsidRDefault="006926CF" w:rsidP="00B13BF1">
            <w:pPr>
              <w:tabs>
                <w:tab w:val="left" w:pos="1134"/>
              </w:tabs>
              <w:rPr>
                <w:sz w:val="20"/>
                <w:szCs w:val="20"/>
              </w:rPr>
            </w:pPr>
            <w:r w:rsidRPr="00C75E79">
              <w:rPr>
                <w:sz w:val="20"/>
                <w:szCs w:val="20"/>
              </w:rPr>
              <w:t>All</w:t>
            </w:r>
          </w:p>
        </w:tc>
        <w:tc>
          <w:tcPr>
            <w:tcW w:w="851" w:type="dxa"/>
          </w:tcPr>
          <w:p w:rsidR="006926CF" w:rsidRPr="00C75E79" w:rsidRDefault="006926CF" w:rsidP="00B13BF1">
            <w:pPr>
              <w:tabs>
                <w:tab w:val="left" w:pos="1134"/>
              </w:tabs>
              <w:rPr>
                <w:sz w:val="20"/>
                <w:szCs w:val="20"/>
              </w:rPr>
            </w:pPr>
            <w:r w:rsidRPr="00C75E79">
              <w:rPr>
                <w:sz w:val="20"/>
                <w:szCs w:val="20"/>
              </w:rPr>
              <w:t>See Text</w:t>
            </w:r>
          </w:p>
        </w:tc>
        <w:tc>
          <w:tcPr>
            <w:tcW w:w="1843" w:type="dxa"/>
          </w:tcPr>
          <w:p w:rsidR="006926CF" w:rsidRPr="00C75E79" w:rsidRDefault="006926CF" w:rsidP="00B13BF1">
            <w:pPr>
              <w:tabs>
                <w:tab w:val="left" w:pos="1134"/>
              </w:tabs>
              <w:rPr>
                <w:sz w:val="20"/>
                <w:szCs w:val="20"/>
              </w:rPr>
            </w:pPr>
            <w:r w:rsidRPr="00C75E79">
              <w:rPr>
                <w:sz w:val="20"/>
                <w:szCs w:val="20"/>
              </w:rPr>
              <w:t>See Text</w:t>
            </w:r>
          </w:p>
        </w:tc>
        <w:tc>
          <w:tcPr>
            <w:tcW w:w="964" w:type="dxa"/>
          </w:tcPr>
          <w:p w:rsidR="006926CF" w:rsidRPr="00C75E79" w:rsidRDefault="006926CF" w:rsidP="00B13BF1">
            <w:pPr>
              <w:tabs>
                <w:tab w:val="left" w:pos="1134"/>
              </w:tabs>
              <w:rPr>
                <w:sz w:val="20"/>
                <w:szCs w:val="20"/>
              </w:rPr>
            </w:pPr>
            <w:r w:rsidRPr="00C75E79">
              <w:rPr>
                <w:sz w:val="20"/>
                <w:szCs w:val="20"/>
              </w:rPr>
              <w:t xml:space="preserve"> M</w:t>
            </w:r>
          </w:p>
        </w:tc>
        <w:tc>
          <w:tcPr>
            <w:tcW w:w="992" w:type="dxa"/>
          </w:tcPr>
          <w:p w:rsidR="006926CF" w:rsidRPr="00C75E79" w:rsidRDefault="006926CF" w:rsidP="00B13BF1">
            <w:pPr>
              <w:tabs>
                <w:tab w:val="left" w:pos="1134"/>
              </w:tabs>
              <w:rPr>
                <w:sz w:val="20"/>
                <w:szCs w:val="20"/>
              </w:rPr>
            </w:pPr>
            <w:r w:rsidRPr="00C75E79">
              <w:rPr>
                <w:sz w:val="20"/>
                <w:szCs w:val="20"/>
              </w:rPr>
              <w:t xml:space="preserve"> D </w:t>
            </w:r>
          </w:p>
        </w:tc>
        <w:tc>
          <w:tcPr>
            <w:tcW w:w="1162" w:type="dxa"/>
          </w:tcPr>
          <w:p w:rsidR="006926CF" w:rsidRPr="00C75E79" w:rsidRDefault="006926CF" w:rsidP="00B13BF1">
            <w:pPr>
              <w:tabs>
                <w:tab w:val="left" w:pos="1134"/>
              </w:tabs>
              <w:rPr>
                <w:sz w:val="20"/>
                <w:szCs w:val="20"/>
              </w:rPr>
            </w:pPr>
            <w:r w:rsidRPr="00C75E79">
              <w:rPr>
                <w:sz w:val="20"/>
                <w:szCs w:val="20"/>
              </w:rPr>
              <w:t>See Text</w:t>
            </w:r>
          </w:p>
        </w:tc>
      </w:tr>
      <w:tr w:rsidR="006926CF" w:rsidRPr="00C75E79">
        <w:tc>
          <w:tcPr>
            <w:tcW w:w="823" w:type="dxa"/>
          </w:tcPr>
          <w:p w:rsidR="006926CF" w:rsidRPr="00C75E79" w:rsidRDefault="006926CF" w:rsidP="00B13BF1">
            <w:pPr>
              <w:tabs>
                <w:tab w:val="left" w:pos="1134"/>
              </w:tabs>
              <w:rPr>
                <w:sz w:val="20"/>
                <w:szCs w:val="20"/>
              </w:rPr>
            </w:pPr>
            <w:r w:rsidRPr="00C75E79">
              <w:rPr>
                <w:sz w:val="20"/>
                <w:szCs w:val="20"/>
              </w:rPr>
              <w:t>10.</w:t>
            </w:r>
          </w:p>
        </w:tc>
        <w:tc>
          <w:tcPr>
            <w:tcW w:w="1559" w:type="dxa"/>
          </w:tcPr>
          <w:p w:rsidR="006926CF" w:rsidRPr="00C75E79" w:rsidRDefault="006926CF" w:rsidP="00B13BF1">
            <w:pPr>
              <w:tabs>
                <w:tab w:val="left" w:pos="1134"/>
              </w:tabs>
              <w:rPr>
                <w:sz w:val="20"/>
                <w:szCs w:val="20"/>
              </w:rPr>
            </w:pPr>
            <w:r w:rsidRPr="00C75E79">
              <w:rPr>
                <w:sz w:val="20"/>
                <w:szCs w:val="20"/>
              </w:rPr>
              <w:t>Service Brake Fade Effectiveness Check</w:t>
            </w:r>
          </w:p>
        </w:tc>
        <w:tc>
          <w:tcPr>
            <w:tcW w:w="1729" w:type="dxa"/>
          </w:tcPr>
          <w:p w:rsidR="006926CF" w:rsidRPr="00C75E79" w:rsidRDefault="006926CF" w:rsidP="00B13BF1">
            <w:pPr>
              <w:tabs>
                <w:tab w:val="left" w:pos="1134"/>
              </w:tabs>
              <w:rPr>
                <w:sz w:val="20"/>
                <w:szCs w:val="20"/>
                <w:lang w:val="nl-NL"/>
              </w:rPr>
            </w:pPr>
            <w:r w:rsidRPr="00C75E79">
              <w:rPr>
                <w:sz w:val="20"/>
                <w:szCs w:val="20"/>
                <w:lang w:val="nl-NL"/>
              </w:rPr>
              <w:t>MB,MC,MD,ME</w:t>
            </w:r>
          </w:p>
          <w:p w:rsidR="006926CF" w:rsidRPr="00C75E79" w:rsidRDefault="006926CF" w:rsidP="00B13BF1">
            <w:pPr>
              <w:tabs>
                <w:tab w:val="left" w:pos="1134"/>
              </w:tabs>
              <w:rPr>
                <w:sz w:val="20"/>
                <w:szCs w:val="20"/>
                <w:lang w:val="nl-NL"/>
              </w:rPr>
            </w:pPr>
            <w:r w:rsidRPr="00C75E79">
              <w:rPr>
                <w:sz w:val="20"/>
                <w:szCs w:val="20"/>
                <w:lang w:val="nl-NL"/>
              </w:rPr>
              <w:t>NA,LEG</w:t>
            </w:r>
          </w:p>
          <w:p w:rsidR="006926CF" w:rsidRPr="00C75E79" w:rsidRDefault="006926CF" w:rsidP="00B13BF1">
            <w:pPr>
              <w:tabs>
                <w:tab w:val="left" w:pos="1134"/>
              </w:tabs>
              <w:rPr>
                <w:sz w:val="20"/>
                <w:szCs w:val="20"/>
              </w:rPr>
            </w:pPr>
            <w:r w:rsidRPr="00C75E79">
              <w:rPr>
                <w:sz w:val="20"/>
                <w:szCs w:val="20"/>
              </w:rPr>
              <w:t>NB</w:t>
            </w:r>
          </w:p>
          <w:p w:rsidR="006926CF" w:rsidRPr="00C75E79" w:rsidRDefault="006926CF" w:rsidP="00B13BF1">
            <w:pPr>
              <w:tabs>
                <w:tab w:val="left" w:pos="1134"/>
              </w:tabs>
              <w:rPr>
                <w:sz w:val="20"/>
                <w:szCs w:val="20"/>
              </w:rPr>
            </w:pPr>
            <w:r w:rsidRPr="00C75E79">
              <w:rPr>
                <w:sz w:val="20"/>
                <w:szCs w:val="20"/>
              </w:rPr>
              <w:t>NC</w:t>
            </w:r>
          </w:p>
        </w:tc>
        <w:tc>
          <w:tcPr>
            <w:tcW w:w="851" w:type="dxa"/>
          </w:tcPr>
          <w:p w:rsidR="006926CF" w:rsidRPr="00C75E79" w:rsidRDefault="006926CF" w:rsidP="00B13BF1">
            <w:pPr>
              <w:tabs>
                <w:tab w:val="left" w:pos="1134"/>
              </w:tabs>
              <w:rPr>
                <w:sz w:val="20"/>
                <w:szCs w:val="20"/>
              </w:rPr>
            </w:pPr>
            <w:r w:rsidRPr="00C75E79">
              <w:rPr>
                <w:sz w:val="20"/>
                <w:szCs w:val="20"/>
              </w:rPr>
              <w:t>60</w:t>
            </w:r>
          </w:p>
          <w:p w:rsidR="006926CF" w:rsidRPr="00C75E79" w:rsidRDefault="006926CF" w:rsidP="00B13BF1">
            <w:pPr>
              <w:tabs>
                <w:tab w:val="left" w:pos="1134"/>
              </w:tabs>
              <w:rPr>
                <w:sz w:val="20"/>
                <w:szCs w:val="20"/>
              </w:rPr>
            </w:pPr>
            <w:r w:rsidRPr="00C75E79">
              <w:rPr>
                <w:sz w:val="20"/>
                <w:szCs w:val="20"/>
              </w:rPr>
              <w:t>70</w:t>
            </w:r>
          </w:p>
          <w:p w:rsidR="006926CF" w:rsidRPr="00C75E79" w:rsidRDefault="006926CF" w:rsidP="00B13BF1">
            <w:pPr>
              <w:tabs>
                <w:tab w:val="left" w:pos="1134"/>
              </w:tabs>
              <w:rPr>
                <w:sz w:val="20"/>
                <w:szCs w:val="20"/>
              </w:rPr>
            </w:pPr>
            <w:r w:rsidRPr="00C75E79">
              <w:rPr>
                <w:sz w:val="20"/>
                <w:szCs w:val="20"/>
              </w:rPr>
              <w:t>50</w:t>
            </w:r>
          </w:p>
          <w:p w:rsidR="006926CF" w:rsidRPr="00C75E79" w:rsidRDefault="006926CF" w:rsidP="00B13BF1">
            <w:pPr>
              <w:tabs>
                <w:tab w:val="left" w:pos="1134"/>
              </w:tabs>
              <w:rPr>
                <w:sz w:val="20"/>
                <w:szCs w:val="20"/>
              </w:rPr>
            </w:pPr>
            <w:r w:rsidRPr="00C75E79">
              <w:rPr>
                <w:sz w:val="20"/>
                <w:szCs w:val="20"/>
              </w:rPr>
              <w:t>40</w:t>
            </w:r>
          </w:p>
        </w:tc>
        <w:tc>
          <w:tcPr>
            <w:tcW w:w="1843" w:type="dxa"/>
          </w:tcPr>
          <w:p w:rsidR="006926CF" w:rsidRPr="00C75E79" w:rsidRDefault="006926CF" w:rsidP="00B13BF1">
            <w:pPr>
              <w:tabs>
                <w:tab w:val="left" w:pos="1134"/>
              </w:tabs>
              <w:rPr>
                <w:sz w:val="20"/>
                <w:szCs w:val="20"/>
              </w:rPr>
            </w:pPr>
            <w:r w:rsidRPr="00C75E79">
              <w:rPr>
                <w:sz w:val="20"/>
                <w:szCs w:val="20"/>
              </w:rPr>
              <w:t xml:space="preserve">3.02 </w:t>
            </w:r>
          </w:p>
          <w:p w:rsidR="006926CF" w:rsidRPr="00C75E79" w:rsidRDefault="006926CF" w:rsidP="00B13BF1">
            <w:pPr>
              <w:tabs>
                <w:tab w:val="left" w:pos="1134"/>
              </w:tabs>
              <w:rPr>
                <w:sz w:val="20"/>
                <w:szCs w:val="20"/>
              </w:rPr>
            </w:pPr>
            <w:r w:rsidRPr="00C75E79">
              <w:rPr>
                <w:sz w:val="20"/>
                <w:szCs w:val="20"/>
              </w:rPr>
              <w:t>2.84</w:t>
            </w:r>
          </w:p>
          <w:p w:rsidR="006926CF" w:rsidRPr="00C75E79" w:rsidRDefault="006926CF" w:rsidP="00B13BF1">
            <w:pPr>
              <w:tabs>
                <w:tab w:val="left" w:pos="1134"/>
              </w:tabs>
              <w:rPr>
                <w:sz w:val="20"/>
                <w:szCs w:val="20"/>
              </w:rPr>
            </w:pPr>
            <w:r w:rsidRPr="00C75E79">
              <w:rPr>
                <w:sz w:val="20"/>
                <w:szCs w:val="20"/>
              </w:rPr>
              <w:t>2.63</w:t>
            </w:r>
          </w:p>
          <w:p w:rsidR="006926CF" w:rsidRPr="00C75E79" w:rsidRDefault="006926CF" w:rsidP="00B13BF1">
            <w:pPr>
              <w:tabs>
                <w:tab w:val="left" w:pos="1134"/>
              </w:tabs>
              <w:rPr>
                <w:sz w:val="20"/>
                <w:szCs w:val="20"/>
              </w:rPr>
            </w:pPr>
            <w:r w:rsidRPr="00C75E79">
              <w:rPr>
                <w:sz w:val="20"/>
                <w:szCs w:val="20"/>
              </w:rPr>
              <w:t>2.47</w:t>
            </w:r>
          </w:p>
        </w:tc>
        <w:tc>
          <w:tcPr>
            <w:tcW w:w="964"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M</w:t>
            </w:r>
          </w:p>
        </w:tc>
        <w:tc>
          <w:tcPr>
            <w:tcW w:w="992"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N</w:t>
            </w:r>
          </w:p>
        </w:tc>
        <w:tc>
          <w:tcPr>
            <w:tcW w:w="1162" w:type="dxa"/>
          </w:tcPr>
          <w:p w:rsidR="006926CF" w:rsidRPr="00C75E79" w:rsidRDefault="006926CF" w:rsidP="00B13BF1">
            <w:pPr>
              <w:tabs>
                <w:tab w:val="left" w:pos="1134"/>
              </w:tabs>
              <w:rPr>
                <w:sz w:val="20"/>
                <w:szCs w:val="20"/>
              </w:rPr>
            </w:pPr>
          </w:p>
          <w:p w:rsidR="006926CF" w:rsidRPr="00C75E79" w:rsidRDefault="006926CF" w:rsidP="00B13BF1">
            <w:pPr>
              <w:tabs>
                <w:tab w:val="left" w:pos="1134"/>
              </w:tabs>
              <w:rPr>
                <w:sz w:val="20"/>
                <w:szCs w:val="20"/>
              </w:rPr>
            </w:pPr>
            <w:r w:rsidRPr="00C75E79">
              <w:rPr>
                <w:sz w:val="20"/>
                <w:szCs w:val="20"/>
              </w:rPr>
              <w:t>685</w:t>
            </w:r>
          </w:p>
        </w:tc>
      </w:tr>
    </w:tbl>
    <w:p w:rsidR="006926CF" w:rsidRPr="00C75E79" w:rsidRDefault="006926CF" w:rsidP="006926CF">
      <w:r w:rsidRPr="00C75E79">
        <w:br w:type="page"/>
      </w:r>
    </w:p>
    <w:tbl>
      <w:tblPr>
        <w:tblW w:w="0" w:type="auto"/>
        <w:tblInd w:w="-431"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559"/>
        <w:gridCol w:w="1729"/>
        <w:gridCol w:w="851"/>
        <w:gridCol w:w="1843"/>
        <w:gridCol w:w="850"/>
        <w:gridCol w:w="992"/>
        <w:gridCol w:w="1276"/>
      </w:tblGrid>
      <w:tr w:rsidR="006926CF" w:rsidRPr="00C75E79">
        <w:trPr>
          <w:trHeight w:val="1040"/>
        </w:trPr>
        <w:tc>
          <w:tcPr>
            <w:tcW w:w="823" w:type="dxa"/>
          </w:tcPr>
          <w:p w:rsidR="006926CF" w:rsidRPr="00C75E79" w:rsidRDefault="006926CF" w:rsidP="00B13BF1">
            <w:pPr>
              <w:rPr>
                <w:sz w:val="20"/>
                <w:szCs w:val="20"/>
              </w:rPr>
            </w:pPr>
            <w:r w:rsidRPr="00C75E79">
              <w:rPr>
                <w:sz w:val="20"/>
                <w:szCs w:val="20"/>
              </w:rPr>
              <w:t>Item No.*</w:t>
            </w:r>
          </w:p>
        </w:tc>
        <w:tc>
          <w:tcPr>
            <w:tcW w:w="1559" w:type="dxa"/>
          </w:tcPr>
          <w:p w:rsidR="006926CF" w:rsidRPr="00C75E79" w:rsidRDefault="006926CF" w:rsidP="00B13BF1">
            <w:pPr>
              <w:rPr>
                <w:sz w:val="20"/>
                <w:szCs w:val="20"/>
              </w:rPr>
            </w:pPr>
            <w:r w:rsidRPr="00C75E79">
              <w:rPr>
                <w:sz w:val="20"/>
                <w:szCs w:val="20"/>
              </w:rPr>
              <w:t>Tests and Procedures</w:t>
            </w:r>
          </w:p>
        </w:tc>
        <w:tc>
          <w:tcPr>
            <w:tcW w:w="1729" w:type="dxa"/>
          </w:tcPr>
          <w:p w:rsidR="006926CF" w:rsidRPr="00C75E79" w:rsidRDefault="006926CF" w:rsidP="00B13BF1">
            <w:pPr>
              <w:rPr>
                <w:sz w:val="20"/>
                <w:szCs w:val="20"/>
              </w:rPr>
            </w:pPr>
            <w:r w:rsidRPr="00C75E79">
              <w:rPr>
                <w:sz w:val="20"/>
                <w:szCs w:val="20"/>
              </w:rPr>
              <w:t>Vehicle Category</w:t>
            </w:r>
          </w:p>
        </w:tc>
        <w:tc>
          <w:tcPr>
            <w:tcW w:w="851" w:type="dxa"/>
          </w:tcPr>
          <w:p w:rsidR="006926CF" w:rsidRPr="00C75E79" w:rsidRDefault="006926CF" w:rsidP="00B13BF1">
            <w:pPr>
              <w:rPr>
                <w:sz w:val="20"/>
                <w:szCs w:val="20"/>
              </w:rPr>
            </w:pPr>
            <w:r w:rsidRPr="00C75E79">
              <w:rPr>
                <w:sz w:val="20"/>
                <w:szCs w:val="20"/>
              </w:rPr>
              <w:t xml:space="preserve"> Initial Speed (km/h)</w:t>
            </w:r>
          </w:p>
        </w:tc>
        <w:tc>
          <w:tcPr>
            <w:tcW w:w="1843" w:type="dxa"/>
          </w:tcPr>
          <w:p w:rsidR="006926CF" w:rsidRPr="00C75E79" w:rsidRDefault="006926CF" w:rsidP="00B13BF1">
            <w:pPr>
              <w:jc w:val="center"/>
              <w:rPr>
                <w:sz w:val="20"/>
                <w:szCs w:val="20"/>
              </w:rPr>
            </w:pPr>
            <w:r w:rsidRPr="00C75E79">
              <w:rPr>
                <w:sz w:val="20"/>
                <w:szCs w:val="20"/>
              </w:rPr>
              <w:t xml:space="preserve">Minimum </w:t>
            </w:r>
            <w:r w:rsidRPr="00C75E79">
              <w:rPr>
                <w:i/>
                <w:sz w:val="20"/>
                <w:szCs w:val="20"/>
              </w:rPr>
              <w:t xml:space="preserve">‘Average Deceleration ’ </w:t>
            </w:r>
            <w:r w:rsidRPr="00C75E79">
              <w:rPr>
                <w:sz w:val="20"/>
                <w:szCs w:val="20"/>
              </w:rPr>
              <w:t>(m/s</w:t>
            </w:r>
            <w:r w:rsidRPr="00C75E79">
              <w:rPr>
                <w:position w:val="6"/>
                <w:sz w:val="20"/>
                <w:szCs w:val="20"/>
              </w:rPr>
              <w:t>2</w:t>
            </w:r>
            <w:r w:rsidRPr="00C75E79">
              <w:rPr>
                <w:sz w:val="20"/>
                <w:szCs w:val="20"/>
              </w:rPr>
              <w:t>)</w:t>
            </w:r>
          </w:p>
        </w:tc>
        <w:tc>
          <w:tcPr>
            <w:tcW w:w="850" w:type="dxa"/>
          </w:tcPr>
          <w:p w:rsidR="006926CF" w:rsidRPr="00C75E79" w:rsidRDefault="006926CF" w:rsidP="00B13BF1">
            <w:pPr>
              <w:rPr>
                <w:sz w:val="20"/>
                <w:szCs w:val="20"/>
              </w:rPr>
            </w:pPr>
            <w:r w:rsidRPr="00C75E79">
              <w:rPr>
                <w:sz w:val="20"/>
                <w:szCs w:val="20"/>
              </w:rPr>
              <w:t>Vehicle Mass</w:t>
            </w:r>
          </w:p>
        </w:tc>
        <w:tc>
          <w:tcPr>
            <w:tcW w:w="992" w:type="dxa"/>
          </w:tcPr>
          <w:p w:rsidR="006926CF" w:rsidRPr="00C75E79" w:rsidRDefault="006926CF" w:rsidP="00B13BF1">
            <w:pPr>
              <w:rPr>
                <w:sz w:val="20"/>
                <w:szCs w:val="20"/>
              </w:rPr>
            </w:pPr>
            <w:r w:rsidRPr="00C75E79">
              <w:rPr>
                <w:sz w:val="20"/>
                <w:szCs w:val="20"/>
              </w:rPr>
              <w:t xml:space="preserve"> Gear Selector</w:t>
            </w:r>
          </w:p>
        </w:tc>
        <w:tc>
          <w:tcPr>
            <w:tcW w:w="1276" w:type="dxa"/>
          </w:tcPr>
          <w:p w:rsidR="006926CF" w:rsidRPr="00C75E79" w:rsidRDefault="006926CF" w:rsidP="00B13BF1">
            <w:pPr>
              <w:rPr>
                <w:sz w:val="20"/>
                <w:szCs w:val="20"/>
              </w:rPr>
            </w:pPr>
            <w:r w:rsidRPr="00C75E79">
              <w:rPr>
                <w:sz w:val="20"/>
                <w:szCs w:val="20"/>
              </w:rPr>
              <w:t xml:space="preserve"> Maximum </w:t>
            </w:r>
            <w:r w:rsidRPr="00C75E79">
              <w:rPr>
                <w:i/>
                <w:sz w:val="20"/>
                <w:szCs w:val="20"/>
              </w:rPr>
              <w:t>‘Control’</w:t>
            </w:r>
            <w:r w:rsidRPr="00C75E79">
              <w:rPr>
                <w:sz w:val="20"/>
                <w:szCs w:val="20"/>
              </w:rPr>
              <w:t xml:space="preserve"> Force (N)</w:t>
            </w:r>
          </w:p>
        </w:tc>
      </w:tr>
      <w:tr w:rsidR="006926CF" w:rsidRPr="00C75E79">
        <w:trPr>
          <w:trHeight w:val="1040"/>
        </w:trPr>
        <w:tc>
          <w:tcPr>
            <w:tcW w:w="823" w:type="dxa"/>
          </w:tcPr>
          <w:p w:rsidR="006926CF" w:rsidRPr="00C75E79" w:rsidRDefault="006926CF" w:rsidP="00B13BF1">
            <w:pPr>
              <w:tabs>
                <w:tab w:val="left" w:pos="1134"/>
              </w:tabs>
              <w:rPr>
                <w:sz w:val="20"/>
                <w:szCs w:val="20"/>
              </w:rPr>
            </w:pPr>
            <w:r w:rsidRPr="00C75E79">
              <w:rPr>
                <w:sz w:val="20"/>
                <w:szCs w:val="20"/>
              </w:rPr>
              <w:t>11.</w:t>
            </w:r>
          </w:p>
        </w:tc>
        <w:tc>
          <w:tcPr>
            <w:tcW w:w="1559" w:type="dxa"/>
          </w:tcPr>
          <w:p w:rsidR="006926CF" w:rsidRPr="00C75E79" w:rsidRDefault="006926CF" w:rsidP="00B13BF1">
            <w:pPr>
              <w:tabs>
                <w:tab w:val="left" w:pos="1134"/>
              </w:tabs>
              <w:rPr>
                <w:sz w:val="20"/>
                <w:szCs w:val="20"/>
              </w:rPr>
            </w:pPr>
            <w:r w:rsidRPr="00C75E79">
              <w:rPr>
                <w:sz w:val="20"/>
                <w:szCs w:val="20"/>
              </w:rPr>
              <w:t>Parking Brake Test</w:t>
            </w:r>
          </w:p>
        </w:tc>
        <w:tc>
          <w:tcPr>
            <w:tcW w:w="1729" w:type="dxa"/>
          </w:tcPr>
          <w:p w:rsidR="006926CF" w:rsidRPr="00C75E79" w:rsidRDefault="006926CF" w:rsidP="00B13BF1">
            <w:pPr>
              <w:tabs>
                <w:tab w:val="left" w:pos="1134"/>
              </w:tabs>
              <w:ind w:left="1134" w:hanging="1134"/>
              <w:rPr>
                <w:sz w:val="20"/>
                <w:szCs w:val="20"/>
              </w:rPr>
            </w:pPr>
            <w:r w:rsidRPr="00C75E79">
              <w:rPr>
                <w:sz w:val="20"/>
                <w:szCs w:val="20"/>
              </w:rPr>
              <w:t>All</w:t>
            </w:r>
          </w:p>
        </w:tc>
        <w:tc>
          <w:tcPr>
            <w:tcW w:w="851" w:type="dxa"/>
          </w:tcPr>
          <w:p w:rsidR="006926CF" w:rsidRPr="00C75E79" w:rsidRDefault="006926CF" w:rsidP="00B13BF1">
            <w:pPr>
              <w:tabs>
                <w:tab w:val="left" w:pos="1134"/>
              </w:tabs>
              <w:ind w:left="1134" w:hanging="1134"/>
              <w:rPr>
                <w:sz w:val="20"/>
                <w:szCs w:val="20"/>
              </w:rPr>
            </w:pPr>
            <w:r w:rsidRPr="00C75E79">
              <w:rPr>
                <w:sz w:val="20"/>
                <w:szCs w:val="20"/>
              </w:rPr>
              <w:t>__</w:t>
            </w:r>
          </w:p>
        </w:tc>
        <w:tc>
          <w:tcPr>
            <w:tcW w:w="1843" w:type="dxa"/>
          </w:tcPr>
          <w:p w:rsidR="006926CF" w:rsidRPr="00C75E79" w:rsidRDefault="006926CF" w:rsidP="00B13BF1">
            <w:pPr>
              <w:tabs>
                <w:tab w:val="left" w:pos="1134"/>
              </w:tabs>
              <w:ind w:left="1134" w:hanging="1134"/>
              <w:rPr>
                <w:sz w:val="20"/>
                <w:szCs w:val="20"/>
              </w:rPr>
            </w:pPr>
            <w:r w:rsidRPr="00C75E79">
              <w:rPr>
                <w:sz w:val="20"/>
                <w:szCs w:val="20"/>
              </w:rPr>
              <w:t>__</w:t>
            </w:r>
          </w:p>
        </w:tc>
        <w:tc>
          <w:tcPr>
            <w:tcW w:w="850" w:type="dxa"/>
          </w:tcPr>
          <w:p w:rsidR="006926CF" w:rsidRPr="00C75E79" w:rsidRDefault="006926CF" w:rsidP="00B13BF1">
            <w:pPr>
              <w:tabs>
                <w:tab w:val="left" w:pos="1134"/>
              </w:tabs>
              <w:ind w:left="1134" w:hanging="1134"/>
              <w:rPr>
                <w:sz w:val="20"/>
                <w:szCs w:val="20"/>
              </w:rPr>
            </w:pPr>
            <w:r w:rsidRPr="00C75E79">
              <w:rPr>
                <w:sz w:val="20"/>
                <w:szCs w:val="20"/>
              </w:rPr>
              <w:t>M</w:t>
            </w:r>
          </w:p>
        </w:tc>
        <w:tc>
          <w:tcPr>
            <w:tcW w:w="992" w:type="dxa"/>
          </w:tcPr>
          <w:p w:rsidR="006926CF" w:rsidRPr="00C75E79" w:rsidRDefault="006926CF" w:rsidP="00B13BF1">
            <w:pPr>
              <w:tabs>
                <w:tab w:val="left" w:pos="1134"/>
              </w:tabs>
              <w:ind w:left="1134" w:hanging="1134"/>
              <w:rPr>
                <w:sz w:val="20"/>
                <w:szCs w:val="20"/>
              </w:rPr>
            </w:pPr>
            <w:r w:rsidRPr="00C75E79">
              <w:rPr>
                <w:sz w:val="20"/>
                <w:szCs w:val="20"/>
              </w:rPr>
              <w:t>N</w:t>
            </w:r>
          </w:p>
        </w:tc>
        <w:tc>
          <w:tcPr>
            <w:tcW w:w="1276" w:type="dxa"/>
          </w:tcPr>
          <w:p w:rsidR="006926CF" w:rsidRPr="00C75E79" w:rsidRDefault="006926CF" w:rsidP="00B13BF1">
            <w:pPr>
              <w:tabs>
                <w:tab w:val="left" w:pos="1134"/>
              </w:tabs>
              <w:ind w:left="1134" w:hanging="1134"/>
              <w:rPr>
                <w:sz w:val="20"/>
                <w:szCs w:val="20"/>
              </w:rPr>
            </w:pPr>
            <w:r w:rsidRPr="00C75E79">
              <w:rPr>
                <w:sz w:val="20"/>
                <w:szCs w:val="20"/>
              </w:rPr>
              <w:t>590(hand)</w:t>
            </w:r>
          </w:p>
          <w:p w:rsidR="006926CF" w:rsidRPr="00C75E79" w:rsidRDefault="006926CF" w:rsidP="00B13BF1">
            <w:pPr>
              <w:tabs>
                <w:tab w:val="left" w:pos="1134"/>
              </w:tabs>
              <w:ind w:left="1134" w:hanging="1134"/>
              <w:rPr>
                <w:sz w:val="20"/>
                <w:szCs w:val="20"/>
              </w:rPr>
            </w:pPr>
            <w:r w:rsidRPr="00C75E79">
              <w:rPr>
                <w:sz w:val="20"/>
                <w:szCs w:val="20"/>
              </w:rPr>
              <w:t>685(foot)</w:t>
            </w:r>
          </w:p>
        </w:tc>
      </w:tr>
      <w:tr w:rsidR="006926CF" w:rsidRPr="00C75E79">
        <w:trPr>
          <w:trHeight w:val="1040"/>
        </w:trPr>
        <w:tc>
          <w:tcPr>
            <w:tcW w:w="823" w:type="dxa"/>
          </w:tcPr>
          <w:p w:rsidR="006926CF" w:rsidRPr="00C75E79" w:rsidRDefault="006926CF" w:rsidP="00B13BF1">
            <w:pPr>
              <w:tabs>
                <w:tab w:val="left" w:pos="1134"/>
              </w:tabs>
              <w:rPr>
                <w:sz w:val="20"/>
                <w:szCs w:val="20"/>
              </w:rPr>
            </w:pPr>
            <w:r w:rsidRPr="00C75E79">
              <w:rPr>
                <w:sz w:val="20"/>
                <w:szCs w:val="20"/>
              </w:rPr>
              <w:t xml:space="preserve">12. </w:t>
            </w:r>
          </w:p>
        </w:tc>
        <w:tc>
          <w:tcPr>
            <w:tcW w:w="1559" w:type="dxa"/>
          </w:tcPr>
          <w:p w:rsidR="006926CF" w:rsidRPr="00C75E79" w:rsidRDefault="006926CF" w:rsidP="00B13BF1">
            <w:pPr>
              <w:tabs>
                <w:tab w:val="left" w:pos="1134"/>
              </w:tabs>
              <w:rPr>
                <w:sz w:val="20"/>
                <w:szCs w:val="20"/>
              </w:rPr>
            </w:pPr>
            <w:r w:rsidRPr="00C75E79">
              <w:rPr>
                <w:sz w:val="20"/>
                <w:szCs w:val="20"/>
              </w:rPr>
              <w:t>Service Brake Actuating Time Test</w:t>
            </w:r>
          </w:p>
        </w:tc>
        <w:tc>
          <w:tcPr>
            <w:tcW w:w="1729" w:type="dxa"/>
          </w:tcPr>
          <w:p w:rsidR="006926CF" w:rsidRPr="00C75E79" w:rsidRDefault="006926CF" w:rsidP="00B13BF1">
            <w:pPr>
              <w:tabs>
                <w:tab w:val="left" w:pos="1134"/>
              </w:tabs>
              <w:ind w:left="1134" w:hanging="1134"/>
              <w:rPr>
                <w:sz w:val="20"/>
                <w:szCs w:val="20"/>
              </w:rPr>
            </w:pPr>
            <w:r w:rsidRPr="00C75E79">
              <w:rPr>
                <w:sz w:val="20"/>
                <w:szCs w:val="20"/>
              </w:rPr>
              <w:t>See Text</w:t>
            </w:r>
          </w:p>
        </w:tc>
        <w:tc>
          <w:tcPr>
            <w:tcW w:w="851" w:type="dxa"/>
          </w:tcPr>
          <w:p w:rsidR="006926CF" w:rsidRPr="00C75E79" w:rsidRDefault="006926CF" w:rsidP="00B13BF1">
            <w:pPr>
              <w:tabs>
                <w:tab w:val="left" w:pos="1134"/>
              </w:tabs>
              <w:ind w:left="1134" w:hanging="1134"/>
              <w:rPr>
                <w:sz w:val="20"/>
                <w:szCs w:val="20"/>
              </w:rPr>
            </w:pPr>
            <w:r w:rsidRPr="00C75E79">
              <w:rPr>
                <w:sz w:val="20"/>
                <w:szCs w:val="20"/>
              </w:rPr>
              <w:t>N.A.</w:t>
            </w:r>
          </w:p>
        </w:tc>
        <w:tc>
          <w:tcPr>
            <w:tcW w:w="1843" w:type="dxa"/>
          </w:tcPr>
          <w:p w:rsidR="006926CF" w:rsidRPr="00C75E79" w:rsidRDefault="006926CF" w:rsidP="00B13BF1">
            <w:pPr>
              <w:tabs>
                <w:tab w:val="left" w:pos="1134"/>
              </w:tabs>
              <w:ind w:left="1134" w:hanging="1134"/>
              <w:rPr>
                <w:sz w:val="20"/>
                <w:szCs w:val="20"/>
              </w:rPr>
            </w:pPr>
            <w:r w:rsidRPr="00C75E79">
              <w:rPr>
                <w:sz w:val="20"/>
                <w:szCs w:val="20"/>
              </w:rPr>
              <w:t>N.A.</w:t>
            </w:r>
          </w:p>
        </w:tc>
        <w:tc>
          <w:tcPr>
            <w:tcW w:w="850" w:type="dxa"/>
          </w:tcPr>
          <w:p w:rsidR="006926CF" w:rsidRPr="00C75E79" w:rsidRDefault="006926CF" w:rsidP="00B13BF1">
            <w:pPr>
              <w:tabs>
                <w:tab w:val="left" w:pos="1134"/>
              </w:tabs>
              <w:ind w:left="1134" w:hanging="1134"/>
              <w:rPr>
                <w:sz w:val="20"/>
                <w:szCs w:val="20"/>
              </w:rPr>
            </w:pPr>
            <w:r w:rsidRPr="00C75E79">
              <w:rPr>
                <w:sz w:val="20"/>
                <w:szCs w:val="20"/>
              </w:rPr>
              <w:t>N.A.</w:t>
            </w:r>
          </w:p>
        </w:tc>
        <w:tc>
          <w:tcPr>
            <w:tcW w:w="992" w:type="dxa"/>
          </w:tcPr>
          <w:p w:rsidR="006926CF" w:rsidRPr="00C75E79" w:rsidRDefault="006926CF" w:rsidP="00B13BF1">
            <w:pPr>
              <w:tabs>
                <w:tab w:val="left" w:pos="1134"/>
              </w:tabs>
              <w:ind w:left="1134" w:hanging="1134"/>
              <w:rPr>
                <w:sz w:val="20"/>
                <w:szCs w:val="20"/>
              </w:rPr>
            </w:pPr>
            <w:r w:rsidRPr="00C75E79">
              <w:rPr>
                <w:sz w:val="20"/>
                <w:szCs w:val="20"/>
              </w:rPr>
              <w:t>N.A.</w:t>
            </w:r>
          </w:p>
        </w:tc>
        <w:tc>
          <w:tcPr>
            <w:tcW w:w="1276" w:type="dxa"/>
          </w:tcPr>
          <w:p w:rsidR="006926CF" w:rsidRPr="00C75E79" w:rsidRDefault="006926CF" w:rsidP="00B13BF1">
            <w:pPr>
              <w:tabs>
                <w:tab w:val="left" w:pos="1134"/>
              </w:tabs>
              <w:ind w:left="1134" w:hanging="1134"/>
              <w:rPr>
                <w:sz w:val="20"/>
                <w:szCs w:val="20"/>
              </w:rPr>
            </w:pPr>
            <w:r w:rsidRPr="00C75E79">
              <w:rPr>
                <w:sz w:val="20"/>
                <w:szCs w:val="20"/>
              </w:rPr>
              <w:t>See Text</w:t>
            </w:r>
          </w:p>
        </w:tc>
      </w:tr>
      <w:tr w:rsidR="006926CF" w:rsidRPr="00C75E79">
        <w:trPr>
          <w:trHeight w:val="1040"/>
        </w:trPr>
        <w:tc>
          <w:tcPr>
            <w:tcW w:w="823" w:type="dxa"/>
            <w:tcBorders>
              <w:bottom w:val="single" w:sz="6" w:space="0" w:color="auto"/>
            </w:tcBorders>
          </w:tcPr>
          <w:p w:rsidR="006926CF" w:rsidRPr="00C75E79" w:rsidRDefault="006926CF" w:rsidP="00B13BF1">
            <w:pPr>
              <w:tabs>
                <w:tab w:val="left" w:pos="1134"/>
              </w:tabs>
              <w:rPr>
                <w:sz w:val="20"/>
                <w:szCs w:val="20"/>
              </w:rPr>
            </w:pPr>
            <w:r w:rsidRPr="00C75E79">
              <w:rPr>
                <w:sz w:val="20"/>
                <w:szCs w:val="20"/>
              </w:rPr>
              <w:t>13.</w:t>
            </w:r>
          </w:p>
        </w:tc>
        <w:tc>
          <w:tcPr>
            <w:tcW w:w="1559" w:type="dxa"/>
            <w:tcBorders>
              <w:bottom w:val="single" w:sz="6" w:space="0" w:color="auto"/>
            </w:tcBorders>
          </w:tcPr>
          <w:p w:rsidR="006926CF" w:rsidRPr="00C75E79" w:rsidRDefault="006926CF" w:rsidP="00B13BF1">
            <w:pPr>
              <w:rPr>
                <w:sz w:val="20"/>
                <w:szCs w:val="20"/>
              </w:rPr>
            </w:pPr>
            <w:r w:rsidRPr="00C75E79">
              <w:rPr>
                <w:sz w:val="20"/>
                <w:szCs w:val="20"/>
              </w:rPr>
              <w:t>Service Brake Compatibility Test</w:t>
            </w:r>
          </w:p>
        </w:tc>
        <w:tc>
          <w:tcPr>
            <w:tcW w:w="1729" w:type="dxa"/>
            <w:tcBorders>
              <w:bottom w:val="single" w:sz="6" w:space="0" w:color="auto"/>
            </w:tcBorders>
          </w:tcPr>
          <w:p w:rsidR="006926CF" w:rsidRPr="00C75E79" w:rsidRDefault="006926CF" w:rsidP="00B13BF1">
            <w:pPr>
              <w:tabs>
                <w:tab w:val="left" w:pos="1134"/>
              </w:tabs>
              <w:ind w:left="1134" w:hanging="1134"/>
              <w:rPr>
                <w:sz w:val="20"/>
                <w:szCs w:val="20"/>
              </w:rPr>
            </w:pPr>
            <w:r w:rsidRPr="00C75E79">
              <w:rPr>
                <w:sz w:val="20"/>
                <w:szCs w:val="20"/>
              </w:rPr>
              <w:t>See Text</w:t>
            </w:r>
          </w:p>
        </w:tc>
        <w:tc>
          <w:tcPr>
            <w:tcW w:w="851" w:type="dxa"/>
            <w:tcBorders>
              <w:bottom w:val="single" w:sz="6" w:space="0" w:color="auto"/>
            </w:tcBorders>
          </w:tcPr>
          <w:p w:rsidR="006926CF" w:rsidRPr="00C75E79" w:rsidRDefault="006926CF" w:rsidP="00B13BF1">
            <w:pPr>
              <w:tabs>
                <w:tab w:val="left" w:pos="1134"/>
              </w:tabs>
              <w:ind w:left="1134" w:hanging="1134"/>
              <w:rPr>
                <w:sz w:val="20"/>
                <w:szCs w:val="20"/>
              </w:rPr>
            </w:pPr>
            <w:r w:rsidRPr="00C75E79">
              <w:rPr>
                <w:sz w:val="20"/>
                <w:szCs w:val="20"/>
              </w:rPr>
              <w:t>60</w:t>
            </w:r>
          </w:p>
        </w:tc>
        <w:tc>
          <w:tcPr>
            <w:tcW w:w="1843" w:type="dxa"/>
            <w:tcBorders>
              <w:bottom w:val="single" w:sz="6" w:space="0" w:color="auto"/>
            </w:tcBorders>
          </w:tcPr>
          <w:p w:rsidR="006926CF" w:rsidRPr="00C75E79" w:rsidRDefault="006926CF" w:rsidP="00B13BF1">
            <w:pPr>
              <w:rPr>
                <w:sz w:val="20"/>
                <w:szCs w:val="20"/>
              </w:rPr>
            </w:pPr>
            <w:r w:rsidRPr="00C75E79">
              <w:rPr>
                <w:sz w:val="20"/>
                <w:szCs w:val="20"/>
              </w:rPr>
              <w:t>See Text</w:t>
            </w:r>
          </w:p>
        </w:tc>
        <w:tc>
          <w:tcPr>
            <w:tcW w:w="850" w:type="dxa"/>
            <w:tcBorders>
              <w:bottom w:val="single" w:sz="6" w:space="0" w:color="auto"/>
            </w:tcBorders>
          </w:tcPr>
          <w:p w:rsidR="006926CF" w:rsidRPr="00C75E79" w:rsidRDefault="006926CF" w:rsidP="00B13BF1">
            <w:pPr>
              <w:tabs>
                <w:tab w:val="left" w:pos="1134"/>
              </w:tabs>
              <w:ind w:left="1134" w:hanging="1134"/>
              <w:rPr>
                <w:sz w:val="20"/>
                <w:szCs w:val="20"/>
              </w:rPr>
            </w:pPr>
            <w:r w:rsidRPr="00C75E79">
              <w:rPr>
                <w:sz w:val="20"/>
                <w:szCs w:val="20"/>
              </w:rPr>
              <w:t>See</w:t>
            </w:r>
          </w:p>
          <w:p w:rsidR="006926CF" w:rsidRPr="00C75E79" w:rsidRDefault="006926CF" w:rsidP="00B13BF1">
            <w:pPr>
              <w:tabs>
                <w:tab w:val="left" w:pos="1134"/>
              </w:tabs>
              <w:ind w:left="1134" w:hanging="1134"/>
              <w:rPr>
                <w:sz w:val="20"/>
                <w:szCs w:val="20"/>
              </w:rPr>
            </w:pPr>
            <w:r w:rsidRPr="00C75E79">
              <w:rPr>
                <w:sz w:val="20"/>
                <w:szCs w:val="20"/>
              </w:rPr>
              <w:t xml:space="preserve">Text </w:t>
            </w:r>
          </w:p>
        </w:tc>
        <w:tc>
          <w:tcPr>
            <w:tcW w:w="992" w:type="dxa"/>
            <w:tcBorders>
              <w:bottom w:val="single" w:sz="6" w:space="0" w:color="auto"/>
            </w:tcBorders>
          </w:tcPr>
          <w:p w:rsidR="006926CF" w:rsidRPr="00C75E79" w:rsidRDefault="006926CF" w:rsidP="00B13BF1">
            <w:pPr>
              <w:tabs>
                <w:tab w:val="left" w:pos="1134"/>
              </w:tabs>
              <w:ind w:left="1134" w:hanging="1134"/>
              <w:rPr>
                <w:sz w:val="20"/>
                <w:szCs w:val="20"/>
              </w:rPr>
            </w:pPr>
            <w:r w:rsidRPr="00C75E79">
              <w:rPr>
                <w:sz w:val="20"/>
                <w:szCs w:val="20"/>
              </w:rPr>
              <w:t>N</w:t>
            </w:r>
          </w:p>
        </w:tc>
        <w:tc>
          <w:tcPr>
            <w:tcW w:w="1276" w:type="dxa"/>
            <w:tcBorders>
              <w:bottom w:val="single" w:sz="6" w:space="0" w:color="auto"/>
            </w:tcBorders>
          </w:tcPr>
          <w:p w:rsidR="006926CF" w:rsidRPr="00C75E79" w:rsidRDefault="006926CF" w:rsidP="00B13BF1">
            <w:pPr>
              <w:tabs>
                <w:tab w:val="left" w:pos="1134"/>
              </w:tabs>
              <w:ind w:left="1134" w:hanging="1134"/>
              <w:rPr>
                <w:sz w:val="20"/>
                <w:szCs w:val="20"/>
              </w:rPr>
            </w:pPr>
            <w:r w:rsidRPr="00C75E79">
              <w:rPr>
                <w:sz w:val="20"/>
                <w:szCs w:val="20"/>
              </w:rPr>
              <w:t>685</w:t>
            </w:r>
          </w:p>
        </w:tc>
      </w:tr>
      <w:tr w:rsidR="006926CF" w:rsidRPr="00C75E79">
        <w:tc>
          <w:tcPr>
            <w:tcW w:w="823" w:type="dxa"/>
            <w:tcBorders>
              <w:left w:val="nil"/>
              <w:bottom w:val="nil"/>
              <w:right w:val="nil"/>
            </w:tcBorders>
          </w:tcPr>
          <w:p w:rsidR="006926CF" w:rsidRPr="00C75E79" w:rsidRDefault="006926CF" w:rsidP="00B13BF1">
            <w:pPr>
              <w:tabs>
                <w:tab w:val="left" w:pos="1134"/>
              </w:tabs>
              <w:rPr>
                <w:sz w:val="20"/>
                <w:szCs w:val="20"/>
              </w:rPr>
            </w:pPr>
            <w:r w:rsidRPr="00C75E79">
              <w:rPr>
                <w:sz w:val="20"/>
                <w:szCs w:val="20"/>
              </w:rPr>
              <w:t>* </w:t>
            </w:r>
          </w:p>
        </w:tc>
        <w:tc>
          <w:tcPr>
            <w:tcW w:w="9100" w:type="dxa"/>
            <w:gridSpan w:val="7"/>
            <w:tcBorders>
              <w:left w:val="nil"/>
              <w:bottom w:val="nil"/>
              <w:right w:val="nil"/>
            </w:tcBorders>
          </w:tcPr>
          <w:p w:rsidR="006926CF" w:rsidRPr="00C75E79" w:rsidRDefault="006926CF" w:rsidP="00B13BF1">
            <w:pPr>
              <w:tabs>
                <w:tab w:val="left" w:pos="1134"/>
              </w:tabs>
              <w:rPr>
                <w:sz w:val="20"/>
                <w:szCs w:val="20"/>
              </w:rPr>
            </w:pPr>
            <w:r w:rsidRPr="00C75E79">
              <w:rPr>
                <w:sz w:val="20"/>
                <w:szCs w:val="20"/>
              </w:rPr>
              <w:t> Item No. also corresponds to sub-clause number of clause 7.</w:t>
            </w:r>
          </w:p>
        </w:tc>
      </w:tr>
      <w:tr w:rsidR="006926CF" w:rsidRPr="00C75E79">
        <w:tc>
          <w:tcPr>
            <w:tcW w:w="823" w:type="dxa"/>
            <w:tcBorders>
              <w:top w:val="nil"/>
              <w:left w:val="nil"/>
              <w:bottom w:val="nil"/>
              <w:right w:val="nil"/>
            </w:tcBorders>
          </w:tcPr>
          <w:p w:rsidR="006926CF" w:rsidRPr="00C75E79" w:rsidRDefault="006926CF" w:rsidP="00B13BF1">
            <w:pPr>
              <w:tabs>
                <w:tab w:val="left" w:pos="1134"/>
              </w:tabs>
              <w:rPr>
                <w:sz w:val="20"/>
                <w:szCs w:val="20"/>
              </w:rPr>
            </w:pPr>
            <w:r w:rsidRPr="00C75E79">
              <w:rPr>
                <w:sz w:val="20"/>
                <w:szCs w:val="20"/>
              </w:rPr>
              <w:t>“M”</w:t>
            </w:r>
          </w:p>
        </w:tc>
        <w:tc>
          <w:tcPr>
            <w:tcW w:w="9100" w:type="dxa"/>
            <w:gridSpan w:val="7"/>
            <w:tcBorders>
              <w:top w:val="nil"/>
              <w:left w:val="nil"/>
              <w:bottom w:val="nil"/>
              <w:right w:val="nil"/>
            </w:tcBorders>
          </w:tcPr>
          <w:p w:rsidR="006926CF" w:rsidRPr="00C75E79" w:rsidRDefault="006926CF" w:rsidP="00B13BF1">
            <w:pPr>
              <w:tabs>
                <w:tab w:val="left" w:pos="1134"/>
              </w:tabs>
              <w:rPr>
                <w:sz w:val="20"/>
                <w:szCs w:val="20"/>
              </w:rPr>
            </w:pPr>
            <w:r w:rsidRPr="00C75E79">
              <w:rPr>
                <w:sz w:val="20"/>
                <w:szCs w:val="20"/>
              </w:rPr>
              <w:t xml:space="preserve"> means </w:t>
            </w:r>
            <w:r w:rsidRPr="00C75E79">
              <w:rPr>
                <w:i/>
                <w:sz w:val="20"/>
                <w:szCs w:val="20"/>
              </w:rPr>
              <w:t xml:space="preserve"> ‘Maximum Loaded Test Mass 35/...’ </w:t>
            </w:r>
            <w:r w:rsidRPr="00C75E79">
              <w:rPr>
                <w:sz w:val="20"/>
                <w:szCs w:val="20"/>
              </w:rPr>
              <w:t xml:space="preserve"> .</w:t>
            </w:r>
          </w:p>
        </w:tc>
      </w:tr>
      <w:tr w:rsidR="006926CF" w:rsidRPr="00C75E79">
        <w:tc>
          <w:tcPr>
            <w:tcW w:w="823" w:type="dxa"/>
            <w:tcBorders>
              <w:top w:val="nil"/>
              <w:left w:val="nil"/>
              <w:bottom w:val="nil"/>
              <w:right w:val="nil"/>
            </w:tcBorders>
          </w:tcPr>
          <w:p w:rsidR="006926CF" w:rsidRPr="00C75E79" w:rsidRDefault="006926CF" w:rsidP="00B13BF1">
            <w:pPr>
              <w:tabs>
                <w:tab w:val="left" w:pos="1134"/>
              </w:tabs>
              <w:rPr>
                <w:sz w:val="20"/>
                <w:szCs w:val="20"/>
              </w:rPr>
            </w:pPr>
            <w:r w:rsidRPr="00C75E79">
              <w:rPr>
                <w:sz w:val="20"/>
                <w:szCs w:val="20"/>
              </w:rPr>
              <w:t>“L”</w:t>
            </w:r>
          </w:p>
        </w:tc>
        <w:tc>
          <w:tcPr>
            <w:tcW w:w="9100" w:type="dxa"/>
            <w:gridSpan w:val="7"/>
            <w:tcBorders>
              <w:top w:val="nil"/>
              <w:left w:val="nil"/>
              <w:bottom w:val="nil"/>
              <w:right w:val="nil"/>
            </w:tcBorders>
          </w:tcPr>
          <w:p w:rsidR="006926CF" w:rsidRPr="00C75E79" w:rsidRDefault="006926CF" w:rsidP="00B13BF1">
            <w:pPr>
              <w:tabs>
                <w:tab w:val="left" w:pos="1134"/>
              </w:tabs>
              <w:rPr>
                <w:sz w:val="20"/>
                <w:szCs w:val="20"/>
              </w:rPr>
            </w:pPr>
            <w:r w:rsidRPr="00C75E79">
              <w:rPr>
                <w:sz w:val="20"/>
                <w:szCs w:val="20"/>
              </w:rPr>
              <w:t xml:space="preserve"> means </w:t>
            </w:r>
            <w:r w:rsidRPr="00C75E79">
              <w:rPr>
                <w:i/>
                <w:sz w:val="20"/>
                <w:szCs w:val="20"/>
              </w:rPr>
              <w:t xml:space="preserve"> ‘Lightly Loaded Test Mass 35/...’ </w:t>
            </w:r>
            <w:r w:rsidRPr="00C75E79">
              <w:rPr>
                <w:sz w:val="20"/>
                <w:szCs w:val="20"/>
              </w:rPr>
              <w:t xml:space="preserve"> .</w:t>
            </w:r>
          </w:p>
        </w:tc>
      </w:tr>
      <w:tr w:rsidR="006926CF" w:rsidRPr="00C75E79">
        <w:tc>
          <w:tcPr>
            <w:tcW w:w="823" w:type="dxa"/>
            <w:tcBorders>
              <w:top w:val="nil"/>
              <w:left w:val="nil"/>
              <w:bottom w:val="nil"/>
              <w:right w:val="nil"/>
            </w:tcBorders>
          </w:tcPr>
          <w:p w:rsidR="006926CF" w:rsidRPr="00C75E79" w:rsidRDefault="006926CF" w:rsidP="00B13BF1">
            <w:pPr>
              <w:tabs>
                <w:tab w:val="left" w:pos="1134"/>
              </w:tabs>
              <w:rPr>
                <w:sz w:val="20"/>
                <w:szCs w:val="20"/>
              </w:rPr>
            </w:pPr>
            <w:r w:rsidRPr="00C75E79">
              <w:rPr>
                <w:sz w:val="20"/>
                <w:szCs w:val="20"/>
              </w:rPr>
              <w:t>“D”</w:t>
            </w:r>
          </w:p>
        </w:tc>
        <w:tc>
          <w:tcPr>
            <w:tcW w:w="9100" w:type="dxa"/>
            <w:gridSpan w:val="7"/>
            <w:tcBorders>
              <w:top w:val="nil"/>
              <w:left w:val="nil"/>
              <w:bottom w:val="nil"/>
              <w:right w:val="nil"/>
            </w:tcBorders>
          </w:tcPr>
          <w:p w:rsidR="006926CF" w:rsidRPr="00C75E79" w:rsidRDefault="006926CF" w:rsidP="00B13BF1">
            <w:pPr>
              <w:tabs>
                <w:tab w:val="left" w:pos="1134"/>
              </w:tabs>
              <w:rPr>
                <w:sz w:val="20"/>
                <w:szCs w:val="20"/>
              </w:rPr>
            </w:pPr>
            <w:r w:rsidRPr="00C75E79">
              <w:rPr>
                <w:sz w:val="20"/>
                <w:szCs w:val="20"/>
              </w:rPr>
              <w:t> means transmission control in “drive” position appropriate to test speed.</w:t>
            </w:r>
          </w:p>
        </w:tc>
      </w:tr>
      <w:tr w:rsidR="006926CF" w:rsidRPr="00C75E79">
        <w:tc>
          <w:tcPr>
            <w:tcW w:w="823" w:type="dxa"/>
            <w:tcBorders>
              <w:top w:val="nil"/>
              <w:left w:val="nil"/>
              <w:bottom w:val="nil"/>
              <w:right w:val="nil"/>
            </w:tcBorders>
          </w:tcPr>
          <w:p w:rsidR="006926CF" w:rsidRPr="00C75E79" w:rsidRDefault="006926CF" w:rsidP="00B13BF1">
            <w:pPr>
              <w:tabs>
                <w:tab w:val="left" w:pos="1134"/>
              </w:tabs>
              <w:rPr>
                <w:sz w:val="20"/>
                <w:szCs w:val="20"/>
              </w:rPr>
            </w:pPr>
            <w:r w:rsidRPr="00C75E79">
              <w:rPr>
                <w:sz w:val="20"/>
                <w:szCs w:val="20"/>
              </w:rPr>
              <w:t>“N”</w:t>
            </w:r>
          </w:p>
        </w:tc>
        <w:tc>
          <w:tcPr>
            <w:tcW w:w="9100" w:type="dxa"/>
            <w:gridSpan w:val="7"/>
            <w:tcBorders>
              <w:top w:val="nil"/>
              <w:left w:val="nil"/>
              <w:bottom w:val="nil"/>
              <w:right w:val="nil"/>
            </w:tcBorders>
          </w:tcPr>
          <w:p w:rsidR="006926CF" w:rsidRPr="00C75E79" w:rsidRDefault="006926CF" w:rsidP="00B13BF1">
            <w:pPr>
              <w:tabs>
                <w:tab w:val="left" w:pos="1134"/>
              </w:tabs>
              <w:rPr>
                <w:sz w:val="20"/>
                <w:szCs w:val="20"/>
              </w:rPr>
            </w:pPr>
            <w:r w:rsidRPr="00C75E79">
              <w:rPr>
                <w:sz w:val="20"/>
                <w:szCs w:val="20"/>
              </w:rPr>
              <w:t> means transmission control in “neutral” position</w:t>
            </w:r>
          </w:p>
        </w:tc>
      </w:tr>
      <w:tr w:rsidR="006926CF" w:rsidRPr="00C75E79">
        <w:tc>
          <w:tcPr>
            <w:tcW w:w="823" w:type="dxa"/>
            <w:tcBorders>
              <w:top w:val="nil"/>
              <w:left w:val="nil"/>
              <w:bottom w:val="nil"/>
              <w:right w:val="nil"/>
            </w:tcBorders>
          </w:tcPr>
          <w:p w:rsidR="006926CF" w:rsidRPr="00C75E79" w:rsidRDefault="006926CF" w:rsidP="00B13BF1">
            <w:pPr>
              <w:tabs>
                <w:tab w:val="left" w:pos="1134"/>
              </w:tabs>
              <w:rPr>
                <w:sz w:val="20"/>
                <w:szCs w:val="20"/>
              </w:rPr>
            </w:pPr>
            <w:r w:rsidRPr="00C75E79">
              <w:rPr>
                <w:sz w:val="20"/>
                <w:szCs w:val="20"/>
              </w:rPr>
              <w:t>“R”</w:t>
            </w:r>
          </w:p>
        </w:tc>
        <w:tc>
          <w:tcPr>
            <w:tcW w:w="9100" w:type="dxa"/>
            <w:gridSpan w:val="7"/>
            <w:tcBorders>
              <w:top w:val="nil"/>
              <w:left w:val="nil"/>
              <w:bottom w:val="nil"/>
              <w:right w:val="nil"/>
            </w:tcBorders>
          </w:tcPr>
          <w:p w:rsidR="006926CF" w:rsidRPr="00C75E79" w:rsidRDefault="006926CF" w:rsidP="00B13BF1">
            <w:pPr>
              <w:tabs>
                <w:tab w:val="left" w:pos="1134"/>
              </w:tabs>
              <w:rPr>
                <w:sz w:val="20"/>
                <w:szCs w:val="20"/>
              </w:rPr>
            </w:pPr>
            <w:r w:rsidRPr="00C75E79">
              <w:rPr>
                <w:sz w:val="20"/>
                <w:szCs w:val="20"/>
              </w:rPr>
              <w:t> means transmission control in “reverse” position</w:t>
            </w:r>
          </w:p>
        </w:tc>
      </w:tr>
      <w:tr w:rsidR="006926CF" w:rsidRPr="00C75E79">
        <w:tc>
          <w:tcPr>
            <w:tcW w:w="823" w:type="dxa"/>
            <w:tcBorders>
              <w:top w:val="nil"/>
              <w:left w:val="nil"/>
              <w:bottom w:val="nil"/>
              <w:right w:val="nil"/>
            </w:tcBorders>
          </w:tcPr>
          <w:p w:rsidR="006926CF" w:rsidRPr="00C75E79" w:rsidRDefault="006926CF" w:rsidP="00B13BF1">
            <w:pPr>
              <w:tabs>
                <w:tab w:val="left" w:pos="1134"/>
              </w:tabs>
              <w:rPr>
                <w:sz w:val="20"/>
                <w:szCs w:val="20"/>
              </w:rPr>
            </w:pPr>
            <w:r w:rsidRPr="00C75E79">
              <w:rPr>
                <w:sz w:val="20"/>
                <w:szCs w:val="20"/>
              </w:rPr>
              <w:t>“N.A”</w:t>
            </w:r>
          </w:p>
        </w:tc>
        <w:tc>
          <w:tcPr>
            <w:tcW w:w="9100" w:type="dxa"/>
            <w:gridSpan w:val="7"/>
            <w:tcBorders>
              <w:top w:val="nil"/>
              <w:left w:val="nil"/>
              <w:bottom w:val="nil"/>
              <w:right w:val="nil"/>
            </w:tcBorders>
          </w:tcPr>
          <w:p w:rsidR="006926CF" w:rsidRPr="00C75E79" w:rsidRDefault="006926CF" w:rsidP="00B13BF1">
            <w:pPr>
              <w:tabs>
                <w:tab w:val="left" w:pos="1134"/>
              </w:tabs>
              <w:rPr>
                <w:sz w:val="20"/>
                <w:szCs w:val="20"/>
              </w:rPr>
            </w:pPr>
            <w:r w:rsidRPr="00C75E79">
              <w:rPr>
                <w:sz w:val="20"/>
                <w:szCs w:val="20"/>
              </w:rPr>
              <w:t xml:space="preserve"> means not applicable</w:t>
            </w:r>
          </w:p>
        </w:tc>
      </w:tr>
    </w:tbl>
    <w:p w:rsidR="006926CF" w:rsidRPr="00C75E79" w:rsidRDefault="006926CF" w:rsidP="006926CF">
      <w:pPr>
        <w:tabs>
          <w:tab w:val="left" w:pos="1134"/>
        </w:tabs>
        <w:jc w:val="center"/>
        <w:rPr>
          <w:b/>
        </w:rPr>
      </w:pPr>
    </w:p>
    <w:p w:rsidR="006926CF" w:rsidRPr="00C75E79" w:rsidRDefault="006926CF" w:rsidP="006926CF">
      <w:pPr>
        <w:tabs>
          <w:tab w:val="left" w:pos="1134"/>
        </w:tabs>
        <w:jc w:val="center"/>
        <w:rPr>
          <w:b/>
        </w:rPr>
      </w:pPr>
    </w:p>
    <w:p w:rsidR="006926CF" w:rsidRPr="00C75E79" w:rsidRDefault="006926CF" w:rsidP="006926CF">
      <w:pPr>
        <w:tabs>
          <w:tab w:val="left" w:pos="1134"/>
        </w:tabs>
        <w:jc w:val="center"/>
        <w:rPr>
          <w:b/>
        </w:rPr>
      </w:pPr>
    </w:p>
    <w:p w:rsidR="006926CF" w:rsidRPr="00C75E79" w:rsidRDefault="006926CF" w:rsidP="006926CF">
      <w:pPr>
        <w:tabs>
          <w:tab w:val="left" w:pos="1134"/>
        </w:tabs>
        <w:jc w:val="center"/>
        <w:rPr>
          <w:b/>
        </w:rPr>
      </w:pPr>
    </w:p>
    <w:p w:rsidR="006926CF" w:rsidRPr="00C75E79" w:rsidRDefault="006926CF" w:rsidP="006926CF">
      <w:pPr>
        <w:tabs>
          <w:tab w:val="left" w:pos="1134"/>
        </w:tabs>
        <w:jc w:val="center"/>
        <w:rPr>
          <w:b/>
        </w:rPr>
      </w:pPr>
    </w:p>
    <w:p w:rsidR="006926CF" w:rsidRPr="00C75E79" w:rsidRDefault="006926CF" w:rsidP="006926CF">
      <w:pPr>
        <w:tabs>
          <w:tab w:val="left" w:pos="1134"/>
        </w:tabs>
        <w:jc w:val="center"/>
        <w:rPr>
          <w:b/>
        </w:rPr>
      </w:pPr>
    </w:p>
    <w:p w:rsidR="006926CF" w:rsidRPr="00C75E79" w:rsidRDefault="006926CF" w:rsidP="006926CF">
      <w:pPr>
        <w:tabs>
          <w:tab w:val="left" w:pos="1134"/>
        </w:tabs>
        <w:jc w:val="center"/>
        <w:rPr>
          <w:b/>
        </w:rPr>
      </w:pPr>
    </w:p>
    <w:p w:rsidR="006926CF" w:rsidRPr="00C75E79" w:rsidRDefault="006926CF" w:rsidP="006926CF">
      <w:pPr>
        <w:tabs>
          <w:tab w:val="left" w:pos="1134"/>
        </w:tabs>
        <w:jc w:val="center"/>
        <w:rPr>
          <w:b/>
        </w:rPr>
      </w:pPr>
    </w:p>
    <w:p w:rsidR="006926CF" w:rsidRPr="00C75E79" w:rsidRDefault="006926CF" w:rsidP="006926CF">
      <w:pPr>
        <w:tabs>
          <w:tab w:val="left" w:pos="1134"/>
        </w:tabs>
        <w:jc w:val="center"/>
        <w:rPr>
          <w:b/>
        </w:rPr>
      </w:pPr>
    </w:p>
    <w:p w:rsidR="006926CF" w:rsidRPr="00C75E79" w:rsidRDefault="006926CF" w:rsidP="006926CF">
      <w:pPr>
        <w:tabs>
          <w:tab w:val="left" w:pos="1134"/>
        </w:tabs>
        <w:jc w:val="center"/>
        <w:rPr>
          <w:b/>
        </w:rPr>
      </w:pPr>
    </w:p>
    <w:p w:rsidR="006926CF" w:rsidRPr="00C75E79" w:rsidRDefault="006926CF" w:rsidP="006926CF">
      <w:pPr>
        <w:tabs>
          <w:tab w:val="left" w:pos="1134"/>
        </w:tabs>
        <w:jc w:val="center"/>
        <w:rPr>
          <w:b/>
        </w:rPr>
      </w:pPr>
    </w:p>
    <w:p w:rsidR="006926CF" w:rsidRPr="00C75E79" w:rsidRDefault="006926CF" w:rsidP="006926CF">
      <w:pPr>
        <w:tabs>
          <w:tab w:val="left" w:pos="1134"/>
        </w:tabs>
        <w:jc w:val="center"/>
        <w:rPr>
          <w:b/>
        </w:rPr>
      </w:pPr>
    </w:p>
    <w:p w:rsidR="006926CF" w:rsidRPr="00C75E79" w:rsidRDefault="006926CF" w:rsidP="006926CF">
      <w:pPr>
        <w:tabs>
          <w:tab w:val="left" w:pos="1134"/>
        </w:tabs>
        <w:jc w:val="center"/>
        <w:rPr>
          <w:b/>
        </w:rPr>
      </w:pPr>
    </w:p>
    <w:p w:rsidR="006926CF" w:rsidRPr="00C75E79" w:rsidRDefault="006926CF" w:rsidP="006926CF">
      <w:pPr>
        <w:tabs>
          <w:tab w:val="left" w:pos="1134"/>
        </w:tabs>
        <w:jc w:val="center"/>
        <w:rPr>
          <w:b/>
        </w:rPr>
      </w:pPr>
    </w:p>
    <w:p w:rsidR="006926CF" w:rsidRPr="00C75E79" w:rsidRDefault="006926CF" w:rsidP="006926CF">
      <w:pPr>
        <w:tabs>
          <w:tab w:val="left" w:pos="1134"/>
        </w:tabs>
        <w:ind w:left="1134" w:hanging="1134"/>
        <w:jc w:val="center"/>
        <w:rPr>
          <w:b/>
        </w:rPr>
      </w:pPr>
      <w:r w:rsidRPr="00C75E79">
        <w:rPr>
          <w:b/>
        </w:rPr>
        <w:br w:type="page"/>
        <w:t xml:space="preserve"> </w:t>
      </w:r>
    </w:p>
    <w:p w:rsidR="0038613D" w:rsidRPr="00C75E79" w:rsidRDefault="0038613D" w:rsidP="00E612C8">
      <w:pPr>
        <w:tabs>
          <w:tab w:val="left" w:pos="1276"/>
        </w:tabs>
        <w:ind w:left="1276" w:hanging="1276"/>
        <w:jc w:val="center"/>
        <w:rPr>
          <w:b/>
        </w:rPr>
      </w:pPr>
    </w:p>
    <w:p w:rsidR="00E612C8" w:rsidRPr="00C75E79" w:rsidRDefault="00E612C8" w:rsidP="00E612C8">
      <w:pPr>
        <w:tabs>
          <w:tab w:val="left" w:pos="1276"/>
        </w:tabs>
        <w:ind w:left="1276" w:hanging="1276"/>
        <w:jc w:val="center"/>
        <w:rPr>
          <w:b/>
        </w:rPr>
      </w:pPr>
      <w:r w:rsidRPr="00C75E79">
        <w:rPr>
          <w:b/>
        </w:rPr>
        <w:t>T</w:t>
      </w:r>
      <w:r w:rsidR="0038613D" w:rsidRPr="00C75E79">
        <w:rPr>
          <w:b/>
        </w:rPr>
        <w:t>ABLE 2</w:t>
      </w:r>
    </w:p>
    <w:p w:rsidR="00E612C8" w:rsidRPr="00C75E79" w:rsidRDefault="00E612C8" w:rsidP="00E612C8">
      <w:pPr>
        <w:tabs>
          <w:tab w:val="left" w:pos="1276"/>
        </w:tabs>
        <w:ind w:left="1276" w:hanging="1276"/>
        <w:jc w:val="center"/>
        <w:rPr>
          <w:b/>
        </w:rPr>
      </w:pPr>
      <w:r w:rsidRPr="00C75E79">
        <w:rPr>
          <w:b/>
        </w:rPr>
        <w:t xml:space="preserve">GROUP </w:t>
      </w:r>
      <w:r w:rsidRPr="00C75E79">
        <w:rPr>
          <w:b/>
          <w:i/>
        </w:rPr>
        <w:t>‘AXLE LOAD’</w:t>
      </w:r>
      <w:r w:rsidRPr="00C75E79">
        <w:rPr>
          <w:b/>
        </w:rPr>
        <w:t xml:space="preserve"> LIMITS</w:t>
      </w:r>
    </w:p>
    <w:p w:rsidR="00E612C8" w:rsidRPr="00C75E79" w:rsidRDefault="00E612C8" w:rsidP="00E612C8">
      <w:pPr>
        <w:pStyle w:val="LINEBELOW"/>
        <w:tabs>
          <w:tab w:val="left" w:pos="1276"/>
        </w:tabs>
        <w:ind w:left="1276" w:hanging="1276"/>
      </w:pPr>
    </w:p>
    <w:tbl>
      <w:tblPr>
        <w:tblW w:w="5000" w:type="pct"/>
        <w:tblLook w:val="0000" w:firstRow="0" w:lastRow="0" w:firstColumn="0" w:lastColumn="0" w:noHBand="0" w:noVBand="0"/>
      </w:tblPr>
      <w:tblGrid>
        <w:gridCol w:w="2520"/>
        <w:gridCol w:w="3633"/>
        <w:gridCol w:w="2567"/>
      </w:tblGrid>
      <w:tr w:rsidR="00E612C8" w:rsidRPr="00C75E79">
        <w:tc>
          <w:tcPr>
            <w:tcW w:w="1445" w:type="pct"/>
            <w:tcBorders>
              <w:top w:val="single" w:sz="6" w:space="0" w:color="auto"/>
              <w:left w:val="single" w:sz="6" w:space="0" w:color="auto"/>
              <w:bottom w:val="single" w:sz="6" w:space="0" w:color="auto"/>
              <w:right w:val="single" w:sz="6" w:space="0" w:color="auto"/>
            </w:tcBorders>
          </w:tcPr>
          <w:p w:rsidR="00E612C8" w:rsidRPr="00C75E79" w:rsidRDefault="00E612C8" w:rsidP="004F0FA4">
            <w:pPr>
              <w:tabs>
                <w:tab w:val="left" w:pos="1276"/>
              </w:tabs>
              <w:ind w:left="1276" w:hanging="1276"/>
              <w:jc w:val="center"/>
              <w:rPr>
                <w:b/>
                <w:i/>
              </w:rPr>
            </w:pPr>
            <w:r w:rsidRPr="00C75E79">
              <w:rPr>
                <w:b/>
              </w:rPr>
              <w:t>Number of ‘</w:t>
            </w:r>
            <w:r w:rsidRPr="00C75E79">
              <w:rPr>
                <w:b/>
                <w:i/>
              </w:rPr>
              <w:t>Axles’</w:t>
            </w:r>
          </w:p>
          <w:p w:rsidR="00E612C8" w:rsidRPr="00C75E79" w:rsidRDefault="00E612C8" w:rsidP="004F0FA4">
            <w:pPr>
              <w:tabs>
                <w:tab w:val="left" w:pos="1276"/>
              </w:tabs>
              <w:ind w:left="1276" w:hanging="1276"/>
              <w:jc w:val="center"/>
              <w:rPr>
                <w:b/>
              </w:rPr>
            </w:pPr>
            <w:r w:rsidRPr="00C75E79">
              <w:rPr>
                <w:b/>
                <w:i/>
              </w:rPr>
              <w:t xml:space="preserve"> </w:t>
            </w:r>
            <w:r w:rsidRPr="00C75E79">
              <w:rPr>
                <w:b/>
              </w:rPr>
              <w:t>in ‘</w:t>
            </w:r>
            <w:r w:rsidRPr="00C75E79">
              <w:rPr>
                <w:b/>
                <w:i/>
              </w:rPr>
              <w:t>Axle Group’</w:t>
            </w:r>
          </w:p>
        </w:tc>
        <w:tc>
          <w:tcPr>
            <w:tcW w:w="2083" w:type="pct"/>
            <w:tcBorders>
              <w:top w:val="single" w:sz="6" w:space="0" w:color="auto"/>
              <w:left w:val="single" w:sz="6" w:space="0" w:color="auto"/>
              <w:bottom w:val="single" w:sz="6" w:space="0" w:color="auto"/>
              <w:right w:val="single" w:sz="6" w:space="0" w:color="auto"/>
            </w:tcBorders>
          </w:tcPr>
          <w:p w:rsidR="00E612C8" w:rsidRPr="00C75E79" w:rsidRDefault="00E612C8" w:rsidP="004F0FA4">
            <w:pPr>
              <w:tabs>
                <w:tab w:val="left" w:pos="1276"/>
              </w:tabs>
              <w:ind w:left="1276" w:hanging="1276"/>
              <w:jc w:val="center"/>
              <w:rPr>
                <w:b/>
              </w:rPr>
            </w:pPr>
            <w:r w:rsidRPr="00C75E79">
              <w:rPr>
                <w:b/>
              </w:rPr>
              <w:t xml:space="preserve">Tyre Type “a” and </w:t>
            </w:r>
          </w:p>
          <w:p w:rsidR="00E612C8" w:rsidRPr="00C75E79" w:rsidRDefault="00E612C8" w:rsidP="004F0FA4">
            <w:pPr>
              <w:tabs>
                <w:tab w:val="left" w:pos="1276"/>
              </w:tabs>
              <w:ind w:left="1276" w:hanging="1276"/>
              <w:jc w:val="center"/>
              <w:rPr>
                <w:b/>
              </w:rPr>
            </w:pPr>
            <w:r w:rsidRPr="00C75E79">
              <w:rPr>
                <w:b/>
              </w:rPr>
              <w:t>Configuration</w:t>
            </w:r>
          </w:p>
        </w:tc>
        <w:tc>
          <w:tcPr>
            <w:tcW w:w="1472" w:type="pct"/>
            <w:tcBorders>
              <w:top w:val="single" w:sz="6" w:space="0" w:color="auto"/>
              <w:left w:val="single" w:sz="6" w:space="0" w:color="auto"/>
              <w:bottom w:val="single" w:sz="6" w:space="0" w:color="auto"/>
              <w:right w:val="single" w:sz="6" w:space="0" w:color="auto"/>
            </w:tcBorders>
          </w:tcPr>
          <w:p w:rsidR="00E612C8" w:rsidRPr="00C75E79" w:rsidRDefault="00E612C8" w:rsidP="004F0FA4">
            <w:pPr>
              <w:tabs>
                <w:tab w:val="left" w:pos="1276"/>
              </w:tabs>
              <w:ind w:left="1276" w:hanging="1276"/>
              <w:jc w:val="center"/>
              <w:rPr>
                <w:b/>
                <w:i/>
              </w:rPr>
            </w:pPr>
            <w:r w:rsidRPr="00C75E79">
              <w:rPr>
                <w:b/>
              </w:rPr>
              <w:t xml:space="preserve">Group </w:t>
            </w:r>
            <w:r w:rsidRPr="00C75E79">
              <w:rPr>
                <w:b/>
                <w:i/>
              </w:rPr>
              <w:t xml:space="preserve">‘Axle Load’ </w:t>
            </w:r>
          </w:p>
          <w:p w:rsidR="00E612C8" w:rsidRPr="00C75E79" w:rsidRDefault="00E612C8" w:rsidP="004F0FA4">
            <w:pPr>
              <w:tabs>
                <w:tab w:val="left" w:pos="1276"/>
              </w:tabs>
              <w:ind w:left="1276" w:hanging="1276"/>
              <w:jc w:val="center"/>
              <w:rPr>
                <w:b/>
              </w:rPr>
            </w:pPr>
            <w:r w:rsidRPr="00C75E79">
              <w:rPr>
                <w:b/>
              </w:rPr>
              <w:t>Limit (tonnes)</w:t>
            </w: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1</w:t>
            </w: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S</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6.0</w:t>
            </w: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D</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9.0</w:t>
            </w: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W</w:t>
            </w:r>
            <w:r w:rsidRPr="00C75E79">
              <w:rPr>
                <w:position w:val="-6"/>
                <w:vertAlign w:val="subscript"/>
              </w:rPr>
              <w:t>1</w:t>
            </w:r>
            <w:r w:rsidRPr="00C75E79">
              <w:t xml:space="preserve"> </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 xml:space="preserve">6.7 </w:t>
            </w: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W</w:t>
            </w:r>
            <w:r w:rsidRPr="00C75E79">
              <w:rPr>
                <w:position w:val="-6"/>
                <w:vertAlign w:val="subscript"/>
              </w:rPr>
              <w:t>2</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 xml:space="preserve">7.0 </w:t>
            </w: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D</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10.0 (RFS)</w:t>
            </w:r>
          </w:p>
        </w:tc>
      </w:tr>
      <w:tr w:rsidR="00E612C8" w:rsidRPr="00C75E79">
        <w:trPr>
          <w:trHeight w:hRule="exact" w:val="440"/>
        </w:trPr>
        <w:tc>
          <w:tcPr>
            <w:tcW w:w="1445" w:type="pct"/>
            <w:tcBorders>
              <w:top w:val="single" w:sz="6" w:space="0" w:color="auto"/>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 xml:space="preserve">2 </w:t>
            </w:r>
          </w:p>
        </w:tc>
        <w:tc>
          <w:tcPr>
            <w:tcW w:w="2083" w:type="pct"/>
            <w:tcBorders>
              <w:top w:val="single" w:sz="6" w:space="0" w:color="auto"/>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1472" w:type="pct"/>
            <w:tcBorders>
              <w:top w:val="single" w:sz="6" w:space="0" w:color="auto"/>
              <w:left w:val="single" w:sz="6" w:space="0" w:color="auto"/>
              <w:right w:val="single" w:sz="6" w:space="0" w:color="auto"/>
            </w:tcBorders>
          </w:tcPr>
          <w:p w:rsidR="00E612C8" w:rsidRPr="00C75E79" w:rsidRDefault="00E612C8" w:rsidP="004F0FA4">
            <w:pPr>
              <w:tabs>
                <w:tab w:val="left" w:pos="1276"/>
              </w:tabs>
              <w:ind w:left="1276" w:hanging="1276"/>
              <w:jc w:val="center"/>
            </w:pP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S S</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11.0</w:t>
            </w: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S D</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13.0</w:t>
            </w: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 xml:space="preserve">W </w:t>
            </w:r>
            <w:r w:rsidRPr="00C75E79">
              <w:rPr>
                <w:position w:val="-6"/>
                <w:vertAlign w:val="subscript"/>
              </w:rPr>
              <w:t>1</w:t>
            </w:r>
            <w:r w:rsidRPr="00C75E79">
              <w:t xml:space="preserve"> W </w:t>
            </w:r>
            <w:r w:rsidRPr="00C75E79">
              <w:rPr>
                <w:position w:val="-6"/>
                <w:vertAlign w:val="subscript"/>
              </w:rPr>
              <w:t>1</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 xml:space="preserve">13.3 </w:t>
            </w: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D D</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16.5</w:t>
            </w: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W</w:t>
            </w:r>
            <w:r w:rsidRPr="00C75E79">
              <w:rPr>
                <w:position w:val="-6"/>
                <w:vertAlign w:val="subscript"/>
              </w:rPr>
              <w:t>2</w:t>
            </w:r>
            <w:r w:rsidRPr="00C75E79">
              <w:t xml:space="preserve"> W </w:t>
            </w:r>
            <w:r w:rsidRPr="00C75E79">
              <w:rPr>
                <w:position w:val="-6"/>
                <w:vertAlign w:val="subscript"/>
              </w:rPr>
              <w:t>2</w:t>
            </w:r>
            <w:r w:rsidRPr="00C75E79">
              <w:t xml:space="preserve"> </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 xml:space="preserve">14 </w:t>
            </w: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DD</w:t>
            </w:r>
            <w:r w:rsidRPr="00C75E79">
              <w:rPr>
                <w:position w:val="-6"/>
                <w:vertAlign w:val="subscript"/>
              </w:rPr>
              <w:t xml:space="preserve"> </w:t>
            </w:r>
            <w:r w:rsidRPr="00C75E79">
              <w:t xml:space="preserve"> </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17.0 (RFS)</w:t>
            </w:r>
          </w:p>
        </w:tc>
      </w:tr>
      <w:tr w:rsidR="00E612C8" w:rsidRPr="00C75E79">
        <w:trPr>
          <w:trHeight w:hRule="exact" w:val="440"/>
        </w:trPr>
        <w:tc>
          <w:tcPr>
            <w:tcW w:w="1445" w:type="pct"/>
            <w:tcBorders>
              <w:top w:val="single" w:sz="6" w:space="0" w:color="auto"/>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 xml:space="preserve">3 </w:t>
            </w:r>
          </w:p>
        </w:tc>
        <w:tc>
          <w:tcPr>
            <w:tcW w:w="2083" w:type="pct"/>
            <w:tcBorders>
              <w:top w:val="single" w:sz="6" w:space="0" w:color="auto"/>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1472" w:type="pct"/>
            <w:tcBorders>
              <w:top w:val="single" w:sz="6" w:space="0" w:color="auto"/>
              <w:left w:val="single" w:sz="6" w:space="0" w:color="auto"/>
              <w:right w:val="single" w:sz="6" w:space="0" w:color="auto"/>
            </w:tcBorders>
          </w:tcPr>
          <w:p w:rsidR="00E612C8" w:rsidRPr="00C75E79" w:rsidRDefault="00E612C8" w:rsidP="004F0FA4">
            <w:pPr>
              <w:tabs>
                <w:tab w:val="left" w:pos="1276"/>
              </w:tabs>
              <w:ind w:left="1276" w:hanging="1276"/>
              <w:jc w:val="center"/>
            </w:pP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S S S</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15</w:t>
            </w: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D D D</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20.0</w:t>
            </w:r>
          </w:p>
        </w:tc>
      </w:tr>
      <w:tr w:rsidR="00E612C8" w:rsidRPr="00C75E79">
        <w:trPr>
          <w:trHeight w:hRule="exact" w:val="440"/>
        </w:trPr>
        <w:tc>
          <w:tcPr>
            <w:tcW w:w="1445"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W</w:t>
            </w:r>
            <w:r w:rsidRPr="00C75E79">
              <w:rPr>
                <w:position w:val="-6"/>
                <w:vertAlign w:val="subscript"/>
              </w:rPr>
              <w:t>1</w:t>
            </w:r>
            <w:r w:rsidRPr="00C75E79">
              <w:t xml:space="preserve"> W </w:t>
            </w:r>
            <w:r w:rsidRPr="00C75E79">
              <w:rPr>
                <w:position w:val="-6"/>
                <w:vertAlign w:val="subscript"/>
              </w:rPr>
              <w:t>1</w:t>
            </w:r>
            <w:r w:rsidRPr="00C75E79">
              <w:t xml:space="preserve"> W </w:t>
            </w:r>
            <w:r w:rsidRPr="00C75E79">
              <w:rPr>
                <w:position w:val="-6"/>
                <w:vertAlign w:val="subscript"/>
              </w:rPr>
              <w:t>1</w:t>
            </w:r>
            <w:r w:rsidRPr="00C75E79">
              <w:t xml:space="preserve"> or W </w:t>
            </w:r>
            <w:r w:rsidRPr="00C75E79">
              <w:rPr>
                <w:position w:val="-6"/>
                <w:vertAlign w:val="subscript"/>
              </w:rPr>
              <w:t>2</w:t>
            </w:r>
            <w:r w:rsidRPr="00C75E79">
              <w:t xml:space="preserve"> W </w:t>
            </w:r>
            <w:r w:rsidRPr="00C75E79">
              <w:rPr>
                <w:position w:val="-6"/>
                <w:vertAlign w:val="subscript"/>
              </w:rPr>
              <w:t>2</w:t>
            </w:r>
            <w:r w:rsidRPr="00C75E79">
              <w:t xml:space="preserve"> W </w:t>
            </w:r>
            <w:r w:rsidRPr="00C75E79">
              <w:rPr>
                <w:position w:val="-6"/>
                <w:vertAlign w:val="subscript"/>
              </w:rPr>
              <w:t>2</w:t>
            </w:r>
          </w:p>
        </w:tc>
        <w:tc>
          <w:tcPr>
            <w:tcW w:w="1472" w:type="pct"/>
            <w:tcBorders>
              <w:left w:val="single" w:sz="6" w:space="0" w:color="auto"/>
              <w:right w:val="single" w:sz="6" w:space="0" w:color="auto"/>
            </w:tcBorders>
          </w:tcPr>
          <w:p w:rsidR="00E612C8" w:rsidRPr="00C75E79" w:rsidRDefault="00E612C8" w:rsidP="004F0FA4">
            <w:pPr>
              <w:tabs>
                <w:tab w:val="left" w:pos="1276"/>
              </w:tabs>
              <w:ind w:left="1276" w:hanging="1276"/>
              <w:jc w:val="center"/>
            </w:pPr>
            <w:r w:rsidRPr="00C75E79">
              <w:t>20.0</w:t>
            </w:r>
          </w:p>
        </w:tc>
      </w:tr>
      <w:tr w:rsidR="00E612C8" w:rsidRPr="00C75E79">
        <w:trPr>
          <w:trHeight w:hRule="exact" w:val="440"/>
        </w:trPr>
        <w:tc>
          <w:tcPr>
            <w:tcW w:w="1445" w:type="pct"/>
            <w:tcBorders>
              <w:left w:val="single" w:sz="6" w:space="0" w:color="auto"/>
              <w:bottom w:val="single" w:sz="6" w:space="0" w:color="auto"/>
              <w:right w:val="single" w:sz="6" w:space="0" w:color="auto"/>
            </w:tcBorders>
          </w:tcPr>
          <w:p w:rsidR="00E612C8" w:rsidRPr="00C75E79" w:rsidRDefault="00E612C8" w:rsidP="004F0FA4">
            <w:pPr>
              <w:tabs>
                <w:tab w:val="left" w:pos="1276"/>
              </w:tabs>
              <w:ind w:left="1276" w:hanging="1276"/>
              <w:jc w:val="center"/>
            </w:pPr>
          </w:p>
        </w:tc>
        <w:tc>
          <w:tcPr>
            <w:tcW w:w="2083" w:type="pct"/>
            <w:tcBorders>
              <w:left w:val="single" w:sz="6" w:space="0" w:color="auto"/>
              <w:bottom w:val="single" w:sz="6" w:space="0" w:color="auto"/>
              <w:right w:val="single" w:sz="6" w:space="0" w:color="auto"/>
            </w:tcBorders>
          </w:tcPr>
          <w:p w:rsidR="00E612C8" w:rsidRPr="00C75E79" w:rsidRDefault="00E612C8" w:rsidP="004F0FA4">
            <w:pPr>
              <w:tabs>
                <w:tab w:val="left" w:pos="1276"/>
              </w:tabs>
              <w:ind w:left="1276" w:hanging="1276"/>
              <w:jc w:val="center"/>
            </w:pPr>
            <w:r w:rsidRPr="00C75E79">
              <w:t>DDD</w:t>
            </w:r>
          </w:p>
        </w:tc>
        <w:tc>
          <w:tcPr>
            <w:tcW w:w="1472" w:type="pct"/>
            <w:tcBorders>
              <w:left w:val="single" w:sz="6" w:space="0" w:color="auto"/>
              <w:bottom w:val="single" w:sz="6" w:space="0" w:color="auto"/>
              <w:right w:val="single" w:sz="6" w:space="0" w:color="auto"/>
            </w:tcBorders>
          </w:tcPr>
          <w:p w:rsidR="00E612C8" w:rsidRPr="00C75E79" w:rsidRDefault="00E612C8" w:rsidP="004F0FA4">
            <w:pPr>
              <w:tabs>
                <w:tab w:val="left" w:pos="1276"/>
              </w:tabs>
              <w:ind w:left="1276" w:hanging="1276"/>
              <w:jc w:val="center"/>
            </w:pPr>
            <w:r w:rsidRPr="00C75E79">
              <w:t>22.5 (RFS)</w:t>
            </w:r>
          </w:p>
        </w:tc>
      </w:tr>
    </w:tbl>
    <w:p w:rsidR="00E612C8" w:rsidRPr="00C75E79" w:rsidRDefault="00E612C8" w:rsidP="00E612C8">
      <w:pPr>
        <w:tabs>
          <w:tab w:val="right" w:pos="851"/>
          <w:tab w:val="left" w:pos="1276"/>
          <w:tab w:val="left" w:pos="3085"/>
          <w:tab w:val="left" w:pos="6062"/>
          <w:tab w:val="left" w:pos="9747"/>
        </w:tabs>
        <w:ind w:left="1276" w:hanging="1276"/>
        <w:rPr>
          <w:b/>
        </w:rPr>
      </w:pPr>
    </w:p>
    <w:p w:rsidR="00E612C8" w:rsidRPr="00C75E79" w:rsidRDefault="00E612C8" w:rsidP="00E612C8">
      <w:pPr>
        <w:tabs>
          <w:tab w:val="right" w:pos="851"/>
          <w:tab w:val="left" w:pos="1276"/>
          <w:tab w:val="left" w:pos="3085"/>
          <w:tab w:val="left" w:pos="6062"/>
          <w:tab w:val="left" w:pos="9747"/>
        </w:tabs>
        <w:spacing w:after="120"/>
        <w:ind w:left="1276" w:hanging="1276"/>
      </w:pPr>
      <w:r w:rsidRPr="00C75E79">
        <w:rPr>
          <w:b/>
        </w:rPr>
        <w:tab/>
      </w:r>
      <w:r w:rsidRPr="00C75E79">
        <w:rPr>
          <w:b/>
          <w:i/>
        </w:rPr>
        <w:t>Tyre Type</w:t>
      </w:r>
      <w:r w:rsidRPr="00C75E79">
        <w:rPr>
          <w:b/>
        </w:rPr>
        <w:t xml:space="preserve"> “a”:</w:t>
      </w:r>
      <w:r w:rsidRPr="00C75E79">
        <w:t xml:space="preserve"> </w:t>
      </w:r>
    </w:p>
    <w:p w:rsidR="00E612C8" w:rsidRPr="00C75E79" w:rsidRDefault="00E612C8" w:rsidP="00E612C8">
      <w:pPr>
        <w:tabs>
          <w:tab w:val="left" w:pos="426"/>
          <w:tab w:val="left" w:pos="1276"/>
          <w:tab w:val="left" w:pos="3085"/>
          <w:tab w:val="left" w:pos="6062"/>
          <w:tab w:val="left" w:pos="9747"/>
        </w:tabs>
        <w:spacing w:after="120"/>
        <w:ind w:left="1276" w:hanging="1276"/>
      </w:pPr>
      <w:r w:rsidRPr="00C75E79">
        <w:rPr>
          <w:b/>
        </w:rPr>
        <w:tab/>
      </w:r>
      <w:r w:rsidRPr="00C75E79">
        <w:t>S</w:t>
      </w:r>
      <w:r w:rsidRPr="00C75E79">
        <w:tab/>
        <w:t>Single tyre per wheel</w:t>
      </w:r>
    </w:p>
    <w:p w:rsidR="00E612C8" w:rsidRPr="00C75E79" w:rsidRDefault="00E612C8" w:rsidP="00E612C8">
      <w:pPr>
        <w:tabs>
          <w:tab w:val="left" w:pos="426"/>
          <w:tab w:val="left" w:pos="1276"/>
          <w:tab w:val="left" w:pos="3085"/>
          <w:tab w:val="left" w:pos="6062"/>
          <w:tab w:val="left" w:pos="9747"/>
        </w:tabs>
        <w:spacing w:after="120"/>
        <w:ind w:left="1276" w:hanging="1276"/>
      </w:pPr>
      <w:r w:rsidRPr="00C75E79">
        <w:tab/>
        <w:t>D</w:t>
      </w:r>
      <w:r w:rsidRPr="00C75E79">
        <w:tab/>
        <w:t>Dual tyres per wheel</w:t>
      </w:r>
    </w:p>
    <w:p w:rsidR="00E612C8" w:rsidRPr="00C75E79" w:rsidRDefault="00E612C8" w:rsidP="00E612C8">
      <w:pPr>
        <w:tabs>
          <w:tab w:val="left" w:pos="426"/>
          <w:tab w:val="left" w:pos="1276"/>
          <w:tab w:val="left" w:pos="3085"/>
          <w:tab w:val="left" w:pos="6062"/>
          <w:tab w:val="left" w:pos="9747"/>
        </w:tabs>
        <w:spacing w:after="120"/>
        <w:ind w:left="1276" w:hanging="1276"/>
      </w:pPr>
      <w:r w:rsidRPr="00C75E79">
        <w:tab/>
        <w:t xml:space="preserve">W </w:t>
      </w:r>
      <w:r w:rsidRPr="00C75E79">
        <w:rPr>
          <w:position w:val="-6"/>
          <w:vertAlign w:val="subscript"/>
        </w:rPr>
        <w:t xml:space="preserve">1 </w:t>
      </w:r>
      <w:r w:rsidRPr="00C75E79">
        <w:tab/>
        <w:t xml:space="preserve">‘ </w:t>
      </w:r>
      <w:r w:rsidRPr="00C75E79">
        <w:rPr>
          <w:i/>
        </w:rPr>
        <w:t xml:space="preserve">Wide Single Tyre’  </w:t>
      </w:r>
      <w:r w:rsidRPr="00C75E79">
        <w:t>(375 to 450 mm width)</w:t>
      </w:r>
    </w:p>
    <w:p w:rsidR="00E612C8" w:rsidRPr="00C75E79" w:rsidRDefault="00E612C8" w:rsidP="00E612C8">
      <w:pPr>
        <w:tabs>
          <w:tab w:val="left" w:pos="426"/>
          <w:tab w:val="left" w:pos="1276"/>
          <w:tab w:val="left" w:pos="3085"/>
          <w:tab w:val="left" w:pos="6062"/>
          <w:tab w:val="left" w:pos="9747"/>
        </w:tabs>
        <w:spacing w:after="120"/>
        <w:ind w:left="1276" w:hanging="1276"/>
      </w:pPr>
      <w:r w:rsidRPr="00C75E79">
        <w:tab/>
        <w:t xml:space="preserve">W </w:t>
      </w:r>
      <w:r w:rsidRPr="00C75E79">
        <w:rPr>
          <w:position w:val="-6"/>
          <w:vertAlign w:val="subscript"/>
        </w:rPr>
        <w:t xml:space="preserve">2 </w:t>
      </w:r>
      <w:r w:rsidRPr="00C75E79">
        <w:tab/>
        <w:t xml:space="preserve">‘ </w:t>
      </w:r>
      <w:r w:rsidRPr="00C75E79">
        <w:rPr>
          <w:i/>
        </w:rPr>
        <w:t xml:space="preserve">Wide Single Tyre’  </w:t>
      </w:r>
      <w:r w:rsidRPr="00C75E79">
        <w:t>(over 450 mm width)</w:t>
      </w:r>
    </w:p>
    <w:p w:rsidR="00E612C8" w:rsidRPr="00C75E79" w:rsidRDefault="00E612C8" w:rsidP="00E612C8">
      <w:pPr>
        <w:tabs>
          <w:tab w:val="left" w:pos="426"/>
          <w:tab w:val="left" w:pos="1276"/>
          <w:tab w:val="left" w:pos="3085"/>
          <w:tab w:val="left" w:pos="6062"/>
          <w:tab w:val="left" w:pos="9747"/>
        </w:tabs>
        <w:spacing w:after="120"/>
        <w:ind w:left="1276" w:hanging="1276"/>
      </w:pPr>
      <w:r w:rsidRPr="00C75E79">
        <w:tab/>
        <w:t>RFS</w:t>
      </w:r>
      <w:r w:rsidRPr="00C75E79">
        <w:tab/>
        <w:t>‘</w:t>
      </w:r>
      <w:r w:rsidR="009722C7" w:rsidRPr="00C75E79">
        <w:rPr>
          <w:i/>
        </w:rPr>
        <w:t>Road Friendly Suspension’</w:t>
      </w:r>
      <w:r w:rsidR="00A54904" w:rsidRPr="00C75E79">
        <w:rPr>
          <w:i/>
        </w:rPr>
        <w:t xml:space="preserve"> </w:t>
      </w:r>
      <w:r w:rsidR="009722C7" w:rsidRPr="00C75E79">
        <w:t>(Note: for information only. Not part of this standard).</w:t>
      </w:r>
    </w:p>
    <w:p w:rsidR="006926CF" w:rsidRPr="00C75E79" w:rsidRDefault="00E612C8" w:rsidP="006926CF">
      <w:pPr>
        <w:tabs>
          <w:tab w:val="left" w:pos="1134"/>
        </w:tabs>
        <w:ind w:left="1134" w:hanging="1134"/>
        <w:jc w:val="center"/>
        <w:rPr>
          <w:b/>
        </w:rPr>
      </w:pPr>
      <w:r w:rsidRPr="00C75E79">
        <w:rPr>
          <w:b/>
        </w:rPr>
        <w:br w:type="page"/>
      </w:r>
      <w:r w:rsidR="006926CF" w:rsidRPr="00C75E79">
        <w:rPr>
          <w:b/>
        </w:rPr>
        <w:t>TABLE 3</w:t>
      </w:r>
    </w:p>
    <w:p w:rsidR="006926CF" w:rsidRPr="00C75E79" w:rsidRDefault="006926CF" w:rsidP="006926CF">
      <w:pPr>
        <w:tabs>
          <w:tab w:val="left" w:pos="1134"/>
        </w:tabs>
        <w:ind w:left="1134" w:hanging="1134"/>
        <w:jc w:val="center"/>
        <w:rPr>
          <w:b/>
        </w:rPr>
      </w:pPr>
      <w:r w:rsidRPr="00C75E79">
        <w:rPr>
          <w:b/>
        </w:rPr>
        <w:t>CONSTANTS FOR DETERMINING AVERAGE DECELERATION</w:t>
      </w:r>
    </w:p>
    <w:p w:rsidR="006926CF" w:rsidRPr="00C75E79" w:rsidRDefault="006926CF" w:rsidP="006926CF">
      <w:pPr>
        <w:tabs>
          <w:tab w:val="left" w:pos="1134"/>
        </w:tabs>
        <w:ind w:left="1134" w:hanging="1134"/>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3936"/>
        <w:gridCol w:w="992"/>
        <w:gridCol w:w="850"/>
      </w:tblGrid>
      <w:tr w:rsidR="006926CF" w:rsidRPr="00C75E79">
        <w:tc>
          <w:tcPr>
            <w:tcW w:w="3969" w:type="dxa"/>
          </w:tcPr>
          <w:p w:rsidR="006926CF" w:rsidRPr="00C75E79" w:rsidRDefault="006926CF" w:rsidP="00B13BF1">
            <w:pPr>
              <w:tabs>
                <w:tab w:val="left" w:pos="1134"/>
              </w:tabs>
            </w:pPr>
            <w:r w:rsidRPr="00C75E79">
              <w:t xml:space="preserve">TEST </w:t>
            </w:r>
          </w:p>
        </w:tc>
        <w:tc>
          <w:tcPr>
            <w:tcW w:w="3936" w:type="dxa"/>
          </w:tcPr>
          <w:p w:rsidR="006926CF" w:rsidRPr="00C75E79" w:rsidRDefault="006926CF" w:rsidP="00B13BF1">
            <w:pPr>
              <w:tabs>
                <w:tab w:val="left" w:pos="1134"/>
              </w:tabs>
            </w:pPr>
            <w:r w:rsidRPr="00C75E79">
              <w:t xml:space="preserve">CATEGORY </w:t>
            </w:r>
          </w:p>
        </w:tc>
        <w:tc>
          <w:tcPr>
            <w:tcW w:w="992" w:type="dxa"/>
          </w:tcPr>
          <w:p w:rsidR="006926CF" w:rsidRPr="00C75E79" w:rsidRDefault="006926CF" w:rsidP="00B13BF1">
            <w:pPr>
              <w:tabs>
                <w:tab w:val="left" w:pos="1134"/>
              </w:tabs>
            </w:pPr>
            <w:r w:rsidRPr="00C75E79">
              <w:t xml:space="preserve">K </w:t>
            </w:r>
            <w:r w:rsidRPr="00C75E79">
              <w:rPr>
                <w:position w:val="-6"/>
              </w:rPr>
              <w:t xml:space="preserve">1   </w:t>
            </w:r>
            <w:r w:rsidRPr="00C75E79">
              <w:t xml:space="preserve"> </w:t>
            </w:r>
          </w:p>
        </w:tc>
        <w:tc>
          <w:tcPr>
            <w:tcW w:w="850" w:type="dxa"/>
          </w:tcPr>
          <w:p w:rsidR="006926CF" w:rsidRPr="00C75E79" w:rsidRDefault="006926CF" w:rsidP="00B13BF1">
            <w:pPr>
              <w:tabs>
                <w:tab w:val="left" w:pos="1134"/>
              </w:tabs>
              <w:rPr>
                <w:position w:val="-6"/>
              </w:rPr>
            </w:pPr>
            <w:r w:rsidRPr="00C75E79">
              <w:t xml:space="preserve"> K </w:t>
            </w:r>
            <w:r w:rsidRPr="00C75E79">
              <w:rPr>
                <w:position w:val="-6"/>
              </w:rPr>
              <w:t xml:space="preserve">2 </w:t>
            </w:r>
          </w:p>
        </w:tc>
      </w:tr>
      <w:tr w:rsidR="006926CF" w:rsidRPr="00C75E79">
        <w:tc>
          <w:tcPr>
            <w:tcW w:w="3969" w:type="dxa"/>
            <w:vMerge w:val="restart"/>
          </w:tcPr>
          <w:p w:rsidR="006926CF" w:rsidRPr="00C75E79" w:rsidRDefault="006926CF" w:rsidP="00B13BF1">
            <w:pPr>
              <w:tabs>
                <w:tab w:val="left" w:pos="1134"/>
              </w:tabs>
              <w:spacing w:before="120"/>
            </w:pPr>
            <w:r w:rsidRPr="00C75E79">
              <w:t xml:space="preserve">Service Brake Effectiveness Tests </w:t>
            </w:r>
          </w:p>
        </w:tc>
        <w:tc>
          <w:tcPr>
            <w:tcW w:w="3936" w:type="dxa"/>
          </w:tcPr>
          <w:p w:rsidR="006926CF" w:rsidRPr="00C75E79" w:rsidRDefault="006926CF" w:rsidP="00B13BF1">
            <w:pPr>
              <w:tabs>
                <w:tab w:val="left" w:pos="1134"/>
              </w:tabs>
              <w:spacing w:before="120"/>
            </w:pPr>
            <w:r w:rsidRPr="00C75E79">
              <w:t xml:space="preserve">MB, MC, MD, ME </w:t>
            </w:r>
          </w:p>
        </w:tc>
        <w:tc>
          <w:tcPr>
            <w:tcW w:w="992" w:type="dxa"/>
          </w:tcPr>
          <w:p w:rsidR="006926CF" w:rsidRPr="00C75E79" w:rsidRDefault="006926CF" w:rsidP="00B13BF1">
            <w:pPr>
              <w:tabs>
                <w:tab w:val="left" w:pos="1134"/>
              </w:tabs>
              <w:spacing w:before="120"/>
            </w:pPr>
            <w:r w:rsidRPr="00C75E79">
              <w:t xml:space="preserve">1.0 </w:t>
            </w:r>
          </w:p>
        </w:tc>
        <w:tc>
          <w:tcPr>
            <w:tcW w:w="850" w:type="dxa"/>
          </w:tcPr>
          <w:p w:rsidR="006926CF" w:rsidRPr="00C75E79" w:rsidRDefault="006926CF" w:rsidP="00B13BF1">
            <w:pPr>
              <w:tabs>
                <w:tab w:val="left" w:pos="1134"/>
              </w:tabs>
              <w:spacing w:before="120"/>
            </w:pPr>
            <w:r w:rsidRPr="00C75E79">
              <w:t>130</w:t>
            </w:r>
          </w:p>
        </w:tc>
      </w:tr>
      <w:tr w:rsidR="006926CF" w:rsidRPr="00C75E79">
        <w:tc>
          <w:tcPr>
            <w:tcW w:w="3969" w:type="dxa"/>
            <w:vMerge/>
          </w:tcPr>
          <w:p w:rsidR="006926CF" w:rsidRPr="00C75E79" w:rsidRDefault="006926CF" w:rsidP="00B13BF1">
            <w:pPr>
              <w:tabs>
                <w:tab w:val="left" w:pos="1134"/>
              </w:tabs>
            </w:pPr>
          </w:p>
        </w:tc>
        <w:tc>
          <w:tcPr>
            <w:tcW w:w="3936" w:type="dxa"/>
          </w:tcPr>
          <w:p w:rsidR="006926CF" w:rsidRPr="00C75E79" w:rsidRDefault="006926CF" w:rsidP="00B13BF1">
            <w:pPr>
              <w:tabs>
                <w:tab w:val="left" w:pos="1134"/>
              </w:tabs>
            </w:pPr>
            <w:r w:rsidRPr="00C75E79">
              <w:t xml:space="preserve">LEG, NA, NB, NC </w:t>
            </w:r>
          </w:p>
        </w:tc>
        <w:tc>
          <w:tcPr>
            <w:tcW w:w="992" w:type="dxa"/>
          </w:tcPr>
          <w:p w:rsidR="006926CF" w:rsidRPr="00C75E79" w:rsidRDefault="006926CF" w:rsidP="00B13BF1">
            <w:pPr>
              <w:tabs>
                <w:tab w:val="left" w:pos="1134"/>
              </w:tabs>
            </w:pPr>
            <w:r w:rsidRPr="00C75E79">
              <w:t>1.0  </w:t>
            </w:r>
          </w:p>
        </w:tc>
        <w:tc>
          <w:tcPr>
            <w:tcW w:w="850" w:type="dxa"/>
          </w:tcPr>
          <w:p w:rsidR="006926CF" w:rsidRPr="00C75E79" w:rsidRDefault="006926CF" w:rsidP="00B13BF1">
            <w:pPr>
              <w:tabs>
                <w:tab w:val="left" w:pos="1134"/>
              </w:tabs>
            </w:pPr>
            <w:r w:rsidRPr="00C75E79">
              <w:t>115</w:t>
            </w:r>
          </w:p>
        </w:tc>
      </w:tr>
      <w:tr w:rsidR="006926CF" w:rsidRPr="00C75E79">
        <w:tc>
          <w:tcPr>
            <w:tcW w:w="3969" w:type="dxa"/>
            <w:vMerge w:val="restart"/>
          </w:tcPr>
          <w:p w:rsidR="006926CF" w:rsidRPr="00C75E79" w:rsidRDefault="006926CF" w:rsidP="00B13BF1">
            <w:pPr>
              <w:tabs>
                <w:tab w:val="left" w:pos="1134"/>
              </w:tabs>
              <w:spacing w:before="120"/>
            </w:pPr>
            <w:r w:rsidRPr="00C75E79">
              <w:t>Secondary Brake Tests</w:t>
            </w:r>
          </w:p>
        </w:tc>
        <w:tc>
          <w:tcPr>
            <w:tcW w:w="3936" w:type="dxa"/>
          </w:tcPr>
          <w:p w:rsidR="006926CF" w:rsidRPr="00C75E79" w:rsidRDefault="006926CF" w:rsidP="00B13BF1">
            <w:pPr>
              <w:tabs>
                <w:tab w:val="left" w:pos="1134"/>
              </w:tabs>
              <w:spacing w:before="120"/>
            </w:pPr>
            <w:r w:rsidRPr="00C75E79">
              <w:t xml:space="preserve">MB, MC, MD, ME </w:t>
            </w:r>
          </w:p>
        </w:tc>
        <w:tc>
          <w:tcPr>
            <w:tcW w:w="992" w:type="dxa"/>
          </w:tcPr>
          <w:p w:rsidR="006926CF" w:rsidRPr="00C75E79" w:rsidRDefault="006926CF" w:rsidP="00B13BF1">
            <w:pPr>
              <w:tabs>
                <w:tab w:val="left" w:pos="1134"/>
              </w:tabs>
              <w:spacing w:before="120"/>
            </w:pPr>
            <w:r w:rsidRPr="00C75E79">
              <w:t xml:space="preserve">1.0 </w:t>
            </w:r>
          </w:p>
        </w:tc>
        <w:tc>
          <w:tcPr>
            <w:tcW w:w="850" w:type="dxa"/>
          </w:tcPr>
          <w:p w:rsidR="006926CF" w:rsidRPr="00C75E79" w:rsidRDefault="006926CF" w:rsidP="00B13BF1">
            <w:pPr>
              <w:tabs>
                <w:tab w:val="left" w:pos="1134"/>
              </w:tabs>
              <w:spacing w:before="120"/>
            </w:pPr>
            <w:r w:rsidRPr="00C75E79">
              <w:t xml:space="preserve"> 65</w:t>
            </w:r>
          </w:p>
        </w:tc>
      </w:tr>
      <w:tr w:rsidR="006926CF" w:rsidRPr="00C75E79">
        <w:tc>
          <w:tcPr>
            <w:tcW w:w="3969" w:type="dxa"/>
            <w:vMerge/>
          </w:tcPr>
          <w:p w:rsidR="006926CF" w:rsidRPr="00C75E79" w:rsidRDefault="006926CF" w:rsidP="00B13BF1">
            <w:pPr>
              <w:tabs>
                <w:tab w:val="left" w:pos="1134"/>
              </w:tabs>
            </w:pPr>
          </w:p>
        </w:tc>
        <w:tc>
          <w:tcPr>
            <w:tcW w:w="3936" w:type="dxa"/>
          </w:tcPr>
          <w:p w:rsidR="006926CF" w:rsidRPr="00C75E79" w:rsidRDefault="006926CF" w:rsidP="00B13BF1">
            <w:pPr>
              <w:tabs>
                <w:tab w:val="left" w:pos="1134"/>
              </w:tabs>
            </w:pPr>
            <w:r w:rsidRPr="00C75E79">
              <w:t xml:space="preserve">LEG, NA, NB, NC </w:t>
            </w:r>
          </w:p>
        </w:tc>
        <w:tc>
          <w:tcPr>
            <w:tcW w:w="992" w:type="dxa"/>
          </w:tcPr>
          <w:p w:rsidR="006926CF" w:rsidRPr="00C75E79" w:rsidRDefault="006926CF" w:rsidP="00B13BF1">
            <w:pPr>
              <w:tabs>
                <w:tab w:val="left" w:pos="1134"/>
              </w:tabs>
            </w:pPr>
            <w:r w:rsidRPr="00C75E79">
              <w:t xml:space="preserve">1.67 </w:t>
            </w:r>
          </w:p>
        </w:tc>
        <w:tc>
          <w:tcPr>
            <w:tcW w:w="850" w:type="dxa"/>
          </w:tcPr>
          <w:p w:rsidR="006926CF" w:rsidRPr="00C75E79" w:rsidRDefault="006926CF" w:rsidP="00B13BF1">
            <w:pPr>
              <w:tabs>
                <w:tab w:val="left" w:pos="1134"/>
              </w:tabs>
            </w:pPr>
            <w:r w:rsidRPr="00C75E79">
              <w:t>115</w:t>
            </w:r>
          </w:p>
        </w:tc>
      </w:tr>
      <w:tr w:rsidR="006926CF" w:rsidRPr="00C75E79">
        <w:tc>
          <w:tcPr>
            <w:tcW w:w="3969" w:type="dxa"/>
          </w:tcPr>
          <w:p w:rsidR="006926CF" w:rsidRPr="00C75E79" w:rsidRDefault="006926CF" w:rsidP="00B13BF1">
            <w:pPr>
              <w:tabs>
                <w:tab w:val="left" w:pos="1134"/>
              </w:tabs>
              <w:spacing w:before="120"/>
              <w:rPr>
                <w:i/>
              </w:rPr>
            </w:pPr>
            <w:r w:rsidRPr="00C75E79">
              <w:t>Fade Effectiveness Test</w:t>
            </w:r>
            <w:r w:rsidRPr="00C75E79">
              <w:rPr>
                <w:i/>
              </w:rPr>
              <w:t xml:space="preserve"> </w:t>
            </w:r>
          </w:p>
        </w:tc>
        <w:tc>
          <w:tcPr>
            <w:tcW w:w="3936" w:type="dxa"/>
          </w:tcPr>
          <w:p w:rsidR="006926CF" w:rsidRPr="00C75E79" w:rsidRDefault="006926CF" w:rsidP="00B13BF1">
            <w:pPr>
              <w:tabs>
                <w:tab w:val="left" w:pos="1134"/>
              </w:tabs>
              <w:spacing w:before="120"/>
            </w:pPr>
            <w:r w:rsidRPr="00C75E79">
              <w:rPr>
                <w:i/>
              </w:rPr>
              <w:t xml:space="preserve"> </w:t>
            </w:r>
            <w:r w:rsidRPr="00C75E79">
              <w:t>MB, MC, MD, ME</w:t>
            </w:r>
          </w:p>
        </w:tc>
        <w:tc>
          <w:tcPr>
            <w:tcW w:w="992" w:type="dxa"/>
          </w:tcPr>
          <w:p w:rsidR="006926CF" w:rsidRPr="00C75E79" w:rsidRDefault="006926CF" w:rsidP="00B13BF1">
            <w:pPr>
              <w:tabs>
                <w:tab w:val="left" w:pos="1134"/>
              </w:tabs>
              <w:spacing w:before="120"/>
            </w:pPr>
            <w:r w:rsidRPr="00C75E79">
              <w:t xml:space="preserve">1.25   </w:t>
            </w:r>
          </w:p>
        </w:tc>
        <w:tc>
          <w:tcPr>
            <w:tcW w:w="850" w:type="dxa"/>
          </w:tcPr>
          <w:p w:rsidR="006926CF" w:rsidRPr="00C75E79" w:rsidRDefault="006926CF" w:rsidP="00B13BF1">
            <w:pPr>
              <w:tabs>
                <w:tab w:val="left" w:pos="1134"/>
              </w:tabs>
              <w:spacing w:before="120"/>
            </w:pPr>
            <w:r w:rsidRPr="00C75E79">
              <w:t>130</w:t>
            </w:r>
          </w:p>
        </w:tc>
      </w:tr>
      <w:tr w:rsidR="006926CF" w:rsidRPr="00C75E79">
        <w:tc>
          <w:tcPr>
            <w:tcW w:w="3969" w:type="dxa"/>
          </w:tcPr>
          <w:p w:rsidR="006926CF" w:rsidRPr="00C75E79" w:rsidRDefault="006926CF" w:rsidP="00B13BF1">
            <w:pPr>
              <w:tabs>
                <w:tab w:val="left" w:pos="1134"/>
              </w:tabs>
            </w:pPr>
            <w:r w:rsidRPr="00C75E79">
              <w:t>Effectiveness Checks</w:t>
            </w:r>
          </w:p>
        </w:tc>
        <w:tc>
          <w:tcPr>
            <w:tcW w:w="3936" w:type="dxa"/>
          </w:tcPr>
          <w:p w:rsidR="006926CF" w:rsidRPr="00C75E79" w:rsidRDefault="006926CF" w:rsidP="00B13BF1">
            <w:pPr>
              <w:tabs>
                <w:tab w:val="left" w:pos="1134"/>
              </w:tabs>
            </w:pPr>
            <w:r w:rsidRPr="00C75E79">
              <w:t>LEG, NA, NB, NC</w:t>
            </w:r>
          </w:p>
        </w:tc>
        <w:tc>
          <w:tcPr>
            <w:tcW w:w="992" w:type="dxa"/>
          </w:tcPr>
          <w:p w:rsidR="006926CF" w:rsidRPr="00C75E79" w:rsidRDefault="006926CF" w:rsidP="00B13BF1">
            <w:pPr>
              <w:tabs>
                <w:tab w:val="left" w:pos="1134"/>
              </w:tabs>
            </w:pPr>
            <w:r w:rsidRPr="00C75E79">
              <w:t>1.25    </w:t>
            </w:r>
          </w:p>
        </w:tc>
        <w:tc>
          <w:tcPr>
            <w:tcW w:w="850" w:type="dxa"/>
          </w:tcPr>
          <w:p w:rsidR="006926CF" w:rsidRPr="00C75E79" w:rsidRDefault="006926CF" w:rsidP="00B13BF1">
            <w:pPr>
              <w:tabs>
                <w:tab w:val="left" w:pos="1134"/>
              </w:tabs>
            </w:pPr>
            <w:r w:rsidRPr="00C75E79">
              <w:t>115</w:t>
            </w:r>
          </w:p>
        </w:tc>
      </w:tr>
    </w:tbl>
    <w:p w:rsidR="006926CF" w:rsidRPr="00C75E79" w:rsidRDefault="006926CF" w:rsidP="006926CF">
      <w:pPr>
        <w:tabs>
          <w:tab w:val="left" w:pos="1134"/>
        </w:tabs>
        <w:ind w:left="1134" w:hanging="1134"/>
      </w:pPr>
    </w:p>
    <w:p w:rsidR="006926CF" w:rsidRPr="00C75E79" w:rsidRDefault="006926CF" w:rsidP="006926CF">
      <w:pPr>
        <w:tabs>
          <w:tab w:val="left" w:pos="1134"/>
        </w:tabs>
        <w:ind w:left="1134" w:hanging="1134"/>
        <w:sectPr w:rsidR="006926CF" w:rsidRPr="00C75E79" w:rsidSect="00AF332E">
          <w:headerReference w:type="even" r:id="rId15"/>
          <w:footerReference w:type="even" r:id="rId16"/>
          <w:headerReference w:type="first" r:id="rId17"/>
          <w:type w:val="continuous"/>
          <w:pgSz w:w="11906" w:h="16838"/>
          <w:pgMar w:top="1440" w:right="1701" w:bottom="1440" w:left="1701" w:header="566" w:footer="609" w:gutter="0"/>
          <w:cols w:space="720"/>
          <w:noEndnote/>
        </w:sectPr>
      </w:pPr>
    </w:p>
    <w:p w:rsidR="006926CF" w:rsidRPr="00C75E79" w:rsidRDefault="006926CF" w:rsidP="006926CF">
      <w:pPr>
        <w:tabs>
          <w:tab w:val="left" w:pos="1134"/>
        </w:tabs>
        <w:ind w:left="1134" w:hanging="1134"/>
      </w:pPr>
    </w:p>
    <w:p w:rsidR="006926CF" w:rsidRPr="00C75E79" w:rsidRDefault="006926CF" w:rsidP="006926CF">
      <w:pPr>
        <w:tabs>
          <w:tab w:val="left" w:pos="1134"/>
        </w:tabs>
        <w:ind w:left="1134" w:hanging="1134"/>
      </w:pPr>
    </w:p>
    <w:p w:rsidR="006926CF" w:rsidRPr="00C75E79" w:rsidRDefault="006926CF" w:rsidP="006926CF">
      <w:pPr>
        <w:tabs>
          <w:tab w:val="left" w:pos="1134"/>
        </w:tabs>
        <w:ind w:left="1134" w:hanging="1134"/>
      </w:pPr>
    </w:p>
    <w:p w:rsidR="006926CF" w:rsidRPr="00C75E79" w:rsidRDefault="00A85BC5" w:rsidP="006926CF">
      <w:pPr>
        <w:tabs>
          <w:tab w:val="left" w:pos="1134"/>
        </w:tabs>
        <w:ind w:left="1134" w:hanging="1134"/>
        <w:jc w:val="center"/>
      </w:pPr>
      <w:r>
        <w:rPr>
          <w:noProof/>
        </w:rPr>
        <w:drawing>
          <wp:inline distT="0" distB="0" distL="0" distR="0" wp14:anchorId="43BC3BB5" wp14:editId="274B5902">
            <wp:extent cx="4867275" cy="4962525"/>
            <wp:effectExtent l="0" t="0" r="9525" b="9525"/>
            <wp:docPr id="5" name="Picture 5" descr="Figure 1 - Description: Laden service brake effectivenes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4867275" cy="4962525"/>
                    </a:xfrm>
                    <a:prstGeom prst="rect">
                      <a:avLst/>
                    </a:prstGeom>
                    <a:noFill/>
                    <a:ln w="9525">
                      <a:noFill/>
                      <a:miter lim="800000"/>
                      <a:headEnd/>
                      <a:tailEnd/>
                    </a:ln>
                  </pic:spPr>
                </pic:pic>
              </a:graphicData>
            </a:graphic>
          </wp:inline>
        </w:drawing>
      </w:r>
    </w:p>
    <w:p w:rsidR="006926CF" w:rsidRPr="00C75E79" w:rsidRDefault="006926CF" w:rsidP="006926CF">
      <w:pPr>
        <w:tabs>
          <w:tab w:val="left" w:pos="1134"/>
        </w:tabs>
        <w:ind w:left="1134" w:hanging="1134"/>
        <w:jc w:val="center"/>
        <w:rPr>
          <w:b/>
        </w:rPr>
      </w:pPr>
      <w:r w:rsidRPr="00C75E79">
        <w:rPr>
          <w:b/>
        </w:rPr>
        <w:br w:type="page"/>
      </w:r>
    </w:p>
    <w:p w:rsidR="006926CF" w:rsidRPr="00C75E79" w:rsidRDefault="006926CF" w:rsidP="006926CF">
      <w:pPr>
        <w:tabs>
          <w:tab w:val="left" w:pos="1134"/>
        </w:tabs>
        <w:ind w:left="1134" w:hanging="1134"/>
        <w:jc w:val="center"/>
        <w:rPr>
          <w:b/>
        </w:rPr>
      </w:pPr>
    </w:p>
    <w:p w:rsidR="006926CF" w:rsidRPr="00C75E79" w:rsidRDefault="006926CF" w:rsidP="006926CF">
      <w:pPr>
        <w:tabs>
          <w:tab w:val="left" w:pos="1134"/>
        </w:tabs>
        <w:ind w:left="1134" w:hanging="1134"/>
        <w:jc w:val="center"/>
        <w:rPr>
          <w:b/>
        </w:rPr>
      </w:pPr>
    </w:p>
    <w:p w:rsidR="006926CF" w:rsidRPr="00C75E79" w:rsidRDefault="00A85BC5" w:rsidP="006926CF">
      <w:pPr>
        <w:jc w:val="center"/>
        <w:rPr>
          <w:b/>
        </w:rPr>
      </w:pPr>
      <w:r>
        <w:rPr>
          <w:noProof/>
        </w:rPr>
        <w:drawing>
          <wp:inline distT="0" distB="0" distL="0" distR="0" wp14:anchorId="10A27BCB" wp14:editId="4473DAF6">
            <wp:extent cx="4857750" cy="4962525"/>
            <wp:effectExtent l="0" t="0" r="0" b="9525"/>
            <wp:docPr id="6" name="Picture 6" descr="Figure 2 - Description: Lightly Laden service brake effectiveness"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4857750" cy="4962525"/>
                    </a:xfrm>
                    <a:prstGeom prst="rect">
                      <a:avLst/>
                    </a:prstGeom>
                    <a:noFill/>
                    <a:ln w="9525">
                      <a:noFill/>
                      <a:miter lim="800000"/>
                      <a:headEnd/>
                      <a:tailEnd/>
                    </a:ln>
                  </pic:spPr>
                </pic:pic>
              </a:graphicData>
            </a:graphic>
          </wp:inline>
        </w:drawing>
      </w:r>
    </w:p>
    <w:p w:rsidR="006926CF" w:rsidRPr="00C75E79" w:rsidRDefault="006926CF" w:rsidP="006926CF">
      <w:pPr>
        <w:tabs>
          <w:tab w:val="left" w:pos="1134"/>
        </w:tabs>
        <w:ind w:left="1134" w:hanging="1134"/>
        <w:jc w:val="center"/>
        <w:rPr>
          <w:b/>
        </w:rPr>
      </w:pPr>
    </w:p>
    <w:p w:rsidR="006926CF" w:rsidRPr="00C75E79" w:rsidRDefault="006926CF" w:rsidP="006926CF">
      <w:pPr>
        <w:ind w:left="567" w:hanging="567"/>
      </w:pPr>
      <w:r w:rsidRPr="00C75E79">
        <w:t xml:space="preserve">Note: The relationship required by the diagram shall apply progressively for the intermediate states of loading between the maximum mass tested (Figure 1) and the </w:t>
      </w:r>
      <w:r w:rsidRPr="00C75E79">
        <w:rPr>
          <w:i/>
        </w:rPr>
        <w:t>‘LLTM’</w:t>
      </w:r>
      <w:r w:rsidRPr="00C75E79">
        <w:t xml:space="preserve"> (Figure 2) states and shall be achieved by automatic means. </w:t>
      </w:r>
    </w:p>
    <w:p w:rsidR="006926CF" w:rsidRPr="00C75E79" w:rsidRDefault="006926CF" w:rsidP="006926CF">
      <w:pPr>
        <w:tabs>
          <w:tab w:val="left" w:pos="1134"/>
        </w:tabs>
        <w:ind w:left="1134" w:hanging="1134"/>
        <w:jc w:val="center"/>
        <w:rPr>
          <w:b/>
        </w:rPr>
        <w:sectPr w:rsidR="006926CF" w:rsidRPr="00C75E79" w:rsidSect="00AF332E">
          <w:pgSz w:w="11906" w:h="16838"/>
          <w:pgMar w:top="1440" w:right="1701" w:bottom="1440" w:left="1701" w:header="566" w:footer="609" w:gutter="0"/>
          <w:cols w:space="720"/>
          <w:noEndnote/>
        </w:sectPr>
      </w:pPr>
    </w:p>
    <w:p w:rsidR="006926CF" w:rsidRPr="00C75E79" w:rsidRDefault="006926CF" w:rsidP="005610CA">
      <w:pPr>
        <w:pStyle w:val="section0clauseheaddings"/>
        <w:jc w:val="center"/>
      </w:pPr>
      <w:bookmarkStart w:id="22" w:name="_Toc145728629"/>
      <w:r w:rsidRPr="00C75E79">
        <w:t>APPENDIX 1</w:t>
      </w:r>
      <w:bookmarkEnd w:id="22"/>
    </w:p>
    <w:p w:rsidR="006926CF" w:rsidRPr="00C75E79" w:rsidRDefault="006926CF" w:rsidP="006926CF">
      <w:pPr>
        <w:tabs>
          <w:tab w:val="left" w:pos="1134"/>
        </w:tabs>
        <w:ind w:left="1134" w:hanging="1134"/>
        <w:jc w:val="center"/>
        <w:rPr>
          <w:b/>
        </w:rPr>
      </w:pPr>
      <w:r w:rsidRPr="00C75E79">
        <w:rPr>
          <w:b/>
        </w:rPr>
        <w:t xml:space="preserve">Provisions for </w:t>
      </w:r>
      <w:r w:rsidR="009722C7" w:rsidRPr="00C75E79">
        <w:rPr>
          <w:b/>
        </w:rPr>
        <w:t>all</w:t>
      </w:r>
      <w:r w:rsidR="00894150" w:rsidRPr="00C75E79">
        <w:rPr>
          <w:b/>
        </w:rPr>
        <w:t xml:space="preserve"> </w:t>
      </w:r>
      <w:r w:rsidRPr="00C75E79">
        <w:rPr>
          <w:b/>
        </w:rPr>
        <w:t>vehicles incorporating an ‘</w:t>
      </w:r>
      <w:r w:rsidRPr="00C75E79">
        <w:rPr>
          <w:b/>
          <w:i/>
        </w:rPr>
        <w:t>Antilock System’</w:t>
      </w:r>
      <w:r w:rsidRPr="00C75E79">
        <w:rPr>
          <w:b/>
        </w:rPr>
        <w:t xml:space="preserve">. </w:t>
      </w:r>
    </w:p>
    <w:p w:rsidR="006926CF" w:rsidRPr="00C75E79" w:rsidRDefault="006926CF" w:rsidP="006926CF">
      <w:pPr>
        <w:tabs>
          <w:tab w:val="left" w:pos="1134"/>
        </w:tabs>
        <w:ind w:left="1134" w:hanging="1134"/>
        <w:jc w:val="center"/>
        <w:rPr>
          <w:b/>
        </w:rPr>
      </w:pPr>
    </w:p>
    <w:p w:rsidR="00760CA0" w:rsidRPr="00C75E79" w:rsidRDefault="00760CA0" w:rsidP="001170CE">
      <w:pPr>
        <w:tabs>
          <w:tab w:val="left" w:pos="1134"/>
        </w:tabs>
        <w:jc w:val="both"/>
      </w:pPr>
    </w:p>
    <w:p w:rsidR="006926CF" w:rsidRPr="00C75E79" w:rsidRDefault="006926CF" w:rsidP="006926CF">
      <w:pPr>
        <w:tabs>
          <w:tab w:val="left" w:pos="1134"/>
        </w:tabs>
        <w:ind w:left="1134" w:hanging="1134"/>
        <w:jc w:val="both"/>
      </w:pPr>
      <w:r w:rsidRPr="00C75E79">
        <w:t>1.1   </w:t>
      </w:r>
      <w:r w:rsidRPr="00C75E79">
        <w:tab/>
        <w:t xml:space="preserve">At speeds exceeding 15 km/h, the wheels on at least one axle in each axle group must remain unlocked when a </w:t>
      </w:r>
      <w:r w:rsidRPr="00C75E79">
        <w:rPr>
          <w:i/>
        </w:rPr>
        <w:t>‘Control’</w:t>
      </w:r>
      <w:r w:rsidRPr="00C75E79">
        <w:t xml:space="preserve"> force of 685 N is suddenly applied on the</w:t>
      </w:r>
      <w:r w:rsidRPr="00C75E79">
        <w:rPr>
          <w:i/>
        </w:rPr>
        <w:t xml:space="preserve"> ‘Control’</w:t>
      </w:r>
      <w:r w:rsidRPr="00C75E79">
        <w:t xml:space="preserve"> or in the case of a </w:t>
      </w:r>
      <w:r w:rsidRPr="00C75E79">
        <w:rPr>
          <w:i/>
        </w:rPr>
        <w:t>‘Control’</w:t>
      </w:r>
      <w:r w:rsidRPr="00C75E79">
        <w:t xml:space="preserve"> which solely modulates</w:t>
      </w:r>
      <w:r w:rsidRPr="00C75E79">
        <w:rPr>
          <w:i/>
        </w:rPr>
        <w:t xml:space="preserve"> ‘Stored Energy’</w:t>
      </w:r>
      <w:r w:rsidRPr="00C75E79">
        <w:t>, full stroke of the</w:t>
      </w:r>
      <w:r w:rsidRPr="00C75E79">
        <w:rPr>
          <w:i/>
        </w:rPr>
        <w:t xml:space="preserve"> ‘Control’</w:t>
      </w:r>
      <w:r w:rsidRPr="00C75E79">
        <w:t xml:space="preserve"> is suddenly applied</w:t>
      </w:r>
      <w:r w:rsidRPr="00C75E79">
        <w:rPr>
          <w:i/>
        </w:rPr>
        <w:t xml:space="preserve"> ,</w:t>
      </w:r>
      <w:r w:rsidRPr="00C75E79">
        <w:t xml:space="preserve"> when braking from an initial speed of 40 km/h and also from an initial speed of 80 km/h (or greater) on a road surface having approximately uniform surface friction on both sides of the vehicle.  </w:t>
      </w:r>
    </w:p>
    <w:p w:rsidR="0063248C" w:rsidRPr="00C75E79" w:rsidRDefault="0063248C" w:rsidP="006926CF">
      <w:pPr>
        <w:tabs>
          <w:tab w:val="left" w:pos="1134"/>
        </w:tabs>
        <w:ind w:left="1134" w:hanging="1134"/>
        <w:jc w:val="both"/>
      </w:pPr>
    </w:p>
    <w:p w:rsidR="006926CF" w:rsidRPr="00C75E79" w:rsidRDefault="006926CF" w:rsidP="006926CF">
      <w:pPr>
        <w:tabs>
          <w:tab w:val="left" w:pos="1134"/>
        </w:tabs>
        <w:ind w:left="1134" w:hanging="1134"/>
        <w:jc w:val="both"/>
      </w:pPr>
      <w:r w:rsidRPr="00C75E79">
        <w:t>1.1.1   </w:t>
      </w:r>
      <w:r w:rsidRPr="00C75E79">
        <w:tab/>
        <w:t>This test is to be performed with the vehicle laden to ‘</w:t>
      </w:r>
      <w:r w:rsidRPr="00C75E79">
        <w:rPr>
          <w:i/>
        </w:rPr>
        <w:t xml:space="preserve">Lightly Loaded Test Mass 35/...’ </w:t>
      </w:r>
      <w:r w:rsidRPr="00C75E79">
        <w:t>and again with the vehicle laden to ‘</w:t>
      </w:r>
      <w:r w:rsidRPr="00C75E79">
        <w:rPr>
          <w:i/>
        </w:rPr>
        <w:t>Maximum Loaded Test Mass 35/...’</w:t>
      </w:r>
      <w:r w:rsidRPr="00C75E79">
        <w:t>.</w:t>
      </w:r>
    </w:p>
    <w:p w:rsidR="0098511E" w:rsidRPr="00C75E79" w:rsidRDefault="0098511E" w:rsidP="006926CF">
      <w:pPr>
        <w:tabs>
          <w:tab w:val="left" w:pos="1134"/>
        </w:tabs>
        <w:ind w:left="1134" w:hanging="1134"/>
        <w:jc w:val="both"/>
      </w:pPr>
    </w:p>
    <w:p w:rsidR="006926CF" w:rsidRPr="00C75E79" w:rsidRDefault="006926CF" w:rsidP="006926CF">
      <w:pPr>
        <w:tabs>
          <w:tab w:val="left" w:pos="1134"/>
        </w:tabs>
        <w:ind w:left="1134" w:hanging="1134"/>
        <w:jc w:val="both"/>
      </w:pPr>
      <w:r w:rsidRPr="00C75E79">
        <w:t>1.1.2   </w:t>
      </w:r>
      <w:r w:rsidRPr="00C75E79">
        <w:tab/>
        <w:t>Brief periods of locking of the wheels will, however, be allowed but stability must not be affected.</w:t>
      </w:r>
    </w:p>
    <w:p w:rsidR="0063248C" w:rsidRPr="00C75E79" w:rsidRDefault="0063248C" w:rsidP="006926CF">
      <w:pPr>
        <w:tabs>
          <w:tab w:val="left" w:pos="1134"/>
        </w:tabs>
        <w:ind w:left="1134" w:hanging="1134"/>
        <w:jc w:val="both"/>
      </w:pPr>
    </w:p>
    <w:p w:rsidR="006926CF" w:rsidRPr="00C75E79" w:rsidRDefault="006926CF" w:rsidP="006926CF">
      <w:pPr>
        <w:tabs>
          <w:tab w:val="left" w:pos="1134"/>
        </w:tabs>
        <w:ind w:left="1134" w:hanging="1134"/>
        <w:jc w:val="both"/>
      </w:pPr>
      <w:r w:rsidRPr="00C75E79">
        <w:t>1.1.3   </w:t>
      </w:r>
      <w:r w:rsidRPr="00C75E79">
        <w:tab/>
        <w:t>The general test conditions from part 7 and the particular test conditions from clauses 7.3 and 7.6 including the requirements for deceleration must be used except that the requirements of this clause must be met on each test.</w:t>
      </w:r>
    </w:p>
    <w:p w:rsidR="0063248C" w:rsidRPr="00C75E79" w:rsidRDefault="0063248C" w:rsidP="006926CF">
      <w:pPr>
        <w:tabs>
          <w:tab w:val="left" w:pos="1134"/>
        </w:tabs>
        <w:ind w:left="1134" w:hanging="1134"/>
        <w:jc w:val="both"/>
      </w:pPr>
    </w:p>
    <w:p w:rsidR="006926CF" w:rsidRPr="00C75E79" w:rsidRDefault="006926CF" w:rsidP="006926CF">
      <w:pPr>
        <w:tabs>
          <w:tab w:val="left" w:pos="1134"/>
        </w:tabs>
        <w:ind w:left="1134" w:hanging="1134"/>
        <w:jc w:val="both"/>
      </w:pPr>
      <w:r w:rsidRPr="00C75E79">
        <w:t>1.1.4   </w:t>
      </w:r>
      <w:r w:rsidRPr="00C75E79">
        <w:tab/>
        <w:t>These tests can be combined with those required in clauses 7.3 and 7.6. and can be conducted at any point in the brake test sequence.</w:t>
      </w:r>
    </w:p>
    <w:p w:rsidR="0063248C" w:rsidRPr="00C75E79" w:rsidRDefault="0063248C" w:rsidP="006926CF">
      <w:pPr>
        <w:tabs>
          <w:tab w:val="left" w:pos="1134"/>
        </w:tabs>
        <w:ind w:left="1134" w:hanging="1134"/>
        <w:jc w:val="both"/>
      </w:pPr>
    </w:p>
    <w:p w:rsidR="006926CF" w:rsidRPr="00C75E79" w:rsidRDefault="006926CF" w:rsidP="006926CF">
      <w:pPr>
        <w:tabs>
          <w:tab w:val="left" w:pos="1134"/>
        </w:tabs>
        <w:ind w:left="1134" w:hanging="1134"/>
        <w:jc w:val="both"/>
      </w:pPr>
      <w:r w:rsidRPr="00C75E79">
        <w:t>1.2   </w:t>
      </w:r>
      <w:r w:rsidRPr="00C75E79">
        <w:tab/>
        <w:t>Any break in the supply of electricity to the ‘</w:t>
      </w:r>
      <w:r w:rsidRPr="00C75E79">
        <w:rPr>
          <w:i/>
        </w:rPr>
        <w:t xml:space="preserve">Antilock System’ </w:t>
      </w:r>
      <w:r w:rsidRPr="00C75E79">
        <w:t>and any electrical failure of the ‘</w:t>
      </w:r>
      <w:r w:rsidRPr="00C75E79">
        <w:rPr>
          <w:i/>
        </w:rPr>
        <w:t xml:space="preserve">Antilock System’ </w:t>
      </w:r>
      <w:r w:rsidRPr="00C75E79">
        <w:t>must be signalled to the driver by an optical warning signal appropriately labelled and located in accordance with clause 4.2.12.  The lamp may be common with or distinct and separate from any</w:t>
      </w:r>
      <w:r w:rsidRPr="00C75E79">
        <w:rPr>
          <w:i/>
        </w:rPr>
        <w:t xml:space="preserve"> ‘Service Brake System’ </w:t>
      </w:r>
      <w:r w:rsidRPr="00C75E79">
        <w:t xml:space="preserve">failure </w:t>
      </w:r>
      <w:r w:rsidRPr="00C75E79">
        <w:rPr>
          <w:i/>
        </w:rPr>
        <w:t xml:space="preserve">‘Visible Indicator’ </w:t>
      </w:r>
      <w:r w:rsidRPr="00C75E79">
        <w:t>lamp.</w:t>
      </w:r>
    </w:p>
    <w:p w:rsidR="0063248C" w:rsidRPr="00C75E79" w:rsidRDefault="0063248C" w:rsidP="006926CF">
      <w:pPr>
        <w:tabs>
          <w:tab w:val="left" w:pos="1134"/>
        </w:tabs>
        <w:ind w:left="1134" w:hanging="1134"/>
        <w:jc w:val="both"/>
      </w:pPr>
    </w:p>
    <w:p w:rsidR="006926CF" w:rsidRPr="00C75E79" w:rsidRDefault="006926CF" w:rsidP="006926CF">
      <w:pPr>
        <w:tabs>
          <w:tab w:val="left" w:pos="1134"/>
        </w:tabs>
        <w:ind w:left="1134" w:hanging="1134"/>
        <w:jc w:val="both"/>
      </w:pPr>
      <w:r w:rsidRPr="00C75E79">
        <w:t>1.2.1   </w:t>
      </w:r>
      <w:r w:rsidRPr="00C75E79">
        <w:tab/>
        <w:t>In case of NC category vehicles, the warning signal must be;</w:t>
      </w:r>
    </w:p>
    <w:p w:rsidR="0063248C" w:rsidRPr="00C75E79" w:rsidRDefault="0063248C" w:rsidP="006926CF">
      <w:pPr>
        <w:tabs>
          <w:tab w:val="left" w:pos="1134"/>
        </w:tabs>
        <w:ind w:left="1134" w:hanging="1134"/>
        <w:jc w:val="both"/>
      </w:pPr>
    </w:p>
    <w:p w:rsidR="006926CF" w:rsidRPr="00C75E79" w:rsidRDefault="006926CF" w:rsidP="006926CF">
      <w:pPr>
        <w:tabs>
          <w:tab w:val="left" w:pos="1134"/>
        </w:tabs>
        <w:ind w:left="1134" w:hanging="1134"/>
        <w:jc w:val="both"/>
      </w:pPr>
      <w:r w:rsidRPr="00C75E79">
        <w:t xml:space="preserve">1.2.1.1 </w:t>
      </w:r>
      <w:r w:rsidRPr="00C75E79">
        <w:tab/>
        <w:t>red or yellow if after the failure of ‘</w:t>
      </w:r>
      <w:r w:rsidRPr="00C75E79">
        <w:rPr>
          <w:i/>
        </w:rPr>
        <w:t>Antilock System’</w:t>
      </w:r>
      <w:r w:rsidRPr="00C75E79">
        <w:t>, the vehicle meets the performance requirements of all tests specified in part 7.</w:t>
      </w:r>
    </w:p>
    <w:p w:rsidR="0063248C" w:rsidRPr="00C75E79" w:rsidRDefault="0063248C" w:rsidP="006926CF">
      <w:pPr>
        <w:tabs>
          <w:tab w:val="left" w:pos="1134"/>
        </w:tabs>
        <w:ind w:left="1134" w:hanging="1134"/>
        <w:jc w:val="both"/>
      </w:pPr>
    </w:p>
    <w:p w:rsidR="006926CF" w:rsidRPr="00C75E79" w:rsidRDefault="006926CF" w:rsidP="006926CF">
      <w:pPr>
        <w:tabs>
          <w:tab w:val="left" w:pos="1134"/>
        </w:tabs>
        <w:ind w:left="1134" w:hanging="1134"/>
        <w:jc w:val="both"/>
      </w:pPr>
      <w:r w:rsidRPr="00C75E79">
        <w:t>1.2.1.2</w:t>
      </w:r>
      <w:r w:rsidRPr="00C75E79">
        <w:rPr>
          <w:b/>
        </w:rPr>
        <w:t xml:space="preserve"> </w:t>
      </w:r>
      <w:r w:rsidRPr="00C75E79">
        <w:t xml:space="preserve"> </w:t>
      </w:r>
      <w:r w:rsidRPr="00C75E79">
        <w:tab/>
        <w:t>red, if after the failure of ‘</w:t>
      </w:r>
      <w:r w:rsidRPr="00C75E79">
        <w:rPr>
          <w:i/>
        </w:rPr>
        <w:t>Antilock System’</w:t>
      </w:r>
      <w:r w:rsidRPr="00C75E79">
        <w:t>, the vehicle does not meet the performance requirements of all tests specified in part 7.</w:t>
      </w:r>
    </w:p>
    <w:p w:rsidR="0063248C" w:rsidRPr="00C75E79" w:rsidRDefault="0063248C" w:rsidP="006926CF">
      <w:pPr>
        <w:tabs>
          <w:tab w:val="left" w:pos="1134"/>
        </w:tabs>
        <w:ind w:left="1134" w:hanging="1134"/>
        <w:jc w:val="both"/>
      </w:pPr>
    </w:p>
    <w:p w:rsidR="006926CF" w:rsidRPr="00C75E79" w:rsidRDefault="006926CF" w:rsidP="006926CF">
      <w:pPr>
        <w:tabs>
          <w:tab w:val="left" w:pos="1134"/>
        </w:tabs>
        <w:ind w:left="1134" w:hanging="1134"/>
        <w:jc w:val="both"/>
      </w:pPr>
      <w:r w:rsidRPr="00C75E79">
        <w:t xml:space="preserve">1.2.2   </w:t>
      </w:r>
      <w:r w:rsidRPr="00C75E79">
        <w:tab/>
        <w:t>In case of vehicles other than NC category vehicles, the warning light must be red or yellow.</w:t>
      </w:r>
    </w:p>
    <w:p w:rsidR="0063248C" w:rsidRPr="00C75E79" w:rsidRDefault="0063248C" w:rsidP="006926CF">
      <w:pPr>
        <w:tabs>
          <w:tab w:val="left" w:pos="1134"/>
        </w:tabs>
        <w:ind w:left="1134" w:hanging="1134"/>
        <w:jc w:val="both"/>
      </w:pPr>
    </w:p>
    <w:p w:rsidR="006926CF" w:rsidRPr="00C75E79" w:rsidRDefault="006926CF" w:rsidP="006926CF">
      <w:pPr>
        <w:tabs>
          <w:tab w:val="left" w:pos="1134"/>
        </w:tabs>
        <w:ind w:left="1134" w:hanging="1134"/>
        <w:jc w:val="both"/>
      </w:pPr>
      <w:r w:rsidRPr="00C75E79">
        <w:t>1.2.3  </w:t>
      </w:r>
      <w:r w:rsidRPr="00C75E79">
        <w:tab/>
        <w:t>The warning signal must light up when the ‘</w:t>
      </w:r>
      <w:r w:rsidRPr="00C75E79">
        <w:rPr>
          <w:i/>
        </w:rPr>
        <w:t>Antilock System’</w:t>
      </w:r>
      <w:r w:rsidRPr="00C75E79">
        <w:t xml:space="preserve"> is energised and must go off after not less than 2 seconds or at the latest when the vehicle reaches a speed of 15 km/h and no defect is present.</w:t>
      </w:r>
    </w:p>
    <w:p w:rsidR="0063248C" w:rsidRPr="00C75E79" w:rsidRDefault="0063248C" w:rsidP="006926CF">
      <w:pPr>
        <w:tabs>
          <w:tab w:val="left" w:pos="1134"/>
        </w:tabs>
        <w:ind w:left="1134" w:hanging="1134"/>
        <w:jc w:val="both"/>
      </w:pPr>
    </w:p>
    <w:p w:rsidR="0063248C" w:rsidRPr="00C75E79" w:rsidRDefault="006926CF">
      <w:pPr>
        <w:tabs>
          <w:tab w:val="left" w:pos="1134"/>
        </w:tabs>
        <w:ind w:left="1134" w:hanging="1134"/>
        <w:jc w:val="both"/>
      </w:pPr>
      <w:r w:rsidRPr="00C75E79">
        <w:t>1.3    </w:t>
      </w:r>
      <w:r w:rsidRPr="00C75E79">
        <w:tab/>
        <w:t xml:space="preserve">Where a vehicle is equipped to tow a trailer with an </w:t>
      </w:r>
      <w:r w:rsidRPr="00C75E79">
        <w:rPr>
          <w:i/>
        </w:rPr>
        <w:t>‘ATM’</w:t>
      </w:r>
      <w:r w:rsidRPr="00C75E79">
        <w:t xml:space="preserve"> of more than 4.5 tonnes and it is fitted with an electrical connection for the</w:t>
      </w:r>
      <w:r w:rsidRPr="00C75E79">
        <w:rPr>
          <w:i/>
        </w:rPr>
        <w:t xml:space="preserve"> ‘Antilock System’</w:t>
      </w:r>
      <w:r w:rsidRPr="00C75E79">
        <w:t>:</w:t>
      </w:r>
    </w:p>
    <w:p w:rsidR="00A77D1E" w:rsidRPr="00C75E79" w:rsidRDefault="006926CF" w:rsidP="00BB2E32">
      <w:pPr>
        <w:tabs>
          <w:tab w:val="left" w:pos="1134"/>
        </w:tabs>
        <w:ind w:left="1134" w:hanging="1134"/>
        <w:jc w:val="both"/>
      </w:pPr>
      <w:r w:rsidRPr="00C75E79">
        <w:t>1.3.1   </w:t>
      </w:r>
      <w:r w:rsidRPr="00C75E79">
        <w:tab/>
        <w:t>The vehicle must have a permanent electrical supply system for connection to trailers using a special connector conforming to DIN Standard 72570 configured for 12 volt operation or ISO/DIN</w:t>
      </w:r>
      <w:r w:rsidR="0038613D" w:rsidRPr="00C75E79">
        <w:t xml:space="preserve"> </w:t>
      </w:r>
      <w:r w:rsidRPr="00C75E79">
        <w:t>7638:1996</w:t>
      </w:r>
      <w:r w:rsidR="00EA60D0" w:rsidRPr="00C75E79">
        <w:t xml:space="preserve">, </w:t>
      </w:r>
      <w:r w:rsidR="009722C7" w:rsidRPr="00C75E79">
        <w:t>1997</w:t>
      </w:r>
      <w:r w:rsidR="00723CD8" w:rsidRPr="00C75E79">
        <w:t xml:space="preserve"> or 2003 </w:t>
      </w:r>
      <w:r w:rsidRPr="00C75E79">
        <w:t xml:space="preserve">configured for 12 or 24 volt operation. </w:t>
      </w:r>
      <w:r w:rsidR="001D46C4" w:rsidRPr="00C75E79">
        <w:t>T</w:t>
      </w:r>
      <w:r w:rsidRPr="00C75E79">
        <w:t>he voltage must be marked on the plug and a warning label must be provided in the cabin to warn the driver. The power supply must provide DC current having a nominal voltage level of 12 volts or 24 volts.</w:t>
      </w:r>
    </w:p>
    <w:p w:rsidR="0063248C" w:rsidRPr="00C75E79" w:rsidRDefault="0063248C" w:rsidP="006926CF">
      <w:pPr>
        <w:tabs>
          <w:tab w:val="left" w:pos="1134"/>
        </w:tabs>
        <w:ind w:left="1134" w:hanging="1134"/>
        <w:jc w:val="both"/>
      </w:pPr>
    </w:p>
    <w:p w:rsidR="006926CF" w:rsidRPr="00C75E79" w:rsidRDefault="006926CF" w:rsidP="006926CF">
      <w:pPr>
        <w:tabs>
          <w:tab w:val="left" w:pos="1134"/>
        </w:tabs>
        <w:ind w:left="1134" w:hanging="1134"/>
        <w:jc w:val="both"/>
      </w:pPr>
      <w:r w:rsidRPr="00C75E79">
        <w:t>1.3.2    </w:t>
      </w:r>
      <w:r w:rsidRPr="00C75E79">
        <w:tab/>
        <w:t xml:space="preserve">The connector must be wired to have the following functions: </w:t>
      </w:r>
    </w:p>
    <w:p w:rsidR="0063248C" w:rsidRPr="00C75E79" w:rsidRDefault="0063248C" w:rsidP="006926CF">
      <w:pPr>
        <w:tabs>
          <w:tab w:val="left" w:pos="1134"/>
        </w:tabs>
        <w:ind w:left="1134" w:hanging="1134"/>
        <w:jc w:val="both"/>
      </w:pPr>
    </w:p>
    <w:p w:rsidR="006926CF" w:rsidRPr="00C75E79" w:rsidRDefault="006926CF" w:rsidP="006926CF">
      <w:pPr>
        <w:tabs>
          <w:tab w:val="left" w:pos="1134"/>
        </w:tabs>
        <w:ind w:left="1134" w:hanging="1134"/>
        <w:jc w:val="both"/>
      </w:pPr>
      <w:r w:rsidRPr="00C75E79">
        <w:t>1.3.2.1</w:t>
      </w:r>
      <w:r w:rsidRPr="00C75E79">
        <w:tab/>
        <w:t>For 12 volt operation</w:t>
      </w:r>
    </w:p>
    <w:p w:rsidR="006926CF" w:rsidRPr="00C75E79" w:rsidRDefault="006926CF" w:rsidP="006926CF">
      <w:pPr>
        <w:tabs>
          <w:tab w:val="left" w:pos="1134"/>
        </w:tabs>
        <w:ind w:left="1134" w:hanging="1134"/>
        <w:jc w:val="both"/>
      </w:pPr>
      <w:r w:rsidRPr="00C75E79">
        <w:tab/>
        <w:t>Pin 1  +ve high current trailer solenoid valve supply, 20 amps minimum continuous rated capacity 30 amps maximum capacity</w:t>
      </w:r>
    </w:p>
    <w:p w:rsidR="006926CF" w:rsidRPr="00C75E79" w:rsidRDefault="006926CF" w:rsidP="006926CF">
      <w:pPr>
        <w:tabs>
          <w:tab w:val="left" w:pos="1134"/>
        </w:tabs>
        <w:ind w:left="1134" w:hanging="1134"/>
        <w:jc w:val="both"/>
      </w:pPr>
      <w:r w:rsidRPr="00C75E79">
        <w:tab/>
        <w:t>Pin 2  +ve low current trailer electronic unit supply, 4 amps minimum rated capacity</w:t>
      </w:r>
    </w:p>
    <w:p w:rsidR="006926CF" w:rsidRPr="00C75E79" w:rsidRDefault="006926CF" w:rsidP="006926CF">
      <w:pPr>
        <w:tabs>
          <w:tab w:val="left" w:pos="1134"/>
        </w:tabs>
        <w:ind w:left="1134" w:hanging="1134"/>
        <w:jc w:val="both"/>
      </w:pPr>
      <w:r w:rsidRPr="00C75E79">
        <w:tab/>
        <w:t>Pin 3  -ve low current trailer electronic unit supply, 6 amps minimum rated capacity</w:t>
      </w:r>
    </w:p>
    <w:p w:rsidR="006926CF" w:rsidRPr="00C75E79" w:rsidRDefault="006926CF" w:rsidP="006926CF">
      <w:pPr>
        <w:tabs>
          <w:tab w:val="left" w:pos="1134"/>
        </w:tabs>
        <w:ind w:left="1134" w:hanging="1134"/>
        <w:jc w:val="both"/>
      </w:pPr>
      <w:r w:rsidRPr="00C75E79">
        <w:tab/>
        <w:t>Pin 4 -ve high current trailer solenoid valve supply, 20 amps minimum continuous rated capacity 30 amps maximum capacity</w:t>
      </w:r>
    </w:p>
    <w:p w:rsidR="006926CF" w:rsidRPr="00C75E79" w:rsidRDefault="006926CF" w:rsidP="006926CF">
      <w:pPr>
        <w:tabs>
          <w:tab w:val="left" w:pos="1134"/>
        </w:tabs>
        <w:ind w:left="1134" w:hanging="1134"/>
        <w:jc w:val="both"/>
      </w:pPr>
      <w:r w:rsidRPr="00C75E79">
        <w:tab/>
        <w:t xml:space="preserve">Pin 5 trailer </w:t>
      </w:r>
      <w:r w:rsidR="009722C7" w:rsidRPr="00C75E79">
        <w:rPr>
          <w:i/>
        </w:rPr>
        <w:t>‘Antilock System’</w:t>
      </w:r>
      <w:r w:rsidRPr="00C75E79">
        <w:t xml:space="preserve"> failure, switched to -ve (eg pin 3 or pin 4) upon fault detection, 2 amps minimum rated capacity.</w:t>
      </w:r>
    </w:p>
    <w:p w:rsidR="0063248C" w:rsidRPr="00C75E79" w:rsidRDefault="0063248C" w:rsidP="006926CF">
      <w:pPr>
        <w:tabs>
          <w:tab w:val="left" w:pos="1134"/>
        </w:tabs>
        <w:ind w:left="1134" w:hanging="1134"/>
        <w:jc w:val="both"/>
      </w:pPr>
    </w:p>
    <w:p w:rsidR="006926CF" w:rsidRPr="00C75E79" w:rsidRDefault="006926CF" w:rsidP="006926CF">
      <w:pPr>
        <w:tabs>
          <w:tab w:val="left" w:pos="1134"/>
        </w:tabs>
        <w:ind w:left="1134" w:hanging="1134"/>
        <w:jc w:val="both"/>
      </w:pPr>
      <w:r w:rsidRPr="00C75E79">
        <w:t>1.3.2.2</w:t>
      </w:r>
      <w:r w:rsidRPr="00C75E79">
        <w:rPr>
          <w:b/>
        </w:rPr>
        <w:tab/>
      </w:r>
      <w:r w:rsidRPr="00C75E79">
        <w:t>For 24 volt operation</w:t>
      </w:r>
    </w:p>
    <w:p w:rsidR="006926CF" w:rsidRPr="00C75E79" w:rsidRDefault="006926CF" w:rsidP="006926CF">
      <w:pPr>
        <w:ind w:left="1134"/>
        <w:jc w:val="both"/>
      </w:pPr>
      <w:r w:rsidRPr="00C75E79">
        <w:t>Pin 1  +ve high current trailer solenoid valve supply, 10 amps minimum continuous rated capacity 15 amps maximum capacity</w:t>
      </w:r>
    </w:p>
    <w:p w:rsidR="006926CF" w:rsidRPr="00C75E79" w:rsidRDefault="006926CF" w:rsidP="006926CF">
      <w:pPr>
        <w:ind w:left="1134"/>
        <w:jc w:val="both"/>
      </w:pPr>
      <w:r w:rsidRPr="00C75E79">
        <w:t>Pin 2  +ve low current trailer electronic unit supply, 2 amps minimum rated capacity</w:t>
      </w:r>
    </w:p>
    <w:p w:rsidR="006926CF" w:rsidRPr="00C75E79" w:rsidRDefault="006926CF" w:rsidP="006926CF">
      <w:pPr>
        <w:ind w:left="1134"/>
        <w:jc w:val="both"/>
      </w:pPr>
      <w:r w:rsidRPr="00C75E79">
        <w:t>Pin 3  -ve low current trailer electronic unit supply, 3 amps minimum rated capacity</w:t>
      </w:r>
    </w:p>
    <w:p w:rsidR="006926CF" w:rsidRPr="00C75E79" w:rsidRDefault="006926CF" w:rsidP="006926CF">
      <w:pPr>
        <w:ind w:left="1134"/>
        <w:jc w:val="both"/>
      </w:pPr>
      <w:r w:rsidRPr="00C75E79">
        <w:t>Pin 4 -ve high current trailer solenoid valve supply, 10 amps minimum continuous rated capacity 15 amps maximum capacity</w:t>
      </w:r>
    </w:p>
    <w:p w:rsidR="006926CF" w:rsidRPr="00C75E79" w:rsidRDefault="006926CF" w:rsidP="006926CF">
      <w:pPr>
        <w:ind w:left="1134"/>
        <w:jc w:val="both"/>
      </w:pPr>
      <w:r w:rsidRPr="00C75E79">
        <w:t>Pin 5 trailer ‘</w:t>
      </w:r>
      <w:r w:rsidRPr="00C75E79">
        <w:rPr>
          <w:i/>
        </w:rPr>
        <w:t>Antilock System’</w:t>
      </w:r>
      <w:r w:rsidRPr="00C75E79">
        <w:t xml:space="preserve"> failure, switched to -ve (eg pin 3 or pin 4) upon fault detection, 1 amp minimum rated capacity.</w:t>
      </w:r>
    </w:p>
    <w:p w:rsidR="006926CF" w:rsidRPr="00C75E79" w:rsidRDefault="006926CF" w:rsidP="006926CF">
      <w:pPr>
        <w:tabs>
          <w:tab w:val="left" w:pos="1134"/>
        </w:tabs>
        <w:ind w:left="1134" w:hanging="1134"/>
        <w:jc w:val="both"/>
      </w:pPr>
    </w:p>
    <w:p w:rsidR="00E94D38" w:rsidRPr="00C75E79" w:rsidRDefault="006926CF" w:rsidP="006926CF">
      <w:pPr>
        <w:tabs>
          <w:tab w:val="left" w:pos="1134"/>
        </w:tabs>
        <w:ind w:left="1134" w:hanging="1134"/>
        <w:jc w:val="both"/>
      </w:pPr>
      <w:r w:rsidRPr="00C75E79">
        <w:t>1.3.3    </w:t>
      </w:r>
      <w:r w:rsidRPr="00C75E79">
        <w:tab/>
        <w:t>Either the optical warning lamp specified in clause 1.2.1 of this APPENDIX or an additional yellow optical warning signal (appropriately labelled) must light up whenever Pin 5 of the connector specified in clause 1.3.2 of this APPENDIX is connected to ground or a -ve connector.</w:t>
      </w:r>
    </w:p>
    <w:p w:rsidR="00760CA0" w:rsidRPr="00C75E79" w:rsidRDefault="00760CA0" w:rsidP="001170CE">
      <w:pPr>
        <w:tabs>
          <w:tab w:val="left" w:pos="1134"/>
        </w:tabs>
        <w:jc w:val="both"/>
      </w:pPr>
    </w:p>
    <w:p w:rsidR="006C3BEA" w:rsidRPr="00C75E79" w:rsidRDefault="006C3BEA">
      <w:pPr>
        <w:rPr>
          <w:b/>
          <w:caps/>
        </w:rPr>
      </w:pPr>
      <w:r w:rsidRPr="00C75E79">
        <w:br w:type="page"/>
      </w:r>
    </w:p>
    <w:p w:rsidR="006E0622" w:rsidRPr="00C75E79" w:rsidRDefault="00EC387E" w:rsidP="006E0622">
      <w:pPr>
        <w:pStyle w:val="section0clauseheaddings"/>
        <w:jc w:val="center"/>
      </w:pPr>
      <w:bookmarkStart w:id="23" w:name="OLE_LINK11"/>
      <w:r w:rsidRPr="00C75E79">
        <w:t xml:space="preserve">APPENDIX 1 – </w:t>
      </w:r>
      <w:r w:rsidRPr="00C75E79">
        <w:rPr>
          <w:caps w:val="0"/>
        </w:rPr>
        <w:t xml:space="preserve">Annex </w:t>
      </w:r>
      <w:r w:rsidRPr="00C75E79">
        <w:t>1</w:t>
      </w:r>
    </w:p>
    <w:p w:rsidR="006E0622" w:rsidRPr="00C75E79" w:rsidRDefault="0005273E" w:rsidP="006E0622">
      <w:pPr>
        <w:tabs>
          <w:tab w:val="left" w:pos="1134"/>
        </w:tabs>
        <w:ind w:left="1134" w:hanging="1134"/>
        <w:jc w:val="center"/>
        <w:rPr>
          <w:b/>
        </w:rPr>
      </w:pPr>
      <w:r w:rsidRPr="00C75E79">
        <w:rPr>
          <w:b/>
        </w:rPr>
        <w:t>Additional</w:t>
      </w:r>
      <w:r w:rsidR="009722C7" w:rsidRPr="00C75E79">
        <w:rPr>
          <w:b/>
        </w:rPr>
        <w:t xml:space="preserve"> Provisions for vehicles of categories </w:t>
      </w:r>
      <w:r w:rsidR="00142E24" w:rsidRPr="00C75E79">
        <w:t>MD4</w:t>
      </w:r>
      <w:r w:rsidR="009722C7" w:rsidRPr="00C75E79">
        <w:t>, ME, NB or NC</w:t>
      </w:r>
      <w:r w:rsidR="009722C7" w:rsidRPr="00C75E79">
        <w:rPr>
          <w:b/>
        </w:rPr>
        <w:t xml:space="preserve">. </w:t>
      </w:r>
    </w:p>
    <w:p w:rsidR="00760CA0" w:rsidRPr="00C75E79" w:rsidRDefault="00760CA0" w:rsidP="001170CE"/>
    <w:p w:rsidR="00EC387E" w:rsidRPr="00C75E79" w:rsidRDefault="009722C7">
      <w:pPr>
        <w:tabs>
          <w:tab w:val="left" w:pos="1134"/>
        </w:tabs>
        <w:ind w:left="1134" w:hanging="1134"/>
        <w:jc w:val="both"/>
      </w:pPr>
      <w:r w:rsidRPr="00C75E79">
        <w:t>1</w:t>
      </w:r>
      <w:r w:rsidR="009F2DF1" w:rsidRPr="00C75E79">
        <w:t>.1</w:t>
      </w:r>
      <w:r w:rsidRPr="00C75E79">
        <w:tab/>
        <w:t>Where a</w:t>
      </w:r>
      <w:r w:rsidR="00EC387E" w:rsidRPr="00C75E79">
        <w:t xml:space="preserve"> vehicle</w:t>
      </w:r>
      <w:r w:rsidRPr="00C75E79">
        <w:t xml:space="preserve"> </w:t>
      </w:r>
      <w:r w:rsidR="00EC387E" w:rsidRPr="00C75E79">
        <w:t>i</w:t>
      </w:r>
      <w:r w:rsidRPr="00C75E79">
        <w:t>s</w:t>
      </w:r>
      <w:r w:rsidR="00EC387E" w:rsidRPr="00C75E79">
        <w:t xml:space="preserve"> equipped to tow a trailer, </w:t>
      </w:r>
      <w:r w:rsidRPr="00C75E79">
        <w:t xml:space="preserve">it </w:t>
      </w:r>
      <w:r w:rsidR="00EC387E" w:rsidRPr="00C75E79">
        <w:t>must be fitted with an electrical connection</w:t>
      </w:r>
      <w:r w:rsidR="009B05FE" w:rsidRPr="00C75E79">
        <w:t xml:space="preserve"> </w:t>
      </w:r>
      <w:r w:rsidR="00EC387E" w:rsidRPr="00C75E79">
        <w:t xml:space="preserve">for the </w:t>
      </w:r>
      <w:r w:rsidRPr="00C75E79">
        <w:rPr>
          <w:i/>
        </w:rPr>
        <w:t>‘Antilock System’</w:t>
      </w:r>
      <w:r w:rsidR="0027055A" w:rsidRPr="00C75E79">
        <w:t xml:space="preserve"> meeting Appendix 1 clauses 1.3.1 to 1.3.3.</w:t>
      </w:r>
    </w:p>
    <w:p w:rsidR="00EC387E" w:rsidRPr="00C75E79" w:rsidRDefault="00EC387E" w:rsidP="006926CF">
      <w:pPr>
        <w:tabs>
          <w:tab w:val="left" w:pos="1134"/>
        </w:tabs>
        <w:ind w:left="1134" w:hanging="1134"/>
        <w:jc w:val="both"/>
      </w:pPr>
    </w:p>
    <w:p w:rsidR="002B0F9F" w:rsidRPr="00C75E79" w:rsidRDefault="00EC387E">
      <w:pPr>
        <w:tabs>
          <w:tab w:val="left" w:pos="1134"/>
        </w:tabs>
        <w:ind w:left="1134" w:hanging="1134"/>
        <w:jc w:val="both"/>
      </w:pPr>
      <w:r w:rsidRPr="00C75E79">
        <w:t>1.</w:t>
      </w:r>
      <w:r w:rsidR="009F2DF1" w:rsidRPr="00C75E79">
        <w:t>1</w:t>
      </w:r>
      <w:r w:rsidRPr="00C75E79">
        <w:t>.</w:t>
      </w:r>
      <w:r w:rsidR="009722C7" w:rsidRPr="00C75E79">
        <w:t>1</w:t>
      </w:r>
      <w:r w:rsidRPr="00C75E79">
        <w:t xml:space="preserve">   </w:t>
      </w:r>
      <w:r w:rsidRPr="00C75E79">
        <w:tab/>
      </w:r>
      <w:r w:rsidR="0027055A" w:rsidRPr="00C75E79">
        <w:t xml:space="preserve">Where the vehicle also provides an electrical </w:t>
      </w:r>
      <w:r w:rsidR="009722C7" w:rsidRPr="00C75E79">
        <w:rPr>
          <w:i/>
        </w:rPr>
        <w:t>‘Control Signal’</w:t>
      </w:r>
      <w:r w:rsidR="0027055A" w:rsidRPr="00C75E79">
        <w:t xml:space="preserve"> via a</w:t>
      </w:r>
      <w:r w:rsidR="00030666" w:rsidRPr="00C75E79">
        <w:t>n electric</w:t>
      </w:r>
      <w:r w:rsidR="0027055A" w:rsidRPr="00C75E79">
        <w:t xml:space="preserve"> </w:t>
      </w:r>
      <w:bookmarkStart w:id="24" w:name="OLE_LINK7"/>
      <w:bookmarkStart w:id="25" w:name="OLE_LINK8"/>
      <w:r w:rsidR="009722C7" w:rsidRPr="00C75E79">
        <w:rPr>
          <w:i/>
        </w:rPr>
        <w:t>‘Control Line’</w:t>
      </w:r>
      <w:bookmarkEnd w:id="24"/>
      <w:bookmarkEnd w:id="25"/>
      <w:r w:rsidR="0027055A" w:rsidRPr="00C75E79">
        <w:t>, t</w:t>
      </w:r>
      <w:r w:rsidRPr="00C75E79">
        <w:t>he electric</w:t>
      </w:r>
      <w:r w:rsidR="009722C7" w:rsidRPr="00C75E79">
        <w:t xml:space="preserve">al connection </w:t>
      </w:r>
      <w:r w:rsidRPr="00C75E79">
        <w:t>shall conform to ISO 11992-1 and 11992-2:2003 and be a point-to-point type using the seven pin connector according to ISO 7638-1 or 7638-2:1997. The data contacts of the ISO 7368 connector shall be used to transfer information exclusively for braking (including</w:t>
      </w:r>
      <w:r w:rsidR="009722C7" w:rsidRPr="00C75E79">
        <w:t xml:space="preserve"> the</w:t>
      </w:r>
      <w:r w:rsidRPr="00C75E79">
        <w:t xml:space="preserve"> </w:t>
      </w:r>
      <w:r w:rsidR="009722C7" w:rsidRPr="00C75E79">
        <w:rPr>
          <w:i/>
        </w:rPr>
        <w:t>‘Antilock System’</w:t>
      </w:r>
      <w:r w:rsidRPr="00C75E79">
        <w:t xml:space="preserve">) and running gear (steering, tyres and suspension) functions as specified in ISO 11992-2:2003. </w:t>
      </w:r>
    </w:p>
    <w:p w:rsidR="002B0F9F" w:rsidRPr="00C75E79" w:rsidRDefault="002B0F9F">
      <w:pPr>
        <w:tabs>
          <w:tab w:val="left" w:pos="1134"/>
        </w:tabs>
        <w:ind w:left="1134" w:hanging="1134"/>
        <w:jc w:val="both"/>
      </w:pPr>
    </w:p>
    <w:p w:rsidR="002B0F9F" w:rsidRPr="00C75E79" w:rsidRDefault="002B0F9F">
      <w:pPr>
        <w:tabs>
          <w:tab w:val="left" w:pos="1134"/>
        </w:tabs>
        <w:ind w:left="1134" w:hanging="1134"/>
        <w:jc w:val="both"/>
      </w:pPr>
      <w:r w:rsidRPr="00C75E79">
        <w:tab/>
      </w:r>
      <w:r w:rsidR="00EC387E" w:rsidRPr="00C75E79">
        <w:t xml:space="preserve">The braking functions have priority and shall be maintained in the normal and failed modes. The transmission of running gear information shall not delay braking functions. The power supply, provided by the ISO 7638 connector, shall be used exclusively for braking and running gear functions and that required for the transfer of trailer related information not transmitted via the electric </w:t>
      </w:r>
      <w:r w:rsidR="0027055A" w:rsidRPr="00C75E79">
        <w:rPr>
          <w:i/>
        </w:rPr>
        <w:t>‘Control Line’</w:t>
      </w:r>
      <w:r w:rsidR="00EC387E" w:rsidRPr="00C75E79">
        <w:t xml:space="preserve">. </w:t>
      </w:r>
    </w:p>
    <w:p w:rsidR="002B0F9F" w:rsidRPr="00C75E79" w:rsidRDefault="002B0F9F">
      <w:pPr>
        <w:tabs>
          <w:tab w:val="left" w:pos="1134"/>
        </w:tabs>
        <w:ind w:left="1134" w:hanging="1134"/>
        <w:jc w:val="both"/>
      </w:pPr>
    </w:p>
    <w:p w:rsidR="00EA60D0" w:rsidRPr="00C75E79" w:rsidRDefault="002B0F9F">
      <w:pPr>
        <w:tabs>
          <w:tab w:val="left" w:pos="1134"/>
        </w:tabs>
        <w:ind w:left="1134" w:hanging="1134"/>
        <w:jc w:val="both"/>
      </w:pPr>
      <w:r w:rsidRPr="00C75E79">
        <w:tab/>
      </w:r>
      <w:r w:rsidR="00EC387E" w:rsidRPr="00C75E79">
        <w:t>However, in all cases</w:t>
      </w:r>
      <w:r w:rsidR="00704BBD" w:rsidRPr="00C75E79">
        <w:t>,</w:t>
      </w:r>
      <w:r w:rsidR="00EC387E" w:rsidRPr="00C75E79">
        <w:t xml:space="preserve"> </w:t>
      </w:r>
      <w:r w:rsidR="00704BBD" w:rsidRPr="00C75E79">
        <w:t>whenever power supplied by the ISO 7638:2003 connector is used for the functions defined in this paragraph above, the braking system shall have priority and be protected from an overload external to the braking system. This protection shall be a function of the braking system.</w:t>
      </w:r>
      <w:r w:rsidR="00EC387E" w:rsidRPr="00C75E79">
        <w:t xml:space="preserve"> The power supply for all other functions shall use other measures.</w:t>
      </w:r>
      <w:r w:rsidR="009722C7" w:rsidRPr="00C75E79">
        <w:t xml:space="preserve"> Whenever power supplied by the ISO 7638:1997 connector is used for the functions defined above, the braking system shall have priority and be protected from an overload external to the braking system. This protection shall be a function of the braking system.</w:t>
      </w:r>
    </w:p>
    <w:bookmarkEnd w:id="23"/>
    <w:p w:rsidR="00EC387E" w:rsidRPr="00C75E79" w:rsidRDefault="00EC387E" w:rsidP="006926CF">
      <w:pPr>
        <w:tabs>
          <w:tab w:val="left" w:pos="1134"/>
        </w:tabs>
        <w:ind w:left="1134" w:hanging="1134"/>
        <w:jc w:val="both"/>
      </w:pPr>
    </w:p>
    <w:p w:rsidR="001647EC" w:rsidRPr="00C75E79" w:rsidRDefault="001647EC" w:rsidP="006926CF">
      <w:pPr>
        <w:tabs>
          <w:tab w:val="left" w:pos="1134"/>
        </w:tabs>
        <w:ind w:left="1134" w:hanging="1134"/>
        <w:jc w:val="both"/>
        <w:sectPr w:rsidR="001647EC" w:rsidRPr="00C75E79" w:rsidSect="00AF332E">
          <w:headerReference w:type="even" r:id="rId20"/>
          <w:footerReference w:type="even" r:id="rId21"/>
          <w:footerReference w:type="default" r:id="rId22"/>
          <w:headerReference w:type="first" r:id="rId23"/>
          <w:pgSz w:w="11906" w:h="16838"/>
          <w:pgMar w:top="1440" w:right="1701" w:bottom="1440" w:left="1701" w:header="566" w:footer="609" w:gutter="0"/>
          <w:cols w:space="720"/>
          <w:noEndnote/>
        </w:sectPr>
      </w:pPr>
    </w:p>
    <w:p w:rsidR="0038660F" w:rsidRPr="00C75E79" w:rsidRDefault="00C553DF" w:rsidP="0038660F">
      <w:pPr>
        <w:pStyle w:val="section0clauseheaddings"/>
        <w:jc w:val="center"/>
      </w:pPr>
      <w:r w:rsidRPr="00C75E79">
        <w:t>APPENDIX 2</w:t>
      </w:r>
    </w:p>
    <w:p w:rsidR="00760CA0" w:rsidRPr="00C75E79" w:rsidRDefault="0038660F" w:rsidP="006F3DE1">
      <w:pPr>
        <w:tabs>
          <w:tab w:val="left" w:pos="1134"/>
        </w:tabs>
        <w:jc w:val="center"/>
        <w:rPr>
          <w:b/>
          <w:bCs/>
        </w:rPr>
      </w:pPr>
      <w:r w:rsidRPr="00C75E79">
        <w:rPr>
          <w:b/>
        </w:rPr>
        <w:t>Special Provisions for vehicles incorporating a</w:t>
      </w:r>
      <w:r w:rsidR="00326478" w:rsidRPr="00C75E79">
        <w:rPr>
          <w:b/>
        </w:rPr>
        <w:t>n Electronic Stability Control S</w:t>
      </w:r>
      <w:r w:rsidR="00C553DF" w:rsidRPr="00C75E79">
        <w:rPr>
          <w:b/>
        </w:rPr>
        <w:t>ystem</w:t>
      </w:r>
      <w:r w:rsidR="00144C88" w:rsidRPr="00C75E79">
        <w:rPr>
          <w:b/>
        </w:rPr>
        <w:t xml:space="preserve"> </w:t>
      </w:r>
      <w:r w:rsidR="006F3DE1" w:rsidRPr="00C75E79">
        <w:rPr>
          <w:b/>
        </w:rPr>
        <w:t xml:space="preserve">and a Brake Assist System </w:t>
      </w:r>
      <w:r w:rsidR="009722C7" w:rsidRPr="00C75E79">
        <w:rPr>
          <w:b/>
        </w:rPr>
        <w:t>where required by</w:t>
      </w:r>
      <w:r w:rsidR="00296430" w:rsidRPr="00C75E79">
        <w:rPr>
          <w:b/>
          <w:bCs/>
        </w:rPr>
        <w:t xml:space="preserve"> Clause </w:t>
      </w:r>
      <w:r w:rsidR="00C5077B" w:rsidRPr="00C75E79">
        <w:rPr>
          <w:b/>
          <w:bCs/>
        </w:rPr>
        <w:t>4.1.1.1</w:t>
      </w:r>
      <w:r w:rsidR="00144C88" w:rsidRPr="00C75E79">
        <w:rPr>
          <w:b/>
          <w:bCs/>
        </w:rPr>
        <w:t>.</w:t>
      </w:r>
    </w:p>
    <w:p w:rsidR="00C5077B" w:rsidRPr="00C75E79" w:rsidRDefault="00C5077B" w:rsidP="00EA4828">
      <w:pPr>
        <w:autoSpaceDE w:val="0"/>
        <w:autoSpaceDN w:val="0"/>
        <w:adjustRightInd w:val="0"/>
        <w:rPr>
          <w:b/>
          <w:bCs/>
        </w:rPr>
      </w:pPr>
    </w:p>
    <w:p w:rsidR="008A21CF" w:rsidRPr="00C75E79" w:rsidRDefault="00296430" w:rsidP="00897B5A">
      <w:pPr>
        <w:autoSpaceDE w:val="0"/>
        <w:autoSpaceDN w:val="0"/>
        <w:adjustRightInd w:val="0"/>
        <w:ind w:left="1134"/>
        <w:rPr>
          <w:bCs/>
        </w:rPr>
      </w:pPr>
      <w:r w:rsidRPr="00C75E79">
        <w:t xml:space="preserve">The following </w:t>
      </w:r>
      <w:r w:rsidR="003A7B24" w:rsidRPr="00C75E79">
        <w:t>is a modified form of</w:t>
      </w:r>
      <w:r w:rsidRPr="00C75E79">
        <w:t xml:space="preserve"> </w:t>
      </w:r>
      <w:r w:rsidR="00EA4828" w:rsidRPr="00C75E79">
        <w:t xml:space="preserve">Annex 9 of </w:t>
      </w:r>
      <w:r w:rsidR="00C5077B" w:rsidRPr="00C75E79">
        <w:t>UN</w:t>
      </w:r>
      <w:r w:rsidRPr="00C75E79">
        <w:t xml:space="preserve">ECE </w:t>
      </w:r>
      <w:r w:rsidR="00C5077B" w:rsidRPr="00C75E79">
        <w:t xml:space="preserve">Regulation No. 13-H– UNIFORM PROVISIONS CONCERNING THE APPROVAL OF PASSENGER CARS WITH REGARD TO BRAKING, incorporating supplement </w:t>
      </w:r>
      <w:r w:rsidR="00217043" w:rsidRPr="00C75E79">
        <w:t>14 to</w:t>
      </w:r>
      <w:r w:rsidR="00D9068B" w:rsidRPr="00C75E79">
        <w:t xml:space="preserve"> the 00 series of amendments</w:t>
      </w:r>
      <w:r w:rsidR="00D9068B" w:rsidRPr="00C75E79">
        <w:rPr>
          <w:bCs/>
        </w:rPr>
        <w:t>.</w:t>
      </w:r>
    </w:p>
    <w:p w:rsidR="00C5077B" w:rsidRPr="00C75E79" w:rsidRDefault="00C5077B" w:rsidP="00C5077B">
      <w:pPr>
        <w:autoSpaceDE w:val="0"/>
        <w:autoSpaceDN w:val="0"/>
        <w:adjustRightInd w:val="0"/>
        <w:ind w:left="1418"/>
      </w:pPr>
    </w:p>
    <w:p w:rsidR="00C553DF" w:rsidRPr="00C75E79" w:rsidRDefault="00C553DF" w:rsidP="000361B7">
      <w:pPr>
        <w:pStyle w:val="Clauseheadding"/>
        <w:numPr>
          <w:ilvl w:val="0"/>
          <w:numId w:val="18"/>
        </w:numPr>
      </w:pPr>
      <w:r w:rsidRPr="00C75E79">
        <w:t>DEFINITIONS</w:t>
      </w:r>
    </w:p>
    <w:p w:rsidR="00074725" w:rsidRPr="00C75E79" w:rsidRDefault="00967C07" w:rsidP="00D862E2">
      <w:pPr>
        <w:pStyle w:val="Subclause"/>
        <w:numPr>
          <w:ilvl w:val="1"/>
          <w:numId w:val="18"/>
        </w:numPr>
        <w:tabs>
          <w:tab w:val="left" w:pos="1134"/>
        </w:tabs>
        <w:ind w:left="1134" w:hanging="1134"/>
      </w:pPr>
      <w:r w:rsidRPr="00C75E79">
        <w:t>"</w:t>
      </w:r>
      <w:r w:rsidR="0038660F" w:rsidRPr="00C75E79">
        <w:t>Ackerman steer angle" means the angle whose tangent is the wheelbase divided by the radius of the turn at a very low speed.</w:t>
      </w:r>
    </w:p>
    <w:p w:rsidR="00074725" w:rsidRPr="00C75E79" w:rsidRDefault="0038660F" w:rsidP="00746714">
      <w:pPr>
        <w:pStyle w:val="Subclause"/>
        <w:numPr>
          <w:ilvl w:val="1"/>
          <w:numId w:val="18"/>
        </w:numPr>
        <w:tabs>
          <w:tab w:val="left" w:pos="1134"/>
        </w:tabs>
        <w:ind w:left="1134" w:hanging="1134"/>
      </w:pPr>
      <w:r w:rsidRPr="00C75E79">
        <w:t>"Electronic Stability Control System" or "ESC System" means a system that has all of the following attributes:</w:t>
      </w:r>
    </w:p>
    <w:p w:rsidR="00074725" w:rsidRPr="00C75E79" w:rsidRDefault="0038660F" w:rsidP="00746714">
      <w:pPr>
        <w:pStyle w:val="Subclause"/>
        <w:numPr>
          <w:ilvl w:val="1"/>
          <w:numId w:val="18"/>
        </w:numPr>
        <w:tabs>
          <w:tab w:val="left" w:pos="1134"/>
        </w:tabs>
        <w:ind w:left="1134" w:hanging="1134"/>
      </w:pPr>
      <w:r w:rsidRPr="00C75E79">
        <w:t xml:space="preserve">That improves vehicle directional stability by at least having the ability to automatically control individually the braking torques of the left and right wheels on each axle </w:t>
      </w:r>
      <w:bookmarkStart w:id="26" w:name="_Ref362875486"/>
      <w:r w:rsidRPr="00C75E79">
        <w:rPr>
          <w:u w:val="single"/>
          <w:vertAlign w:val="superscript"/>
        </w:rPr>
        <w:footnoteReference w:id="2"/>
      </w:r>
      <w:bookmarkEnd w:id="26"/>
      <w:r w:rsidRPr="00C75E79">
        <w:rPr>
          <w:vertAlign w:val="superscript"/>
        </w:rPr>
        <w:t>/</w:t>
      </w:r>
      <w:r w:rsidRPr="00C75E79">
        <w:t xml:space="preserve"> to induce a correcting yaw moment  based on the evaluation of actual vehicle behaviour in comparison with a determination of vehicle behaviour demanded by the driver;</w:t>
      </w:r>
    </w:p>
    <w:p w:rsidR="00074725" w:rsidRPr="00C75E79" w:rsidRDefault="0038660F" w:rsidP="00746714">
      <w:pPr>
        <w:pStyle w:val="Subclause"/>
        <w:numPr>
          <w:ilvl w:val="1"/>
          <w:numId w:val="18"/>
        </w:numPr>
        <w:tabs>
          <w:tab w:val="left" w:pos="1134"/>
        </w:tabs>
        <w:ind w:left="1134" w:hanging="1134"/>
      </w:pPr>
      <w:r w:rsidRPr="00C75E79">
        <w:t>That is computer controlled with the computer using a closed-loop algorithm to limit vehicle oversteer and to limit vehicle understeer based on the evaluation of actual vehicle behaviour in comparison with a determination of vehicle behaviour demanded by the driver;</w:t>
      </w:r>
    </w:p>
    <w:p w:rsidR="00074725" w:rsidRPr="00C75E79" w:rsidRDefault="0038660F" w:rsidP="00746714">
      <w:pPr>
        <w:pStyle w:val="Subclause"/>
        <w:numPr>
          <w:ilvl w:val="1"/>
          <w:numId w:val="18"/>
        </w:numPr>
        <w:tabs>
          <w:tab w:val="left" w:pos="1134"/>
        </w:tabs>
        <w:ind w:left="1134" w:hanging="1134"/>
      </w:pPr>
      <w:r w:rsidRPr="00C75E79">
        <w:t>That has a means to determine directly the value of the vehicle's yaw rate and to estimate its side-slip or side-slip derivative with respect to time;</w:t>
      </w:r>
    </w:p>
    <w:p w:rsidR="00074725" w:rsidRPr="00C75E79" w:rsidRDefault="0038660F" w:rsidP="00746714">
      <w:pPr>
        <w:pStyle w:val="Subclause"/>
        <w:numPr>
          <w:ilvl w:val="1"/>
          <w:numId w:val="18"/>
        </w:numPr>
        <w:tabs>
          <w:tab w:val="left" w:pos="1134"/>
        </w:tabs>
        <w:ind w:left="1134" w:hanging="1134"/>
      </w:pPr>
      <w:r w:rsidRPr="00C75E79">
        <w:t>That has a means to monitor driver steering inputs; an</w:t>
      </w:r>
    </w:p>
    <w:p w:rsidR="00074725" w:rsidRPr="00C75E79" w:rsidRDefault="0038660F" w:rsidP="00746714">
      <w:pPr>
        <w:pStyle w:val="Subclause"/>
        <w:numPr>
          <w:ilvl w:val="1"/>
          <w:numId w:val="18"/>
        </w:numPr>
        <w:tabs>
          <w:tab w:val="left" w:pos="1134"/>
        </w:tabs>
        <w:ind w:left="1134" w:hanging="1134"/>
      </w:pPr>
      <w:r w:rsidRPr="00C75E79">
        <w:t>That has an algorithm to determine the need, and a means to modify propulsion torque, as necessary, to assist the driver in maintaining control of the vehicle.</w:t>
      </w:r>
    </w:p>
    <w:p w:rsidR="0038660F" w:rsidRPr="00C75E79" w:rsidRDefault="0038660F" w:rsidP="00746714">
      <w:pPr>
        <w:pStyle w:val="Subclause"/>
        <w:numPr>
          <w:ilvl w:val="1"/>
          <w:numId w:val="18"/>
        </w:numPr>
        <w:tabs>
          <w:tab w:val="left" w:pos="1134"/>
        </w:tabs>
        <w:ind w:left="1134" w:hanging="1134"/>
      </w:pPr>
      <w:r w:rsidRPr="00C75E79">
        <w:t>"Lateral acceleration" means the component of the acceleration vector of a point in the vehicle perpendicular to the vehicle x axis (longitudinal) and parallel to the road plane.</w:t>
      </w:r>
    </w:p>
    <w:p w:rsidR="0038660F" w:rsidRPr="00C75E79" w:rsidRDefault="0038660F" w:rsidP="00746714">
      <w:pPr>
        <w:pStyle w:val="Subclause"/>
        <w:numPr>
          <w:ilvl w:val="1"/>
          <w:numId w:val="18"/>
        </w:numPr>
        <w:tabs>
          <w:tab w:val="left" w:pos="1134"/>
        </w:tabs>
        <w:ind w:left="1134" w:hanging="1134"/>
      </w:pPr>
      <w:r w:rsidRPr="00C75E79">
        <w:t>"Oversteer" means a condition in which the vehicle's yaw rate is greater than the yaw rate that would occur at the vehicle's speed as a result of the Ackerman steer angle.</w:t>
      </w:r>
    </w:p>
    <w:p w:rsidR="0038660F" w:rsidRPr="00C75E79" w:rsidRDefault="0038660F" w:rsidP="00746714">
      <w:pPr>
        <w:pStyle w:val="Subclause"/>
        <w:numPr>
          <w:ilvl w:val="1"/>
          <w:numId w:val="18"/>
        </w:numPr>
        <w:tabs>
          <w:tab w:val="left" w:pos="1134"/>
        </w:tabs>
        <w:ind w:left="1134" w:hanging="1134"/>
      </w:pPr>
      <w:r w:rsidRPr="00C75E79">
        <w:t>"Side-slip or side-slip angle" means the arctangent of the ratio of the lateral velocity to the longitudinal velocity of the centre of gravity of the vehicle.</w:t>
      </w:r>
    </w:p>
    <w:p w:rsidR="0038660F" w:rsidRPr="00C75E79" w:rsidRDefault="0038660F" w:rsidP="00746714">
      <w:pPr>
        <w:pStyle w:val="Subclause"/>
        <w:numPr>
          <w:ilvl w:val="1"/>
          <w:numId w:val="18"/>
        </w:numPr>
        <w:tabs>
          <w:tab w:val="left" w:pos="1134"/>
        </w:tabs>
        <w:ind w:left="1134" w:hanging="1134"/>
      </w:pPr>
      <w:r w:rsidRPr="00C75E79">
        <w:t>"Understeer" means a condition in which the vehicle's yaw rate is less than the yaw rate that would occur at the vehicle's speed as a result of the Ackerman steer angle.</w:t>
      </w:r>
    </w:p>
    <w:p w:rsidR="00074725" w:rsidRPr="00C75E79" w:rsidRDefault="0038660F" w:rsidP="00746714">
      <w:pPr>
        <w:pStyle w:val="Subclause"/>
        <w:numPr>
          <w:ilvl w:val="1"/>
          <w:numId w:val="18"/>
        </w:numPr>
        <w:tabs>
          <w:tab w:val="left" w:pos="1134"/>
        </w:tabs>
        <w:ind w:left="1134" w:hanging="1134"/>
      </w:pPr>
      <w:r w:rsidRPr="00C75E79">
        <w:t>"Yaw rate" means the rate of change of the vehicle's heading angle measured in degrees/second of rotation about a vertical axis through the vehicle's centre of gravity.</w:t>
      </w:r>
    </w:p>
    <w:p w:rsidR="0038660F" w:rsidRPr="00C75E79" w:rsidRDefault="0038660F" w:rsidP="00746714">
      <w:pPr>
        <w:pStyle w:val="Subclause"/>
        <w:numPr>
          <w:ilvl w:val="1"/>
          <w:numId w:val="18"/>
        </w:numPr>
        <w:tabs>
          <w:tab w:val="left" w:pos="1134"/>
        </w:tabs>
        <w:ind w:left="1134" w:hanging="1134"/>
      </w:pPr>
      <w:r w:rsidRPr="00C75E79">
        <w:t>"Peak braking coefficient (PBC)": means the measure of tyre to road surface friction based on the maximum deceleration of a rolling tyre.</w:t>
      </w:r>
    </w:p>
    <w:p w:rsidR="0038660F" w:rsidRPr="00C75E79" w:rsidRDefault="0038660F" w:rsidP="00746714">
      <w:pPr>
        <w:pStyle w:val="Subclause"/>
        <w:numPr>
          <w:ilvl w:val="1"/>
          <w:numId w:val="18"/>
        </w:numPr>
        <w:tabs>
          <w:tab w:val="left" w:pos="1134"/>
        </w:tabs>
        <w:ind w:left="1134" w:hanging="1134"/>
      </w:pPr>
      <w:r w:rsidRPr="00C75E79">
        <w:t>"Common space" means an area on which more than one tell-tale, indicator, identification symbol, or other message may be displayed but not simultaneously.</w:t>
      </w:r>
    </w:p>
    <w:p w:rsidR="0038660F" w:rsidRPr="00C75E79" w:rsidRDefault="0038660F" w:rsidP="00746714">
      <w:pPr>
        <w:pStyle w:val="Subclause"/>
        <w:numPr>
          <w:ilvl w:val="1"/>
          <w:numId w:val="18"/>
        </w:numPr>
        <w:tabs>
          <w:tab w:val="left" w:pos="1134"/>
        </w:tabs>
        <w:ind w:left="1134" w:hanging="1134"/>
      </w:pPr>
      <w:r w:rsidRPr="00C75E79">
        <w:t>"Static stability factor" means one-half the track width of a vehicle divided by the height of its center of gravity, also expressed as SSF = T/2H, where: T = track width (for vehicles with more than one track width the average is used; for axles with dual wheels, the outer wheels are used when calculating "T") and H = height of the center of gravity of the vehicle.</w:t>
      </w:r>
    </w:p>
    <w:p w:rsidR="009B07BA" w:rsidRPr="00C75E79" w:rsidRDefault="009B07BA" w:rsidP="009B07BA">
      <w:pPr>
        <w:pStyle w:val="Subclause"/>
        <w:numPr>
          <w:ilvl w:val="1"/>
          <w:numId w:val="18"/>
        </w:numPr>
        <w:tabs>
          <w:tab w:val="clear" w:pos="1418"/>
          <w:tab w:val="left" w:pos="1134"/>
        </w:tabs>
        <w:ind w:left="1134" w:hanging="1134"/>
      </w:pPr>
      <w:r w:rsidRPr="00C75E79">
        <w:t>"Brake Assist System (BAS)" means a function of the braking system that deduces an emergency braking event from a characteristic of the driver's brake demand and, under such conditions:</w:t>
      </w:r>
    </w:p>
    <w:p w:rsidR="009B07BA" w:rsidRPr="00C75E79" w:rsidRDefault="009B07BA" w:rsidP="009B07BA">
      <w:pPr>
        <w:pStyle w:val="Subclause"/>
        <w:numPr>
          <w:ilvl w:val="0"/>
          <w:numId w:val="0"/>
        </w:numPr>
        <w:tabs>
          <w:tab w:val="left" w:pos="1701"/>
          <w:tab w:val="left" w:pos="1843"/>
        </w:tabs>
        <w:ind w:left="1134"/>
      </w:pPr>
      <w:r w:rsidRPr="00C75E79">
        <w:t>(a)</w:t>
      </w:r>
      <w:r w:rsidRPr="00C75E79">
        <w:tab/>
        <w:t xml:space="preserve">Assists the driver to deliver the maximum achievable braking rate; or </w:t>
      </w:r>
    </w:p>
    <w:p w:rsidR="009B07BA" w:rsidRPr="00C75E79" w:rsidRDefault="009B07BA" w:rsidP="009B07BA">
      <w:pPr>
        <w:pStyle w:val="Subclause"/>
        <w:numPr>
          <w:ilvl w:val="0"/>
          <w:numId w:val="0"/>
        </w:numPr>
        <w:tabs>
          <w:tab w:val="left" w:pos="1701"/>
          <w:tab w:val="left" w:pos="1843"/>
        </w:tabs>
        <w:ind w:left="1134"/>
      </w:pPr>
      <w:r w:rsidRPr="00C75E79">
        <w:t>(b)</w:t>
      </w:r>
      <w:r w:rsidRPr="00C75E79">
        <w:tab/>
        <w:t>Is sufficient to cause full cycling of the Anti-lock Braking System.</w:t>
      </w:r>
    </w:p>
    <w:p w:rsidR="009B07BA" w:rsidRPr="00C75E79" w:rsidRDefault="009B07BA" w:rsidP="009B07BA">
      <w:pPr>
        <w:pStyle w:val="Subsubclause"/>
        <w:numPr>
          <w:ilvl w:val="2"/>
          <w:numId w:val="18"/>
        </w:numPr>
        <w:tabs>
          <w:tab w:val="left" w:pos="1134"/>
        </w:tabs>
        <w:ind w:left="1134" w:hanging="1134"/>
      </w:pPr>
      <w:r w:rsidRPr="00C75E79">
        <w:t>"Category A Brake Assist System" means a system which detects an emergency braking condition based primarily</w:t>
      </w:r>
      <w:bookmarkStart w:id="27" w:name="_Ref356824155"/>
      <w:r w:rsidRPr="00C75E79">
        <w:rPr>
          <w:rStyle w:val="FootnoteReference"/>
          <w:u w:val="single"/>
        </w:rPr>
        <w:footnoteReference w:id="3"/>
      </w:r>
      <w:bookmarkEnd w:id="27"/>
      <w:r w:rsidRPr="00C75E79">
        <w:rPr>
          <w:vertAlign w:val="superscript"/>
        </w:rPr>
        <w:t>/</w:t>
      </w:r>
      <w:r w:rsidRPr="00C75E79">
        <w:t xml:space="preserve"> on the brake pedal force applied by the driver.</w:t>
      </w:r>
    </w:p>
    <w:p w:rsidR="009B07BA" w:rsidRPr="00C75E79" w:rsidRDefault="009B07BA" w:rsidP="009B07BA">
      <w:pPr>
        <w:pStyle w:val="Subsubclause"/>
        <w:numPr>
          <w:ilvl w:val="2"/>
          <w:numId w:val="18"/>
        </w:numPr>
        <w:tabs>
          <w:tab w:val="left" w:pos="1134"/>
        </w:tabs>
        <w:ind w:left="1134" w:hanging="1134"/>
      </w:pPr>
      <w:r w:rsidRPr="00C75E79">
        <w:t>"Category B Brake Assist System" means a system which detects an emergency braking condition based primarily2</w:t>
      </w:r>
      <w:r w:rsidRPr="00C75E79">
        <w:rPr>
          <w:vertAlign w:val="superscript"/>
        </w:rPr>
        <w:t>/</w:t>
      </w:r>
      <w:r w:rsidRPr="00C75E79">
        <w:t xml:space="preserve"> on the brake pedal speed applied by the driver.</w:t>
      </w:r>
    </w:p>
    <w:p w:rsidR="009B07BA" w:rsidRPr="00C75E79" w:rsidRDefault="009B07BA" w:rsidP="009A0BD2">
      <w:pPr>
        <w:tabs>
          <w:tab w:val="left" w:pos="1134"/>
        </w:tabs>
        <w:spacing w:before="240"/>
        <w:ind w:left="1134" w:hanging="1134"/>
        <w:rPr>
          <w:b/>
          <w:caps/>
        </w:rPr>
      </w:pPr>
      <w:r w:rsidRPr="00C75E79">
        <w:rPr>
          <w:b/>
          <w:caps/>
        </w:rPr>
        <w:t>A.</w:t>
      </w:r>
      <w:r w:rsidRPr="00C75E79">
        <w:rPr>
          <w:b/>
          <w:caps/>
        </w:rPr>
        <w:tab/>
        <w:t>Requirements for electronic stability control systems</w:t>
      </w:r>
    </w:p>
    <w:p w:rsidR="009B07BA" w:rsidRPr="00C75E79" w:rsidRDefault="009B07BA" w:rsidP="009B07BA">
      <w:pPr>
        <w:tabs>
          <w:tab w:val="left" w:pos="1134"/>
        </w:tabs>
        <w:ind w:left="1134" w:hanging="1134"/>
      </w:pPr>
    </w:p>
    <w:p w:rsidR="00140B26" w:rsidRPr="00C75E79" w:rsidRDefault="00AE5FEC" w:rsidP="00FF3E22">
      <w:pPr>
        <w:pStyle w:val="Clauseheadding"/>
        <w:numPr>
          <w:ilvl w:val="0"/>
          <w:numId w:val="18"/>
        </w:numPr>
        <w:tabs>
          <w:tab w:val="left" w:pos="1134"/>
        </w:tabs>
        <w:spacing w:before="0" w:after="0"/>
        <w:ind w:left="1134" w:hanging="1134"/>
      </w:pPr>
      <w:r w:rsidRPr="00C75E79">
        <w:t xml:space="preserve">GENERAL </w:t>
      </w:r>
      <w:r w:rsidR="00140B26" w:rsidRPr="00C75E79">
        <w:t>Requirements</w:t>
      </w:r>
    </w:p>
    <w:p w:rsidR="00675457" w:rsidRPr="00C75E79" w:rsidRDefault="00675457" w:rsidP="00675457"/>
    <w:p w:rsidR="0038660F" w:rsidRPr="00C75E79" w:rsidRDefault="00140B26" w:rsidP="00FF3E22">
      <w:pPr>
        <w:pStyle w:val="Subclause"/>
        <w:numPr>
          <w:ilvl w:val="1"/>
          <w:numId w:val="18"/>
        </w:numPr>
        <w:tabs>
          <w:tab w:val="left" w:pos="1134"/>
        </w:tabs>
        <w:spacing w:before="0" w:after="0"/>
        <w:ind w:left="1134" w:hanging="1134"/>
      </w:pPr>
      <w:r w:rsidRPr="00C75E79">
        <w:t>Every</w:t>
      </w:r>
      <w:r w:rsidR="0038660F" w:rsidRPr="00C75E79">
        <w:t xml:space="preserve"> ESC system </w:t>
      </w:r>
      <w:r w:rsidRPr="00C75E79">
        <w:t>must comply</w:t>
      </w:r>
      <w:r w:rsidR="0038660F" w:rsidRPr="00C75E79">
        <w:t xml:space="preserve"> with </w:t>
      </w:r>
      <w:r w:rsidR="00675457" w:rsidRPr="00C75E79">
        <w:t>the definition of paragraph 0</w:t>
      </w:r>
      <w:r w:rsidRPr="00C75E79">
        <w:t xml:space="preserve">.2 </w:t>
      </w:r>
      <w:r w:rsidR="00FC1EB3" w:rsidRPr="00C75E79">
        <w:t>of this a</w:t>
      </w:r>
      <w:r w:rsidRPr="00C75E79">
        <w:t xml:space="preserve">ppendix and </w:t>
      </w:r>
      <w:r w:rsidR="0038660F" w:rsidRPr="00C75E79">
        <w:t xml:space="preserve">shall meet the equipment, performance and test requirements contained in </w:t>
      </w:r>
      <w:r w:rsidR="00FC1EB3" w:rsidRPr="00C75E79">
        <w:t>this a</w:t>
      </w:r>
      <w:r w:rsidRPr="00C75E79">
        <w:t>ppendix</w:t>
      </w:r>
      <w:r w:rsidR="0038660F" w:rsidRPr="00C75E79">
        <w:t>.</w:t>
      </w:r>
    </w:p>
    <w:p w:rsidR="00675457" w:rsidRPr="00C75E79" w:rsidRDefault="00675457" w:rsidP="00675457"/>
    <w:p w:rsidR="00675457" w:rsidRPr="00C75E79" w:rsidRDefault="0038660F" w:rsidP="00FF3E22">
      <w:pPr>
        <w:pStyle w:val="Subclause"/>
        <w:numPr>
          <w:ilvl w:val="1"/>
          <w:numId w:val="18"/>
        </w:numPr>
        <w:tabs>
          <w:tab w:val="left" w:pos="1134"/>
        </w:tabs>
        <w:spacing w:before="0" w:after="0"/>
        <w:ind w:left="1134" w:hanging="1134"/>
      </w:pPr>
      <w:r w:rsidRPr="00C75E79">
        <w:t>Vehicles equipped with an ESC system shall meet the functional requirements specified in paragraph </w:t>
      </w:r>
      <w:r w:rsidR="00CA0560" w:rsidRPr="00C75E79">
        <w:t>2</w:t>
      </w:r>
      <w:r w:rsidRPr="00C75E79">
        <w:t>. and the perform</w:t>
      </w:r>
      <w:r w:rsidR="00E11EDE" w:rsidRPr="00C75E79">
        <w:t>ance requirements in paragraph </w:t>
      </w:r>
      <w:r w:rsidR="00CA0560" w:rsidRPr="00C75E79">
        <w:t>3</w:t>
      </w:r>
      <w:r w:rsidRPr="00C75E79">
        <w:t>. under the test pro</w:t>
      </w:r>
      <w:r w:rsidR="00E11EDE" w:rsidRPr="00C75E79">
        <w:t xml:space="preserve">cedures specified in paragraph </w:t>
      </w:r>
      <w:r w:rsidR="003F7A12" w:rsidRPr="00C75E79">
        <w:t>4</w:t>
      </w:r>
      <w:r w:rsidRPr="00C75E79">
        <w:t>. and under the test con</w:t>
      </w:r>
      <w:r w:rsidR="00E11EDE" w:rsidRPr="00C75E79">
        <w:t>ditions specified in paragraph </w:t>
      </w:r>
      <w:r w:rsidR="003F7A12" w:rsidRPr="00C75E79">
        <w:t>5</w:t>
      </w:r>
      <w:r w:rsidRPr="00C75E79">
        <w:t xml:space="preserve">. of this </w:t>
      </w:r>
      <w:r w:rsidR="00FC1EB3" w:rsidRPr="00C75E79">
        <w:t>a</w:t>
      </w:r>
      <w:r w:rsidR="00E11EDE" w:rsidRPr="00C75E79">
        <w:t>ppendix</w:t>
      </w:r>
      <w:r w:rsidRPr="00C75E79">
        <w:t>.</w:t>
      </w:r>
    </w:p>
    <w:p w:rsidR="00675457" w:rsidRPr="00C75E79" w:rsidRDefault="00675457" w:rsidP="00675457"/>
    <w:p w:rsidR="00675457" w:rsidRPr="00C75E79" w:rsidRDefault="00675457" w:rsidP="00675457">
      <w:pPr>
        <w:tabs>
          <w:tab w:val="left" w:pos="1144"/>
          <w:tab w:val="left" w:pos="1690"/>
          <w:tab w:val="left" w:pos="2262"/>
          <w:tab w:val="left" w:pos="7920"/>
          <w:tab w:val="left" w:pos="8640"/>
        </w:tabs>
        <w:ind w:left="1145" w:hanging="1145"/>
        <w:jc w:val="both"/>
        <w:rPr>
          <w:b/>
        </w:rPr>
      </w:pPr>
      <w:r w:rsidRPr="00C75E79">
        <w:rPr>
          <w:b/>
        </w:rPr>
        <w:t>2.</w:t>
      </w:r>
      <w:r w:rsidRPr="00C75E79">
        <w:rPr>
          <w:b/>
        </w:rPr>
        <w:tab/>
        <w:t>FUNCTIONAL REQUIREMENTS</w:t>
      </w:r>
    </w:p>
    <w:p w:rsidR="00675457" w:rsidRPr="00C75E79" w:rsidRDefault="00675457" w:rsidP="00675457">
      <w:pPr>
        <w:tabs>
          <w:tab w:val="left" w:pos="1144"/>
          <w:tab w:val="left" w:pos="1690"/>
          <w:tab w:val="left" w:pos="2262"/>
          <w:tab w:val="left" w:pos="7920"/>
          <w:tab w:val="left" w:pos="8640"/>
        </w:tabs>
        <w:ind w:left="1144" w:hanging="1144"/>
        <w:jc w:val="both"/>
      </w:pPr>
    </w:p>
    <w:p w:rsidR="00675457" w:rsidRPr="00C75E79" w:rsidRDefault="00675457" w:rsidP="00675457">
      <w:pPr>
        <w:tabs>
          <w:tab w:val="left" w:pos="1144"/>
          <w:tab w:val="left" w:pos="1690"/>
          <w:tab w:val="left" w:pos="2262"/>
          <w:tab w:val="left" w:pos="7920"/>
          <w:tab w:val="left" w:pos="8640"/>
        </w:tabs>
        <w:ind w:left="1144" w:hanging="1144"/>
        <w:jc w:val="both"/>
      </w:pPr>
      <w:r w:rsidRPr="00C75E79">
        <w:tab/>
        <w:t xml:space="preserve">Each vehicle to which this </w:t>
      </w:r>
      <w:r w:rsidR="00AB3586" w:rsidRPr="00C75E79">
        <w:t>appendix</w:t>
      </w:r>
      <w:r w:rsidRPr="00C75E79">
        <w:t xml:space="preserve"> applies shall be equipped with an electronic stability control system that:</w:t>
      </w:r>
    </w:p>
    <w:p w:rsidR="00675457" w:rsidRPr="00C75E79" w:rsidRDefault="00675457" w:rsidP="00675457">
      <w:pPr>
        <w:tabs>
          <w:tab w:val="left" w:pos="1144"/>
          <w:tab w:val="left" w:pos="1690"/>
          <w:tab w:val="left" w:pos="2262"/>
          <w:tab w:val="left" w:pos="7920"/>
          <w:tab w:val="left" w:pos="8640"/>
        </w:tabs>
        <w:ind w:left="1144" w:hanging="1144"/>
        <w:jc w:val="both"/>
      </w:pPr>
    </w:p>
    <w:p w:rsidR="00675457" w:rsidRPr="00C75E79" w:rsidRDefault="00675457" w:rsidP="00675457">
      <w:pPr>
        <w:tabs>
          <w:tab w:val="left" w:pos="1144"/>
          <w:tab w:val="left" w:pos="1690"/>
          <w:tab w:val="left" w:pos="2262"/>
          <w:tab w:val="left" w:pos="7920"/>
          <w:tab w:val="left" w:pos="8640"/>
        </w:tabs>
        <w:ind w:left="1144" w:hanging="1144"/>
        <w:jc w:val="both"/>
      </w:pPr>
      <w:r w:rsidRPr="00C75E79">
        <w:t>2.1.</w:t>
      </w:r>
      <w:r w:rsidRPr="00C75E79">
        <w:tab/>
        <w:t xml:space="preserve">Is capable of applying braking torques individually to all four wheels </w:t>
      </w:r>
      <w:r w:rsidR="002128AF" w:rsidRPr="00C75E79">
        <w:t>1</w:t>
      </w:r>
      <w:r w:rsidR="002128AF" w:rsidRPr="00C75E79">
        <w:rPr>
          <w:vertAlign w:val="superscript"/>
        </w:rPr>
        <w:t>/</w:t>
      </w:r>
      <w:r w:rsidRPr="00C75E79">
        <w:t xml:space="preserve"> and has a control algorithm that utilizes this capability;</w:t>
      </w:r>
    </w:p>
    <w:p w:rsidR="00675457" w:rsidRPr="00C75E79" w:rsidRDefault="00675457" w:rsidP="00675457">
      <w:pPr>
        <w:tabs>
          <w:tab w:val="left" w:pos="1144"/>
          <w:tab w:val="left" w:pos="1690"/>
          <w:tab w:val="left" w:pos="2262"/>
        </w:tabs>
        <w:ind w:left="1144" w:hanging="1144"/>
        <w:jc w:val="both"/>
      </w:pPr>
    </w:p>
    <w:p w:rsidR="00675457" w:rsidRPr="00C75E79" w:rsidRDefault="00675457" w:rsidP="00675457">
      <w:pPr>
        <w:tabs>
          <w:tab w:val="left" w:pos="1144"/>
          <w:tab w:val="left" w:pos="1690"/>
          <w:tab w:val="left" w:pos="2262"/>
        </w:tabs>
        <w:ind w:left="1144" w:hanging="1144"/>
        <w:jc w:val="both"/>
      </w:pPr>
      <w:r w:rsidRPr="00C75E79">
        <w:t>2.2.</w:t>
      </w:r>
      <w:r w:rsidRPr="00C75E79">
        <w:tab/>
        <w:t>Is operational over the full speed range of the vehicle, during all phases of driving including acceleration, coasting, and deceleration (including braking), except:</w:t>
      </w:r>
    </w:p>
    <w:p w:rsidR="00675457" w:rsidRPr="00C75E79" w:rsidRDefault="00675457" w:rsidP="00675457">
      <w:pPr>
        <w:tabs>
          <w:tab w:val="left" w:pos="1144"/>
          <w:tab w:val="left" w:pos="1690"/>
          <w:tab w:val="left" w:pos="2262"/>
        </w:tabs>
        <w:ind w:left="1144" w:hanging="1144"/>
        <w:jc w:val="both"/>
      </w:pPr>
    </w:p>
    <w:p w:rsidR="00675457" w:rsidRPr="00C75E79" w:rsidRDefault="00675457" w:rsidP="00675457">
      <w:pPr>
        <w:tabs>
          <w:tab w:val="left" w:pos="1144"/>
          <w:tab w:val="left" w:pos="1690"/>
          <w:tab w:val="left" w:pos="2262"/>
        </w:tabs>
        <w:ind w:left="1144" w:hanging="1144"/>
        <w:jc w:val="both"/>
      </w:pPr>
      <w:r w:rsidRPr="00C75E79">
        <w:t>2.2.1.</w:t>
      </w:r>
      <w:r w:rsidRPr="00C75E79">
        <w:tab/>
        <w:t>When the driver has disabled ESC;</w:t>
      </w:r>
    </w:p>
    <w:p w:rsidR="00675457" w:rsidRPr="00C75E79" w:rsidRDefault="00675457" w:rsidP="00675457">
      <w:pPr>
        <w:tabs>
          <w:tab w:val="left" w:pos="1144"/>
          <w:tab w:val="left" w:pos="1690"/>
          <w:tab w:val="left" w:pos="2262"/>
        </w:tabs>
        <w:ind w:left="1144" w:hanging="1144"/>
        <w:jc w:val="both"/>
      </w:pPr>
    </w:p>
    <w:p w:rsidR="00675457" w:rsidRPr="00C75E79" w:rsidRDefault="00675457" w:rsidP="00675457">
      <w:pPr>
        <w:tabs>
          <w:tab w:val="left" w:pos="1144"/>
          <w:tab w:val="left" w:pos="1690"/>
          <w:tab w:val="left" w:pos="2262"/>
        </w:tabs>
        <w:ind w:left="1144" w:hanging="1144"/>
        <w:jc w:val="both"/>
      </w:pPr>
      <w:r w:rsidRPr="00C75E79">
        <w:t>2.2.2.</w:t>
      </w:r>
      <w:r w:rsidRPr="00C75E79">
        <w:tab/>
        <w:t>When the vehicle speed is below 20 km/h;</w:t>
      </w:r>
    </w:p>
    <w:p w:rsidR="00675457" w:rsidRPr="00C75E79" w:rsidRDefault="00675457" w:rsidP="00675457">
      <w:pPr>
        <w:tabs>
          <w:tab w:val="left" w:pos="1144"/>
          <w:tab w:val="left" w:pos="1690"/>
          <w:tab w:val="left" w:pos="2262"/>
        </w:tabs>
        <w:ind w:left="1144" w:hanging="1144"/>
        <w:jc w:val="both"/>
      </w:pPr>
    </w:p>
    <w:p w:rsidR="00675457" w:rsidRPr="00C75E79" w:rsidRDefault="00675457" w:rsidP="00675457">
      <w:pPr>
        <w:tabs>
          <w:tab w:val="left" w:pos="1144"/>
          <w:tab w:val="left" w:pos="1690"/>
          <w:tab w:val="left" w:pos="2262"/>
        </w:tabs>
        <w:ind w:left="1144" w:hanging="1144"/>
        <w:jc w:val="both"/>
      </w:pPr>
      <w:r w:rsidRPr="00C75E79">
        <w:t>2.2.3.</w:t>
      </w:r>
      <w:r w:rsidRPr="00C75E79">
        <w:tab/>
        <w:t>While the initial start-up self test and plausibility checks are completed, not to exceed 2 minutes when driven under the conditions of paragraph 5.10.2.;</w:t>
      </w:r>
    </w:p>
    <w:p w:rsidR="00675457" w:rsidRPr="00C75E79" w:rsidRDefault="00675457" w:rsidP="00675457">
      <w:pPr>
        <w:tabs>
          <w:tab w:val="left" w:pos="1144"/>
          <w:tab w:val="left" w:pos="1690"/>
          <w:tab w:val="left" w:pos="2262"/>
        </w:tabs>
        <w:ind w:left="1144" w:hanging="1144"/>
        <w:jc w:val="both"/>
      </w:pPr>
    </w:p>
    <w:p w:rsidR="00675457" w:rsidRPr="00C75E79" w:rsidRDefault="00675457" w:rsidP="00675457">
      <w:pPr>
        <w:tabs>
          <w:tab w:val="left" w:pos="1144"/>
          <w:tab w:val="left" w:pos="1690"/>
          <w:tab w:val="left" w:pos="2262"/>
        </w:tabs>
        <w:ind w:left="1144" w:hanging="1144"/>
        <w:jc w:val="both"/>
      </w:pPr>
      <w:r w:rsidRPr="00C75E79">
        <w:t>2.2.4.</w:t>
      </w:r>
      <w:r w:rsidRPr="00C75E79">
        <w:tab/>
        <w:t>When the vehicle is being driven in reverse.</w:t>
      </w:r>
    </w:p>
    <w:p w:rsidR="00675457" w:rsidRPr="00C75E79" w:rsidRDefault="00675457" w:rsidP="00675457">
      <w:pPr>
        <w:tabs>
          <w:tab w:val="left" w:pos="1144"/>
          <w:tab w:val="left" w:pos="1690"/>
          <w:tab w:val="left" w:pos="2262"/>
        </w:tabs>
        <w:ind w:left="1144" w:hanging="1144"/>
        <w:jc w:val="both"/>
      </w:pPr>
    </w:p>
    <w:p w:rsidR="00675457" w:rsidRPr="00C75E79" w:rsidRDefault="00675457" w:rsidP="00675457">
      <w:pPr>
        <w:tabs>
          <w:tab w:val="left" w:pos="1144"/>
          <w:tab w:val="left" w:pos="1690"/>
          <w:tab w:val="left" w:pos="2262"/>
        </w:tabs>
        <w:ind w:left="1144" w:hanging="1144"/>
        <w:jc w:val="both"/>
      </w:pPr>
      <w:r w:rsidRPr="00C75E79">
        <w:t>2.3.</w:t>
      </w:r>
      <w:r w:rsidRPr="00C75E79">
        <w:tab/>
        <w:t>Remains capable of activation even if the antilock braking system or traction control system is also activated.</w:t>
      </w:r>
    </w:p>
    <w:p w:rsidR="00675457" w:rsidRPr="00C75E79" w:rsidRDefault="00675457" w:rsidP="00DA1BC6">
      <w:pPr>
        <w:tabs>
          <w:tab w:val="left" w:pos="1092"/>
          <w:tab w:val="left" w:pos="1690"/>
          <w:tab w:val="left" w:pos="2262"/>
          <w:tab w:val="left" w:pos="7920"/>
          <w:tab w:val="left" w:pos="8640"/>
        </w:tabs>
        <w:spacing w:before="240"/>
        <w:ind w:left="1117" w:hanging="1117"/>
        <w:jc w:val="both"/>
        <w:rPr>
          <w:b/>
          <w:bCs/>
          <w:u w:val="single"/>
        </w:rPr>
      </w:pPr>
      <w:r w:rsidRPr="00C75E79">
        <w:rPr>
          <w:b/>
        </w:rPr>
        <w:t>3.</w:t>
      </w:r>
      <w:r w:rsidRPr="00C75E79">
        <w:rPr>
          <w:b/>
        </w:rPr>
        <w:tab/>
      </w:r>
      <w:r w:rsidRPr="00C75E79">
        <w:rPr>
          <w:b/>
          <w:bCs/>
        </w:rPr>
        <w:t>PERFORMANCE REQUIREMENTS</w:t>
      </w:r>
    </w:p>
    <w:p w:rsidR="00675457" w:rsidRPr="00C75E79" w:rsidRDefault="00675457" w:rsidP="00675457">
      <w:pPr>
        <w:tabs>
          <w:tab w:val="left" w:pos="1092"/>
          <w:tab w:val="left" w:pos="1690"/>
          <w:tab w:val="left" w:pos="2262"/>
          <w:tab w:val="left" w:pos="7920"/>
          <w:tab w:val="left" w:pos="8640"/>
        </w:tabs>
        <w:ind w:left="1118" w:hanging="1118"/>
        <w:jc w:val="both"/>
        <w:rPr>
          <w:bCs/>
          <w:u w:val="single"/>
        </w:rPr>
      </w:pPr>
    </w:p>
    <w:p w:rsidR="00CA1AB9" w:rsidRPr="00C75E79" w:rsidRDefault="00675457" w:rsidP="00675457">
      <w:pPr>
        <w:tabs>
          <w:tab w:val="left" w:pos="1092"/>
          <w:tab w:val="left" w:pos="1690"/>
          <w:tab w:val="left" w:pos="2262"/>
          <w:tab w:val="left" w:pos="7920"/>
          <w:tab w:val="left" w:pos="8640"/>
        </w:tabs>
        <w:ind w:left="1118" w:hanging="1118"/>
        <w:jc w:val="both"/>
      </w:pPr>
      <w:r w:rsidRPr="00C75E79">
        <w:tab/>
        <w:t xml:space="preserve">During each test performed under the test conditions of paragraph 4. and the test procedure of paragraph 5.9., the vehicle with the ESC system engaged shall satisfy the directional stability criteria of paragraphs 3.1. and 3.2., and it shall satisfy the responsiveness criterion of paragraph 3.3. during each of those tests conducted with a commanded steering wheel </w:t>
      </w:r>
      <w:r w:rsidRPr="00C75E79">
        <w:rPr>
          <w:rStyle w:val="FootnoteReference"/>
          <w:u w:val="single"/>
        </w:rPr>
        <w:footnoteReference w:id="4"/>
      </w:r>
      <w:r w:rsidRPr="00C75E79">
        <w:rPr>
          <w:vertAlign w:val="superscript"/>
        </w:rPr>
        <w:t>/</w:t>
      </w:r>
      <w:r w:rsidRPr="00C75E79">
        <w:t xml:space="preserve"> angle of 5A or greater but limited as per paragraph 5.9.4., where A is the steering wheel angle computed in paragraph 5.6.1.</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720"/>
          <w:tab w:val="left" w:pos="1092"/>
          <w:tab w:val="left" w:pos="1690"/>
          <w:tab w:val="left" w:pos="2262"/>
          <w:tab w:val="left" w:pos="7920"/>
          <w:tab w:val="left" w:pos="8640"/>
        </w:tabs>
        <w:ind w:left="1118" w:firstLine="16"/>
        <w:jc w:val="both"/>
      </w:pPr>
      <w:r w:rsidRPr="00C75E79">
        <w:t xml:space="preserve">Where a vehicle has been physically tested in accordance with paragraph 4., the compliance of versions or variants of that same vehicle type may be demonstrated by a computer simulation, which respects the test conditions of paragraph 4. and the test procedure of paragraph 5.9.  The use of the simulator is defined in </w:t>
      </w:r>
      <w:r w:rsidR="009D26D9" w:rsidRPr="00C75E79">
        <w:t>Attachment</w:t>
      </w:r>
      <w:r w:rsidRPr="00C75E79">
        <w:t xml:space="preserve"> 1 to this </w:t>
      </w:r>
      <w:r w:rsidR="00AB3586" w:rsidRPr="00C75E79">
        <w:t>appendix</w:t>
      </w:r>
      <w:r w:rsidRPr="00C75E79">
        <w:t>.</w:t>
      </w:r>
    </w:p>
    <w:p w:rsidR="00675457" w:rsidRPr="00C75E79" w:rsidRDefault="00675457" w:rsidP="00675457">
      <w:pPr>
        <w:tabs>
          <w:tab w:val="left" w:pos="720"/>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3.1.</w:t>
      </w:r>
      <w:r w:rsidRPr="00C75E79">
        <w:tab/>
        <w:t>The yaw rate measured 1 second after completion of the Sine with Dwell steering input (time T</w:t>
      </w:r>
      <w:r w:rsidRPr="00C75E79">
        <w:rPr>
          <w:vertAlign w:val="subscript"/>
        </w:rPr>
        <w:t xml:space="preserve">0 </w:t>
      </w:r>
      <w:r w:rsidRPr="00C75E79">
        <w:t>+ 1 in Figure 1) shall not exceed 35 percent of the first peak value of yaw rate recorded after the steering wheel angle changes sign (between first and second peaks) (</w:t>
      </w:r>
      <m:oMath>
        <m:sSub>
          <m:sSubPr>
            <m:ctrlPr>
              <w:rPr>
                <w:rFonts w:ascii="Cambria Math" w:hAnsi="Cambria Math"/>
              </w:rPr>
            </m:ctrlPr>
          </m:sSubPr>
          <m:e>
            <m:acc>
              <m:accPr>
                <m:chr m:val="̇"/>
                <m:ctrlPr>
                  <w:rPr>
                    <w:rFonts w:ascii="Cambria Math" w:hAnsi="Cambria Math"/>
                  </w:rPr>
                </m:ctrlPr>
              </m:accPr>
              <m:e>
                <m:r>
                  <w:rPr>
                    <w:rFonts w:ascii="Cambria Math" w:hAnsi="Cambria Math"/>
                  </w:rPr>
                  <m:t>Ψ</m:t>
                </m:r>
              </m:e>
            </m:acc>
          </m:e>
          <m:sub>
            <m:r>
              <w:rPr>
                <w:rFonts w:ascii="Cambria Math" w:hAnsi="Cambria Math"/>
              </w:rPr>
              <m:t>Peak</m:t>
            </m:r>
          </m:sub>
        </m:sSub>
      </m:oMath>
      <w:r w:rsidRPr="00C75E79">
        <w:t>in Figure 1) during the same test run.</w:t>
      </w:r>
    </w:p>
    <w:p w:rsidR="00675457" w:rsidRPr="00C75E79" w:rsidRDefault="00A85BC5" w:rsidP="00CA1AB9">
      <w:pPr>
        <w:tabs>
          <w:tab w:val="left" w:pos="1092"/>
          <w:tab w:val="left" w:pos="1690"/>
          <w:tab w:val="left" w:pos="2262"/>
          <w:tab w:val="left" w:pos="7920"/>
          <w:tab w:val="left" w:pos="8640"/>
        </w:tabs>
        <w:ind w:left="1118" w:hanging="1118"/>
        <w:jc w:val="center"/>
      </w:pPr>
      <w:r>
        <w:rPr>
          <w:noProof/>
          <w:szCs w:val="23"/>
        </w:rPr>
        <w:drawing>
          <wp:inline distT="0" distB="0" distL="0" distR="0" wp14:anchorId="2BA3DC65" wp14:editId="484ADE0A">
            <wp:extent cx="3819525" cy="3962400"/>
            <wp:effectExtent l="0" t="0" r="9525" b="0"/>
            <wp:docPr id="8" name="Picture 8" descr="Steering wheel position and yaw velocity information used to assess lateral stability"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3819525" cy="3962400"/>
                    </a:xfrm>
                    <a:prstGeom prst="rect">
                      <a:avLst/>
                    </a:prstGeom>
                    <a:noFill/>
                    <a:ln w="9525">
                      <a:noFill/>
                      <a:miter lim="800000"/>
                      <a:headEnd/>
                      <a:tailEnd/>
                    </a:ln>
                  </pic:spPr>
                </pic:pic>
              </a:graphicData>
            </a:graphic>
          </wp:inline>
        </w:drawing>
      </w:r>
    </w:p>
    <w:p w:rsidR="00CA1AB9" w:rsidRPr="00C75E79" w:rsidRDefault="00CA1AB9" w:rsidP="00CA1AB9">
      <w:pPr>
        <w:keepNext/>
        <w:keepLines/>
        <w:autoSpaceDE w:val="0"/>
        <w:autoSpaceDN w:val="0"/>
        <w:adjustRightInd w:val="0"/>
        <w:ind w:left="876" w:hangingChars="365" w:hanging="876"/>
        <w:jc w:val="center"/>
        <w:rPr>
          <w:szCs w:val="23"/>
          <w:lang w:eastAsia="en-US"/>
        </w:rPr>
      </w:pPr>
      <w:r w:rsidRPr="00C75E79">
        <w:rPr>
          <w:lang w:eastAsia="en-US"/>
        </w:rPr>
        <w:t xml:space="preserve">Figure 1. </w:t>
      </w:r>
      <w:r w:rsidRPr="00C75E79">
        <w:rPr>
          <w:bCs/>
          <w:lang w:eastAsia="en-US"/>
        </w:rPr>
        <w:t>Steering wheel position and yaw velocity information used to assess lateral stability.</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1170CE">
      <w:pPr>
        <w:pStyle w:val="Footer"/>
        <w:tabs>
          <w:tab w:val="left" w:pos="1092"/>
          <w:tab w:val="left" w:pos="1690"/>
          <w:tab w:val="left" w:pos="2262"/>
          <w:tab w:val="left" w:pos="7920"/>
          <w:tab w:val="left" w:pos="8640"/>
        </w:tabs>
        <w:ind w:left="1117" w:hanging="1117"/>
        <w:jc w:val="both"/>
        <w:rPr>
          <w:sz w:val="24"/>
        </w:rPr>
      </w:pPr>
      <w:r w:rsidRPr="00C75E79">
        <w:rPr>
          <w:sz w:val="24"/>
        </w:rPr>
        <w:t>3.2.</w:t>
      </w:r>
      <w:r w:rsidRPr="00C75E79">
        <w:rPr>
          <w:sz w:val="24"/>
        </w:rPr>
        <w:tab/>
        <w:t>The yaw rate measured 1.75 seconds after completion of the Sine with Dwell steering input shall not exceed 20 percent of the first peak value of yaw rate recorded after the steering wheel angle changes sign (between first and second peaks) during the same test run.</w:t>
      </w:r>
    </w:p>
    <w:p w:rsidR="00675457" w:rsidRPr="00C75E79" w:rsidRDefault="00675457" w:rsidP="00675457">
      <w:pPr>
        <w:pStyle w:val="Footer"/>
        <w:tabs>
          <w:tab w:val="left" w:pos="720"/>
          <w:tab w:val="left" w:pos="1092"/>
          <w:tab w:val="left" w:pos="1690"/>
          <w:tab w:val="left" w:pos="2262"/>
          <w:tab w:val="left" w:pos="7920"/>
          <w:tab w:val="left" w:pos="8640"/>
        </w:tabs>
        <w:ind w:left="1118" w:hanging="1118"/>
        <w:jc w:val="both"/>
        <w:rPr>
          <w:sz w:val="24"/>
        </w:rPr>
      </w:pP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r w:rsidRPr="00C75E79">
        <w:rPr>
          <w:sz w:val="24"/>
        </w:rPr>
        <w:t>3.3.</w:t>
      </w:r>
      <w:r w:rsidRPr="00C75E79">
        <w:rPr>
          <w:sz w:val="24"/>
        </w:rPr>
        <w:tab/>
        <w:t>The lateral displacement of the vehicle centre of gravity with respect to its initial straight path shall be at least 1.83 m for vehicles with a GVM of 3,500 kg or less,</w:t>
      </w:r>
      <w:r w:rsidRPr="00C75E79">
        <w:rPr>
          <w:sz w:val="24"/>
          <w:lang w:val="en-US"/>
        </w:rPr>
        <w:t xml:space="preserve"> and 1.52 m for vehicles with a maximum mass greater than 3,500 kg</w:t>
      </w:r>
      <w:r w:rsidRPr="00C75E79">
        <w:rPr>
          <w:sz w:val="24"/>
        </w:rPr>
        <w:t xml:space="preserve"> when computed 1.07 seconds after the Beginning of Steer (BOS).  BOS is defined in paragraph 5.11.6.</w:t>
      </w:r>
    </w:p>
    <w:p w:rsidR="00675457" w:rsidRPr="00C75E79" w:rsidRDefault="00675457" w:rsidP="00675457">
      <w:pPr>
        <w:pStyle w:val="Footer"/>
        <w:tabs>
          <w:tab w:val="left" w:pos="720"/>
          <w:tab w:val="left" w:pos="1092"/>
          <w:tab w:val="left" w:pos="1690"/>
          <w:tab w:val="left" w:pos="2262"/>
          <w:tab w:val="left" w:pos="7920"/>
          <w:tab w:val="left" w:pos="8640"/>
        </w:tabs>
        <w:ind w:left="1118" w:hanging="1118"/>
        <w:jc w:val="both"/>
        <w:rPr>
          <w:sz w:val="24"/>
        </w:rPr>
      </w:pPr>
    </w:p>
    <w:p w:rsidR="00675457" w:rsidRPr="00C75E79" w:rsidRDefault="00675457" w:rsidP="00675457">
      <w:pPr>
        <w:tabs>
          <w:tab w:val="left" w:pos="1092"/>
          <w:tab w:val="left" w:pos="1690"/>
          <w:tab w:val="left" w:pos="2262"/>
        </w:tabs>
        <w:ind w:left="1118" w:hanging="1118"/>
        <w:jc w:val="both"/>
      </w:pPr>
      <w:r w:rsidRPr="00C75E79">
        <w:t>3.3.1.</w:t>
      </w:r>
      <w:r w:rsidRPr="00C75E79">
        <w:tab/>
        <w:t>The computation of lateral displacement is performed using double integration with respect to time of the measurement of lateral acceleration at the vehicle centre of gravity, as expressed by the formula:</w:t>
      </w:r>
    </w:p>
    <w:p w:rsidR="00675457" w:rsidRPr="00214541" w:rsidRDefault="00214541" w:rsidP="00675457">
      <w:pPr>
        <w:tabs>
          <w:tab w:val="left" w:pos="1092"/>
          <w:tab w:val="left" w:pos="1690"/>
          <w:tab w:val="left" w:pos="2262"/>
        </w:tabs>
        <w:ind w:left="1118" w:hanging="1118"/>
        <w:jc w:val="both"/>
      </w:pPr>
      <m:oMathPara>
        <m:oMath>
          <m:r>
            <m:rPr>
              <m:nor/>
            </m:rPr>
            <m:t xml:space="preserve">Lateral Displacement= </m:t>
          </m:r>
          <m:nary>
            <m:naryPr>
              <m:chr m:val="∬"/>
              <m:limLoc m:val="undOvr"/>
              <m:subHide m:val="1"/>
              <m:supHide m:val="1"/>
              <m:ctrlPr>
                <w:rPr>
                  <w:rFonts w:ascii="Cambria Math" w:hAnsi="Cambria Math"/>
                  <w:i/>
                </w:rPr>
              </m:ctrlPr>
            </m:naryPr>
            <m:sub/>
            <m:sup/>
            <m:e>
              <m:sSub>
                <m:sSubPr>
                  <m:ctrlPr>
                    <w:rPr>
                      <w:rFonts w:ascii="Cambria Math" w:hAnsi="Cambria Math"/>
                      <w:i/>
                    </w:rPr>
                  </m:ctrlPr>
                </m:sSubPr>
                <m:e>
                  <m:r>
                    <m:rPr>
                      <m:nor/>
                    </m:rPr>
                    <m:t>a</m:t>
                  </m:r>
                </m:e>
                <m:sub>
                  <m:sSub>
                    <m:sSubPr>
                      <m:ctrlPr>
                        <w:rPr>
                          <w:rFonts w:ascii="Cambria Math" w:hAnsi="Cambria Math"/>
                          <w:i/>
                        </w:rPr>
                      </m:ctrlPr>
                    </m:sSubPr>
                    <m:e>
                      <m:r>
                        <m:rPr>
                          <m:nor/>
                        </m:rPr>
                        <m:t>y</m:t>
                      </m:r>
                    </m:e>
                    <m:sub>
                      <m:r>
                        <m:rPr>
                          <m:nor/>
                        </m:rPr>
                        <m:t>C.G.</m:t>
                      </m:r>
                    </m:sub>
                  </m:sSub>
                </m:sub>
              </m:sSub>
              <m:r>
                <m:rPr>
                  <m:nor/>
                </m:rPr>
                <m:t>dt</m:t>
              </m:r>
            </m:e>
          </m:nary>
        </m:oMath>
      </m:oMathPara>
    </w:p>
    <w:p w:rsidR="00675457" w:rsidRPr="00C75E79" w:rsidRDefault="00675457" w:rsidP="00675457">
      <w:pPr>
        <w:ind w:left="1118" w:firstLine="16"/>
        <w:jc w:val="both"/>
      </w:pPr>
      <w:r w:rsidRPr="00C75E79">
        <w:t>An alternative measuring method may be allowed for type approval testing, provided it demonstrates at least an equivalent level of precision as the double integration method.</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3.3.2.</w:t>
      </w:r>
      <w:r w:rsidRPr="00C75E79">
        <w:tab/>
        <w:t>Time t = 0 for the integration operation is the instant of steering initiation, known as the Beginning of Steer (BOS).  BOS is defined in paragraph 5.11.6.</w:t>
      </w:r>
    </w:p>
    <w:p w:rsidR="00675457" w:rsidRPr="00C75E79" w:rsidRDefault="00675457" w:rsidP="00675457">
      <w:pPr>
        <w:tabs>
          <w:tab w:val="left" w:pos="720"/>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3.4.</w:t>
      </w:r>
      <w:r w:rsidRPr="00C75E79">
        <w:tab/>
      </w:r>
      <w:r w:rsidRPr="00C75E79">
        <w:rPr>
          <w:u w:val="single"/>
        </w:rPr>
        <w:t>ESC malfunction detection</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ab/>
        <w:t>The vehicle shall be equipped with a tell-tale that provides a warning to the driver of the occurrence of any malfunction that affects the generation or transmission of control or response signals in the vehicle's electronic stability control system.</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3.4.1.</w:t>
      </w:r>
      <w:r w:rsidRPr="00C75E79">
        <w:tab/>
        <w:t>The ESC malfunction tell-tale:</w:t>
      </w:r>
    </w:p>
    <w:p w:rsidR="00675457" w:rsidRPr="00C75E79" w:rsidRDefault="00675457" w:rsidP="00675457">
      <w:pPr>
        <w:tabs>
          <w:tab w:val="left" w:pos="0"/>
          <w:tab w:val="left" w:pos="1092"/>
          <w:tab w:val="left" w:pos="1690"/>
          <w:tab w:val="left" w:pos="2262"/>
          <w:tab w:val="left" w:pos="7920"/>
          <w:tab w:val="left" w:pos="8640"/>
        </w:tabs>
        <w:ind w:left="1118" w:hanging="1118"/>
        <w:jc w:val="both"/>
      </w:pPr>
    </w:p>
    <w:p w:rsidR="00675457" w:rsidRPr="00C75E79" w:rsidRDefault="00675457" w:rsidP="00675457">
      <w:pPr>
        <w:tabs>
          <w:tab w:val="left" w:pos="0"/>
          <w:tab w:val="left" w:pos="1092"/>
          <w:tab w:val="left" w:pos="1690"/>
          <w:tab w:val="left" w:pos="2262"/>
          <w:tab w:val="left" w:pos="7920"/>
          <w:tab w:val="left" w:pos="8640"/>
        </w:tabs>
        <w:ind w:left="1118" w:hanging="1118"/>
        <w:jc w:val="both"/>
      </w:pPr>
      <w:r w:rsidRPr="00C75E79">
        <w:t>3.4.1.1.</w:t>
      </w:r>
      <w:r w:rsidRPr="00C75E79">
        <w:tab/>
        <w:t>Shall be displayed in direct and clear view of the driver, while in the driver's designated seating position with the driver's seat belt fastened;</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3.4.1.2.</w:t>
      </w:r>
      <w:r w:rsidRPr="00C75E79">
        <w:tab/>
        <w:t>Shall appear perceptually upright to the driver while driving;</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3.4.1.3.</w:t>
      </w:r>
      <w:r w:rsidRPr="00C75E79">
        <w:tab/>
        <w:t>Shall be identified by the symbol shown for "ESC Malfunction Tell-tale" below or the text "ESC":</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E5614C" w:rsidP="00675457">
      <w:pPr>
        <w:tabs>
          <w:tab w:val="left" w:pos="720"/>
          <w:tab w:val="left" w:pos="1092"/>
          <w:tab w:val="left" w:pos="1690"/>
          <w:tab w:val="left" w:pos="2262"/>
          <w:tab w:val="left" w:pos="7920"/>
          <w:tab w:val="left" w:pos="8640"/>
        </w:tabs>
        <w:ind w:left="1118" w:hanging="1118"/>
        <w:jc w:val="center"/>
      </w:pPr>
      <w:r w:rsidRPr="00E5614C">
        <w:rPr>
          <w:noProof/>
        </w:rPr>
        <w:drawing>
          <wp:inline distT="0" distB="0" distL="0" distR="0">
            <wp:extent cx="878840" cy="979805"/>
            <wp:effectExtent l="0" t="0" r="0" b="0"/>
            <wp:docPr id="131" name="Picture 131" descr="Vehicle Stability Function Intervention/Failure Tell-tale" title="Vehicle Stability Function Intervention/Failure Tell-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8840" cy="979805"/>
                    </a:xfrm>
                    <a:prstGeom prst="rect">
                      <a:avLst/>
                    </a:prstGeom>
                    <a:noFill/>
                    <a:ln>
                      <a:noFill/>
                    </a:ln>
                  </pic:spPr>
                </pic:pic>
              </a:graphicData>
            </a:graphic>
          </wp:inline>
        </w:drawing>
      </w:r>
    </w:p>
    <w:p w:rsidR="00675457" w:rsidRPr="00C75E79" w:rsidRDefault="00675457" w:rsidP="00675457">
      <w:pPr>
        <w:tabs>
          <w:tab w:val="left" w:pos="720"/>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3.4.1.4.</w:t>
      </w:r>
      <w:r w:rsidRPr="00C75E79">
        <w:tab/>
        <w:t>Shall be yellow or amber in colour;</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3.4.1.5.</w:t>
      </w:r>
      <w:r w:rsidRPr="00C75E79">
        <w:tab/>
        <w:t>When illuminated must be sufficiently bright to be visible to the driver under both daylight and night-time driving conditions, when the driver has adapted to the ambient roadway light conditions;</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3.4.1.6.</w:t>
      </w:r>
      <w:r w:rsidRPr="00C75E79">
        <w:tab/>
        <w:t>Except as provided in paragraph 3.4.1.7., the ESC malfunction tell-tale shall illuminate when a malfunction exists and shall remain continuously illuminated under the conditions specified in paragraph 3.4. for as long as the malfunction exists, whenever the ignition locking system is in the "On" ("Run") position;</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3.4.1.7.</w:t>
      </w:r>
      <w:r w:rsidRPr="00C75E79">
        <w:tab/>
        <w:t>Except as provided in paragraph 3.4.2., each ESC malfunction tell-tale shall be activated as a check of lamp function either when the ignition locking system is turned to the "On" ("Run") position when the engine is not running, or when the ignition locking system is in a position between "On" ("Run") and "Start" that is designated by the manufacturer as a check position;</w:t>
      </w:r>
    </w:p>
    <w:p w:rsidR="00675457" w:rsidRPr="00C75E79" w:rsidRDefault="00675457" w:rsidP="00675457">
      <w:pPr>
        <w:pStyle w:val="BodyTextIndent3"/>
        <w:tabs>
          <w:tab w:val="left" w:pos="1092"/>
          <w:tab w:val="left" w:pos="1690"/>
          <w:tab w:val="left" w:pos="2262"/>
        </w:tabs>
        <w:ind w:left="1118" w:hanging="1118"/>
        <w:jc w:val="both"/>
        <w:rPr>
          <w:sz w:val="24"/>
          <w:szCs w:val="24"/>
        </w:rPr>
      </w:pPr>
    </w:p>
    <w:p w:rsidR="00675457" w:rsidRPr="00C75E79" w:rsidRDefault="00675457" w:rsidP="00675457">
      <w:pPr>
        <w:pStyle w:val="BodyTextIndent3"/>
        <w:tabs>
          <w:tab w:val="left" w:pos="1092"/>
          <w:tab w:val="left" w:pos="1690"/>
          <w:tab w:val="left" w:pos="2262"/>
        </w:tabs>
        <w:ind w:left="1118" w:hanging="1118"/>
        <w:jc w:val="both"/>
        <w:rPr>
          <w:sz w:val="24"/>
          <w:szCs w:val="24"/>
        </w:rPr>
      </w:pPr>
      <w:r w:rsidRPr="00C75E79">
        <w:rPr>
          <w:sz w:val="24"/>
          <w:szCs w:val="24"/>
        </w:rPr>
        <w:t>3.4.1.8.</w:t>
      </w:r>
      <w:r w:rsidRPr="00C75E79">
        <w:rPr>
          <w:sz w:val="24"/>
          <w:szCs w:val="24"/>
        </w:rPr>
        <w:tab/>
        <w:t>Shall extinguish at the next ignition cycle after the malfunction has been corrected in accordance with paragraph 5.10.4.;</w:t>
      </w:r>
    </w:p>
    <w:p w:rsidR="00675457" w:rsidRPr="00C75E79" w:rsidRDefault="00675457" w:rsidP="00675457">
      <w:pPr>
        <w:tabs>
          <w:tab w:val="left" w:pos="1122"/>
          <w:tab w:val="left" w:pos="2127"/>
          <w:tab w:val="left" w:pos="7920"/>
          <w:tab w:val="left" w:pos="8640"/>
        </w:tabs>
        <w:ind w:left="1125" w:hanging="1151"/>
      </w:pPr>
    </w:p>
    <w:p w:rsidR="00675457" w:rsidRPr="00C75E79" w:rsidRDefault="00675457" w:rsidP="00675457">
      <w:pPr>
        <w:tabs>
          <w:tab w:val="left" w:pos="1122"/>
          <w:tab w:val="left" w:pos="2127"/>
          <w:tab w:val="left" w:pos="7920"/>
          <w:tab w:val="left" w:pos="8640"/>
        </w:tabs>
        <w:ind w:left="1125" w:hanging="1151"/>
        <w:jc w:val="both"/>
      </w:pPr>
      <w:r w:rsidRPr="00C75E79">
        <w:t>3.4.1.9.</w:t>
      </w:r>
      <w:r w:rsidRPr="00C75E79">
        <w:tab/>
        <w:t>May also be used to indicate the malfunction of related systems/functions, including traction control, trailer stability assist, corner brake control, and other similar functions that use throttle and/or individual torque control to operate and share common components with ESC.</w:t>
      </w:r>
    </w:p>
    <w:p w:rsidR="00675457" w:rsidRPr="00C75E79" w:rsidRDefault="00675457" w:rsidP="00675457">
      <w:pPr>
        <w:pStyle w:val="BodyTextIndent3"/>
        <w:tabs>
          <w:tab w:val="left" w:pos="1092"/>
          <w:tab w:val="left" w:pos="1690"/>
          <w:tab w:val="left" w:pos="2262"/>
        </w:tabs>
        <w:ind w:left="1118" w:hanging="1118"/>
        <w:jc w:val="both"/>
        <w:rPr>
          <w:sz w:val="24"/>
          <w:szCs w:val="24"/>
        </w:rPr>
      </w:pPr>
    </w:p>
    <w:p w:rsidR="00675457" w:rsidRPr="00C75E79" w:rsidRDefault="00675457" w:rsidP="00675457">
      <w:pPr>
        <w:tabs>
          <w:tab w:val="left" w:pos="1092"/>
          <w:tab w:val="left" w:pos="1690"/>
          <w:tab w:val="left" w:pos="2262"/>
        </w:tabs>
        <w:ind w:left="1118" w:hanging="1118"/>
        <w:jc w:val="both"/>
      </w:pPr>
      <w:r w:rsidRPr="00C75E79">
        <w:t>3.4.2.</w:t>
      </w:r>
      <w:r w:rsidRPr="00C75E79">
        <w:tab/>
        <w:t>The ESC malfunction tell-tale need not be activated when a starter interlock is in operation.</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3.4.3.</w:t>
      </w:r>
      <w:r w:rsidRPr="00C75E79">
        <w:tab/>
        <w:t xml:space="preserve">The </w:t>
      </w:r>
      <w:r w:rsidR="00465494" w:rsidRPr="00C75E79">
        <w:t>requirement of paragraph 3.4.1.7</w:t>
      </w:r>
      <w:r w:rsidRPr="00C75E79">
        <w:t>. does not apply to tell-tales shown in a common space.</w:t>
      </w:r>
    </w:p>
    <w:p w:rsidR="00675457" w:rsidRPr="00C75E79" w:rsidRDefault="00675457" w:rsidP="00B66523">
      <w:pPr>
        <w:pStyle w:val="BodyTextIndent3"/>
        <w:tabs>
          <w:tab w:val="left" w:pos="1092"/>
          <w:tab w:val="left" w:pos="1690"/>
          <w:tab w:val="left" w:pos="2262"/>
        </w:tabs>
        <w:spacing w:before="0"/>
        <w:ind w:left="1117" w:hanging="1117"/>
        <w:jc w:val="both"/>
        <w:rPr>
          <w:sz w:val="24"/>
          <w:szCs w:val="24"/>
        </w:rPr>
      </w:pPr>
    </w:p>
    <w:p w:rsidR="00675457" w:rsidRPr="00C75E79" w:rsidRDefault="00675457" w:rsidP="00B66523">
      <w:pPr>
        <w:pStyle w:val="BodyTextIndent3"/>
        <w:tabs>
          <w:tab w:val="left" w:pos="1092"/>
          <w:tab w:val="left" w:pos="1690"/>
          <w:tab w:val="left" w:pos="2262"/>
        </w:tabs>
        <w:spacing w:before="0"/>
        <w:ind w:left="1117" w:hanging="1117"/>
        <w:jc w:val="both"/>
        <w:rPr>
          <w:sz w:val="24"/>
          <w:szCs w:val="24"/>
        </w:rPr>
      </w:pPr>
      <w:r w:rsidRPr="00C75E79">
        <w:rPr>
          <w:sz w:val="24"/>
          <w:szCs w:val="24"/>
        </w:rPr>
        <w:t>3.4.4.</w:t>
      </w:r>
      <w:r w:rsidRPr="00C75E79">
        <w:rPr>
          <w:sz w:val="24"/>
          <w:szCs w:val="24"/>
        </w:rPr>
        <w:tab/>
        <w:t xml:space="preserve">The manufacturer may use the ESC malfunction tell-tale in a flashing mode to indicate ESC </w:t>
      </w:r>
      <w:r w:rsidR="00770F2B" w:rsidRPr="00C75E79">
        <w:rPr>
          <w:bCs/>
          <w:sz w:val="24"/>
          <w:szCs w:val="24"/>
          <w:lang w:val="en-US"/>
        </w:rPr>
        <w:t>intervention and/or the intervention of ESC-related systems (as listed in paragraph 3.4.1.9.)</w:t>
      </w:r>
      <w:r w:rsidRPr="00C75E79">
        <w:rPr>
          <w:sz w:val="24"/>
          <w:szCs w:val="24"/>
        </w:rPr>
        <w:t>.</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3.5.</w:t>
      </w:r>
      <w:r w:rsidRPr="00C75E79">
        <w:tab/>
      </w:r>
      <w:r w:rsidRPr="00C75E79">
        <w:rPr>
          <w:u w:val="single"/>
        </w:rPr>
        <w:t>ESC Off and other system controls</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ab/>
        <w:t>The manufacturer may include an "ESC Off" control, which shall be illuminated when the vehicle's headlamps are activated, and which has a purpose to place the ESC system in a mode in which it will no longer satisfy the performance requirements of paragraphs 3., 3.1., 3.2. and 3.3.  Manufacturers may also provide controls for other systems that have an ancillary effect upon ESC operation.  Controls of either kind that place the ESC system in a mode in which it may no longer satisfy the performance requirements of paragraphs 3., 3.1., 3.2. and 3.3. are permitted, provided that the system also meets the requirements of paragraphs 3.5.1., 3.5.2. and 3.5.3.</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134"/>
        </w:tabs>
        <w:ind w:left="1134" w:hanging="1134"/>
        <w:jc w:val="both"/>
      </w:pPr>
      <w:r w:rsidRPr="00C75E79">
        <w:t>3.5.1.</w:t>
      </w:r>
      <w:r w:rsidRPr="00C75E79">
        <w:tab/>
        <w:t>The vehicle's ESC system shall always return to the manufacturer's original default mode that satisfies the requirements of paragraphs 2. and 3. at the initiation of each new ignition cycle, regardless of what mode the driver had previously selected.  However, the vehicle's ESC system need not return to a mode that satisfies the requirements of paragraphs 3. through 3.3. at the initiation of each new ignition cycle if:</w:t>
      </w:r>
    </w:p>
    <w:p w:rsidR="00675457" w:rsidRPr="00C75E79" w:rsidRDefault="00675457" w:rsidP="00675457">
      <w:pPr>
        <w:tabs>
          <w:tab w:val="left" w:pos="1134"/>
        </w:tabs>
        <w:ind w:left="1134" w:hanging="1134"/>
        <w:jc w:val="both"/>
      </w:pPr>
    </w:p>
    <w:p w:rsidR="00675457" w:rsidRPr="00C75E79" w:rsidRDefault="00675457" w:rsidP="00675457">
      <w:pPr>
        <w:pStyle w:val="BodyTextIndent"/>
        <w:tabs>
          <w:tab w:val="left" w:pos="1134"/>
        </w:tabs>
        <w:ind w:left="1134" w:hanging="1134"/>
        <w:jc w:val="both"/>
        <w:rPr>
          <w:sz w:val="24"/>
          <w:szCs w:val="24"/>
        </w:rPr>
      </w:pPr>
      <w:r w:rsidRPr="00C75E79">
        <w:rPr>
          <w:sz w:val="24"/>
          <w:szCs w:val="24"/>
        </w:rPr>
        <w:t>3.5.1.1.</w:t>
      </w:r>
      <w:r w:rsidRPr="00C75E79">
        <w:rPr>
          <w:sz w:val="24"/>
          <w:szCs w:val="24"/>
        </w:rPr>
        <w:tab/>
        <w:t>The vehicle is in a four-wheel drive configuration which has the effect of locking the drive gears at the front and rear axles together and providing an additional gear reduction between the engine speed and vehicle speed of at least 1.6</w:t>
      </w:r>
      <w:r w:rsidR="00F2444B" w:rsidRPr="00C75E79">
        <w:rPr>
          <w:sz w:val="24"/>
          <w:szCs w:val="24"/>
        </w:rPr>
        <w:t>,</w:t>
      </w:r>
      <w:r w:rsidRPr="00C75E79">
        <w:rPr>
          <w:sz w:val="24"/>
          <w:szCs w:val="24"/>
        </w:rPr>
        <w:t xml:space="preserve"> selected by the driver for low-speed, off-road driving; or</w:t>
      </w:r>
    </w:p>
    <w:p w:rsidR="00675457" w:rsidRPr="00C75E79" w:rsidRDefault="00675457" w:rsidP="00675457">
      <w:pPr>
        <w:pStyle w:val="BodyTextIndent"/>
        <w:tabs>
          <w:tab w:val="left" w:pos="1134"/>
        </w:tabs>
        <w:ind w:left="1134" w:hanging="1134"/>
        <w:jc w:val="both"/>
        <w:rPr>
          <w:sz w:val="24"/>
          <w:szCs w:val="24"/>
        </w:rPr>
      </w:pPr>
    </w:p>
    <w:p w:rsidR="00675457" w:rsidRPr="00C75E79" w:rsidRDefault="00675457" w:rsidP="00675457">
      <w:pPr>
        <w:pStyle w:val="BodyTextIndent"/>
        <w:tabs>
          <w:tab w:val="left" w:pos="1134"/>
        </w:tabs>
        <w:ind w:left="1134" w:hanging="1134"/>
        <w:jc w:val="both"/>
        <w:rPr>
          <w:sz w:val="24"/>
          <w:szCs w:val="24"/>
        </w:rPr>
      </w:pPr>
      <w:r w:rsidRPr="00C75E79">
        <w:rPr>
          <w:sz w:val="24"/>
          <w:szCs w:val="24"/>
        </w:rPr>
        <w:t>3.5.1.2.</w:t>
      </w:r>
      <w:r w:rsidRPr="00C75E79">
        <w:rPr>
          <w:sz w:val="24"/>
          <w:szCs w:val="24"/>
        </w:rPr>
        <w:tab/>
        <w:t>The vehicle is in a four-wheel drive configuration selected by the driver that is designed for operation at higher speeds on snow-, sand-, or dirt-packed roads and that has the effect of locking the drive gears at the front and rear axles together, provided that in this mode the vehicle meets the stability performance requirements of paragraphs 3.1. and 3.2. under the test conditions specified in paragraph 4.  However, if the system has more than one ESC mode that satisfies the requirements of paragraphs 3.1. and 3.2. within the drive configuration selected for the previous ignition cycle, the ESC shall return to the manufacturer's original default ESC mode for that drive configuration at the initiation of each new ignition cycle.</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3.5.2.</w:t>
      </w:r>
      <w:r w:rsidRPr="00C75E79">
        <w:tab/>
        <w:t>A control, whose only purpose is to place the ESC system in a mode in which it will no longer satisfy the performance requirements of paragraphs 3., 3.1., 3.2. and 3.3., shall be identified by the symbol shown for "ESC Off" below or the text "ESC OFF".</w:t>
      </w:r>
    </w:p>
    <w:p w:rsidR="00675457" w:rsidRPr="00C75E79" w:rsidRDefault="00E5614C" w:rsidP="00675457">
      <w:pPr>
        <w:tabs>
          <w:tab w:val="left" w:pos="720"/>
          <w:tab w:val="left" w:pos="1092"/>
          <w:tab w:val="left" w:pos="1690"/>
          <w:tab w:val="left" w:pos="2262"/>
          <w:tab w:val="left" w:pos="7920"/>
          <w:tab w:val="left" w:pos="8640"/>
        </w:tabs>
        <w:ind w:left="1118" w:hanging="1118"/>
        <w:jc w:val="center"/>
      </w:pPr>
      <w:r w:rsidRPr="00E5614C">
        <w:rPr>
          <w:noProof/>
        </w:rPr>
        <w:drawing>
          <wp:inline distT="0" distB="0" distL="0" distR="0">
            <wp:extent cx="819785" cy="756920"/>
            <wp:effectExtent l="0" t="0" r="0" b="5080"/>
            <wp:docPr id="132" name="Picture 132" descr="Vehicle Stability Function Intervention/Failure Tell-tale - indicating ESC off" title="Vehicle Stability Function Intervention/Failure Tell-tale - indicating ESC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785" cy="756920"/>
                    </a:xfrm>
                    <a:prstGeom prst="rect">
                      <a:avLst/>
                    </a:prstGeom>
                    <a:noFill/>
                    <a:ln>
                      <a:noFill/>
                    </a:ln>
                  </pic:spPr>
                </pic:pic>
              </a:graphicData>
            </a:graphic>
          </wp:inline>
        </w:drawing>
      </w:r>
    </w:p>
    <w:p w:rsidR="00675457" w:rsidRPr="00C75E79" w:rsidRDefault="00675457" w:rsidP="00675457">
      <w:pPr>
        <w:tabs>
          <w:tab w:val="left" w:pos="1134"/>
        </w:tabs>
        <w:ind w:left="1134" w:hanging="1134"/>
        <w:jc w:val="both"/>
      </w:pPr>
      <w:r w:rsidRPr="00C75E79">
        <w:t>3.5.3.</w:t>
      </w:r>
      <w:r w:rsidRPr="00C75E79">
        <w:tab/>
        <w:t>A control for an ESC system whose purpose is to place the ESC system in different modes, at least one of which may no longer satisfy the performance requirements of paragraphs 3., 3.1., 3.2., and 3.3., shall be identified by the symbol below with the text "OFF" adjacent to the control position for this mode.</w:t>
      </w:r>
    </w:p>
    <w:p w:rsidR="00675457" w:rsidRPr="00C75E79" w:rsidRDefault="00A85BC5" w:rsidP="001170CE">
      <w:pPr>
        <w:jc w:val="center"/>
      </w:pPr>
      <w:r>
        <w:rPr>
          <w:noProof/>
        </w:rPr>
        <w:drawing>
          <wp:inline distT="0" distB="0" distL="0" distR="0" wp14:anchorId="7B350D2E" wp14:editId="3D479EF6">
            <wp:extent cx="685800" cy="800100"/>
            <wp:effectExtent l="0" t="0" r="0" b="0"/>
            <wp:docPr id="11" name="Picture 37" descr="Vehicle Stability Function Intervention/Failure Tell-tale" title="Vehicle Stability Function Intervention/Failure Tell-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srcRect l="12906" t="15517" r="11063" b="12730"/>
                    <a:stretch>
                      <a:fillRect/>
                    </a:stretch>
                  </pic:blipFill>
                  <pic:spPr bwMode="auto">
                    <a:xfrm>
                      <a:off x="0" y="0"/>
                      <a:ext cx="685800" cy="800100"/>
                    </a:xfrm>
                    <a:prstGeom prst="rect">
                      <a:avLst/>
                    </a:prstGeom>
                    <a:noFill/>
                    <a:ln w="9525">
                      <a:noFill/>
                      <a:miter lim="800000"/>
                      <a:headEnd/>
                      <a:tailEnd/>
                    </a:ln>
                  </pic:spPr>
                </pic:pic>
              </a:graphicData>
            </a:graphic>
          </wp:inline>
        </w:drawing>
      </w:r>
    </w:p>
    <w:p w:rsidR="00465494" w:rsidRPr="00C75E79" w:rsidRDefault="00465494" w:rsidP="00465494">
      <w:pPr>
        <w:tabs>
          <w:tab w:val="left" w:pos="1134"/>
        </w:tabs>
        <w:ind w:left="1134" w:hanging="1134"/>
        <w:jc w:val="both"/>
      </w:pPr>
      <w:r w:rsidRPr="00C75E79">
        <w:tab/>
        <w:t>Alternatively, in the case where the ESC system mode is controlled by a multi-functional control, the driver display shall identify clearly to the driver the control position for this mode using either the symbol in paragraph 3.5.2. or the text "ESC OFF".</w:t>
      </w:r>
    </w:p>
    <w:p w:rsidR="001101D7" w:rsidRPr="00C75E79" w:rsidRDefault="001101D7" w:rsidP="00465494">
      <w:pPr>
        <w:tabs>
          <w:tab w:val="left" w:pos="1134"/>
        </w:tabs>
        <w:ind w:left="1134" w:hanging="1134"/>
        <w:jc w:val="both"/>
      </w:pPr>
    </w:p>
    <w:p w:rsidR="001101D7" w:rsidRPr="00C75E79" w:rsidRDefault="001101D7" w:rsidP="001101D7">
      <w:pPr>
        <w:tabs>
          <w:tab w:val="left" w:pos="1134"/>
        </w:tabs>
        <w:ind w:left="1134" w:hanging="1134"/>
        <w:jc w:val="both"/>
      </w:pPr>
      <w:r w:rsidRPr="00C75E79">
        <w:rPr>
          <w:lang w:val="en-GB"/>
        </w:rPr>
        <w:t>3.5.4.</w:t>
      </w:r>
      <w:r w:rsidRPr="00C75E79">
        <w:rPr>
          <w:lang w:val="en-GB"/>
        </w:rPr>
        <w:tab/>
        <w:t>A control for another system that has the ancillary effect of placing the ESC system in a mode in which it no longer satisfies the performance requirements of paragraphs 3., 3.1., 3.2. and 3.3. need not be identified by the "ESC Off" symbol of paragraph 3.5.2.</w:t>
      </w:r>
    </w:p>
    <w:p w:rsidR="00675457" w:rsidRPr="00C75E79" w:rsidRDefault="00675457" w:rsidP="00675457">
      <w:pPr>
        <w:tabs>
          <w:tab w:val="left" w:pos="720"/>
          <w:tab w:val="left" w:pos="7920"/>
          <w:tab w:val="left" w:pos="8640"/>
        </w:tabs>
        <w:jc w:val="both"/>
      </w:pPr>
    </w:p>
    <w:p w:rsidR="00675457" w:rsidRPr="00C75E79" w:rsidRDefault="00675457" w:rsidP="00A83C92">
      <w:pPr>
        <w:tabs>
          <w:tab w:val="left" w:pos="1122"/>
          <w:tab w:val="left" w:pos="7920"/>
          <w:tab w:val="left" w:pos="8640"/>
        </w:tabs>
        <w:jc w:val="both"/>
        <w:rPr>
          <w:u w:val="single"/>
        </w:rPr>
      </w:pPr>
      <w:r w:rsidRPr="00C75E79">
        <w:t>3.6.</w:t>
      </w:r>
      <w:r w:rsidRPr="00C75E79">
        <w:tab/>
      </w:r>
      <w:r w:rsidRPr="00C75E79">
        <w:rPr>
          <w:u w:val="single"/>
        </w:rPr>
        <w:t>ESC OFF tell-tale</w:t>
      </w:r>
    </w:p>
    <w:p w:rsidR="00675457" w:rsidRPr="00C75E79" w:rsidRDefault="00675457" w:rsidP="00675457">
      <w:pPr>
        <w:tabs>
          <w:tab w:val="left" w:pos="1122"/>
          <w:tab w:val="left" w:pos="7920"/>
          <w:tab w:val="left" w:pos="8640"/>
        </w:tabs>
        <w:ind w:left="1122" w:hanging="1122"/>
        <w:jc w:val="both"/>
        <w:rPr>
          <w:u w:val="single"/>
        </w:rPr>
      </w:pPr>
    </w:p>
    <w:p w:rsidR="00675457" w:rsidRPr="00C75E79" w:rsidRDefault="00675457" w:rsidP="00675457">
      <w:pPr>
        <w:tabs>
          <w:tab w:val="left" w:pos="1122"/>
          <w:tab w:val="left" w:pos="7920"/>
          <w:tab w:val="left" w:pos="8640"/>
        </w:tabs>
        <w:ind w:left="1122" w:hanging="1122"/>
        <w:jc w:val="both"/>
      </w:pPr>
      <w:r w:rsidRPr="00C75E79">
        <w:tab/>
        <w:t>If the manufacturer elects to install a control to turn off or reduce the performance of the ESC system under paragraph 3.5., the tell-tale requirements of paragraphs 3.6.1. to 3.6.4. shall be met in order to alert the driver to the inhibited or reduced state of ESC system functionality.  This requirement does not apply for the driver-selected mode referred to in paragraph 3.5.1.2.</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134"/>
          <w:tab w:val="left" w:pos="1690"/>
          <w:tab w:val="left" w:pos="2262"/>
        </w:tabs>
        <w:ind w:left="1118" w:hanging="1118"/>
        <w:jc w:val="both"/>
      </w:pPr>
      <w:r w:rsidRPr="00C75E79">
        <w:t>3.6.1.</w:t>
      </w:r>
      <w:r w:rsidRPr="00C75E79">
        <w:tab/>
        <w:t>The vehicle manufacturer shall provide a tell-tale indicating that the vehicle has been put into a mode that renders it unable to satisfy the requirements of paragraphs 3., 3.1., 3.2. and 3.3., if such a mode is provided.</w:t>
      </w:r>
    </w:p>
    <w:p w:rsidR="00675457" w:rsidRPr="00C75E79" w:rsidRDefault="00675457" w:rsidP="00675457">
      <w:pPr>
        <w:tabs>
          <w:tab w:val="left" w:pos="720"/>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3.6.2.</w:t>
      </w:r>
      <w:r w:rsidRPr="00C75E79">
        <w:tab/>
        <w:t>The "ESC Off" tell-tale:</w:t>
      </w:r>
    </w:p>
    <w:p w:rsidR="00675457" w:rsidRPr="00C75E79" w:rsidRDefault="00675457" w:rsidP="00675457">
      <w:pPr>
        <w:tabs>
          <w:tab w:val="left" w:pos="720"/>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3.6.2.1.</w:t>
      </w:r>
      <w:r w:rsidRPr="00C75E79">
        <w:tab/>
        <w:t>Shall be displayed in direct and clear view of the driver while in the driver's designated seating position with the driver's seat belt fastened;</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3.6.2.2.</w:t>
      </w:r>
      <w:r w:rsidRPr="00C75E79">
        <w:tab/>
        <w:t>Shall appear perceptually upright to the driver while driving;</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134"/>
          <w:tab w:val="left" w:pos="7920"/>
          <w:tab w:val="left" w:pos="8640"/>
        </w:tabs>
        <w:ind w:left="1134" w:hanging="1160"/>
        <w:jc w:val="both"/>
      </w:pPr>
      <w:r w:rsidRPr="00C75E79">
        <w:t>3.6.2.3.</w:t>
      </w:r>
      <w:r w:rsidRPr="00C75E79">
        <w:tab/>
        <w:t>Shall be identified by the symbol shown for "ESC Off" below or the text "ESC OFF",</w:t>
      </w:r>
    </w:p>
    <w:p w:rsidR="00675457" w:rsidRPr="00C75E79" w:rsidRDefault="00A85BC5" w:rsidP="00675457">
      <w:pPr>
        <w:tabs>
          <w:tab w:val="left" w:pos="1134"/>
          <w:tab w:val="left" w:pos="7920"/>
          <w:tab w:val="left" w:pos="8640"/>
        </w:tabs>
        <w:ind w:left="1134" w:hanging="1160"/>
        <w:jc w:val="center"/>
      </w:pPr>
      <w:r>
        <w:rPr>
          <w:noProof/>
        </w:rPr>
        <w:drawing>
          <wp:inline distT="0" distB="0" distL="0" distR="0" wp14:anchorId="7FAA29F1" wp14:editId="3E17F5F1">
            <wp:extent cx="857250" cy="723900"/>
            <wp:effectExtent l="0" t="0" r="0" b="0"/>
            <wp:docPr id="12" name="Picture 11" descr="Vehicle Stability Function Intervention/Failure Tell-tale - indicating ESC off" title="Vehicle Stability Function Intervention/Failure Tell-tale - indicating ESC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srcRect r="371" b="7335"/>
                    <a:stretch>
                      <a:fillRect/>
                    </a:stretch>
                  </pic:blipFill>
                  <pic:spPr bwMode="auto">
                    <a:xfrm>
                      <a:off x="0" y="0"/>
                      <a:ext cx="857250" cy="723900"/>
                    </a:xfrm>
                    <a:prstGeom prst="rect">
                      <a:avLst/>
                    </a:prstGeom>
                    <a:noFill/>
                    <a:ln w="9525">
                      <a:noFill/>
                      <a:miter lim="800000"/>
                      <a:headEnd/>
                      <a:tailEnd/>
                    </a:ln>
                  </pic:spPr>
                </pic:pic>
              </a:graphicData>
            </a:graphic>
          </wp:inline>
        </w:drawing>
      </w:r>
    </w:p>
    <w:p w:rsidR="00675457" w:rsidRPr="00C75E79" w:rsidRDefault="00675457" w:rsidP="00675457">
      <w:pPr>
        <w:tabs>
          <w:tab w:val="left" w:pos="1134"/>
          <w:tab w:val="left" w:pos="7920"/>
          <w:tab w:val="left" w:pos="8640"/>
        </w:tabs>
        <w:ind w:left="1134" w:hanging="1160"/>
      </w:pPr>
      <w:r w:rsidRPr="00C75E79">
        <w:tab/>
        <w:t>or</w:t>
      </w:r>
    </w:p>
    <w:p w:rsidR="00675457" w:rsidRPr="00C75E79" w:rsidRDefault="00675457" w:rsidP="00675457">
      <w:pPr>
        <w:tabs>
          <w:tab w:val="left" w:pos="1134"/>
          <w:tab w:val="left" w:pos="7920"/>
          <w:tab w:val="left" w:pos="8640"/>
        </w:tabs>
      </w:pPr>
    </w:p>
    <w:p w:rsidR="00675457" w:rsidRPr="00C75E79" w:rsidRDefault="00675457" w:rsidP="00675457">
      <w:pPr>
        <w:tabs>
          <w:tab w:val="left" w:pos="1134"/>
          <w:tab w:val="left" w:pos="7920"/>
          <w:tab w:val="left" w:pos="8640"/>
        </w:tabs>
        <w:ind w:left="1134" w:hanging="1160"/>
        <w:jc w:val="both"/>
      </w:pPr>
      <w:r w:rsidRPr="00C75E79">
        <w:tab/>
        <w:t>Shall be identified with the English word "OFF" adjacent to either the control referred to in paragraph 3.5.2. or 3.5.3. or the illuminated malfunction tell-tale;</w:t>
      </w:r>
    </w:p>
    <w:p w:rsidR="00675457" w:rsidRPr="00C75E79" w:rsidRDefault="00675457" w:rsidP="00675457">
      <w:pPr>
        <w:tabs>
          <w:tab w:val="left" w:pos="1134"/>
          <w:tab w:val="left" w:pos="7920"/>
          <w:tab w:val="left" w:pos="8640"/>
        </w:tabs>
        <w:ind w:left="1134" w:hanging="1134"/>
      </w:pPr>
    </w:p>
    <w:p w:rsidR="00675457" w:rsidRPr="00C75E79" w:rsidRDefault="00675457" w:rsidP="00675457">
      <w:pPr>
        <w:tabs>
          <w:tab w:val="left" w:pos="1134"/>
          <w:tab w:val="left" w:pos="1800"/>
          <w:tab w:val="left" w:pos="7920"/>
          <w:tab w:val="left" w:pos="8640"/>
        </w:tabs>
        <w:ind w:left="1134" w:hanging="1134"/>
        <w:jc w:val="both"/>
      </w:pPr>
      <w:r w:rsidRPr="00C75E79">
        <w:t>3.6.2.4.</w:t>
      </w:r>
      <w:r w:rsidRPr="00C75E79">
        <w:tab/>
        <w:t>Shall be yellow or amber in colour;</w:t>
      </w:r>
    </w:p>
    <w:p w:rsidR="00675457" w:rsidRPr="00C75E79" w:rsidRDefault="00675457" w:rsidP="00675457">
      <w:pPr>
        <w:tabs>
          <w:tab w:val="left" w:pos="1134"/>
          <w:tab w:val="left" w:pos="1800"/>
          <w:tab w:val="left" w:pos="7920"/>
          <w:tab w:val="left" w:pos="8640"/>
        </w:tabs>
        <w:ind w:left="1134" w:hanging="1134"/>
        <w:jc w:val="both"/>
      </w:pPr>
    </w:p>
    <w:p w:rsidR="00675457" w:rsidRPr="00C75E79" w:rsidRDefault="00675457" w:rsidP="00675457">
      <w:pPr>
        <w:tabs>
          <w:tab w:val="left" w:pos="1134"/>
          <w:tab w:val="left" w:pos="7920"/>
          <w:tab w:val="left" w:pos="8640"/>
        </w:tabs>
        <w:ind w:left="1134" w:hanging="1134"/>
        <w:jc w:val="both"/>
      </w:pPr>
      <w:r w:rsidRPr="00C75E79">
        <w:t>3.6.2.5.</w:t>
      </w:r>
      <w:r w:rsidRPr="00C75E79">
        <w:tab/>
        <w:t>When illuminated, shall be sufficiently bright to be visible to the driver under both daylight and night time driving conditions, when the driver has adapted to the ambient roadway light conditions;</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3.6.2.6.</w:t>
      </w:r>
      <w:r w:rsidRPr="00C75E79">
        <w:tab/>
        <w:t>Shall remain continuously illuminated for as long as the ESC is in a mode that renders it unable to satisfy the requirements of paragraphs 3., 3.1., 3.2. and 3.3;</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3.6.2.7.</w:t>
      </w:r>
      <w:r w:rsidRPr="00C75E79">
        <w:tab/>
        <w:t>Except as provided in paragraphs 3.6.3. and 3.6.4. each "ESC Off" tell-tale shall be activated as a check of lamp function either when the ignition locking system is turned to the "On" ("Run") position when the engine is not running, or when the ignition locking system is in a position between "On" ("Run") and "Start" that is designated by the manufacturer as a check position.</w:t>
      </w:r>
    </w:p>
    <w:p w:rsidR="00675457" w:rsidRPr="00C75E79" w:rsidRDefault="00675457" w:rsidP="00675457">
      <w:pPr>
        <w:pStyle w:val="BodyTextIndent3"/>
        <w:tabs>
          <w:tab w:val="left" w:pos="1092"/>
          <w:tab w:val="left" w:pos="1690"/>
          <w:tab w:val="left" w:pos="2262"/>
        </w:tabs>
        <w:ind w:left="1118" w:hanging="1118"/>
        <w:jc w:val="both"/>
        <w:rPr>
          <w:sz w:val="24"/>
          <w:szCs w:val="24"/>
        </w:rPr>
      </w:pPr>
    </w:p>
    <w:p w:rsidR="00675457" w:rsidRPr="00C75E79" w:rsidRDefault="00675457" w:rsidP="00675457">
      <w:pPr>
        <w:pStyle w:val="BodyTextIndent3"/>
        <w:tabs>
          <w:tab w:val="left" w:pos="1092"/>
          <w:tab w:val="left" w:pos="1690"/>
          <w:tab w:val="left" w:pos="2262"/>
        </w:tabs>
        <w:ind w:left="1118" w:hanging="1118"/>
        <w:jc w:val="both"/>
        <w:rPr>
          <w:sz w:val="24"/>
          <w:szCs w:val="24"/>
          <w:lang w:val="de-DE"/>
        </w:rPr>
      </w:pPr>
      <w:r w:rsidRPr="00C75E79">
        <w:rPr>
          <w:sz w:val="24"/>
          <w:szCs w:val="24"/>
        </w:rPr>
        <w:t>3.6.2.8.</w:t>
      </w:r>
      <w:r w:rsidRPr="00C75E79">
        <w:rPr>
          <w:sz w:val="24"/>
          <w:szCs w:val="24"/>
        </w:rPr>
        <w:tab/>
        <w:t xml:space="preserve">Shall extinguish after the ESC system has been returned to </w:t>
      </w:r>
      <w:r w:rsidR="00465494" w:rsidRPr="00C75E79">
        <w:rPr>
          <w:bCs/>
          <w:sz w:val="24"/>
          <w:szCs w:val="24"/>
          <w:lang w:val="de-DE"/>
        </w:rPr>
        <w:t>the manufacturer's original</w:t>
      </w:r>
      <w:r w:rsidR="00465494" w:rsidRPr="00C75E79">
        <w:rPr>
          <w:sz w:val="24"/>
          <w:szCs w:val="24"/>
          <w:lang w:val="de-DE"/>
        </w:rPr>
        <w:t xml:space="preserve"> default mode.</w:t>
      </w:r>
    </w:p>
    <w:p w:rsidR="00465494" w:rsidRPr="00C75E79" w:rsidRDefault="00465494" w:rsidP="00675457">
      <w:pPr>
        <w:pStyle w:val="BodyTextIndent3"/>
        <w:tabs>
          <w:tab w:val="left" w:pos="1092"/>
          <w:tab w:val="left" w:pos="1690"/>
          <w:tab w:val="left" w:pos="2262"/>
        </w:tabs>
        <w:ind w:left="1118" w:hanging="1118"/>
        <w:jc w:val="both"/>
        <w:rPr>
          <w:sz w:val="24"/>
          <w:szCs w:val="24"/>
        </w:rPr>
      </w:pPr>
    </w:p>
    <w:p w:rsidR="00675457" w:rsidRPr="00C75E79" w:rsidRDefault="00675457" w:rsidP="00675457">
      <w:pPr>
        <w:tabs>
          <w:tab w:val="left" w:pos="1092"/>
          <w:tab w:val="left" w:pos="1690"/>
          <w:tab w:val="left" w:pos="2262"/>
        </w:tabs>
        <w:ind w:left="1118" w:hanging="1118"/>
        <w:jc w:val="both"/>
      </w:pPr>
      <w:r w:rsidRPr="00C75E79">
        <w:t>3.6.3.</w:t>
      </w:r>
      <w:r w:rsidRPr="00C75E79">
        <w:tab/>
      </w:r>
      <w:r w:rsidR="00473948" w:rsidRPr="00C75E79">
        <w:rPr>
          <w:lang w:eastAsia="en-US"/>
        </w:rPr>
        <w:t xml:space="preserve">The "ESC Off" tell-tale need </w:t>
      </w:r>
      <w:r w:rsidRPr="00C75E79">
        <w:t>not be activated when a starter interlock is in operation.</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3.6.4.</w:t>
      </w:r>
      <w:r w:rsidRPr="00C75E79">
        <w:tab/>
        <w:t xml:space="preserve">The requirement of paragraph 3.6.2.7. of this </w:t>
      </w:r>
      <w:r w:rsidR="00AB3586" w:rsidRPr="00C75E79">
        <w:t>appendix</w:t>
      </w:r>
      <w:r w:rsidRPr="00C75E79">
        <w:t xml:space="preserve"> does not apply to tell-tales shown in a common space.</w:t>
      </w:r>
    </w:p>
    <w:p w:rsidR="00675457" w:rsidRPr="00C75E79" w:rsidRDefault="00675457" w:rsidP="00675457">
      <w:pPr>
        <w:pStyle w:val="BodyTextIndent3"/>
        <w:tabs>
          <w:tab w:val="left" w:pos="1092"/>
          <w:tab w:val="left" w:pos="1690"/>
          <w:tab w:val="left" w:pos="2262"/>
        </w:tabs>
        <w:ind w:left="1118" w:hanging="1118"/>
        <w:jc w:val="both"/>
        <w:rPr>
          <w:sz w:val="24"/>
          <w:szCs w:val="24"/>
        </w:rPr>
      </w:pPr>
    </w:p>
    <w:p w:rsidR="00675457" w:rsidRPr="00C75E79" w:rsidRDefault="00675457" w:rsidP="00675457">
      <w:pPr>
        <w:pStyle w:val="BodyTextIndent3"/>
        <w:tabs>
          <w:tab w:val="left" w:pos="1092"/>
          <w:tab w:val="left" w:pos="1690"/>
          <w:tab w:val="left" w:pos="2262"/>
        </w:tabs>
        <w:ind w:left="1118" w:hanging="1118"/>
        <w:jc w:val="both"/>
        <w:rPr>
          <w:sz w:val="24"/>
          <w:szCs w:val="24"/>
        </w:rPr>
      </w:pPr>
      <w:r w:rsidRPr="00C75E79">
        <w:rPr>
          <w:sz w:val="24"/>
          <w:szCs w:val="24"/>
        </w:rPr>
        <w:t>3.6.5.</w:t>
      </w:r>
      <w:r w:rsidRPr="00C75E79">
        <w:rPr>
          <w:sz w:val="24"/>
          <w:szCs w:val="24"/>
        </w:rPr>
        <w:tab/>
      </w:r>
      <w:r w:rsidR="00473948" w:rsidRPr="00C75E79">
        <w:rPr>
          <w:sz w:val="24"/>
          <w:szCs w:val="24"/>
          <w:lang w:val="de-DE"/>
        </w:rPr>
        <w:t xml:space="preserve">The manufacturer may use the </w:t>
      </w:r>
      <w:r w:rsidR="00473948" w:rsidRPr="00C75E79">
        <w:rPr>
          <w:bCs/>
          <w:sz w:val="24"/>
          <w:szCs w:val="24"/>
          <w:lang w:val="de-DE"/>
        </w:rPr>
        <w:t xml:space="preserve">"ESC Off" tell-tale </w:t>
      </w:r>
      <w:r w:rsidR="00473948" w:rsidRPr="00C75E79">
        <w:rPr>
          <w:sz w:val="24"/>
          <w:szCs w:val="24"/>
          <w:lang w:val="de-DE"/>
        </w:rPr>
        <w:t xml:space="preserve">to indicate an ESC level of function other than the </w:t>
      </w:r>
      <w:r w:rsidR="00473948" w:rsidRPr="00C75E79">
        <w:rPr>
          <w:bCs/>
          <w:sz w:val="24"/>
          <w:szCs w:val="24"/>
          <w:lang w:val="de-DE"/>
        </w:rPr>
        <w:t>manufacturer's original</w:t>
      </w:r>
      <w:r w:rsidR="00473948" w:rsidRPr="00C75E79">
        <w:rPr>
          <w:sz w:val="24"/>
          <w:szCs w:val="24"/>
          <w:lang w:val="de-DE"/>
        </w:rPr>
        <w:t xml:space="preserve"> default mode </w:t>
      </w:r>
      <w:r w:rsidRPr="00C75E79">
        <w:rPr>
          <w:sz w:val="24"/>
          <w:szCs w:val="24"/>
        </w:rPr>
        <w:t xml:space="preserve">even if the vehicle would meet paragraphs 3., 3.1., 3.2. and 3.3. of this </w:t>
      </w:r>
      <w:r w:rsidR="00AB3586" w:rsidRPr="00C75E79">
        <w:rPr>
          <w:sz w:val="24"/>
          <w:szCs w:val="24"/>
        </w:rPr>
        <w:t>appendix</w:t>
      </w:r>
      <w:r w:rsidRPr="00C75E79">
        <w:rPr>
          <w:sz w:val="24"/>
          <w:szCs w:val="24"/>
        </w:rPr>
        <w:t xml:space="preserve"> at that level of ESC function.</w:t>
      </w:r>
    </w:p>
    <w:p w:rsidR="00675457" w:rsidRPr="00C75E79" w:rsidRDefault="00675457" w:rsidP="00675457">
      <w:pPr>
        <w:pStyle w:val="BodyTextIndent3"/>
        <w:tabs>
          <w:tab w:val="left" w:pos="1092"/>
          <w:tab w:val="left" w:pos="1690"/>
          <w:tab w:val="left" w:pos="2262"/>
        </w:tabs>
        <w:ind w:left="1118" w:hanging="1118"/>
        <w:jc w:val="both"/>
        <w:rPr>
          <w:sz w:val="24"/>
          <w:szCs w:val="24"/>
        </w:rPr>
      </w:pPr>
    </w:p>
    <w:p w:rsidR="00675457" w:rsidRPr="00C75E79" w:rsidRDefault="00675457" w:rsidP="00675457">
      <w:pPr>
        <w:tabs>
          <w:tab w:val="left" w:pos="1092"/>
          <w:tab w:val="left" w:pos="1690"/>
          <w:tab w:val="left" w:pos="2262"/>
        </w:tabs>
        <w:ind w:left="1118" w:hanging="1118"/>
        <w:jc w:val="both"/>
      </w:pPr>
      <w:r w:rsidRPr="00C75E79">
        <w:t>3.7.</w:t>
      </w:r>
      <w:r w:rsidRPr="00C75E79">
        <w:tab/>
      </w:r>
      <w:r w:rsidRPr="00C75E79">
        <w:rPr>
          <w:u w:val="single"/>
        </w:rPr>
        <w:t>ESC system technical documentation</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ab/>
        <w:t xml:space="preserve">Further to the requirements defined in </w:t>
      </w:r>
      <w:r w:rsidR="00AB3586" w:rsidRPr="00C75E79">
        <w:t>Appendix</w:t>
      </w:r>
      <w:r w:rsidR="0016106B" w:rsidRPr="00C75E79">
        <w:t xml:space="preserve"> 2 – Attachment </w:t>
      </w:r>
      <w:r w:rsidR="00841770" w:rsidRPr="00C75E79">
        <w:t xml:space="preserve">6 </w:t>
      </w:r>
      <w:r w:rsidRPr="00C75E79">
        <w:t xml:space="preserve">to this </w:t>
      </w:r>
      <w:r w:rsidR="0016106B" w:rsidRPr="00C75E79">
        <w:t>standard,</w:t>
      </w:r>
      <w:r w:rsidRPr="00C75E79">
        <w:t xml:space="preserve"> </w:t>
      </w:r>
      <w:r w:rsidR="0016106B" w:rsidRPr="00C75E79">
        <w:t xml:space="preserve">the manufacturer shall, </w:t>
      </w:r>
      <w:r w:rsidRPr="00C75E79">
        <w:t>as confirmation that the vehicle is equipped with an ESC system that meets the definition of an "ESC System" as in paragraph </w:t>
      </w:r>
      <w:r w:rsidR="0016106B" w:rsidRPr="00C75E79">
        <w:t>0.2</w:t>
      </w:r>
      <w:r w:rsidRPr="00C75E79">
        <w:t xml:space="preserve">. to this </w:t>
      </w:r>
      <w:r w:rsidR="0016106B" w:rsidRPr="00C75E79">
        <w:t>appendix</w:t>
      </w:r>
      <w:r w:rsidRPr="00C75E79">
        <w:t>, include the vehicle manufacturer's documentation as specified in paragraphs 3.7.1. to 3.7.4. below.</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3.7.1.</w:t>
      </w:r>
      <w:r w:rsidRPr="00C75E79">
        <w:tab/>
      </w:r>
      <w:r w:rsidRPr="00C75E79">
        <w:rPr>
          <w:u w:val="single"/>
        </w:rPr>
        <w:t>System diagram identifying all ESC system hardware</w:t>
      </w:r>
      <w:r w:rsidRPr="00C75E79">
        <w:t>.  The diagram shall identify those components that are used to generate brake torques at each wheel, determine vehicle yaw rate, estimated side-slip or the side-slip derivative and driver steering inputs.</w:t>
      </w:r>
    </w:p>
    <w:p w:rsidR="00675457" w:rsidRPr="00C75E79" w:rsidRDefault="00675457" w:rsidP="00675457">
      <w:pPr>
        <w:tabs>
          <w:tab w:val="left" w:pos="1092"/>
          <w:tab w:val="left" w:pos="1690"/>
          <w:tab w:val="left" w:pos="2262"/>
        </w:tabs>
        <w:ind w:left="1118" w:hanging="1118"/>
        <w:jc w:val="both"/>
      </w:pPr>
    </w:p>
    <w:p w:rsidR="003C2B86" w:rsidRPr="00C75E79" w:rsidRDefault="00675457" w:rsidP="003C2B86">
      <w:pPr>
        <w:tabs>
          <w:tab w:val="left" w:pos="1092"/>
          <w:tab w:val="left" w:pos="1690"/>
          <w:tab w:val="left" w:pos="2262"/>
        </w:tabs>
        <w:ind w:left="1118" w:hanging="1118"/>
        <w:jc w:val="both"/>
        <w:rPr>
          <w:lang w:eastAsia="en-US"/>
        </w:rPr>
      </w:pPr>
      <w:r w:rsidRPr="00C75E79">
        <w:t>3.7.2.</w:t>
      </w:r>
      <w:r w:rsidRPr="00C75E79">
        <w:tab/>
      </w:r>
      <w:r w:rsidRPr="00C75E79">
        <w:rPr>
          <w:u w:val="single"/>
        </w:rPr>
        <w:t>A brief written explanation sufficient to describe the ESC system's basic operational characteristics</w:t>
      </w:r>
      <w:r w:rsidRPr="00C75E79">
        <w:t xml:space="preserve">.  </w:t>
      </w:r>
      <w:r w:rsidR="003C2B86" w:rsidRPr="00C75E79">
        <w:rPr>
          <w:lang w:eastAsia="en-US"/>
        </w:rPr>
        <w:t xml:space="preserve">This explanation shall include the outline description of the system's capability to apply braking torques at each wheel and how the system modifies </w:t>
      </w:r>
      <w:r w:rsidR="003C2B86" w:rsidRPr="00C75E79">
        <w:rPr>
          <w:bCs/>
          <w:lang w:eastAsia="en-US"/>
        </w:rPr>
        <w:t xml:space="preserve">propulsion torque </w:t>
      </w:r>
      <w:r w:rsidR="003C2B86" w:rsidRPr="00C75E79">
        <w:rPr>
          <w:lang w:eastAsia="en-US"/>
        </w:rPr>
        <w:t xml:space="preserve">during ESC system activation, and show that the vehicle </w:t>
      </w:r>
      <w:r w:rsidR="003C2B86" w:rsidRPr="00C75E79">
        <w:rPr>
          <w:bCs/>
          <w:lang w:eastAsia="en-US"/>
        </w:rPr>
        <w:t>yaw rate is directly determined</w:t>
      </w:r>
      <w:r w:rsidR="00F945C8" w:rsidRPr="00C75E79">
        <w:rPr>
          <w:bCs/>
          <w:lang w:eastAsia="en-US"/>
        </w:rPr>
        <w:t xml:space="preserve"> </w:t>
      </w:r>
      <w:r w:rsidR="00F945C8" w:rsidRPr="00C75E79">
        <w:rPr>
          <w:bCs/>
          <w:lang w:val="en-GB" w:eastAsia="en-US"/>
        </w:rPr>
        <w:t>even under the conditions where no wheel speed information is available</w:t>
      </w:r>
      <w:r w:rsidR="003C2B86" w:rsidRPr="00C75E79">
        <w:rPr>
          <w:lang w:eastAsia="en-US"/>
        </w:rPr>
        <w:t>.  The explanation shall also specify the vehicle speed range and the driving phases (acceleration, deceleration, coasting, during activation of the ABS or traction control) under which the ESC system can activate.</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3.7.3.</w:t>
      </w:r>
      <w:r w:rsidRPr="00C75E79">
        <w:tab/>
      </w:r>
      <w:r w:rsidRPr="00C75E79">
        <w:rPr>
          <w:u w:val="single"/>
        </w:rPr>
        <w:t>Logic diagram</w:t>
      </w:r>
      <w:r w:rsidRPr="00C75E79">
        <w:t>.  This diagram supports the explanation provided under paragraph 3.7.2.</w:t>
      </w:r>
    </w:p>
    <w:p w:rsidR="00675457" w:rsidRPr="00C75E79" w:rsidRDefault="00675457" w:rsidP="00675457">
      <w:pPr>
        <w:pStyle w:val="BodyTextIndent3"/>
        <w:tabs>
          <w:tab w:val="left" w:pos="1134"/>
          <w:tab w:val="left" w:pos="1690"/>
          <w:tab w:val="left" w:pos="2262"/>
        </w:tabs>
        <w:ind w:left="1134" w:hanging="1118"/>
        <w:jc w:val="both"/>
        <w:rPr>
          <w:sz w:val="24"/>
          <w:szCs w:val="24"/>
        </w:rPr>
      </w:pPr>
    </w:p>
    <w:p w:rsidR="00675457" w:rsidRPr="00C75E79" w:rsidRDefault="00675457" w:rsidP="00675457">
      <w:pPr>
        <w:tabs>
          <w:tab w:val="left" w:pos="1134"/>
        </w:tabs>
        <w:ind w:left="1134" w:hanging="1118"/>
        <w:jc w:val="both"/>
      </w:pPr>
      <w:r w:rsidRPr="00C75E79">
        <w:t>3.7.4.</w:t>
      </w:r>
      <w:r w:rsidRPr="00C75E79">
        <w:tab/>
      </w:r>
      <w:r w:rsidRPr="00C75E79">
        <w:rPr>
          <w:u w:val="single"/>
        </w:rPr>
        <w:t>Understeer information</w:t>
      </w:r>
      <w:r w:rsidRPr="00C75E79">
        <w:t>.  An outline description of the pertinent inputs to the computer that control ESC system hardware and how they are used to limit vehicle understeer.</w:t>
      </w:r>
    </w:p>
    <w:p w:rsidR="00675457" w:rsidRPr="00C75E79" w:rsidRDefault="00675457" w:rsidP="00675457">
      <w:pPr>
        <w:tabs>
          <w:tab w:val="left" w:pos="1134"/>
        </w:tabs>
        <w:ind w:left="1134" w:hanging="1118"/>
      </w:pPr>
    </w:p>
    <w:p w:rsidR="00675457" w:rsidRPr="00C75E79" w:rsidRDefault="00675457" w:rsidP="00675457">
      <w:pPr>
        <w:keepNext/>
        <w:keepLines/>
        <w:tabs>
          <w:tab w:val="left" w:pos="1092"/>
          <w:tab w:val="left" w:pos="1690"/>
          <w:tab w:val="left" w:pos="2262"/>
          <w:tab w:val="left" w:pos="7920"/>
          <w:tab w:val="left" w:pos="8640"/>
        </w:tabs>
        <w:ind w:left="1117" w:hanging="1117"/>
        <w:jc w:val="both"/>
        <w:rPr>
          <w:b/>
        </w:rPr>
      </w:pPr>
      <w:r w:rsidRPr="00C75E79">
        <w:rPr>
          <w:b/>
        </w:rPr>
        <w:t>4.</w:t>
      </w:r>
      <w:r w:rsidRPr="00C75E79">
        <w:rPr>
          <w:b/>
        </w:rPr>
        <w:tab/>
        <w:t>TEST CONDITIONS</w:t>
      </w:r>
    </w:p>
    <w:p w:rsidR="00675457" w:rsidRPr="00C75E79" w:rsidRDefault="00675457" w:rsidP="00675457">
      <w:pPr>
        <w:keepNext/>
        <w:keepLines/>
        <w:tabs>
          <w:tab w:val="left" w:pos="1092"/>
          <w:tab w:val="left" w:pos="1690"/>
          <w:tab w:val="left" w:pos="2262"/>
          <w:tab w:val="left" w:pos="7920"/>
          <w:tab w:val="left" w:pos="8640"/>
        </w:tabs>
        <w:ind w:left="1117" w:hanging="1117"/>
        <w:jc w:val="both"/>
      </w:pPr>
    </w:p>
    <w:p w:rsidR="00675457" w:rsidRPr="00C75E79" w:rsidRDefault="00675457" w:rsidP="00675457">
      <w:pPr>
        <w:keepNext/>
        <w:keepLines/>
        <w:tabs>
          <w:tab w:val="left" w:pos="1092"/>
          <w:tab w:val="left" w:pos="1690"/>
          <w:tab w:val="left" w:pos="2262"/>
          <w:tab w:val="left" w:pos="7920"/>
          <w:tab w:val="left" w:pos="8640"/>
        </w:tabs>
        <w:ind w:left="1117" w:hanging="1117"/>
        <w:jc w:val="both"/>
      </w:pPr>
      <w:r w:rsidRPr="00C75E79">
        <w:t>4.1.</w:t>
      </w:r>
      <w:r w:rsidRPr="00C75E79">
        <w:tab/>
      </w:r>
      <w:r w:rsidRPr="00C75E79">
        <w:rPr>
          <w:u w:val="single"/>
        </w:rPr>
        <w:t>Ambient conditions</w:t>
      </w:r>
    </w:p>
    <w:p w:rsidR="00675457" w:rsidRPr="00C75E79" w:rsidRDefault="00675457" w:rsidP="00675457">
      <w:pPr>
        <w:pStyle w:val="Footer"/>
        <w:keepNext/>
        <w:keepLines/>
        <w:tabs>
          <w:tab w:val="left" w:pos="1092"/>
          <w:tab w:val="left" w:pos="1690"/>
          <w:tab w:val="left" w:pos="2262"/>
          <w:tab w:val="left" w:pos="7920"/>
          <w:tab w:val="left" w:pos="8640"/>
        </w:tabs>
        <w:ind w:left="1117" w:hanging="1117"/>
        <w:jc w:val="both"/>
        <w:rPr>
          <w:sz w:val="24"/>
        </w:rPr>
      </w:pPr>
    </w:p>
    <w:p w:rsidR="00675457" w:rsidRPr="00C75E79" w:rsidRDefault="00675457" w:rsidP="00675457">
      <w:pPr>
        <w:pStyle w:val="Footer"/>
        <w:keepNext/>
        <w:keepLines/>
        <w:tabs>
          <w:tab w:val="left" w:pos="1092"/>
          <w:tab w:val="left" w:pos="1690"/>
          <w:tab w:val="left" w:pos="2262"/>
          <w:tab w:val="left" w:pos="7920"/>
          <w:tab w:val="left" w:pos="8640"/>
        </w:tabs>
        <w:ind w:left="1117" w:hanging="1117"/>
        <w:jc w:val="both"/>
        <w:rPr>
          <w:sz w:val="24"/>
        </w:rPr>
      </w:pPr>
      <w:r w:rsidRPr="00C75E79">
        <w:rPr>
          <w:sz w:val="24"/>
        </w:rPr>
        <w:t>4.1.1.</w:t>
      </w:r>
      <w:r w:rsidRPr="00C75E79">
        <w:rPr>
          <w:sz w:val="24"/>
        </w:rPr>
        <w:tab/>
        <w:t>The ambient temperature is between 0 °C and 45 °C.</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r w:rsidRPr="00C75E79">
        <w:rPr>
          <w:sz w:val="24"/>
        </w:rPr>
        <w:t>4.1.2.</w:t>
      </w:r>
      <w:r w:rsidRPr="00C75E79">
        <w:rPr>
          <w:sz w:val="24"/>
        </w:rPr>
        <w:tab/>
        <w:t>The maximum wind speed is no greater than 10 m/s for vehicles with SSF &gt; 1.25, and 5 m/s for vehicles with SSF ≤ 1.25.</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675457">
      <w:pPr>
        <w:tabs>
          <w:tab w:val="left" w:pos="1092"/>
          <w:tab w:val="left" w:pos="1690"/>
          <w:tab w:val="left" w:pos="2262"/>
          <w:tab w:val="left" w:pos="7920"/>
          <w:tab w:val="left" w:pos="8640"/>
        </w:tabs>
        <w:ind w:left="1118" w:hanging="1118"/>
        <w:jc w:val="both"/>
        <w:rPr>
          <w:u w:val="single"/>
        </w:rPr>
      </w:pPr>
      <w:r w:rsidRPr="00C75E79">
        <w:t>4.2.</w:t>
      </w:r>
      <w:r w:rsidRPr="00C75E79">
        <w:tab/>
      </w:r>
      <w:r w:rsidRPr="00C75E79">
        <w:rPr>
          <w:u w:val="single"/>
        </w:rPr>
        <w:t>Road test surface</w:t>
      </w:r>
    </w:p>
    <w:p w:rsidR="00675457" w:rsidRPr="00C75E79" w:rsidRDefault="00675457" w:rsidP="00675457">
      <w:pPr>
        <w:pStyle w:val="Heade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4.2.1.</w:t>
      </w:r>
      <w:r w:rsidRPr="00C75E79">
        <w:tab/>
        <w:t>Tests are conducted on a dry, uniform, solid-paved surface.  Surfaces with irregularities and undulations, such as dips and large cracks, are unsuitable.</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4.2.2.</w:t>
      </w:r>
      <w:r w:rsidRPr="00C75E79">
        <w:tab/>
        <w:t xml:space="preserve">The road test surface has a nominal </w:t>
      </w:r>
      <w:r w:rsidRPr="00C75E79">
        <w:rPr>
          <w:rStyle w:val="FootnoteReference"/>
          <w:u w:val="single"/>
        </w:rPr>
        <w:footnoteReference w:id="5"/>
      </w:r>
      <w:r w:rsidRPr="00C75E79">
        <w:rPr>
          <w:rStyle w:val="FootnoteReference"/>
        </w:rPr>
        <w:t>/</w:t>
      </w:r>
      <w:r w:rsidRPr="00C75E79">
        <w:t xml:space="preserve"> peak braking coefficient (PBC) of 0.9, unless otherwise specified, when measured using either:</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4.2.2.1.</w:t>
      </w:r>
      <w:r w:rsidRPr="00C75E79">
        <w:tab/>
        <w:t>The American Society for Testing and Materials (ASTM) E1136 standard reference test tyre, in accordance with ASTM Method E1337</w:t>
      </w:r>
      <w:r w:rsidRPr="00C75E79">
        <w:noBreakHyphen/>
        <w:t>90, at a speed of 40 mph; or</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4.2.2.2.</w:t>
      </w:r>
      <w:r w:rsidRPr="00C75E79">
        <w:tab/>
        <w:t>The k-test method specified in Appendix 2</w:t>
      </w:r>
      <w:r w:rsidR="00072E4B" w:rsidRPr="00C75E79">
        <w:t xml:space="preserve"> – Attachment </w:t>
      </w:r>
      <w:r w:rsidR="00AC0012" w:rsidRPr="00C75E79">
        <w:t xml:space="preserve">7 </w:t>
      </w:r>
      <w:r w:rsidRPr="00C75E79">
        <w:t xml:space="preserve">of this </w:t>
      </w:r>
      <w:r w:rsidR="00072E4B" w:rsidRPr="00C75E79">
        <w:t>standard</w:t>
      </w:r>
      <w:r w:rsidRPr="00C75E79">
        <w:t>.</w:t>
      </w:r>
    </w:p>
    <w:p w:rsidR="00675457" w:rsidRPr="00C75E79" w:rsidRDefault="00675457" w:rsidP="00675457">
      <w:pPr>
        <w:tabs>
          <w:tab w:val="left" w:pos="720"/>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rPr>
          <w:strike/>
        </w:rPr>
      </w:pPr>
      <w:r w:rsidRPr="00C75E79">
        <w:t>4.2.3.</w:t>
      </w:r>
      <w:r w:rsidRPr="00C75E79">
        <w:tab/>
        <w:t>The test surface has a consistent slope between level and 1 per cent.</w:t>
      </w:r>
    </w:p>
    <w:p w:rsidR="00675457" w:rsidRPr="00C75E79" w:rsidRDefault="00675457" w:rsidP="001170CE">
      <w:pPr>
        <w:pStyle w:val="BodyText"/>
        <w:widowControl w:val="0"/>
        <w:tabs>
          <w:tab w:val="left" w:pos="0"/>
          <w:tab w:val="left" w:pos="1092"/>
          <w:tab w:val="left" w:pos="1690"/>
          <w:tab w:val="left" w:pos="2262"/>
        </w:tabs>
        <w:spacing w:before="0" w:after="0"/>
        <w:ind w:left="1117" w:hanging="1117"/>
        <w:rPr>
          <w:sz w:val="24"/>
          <w:szCs w:val="24"/>
        </w:rPr>
      </w:pPr>
    </w:p>
    <w:p w:rsidR="00675457" w:rsidRPr="00C75E79" w:rsidRDefault="00675457" w:rsidP="001170CE">
      <w:pPr>
        <w:pStyle w:val="BodyText"/>
        <w:widowControl w:val="0"/>
        <w:tabs>
          <w:tab w:val="left" w:pos="0"/>
          <w:tab w:val="left" w:pos="1092"/>
          <w:tab w:val="left" w:pos="1690"/>
          <w:tab w:val="left" w:pos="2262"/>
        </w:tabs>
        <w:spacing w:before="0" w:after="0"/>
        <w:ind w:left="1117" w:hanging="1117"/>
        <w:rPr>
          <w:sz w:val="24"/>
          <w:szCs w:val="24"/>
        </w:rPr>
      </w:pPr>
      <w:r w:rsidRPr="00C75E79">
        <w:rPr>
          <w:sz w:val="24"/>
          <w:szCs w:val="24"/>
        </w:rPr>
        <w:t>4.3.</w:t>
      </w:r>
      <w:r w:rsidRPr="00C75E79">
        <w:rPr>
          <w:sz w:val="24"/>
          <w:szCs w:val="24"/>
        </w:rPr>
        <w:tab/>
      </w:r>
      <w:r w:rsidRPr="00C75E79">
        <w:rPr>
          <w:sz w:val="24"/>
          <w:szCs w:val="24"/>
          <w:u w:val="single"/>
        </w:rPr>
        <w:t>Vehicle conditions</w:t>
      </w:r>
    </w:p>
    <w:p w:rsidR="00675457" w:rsidRPr="00C75E79" w:rsidRDefault="00675457" w:rsidP="001170CE">
      <w:pPr>
        <w:pStyle w:val="BodyText"/>
        <w:widowControl w:val="0"/>
        <w:tabs>
          <w:tab w:val="left" w:pos="0"/>
          <w:tab w:val="left" w:pos="1092"/>
          <w:tab w:val="left" w:pos="1690"/>
          <w:tab w:val="left" w:pos="2262"/>
        </w:tabs>
        <w:spacing w:before="0" w:after="0"/>
        <w:ind w:left="1117" w:hanging="1117"/>
        <w:rPr>
          <w:sz w:val="24"/>
          <w:szCs w:val="24"/>
        </w:rPr>
      </w:pPr>
    </w:p>
    <w:p w:rsidR="00675457" w:rsidRPr="00C75E79" w:rsidRDefault="00675457" w:rsidP="001170CE">
      <w:pPr>
        <w:pStyle w:val="BodyText"/>
        <w:widowControl w:val="0"/>
        <w:tabs>
          <w:tab w:val="left" w:pos="0"/>
          <w:tab w:val="left" w:pos="1092"/>
          <w:tab w:val="left" w:pos="1690"/>
          <w:tab w:val="left" w:pos="2262"/>
        </w:tabs>
        <w:spacing w:before="0" w:after="0"/>
        <w:ind w:left="1117" w:hanging="1117"/>
        <w:rPr>
          <w:sz w:val="24"/>
          <w:szCs w:val="24"/>
        </w:rPr>
      </w:pPr>
      <w:r w:rsidRPr="00C75E79">
        <w:rPr>
          <w:sz w:val="24"/>
          <w:szCs w:val="24"/>
        </w:rPr>
        <w:t>4.3.1.</w:t>
      </w:r>
      <w:r w:rsidRPr="00C75E79">
        <w:rPr>
          <w:sz w:val="24"/>
          <w:szCs w:val="24"/>
        </w:rPr>
        <w:tab/>
        <w:t>The ESC system is enabled for all testing.</w:t>
      </w:r>
    </w:p>
    <w:p w:rsidR="00675457" w:rsidRPr="00C75E79" w:rsidRDefault="00675457" w:rsidP="001170CE">
      <w:pPr>
        <w:pStyle w:val="BodyText"/>
        <w:widowControl w:val="0"/>
        <w:tabs>
          <w:tab w:val="left" w:pos="0"/>
          <w:tab w:val="left" w:pos="1092"/>
          <w:tab w:val="left" w:pos="1690"/>
          <w:tab w:val="left" w:pos="2262"/>
        </w:tabs>
        <w:spacing w:before="0" w:after="0"/>
        <w:ind w:left="1117" w:hanging="1117"/>
        <w:rPr>
          <w:sz w:val="24"/>
          <w:szCs w:val="24"/>
        </w:rPr>
      </w:pPr>
    </w:p>
    <w:p w:rsidR="00675457" w:rsidRPr="00C75E79" w:rsidRDefault="00675457" w:rsidP="000C5ABD">
      <w:pPr>
        <w:tabs>
          <w:tab w:val="left" w:pos="1092"/>
          <w:tab w:val="left" w:pos="1690"/>
          <w:tab w:val="left" w:pos="2262"/>
        </w:tabs>
        <w:ind w:left="1117" w:hanging="1117"/>
        <w:jc w:val="both"/>
      </w:pPr>
      <w:r w:rsidRPr="00C75E79">
        <w:t>4.3.2.</w:t>
      </w:r>
      <w:r w:rsidRPr="00C75E79">
        <w:tab/>
      </w:r>
      <w:r w:rsidRPr="00C75E79">
        <w:rPr>
          <w:u w:val="single"/>
        </w:rPr>
        <w:t>Vehicle mass.</w:t>
      </w:r>
      <w:r w:rsidRPr="00C75E79">
        <w:t xml:space="preserve">  The vehicle is loaded with the fuel tank filled to at least </w:t>
      </w:r>
      <w:r w:rsidR="00E84C58" w:rsidRPr="00C75E79">
        <w:t>90 </w:t>
      </w:r>
      <w:r w:rsidRPr="00C75E79">
        <w:t>per cent of capacity, and a total interior load of 168 kg comprised of the test driver, approximately 59 kg of test equipment (automated steering machine, data acquisition system and the power supply for the steering machine), and ballast as required to make up for any shortfall in the weight of test drivers and test equipment.  Where required, ballast shall be placed on the floor behind the passenger front seat or if necessary in the front passenger foot well area.  All ballast shall be secured in a way that prevents it from becoming dislodged during testing.</w:t>
      </w:r>
    </w:p>
    <w:p w:rsidR="00675457" w:rsidRPr="00C75E79" w:rsidRDefault="00675457" w:rsidP="00675457">
      <w:pPr>
        <w:pStyle w:val="Header"/>
        <w:tabs>
          <w:tab w:val="left" w:pos="720"/>
          <w:tab w:val="left" w:pos="1092"/>
          <w:tab w:val="left" w:pos="1690"/>
          <w:tab w:val="left" w:pos="2262"/>
          <w:tab w:val="left" w:pos="7920"/>
          <w:tab w:val="left" w:pos="8640"/>
        </w:tabs>
        <w:ind w:left="1118" w:hanging="1118"/>
        <w:jc w:val="both"/>
        <w:rPr>
          <w:sz w:val="24"/>
        </w:rPr>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4.3.3.</w:t>
      </w:r>
      <w:r w:rsidRPr="00C75E79">
        <w:tab/>
      </w:r>
      <w:r w:rsidRPr="00C75E79">
        <w:rPr>
          <w:u w:val="single"/>
        </w:rPr>
        <w:t>Tyres</w:t>
      </w:r>
      <w:r w:rsidRPr="00C75E79">
        <w:t>.  The tyres are inflated to the vehicle manufacturer's recommended cold inflation pressure(s) e.g. as specified on the vehicle's placard or the tyre inflation pressure label.  Tubes may be installed to prevent tyre de-beading.</w:t>
      </w:r>
    </w:p>
    <w:p w:rsidR="00675457" w:rsidRPr="00C75E79" w:rsidRDefault="00675457" w:rsidP="00675457">
      <w:pPr>
        <w:tabs>
          <w:tab w:val="left" w:pos="720"/>
          <w:tab w:val="left" w:pos="1092"/>
          <w:tab w:val="left" w:pos="1690"/>
          <w:tab w:val="left" w:pos="2262"/>
          <w:tab w:val="left" w:pos="7920"/>
          <w:tab w:val="left" w:pos="8640"/>
        </w:tabs>
        <w:ind w:left="1118" w:hanging="1118"/>
        <w:jc w:val="both"/>
      </w:pPr>
    </w:p>
    <w:p w:rsidR="00675457" w:rsidRPr="00C75E79" w:rsidRDefault="00675457" w:rsidP="00675457">
      <w:pPr>
        <w:keepNext/>
        <w:keepLines/>
        <w:tabs>
          <w:tab w:val="left" w:pos="1134"/>
          <w:tab w:val="left" w:pos="1701"/>
          <w:tab w:val="left" w:pos="2262"/>
          <w:tab w:val="left" w:pos="7920"/>
          <w:tab w:val="left" w:pos="8640"/>
        </w:tabs>
        <w:ind w:left="1134" w:hanging="1134"/>
        <w:jc w:val="both"/>
        <w:rPr>
          <w:bCs/>
        </w:rPr>
      </w:pPr>
      <w:r w:rsidRPr="00C75E79">
        <w:t>4.3.4.</w:t>
      </w:r>
      <w:r w:rsidRPr="00C75E79">
        <w:tab/>
      </w:r>
      <w:r w:rsidRPr="00C75E79">
        <w:rPr>
          <w:u w:val="single"/>
        </w:rPr>
        <w:t>Outriggers</w:t>
      </w:r>
      <w:r w:rsidRPr="00C75E79">
        <w:t xml:space="preserve">.  </w:t>
      </w:r>
      <w:r w:rsidRPr="00C75E79">
        <w:rPr>
          <w:bCs/>
        </w:rPr>
        <w:t xml:space="preserve">Outriggers may be used for </w:t>
      </w:r>
      <w:r w:rsidRPr="00C75E79">
        <w:t xml:space="preserve">testing </w:t>
      </w:r>
      <w:r w:rsidRPr="00C75E79">
        <w:rPr>
          <w:bCs/>
        </w:rPr>
        <w:t>if deemed necessary for test drivers' safety.  In this case, the following applies for</w:t>
      </w:r>
      <w:r w:rsidRPr="00C75E79">
        <w:t xml:space="preserve"> vehicles with a Static Stability Factor (SSF) ≤ 1.25:</w:t>
      </w:r>
    </w:p>
    <w:p w:rsidR="00675457" w:rsidRPr="00C75E79" w:rsidRDefault="00675457" w:rsidP="00675457">
      <w:pPr>
        <w:keepNext/>
        <w:keepLines/>
        <w:tabs>
          <w:tab w:val="left" w:pos="1134"/>
        </w:tabs>
        <w:ind w:left="1134" w:hanging="1134"/>
        <w:jc w:val="both"/>
      </w:pPr>
    </w:p>
    <w:p w:rsidR="00675457" w:rsidRPr="00C75E79" w:rsidRDefault="00675457" w:rsidP="00675457">
      <w:pPr>
        <w:keepNext/>
        <w:keepLines/>
        <w:tabs>
          <w:tab w:val="left" w:pos="1134"/>
        </w:tabs>
        <w:ind w:left="1134" w:hanging="1134"/>
        <w:jc w:val="both"/>
      </w:pPr>
      <w:r w:rsidRPr="00C75E79">
        <w:t>4.3.4.1.</w:t>
      </w:r>
      <w:r w:rsidRPr="00C75E79">
        <w:tab/>
        <w:t xml:space="preserve">Vehicles with a </w:t>
      </w:r>
      <w:r w:rsidRPr="00C75E79">
        <w:rPr>
          <w:lang w:eastAsia="zh-CN"/>
        </w:rPr>
        <w:t>m</w:t>
      </w:r>
      <w:r w:rsidRPr="00C75E79">
        <w:t xml:space="preserve">ass in running order under 1,588 kg shall be equipped with "lightweight" outriggers.  </w:t>
      </w:r>
      <w:r w:rsidR="003C2B86" w:rsidRPr="00C75E79">
        <w:t>Lightweight outriggers shall be designed with a maximum mass of 27 kg and a maximum roll moment of inertia of 27</w:t>
      </w:r>
      <w:r w:rsidR="00CC1C68" w:rsidRPr="00C75E79">
        <w:t> </w:t>
      </w:r>
      <w:r w:rsidR="003C2B86" w:rsidRPr="00C75E79">
        <w:t>kg∙m</w:t>
      </w:r>
      <w:r w:rsidR="003C2B86" w:rsidRPr="00C75E79">
        <w:rPr>
          <w:vertAlign w:val="superscript"/>
        </w:rPr>
        <w:t>2</w:t>
      </w:r>
      <w:r w:rsidR="003C2B86" w:rsidRPr="00C75E79">
        <w:t>.</w:t>
      </w:r>
    </w:p>
    <w:p w:rsidR="00675457" w:rsidRPr="00C75E79" w:rsidRDefault="00675457" w:rsidP="00675457">
      <w:pPr>
        <w:tabs>
          <w:tab w:val="left" w:pos="1134"/>
        </w:tabs>
        <w:ind w:left="1134" w:hanging="1134"/>
        <w:jc w:val="both"/>
      </w:pPr>
    </w:p>
    <w:p w:rsidR="00675457" w:rsidRPr="00C75E79" w:rsidRDefault="00675457" w:rsidP="00675457">
      <w:pPr>
        <w:tabs>
          <w:tab w:val="left" w:pos="1134"/>
        </w:tabs>
        <w:ind w:left="1134" w:hanging="1134"/>
        <w:jc w:val="both"/>
      </w:pPr>
      <w:r w:rsidRPr="00C75E79">
        <w:t>4.3.4.2.</w:t>
      </w:r>
      <w:r w:rsidRPr="00C75E79">
        <w:tab/>
        <w:t xml:space="preserve">Vehicles with a </w:t>
      </w:r>
      <w:r w:rsidRPr="00C75E79">
        <w:rPr>
          <w:lang w:eastAsia="zh-CN"/>
        </w:rPr>
        <w:t>m</w:t>
      </w:r>
      <w:r w:rsidRPr="00C75E79">
        <w:t>ass in running order between 1,588 kg and 2,722 kg shall be equipped with "standard" outriggers.  Standard outriggers shall be designed with a maximum mass of 32 kg and a maximum roll moment of inertia of 35.9 kg∙m</w:t>
      </w:r>
      <w:r w:rsidRPr="00C75E79">
        <w:rPr>
          <w:vertAlign w:val="superscript"/>
        </w:rPr>
        <w:t>2</w:t>
      </w:r>
      <w:r w:rsidRPr="00C75E79">
        <w:t>.</w:t>
      </w:r>
    </w:p>
    <w:p w:rsidR="00675457" w:rsidRPr="00C75E79" w:rsidRDefault="00675457" w:rsidP="00675457">
      <w:pPr>
        <w:tabs>
          <w:tab w:val="left" w:pos="1134"/>
        </w:tabs>
        <w:ind w:left="1134" w:hanging="1134"/>
        <w:jc w:val="both"/>
      </w:pPr>
    </w:p>
    <w:p w:rsidR="00675457" w:rsidRPr="00C75E79" w:rsidRDefault="00675457" w:rsidP="00675457">
      <w:pPr>
        <w:tabs>
          <w:tab w:val="left" w:pos="1134"/>
        </w:tabs>
        <w:ind w:left="1134" w:hanging="1134"/>
        <w:jc w:val="both"/>
      </w:pPr>
      <w:r w:rsidRPr="00C75E79">
        <w:t>4.3.4.3.</w:t>
      </w:r>
      <w:r w:rsidRPr="00C75E79">
        <w:tab/>
        <w:t>Vehicles with a mass in running order equal to or greater than 2,722 kg shall be equipped with "heavy" outriggers.  Heavy outriggers shall be designed with a maximum mass of 39 kg and a maximum roll moment of inertia of 40.7 kg∙m</w:t>
      </w:r>
      <w:r w:rsidRPr="00C75E79">
        <w:rPr>
          <w:vertAlign w:val="superscript"/>
        </w:rPr>
        <w:t>2</w:t>
      </w:r>
      <w:r w:rsidRPr="00C75E79">
        <w:t>.</w:t>
      </w:r>
    </w:p>
    <w:p w:rsidR="00675457" w:rsidRPr="00C75E79" w:rsidRDefault="00675457" w:rsidP="00675457">
      <w:pPr>
        <w:tabs>
          <w:tab w:val="left" w:pos="720"/>
          <w:tab w:val="left" w:pos="1134"/>
          <w:tab w:val="left" w:pos="1690"/>
          <w:tab w:val="left" w:pos="2262"/>
          <w:tab w:val="left" w:pos="7920"/>
          <w:tab w:val="left" w:pos="8640"/>
        </w:tabs>
        <w:ind w:left="1134" w:hanging="1134"/>
        <w:jc w:val="both"/>
      </w:pPr>
    </w:p>
    <w:p w:rsidR="00675457" w:rsidRPr="00C75E79" w:rsidRDefault="00675457" w:rsidP="00675457">
      <w:pPr>
        <w:tabs>
          <w:tab w:val="left" w:pos="1134"/>
          <w:tab w:val="left" w:pos="1690"/>
          <w:tab w:val="left" w:pos="2262"/>
          <w:tab w:val="left" w:pos="7920"/>
          <w:tab w:val="left" w:pos="8640"/>
        </w:tabs>
        <w:ind w:left="1134" w:hanging="1134"/>
        <w:jc w:val="both"/>
      </w:pPr>
      <w:r w:rsidRPr="00C75E79">
        <w:t>4.3.5.</w:t>
      </w:r>
      <w:r w:rsidRPr="00C75E79">
        <w:tab/>
      </w:r>
      <w:r w:rsidRPr="00C75E79">
        <w:rPr>
          <w:u w:val="single"/>
        </w:rPr>
        <w:t>Automated steering machine</w:t>
      </w:r>
      <w:r w:rsidRPr="00C75E79">
        <w:t>.  A steering robot programmed to execute the required steering pattern shall be used in paragraphs 5.5.2., 5.5.3., 5.6. and 5.9.  The steering machine shall be capable of supplying steering torques between 40 to 60 Nm.  The steering machine shall be able to apply these torques when operating with steering wheel velocities up to 1,200 degrees per second.</w:t>
      </w:r>
    </w:p>
    <w:p w:rsidR="00675457" w:rsidRPr="00C75E79" w:rsidRDefault="00675457" w:rsidP="00675457">
      <w:pPr>
        <w:tabs>
          <w:tab w:val="left" w:pos="720"/>
          <w:tab w:val="left" w:pos="1134"/>
          <w:tab w:val="left" w:pos="1690"/>
          <w:tab w:val="left" w:pos="2262"/>
          <w:tab w:val="left" w:pos="7920"/>
          <w:tab w:val="left" w:pos="8640"/>
        </w:tabs>
        <w:ind w:left="1134" w:hanging="1134"/>
        <w:jc w:val="both"/>
      </w:pPr>
    </w:p>
    <w:p w:rsidR="00675457" w:rsidRPr="00C75E79" w:rsidRDefault="00675457" w:rsidP="00675457">
      <w:pPr>
        <w:keepNext/>
        <w:keepLines/>
        <w:tabs>
          <w:tab w:val="left" w:pos="1134"/>
          <w:tab w:val="left" w:pos="1690"/>
          <w:tab w:val="left" w:pos="2262"/>
          <w:tab w:val="left" w:pos="7920"/>
          <w:tab w:val="left" w:pos="8640"/>
        </w:tabs>
        <w:ind w:left="1134" w:hanging="1134"/>
        <w:jc w:val="both"/>
      </w:pPr>
      <w:r w:rsidRPr="00C75E79">
        <w:t>5.</w:t>
      </w:r>
      <w:r w:rsidRPr="00C75E79">
        <w:tab/>
      </w:r>
      <w:r w:rsidRPr="00C75E79">
        <w:rPr>
          <w:u w:val="single"/>
        </w:rPr>
        <w:t>Test Procedure</w:t>
      </w:r>
    </w:p>
    <w:p w:rsidR="00675457" w:rsidRPr="00C75E79" w:rsidRDefault="00675457" w:rsidP="001170CE">
      <w:pPr>
        <w:pStyle w:val="BodyTextIndent3"/>
        <w:keepNext/>
        <w:keepLines/>
        <w:tabs>
          <w:tab w:val="left" w:pos="1134"/>
          <w:tab w:val="left" w:pos="1690"/>
          <w:tab w:val="left" w:pos="2262"/>
        </w:tabs>
        <w:spacing w:before="0"/>
        <w:ind w:left="1134" w:hanging="1134"/>
        <w:jc w:val="both"/>
        <w:rPr>
          <w:sz w:val="24"/>
          <w:szCs w:val="24"/>
        </w:rPr>
      </w:pPr>
    </w:p>
    <w:p w:rsidR="00675457" w:rsidRPr="00C75E79" w:rsidRDefault="00675457" w:rsidP="00675457">
      <w:pPr>
        <w:pStyle w:val="BodyTextIndent3"/>
        <w:keepNext/>
        <w:keepLines/>
        <w:tabs>
          <w:tab w:val="left" w:pos="1134"/>
          <w:tab w:val="left" w:pos="1690"/>
          <w:tab w:val="left" w:pos="2262"/>
        </w:tabs>
        <w:ind w:left="1134" w:hanging="1134"/>
        <w:jc w:val="both"/>
        <w:rPr>
          <w:sz w:val="24"/>
          <w:szCs w:val="24"/>
        </w:rPr>
      </w:pPr>
      <w:r w:rsidRPr="00C75E79">
        <w:rPr>
          <w:sz w:val="24"/>
          <w:szCs w:val="24"/>
        </w:rPr>
        <w:t>5.1.</w:t>
      </w:r>
      <w:r w:rsidRPr="00C75E79">
        <w:rPr>
          <w:sz w:val="24"/>
          <w:szCs w:val="24"/>
        </w:rPr>
        <w:tab/>
        <w:t>Inflate the vehicles' tyres to the manufacturer's recommended cold inflation pressure(s) e.g. as provided on the vehicle's placard or the tyre inflation pressure label.</w:t>
      </w:r>
    </w:p>
    <w:p w:rsidR="00675457" w:rsidRPr="00C75E79" w:rsidRDefault="00675457" w:rsidP="00675457">
      <w:pPr>
        <w:pStyle w:val="BodyTextIndent3"/>
        <w:tabs>
          <w:tab w:val="left" w:pos="1134"/>
          <w:tab w:val="left" w:pos="1690"/>
          <w:tab w:val="left" w:pos="2262"/>
        </w:tabs>
        <w:ind w:left="1134" w:hanging="1134"/>
        <w:jc w:val="both"/>
        <w:rPr>
          <w:sz w:val="24"/>
          <w:szCs w:val="24"/>
        </w:rPr>
      </w:pPr>
    </w:p>
    <w:p w:rsidR="00675457" w:rsidRPr="00C75E79" w:rsidRDefault="00675457" w:rsidP="00675457">
      <w:pPr>
        <w:tabs>
          <w:tab w:val="left" w:pos="1134"/>
          <w:tab w:val="left" w:pos="1690"/>
          <w:tab w:val="left" w:pos="2262"/>
        </w:tabs>
        <w:ind w:left="1134" w:hanging="1134"/>
        <w:jc w:val="both"/>
      </w:pPr>
      <w:r w:rsidRPr="00C75E79">
        <w:t>5.2.</w:t>
      </w:r>
      <w:r w:rsidRPr="00C75E79">
        <w:tab/>
      </w:r>
      <w:r w:rsidRPr="00C75E79">
        <w:rPr>
          <w:u w:val="single"/>
        </w:rPr>
        <w:t>Tell-tale bulb check</w:t>
      </w:r>
      <w:r w:rsidRPr="00C75E79">
        <w:t>.  With the vehicle stationary and the ignition locking system in the "Lock" or "Off" position, switch the ignition to the "On" ("Run") position or, where applicable, the appropriate position for the lamp check.  The ESC malfunction tell-tale shall be illuminated as a check of lamp function, as specified in paragraph </w:t>
      </w:r>
      <w:r w:rsidR="008A21CF" w:rsidRPr="00C75E79">
        <w:t xml:space="preserve">3.4.1.7., </w:t>
      </w:r>
      <w:r w:rsidRPr="00C75E79">
        <w:t>and if equipped, the "ESC Off" tell-tale shall also be illuminated as a check of lamp function, as specified in paragraph </w:t>
      </w:r>
      <w:r w:rsidR="008A21CF" w:rsidRPr="00C75E79">
        <w:t>3.6.2.7</w:t>
      </w:r>
      <w:r w:rsidRPr="00C75E79">
        <w:t xml:space="preserve">.  The tell-tale bulb check is not required for a tell-tale shown in a </w:t>
      </w:r>
      <w:r w:rsidR="008A21CF" w:rsidRPr="00C75E79">
        <w:t xml:space="preserve">common space </w:t>
      </w:r>
      <w:r w:rsidRPr="00C75E79">
        <w:t>as specified in paragraphs </w:t>
      </w:r>
      <w:r w:rsidR="008A21CF" w:rsidRPr="00C75E79">
        <w:t>3.4.3. and 3.6.4.</w:t>
      </w:r>
    </w:p>
    <w:p w:rsidR="00675457" w:rsidRPr="00C75E79" w:rsidRDefault="00675457" w:rsidP="00675457">
      <w:pPr>
        <w:pStyle w:val="BodyTextIndent3"/>
        <w:tabs>
          <w:tab w:val="left" w:pos="1092"/>
          <w:tab w:val="left" w:pos="1690"/>
          <w:tab w:val="left" w:pos="2262"/>
        </w:tabs>
        <w:ind w:left="1118" w:hanging="1118"/>
        <w:jc w:val="both"/>
        <w:rPr>
          <w:sz w:val="24"/>
          <w:szCs w:val="24"/>
        </w:rPr>
      </w:pPr>
    </w:p>
    <w:p w:rsidR="00675457" w:rsidRPr="00C75E79" w:rsidRDefault="00675457" w:rsidP="00675457">
      <w:pPr>
        <w:pStyle w:val="BodyTextIndent3"/>
        <w:tabs>
          <w:tab w:val="left" w:pos="1092"/>
          <w:tab w:val="left" w:pos="1690"/>
          <w:tab w:val="left" w:pos="2262"/>
        </w:tabs>
        <w:ind w:left="1118" w:hanging="1118"/>
        <w:jc w:val="both"/>
        <w:rPr>
          <w:sz w:val="24"/>
          <w:szCs w:val="24"/>
        </w:rPr>
      </w:pPr>
      <w:r w:rsidRPr="00C75E79">
        <w:rPr>
          <w:sz w:val="24"/>
          <w:szCs w:val="24"/>
        </w:rPr>
        <w:t>5.3.</w:t>
      </w:r>
      <w:r w:rsidRPr="00C75E79">
        <w:rPr>
          <w:sz w:val="24"/>
          <w:szCs w:val="24"/>
        </w:rPr>
        <w:tab/>
      </w:r>
      <w:r w:rsidRPr="00C75E79">
        <w:rPr>
          <w:sz w:val="24"/>
          <w:szCs w:val="24"/>
          <w:u w:val="single"/>
        </w:rPr>
        <w:t>"ESC Off" control check</w:t>
      </w:r>
      <w:r w:rsidRPr="00C75E79">
        <w:rPr>
          <w:sz w:val="24"/>
          <w:szCs w:val="24"/>
        </w:rPr>
        <w:t>.  For vehicles equipped with an "ESC Off" control, with the vehicle stationary and the ignition locking system in the "Lock" or "Off" position, switch the ignition locking system to the "On" ("Run") position.  Activate the "ESC Off" control and verify that the "ESC Off" tell-tale is illuminated, as specified in paragraph 3.6.</w:t>
      </w:r>
      <w:r w:rsidR="00E47E87" w:rsidRPr="00C75E79">
        <w:rPr>
          <w:sz w:val="24"/>
          <w:szCs w:val="24"/>
        </w:rPr>
        <w:t>2</w:t>
      </w:r>
      <w:r w:rsidRPr="00C75E79">
        <w:rPr>
          <w:sz w:val="24"/>
          <w:szCs w:val="24"/>
        </w:rPr>
        <w:t>.  Turn the ignition locking system to the "Lock" or "Off" position.  Again, switch the ignition locking system to the "On" ("Run") position and verify that the "ESC Off" tell-tale has extinguished indicating that the ESC system has been restored as specified in paragraph 3.5.1.</w:t>
      </w:r>
    </w:p>
    <w:p w:rsidR="0098501C" w:rsidRPr="00C75E79" w:rsidRDefault="0098501C" w:rsidP="00675457">
      <w:pPr>
        <w:pStyle w:val="BodyTextIndent3"/>
        <w:tabs>
          <w:tab w:val="left" w:pos="1092"/>
          <w:tab w:val="left" w:pos="1690"/>
          <w:tab w:val="left" w:pos="2262"/>
        </w:tabs>
        <w:ind w:left="1118" w:hanging="1118"/>
        <w:jc w:val="both"/>
        <w:rPr>
          <w:sz w:val="24"/>
          <w:szCs w:val="24"/>
        </w:rPr>
      </w:pPr>
    </w:p>
    <w:p w:rsidR="00675457" w:rsidRPr="00C75E79" w:rsidRDefault="00675457" w:rsidP="00675457">
      <w:pPr>
        <w:pStyle w:val="Footer"/>
        <w:keepNext/>
        <w:keepLines/>
        <w:tabs>
          <w:tab w:val="left" w:pos="1092"/>
          <w:tab w:val="left" w:pos="1690"/>
          <w:tab w:val="left" w:pos="2262"/>
          <w:tab w:val="left" w:pos="7920"/>
          <w:tab w:val="left" w:pos="8640"/>
        </w:tabs>
        <w:ind w:left="1117" w:hanging="1117"/>
        <w:jc w:val="both"/>
        <w:rPr>
          <w:sz w:val="24"/>
        </w:rPr>
      </w:pPr>
      <w:r w:rsidRPr="00C75E79">
        <w:rPr>
          <w:sz w:val="24"/>
        </w:rPr>
        <w:t>5.4.</w:t>
      </w:r>
      <w:r w:rsidRPr="00C75E79">
        <w:rPr>
          <w:sz w:val="24"/>
        </w:rPr>
        <w:tab/>
      </w:r>
      <w:r w:rsidRPr="00C75E79">
        <w:rPr>
          <w:sz w:val="24"/>
          <w:u w:val="single"/>
        </w:rPr>
        <w:t>Brake conditioning</w:t>
      </w:r>
    </w:p>
    <w:p w:rsidR="00675457" w:rsidRPr="00C75E79" w:rsidRDefault="00675457" w:rsidP="00675457">
      <w:pPr>
        <w:pStyle w:val="Footer"/>
        <w:keepNext/>
        <w:keepLines/>
        <w:tabs>
          <w:tab w:val="left" w:pos="1092"/>
          <w:tab w:val="left" w:pos="1690"/>
          <w:tab w:val="left" w:pos="2262"/>
          <w:tab w:val="left" w:pos="7920"/>
          <w:tab w:val="left" w:pos="8640"/>
        </w:tabs>
        <w:ind w:left="1117" w:hanging="1117"/>
        <w:jc w:val="both"/>
        <w:rPr>
          <w:sz w:val="24"/>
        </w:rPr>
      </w:pPr>
    </w:p>
    <w:p w:rsidR="00675457" w:rsidRPr="00C75E79" w:rsidRDefault="00675457" w:rsidP="00675457">
      <w:pPr>
        <w:pStyle w:val="Footer"/>
        <w:keepNext/>
        <w:keepLines/>
        <w:tabs>
          <w:tab w:val="left" w:pos="1092"/>
          <w:tab w:val="left" w:pos="1690"/>
          <w:tab w:val="left" w:pos="2262"/>
          <w:tab w:val="left" w:pos="7920"/>
          <w:tab w:val="left" w:pos="8640"/>
        </w:tabs>
        <w:ind w:left="1117" w:hanging="1117"/>
        <w:jc w:val="both"/>
        <w:rPr>
          <w:sz w:val="24"/>
        </w:rPr>
      </w:pPr>
      <w:r w:rsidRPr="00C75E79">
        <w:rPr>
          <w:sz w:val="24"/>
        </w:rPr>
        <w:tab/>
        <w:t>Condition the vehicle brakes in the manner described in paragraphs 5.4.1. to 5.4.4.</w:t>
      </w:r>
    </w:p>
    <w:p w:rsidR="00675457" w:rsidRPr="00C75E79" w:rsidRDefault="00675457" w:rsidP="00675457">
      <w:pPr>
        <w:pStyle w:val="Footer"/>
        <w:keepNext/>
        <w:keepLines/>
        <w:tabs>
          <w:tab w:val="left" w:pos="1092"/>
          <w:tab w:val="left" w:pos="1690"/>
          <w:tab w:val="left" w:pos="2262"/>
          <w:tab w:val="left" w:pos="7920"/>
          <w:tab w:val="left" w:pos="8640"/>
        </w:tabs>
        <w:ind w:left="1117" w:hanging="1117"/>
        <w:jc w:val="both"/>
        <w:rPr>
          <w:sz w:val="24"/>
        </w:rPr>
      </w:pPr>
    </w:p>
    <w:p w:rsidR="00675457" w:rsidRPr="00C75E79" w:rsidRDefault="00675457" w:rsidP="00675457">
      <w:pPr>
        <w:pStyle w:val="Footer"/>
        <w:keepNext/>
        <w:keepLines/>
        <w:tabs>
          <w:tab w:val="left" w:pos="1092"/>
          <w:tab w:val="left" w:pos="1690"/>
          <w:tab w:val="left" w:pos="2262"/>
          <w:tab w:val="left" w:pos="7920"/>
          <w:tab w:val="left" w:pos="8640"/>
        </w:tabs>
        <w:ind w:left="1117" w:hanging="1117"/>
        <w:jc w:val="both"/>
        <w:rPr>
          <w:sz w:val="24"/>
        </w:rPr>
      </w:pPr>
      <w:r w:rsidRPr="00C75E79">
        <w:rPr>
          <w:sz w:val="24"/>
        </w:rPr>
        <w:t>5.4.1.</w:t>
      </w:r>
      <w:r w:rsidRPr="00C75E79">
        <w:rPr>
          <w:sz w:val="24"/>
        </w:rPr>
        <w:tab/>
        <w:t>Ten stops are performed from a speed of 56 km/h, with an average deceleration of approximately 0.5g.</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r w:rsidRPr="00C75E79">
        <w:rPr>
          <w:sz w:val="24"/>
        </w:rPr>
        <w:t>5.4.2.</w:t>
      </w:r>
      <w:r w:rsidRPr="00C75E79">
        <w:rPr>
          <w:sz w:val="24"/>
        </w:rPr>
        <w:tab/>
        <w:t>Immediately following the series of ten 56 km/h stops, three additional stops are performed from 72 km/h at higher deceleration.</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r w:rsidRPr="00C75E79">
        <w:rPr>
          <w:sz w:val="24"/>
        </w:rPr>
        <w:t>5.4.3.</w:t>
      </w:r>
      <w:r w:rsidRPr="00C75E79">
        <w:rPr>
          <w:sz w:val="24"/>
        </w:rPr>
        <w:tab/>
        <w:t>When executing the stops in paragraph 5.4.2., sufficient force is applied to the brake pedal to bring the vehicle's antilock braking system (ABS) into operation for a majority of each braking event.</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r w:rsidRPr="00C75E79">
        <w:rPr>
          <w:sz w:val="24"/>
        </w:rPr>
        <w:t>5.4.4.</w:t>
      </w:r>
      <w:r w:rsidRPr="00C75E79">
        <w:rPr>
          <w:sz w:val="24"/>
        </w:rPr>
        <w:tab/>
        <w:t>Following completion of the final stop in 5.4.2., the vehicle is driven at a speed of 72 km/h for five minutes to cool the brakes.</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r w:rsidRPr="00C75E79">
        <w:rPr>
          <w:sz w:val="24"/>
        </w:rPr>
        <w:t>5.5.</w:t>
      </w:r>
      <w:r w:rsidRPr="00C75E79">
        <w:rPr>
          <w:sz w:val="24"/>
        </w:rPr>
        <w:tab/>
      </w:r>
      <w:r w:rsidRPr="00C75E79">
        <w:rPr>
          <w:sz w:val="24"/>
          <w:u w:val="single"/>
        </w:rPr>
        <w:t>Tyre Conditioning</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r w:rsidRPr="00C75E79">
        <w:rPr>
          <w:sz w:val="24"/>
        </w:rPr>
        <w:tab/>
        <w:t>Condition the tyres using the procedure of paragraphs 5.5.1. to 5.5.3. to wear away mould sheen and achieve operating temperature immediately before beginning the test runs of paragraphs 5.6. and 5.9.</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r w:rsidRPr="00C75E79">
        <w:rPr>
          <w:sz w:val="24"/>
        </w:rPr>
        <w:t>5.5.1.</w:t>
      </w:r>
      <w:r w:rsidRPr="00C75E79">
        <w:rPr>
          <w:sz w:val="24"/>
        </w:rPr>
        <w:tab/>
        <w:t>The test vehicle is driven around a circle 30 meters in diameter at a speed that produces a lateral acceleration of approximately 0.5 to 0.6g for three clockwise laps followed by three anticlockwise laps.</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r w:rsidRPr="00C75E79">
        <w:rPr>
          <w:sz w:val="24"/>
        </w:rPr>
        <w:t>5.5.2.</w:t>
      </w:r>
      <w:r w:rsidRPr="00C75E79">
        <w:rPr>
          <w:sz w:val="24"/>
        </w:rPr>
        <w:tab/>
        <w:t>Using a sinusoidal steering pattern at a frequency of 1 Hz, a peak steering wheel angle amplitude corresponding to a peak lateral acceleration of 0.5 to 0.6g, and a vehicle speed of 56 km/h, the vehicle is driven through four passes performing 10 cycles of sinusoidal steering during each pass.</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r w:rsidRPr="00C75E79">
        <w:rPr>
          <w:sz w:val="24"/>
        </w:rPr>
        <w:t>5.5.3.</w:t>
      </w:r>
      <w:r w:rsidRPr="00C75E79">
        <w:rPr>
          <w:sz w:val="24"/>
        </w:rPr>
        <w:tab/>
        <w:t>The steering wheel angle amplitude of the final cycle of the final pass shall be twice that of the other cycles.  The maximum time permitted between each of the laps and passes is five minutes.</w:t>
      </w:r>
    </w:p>
    <w:p w:rsidR="00675457" w:rsidRPr="00C75E79" w:rsidRDefault="00675457" w:rsidP="00675457">
      <w:pPr>
        <w:pStyle w:val="Header"/>
        <w:tabs>
          <w:tab w:val="left" w:pos="1092"/>
          <w:tab w:val="left" w:pos="1690"/>
          <w:tab w:val="left" w:pos="2262"/>
          <w:tab w:val="left" w:pos="7920"/>
          <w:tab w:val="left" w:pos="8640"/>
        </w:tabs>
        <w:ind w:left="1118" w:hanging="1118"/>
        <w:jc w:val="both"/>
        <w:rPr>
          <w:sz w:val="24"/>
        </w:rPr>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5.6.</w:t>
      </w:r>
      <w:r w:rsidRPr="00C75E79">
        <w:tab/>
      </w:r>
      <w:r w:rsidRPr="00C75E79">
        <w:rPr>
          <w:u w:val="single"/>
        </w:rPr>
        <w:t>Slowly increasing steer procedure</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ab/>
        <w:t>The vehicle is subjected to two series of runs of the slowly increasing steer test using a constant vehicle speed of 80 </w:t>
      </w:r>
      <w:r w:rsidRPr="00C75E79">
        <w:rPr>
          <w:u w:val="single"/>
        </w:rPr>
        <w:t>+ </w:t>
      </w:r>
      <w:r w:rsidRPr="00C75E79">
        <w:t>2 km/h and a steering pattern that increases by 13.5 degrees per second until a lateral acceleration of approximately 0.5g is obtained.  Three repetitions are performed for each test series.  One series uses anticlockwise steering, and the other series uses clockwise steering.  The maximum time permitted between each test run is five minutes.</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675457">
      <w:pPr>
        <w:pStyle w:val="Footer"/>
        <w:keepNext/>
        <w:keepLines/>
        <w:tabs>
          <w:tab w:val="left" w:pos="1092"/>
          <w:tab w:val="left" w:pos="1690"/>
          <w:tab w:val="left" w:pos="2262"/>
          <w:tab w:val="left" w:pos="7920"/>
          <w:tab w:val="left" w:pos="8640"/>
        </w:tabs>
        <w:ind w:left="1117" w:hanging="1117"/>
        <w:jc w:val="both"/>
        <w:rPr>
          <w:sz w:val="24"/>
        </w:rPr>
      </w:pPr>
      <w:r w:rsidRPr="00C75E79">
        <w:rPr>
          <w:sz w:val="24"/>
        </w:rPr>
        <w:t>5.6.1.</w:t>
      </w:r>
      <w:r w:rsidRPr="00C75E79">
        <w:rPr>
          <w:sz w:val="24"/>
        </w:rPr>
        <w:tab/>
        <w:t>From the slowly increasing steer tests, the quantity "A" is determined.  "A" is the steering wheel angle in degrees that produces a steady state lateral acceleration (corrected using the methods specified in paragraph 5.11.3.) of 0.3g for the test vehicle.  Utilizing linear regression, A is calculated, to the nearest 0.1 degrees, from each of the six slowly increasing steer tests.  The absolute value of the six A values calculated is averaged and rounded to the nearest 0.1 degrees to produce the final quantity, A, used below.</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r w:rsidRPr="00C75E79">
        <w:rPr>
          <w:sz w:val="24"/>
        </w:rPr>
        <w:t>5.7.</w:t>
      </w:r>
      <w:r w:rsidRPr="00C75E79">
        <w:rPr>
          <w:sz w:val="24"/>
        </w:rPr>
        <w:tab/>
        <w:t>After the quantity A has been determined, without replacing the tyres, the tyre conditioning procedure described in paragraph 5.5. is performed again immediately prior to conducting the Sine with Dwell test of paragraph 5.9.  Initiation of the first Sine with Dwell test series shall begin within two hours after completion of the slowly increasing steer tests of paragraph 5.6.</w:t>
      </w: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p>
    <w:p w:rsidR="00675457" w:rsidRPr="00C75E79" w:rsidRDefault="00675457" w:rsidP="00675457">
      <w:pPr>
        <w:pStyle w:val="Footer"/>
        <w:tabs>
          <w:tab w:val="left" w:pos="1092"/>
          <w:tab w:val="left" w:pos="1690"/>
          <w:tab w:val="left" w:pos="2262"/>
          <w:tab w:val="left" w:pos="7920"/>
          <w:tab w:val="left" w:pos="8640"/>
        </w:tabs>
        <w:ind w:left="1118" w:hanging="1118"/>
        <w:jc w:val="both"/>
        <w:rPr>
          <w:sz w:val="24"/>
        </w:rPr>
      </w:pPr>
      <w:r w:rsidRPr="00C75E79">
        <w:rPr>
          <w:sz w:val="24"/>
        </w:rPr>
        <w:t>5.8.</w:t>
      </w:r>
      <w:r w:rsidRPr="00C75E79">
        <w:rPr>
          <w:sz w:val="24"/>
        </w:rPr>
        <w:tab/>
        <w:t>Check that the ESC system is enabled by ensuring that the ESC malfunction and "ESC Off" (if provided) tell-tales are not illuminated.</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5.9.</w:t>
      </w:r>
      <w:r w:rsidRPr="00C75E79">
        <w:tab/>
      </w:r>
      <w:r w:rsidRPr="00C75E79">
        <w:rPr>
          <w:u w:val="single"/>
        </w:rPr>
        <w:t>Sine with Dwell test of oversteer intervention and responsiveness</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ab/>
        <w:t>The vehicle is subjected to two series of test runs using a steering pattern of a sine wave at 0.7 Hz frequency with a 500 ms delay beginning at the second peak amplitude as shown in Figure 2 (the Sine with Dwell tests).  One series uses anticlockwise steering for the first half cycle, and the other series uses clockwise steering for the first half cycle.  The vehicle is allowed to cool-down between each test runs for a period of 1.5 to 5 minutes, with the vehicle stationary.</w:t>
      </w:r>
    </w:p>
    <w:p w:rsidR="00F261CD" w:rsidRPr="00C75E79" w:rsidRDefault="00F261CD" w:rsidP="00F261CD">
      <w:pPr>
        <w:tabs>
          <w:tab w:val="left" w:pos="1092"/>
          <w:tab w:val="left" w:pos="1690"/>
          <w:tab w:val="left" w:pos="2262"/>
          <w:tab w:val="left" w:pos="7920"/>
          <w:tab w:val="left" w:pos="8640"/>
        </w:tabs>
        <w:ind w:left="1118" w:hanging="1118"/>
        <w:jc w:val="both"/>
      </w:pPr>
    </w:p>
    <w:p w:rsidR="00F261CD" w:rsidRPr="00C75E79" w:rsidRDefault="00007A6E" w:rsidP="00F261CD">
      <w:pPr>
        <w:tabs>
          <w:tab w:val="left" w:pos="1092"/>
          <w:tab w:val="left" w:pos="1690"/>
          <w:tab w:val="left" w:pos="2262"/>
          <w:tab w:val="left" w:pos="7920"/>
          <w:tab w:val="left" w:pos="8640"/>
        </w:tabs>
        <w:ind w:left="1118" w:hanging="1118"/>
        <w:jc w:val="center"/>
      </w:pPr>
      <w:r>
        <w:rPr>
          <w:noProof/>
        </w:rPr>
        <mc:AlternateContent>
          <mc:Choice Requires="wps">
            <w:drawing>
              <wp:anchor distT="0" distB="0" distL="114300" distR="114300" simplePos="0" relativeHeight="251655680" behindDoc="0" locked="0" layoutInCell="1" allowOverlap="1" wp14:anchorId="3842EDE7" wp14:editId="7AAD781A">
                <wp:simplePos x="0" y="0"/>
                <wp:positionH relativeFrom="column">
                  <wp:posOffset>920115</wp:posOffset>
                </wp:positionH>
                <wp:positionV relativeFrom="paragraph">
                  <wp:posOffset>247650</wp:posOffset>
                </wp:positionV>
                <wp:extent cx="228600" cy="1541780"/>
                <wp:effectExtent l="0" t="0" r="3810" b="1270"/>
                <wp:wrapNone/>
                <wp:docPr id="17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4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B64" w:rsidRPr="00E275B6" w:rsidRDefault="00434B64" w:rsidP="00F261CD">
                            <w:pPr>
                              <w:rPr>
                                <w:b/>
                                <w:sz w:val="22"/>
                                <w:szCs w:val="22"/>
                                <w:lang w:val="fr-CH"/>
                              </w:rPr>
                            </w:pPr>
                            <w:r w:rsidRPr="00E275B6">
                              <w:rPr>
                                <w:b/>
                                <w:sz w:val="22"/>
                                <w:szCs w:val="22"/>
                                <w:lang w:val="fr-CH"/>
                              </w:rPr>
                              <w:t>Steering Wheel Angle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2EDE7" id="_x0000_t202" coordsize="21600,21600" o:spt="202" path="m,l,21600r21600,l21600,xe">
                <v:stroke joinstyle="miter"/>
                <v:path gradientshapeok="t" o:connecttype="rect"/>
              </v:shapetype>
              <v:shape id="Text Box 47" o:spid="_x0000_s1026" type="#_x0000_t202" style="position:absolute;left:0;text-align:left;margin-left:72.45pt;margin-top:19.5pt;width:18pt;height:12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" stroked="f">
                <v:textbox style="layout-flow:vertical;mso-layout-flow-alt:bottom-to-top" inset="0,0,0,0">
                  <w:txbxContent>
                    <w:p w:rsidR="00434B64" w:rsidRPr="00E275B6" w:rsidRDefault="00434B64" w:rsidP="00F261CD">
                      <w:pPr>
                        <w:rPr>
                          <w:b/>
                          <w:sz w:val="22"/>
                          <w:szCs w:val="22"/>
                          <w:lang w:val="fr-CH"/>
                        </w:rPr>
                      </w:pPr>
                      <w:r w:rsidRPr="00E275B6">
                        <w:rPr>
                          <w:b/>
                          <w:sz w:val="22"/>
                          <w:szCs w:val="22"/>
                          <w:lang w:val="fr-CH"/>
                        </w:rPr>
                        <w:t>Steering Wheel Angle</w:t>
                      </w:r>
                    </w:p>
                  </w:txbxContent>
                </v:textbox>
              </v:shape>
            </w:pict>
          </mc:Fallback>
        </mc:AlternateContent>
      </w:r>
      <w:r>
        <w:rPr>
          <w:noProof/>
        </w:rPr>
        <mc:AlternateContent>
          <mc:Choice Requires="wpg">
            <w:drawing>
              <wp:inline distT="0" distB="0" distL="0" distR="0" wp14:anchorId="6BE57EB2" wp14:editId="5E3A593D">
                <wp:extent cx="3657600" cy="2560320"/>
                <wp:effectExtent l="9525" t="9525" r="9525" b="1905"/>
                <wp:docPr id="175" name="Group 44" descr="Sine with Dwell" title="Figur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560320"/>
                          <a:chOff x="3241" y="8792"/>
                          <a:chExt cx="5760" cy="4032"/>
                        </a:xfrm>
                      </wpg:grpSpPr>
                      <wps:wsp>
                        <wps:cNvPr id="176" name="Text Box 45"/>
                        <wps:cNvSpPr txBox="1">
                          <a:spLocks noChangeArrowheads="1"/>
                        </wps:cNvSpPr>
                        <wps:spPr bwMode="auto">
                          <a:xfrm>
                            <a:off x="4029" y="12362"/>
                            <a:ext cx="4182"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F261CD">
                              <w:pPr>
                                <w:pStyle w:val="Caption"/>
                                <w:ind w:left="0"/>
                                <w:jc w:val="center"/>
                                <w:rPr>
                                  <w:b/>
                                </w:rPr>
                              </w:pPr>
                              <w:r w:rsidRPr="002B2CD4">
                                <w:rPr>
                                  <w:u w:val="none"/>
                                </w:rPr>
                                <w:t>Figure 2.</w:t>
                              </w:r>
                              <w:r>
                                <w:rPr>
                                  <w:u w:val="none"/>
                                </w:rPr>
                                <w:t xml:space="preserve"> Sine with Dwell</w:t>
                              </w:r>
                            </w:p>
                          </w:txbxContent>
                        </wps:txbx>
                        <wps:bodyPr rot="0" vert="horz" wrap="square" lIns="91440" tIns="45720" rIns="91440" bIns="45720" anchor="t" anchorCtr="0" upright="1">
                          <a:noAutofit/>
                        </wps:bodyPr>
                      </wps:wsp>
                      <pic:pic xmlns:pic="http://schemas.openxmlformats.org/drawingml/2006/picture">
                        <pic:nvPicPr>
                          <pic:cNvPr id="177" name="Picture 46" descr="SWD"/>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241" y="8792"/>
                            <a:ext cx="5760" cy="3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BE57EB2" id="Group 44" o:spid="_x0000_s1027" alt="Title: Figure 2 - Description: Sine with Dwell" style="width:4in;height:201.6pt;mso-position-horizontal-relative:char;mso-position-vertical-relative:line" coordorigin="3241,8792" coordsize="5760,40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">
                <v:shape id="Text Box 45" o:spid="_x0000_s1028" type="#_x0000_t202" style="position:absolute;left:4029;top:12362;width:4182;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434B64" w:rsidRDefault="00434B64" w:rsidP="00F261CD">
                        <w:pPr>
                          <w:pStyle w:val="Caption"/>
                          <w:ind w:left="0"/>
                          <w:jc w:val="center"/>
                          <w:rPr>
                            <w:b/>
                          </w:rPr>
                        </w:pPr>
                        <w:r w:rsidRPr="002B2CD4">
                          <w:rPr>
                            <w:u w:val="none"/>
                          </w:rPr>
                          <w:t>Figure 2.</w:t>
                        </w:r>
                        <w:r>
                          <w:rPr>
                            <w:u w:val="none"/>
                          </w:rPr>
                          <w:t xml:space="preserve"> Sine with Dwell</w:t>
                        </w:r>
                      </w:p>
                    </w:txbxContent>
                  </v:textbox>
                </v:shape>
                <v:shape id="Picture 46" o:spid="_x0000_s1029" type="#_x0000_t75" alt="SWD" style="position:absolute;left:3241;top:8792;width:5760;height:33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" stroked="t">
                  <v:imagedata r:id="rId30" o:title="SWD"/>
                </v:shape>
                <w10:anchorlock/>
              </v:group>
            </w:pict>
          </mc:Fallback>
        </mc:AlternateConten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keepNext/>
        <w:keepLines/>
        <w:tabs>
          <w:tab w:val="left" w:pos="1092"/>
          <w:tab w:val="left" w:pos="1690"/>
          <w:tab w:val="left" w:pos="2262"/>
          <w:tab w:val="left" w:pos="7920"/>
          <w:tab w:val="left" w:pos="8640"/>
        </w:tabs>
        <w:ind w:left="1117" w:hanging="1117"/>
        <w:jc w:val="both"/>
      </w:pPr>
      <w:r w:rsidRPr="00C75E79">
        <w:t>5.9.1.</w:t>
      </w:r>
      <w:r w:rsidRPr="00C75E79">
        <w:tab/>
        <w:t>The steering motion is initiated with the vehicle coasting in high gear at 80 ± 2 km/h.</w:t>
      </w:r>
    </w:p>
    <w:p w:rsidR="00675457" w:rsidRPr="00C75E79" w:rsidRDefault="00675457" w:rsidP="00675457">
      <w:pPr>
        <w:pStyle w:val="Header"/>
        <w:keepNext/>
        <w:keepLines/>
        <w:tabs>
          <w:tab w:val="left" w:pos="1092"/>
          <w:tab w:val="left" w:pos="1690"/>
          <w:tab w:val="left" w:pos="2262"/>
          <w:tab w:val="left" w:pos="7920"/>
          <w:tab w:val="left" w:pos="8640"/>
        </w:tabs>
        <w:ind w:left="1117" w:hanging="1117"/>
        <w:jc w:val="both"/>
      </w:pPr>
    </w:p>
    <w:p w:rsidR="00675457" w:rsidRPr="00C75E79" w:rsidRDefault="00675457" w:rsidP="00675457">
      <w:pPr>
        <w:keepNext/>
        <w:keepLines/>
        <w:tabs>
          <w:tab w:val="left" w:pos="1092"/>
          <w:tab w:val="left" w:pos="1690"/>
          <w:tab w:val="left" w:pos="2262"/>
          <w:tab w:val="left" w:pos="7920"/>
          <w:tab w:val="left" w:pos="8640"/>
        </w:tabs>
        <w:ind w:left="1117" w:hanging="1117"/>
        <w:jc w:val="both"/>
      </w:pPr>
      <w:r w:rsidRPr="00C75E79">
        <w:t>5.9.2.</w:t>
      </w:r>
      <w:r w:rsidRPr="00C75E79">
        <w:tab/>
        <w:t>The steering amplitude for the initial run of each series is 1.5 A, where A is the steering wheel angle determined in paragraph 5.6.1.</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5.9.3.</w:t>
      </w:r>
      <w:r w:rsidRPr="00C75E79">
        <w:tab/>
        <w:t>In each series of test runs, the steering amplitude is increased from run to run, by 0.5 A, provided that no such run will result in a steering amplitude greater than that of the final run specified in paragraph 5.9.4.</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5.9.4.</w:t>
      </w:r>
      <w:r w:rsidRPr="00C75E79">
        <w:tab/>
        <w:t>The steering amplitude of the final run in each series is the greater of 6.5 A or 270 degrees, provided the calculated magnitude of 6.5 A is less than or equal to 300 degrees.  If any 0.5 A increment, up to 6.5 A, is greater than 300 degrees, the steering amplitude of the final run shall be 300 degrees.</w:t>
      </w:r>
    </w:p>
    <w:p w:rsidR="00675457" w:rsidRPr="00C75E79" w:rsidRDefault="00675457" w:rsidP="00675457">
      <w:pPr>
        <w:tabs>
          <w:tab w:val="left" w:pos="1092"/>
          <w:tab w:val="left" w:pos="1690"/>
          <w:tab w:val="left" w:pos="2262"/>
          <w:tab w:val="left" w:pos="7920"/>
          <w:tab w:val="left" w:pos="8640"/>
        </w:tabs>
        <w:ind w:left="1118" w:hanging="1118"/>
        <w:jc w:val="both"/>
      </w:pPr>
    </w:p>
    <w:p w:rsidR="00675457" w:rsidRPr="00C75E79" w:rsidRDefault="00675457" w:rsidP="00675457">
      <w:pPr>
        <w:tabs>
          <w:tab w:val="left" w:pos="1092"/>
          <w:tab w:val="left" w:pos="1690"/>
          <w:tab w:val="left" w:pos="2262"/>
          <w:tab w:val="left" w:pos="7920"/>
          <w:tab w:val="left" w:pos="8640"/>
        </w:tabs>
        <w:ind w:left="1118" w:hanging="1118"/>
        <w:jc w:val="both"/>
      </w:pPr>
      <w:r w:rsidRPr="00C75E79">
        <w:t>5.9.5.</w:t>
      </w:r>
      <w:r w:rsidRPr="00C75E79">
        <w:tab/>
        <w:t>Upon completion of the two series of test runs, post processing of yaw rate and lateral acceleration data is done as specified in paragraph 5.11.</w:t>
      </w:r>
    </w:p>
    <w:p w:rsidR="00675457" w:rsidRPr="00C75E79" w:rsidRDefault="00675457" w:rsidP="00675457">
      <w:pPr>
        <w:pStyle w:val="BodyTextIndent2"/>
        <w:tabs>
          <w:tab w:val="left" w:pos="1092"/>
          <w:tab w:val="left" w:pos="1690"/>
          <w:tab w:val="left" w:pos="2262"/>
        </w:tabs>
        <w:spacing w:after="0"/>
        <w:ind w:left="1118" w:hanging="1118"/>
        <w:jc w:val="both"/>
        <w:rPr>
          <w:sz w:val="24"/>
          <w:szCs w:val="24"/>
        </w:rPr>
      </w:pPr>
    </w:p>
    <w:p w:rsidR="00675457" w:rsidRPr="00C75E79" w:rsidRDefault="00675457" w:rsidP="00675457">
      <w:pPr>
        <w:pStyle w:val="BodyTextIndent2"/>
        <w:tabs>
          <w:tab w:val="left" w:pos="1092"/>
          <w:tab w:val="left" w:pos="1690"/>
          <w:tab w:val="left" w:pos="2262"/>
        </w:tabs>
        <w:spacing w:after="0"/>
        <w:ind w:left="1118" w:hanging="1118"/>
        <w:jc w:val="both"/>
        <w:rPr>
          <w:sz w:val="24"/>
          <w:szCs w:val="24"/>
        </w:rPr>
      </w:pPr>
      <w:r w:rsidRPr="00C75E79">
        <w:rPr>
          <w:sz w:val="24"/>
          <w:szCs w:val="24"/>
        </w:rPr>
        <w:t>5.10.</w:t>
      </w:r>
      <w:r w:rsidRPr="00C75E79">
        <w:rPr>
          <w:sz w:val="24"/>
          <w:szCs w:val="24"/>
        </w:rPr>
        <w:tab/>
      </w:r>
      <w:r w:rsidRPr="00C75E79">
        <w:rPr>
          <w:sz w:val="24"/>
          <w:szCs w:val="24"/>
          <w:u w:val="single"/>
        </w:rPr>
        <w:t>ESC malfunction detection</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5.10.1.</w:t>
      </w:r>
      <w:r w:rsidRPr="00C75E79">
        <w:tab/>
        <w:t>Simulate one or more ESC malfunction(s) by disconnecting the power source to any ESC component, or disconnecting any electrical connection between ESC components (with the vehicle power off).  When simulating an ESC malfunction, the electrical connections for the tell-tale lamp(s) and/or optional ESC system control(s) are not to be disconnected.</w:t>
      </w:r>
    </w:p>
    <w:p w:rsidR="00675457" w:rsidRPr="00C75E79" w:rsidRDefault="00675457" w:rsidP="00675457">
      <w:pPr>
        <w:pStyle w:val="BodyTextIndent2"/>
        <w:tabs>
          <w:tab w:val="left" w:pos="1092"/>
          <w:tab w:val="left" w:pos="1690"/>
          <w:tab w:val="left" w:pos="2262"/>
        </w:tabs>
        <w:spacing w:after="0"/>
        <w:ind w:left="1118" w:hanging="1118"/>
        <w:jc w:val="both"/>
        <w:rPr>
          <w:sz w:val="24"/>
          <w:szCs w:val="24"/>
        </w:rPr>
      </w:pPr>
    </w:p>
    <w:p w:rsidR="00675457" w:rsidRPr="00C75E79" w:rsidRDefault="00675457" w:rsidP="00675457">
      <w:pPr>
        <w:pStyle w:val="BodyTextIndent2"/>
        <w:tabs>
          <w:tab w:val="left" w:pos="1092"/>
          <w:tab w:val="left" w:pos="1690"/>
          <w:tab w:val="left" w:pos="2262"/>
        </w:tabs>
        <w:spacing w:after="0"/>
        <w:ind w:left="1118" w:hanging="1118"/>
        <w:jc w:val="both"/>
        <w:rPr>
          <w:sz w:val="24"/>
          <w:szCs w:val="24"/>
        </w:rPr>
      </w:pPr>
      <w:r w:rsidRPr="00C75E79">
        <w:rPr>
          <w:sz w:val="24"/>
          <w:szCs w:val="24"/>
        </w:rPr>
        <w:t>5.10.2.</w:t>
      </w:r>
      <w:r w:rsidRPr="00C75E79">
        <w:rPr>
          <w:sz w:val="24"/>
          <w:szCs w:val="24"/>
        </w:rPr>
        <w:tab/>
        <w:t>With the vehicle initially stationary and the ignition locking system in the "Lock" or "Off" position, switch the ignition locking system to the "Start" position and start the engine.  Drive the vehicle forward to obtain a vehicle speed of 48 </w:t>
      </w:r>
      <w:r w:rsidRPr="00C75E79">
        <w:rPr>
          <w:sz w:val="24"/>
          <w:szCs w:val="24"/>
          <w:u w:val="single"/>
        </w:rPr>
        <w:t>+</w:t>
      </w:r>
      <w:r w:rsidRPr="00C75E79">
        <w:rPr>
          <w:sz w:val="24"/>
          <w:szCs w:val="24"/>
        </w:rPr>
        <w:t> 8 km/h. 30 seconds, at the latest, after the engine has been started and within the next two minutes at this speed, conduct at least one left and one right smooth turning manoeuvre without losing directional stability and one brake application.  Verify that the ESC malfunction indicator illuminates in accordance with paragraph 3.4. by the end of these manoeuvres.</w:t>
      </w:r>
    </w:p>
    <w:p w:rsidR="00675457" w:rsidRPr="00C75E79" w:rsidRDefault="00675457" w:rsidP="00675457">
      <w:pPr>
        <w:pStyle w:val="BodyTextIndent2"/>
        <w:tabs>
          <w:tab w:val="left" w:pos="1092"/>
          <w:tab w:val="left" w:pos="1690"/>
          <w:tab w:val="left" w:pos="2262"/>
        </w:tabs>
        <w:spacing w:after="0"/>
        <w:ind w:left="1118" w:hanging="1118"/>
        <w:jc w:val="both"/>
        <w:rPr>
          <w:sz w:val="24"/>
          <w:szCs w:val="24"/>
        </w:rPr>
      </w:pPr>
    </w:p>
    <w:p w:rsidR="00675457" w:rsidRPr="00C75E79" w:rsidRDefault="00675457" w:rsidP="00675457">
      <w:pPr>
        <w:pStyle w:val="BodyTextIndent2"/>
        <w:tabs>
          <w:tab w:val="left" w:pos="1092"/>
          <w:tab w:val="left" w:pos="1690"/>
          <w:tab w:val="left" w:pos="2262"/>
        </w:tabs>
        <w:spacing w:after="0"/>
        <w:ind w:left="1118" w:hanging="1118"/>
        <w:jc w:val="both"/>
        <w:rPr>
          <w:sz w:val="24"/>
          <w:szCs w:val="24"/>
        </w:rPr>
      </w:pPr>
      <w:r w:rsidRPr="00C75E79">
        <w:rPr>
          <w:sz w:val="24"/>
          <w:szCs w:val="24"/>
        </w:rPr>
        <w:t>5.10.3.</w:t>
      </w:r>
      <w:r w:rsidRPr="00C75E79">
        <w:rPr>
          <w:sz w:val="24"/>
          <w:szCs w:val="24"/>
        </w:rPr>
        <w:tab/>
        <w:t>Stop the vehicle, switch the ignition locking system to the "Off" or "Lock" position.  After a five-minute period, switch the vehicle's ignition locking system to the "Start" position and start the engine.  Verify that the ESC malfunction indicator again illuminates to signal a malfunction and remains illuminated as long as the engine is running or until the fault is corrected.</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5.10.4.</w:t>
      </w:r>
      <w:r w:rsidRPr="00C75E79">
        <w:tab/>
        <w:t>Switch the ignition locking system to the "Off" or "Lock" position.  Restore the ESC system to normal operation, switch the ignition system to the "Start" position and start the engine.  Re-perform the manoeuvre described in paragraph 5.10.2. and verify that the tell-tale has extinguished within this time or immediately afterwards.</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keepNext/>
        <w:keepLines/>
        <w:tabs>
          <w:tab w:val="left" w:pos="1092"/>
          <w:tab w:val="left" w:pos="1690"/>
          <w:tab w:val="left" w:pos="2262"/>
        </w:tabs>
        <w:ind w:left="1117" w:hanging="1117"/>
        <w:jc w:val="both"/>
      </w:pPr>
      <w:r w:rsidRPr="00C75E79">
        <w:t>5.11.</w:t>
      </w:r>
      <w:r w:rsidRPr="00C75E79">
        <w:tab/>
      </w:r>
      <w:r w:rsidRPr="00C75E79">
        <w:rPr>
          <w:u w:val="single"/>
        </w:rPr>
        <w:t>Post data processing – calculations for performance metrics</w:t>
      </w:r>
    </w:p>
    <w:p w:rsidR="00675457" w:rsidRPr="00C75E79" w:rsidRDefault="00675457" w:rsidP="00675457">
      <w:pPr>
        <w:keepNext/>
        <w:keepLines/>
        <w:tabs>
          <w:tab w:val="left" w:pos="1092"/>
          <w:tab w:val="left" w:pos="1690"/>
          <w:tab w:val="left" w:pos="2262"/>
        </w:tabs>
        <w:ind w:left="1117" w:hanging="1117"/>
        <w:jc w:val="both"/>
      </w:pPr>
    </w:p>
    <w:p w:rsidR="00675457" w:rsidRPr="00C75E79" w:rsidRDefault="00675457" w:rsidP="00675457">
      <w:pPr>
        <w:keepNext/>
        <w:keepLines/>
        <w:tabs>
          <w:tab w:val="left" w:pos="1092"/>
          <w:tab w:val="left" w:pos="1690"/>
          <w:tab w:val="left" w:pos="2262"/>
        </w:tabs>
        <w:ind w:left="1117" w:hanging="1117"/>
        <w:jc w:val="both"/>
      </w:pPr>
      <w:r w:rsidRPr="00C75E79">
        <w:tab/>
        <w:t>Yaw rate and lateral displacement measurements and calculations shall be processed utilizing the techniques specified in paragraphs 5.11.1. to 5.11.8.</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5.11.1.</w:t>
      </w:r>
      <w:r w:rsidRPr="00C75E79">
        <w:tab/>
        <w:t>Raw steering wheel angle data is filtered with a 12-pole phaseless Butterworth filter and a cut-off frequency of 10 Hz.  The filtered data is then zeroed to remove sensor offset utilizing static pre-test data.</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5.11.2.</w:t>
      </w:r>
      <w:r w:rsidRPr="00C75E79">
        <w:tab/>
        <w:t>Raw yaw rate data is filtered with a 12-pole phaseless Butterworth filter and a cut-off frequency of 6 Hz.  The filtered data is then zeroed to remove sensor offset utilizing static pre-test data.</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5.11.3.</w:t>
      </w:r>
      <w:r w:rsidRPr="00C75E79">
        <w:tab/>
        <w:t>Raw lateral acceleration data is filtered with a 12-pole phaseless Butterworth filter and a cut-off frequency of 6 Hz.  The filtered data is then zeroed to remove sensor offset utilizing static pre-test data.  The lateral acceleration data at the vehicle centre of gravity is determined by removing the effects caused by vehicle body roll and by correcting for sensor placement via the use of coordinate transformation.  For data collection, the lateral accelerometer shall be located as close as possible to the position of the vehicle's longitudinal and lateral centres of gravity.</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5.11.4.</w:t>
      </w:r>
      <w:r w:rsidRPr="00C75E79">
        <w:tab/>
        <w:t>Steering wheel velocity is determined by differentiating the filtered steering wheel angle data.  The steering wheel velocity data is then filtered with a moving 0.1 second running average filter.</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5.11.5.</w:t>
      </w:r>
      <w:r w:rsidRPr="00C75E79">
        <w:tab/>
        <w:t>Lateral acceleration, yaw rate and steering wheel angle data channels are zeroed utilizing a defined "zeroing range."  The methods used to establish the zeroing range are defined in paragraphs 5.11.5.1. and 5.11.5.2.</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5.11.5.1.</w:t>
      </w:r>
      <w:r w:rsidRPr="00C75E79">
        <w:tab/>
        <w:t>Using the steering wheel rate data calculated using the methods described in paragraph 5.11.4., the first instant that the steering wheel rate exceeds 75 deg/sec is identified.  From this point, steering wheel rate shall remain greater than 75 deg/sec for at least 200 ms.  If the second condition is not met, the next instant that the steering wheel rate exceeds 75 deg/sec is identified and the 200 ms validity check applied.  This iterative process continues until both conditions are ultimately satisfied.</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5.11.5.2.</w:t>
      </w:r>
      <w:r w:rsidRPr="00C75E79">
        <w:tab/>
        <w:t>The "zeroing range" is defined as the 1.0 second time period prior to the instant the steering wheel rate exceeds 75 deg/sec (i.e., the instant the steering wheel velocity exceeds 75 deg/sec defines the end of the "zeroing range").</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5.11.6.</w:t>
      </w:r>
      <w:r w:rsidRPr="00C75E79">
        <w:tab/>
        <w:t>The Beginning of Steer (BOS) is defined as the first instance when the filtered and zeroed steering wheel angle data reaches -5 degrees (when the initial steering input is anticlockwise) or +5 degrees (when the initial steering input is clockwise) after a time defining the end of the "zeroing range."  The value for time at the BOS is interpolated.</w:t>
      </w:r>
    </w:p>
    <w:p w:rsidR="0098501C" w:rsidRPr="00C75E79" w:rsidRDefault="0098501C"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5.11.7.</w:t>
      </w:r>
      <w:r w:rsidRPr="00C75E79">
        <w:tab/>
        <w:t>The Completion of Steer (COS) is defined as the time the steering wheel angle returns to zero at the completion of the Sine with Dwell steering manoeuvre.  The value for time at the zero degree steering wheel angle is interpolated.</w:t>
      </w:r>
    </w:p>
    <w:p w:rsidR="00675457" w:rsidRPr="00C75E79" w:rsidRDefault="00675457" w:rsidP="00675457">
      <w:pPr>
        <w:tabs>
          <w:tab w:val="left" w:pos="1092"/>
          <w:tab w:val="left" w:pos="1690"/>
          <w:tab w:val="left" w:pos="2262"/>
        </w:tabs>
        <w:ind w:left="1118" w:hanging="1118"/>
        <w:jc w:val="both"/>
      </w:pPr>
    </w:p>
    <w:p w:rsidR="00675457" w:rsidRPr="00C75E79" w:rsidRDefault="00675457" w:rsidP="00675457">
      <w:pPr>
        <w:tabs>
          <w:tab w:val="left" w:pos="1092"/>
          <w:tab w:val="left" w:pos="1690"/>
          <w:tab w:val="left" w:pos="2262"/>
        </w:tabs>
        <w:ind w:left="1118" w:hanging="1118"/>
        <w:jc w:val="both"/>
      </w:pPr>
      <w:r w:rsidRPr="00C75E79">
        <w:t>5.11.8.</w:t>
      </w:r>
      <w:r w:rsidRPr="00C75E79">
        <w:tab/>
        <w:t>The second peak yaw rate is defined as the first local yaw rate peak produced by the reversal of the steering wheel.  The yaw rates at 1.000 and 1.750 seconds after COS are determined by interpolation.</w:t>
      </w:r>
    </w:p>
    <w:p w:rsidR="00675457" w:rsidRPr="00C75E79" w:rsidRDefault="00675457" w:rsidP="00675457">
      <w:pPr>
        <w:tabs>
          <w:tab w:val="left" w:pos="720"/>
          <w:tab w:val="left" w:pos="1092"/>
          <w:tab w:val="left" w:pos="1690"/>
          <w:tab w:val="left" w:pos="2262"/>
          <w:tab w:val="left" w:pos="7920"/>
          <w:tab w:val="left" w:pos="8640"/>
        </w:tabs>
        <w:ind w:left="1118" w:hanging="1118"/>
        <w:jc w:val="both"/>
      </w:pPr>
    </w:p>
    <w:p w:rsidR="0098501C" w:rsidRPr="00C75E79" w:rsidRDefault="00675457" w:rsidP="00675457">
      <w:pPr>
        <w:pStyle w:val="Frontpagetitle"/>
        <w:tabs>
          <w:tab w:val="left" w:pos="1092"/>
          <w:tab w:val="left" w:pos="1690"/>
          <w:tab w:val="left" w:pos="2262"/>
          <w:tab w:val="right" w:leader="dot" w:pos="8944"/>
          <w:tab w:val="right" w:leader="dot" w:pos="9386"/>
        </w:tabs>
        <w:spacing w:line="240" w:lineRule="auto"/>
        <w:ind w:left="1118" w:hanging="1118"/>
        <w:jc w:val="both"/>
        <w:rPr>
          <w:rFonts w:ascii="Times New Roman" w:hAnsi="Times New Roman"/>
          <w:b w:val="0"/>
          <w:bCs/>
          <w:szCs w:val="24"/>
        </w:rPr>
      </w:pPr>
      <w:r w:rsidRPr="00C75E79">
        <w:rPr>
          <w:rFonts w:ascii="Times New Roman" w:hAnsi="Times New Roman"/>
          <w:b w:val="0"/>
          <w:bCs/>
          <w:szCs w:val="24"/>
        </w:rPr>
        <w:t>5.11.9.</w:t>
      </w:r>
      <w:r w:rsidRPr="00C75E79">
        <w:rPr>
          <w:rFonts w:ascii="Times New Roman" w:hAnsi="Times New Roman"/>
          <w:b w:val="0"/>
          <w:bCs/>
          <w:szCs w:val="24"/>
        </w:rPr>
        <w:tab/>
        <w:t>Determine lateral velocity by integrating corrected, filtered and zeroed lateral acceleration data.  Zero lateral velocity at the BOS point.  Determine lateral displacement by integrating zeroed lateral velocity.  Zero lateral displacement at the BOS point.  The lateral displacement measurement is made at 1.07 seconds after BOS point and is determined by interpolation.</w:t>
      </w:r>
    </w:p>
    <w:p w:rsidR="00A54617" w:rsidRPr="00C75E79" w:rsidRDefault="00A54617" w:rsidP="00A54617">
      <w:pPr>
        <w:spacing w:before="240"/>
        <w:ind w:left="1134" w:hanging="1134"/>
        <w:rPr>
          <w:b/>
          <w:caps/>
        </w:rPr>
      </w:pPr>
      <w:r w:rsidRPr="00C75E79">
        <w:rPr>
          <w:b/>
          <w:caps/>
        </w:rPr>
        <w:t>B.</w:t>
      </w:r>
      <w:r w:rsidRPr="00C75E79">
        <w:rPr>
          <w:b/>
          <w:caps/>
        </w:rPr>
        <w:tab/>
        <w:t>Requirements for BRAKE assist systems</w:t>
      </w:r>
    </w:p>
    <w:p w:rsidR="00A54617" w:rsidRPr="00C75E79" w:rsidRDefault="00A54617" w:rsidP="00A54617">
      <w:pPr>
        <w:pStyle w:val="Frontpagetitle"/>
        <w:tabs>
          <w:tab w:val="left" w:pos="1092"/>
          <w:tab w:val="left" w:pos="1690"/>
          <w:tab w:val="left" w:pos="2262"/>
          <w:tab w:val="right" w:leader="dot" w:pos="8944"/>
          <w:tab w:val="right" w:leader="dot" w:pos="9386"/>
        </w:tabs>
        <w:spacing w:line="240" w:lineRule="auto"/>
        <w:ind w:left="1118" w:hanging="1118"/>
        <w:jc w:val="both"/>
        <w:rPr>
          <w:rFonts w:ascii="Times New Roman" w:hAnsi="Times New Roman"/>
          <w:b w:val="0"/>
          <w:bCs/>
          <w:szCs w:val="24"/>
        </w:rPr>
      </w:pPr>
    </w:p>
    <w:p w:rsidR="00A54617" w:rsidRPr="00C75E79" w:rsidRDefault="00A54617" w:rsidP="00A54617">
      <w:pPr>
        <w:pStyle w:val="Clauseheadding"/>
        <w:numPr>
          <w:ilvl w:val="0"/>
          <w:numId w:val="41"/>
        </w:numPr>
        <w:tabs>
          <w:tab w:val="left" w:pos="1134"/>
        </w:tabs>
        <w:spacing w:before="0" w:after="0"/>
      </w:pPr>
      <w:r w:rsidRPr="00C75E79">
        <w:t>GENERAL Requirements</w:t>
      </w:r>
    </w:p>
    <w:p w:rsidR="00A54617" w:rsidRPr="00C75E79" w:rsidRDefault="00A54617" w:rsidP="00A54617">
      <w:pPr>
        <w:pStyle w:val="Frontpagetitle"/>
        <w:tabs>
          <w:tab w:val="left" w:pos="1092"/>
          <w:tab w:val="left" w:pos="1690"/>
          <w:tab w:val="left" w:pos="2262"/>
          <w:tab w:val="right" w:leader="dot" w:pos="8944"/>
          <w:tab w:val="right" w:leader="dot" w:pos="9386"/>
        </w:tabs>
        <w:spacing w:line="240" w:lineRule="auto"/>
        <w:ind w:left="1118" w:hanging="1118"/>
        <w:jc w:val="both"/>
        <w:rPr>
          <w:rFonts w:ascii="Times New Roman" w:hAnsi="Times New Roman"/>
          <w:b w:val="0"/>
          <w:bCs/>
          <w:szCs w:val="24"/>
        </w:rPr>
      </w:pPr>
    </w:p>
    <w:p w:rsidR="00A54617" w:rsidRPr="00C75E79" w:rsidRDefault="00A54617" w:rsidP="00A54617">
      <w:pPr>
        <w:pStyle w:val="Frontpagetitle"/>
        <w:tabs>
          <w:tab w:val="left" w:pos="1092"/>
          <w:tab w:val="left" w:pos="1690"/>
          <w:tab w:val="left" w:pos="2262"/>
          <w:tab w:val="right" w:leader="dot" w:pos="8944"/>
          <w:tab w:val="right" w:leader="dot" w:pos="9386"/>
        </w:tabs>
        <w:spacing w:line="240" w:lineRule="auto"/>
        <w:ind w:left="1134"/>
        <w:jc w:val="both"/>
        <w:rPr>
          <w:rFonts w:ascii="Times New Roman" w:hAnsi="Times New Roman"/>
          <w:b w:val="0"/>
          <w:bCs/>
          <w:szCs w:val="24"/>
        </w:rPr>
      </w:pPr>
      <w:r w:rsidRPr="00C75E79">
        <w:rPr>
          <w:rFonts w:ascii="Times New Roman" w:hAnsi="Times New Roman"/>
          <w:b w:val="0"/>
          <w:bCs/>
          <w:szCs w:val="24"/>
        </w:rPr>
        <w:t>Every BAS system must comply with the definition of paragraph 0.16 of this appendix and shall meet the performance and test requirements contained in this appendix.</w:t>
      </w:r>
    </w:p>
    <w:p w:rsidR="00A54617" w:rsidRPr="00C75E79" w:rsidRDefault="00A54617" w:rsidP="00A54617">
      <w:pPr>
        <w:pStyle w:val="Frontpagetitle"/>
        <w:tabs>
          <w:tab w:val="left" w:pos="1092"/>
          <w:tab w:val="left" w:pos="1690"/>
          <w:tab w:val="left" w:pos="2262"/>
          <w:tab w:val="right" w:leader="dot" w:pos="8944"/>
          <w:tab w:val="right" w:leader="dot" w:pos="9386"/>
        </w:tabs>
        <w:spacing w:line="240" w:lineRule="auto"/>
        <w:ind w:left="1134"/>
        <w:jc w:val="both"/>
        <w:rPr>
          <w:rFonts w:ascii="Times New Roman" w:hAnsi="Times New Roman"/>
          <w:b w:val="0"/>
          <w:bCs/>
          <w:szCs w:val="24"/>
        </w:rPr>
      </w:pPr>
    </w:p>
    <w:p w:rsidR="00A54617" w:rsidRPr="00C75E79" w:rsidRDefault="00A54617" w:rsidP="00A54617">
      <w:pPr>
        <w:tabs>
          <w:tab w:val="left" w:pos="1092"/>
          <w:tab w:val="left" w:pos="1690"/>
          <w:tab w:val="left" w:pos="2262"/>
        </w:tabs>
        <w:spacing w:after="240"/>
        <w:ind w:left="1117" w:hanging="1117"/>
        <w:jc w:val="both"/>
      </w:pPr>
      <w:r w:rsidRPr="00C75E79">
        <w:t>1.1.</w:t>
      </w:r>
      <w:r w:rsidRPr="00C75E79">
        <w:tab/>
        <w:t>General performance characteristics for category "A" BAS systems</w:t>
      </w:r>
    </w:p>
    <w:p w:rsidR="00A54617" w:rsidRPr="00C75E79" w:rsidRDefault="00A54617" w:rsidP="00A54617">
      <w:pPr>
        <w:tabs>
          <w:tab w:val="left" w:pos="1092"/>
          <w:tab w:val="left" w:pos="1690"/>
          <w:tab w:val="left" w:pos="2262"/>
        </w:tabs>
        <w:spacing w:after="240"/>
        <w:ind w:left="1117" w:hanging="1117"/>
        <w:jc w:val="both"/>
      </w:pPr>
      <w:r w:rsidRPr="00C75E79">
        <w:tab/>
        <w:t>When an emergency condition has been sensed by a relative high pedal force, the additional pedal force to cause full cycling of the ABS shall be reduced compared to the pedal force required without the BAS system in operation.</w:t>
      </w:r>
    </w:p>
    <w:p w:rsidR="00A54617" w:rsidRPr="00C75E79" w:rsidRDefault="00A54617" w:rsidP="00A54617">
      <w:pPr>
        <w:tabs>
          <w:tab w:val="left" w:pos="1092"/>
          <w:tab w:val="left" w:pos="1690"/>
          <w:tab w:val="left" w:pos="2262"/>
        </w:tabs>
        <w:spacing w:after="240"/>
        <w:ind w:left="1117" w:hanging="1117"/>
        <w:jc w:val="both"/>
      </w:pPr>
      <w:r w:rsidRPr="00C75E79">
        <w:tab/>
        <w:t>Compliance with this requirement is demonstrated if the provisions of paragraphs 3.1. to 3.3. of this section are met.</w:t>
      </w:r>
    </w:p>
    <w:p w:rsidR="00A54617" w:rsidRPr="00C75E79" w:rsidRDefault="00A54617" w:rsidP="00A54617">
      <w:pPr>
        <w:tabs>
          <w:tab w:val="left" w:pos="1092"/>
          <w:tab w:val="left" w:pos="1690"/>
          <w:tab w:val="left" w:pos="2262"/>
        </w:tabs>
        <w:spacing w:after="240"/>
        <w:ind w:left="1117" w:hanging="1117"/>
        <w:jc w:val="both"/>
      </w:pPr>
      <w:r w:rsidRPr="00C75E79">
        <w:t>1.2.</w:t>
      </w:r>
      <w:r w:rsidRPr="00C75E79">
        <w:tab/>
        <w:t>General performance characteristics for category "B" BAS systems</w:t>
      </w:r>
    </w:p>
    <w:p w:rsidR="00A54617" w:rsidRPr="00C75E79" w:rsidRDefault="00A54617" w:rsidP="00A54617">
      <w:pPr>
        <w:tabs>
          <w:tab w:val="left" w:pos="1092"/>
          <w:tab w:val="left" w:pos="1690"/>
          <w:tab w:val="left" w:pos="2262"/>
        </w:tabs>
        <w:spacing w:after="240"/>
        <w:ind w:left="1117" w:hanging="1117"/>
        <w:jc w:val="both"/>
      </w:pPr>
      <w:r w:rsidRPr="00C75E79">
        <w:tab/>
        <w:t>When an emergency condition has been sensed, at least by a very fast application of the pedal, the BAS system shall raise the pressure to deliver the maximum achievable braking rate or cause full cycling of the ABS.</w:t>
      </w:r>
    </w:p>
    <w:p w:rsidR="00A54617" w:rsidRPr="00C75E79" w:rsidRDefault="00A54617" w:rsidP="00A54617">
      <w:pPr>
        <w:tabs>
          <w:tab w:val="left" w:pos="1092"/>
          <w:tab w:val="left" w:pos="1690"/>
          <w:tab w:val="left" w:pos="2262"/>
        </w:tabs>
        <w:spacing w:after="240"/>
        <w:ind w:left="1117" w:hanging="1117"/>
        <w:jc w:val="both"/>
      </w:pPr>
      <w:r w:rsidRPr="00C75E79">
        <w:tab/>
        <w:t>Compliance with this requirement is demonstrated if the provisions of paragraphs 4.1. to 4.3. of this section are met.</w:t>
      </w:r>
    </w:p>
    <w:p w:rsidR="00A54617" w:rsidRPr="00C75E79" w:rsidRDefault="00A54617" w:rsidP="00A54617">
      <w:pPr>
        <w:tabs>
          <w:tab w:val="left" w:pos="1092"/>
          <w:tab w:val="left" w:pos="1690"/>
          <w:tab w:val="left" w:pos="2262"/>
        </w:tabs>
        <w:spacing w:after="240"/>
        <w:ind w:left="1117" w:hanging="1117"/>
        <w:jc w:val="both"/>
        <w:rPr>
          <w:b/>
          <w:caps/>
        </w:rPr>
      </w:pPr>
      <w:r w:rsidRPr="00C75E79">
        <w:rPr>
          <w:b/>
          <w:caps/>
        </w:rPr>
        <w:t>2.</w:t>
      </w:r>
      <w:r w:rsidRPr="00C75E79">
        <w:rPr>
          <w:b/>
          <w:caps/>
        </w:rPr>
        <w:tab/>
        <w:t>General test requirements</w:t>
      </w:r>
    </w:p>
    <w:p w:rsidR="00A54617" w:rsidRPr="00C75E79" w:rsidRDefault="00A54617" w:rsidP="00A54617">
      <w:pPr>
        <w:tabs>
          <w:tab w:val="left" w:pos="1092"/>
          <w:tab w:val="left" w:pos="1690"/>
          <w:tab w:val="left" w:pos="2262"/>
        </w:tabs>
        <w:spacing w:after="240"/>
        <w:ind w:left="1117" w:hanging="1117"/>
        <w:jc w:val="both"/>
      </w:pPr>
      <w:r w:rsidRPr="00C75E79">
        <w:t>2.1.</w:t>
      </w:r>
      <w:r w:rsidRPr="00C75E79">
        <w:tab/>
        <w:t>Variables</w:t>
      </w:r>
    </w:p>
    <w:p w:rsidR="00A54617" w:rsidRPr="00C75E79" w:rsidRDefault="00A54617" w:rsidP="00A54617">
      <w:pPr>
        <w:tabs>
          <w:tab w:val="left" w:pos="1092"/>
          <w:tab w:val="left" w:pos="1690"/>
          <w:tab w:val="left" w:pos="2262"/>
        </w:tabs>
        <w:spacing w:after="240"/>
        <w:ind w:left="1117" w:hanging="1117"/>
        <w:jc w:val="both"/>
      </w:pPr>
      <w:r w:rsidRPr="00C75E79">
        <w:tab/>
        <w:t>Whilst performing the tests described in part B of this appendix, the following variables shall be measured:</w:t>
      </w:r>
    </w:p>
    <w:p w:rsidR="00A54617" w:rsidRPr="00C75E79" w:rsidRDefault="00A54617" w:rsidP="00A54617">
      <w:pPr>
        <w:tabs>
          <w:tab w:val="left" w:pos="1092"/>
          <w:tab w:val="left" w:pos="1690"/>
          <w:tab w:val="left" w:pos="2262"/>
        </w:tabs>
        <w:spacing w:after="240"/>
        <w:ind w:left="1117" w:hanging="1117"/>
        <w:jc w:val="both"/>
      </w:pPr>
      <w:r w:rsidRPr="00C75E79">
        <w:t>2.1.1.</w:t>
      </w:r>
      <w:r w:rsidRPr="00C75E79">
        <w:tab/>
        <w:t>Brake pedal force, F</w:t>
      </w:r>
      <w:r w:rsidRPr="00C75E79">
        <w:rPr>
          <w:vertAlign w:val="subscript"/>
        </w:rPr>
        <w:t>p</w:t>
      </w:r>
      <w:r w:rsidRPr="00C75E79">
        <w:t xml:space="preserve"> ;</w:t>
      </w:r>
    </w:p>
    <w:p w:rsidR="00A54617" w:rsidRPr="00C75E79" w:rsidRDefault="00A54617" w:rsidP="00A54617">
      <w:pPr>
        <w:tabs>
          <w:tab w:val="left" w:pos="1092"/>
          <w:tab w:val="left" w:pos="1690"/>
          <w:tab w:val="left" w:pos="2262"/>
        </w:tabs>
        <w:spacing w:after="240"/>
        <w:ind w:left="1117" w:hanging="1117"/>
        <w:jc w:val="both"/>
      </w:pPr>
      <w:r w:rsidRPr="00C75E79">
        <w:t>2.1.2.</w:t>
      </w:r>
      <w:r w:rsidRPr="00C75E79">
        <w:tab/>
        <w:t>Vehicle velocity, v</w:t>
      </w:r>
      <w:r w:rsidRPr="00C75E79">
        <w:rPr>
          <w:vertAlign w:val="subscript"/>
        </w:rPr>
        <w:t>x</w:t>
      </w:r>
      <w:r w:rsidRPr="00C75E79">
        <w:t xml:space="preserve"> ;</w:t>
      </w:r>
    </w:p>
    <w:p w:rsidR="00A54617" w:rsidRPr="00C75E79" w:rsidRDefault="00A54617" w:rsidP="00A54617">
      <w:pPr>
        <w:tabs>
          <w:tab w:val="left" w:pos="1092"/>
          <w:tab w:val="left" w:pos="1690"/>
          <w:tab w:val="left" w:pos="2262"/>
        </w:tabs>
        <w:spacing w:after="240"/>
        <w:ind w:left="1117" w:hanging="1117"/>
        <w:jc w:val="both"/>
      </w:pPr>
      <w:r w:rsidRPr="00C75E79">
        <w:t>2.1.3.</w:t>
      </w:r>
      <w:r w:rsidRPr="00C75E79">
        <w:tab/>
        <w:t>Vehicle deceleration, a</w:t>
      </w:r>
      <w:r w:rsidRPr="00C75E79">
        <w:rPr>
          <w:vertAlign w:val="subscript"/>
        </w:rPr>
        <w:t>x</w:t>
      </w:r>
      <w:r w:rsidRPr="00C75E79">
        <w:t xml:space="preserve"> ;</w:t>
      </w:r>
    </w:p>
    <w:p w:rsidR="00A54617" w:rsidRPr="00C75E79" w:rsidRDefault="00A54617" w:rsidP="00A54617">
      <w:pPr>
        <w:tabs>
          <w:tab w:val="left" w:pos="1092"/>
          <w:tab w:val="left" w:pos="1690"/>
          <w:tab w:val="left" w:pos="2262"/>
        </w:tabs>
        <w:spacing w:after="240"/>
        <w:ind w:left="1117" w:hanging="1117"/>
        <w:jc w:val="both"/>
      </w:pPr>
      <w:r w:rsidRPr="00C75E79">
        <w:t>2.1.4.</w:t>
      </w:r>
      <w:r w:rsidRPr="00C75E79">
        <w:tab/>
        <w:t>Brake temperature, T</w:t>
      </w:r>
      <w:r w:rsidRPr="00C75E79">
        <w:rPr>
          <w:vertAlign w:val="subscript"/>
        </w:rPr>
        <w:t>d</w:t>
      </w:r>
      <w:r w:rsidRPr="00C75E79">
        <w:t xml:space="preserve"> ;</w:t>
      </w:r>
    </w:p>
    <w:p w:rsidR="00A54617" w:rsidRPr="00C75E79" w:rsidRDefault="00A54617" w:rsidP="00A54617">
      <w:pPr>
        <w:tabs>
          <w:tab w:val="left" w:pos="1092"/>
          <w:tab w:val="left" w:pos="1690"/>
          <w:tab w:val="left" w:pos="2262"/>
        </w:tabs>
        <w:spacing w:after="240"/>
        <w:ind w:left="1117" w:hanging="1117"/>
        <w:jc w:val="both"/>
      </w:pPr>
      <w:r w:rsidRPr="00C75E79">
        <w:t>2.1.5.</w:t>
      </w:r>
      <w:r w:rsidRPr="00C75E79">
        <w:tab/>
        <w:t>Brake pressure, P, where applicable;</w:t>
      </w:r>
    </w:p>
    <w:p w:rsidR="00A54617" w:rsidRPr="00C75E79" w:rsidRDefault="00A54617" w:rsidP="00A54617">
      <w:pPr>
        <w:tabs>
          <w:tab w:val="left" w:pos="1092"/>
          <w:tab w:val="left" w:pos="1690"/>
          <w:tab w:val="left" w:pos="2262"/>
        </w:tabs>
        <w:spacing w:after="240"/>
        <w:ind w:left="1117" w:hanging="1117"/>
        <w:jc w:val="both"/>
      </w:pPr>
      <w:r w:rsidRPr="00C75E79">
        <w:t>2.1.6</w:t>
      </w:r>
      <w:r w:rsidRPr="00C75E79">
        <w:tab/>
        <w:t>Brake pedal speed, v</w:t>
      </w:r>
      <w:r w:rsidRPr="00C75E79">
        <w:rPr>
          <w:vertAlign w:val="subscript"/>
        </w:rPr>
        <w:t>p</w:t>
      </w:r>
      <w:r w:rsidRPr="00C75E79">
        <w:t>, measured at the centre of the pedal plate or at a position on the pedal mechanism where the displacement is proportional to the displacement at the centre of the pedal plate allowing simple calibration of the measurement.</w:t>
      </w:r>
    </w:p>
    <w:p w:rsidR="00A54617" w:rsidRPr="00C75E79" w:rsidRDefault="00A54617" w:rsidP="00A54617">
      <w:pPr>
        <w:tabs>
          <w:tab w:val="left" w:pos="1092"/>
          <w:tab w:val="left" w:pos="1690"/>
          <w:tab w:val="left" w:pos="2262"/>
        </w:tabs>
        <w:spacing w:after="240"/>
        <w:ind w:left="1117" w:hanging="1117"/>
        <w:jc w:val="both"/>
      </w:pPr>
      <w:r w:rsidRPr="00C75E79">
        <w:t>2.2.</w:t>
      </w:r>
      <w:r w:rsidRPr="00C75E79">
        <w:tab/>
        <w:t>Measuring equipment</w:t>
      </w:r>
    </w:p>
    <w:p w:rsidR="00A54617" w:rsidRPr="00C75E79" w:rsidRDefault="00A54617" w:rsidP="00A54617">
      <w:pPr>
        <w:tabs>
          <w:tab w:val="left" w:pos="1092"/>
          <w:tab w:val="left" w:pos="1690"/>
          <w:tab w:val="left" w:pos="2262"/>
        </w:tabs>
        <w:spacing w:after="240"/>
        <w:ind w:left="1117" w:hanging="1117"/>
        <w:jc w:val="both"/>
      </w:pPr>
      <w:r w:rsidRPr="00C75E79">
        <w:t>2.2.1.</w:t>
      </w:r>
      <w:r w:rsidRPr="00C75E79">
        <w:tab/>
        <w:t>The variables listed in paragraph 2.1. of this section shall be measured by means of appropriate transducers. Accuracy, operating ranges, filtering techniques, data processing and other requirements are described in ISO Standard 15037-1: 2006.</w:t>
      </w:r>
    </w:p>
    <w:p w:rsidR="00A54617" w:rsidRPr="00C75E79" w:rsidRDefault="00A54617" w:rsidP="00A54617">
      <w:pPr>
        <w:tabs>
          <w:tab w:val="left" w:pos="1092"/>
          <w:tab w:val="left" w:pos="1690"/>
          <w:tab w:val="left" w:pos="2262"/>
        </w:tabs>
        <w:spacing w:after="240"/>
        <w:ind w:left="1117" w:hanging="1117"/>
        <w:jc w:val="both"/>
      </w:pPr>
      <w:r w:rsidRPr="00C75E79">
        <w:t>2.2.2.</w:t>
      </w:r>
      <w:r w:rsidRPr="00C75E79">
        <w:tab/>
        <w:t>Accuracy of pedal force and disc temperature measurements shall be as follows:</w:t>
      </w:r>
    </w:p>
    <w:tbl>
      <w:tblPr>
        <w:tblW w:w="7370" w:type="dxa"/>
        <w:tblInd w:w="1134" w:type="dxa"/>
        <w:tblBorders>
          <w:top w:val="single" w:sz="4" w:space="0" w:color="auto"/>
          <w:bottom w:val="single" w:sz="12" w:space="0" w:color="auto"/>
        </w:tblBorders>
        <w:tblLayout w:type="fixed"/>
        <w:tblLook w:val="01E0" w:firstRow="1" w:lastRow="1" w:firstColumn="1" w:lastColumn="1" w:noHBand="0" w:noVBand="0"/>
      </w:tblPr>
      <w:tblGrid>
        <w:gridCol w:w="2292"/>
        <w:gridCol w:w="2376"/>
        <w:gridCol w:w="2664"/>
        <w:gridCol w:w="38"/>
      </w:tblGrid>
      <w:tr w:rsidR="00A54617" w:rsidRPr="00C75E79" w:rsidTr="000261B5">
        <w:trPr>
          <w:gridAfter w:val="1"/>
          <w:wAfter w:w="38" w:type="dxa"/>
          <w:tblHeader/>
        </w:trPr>
        <w:tc>
          <w:tcPr>
            <w:tcW w:w="2304" w:type="dxa"/>
            <w:tcBorders>
              <w:top w:val="single" w:sz="4" w:space="0" w:color="auto"/>
              <w:left w:val="single" w:sz="2" w:space="0" w:color="auto"/>
              <w:bottom w:val="single" w:sz="12" w:space="0" w:color="auto"/>
            </w:tcBorders>
            <w:shd w:val="clear" w:color="auto" w:fill="auto"/>
            <w:vAlign w:val="bottom"/>
          </w:tcPr>
          <w:p w:rsidR="00A54617" w:rsidRPr="00C75E79" w:rsidRDefault="00A54617" w:rsidP="000261B5">
            <w:pPr>
              <w:spacing w:before="80" w:after="80" w:line="200" w:lineRule="exact"/>
              <w:ind w:right="113"/>
              <w:rPr>
                <w:bCs/>
                <w:i/>
                <w:sz w:val="18"/>
                <w:szCs w:val="18"/>
                <w:lang w:val="en-GB" w:eastAsia="en-US"/>
              </w:rPr>
            </w:pPr>
            <w:r w:rsidRPr="00C75E79">
              <w:rPr>
                <w:bCs/>
                <w:i/>
                <w:sz w:val="18"/>
                <w:szCs w:val="18"/>
                <w:lang w:val="en-GB" w:eastAsia="en-US"/>
              </w:rPr>
              <w:t>Variable range system</w:t>
            </w:r>
          </w:p>
        </w:tc>
        <w:tc>
          <w:tcPr>
            <w:tcW w:w="2388" w:type="dxa"/>
            <w:tcBorders>
              <w:top w:val="single" w:sz="4" w:space="0" w:color="auto"/>
              <w:bottom w:val="single" w:sz="12" w:space="0" w:color="auto"/>
            </w:tcBorders>
            <w:shd w:val="clear" w:color="auto" w:fill="auto"/>
            <w:vAlign w:val="bottom"/>
          </w:tcPr>
          <w:p w:rsidR="00A54617" w:rsidRPr="00C75E79" w:rsidRDefault="00A54617" w:rsidP="000261B5">
            <w:pPr>
              <w:spacing w:before="80" w:after="80" w:line="200" w:lineRule="exact"/>
              <w:ind w:right="113"/>
              <w:rPr>
                <w:bCs/>
                <w:i/>
                <w:sz w:val="18"/>
                <w:szCs w:val="18"/>
                <w:lang w:val="en-GB" w:eastAsia="en-US"/>
              </w:rPr>
            </w:pPr>
            <w:r w:rsidRPr="00C75E79">
              <w:rPr>
                <w:bCs/>
                <w:i/>
                <w:sz w:val="18"/>
                <w:szCs w:val="18"/>
                <w:lang w:val="en-GB" w:eastAsia="en-US"/>
              </w:rPr>
              <w:t>Typical operating range of the transducers</w:t>
            </w:r>
          </w:p>
        </w:tc>
        <w:tc>
          <w:tcPr>
            <w:tcW w:w="2678" w:type="dxa"/>
            <w:tcBorders>
              <w:top w:val="single" w:sz="4" w:space="0" w:color="auto"/>
              <w:bottom w:val="single" w:sz="12" w:space="0" w:color="auto"/>
              <w:right w:val="single" w:sz="2" w:space="0" w:color="auto"/>
            </w:tcBorders>
            <w:shd w:val="clear" w:color="auto" w:fill="auto"/>
            <w:vAlign w:val="bottom"/>
          </w:tcPr>
          <w:p w:rsidR="00A54617" w:rsidRPr="00C75E79" w:rsidRDefault="00A54617" w:rsidP="000261B5">
            <w:pPr>
              <w:spacing w:before="80" w:after="80" w:line="200" w:lineRule="exact"/>
              <w:ind w:right="113"/>
              <w:rPr>
                <w:bCs/>
                <w:i/>
                <w:sz w:val="18"/>
                <w:szCs w:val="18"/>
                <w:lang w:val="en-GB" w:eastAsia="en-US"/>
              </w:rPr>
            </w:pPr>
            <w:r w:rsidRPr="00C75E79">
              <w:rPr>
                <w:bCs/>
                <w:i/>
                <w:sz w:val="18"/>
                <w:szCs w:val="18"/>
                <w:lang w:val="en-GB" w:eastAsia="en-US"/>
              </w:rPr>
              <w:t>Recommended maximum recording errors</w:t>
            </w:r>
          </w:p>
        </w:tc>
      </w:tr>
      <w:tr w:rsidR="00A54617" w:rsidRPr="00C75E79" w:rsidTr="000261B5">
        <w:trPr>
          <w:gridAfter w:val="1"/>
          <w:wAfter w:w="38" w:type="dxa"/>
        </w:trPr>
        <w:tc>
          <w:tcPr>
            <w:tcW w:w="2304" w:type="dxa"/>
            <w:tcBorders>
              <w:top w:val="single" w:sz="12" w:space="0" w:color="auto"/>
              <w:left w:val="single" w:sz="2" w:space="0" w:color="auto"/>
            </w:tcBorders>
            <w:shd w:val="clear" w:color="auto" w:fill="auto"/>
          </w:tcPr>
          <w:p w:rsidR="00A54617" w:rsidRPr="00C75E79" w:rsidRDefault="00A54617" w:rsidP="000261B5">
            <w:pPr>
              <w:spacing w:before="40" w:after="120" w:line="220" w:lineRule="exact"/>
              <w:ind w:right="113"/>
              <w:rPr>
                <w:bCs/>
                <w:sz w:val="20"/>
                <w:szCs w:val="20"/>
                <w:lang w:val="en-GB" w:eastAsia="en-US"/>
              </w:rPr>
            </w:pPr>
            <w:r w:rsidRPr="00C75E79">
              <w:rPr>
                <w:bCs/>
                <w:sz w:val="20"/>
                <w:szCs w:val="20"/>
                <w:lang w:val="en-GB" w:eastAsia="en-US"/>
              </w:rPr>
              <w:t>Pedal force</w:t>
            </w:r>
          </w:p>
        </w:tc>
        <w:tc>
          <w:tcPr>
            <w:tcW w:w="2388" w:type="dxa"/>
            <w:tcBorders>
              <w:top w:val="single" w:sz="12" w:space="0" w:color="auto"/>
            </w:tcBorders>
            <w:shd w:val="clear" w:color="auto" w:fill="auto"/>
          </w:tcPr>
          <w:p w:rsidR="00A54617" w:rsidRPr="00C75E79" w:rsidRDefault="00A54617" w:rsidP="000261B5">
            <w:pPr>
              <w:spacing w:before="40" w:after="120" w:line="220" w:lineRule="exact"/>
              <w:ind w:right="113"/>
              <w:rPr>
                <w:bCs/>
                <w:sz w:val="20"/>
                <w:szCs w:val="20"/>
                <w:lang w:val="en-GB" w:eastAsia="en-US"/>
              </w:rPr>
            </w:pPr>
            <w:r w:rsidRPr="00C75E79">
              <w:rPr>
                <w:bCs/>
                <w:sz w:val="20"/>
                <w:szCs w:val="20"/>
                <w:lang w:val="en-GB" w:eastAsia="en-US"/>
              </w:rPr>
              <w:t>0 to 2,000 N</w:t>
            </w:r>
          </w:p>
        </w:tc>
        <w:tc>
          <w:tcPr>
            <w:tcW w:w="2678" w:type="dxa"/>
            <w:tcBorders>
              <w:top w:val="single" w:sz="12" w:space="0" w:color="auto"/>
              <w:right w:val="single" w:sz="2" w:space="0" w:color="auto"/>
            </w:tcBorders>
            <w:shd w:val="clear" w:color="auto" w:fill="auto"/>
          </w:tcPr>
          <w:p w:rsidR="00A54617" w:rsidRPr="00C75E79" w:rsidRDefault="00A54617" w:rsidP="000261B5">
            <w:pPr>
              <w:spacing w:before="40" w:after="120" w:line="220" w:lineRule="exact"/>
              <w:ind w:right="113"/>
              <w:rPr>
                <w:bCs/>
                <w:sz w:val="20"/>
                <w:szCs w:val="20"/>
                <w:lang w:val="en-GB" w:eastAsia="en-US"/>
              </w:rPr>
            </w:pPr>
            <w:r w:rsidRPr="00C75E79">
              <w:rPr>
                <w:bCs/>
                <w:sz w:val="20"/>
                <w:szCs w:val="20"/>
                <w:lang w:val="en-GB" w:eastAsia="en-US"/>
              </w:rPr>
              <w:t>±10 N</w:t>
            </w:r>
          </w:p>
        </w:tc>
      </w:tr>
      <w:tr w:rsidR="00A54617" w:rsidRPr="00C75E79" w:rsidTr="000261B5">
        <w:trPr>
          <w:gridAfter w:val="1"/>
          <w:wAfter w:w="38" w:type="dxa"/>
        </w:trPr>
        <w:tc>
          <w:tcPr>
            <w:tcW w:w="2304" w:type="dxa"/>
            <w:tcBorders>
              <w:left w:val="single" w:sz="2" w:space="0" w:color="auto"/>
            </w:tcBorders>
            <w:shd w:val="clear" w:color="auto" w:fill="auto"/>
          </w:tcPr>
          <w:p w:rsidR="00A54617" w:rsidRPr="00C75E79" w:rsidRDefault="00A54617" w:rsidP="000261B5">
            <w:pPr>
              <w:spacing w:before="40" w:after="120" w:line="220" w:lineRule="exact"/>
              <w:ind w:right="113"/>
              <w:rPr>
                <w:bCs/>
                <w:sz w:val="20"/>
                <w:szCs w:val="20"/>
                <w:lang w:val="en-GB" w:eastAsia="en-US"/>
              </w:rPr>
            </w:pPr>
            <w:r w:rsidRPr="00C75E79">
              <w:rPr>
                <w:bCs/>
                <w:sz w:val="20"/>
                <w:szCs w:val="20"/>
                <w:lang w:val="en-GB" w:eastAsia="en-US"/>
              </w:rPr>
              <w:t>Brake temperature</w:t>
            </w:r>
          </w:p>
        </w:tc>
        <w:tc>
          <w:tcPr>
            <w:tcW w:w="2388" w:type="dxa"/>
            <w:shd w:val="clear" w:color="auto" w:fill="auto"/>
          </w:tcPr>
          <w:p w:rsidR="00A54617" w:rsidRPr="00C75E79" w:rsidRDefault="00A54617" w:rsidP="000261B5">
            <w:pPr>
              <w:spacing w:before="40" w:after="120" w:line="220" w:lineRule="exact"/>
              <w:ind w:right="113"/>
              <w:rPr>
                <w:bCs/>
                <w:sz w:val="20"/>
                <w:szCs w:val="20"/>
                <w:lang w:val="en-GB" w:eastAsia="en-US"/>
              </w:rPr>
            </w:pPr>
            <w:r w:rsidRPr="00C75E79">
              <w:rPr>
                <w:bCs/>
                <w:sz w:val="20"/>
                <w:szCs w:val="20"/>
                <w:lang w:val="en-GB" w:eastAsia="en-US"/>
              </w:rPr>
              <w:t>0 – 1,000 °C</w:t>
            </w:r>
          </w:p>
        </w:tc>
        <w:tc>
          <w:tcPr>
            <w:tcW w:w="2678" w:type="dxa"/>
            <w:tcBorders>
              <w:right w:val="single" w:sz="2" w:space="0" w:color="auto"/>
            </w:tcBorders>
            <w:shd w:val="clear" w:color="auto" w:fill="auto"/>
          </w:tcPr>
          <w:p w:rsidR="00A54617" w:rsidRPr="00C75E79" w:rsidRDefault="00A54617" w:rsidP="000261B5">
            <w:pPr>
              <w:spacing w:before="40" w:after="120" w:line="220" w:lineRule="exact"/>
              <w:ind w:right="113"/>
              <w:rPr>
                <w:bCs/>
                <w:sz w:val="20"/>
                <w:szCs w:val="20"/>
                <w:lang w:val="en-GB" w:eastAsia="en-US"/>
              </w:rPr>
            </w:pPr>
            <w:r w:rsidRPr="00C75E79">
              <w:rPr>
                <w:bCs/>
                <w:sz w:val="20"/>
                <w:szCs w:val="20"/>
                <w:lang w:val="en-GB" w:eastAsia="en-US"/>
              </w:rPr>
              <w:t>±5 °C</w:t>
            </w:r>
          </w:p>
        </w:tc>
      </w:tr>
      <w:tr w:rsidR="00A54617" w:rsidRPr="00C75E79" w:rsidTr="000261B5">
        <w:tblPrEx>
          <w:tblCellMar>
            <w:left w:w="70" w:type="dxa"/>
            <w:right w:w="70" w:type="dxa"/>
          </w:tblCellMar>
        </w:tblPrEx>
        <w:tc>
          <w:tcPr>
            <w:tcW w:w="2304" w:type="dxa"/>
            <w:tcBorders>
              <w:left w:val="single" w:sz="2" w:space="0" w:color="auto"/>
              <w:bottom w:val="single" w:sz="12" w:space="0" w:color="auto"/>
            </w:tcBorders>
            <w:shd w:val="clear" w:color="auto" w:fill="auto"/>
          </w:tcPr>
          <w:p w:rsidR="00A54617" w:rsidRPr="00C75E79" w:rsidRDefault="00A54617" w:rsidP="000261B5">
            <w:pPr>
              <w:spacing w:before="40" w:after="120" w:line="220" w:lineRule="exact"/>
              <w:ind w:right="113"/>
              <w:rPr>
                <w:bCs/>
                <w:sz w:val="20"/>
                <w:szCs w:val="20"/>
                <w:lang w:val="en-GB" w:eastAsia="en-US"/>
              </w:rPr>
            </w:pPr>
            <w:r w:rsidRPr="00C75E79">
              <w:rPr>
                <w:bCs/>
                <w:sz w:val="20"/>
                <w:szCs w:val="20"/>
                <w:lang w:val="en-GB" w:eastAsia="en-US"/>
              </w:rPr>
              <w:t>Brake pressure*</w:t>
            </w:r>
          </w:p>
        </w:tc>
        <w:tc>
          <w:tcPr>
            <w:tcW w:w="2388" w:type="dxa"/>
            <w:tcBorders>
              <w:bottom w:val="single" w:sz="12" w:space="0" w:color="auto"/>
            </w:tcBorders>
            <w:shd w:val="clear" w:color="auto" w:fill="auto"/>
          </w:tcPr>
          <w:p w:rsidR="00A54617" w:rsidRPr="00C75E79" w:rsidRDefault="00A54617" w:rsidP="000261B5">
            <w:pPr>
              <w:spacing w:before="40" w:after="120" w:line="220" w:lineRule="exact"/>
              <w:ind w:right="113"/>
              <w:rPr>
                <w:bCs/>
                <w:sz w:val="20"/>
                <w:szCs w:val="20"/>
                <w:lang w:val="en-GB" w:eastAsia="en-US"/>
              </w:rPr>
            </w:pPr>
            <w:r w:rsidRPr="00C75E79">
              <w:rPr>
                <w:bCs/>
                <w:sz w:val="20"/>
                <w:szCs w:val="20"/>
                <w:lang w:val="en-GB" w:eastAsia="en-US"/>
              </w:rPr>
              <w:t>0 – 20 MPa*</w:t>
            </w:r>
          </w:p>
        </w:tc>
        <w:tc>
          <w:tcPr>
            <w:tcW w:w="2678" w:type="dxa"/>
            <w:gridSpan w:val="2"/>
            <w:tcBorders>
              <w:bottom w:val="single" w:sz="12" w:space="0" w:color="auto"/>
              <w:right w:val="single" w:sz="2" w:space="0" w:color="auto"/>
            </w:tcBorders>
            <w:shd w:val="clear" w:color="auto" w:fill="auto"/>
          </w:tcPr>
          <w:p w:rsidR="00A54617" w:rsidRPr="00C75E79" w:rsidRDefault="00A54617" w:rsidP="000261B5">
            <w:pPr>
              <w:spacing w:before="40" w:after="120" w:line="220" w:lineRule="exact"/>
              <w:ind w:right="113"/>
              <w:rPr>
                <w:bCs/>
                <w:sz w:val="20"/>
                <w:szCs w:val="20"/>
                <w:lang w:val="en-GB" w:eastAsia="en-US"/>
              </w:rPr>
            </w:pPr>
            <w:r w:rsidRPr="00C75E79">
              <w:rPr>
                <w:bCs/>
                <w:sz w:val="20"/>
                <w:szCs w:val="20"/>
                <w:lang w:val="en-GB" w:eastAsia="en-US"/>
              </w:rPr>
              <w:t>±100 kPa*</w:t>
            </w:r>
          </w:p>
        </w:tc>
      </w:tr>
    </w:tbl>
    <w:p w:rsidR="00A54617" w:rsidRPr="00C75E79" w:rsidRDefault="00A54617" w:rsidP="00A54617">
      <w:pPr>
        <w:suppressAutoHyphens/>
        <w:spacing w:after="120" w:line="240" w:lineRule="atLeast"/>
        <w:ind w:left="2268" w:right="854" w:hanging="1134"/>
        <w:jc w:val="both"/>
        <w:rPr>
          <w:bCs/>
          <w:sz w:val="20"/>
          <w:szCs w:val="20"/>
          <w:lang w:val="en-GB" w:eastAsia="en-US"/>
        </w:rPr>
      </w:pPr>
      <w:r w:rsidRPr="00C75E79">
        <w:rPr>
          <w:bCs/>
          <w:sz w:val="20"/>
          <w:szCs w:val="20"/>
          <w:lang w:val="en-GB" w:eastAsia="en-US"/>
        </w:rPr>
        <w:t>*  Applicable as specified in paragraph 3.2.5.</w:t>
      </w:r>
    </w:p>
    <w:p w:rsidR="00A54617" w:rsidRPr="00C75E79" w:rsidRDefault="00A54617" w:rsidP="00A54617">
      <w:pPr>
        <w:tabs>
          <w:tab w:val="left" w:pos="1092"/>
          <w:tab w:val="left" w:pos="1690"/>
          <w:tab w:val="left" w:pos="2262"/>
        </w:tabs>
        <w:spacing w:after="240"/>
        <w:ind w:left="1117" w:hanging="1117"/>
        <w:jc w:val="both"/>
      </w:pPr>
      <w:r w:rsidRPr="00C75E79">
        <w:t>2.2.3.</w:t>
      </w:r>
      <w:r w:rsidRPr="00C75E79">
        <w:tab/>
        <w:t>Details on analogue and digital data processing of the BAS test procedures are described in Attachment 5 to this appendix. A sampling rate for data acquisition of at least 500 Hz is required.</w:t>
      </w:r>
    </w:p>
    <w:p w:rsidR="00A54617" w:rsidRPr="00C75E79" w:rsidRDefault="00A54617" w:rsidP="00A54617">
      <w:pPr>
        <w:tabs>
          <w:tab w:val="left" w:pos="1092"/>
          <w:tab w:val="left" w:pos="1690"/>
          <w:tab w:val="left" w:pos="2262"/>
        </w:tabs>
        <w:spacing w:after="240"/>
        <w:ind w:left="1117" w:hanging="1117"/>
        <w:jc w:val="both"/>
      </w:pPr>
      <w:r w:rsidRPr="00C75E79">
        <w:t>2.2.4.</w:t>
      </w:r>
      <w:r w:rsidRPr="00C75E79">
        <w:tab/>
        <w:t>Alternative measuring methods to those referred to in paragraph 2.2.3. may be allowed, provided they demonstrate at least an equivalent level of precision.</w:t>
      </w:r>
    </w:p>
    <w:p w:rsidR="00A54617" w:rsidRPr="00C75E79" w:rsidRDefault="00A54617" w:rsidP="00A54617">
      <w:pPr>
        <w:tabs>
          <w:tab w:val="left" w:pos="1092"/>
          <w:tab w:val="left" w:pos="1690"/>
          <w:tab w:val="left" w:pos="2262"/>
        </w:tabs>
        <w:spacing w:after="240"/>
        <w:ind w:left="1117" w:hanging="1117"/>
        <w:jc w:val="both"/>
      </w:pPr>
      <w:r w:rsidRPr="00C75E79">
        <w:t>2.3.</w:t>
      </w:r>
      <w:r w:rsidRPr="00C75E79">
        <w:tab/>
        <w:t>Test conditions</w:t>
      </w:r>
    </w:p>
    <w:p w:rsidR="00A54617" w:rsidRPr="00C75E79" w:rsidRDefault="00A54617" w:rsidP="00A54617">
      <w:pPr>
        <w:tabs>
          <w:tab w:val="left" w:pos="1092"/>
          <w:tab w:val="left" w:pos="1690"/>
          <w:tab w:val="left" w:pos="2262"/>
        </w:tabs>
        <w:spacing w:after="240"/>
        <w:ind w:left="1117" w:hanging="1117"/>
        <w:jc w:val="both"/>
      </w:pPr>
      <w:r w:rsidRPr="00C75E79">
        <w:t>2.3.1.</w:t>
      </w:r>
      <w:r w:rsidRPr="00C75E79">
        <w:tab/>
        <w:t>Test vehicle loading condition: The vehicle shall be unladen. There may be, in addition to the driver, a second person on the front seat who is responsible for noting the results of the tests.</w:t>
      </w:r>
    </w:p>
    <w:p w:rsidR="00A54617" w:rsidRPr="00C75E79" w:rsidRDefault="00A54617" w:rsidP="00A54617">
      <w:pPr>
        <w:tabs>
          <w:tab w:val="left" w:pos="1092"/>
          <w:tab w:val="left" w:pos="1690"/>
          <w:tab w:val="left" w:pos="2262"/>
        </w:tabs>
        <w:spacing w:after="240"/>
        <w:ind w:left="1117" w:hanging="1117"/>
        <w:jc w:val="both"/>
      </w:pPr>
      <w:r w:rsidRPr="00C75E79">
        <w:t>2.3.2</w:t>
      </w:r>
      <w:r w:rsidRPr="00C75E79">
        <w:tab/>
        <w:t xml:space="preserve">Braking tests shall be carried out on a dry surface affording good adhesion. </w:t>
      </w:r>
    </w:p>
    <w:p w:rsidR="00A54617" w:rsidRPr="00C75E79" w:rsidRDefault="00A54617" w:rsidP="00A54617">
      <w:pPr>
        <w:tabs>
          <w:tab w:val="left" w:pos="1092"/>
          <w:tab w:val="left" w:pos="1690"/>
          <w:tab w:val="left" w:pos="2262"/>
        </w:tabs>
        <w:spacing w:after="240"/>
        <w:ind w:left="1117" w:hanging="1117"/>
        <w:jc w:val="both"/>
      </w:pPr>
      <w:r w:rsidRPr="00C75E79">
        <w:t>2.4.</w:t>
      </w:r>
      <w:r w:rsidRPr="00C75E79">
        <w:tab/>
        <w:t>Test method</w:t>
      </w:r>
    </w:p>
    <w:p w:rsidR="00A54617" w:rsidRPr="00C75E79" w:rsidRDefault="00A54617" w:rsidP="00A54617">
      <w:pPr>
        <w:tabs>
          <w:tab w:val="left" w:pos="1092"/>
          <w:tab w:val="left" w:pos="1690"/>
          <w:tab w:val="left" w:pos="2262"/>
        </w:tabs>
        <w:spacing w:after="240"/>
        <w:ind w:left="1117" w:hanging="1117"/>
        <w:jc w:val="both"/>
      </w:pPr>
      <w:r w:rsidRPr="00C75E79">
        <w:t>2.4.1.</w:t>
      </w:r>
      <w:r w:rsidRPr="00C75E79">
        <w:tab/>
        <w:t>The tests as described in paragraphs 3. and 4. of this section shall be carried out from a test speed of 100 ± 2 km/h. The vehicle shall be driven at the test speed in a straight line.</w:t>
      </w:r>
    </w:p>
    <w:p w:rsidR="00A54617" w:rsidRPr="00C75E79" w:rsidRDefault="00A54617" w:rsidP="00A54617">
      <w:pPr>
        <w:tabs>
          <w:tab w:val="left" w:pos="1092"/>
          <w:tab w:val="left" w:pos="1690"/>
          <w:tab w:val="left" w:pos="2262"/>
        </w:tabs>
        <w:spacing w:after="240"/>
        <w:ind w:left="1117" w:hanging="1117"/>
        <w:jc w:val="both"/>
      </w:pPr>
      <w:r w:rsidRPr="00C75E79">
        <w:t>2.4.2.</w:t>
      </w:r>
      <w:r w:rsidRPr="00C75E79">
        <w:tab/>
        <w:t>The average temperature of the brakes shall be in accordance with paragraph 2.4.2.1.</w:t>
      </w:r>
    </w:p>
    <w:p w:rsidR="00A54617" w:rsidRPr="00C75E79" w:rsidRDefault="00A54617" w:rsidP="00A54617">
      <w:pPr>
        <w:tabs>
          <w:tab w:val="left" w:pos="1092"/>
          <w:tab w:val="left" w:pos="1690"/>
          <w:tab w:val="left" w:pos="2262"/>
        </w:tabs>
        <w:spacing w:after="240"/>
        <w:ind w:left="1117" w:hanging="1117"/>
        <w:jc w:val="both"/>
      </w:pPr>
      <w:r w:rsidRPr="00C75E79">
        <w:t>2.4.2.1</w:t>
      </w:r>
      <w:r w:rsidRPr="00C75E79">
        <w:tab/>
      </w:r>
      <w:r w:rsidRPr="00C75E79">
        <w:rPr>
          <w:lang w:val="en-GB"/>
        </w:rPr>
        <w:t>The average temperature of the service brakes on the hottest axle of the vehicle, measured inside the brake linings or on the braking path of the disc or drum, is between 65 and 100°C prior to any brake application.</w:t>
      </w:r>
    </w:p>
    <w:p w:rsidR="00A54617" w:rsidRPr="00C75E79" w:rsidRDefault="00A54617" w:rsidP="00A54617">
      <w:pPr>
        <w:tabs>
          <w:tab w:val="left" w:pos="1092"/>
          <w:tab w:val="left" w:pos="1690"/>
          <w:tab w:val="left" w:pos="2262"/>
        </w:tabs>
        <w:spacing w:after="240"/>
        <w:ind w:left="1117" w:hanging="1117"/>
        <w:jc w:val="both"/>
      </w:pPr>
      <w:r w:rsidRPr="00C75E79">
        <w:t>2.4.3.</w:t>
      </w:r>
      <w:r w:rsidRPr="00C75E79">
        <w:tab/>
        <w:t>For the tests the reference time, t</w:t>
      </w:r>
      <w:r w:rsidRPr="00C75E79">
        <w:rPr>
          <w:vertAlign w:val="subscript"/>
        </w:rPr>
        <w:t>0</w:t>
      </w:r>
      <w:r w:rsidRPr="00C75E79">
        <w:t>, is defined as the moment when the brake pedal force reaches 20 N.</w:t>
      </w:r>
    </w:p>
    <w:p w:rsidR="00A54617" w:rsidRPr="00C75E79" w:rsidRDefault="00A54617" w:rsidP="00A54617">
      <w:pPr>
        <w:tabs>
          <w:tab w:val="left" w:pos="1092"/>
          <w:tab w:val="left" w:pos="1690"/>
          <w:tab w:val="left" w:pos="2262"/>
        </w:tabs>
        <w:spacing w:after="240"/>
        <w:ind w:left="1117" w:hanging="1117"/>
        <w:jc w:val="both"/>
      </w:pPr>
      <w:r w:rsidRPr="00C75E79">
        <w:tab/>
        <w:t>Note: For vehicles equipped with a brake system assisted by an energy source, the applied pedal force necessary depends on the energy level that exists in the energy storage device. Therefore, sufficient energy level shall be ensured at the beginning of the test.</w:t>
      </w:r>
    </w:p>
    <w:p w:rsidR="00A54617" w:rsidRPr="00C75E79" w:rsidRDefault="00A54617" w:rsidP="00A54617">
      <w:pPr>
        <w:tabs>
          <w:tab w:val="left" w:pos="1092"/>
          <w:tab w:val="left" w:pos="1690"/>
          <w:tab w:val="left" w:pos="2262"/>
        </w:tabs>
        <w:spacing w:after="240"/>
        <w:ind w:left="1117" w:hanging="1117"/>
        <w:jc w:val="both"/>
        <w:rPr>
          <w:b/>
          <w:caps/>
        </w:rPr>
      </w:pPr>
      <w:r w:rsidRPr="00C75E79">
        <w:rPr>
          <w:b/>
          <w:caps/>
        </w:rPr>
        <w:t>3.</w:t>
      </w:r>
      <w:r w:rsidRPr="00C75E79">
        <w:rPr>
          <w:b/>
          <w:caps/>
        </w:rPr>
        <w:tab/>
        <w:t>Assessment of the presence of a category "A" BAS</w:t>
      </w:r>
    </w:p>
    <w:p w:rsidR="00A54617" w:rsidRPr="00C75E79" w:rsidRDefault="00A54617" w:rsidP="00A54617">
      <w:pPr>
        <w:tabs>
          <w:tab w:val="left" w:pos="1092"/>
          <w:tab w:val="left" w:pos="1690"/>
          <w:tab w:val="left" w:pos="2262"/>
        </w:tabs>
        <w:spacing w:after="240"/>
        <w:ind w:left="1117" w:hanging="1117"/>
        <w:jc w:val="both"/>
      </w:pPr>
      <w:r w:rsidRPr="00C75E79">
        <w:tab/>
        <w:t>A category "A" BAS shall meet the test requirements contained in paragraphs 3.1. and 3.2.</w:t>
      </w:r>
    </w:p>
    <w:p w:rsidR="00A54617" w:rsidRPr="00C75E79" w:rsidRDefault="00A54617" w:rsidP="00A54617">
      <w:pPr>
        <w:tabs>
          <w:tab w:val="left" w:pos="1092"/>
          <w:tab w:val="left" w:pos="1690"/>
          <w:tab w:val="left" w:pos="2262"/>
        </w:tabs>
        <w:spacing w:after="240"/>
        <w:ind w:left="1117" w:hanging="1117"/>
        <w:jc w:val="both"/>
      </w:pPr>
      <w:r w:rsidRPr="00C75E79">
        <w:t>3.1.</w:t>
      </w:r>
      <w:r w:rsidRPr="00C75E79">
        <w:tab/>
        <w:t>Test 1: Reference test to determine F</w:t>
      </w:r>
      <w:r w:rsidRPr="00C75E79">
        <w:rPr>
          <w:vertAlign w:val="subscript"/>
        </w:rPr>
        <w:t>ABS</w:t>
      </w:r>
      <w:r w:rsidRPr="00C75E79">
        <w:t xml:space="preserve"> and a</w:t>
      </w:r>
      <w:r w:rsidRPr="00C75E79">
        <w:rPr>
          <w:vertAlign w:val="subscript"/>
        </w:rPr>
        <w:t>ABS</w:t>
      </w:r>
      <w:r w:rsidRPr="00C75E79">
        <w:t>.</w:t>
      </w:r>
    </w:p>
    <w:p w:rsidR="00A54617" w:rsidRPr="00C75E79" w:rsidRDefault="00A54617" w:rsidP="00A54617">
      <w:pPr>
        <w:tabs>
          <w:tab w:val="left" w:pos="1092"/>
          <w:tab w:val="left" w:pos="1690"/>
          <w:tab w:val="left" w:pos="2262"/>
        </w:tabs>
        <w:spacing w:after="240"/>
        <w:ind w:left="1117" w:hanging="1117"/>
        <w:jc w:val="both"/>
      </w:pPr>
      <w:r w:rsidRPr="00C75E79">
        <w:t>3.1.1.</w:t>
      </w:r>
      <w:r w:rsidRPr="00C75E79">
        <w:tab/>
        <w:t>The reference values F</w:t>
      </w:r>
      <w:r w:rsidRPr="00C75E79">
        <w:rPr>
          <w:vertAlign w:val="subscript"/>
        </w:rPr>
        <w:t>ABS</w:t>
      </w:r>
      <w:r w:rsidRPr="00C75E79">
        <w:t xml:space="preserve"> and a</w:t>
      </w:r>
      <w:r w:rsidRPr="00C75E79">
        <w:rPr>
          <w:vertAlign w:val="subscript"/>
        </w:rPr>
        <w:t>ABS</w:t>
      </w:r>
      <w:r w:rsidRPr="00C75E79">
        <w:t xml:space="preserve"> shall be determined in accordance with the procedure described in Attachment 4 to this appendix.</w:t>
      </w:r>
    </w:p>
    <w:p w:rsidR="00A54617" w:rsidRPr="00C75E79" w:rsidRDefault="00A54617" w:rsidP="00A54617">
      <w:pPr>
        <w:tabs>
          <w:tab w:val="left" w:pos="1092"/>
          <w:tab w:val="left" w:pos="1690"/>
          <w:tab w:val="left" w:pos="2262"/>
        </w:tabs>
        <w:spacing w:after="240"/>
        <w:ind w:left="1117" w:hanging="1117"/>
        <w:jc w:val="both"/>
      </w:pPr>
      <w:r w:rsidRPr="00C75E79">
        <w:t>3.2.</w:t>
      </w:r>
      <w:r w:rsidRPr="00C75E79">
        <w:tab/>
        <w:t>Test 2: For activation of BAS</w:t>
      </w:r>
    </w:p>
    <w:p w:rsidR="00A54617" w:rsidRPr="00C75E79" w:rsidRDefault="00A54617" w:rsidP="00A54617">
      <w:pPr>
        <w:tabs>
          <w:tab w:val="left" w:pos="1092"/>
          <w:tab w:val="left" w:pos="1690"/>
          <w:tab w:val="left" w:pos="2262"/>
        </w:tabs>
        <w:spacing w:after="240"/>
        <w:ind w:left="1117" w:hanging="1117"/>
        <w:jc w:val="both"/>
      </w:pPr>
      <w:r w:rsidRPr="00C75E79">
        <w:t>3.2.1.</w:t>
      </w:r>
      <w:r w:rsidRPr="00C75E79">
        <w:tab/>
        <w:t>Once an emergency braking condition has been detected, systems sensitive to pedal force shall show a significant increase in the ratio of:</w:t>
      </w:r>
    </w:p>
    <w:p w:rsidR="00A54617" w:rsidRPr="00C75E79" w:rsidRDefault="00A54617" w:rsidP="00A54617">
      <w:pPr>
        <w:tabs>
          <w:tab w:val="left" w:pos="2262"/>
        </w:tabs>
        <w:spacing w:after="240"/>
        <w:ind w:left="1985" w:hanging="851"/>
        <w:jc w:val="both"/>
      </w:pPr>
      <w:r w:rsidRPr="00C75E79">
        <w:t>(a)</w:t>
      </w:r>
      <w:r w:rsidRPr="00C75E79">
        <w:tab/>
        <w:t xml:space="preserve">Brake line pressure to brake pedal force, where permitted by paragraph 3.2.5.; or </w:t>
      </w:r>
    </w:p>
    <w:p w:rsidR="00A54617" w:rsidRPr="00C75E79" w:rsidRDefault="00A54617" w:rsidP="00A54617">
      <w:pPr>
        <w:tabs>
          <w:tab w:val="left" w:pos="2262"/>
        </w:tabs>
        <w:spacing w:after="240"/>
        <w:ind w:left="1985" w:hanging="851"/>
        <w:jc w:val="both"/>
      </w:pPr>
      <w:r w:rsidRPr="00C75E79">
        <w:t>(b)</w:t>
      </w:r>
      <w:r w:rsidRPr="00C75E79">
        <w:tab/>
        <w:t>Vehicle deceleration to brake pedal force.</w:t>
      </w:r>
    </w:p>
    <w:p w:rsidR="00A54617" w:rsidRPr="00C75E79" w:rsidRDefault="00A54617" w:rsidP="00A54617">
      <w:pPr>
        <w:tabs>
          <w:tab w:val="left" w:pos="1092"/>
          <w:tab w:val="left" w:pos="1690"/>
          <w:tab w:val="left" w:pos="2262"/>
        </w:tabs>
        <w:spacing w:after="240"/>
        <w:ind w:left="1117" w:hanging="1117"/>
        <w:jc w:val="both"/>
      </w:pPr>
      <w:r w:rsidRPr="00C75E79">
        <w:t>3.2.2.</w:t>
      </w:r>
      <w:r w:rsidRPr="00C75E79">
        <w:tab/>
        <w:t>The performance requirements for a category "A" BAS are met if a specific brake application characteristic can be defined that exhibits a decrease of between 40 per cent and 80 per cent in required brake pedal force for (F</w:t>
      </w:r>
      <w:r w:rsidRPr="00C75E79">
        <w:rPr>
          <w:vertAlign w:val="subscript"/>
        </w:rPr>
        <w:t>ABS</w:t>
      </w:r>
      <w:r w:rsidRPr="00C75E79">
        <w:t> - F</w:t>
      </w:r>
      <w:r w:rsidRPr="00C75E79">
        <w:rPr>
          <w:vertAlign w:val="subscript"/>
        </w:rPr>
        <w:t>T</w:t>
      </w:r>
      <w:r w:rsidRPr="00C75E79">
        <w:t>) compared to (F</w:t>
      </w:r>
      <w:r w:rsidRPr="00C75E79">
        <w:rPr>
          <w:vertAlign w:val="subscript"/>
        </w:rPr>
        <w:t>ABS extrapolated</w:t>
      </w:r>
      <w:r w:rsidRPr="00C75E79">
        <w:t> - F</w:t>
      </w:r>
      <w:r w:rsidRPr="00C75E79">
        <w:rPr>
          <w:vertAlign w:val="subscript"/>
        </w:rPr>
        <w:t>T</w:t>
      </w:r>
      <w:r w:rsidRPr="00C75E79">
        <w:t>).</w:t>
      </w:r>
    </w:p>
    <w:p w:rsidR="00A54617" w:rsidRPr="00C75E79" w:rsidRDefault="00A54617" w:rsidP="00A54617">
      <w:pPr>
        <w:tabs>
          <w:tab w:val="left" w:pos="1092"/>
          <w:tab w:val="left" w:pos="1690"/>
          <w:tab w:val="left" w:pos="2262"/>
        </w:tabs>
        <w:spacing w:after="240"/>
        <w:ind w:left="1117" w:hanging="1117"/>
        <w:jc w:val="both"/>
      </w:pPr>
      <w:r w:rsidRPr="00C75E79">
        <w:t>3.2.3.</w:t>
      </w:r>
      <w:r w:rsidRPr="00C75E79">
        <w:tab/>
        <w:t>F</w:t>
      </w:r>
      <w:r w:rsidRPr="00C75E79">
        <w:rPr>
          <w:vertAlign w:val="subscript"/>
        </w:rPr>
        <w:t>T</w:t>
      </w:r>
      <w:r w:rsidRPr="00C75E79">
        <w:t xml:space="preserve"> and a</w:t>
      </w:r>
      <w:r w:rsidRPr="00C75E79">
        <w:rPr>
          <w:vertAlign w:val="subscript"/>
        </w:rPr>
        <w:t>T</w:t>
      </w:r>
      <w:r w:rsidRPr="00C75E79">
        <w:t xml:space="preserve"> are threshold force and threshold deceleration as shown in Figure 1. The values of F</w:t>
      </w:r>
      <w:r w:rsidRPr="00C75E79">
        <w:rPr>
          <w:vertAlign w:val="subscript"/>
        </w:rPr>
        <w:t>T</w:t>
      </w:r>
      <w:r w:rsidRPr="00C75E79">
        <w:t xml:space="preserve"> and a</w:t>
      </w:r>
      <w:r w:rsidRPr="00C75E79">
        <w:rPr>
          <w:vertAlign w:val="subscript"/>
        </w:rPr>
        <w:t>T</w:t>
      </w:r>
      <w:r w:rsidRPr="00C75E79">
        <w:t xml:space="preserve"> shall be supplied to the Technical Service or Test Facility. The value of a</w:t>
      </w:r>
      <w:r w:rsidRPr="00C75E79">
        <w:rPr>
          <w:vertAlign w:val="subscript"/>
        </w:rPr>
        <w:t>T</w:t>
      </w:r>
      <w:r w:rsidRPr="00C75E79">
        <w:t xml:space="preserve"> shall be between 3.5 m/s² and 5.0 m/s².</w:t>
      </w:r>
    </w:p>
    <w:p w:rsidR="00A54617" w:rsidRPr="00C75E79" w:rsidRDefault="00A54617" w:rsidP="00A54617">
      <w:pPr>
        <w:keepNext/>
        <w:suppressAutoHyphens/>
        <w:ind w:left="1134"/>
        <w:outlineLvl w:val="0"/>
        <w:rPr>
          <w:sz w:val="20"/>
          <w:szCs w:val="20"/>
          <w:lang w:val="en-GB" w:eastAsia="en-US"/>
        </w:rPr>
      </w:pPr>
      <w:r w:rsidRPr="00C75E79">
        <w:rPr>
          <w:sz w:val="20"/>
          <w:szCs w:val="20"/>
          <w:lang w:val="en-GB" w:eastAsia="en-US"/>
        </w:rPr>
        <w:t>Figure 1a</w:t>
      </w:r>
    </w:p>
    <w:p w:rsidR="00A54617" w:rsidRPr="00C75E79" w:rsidRDefault="00A54617" w:rsidP="00A54617">
      <w:pPr>
        <w:keepNext/>
        <w:suppressAutoHyphens/>
        <w:ind w:left="1134" w:right="854"/>
        <w:outlineLvl w:val="0"/>
        <w:rPr>
          <w:b/>
          <w:sz w:val="20"/>
          <w:szCs w:val="20"/>
          <w:lang w:val="en-GB" w:eastAsia="en-US"/>
        </w:rPr>
      </w:pPr>
      <w:r w:rsidRPr="00C75E79">
        <w:rPr>
          <w:b/>
          <w:sz w:val="20"/>
          <w:szCs w:val="20"/>
          <w:lang w:val="en-GB" w:eastAsia="en-US"/>
        </w:rPr>
        <w:t>Pedal force characteristic needed in order to achieve maximum deceleration with category "A" BAS</w:t>
      </w:r>
    </w:p>
    <w:p w:rsidR="00A54617" w:rsidRPr="00C75E79" w:rsidRDefault="00007A6E" w:rsidP="00A54617">
      <w:pPr>
        <w:suppressAutoHyphens/>
        <w:spacing w:after="120" w:line="240" w:lineRule="atLeast"/>
        <w:ind w:left="2268" w:right="854" w:hanging="1134"/>
        <w:jc w:val="both"/>
        <w:rPr>
          <w:bCs/>
          <w:sz w:val="20"/>
          <w:szCs w:val="20"/>
          <w:u w:val="single"/>
          <w:lang w:val="en-GB" w:eastAsia="en-US"/>
        </w:rPr>
      </w:pPr>
      <w:r>
        <w:rPr>
          <w:bCs/>
          <w:noProof/>
          <w:sz w:val="20"/>
          <w:szCs w:val="20"/>
        </w:rPr>
        <mc:AlternateContent>
          <mc:Choice Requires="wpc">
            <w:drawing>
              <wp:inline distT="0" distB="0" distL="0" distR="0" wp14:anchorId="7F7E6C9F" wp14:editId="301A0C72">
                <wp:extent cx="4636770" cy="2547620"/>
                <wp:effectExtent l="0" t="38100" r="0" b="0"/>
                <wp:docPr id="152" name="Canvas 152" descr="Pedal force characteristic needed in order to achieve maximum deceleration with category &quot;A&quot; BAS" title="Figure 1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7" name="Text Box 154"/>
                        <wps:cNvSpPr txBox="1">
                          <a:spLocks noChangeArrowheads="1"/>
                        </wps:cNvSpPr>
                        <wps:spPr bwMode="auto">
                          <a:xfrm>
                            <a:off x="99394" y="396351"/>
                            <a:ext cx="252449" cy="998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0B1BBF" w:rsidRDefault="00434B64" w:rsidP="00A54617">
                              <w:pPr>
                                <w:rPr>
                                  <w:b/>
                                  <w:sz w:val="23"/>
                                </w:rPr>
                              </w:pPr>
                              <w:r w:rsidRPr="000B1BBF">
                                <w:rPr>
                                  <w:b/>
                                  <w:sz w:val="22"/>
                                  <w:szCs w:val="22"/>
                                </w:rPr>
                                <w:t>Deceleration</w:t>
                              </w:r>
                              <w:r w:rsidRPr="000B1BBF">
                                <w:rPr>
                                  <w:b/>
                                  <w:sz w:val="23"/>
                                </w:rPr>
                                <w:t>, a</w:t>
                              </w:r>
                            </w:p>
                          </w:txbxContent>
                        </wps:txbx>
                        <wps:bodyPr rot="0" vert="vert270" wrap="square" lIns="0" tIns="0" rIns="0" bIns="0" anchor="t" anchorCtr="0" upright="1">
                          <a:noAutofit/>
                        </wps:bodyPr>
                      </wps:wsp>
                      <wps:wsp>
                        <wps:cNvPr id="208" name="Text Box 155"/>
                        <wps:cNvSpPr txBox="1">
                          <a:spLocks noChangeArrowheads="1"/>
                        </wps:cNvSpPr>
                        <wps:spPr bwMode="auto">
                          <a:xfrm>
                            <a:off x="1882392" y="2280541"/>
                            <a:ext cx="1478717" cy="153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0B1BBF" w:rsidRDefault="00434B64" w:rsidP="00A54617">
                              <w:pPr>
                                <w:rPr>
                                  <w:b/>
                                  <w:sz w:val="23"/>
                                </w:rPr>
                              </w:pPr>
                              <w:r w:rsidRPr="000B1BBF">
                                <w:rPr>
                                  <w:b/>
                                  <w:sz w:val="22"/>
                                  <w:szCs w:val="22"/>
                                </w:rPr>
                                <w:t>Brake</w:t>
                              </w:r>
                              <w:r w:rsidRPr="000B1BBF">
                                <w:rPr>
                                  <w:b/>
                                  <w:sz w:val="23"/>
                                </w:rPr>
                                <w:t xml:space="preserve"> Pedal force, F</w:t>
                              </w:r>
                            </w:p>
                          </w:txbxContent>
                        </wps:txbx>
                        <wps:bodyPr rot="0" vert="horz" wrap="square" lIns="0" tIns="0" rIns="0" bIns="0" anchor="t" anchorCtr="0" upright="1">
                          <a:noAutofit/>
                        </wps:bodyPr>
                      </wps:wsp>
                      <wps:wsp>
                        <wps:cNvPr id="209" name="Line 156"/>
                        <wps:cNvCnPr/>
                        <wps:spPr bwMode="auto">
                          <a:xfrm flipV="1">
                            <a:off x="523192" y="0"/>
                            <a:ext cx="610" cy="202870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157"/>
                        <wps:cNvCnPr/>
                        <wps:spPr bwMode="auto">
                          <a:xfrm>
                            <a:off x="523192" y="2027486"/>
                            <a:ext cx="3932474" cy="12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158"/>
                        <wps:cNvCnPr/>
                        <wps:spPr bwMode="auto">
                          <a:xfrm flipV="1">
                            <a:off x="523192" y="299397"/>
                            <a:ext cx="3481846" cy="172077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12" name="Line 159"/>
                        <wps:cNvCnPr/>
                        <wps:spPr bwMode="auto">
                          <a:xfrm flipH="1">
                            <a:off x="531728" y="290860"/>
                            <a:ext cx="3465382" cy="12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3" name="Line 160"/>
                        <wps:cNvCnPr/>
                        <wps:spPr bwMode="auto">
                          <a:xfrm>
                            <a:off x="3040365" y="294519"/>
                            <a:ext cx="610" cy="180309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4" name="Line 161"/>
                        <wps:cNvCnPr/>
                        <wps:spPr bwMode="auto">
                          <a:xfrm flipH="1">
                            <a:off x="1602503" y="299397"/>
                            <a:ext cx="13415" cy="172077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5" name="Line 162"/>
                        <wps:cNvCnPr/>
                        <wps:spPr bwMode="auto">
                          <a:xfrm flipH="1">
                            <a:off x="523192" y="1484181"/>
                            <a:ext cx="1084190" cy="6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6" name="Text Box 163"/>
                        <wps:cNvSpPr txBox="1">
                          <a:spLocks noChangeArrowheads="1"/>
                        </wps:cNvSpPr>
                        <wps:spPr bwMode="auto">
                          <a:xfrm>
                            <a:off x="221960" y="1446375"/>
                            <a:ext cx="253669" cy="219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0B1BBF" w:rsidRDefault="00434B64" w:rsidP="00A54617">
                              <w:pPr>
                                <w:rPr>
                                  <w:sz w:val="23"/>
                                  <w:vertAlign w:val="subscript"/>
                                </w:rPr>
                              </w:pPr>
                              <w:r w:rsidRPr="000B1BBF">
                                <w:rPr>
                                  <w:b/>
                                  <w:sz w:val="23"/>
                                </w:rPr>
                                <w:t>a</w:t>
                              </w:r>
                              <w:r w:rsidRPr="000B1BBF">
                                <w:rPr>
                                  <w:sz w:val="23"/>
                                  <w:vertAlign w:val="subscript"/>
                                </w:rPr>
                                <w:t>T</w:t>
                              </w:r>
                            </w:p>
                          </w:txbxContent>
                        </wps:txbx>
                        <wps:bodyPr rot="0" vert="horz" wrap="square" lIns="0" tIns="0" rIns="0" bIns="0" anchor="t" anchorCtr="0" upright="1">
                          <a:noAutofit/>
                        </wps:bodyPr>
                      </wps:wsp>
                      <wps:wsp>
                        <wps:cNvPr id="217" name="Text Box 164"/>
                        <wps:cNvSpPr txBox="1">
                          <a:spLocks noChangeArrowheads="1"/>
                        </wps:cNvSpPr>
                        <wps:spPr bwMode="auto">
                          <a:xfrm>
                            <a:off x="206106" y="129271"/>
                            <a:ext cx="412212" cy="200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0B1BBF" w:rsidRDefault="00434B64" w:rsidP="00A54617">
                              <w:pPr>
                                <w:rPr>
                                  <w:sz w:val="23"/>
                                  <w:vertAlign w:val="subscript"/>
                                </w:rPr>
                              </w:pPr>
                              <w:r w:rsidRPr="000B1BBF">
                                <w:rPr>
                                  <w:b/>
                                  <w:sz w:val="23"/>
                                </w:rPr>
                                <w:t>a</w:t>
                              </w:r>
                              <w:r w:rsidRPr="000B1BBF">
                                <w:rPr>
                                  <w:sz w:val="23"/>
                                  <w:vertAlign w:val="subscript"/>
                                </w:rPr>
                                <w:t>ABS</w:t>
                              </w:r>
                            </w:p>
                          </w:txbxContent>
                        </wps:txbx>
                        <wps:bodyPr rot="0" vert="horz" wrap="square" lIns="0" tIns="0" rIns="0" bIns="0" anchor="t" anchorCtr="0" upright="1">
                          <a:noAutofit/>
                        </wps:bodyPr>
                      </wps:wsp>
                      <wps:wsp>
                        <wps:cNvPr id="219" name="Text Box 165"/>
                        <wps:cNvSpPr txBox="1">
                          <a:spLocks noChangeArrowheads="1"/>
                        </wps:cNvSpPr>
                        <wps:spPr bwMode="auto">
                          <a:xfrm>
                            <a:off x="1474449" y="2045169"/>
                            <a:ext cx="321354" cy="2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0B1BBF" w:rsidRDefault="00434B64" w:rsidP="00A54617">
                              <w:pPr>
                                <w:rPr>
                                  <w:sz w:val="23"/>
                                  <w:vertAlign w:val="subscript"/>
                                </w:rPr>
                              </w:pPr>
                              <w:r w:rsidRPr="000B1BBF">
                                <w:rPr>
                                  <w:b/>
                                  <w:sz w:val="23"/>
                                </w:rPr>
                                <w:t>F</w:t>
                              </w:r>
                              <w:r w:rsidRPr="000B1BBF">
                                <w:rPr>
                                  <w:sz w:val="23"/>
                                  <w:vertAlign w:val="subscript"/>
                                </w:rPr>
                                <w:t>T</w:t>
                              </w:r>
                            </w:p>
                          </w:txbxContent>
                        </wps:txbx>
                        <wps:bodyPr rot="0" vert="horz" wrap="square" lIns="0" tIns="0" rIns="0" bIns="0" anchor="t" anchorCtr="0" upright="1">
                          <a:noAutofit/>
                        </wps:bodyPr>
                      </wps:wsp>
                      <wps:wsp>
                        <wps:cNvPr id="220" name="Text Box 166"/>
                        <wps:cNvSpPr txBox="1">
                          <a:spLocks noChangeArrowheads="1"/>
                        </wps:cNvSpPr>
                        <wps:spPr bwMode="auto">
                          <a:xfrm>
                            <a:off x="1858611" y="2048218"/>
                            <a:ext cx="602463" cy="24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0B1BBF" w:rsidRDefault="00434B64" w:rsidP="00A54617">
                              <w:pPr>
                                <w:rPr>
                                  <w:sz w:val="23"/>
                                  <w:vertAlign w:val="subscript"/>
                                </w:rPr>
                              </w:pPr>
                              <w:r w:rsidRPr="000B1BBF">
                                <w:rPr>
                                  <w:b/>
                                  <w:sz w:val="22"/>
                                  <w:szCs w:val="22"/>
                                </w:rPr>
                                <w:t>F</w:t>
                              </w:r>
                              <w:r w:rsidRPr="000B1BBF">
                                <w:rPr>
                                  <w:sz w:val="22"/>
                                  <w:szCs w:val="22"/>
                                  <w:vertAlign w:val="subscript"/>
                                </w:rPr>
                                <w:t>ABS</w:t>
                              </w:r>
                              <w:r w:rsidRPr="000B1BBF">
                                <w:rPr>
                                  <w:sz w:val="23"/>
                                  <w:vertAlign w:val="subscript"/>
                                </w:rPr>
                                <w:t>, min</w:t>
                              </w:r>
                            </w:p>
                          </w:txbxContent>
                        </wps:txbx>
                        <wps:bodyPr rot="0" vert="horz" wrap="square" lIns="0" tIns="0" rIns="0" bIns="0" anchor="t" anchorCtr="0" upright="1">
                          <a:noAutofit/>
                        </wps:bodyPr>
                      </wps:wsp>
                      <wps:wsp>
                        <wps:cNvPr id="221" name="Text Box 167"/>
                        <wps:cNvSpPr txBox="1">
                          <a:spLocks noChangeArrowheads="1"/>
                        </wps:cNvSpPr>
                        <wps:spPr bwMode="auto">
                          <a:xfrm>
                            <a:off x="681734" y="750017"/>
                            <a:ext cx="1303101" cy="182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34B64" w:rsidRPr="000B1BBF" w:rsidRDefault="00434B64" w:rsidP="00A54617">
                              <w:pPr>
                                <w:rPr>
                                  <w:sz w:val="15"/>
                                  <w:szCs w:val="16"/>
                                  <w:vertAlign w:val="superscript"/>
                                </w:rPr>
                              </w:pPr>
                              <w:r w:rsidRPr="000B1BBF">
                                <w:rPr>
                                  <w:sz w:val="15"/>
                                  <w:szCs w:val="16"/>
                                </w:rPr>
                                <w:t>Between 3.5 and 5.0 m/s</w:t>
                              </w:r>
                              <w:r w:rsidRPr="000B1BBF">
                                <w:rPr>
                                  <w:sz w:val="15"/>
                                  <w:szCs w:val="16"/>
                                  <w:vertAlign w:val="superscript"/>
                                </w:rPr>
                                <w:t>2</w:t>
                              </w:r>
                            </w:p>
                          </w:txbxContent>
                        </wps:txbx>
                        <wps:bodyPr rot="0" vert="horz" wrap="square" lIns="0" tIns="0" rIns="0" bIns="0" anchor="t" anchorCtr="0" upright="1">
                          <a:noAutofit/>
                        </wps:bodyPr>
                      </wps:wsp>
                      <wps:wsp>
                        <wps:cNvPr id="222" name="Line 168"/>
                        <wps:cNvCnPr/>
                        <wps:spPr bwMode="auto">
                          <a:xfrm flipH="1">
                            <a:off x="1175657" y="924412"/>
                            <a:ext cx="521362" cy="5390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Line 169"/>
                        <wps:cNvCnPr/>
                        <wps:spPr bwMode="auto">
                          <a:xfrm flipH="1">
                            <a:off x="690881" y="915265"/>
                            <a:ext cx="100613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70"/>
                        <wps:cNvCnPr/>
                        <wps:spPr bwMode="auto">
                          <a:xfrm flipV="1">
                            <a:off x="532338" y="1480522"/>
                            <a:ext cx="1075653" cy="531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71"/>
                        <wps:cNvCnPr/>
                        <wps:spPr bwMode="auto">
                          <a:xfrm>
                            <a:off x="2091547" y="290860"/>
                            <a:ext cx="610" cy="180309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2" name="Line 172"/>
                        <wps:cNvCnPr/>
                        <wps:spPr bwMode="auto">
                          <a:xfrm>
                            <a:off x="4000159" y="291470"/>
                            <a:ext cx="610" cy="180309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3" name="Line 173"/>
                        <wps:cNvCnPr/>
                        <wps:spPr bwMode="auto">
                          <a:xfrm flipV="1">
                            <a:off x="1599454" y="292080"/>
                            <a:ext cx="490263" cy="119149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74"/>
                        <wps:cNvCnPr/>
                        <wps:spPr bwMode="auto">
                          <a:xfrm flipV="1">
                            <a:off x="1599454" y="280494"/>
                            <a:ext cx="1448228" cy="120307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5" name="Freeform 175" descr="Wide downward diagonal"/>
                        <wps:cNvSpPr>
                          <a:spLocks/>
                        </wps:cNvSpPr>
                        <wps:spPr bwMode="auto">
                          <a:xfrm>
                            <a:off x="1615918" y="286592"/>
                            <a:ext cx="1418959" cy="1163442"/>
                          </a:xfrm>
                          <a:custGeom>
                            <a:avLst/>
                            <a:gdLst>
                              <a:gd name="T0" fmla="*/ 0 w 2384"/>
                              <a:gd name="T1" fmla="*/ 1973 h 1973"/>
                              <a:gd name="T2" fmla="*/ 813 w 2384"/>
                              <a:gd name="T3" fmla="*/ 0 h 1973"/>
                              <a:gd name="T4" fmla="*/ 2384 w 2384"/>
                              <a:gd name="T5" fmla="*/ 0 h 1973"/>
                              <a:gd name="T6" fmla="*/ 0 w 2384"/>
                              <a:gd name="T7" fmla="*/ 1973 h 1973"/>
                            </a:gdLst>
                            <a:ahLst/>
                            <a:cxnLst>
                              <a:cxn ang="0">
                                <a:pos x="T0" y="T1"/>
                              </a:cxn>
                              <a:cxn ang="0">
                                <a:pos x="T2" y="T3"/>
                              </a:cxn>
                              <a:cxn ang="0">
                                <a:pos x="T4" y="T5"/>
                              </a:cxn>
                              <a:cxn ang="0">
                                <a:pos x="T6" y="T7"/>
                              </a:cxn>
                            </a:cxnLst>
                            <a:rect l="0" t="0" r="r" b="b"/>
                            <a:pathLst>
                              <a:path w="2384" h="1973">
                                <a:moveTo>
                                  <a:pt x="0" y="1973"/>
                                </a:moveTo>
                                <a:lnTo>
                                  <a:pt x="813" y="0"/>
                                </a:lnTo>
                                <a:lnTo>
                                  <a:pt x="2384" y="0"/>
                                </a:lnTo>
                                <a:lnTo>
                                  <a:pt x="0" y="1973"/>
                                </a:lnTo>
                                <a:close/>
                              </a:path>
                            </a:pathLst>
                          </a:custGeom>
                          <a:pattFill prst="wdDnDiag">
                            <a:fgClr>
                              <a:srgbClr val="FF0000">
                                <a:alpha val="49001"/>
                              </a:srgbClr>
                            </a:fgClr>
                            <a:bgClr>
                              <a:srgbClr val="FFFFFF">
                                <a:alpha val="49001"/>
                              </a:srgbClr>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Text Box 176"/>
                        <wps:cNvSpPr txBox="1">
                          <a:spLocks noChangeArrowheads="1"/>
                        </wps:cNvSpPr>
                        <wps:spPr bwMode="auto">
                          <a:xfrm>
                            <a:off x="2926946" y="2031145"/>
                            <a:ext cx="576242" cy="24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0B1BBF" w:rsidRDefault="00434B64" w:rsidP="00A54617">
                              <w:pPr>
                                <w:rPr>
                                  <w:sz w:val="23"/>
                                  <w:vertAlign w:val="subscript"/>
                                </w:rPr>
                              </w:pPr>
                              <w:r w:rsidRPr="000B1BBF">
                                <w:rPr>
                                  <w:b/>
                                  <w:sz w:val="22"/>
                                  <w:szCs w:val="22"/>
                                </w:rPr>
                                <w:t>F</w:t>
                              </w:r>
                              <w:r w:rsidRPr="000B1BBF">
                                <w:rPr>
                                  <w:sz w:val="22"/>
                                  <w:szCs w:val="22"/>
                                  <w:vertAlign w:val="subscript"/>
                                </w:rPr>
                                <w:t>ABS</w:t>
                              </w:r>
                              <w:r w:rsidRPr="000B1BBF">
                                <w:rPr>
                                  <w:sz w:val="23"/>
                                  <w:vertAlign w:val="subscript"/>
                                </w:rPr>
                                <w:t>, max</w:t>
                              </w:r>
                            </w:p>
                          </w:txbxContent>
                        </wps:txbx>
                        <wps:bodyPr rot="0" vert="horz" wrap="square" lIns="0" tIns="0" rIns="0" bIns="0" anchor="t" anchorCtr="0" upright="1">
                          <a:noAutofit/>
                        </wps:bodyPr>
                      </wps:wsp>
                      <wps:wsp>
                        <wps:cNvPr id="167" name="Text Box 177"/>
                        <wps:cNvSpPr txBox="1">
                          <a:spLocks noChangeArrowheads="1"/>
                        </wps:cNvSpPr>
                        <wps:spPr bwMode="auto">
                          <a:xfrm>
                            <a:off x="3663561" y="2045779"/>
                            <a:ext cx="875035" cy="257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0B1BBF" w:rsidRDefault="00434B64" w:rsidP="00A54617">
                              <w:pPr>
                                <w:rPr>
                                  <w:sz w:val="23"/>
                                  <w:vertAlign w:val="subscript"/>
                                </w:rPr>
                              </w:pPr>
                              <w:r w:rsidRPr="000B1BBF">
                                <w:rPr>
                                  <w:b/>
                                  <w:sz w:val="23"/>
                                </w:rPr>
                                <w:t>F</w:t>
                              </w:r>
                              <w:r w:rsidRPr="000B1BBF">
                                <w:rPr>
                                  <w:sz w:val="23"/>
                                  <w:vertAlign w:val="subscript"/>
                                </w:rPr>
                                <w:t>ABS, extrapolated</w:t>
                              </w:r>
                            </w:p>
                          </w:txbxContent>
                        </wps:txbx>
                        <wps:bodyPr rot="0" vert="horz" wrap="square" lIns="0" tIns="0" rIns="0" bIns="0" anchor="t" anchorCtr="0" upright="1">
                          <a:noAutofit/>
                        </wps:bodyPr>
                      </wps:wsp>
                      <wps:wsp>
                        <wps:cNvPr id="168" name="Text Box 178"/>
                        <wps:cNvSpPr txBox="1">
                          <a:spLocks noChangeArrowheads="1"/>
                        </wps:cNvSpPr>
                        <wps:spPr bwMode="auto">
                          <a:xfrm>
                            <a:off x="2870846" y="57928"/>
                            <a:ext cx="380503" cy="2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0B1BBF" w:rsidRDefault="00434B64" w:rsidP="00A54617">
                              <w:pPr>
                                <w:rPr>
                                  <w:sz w:val="22"/>
                                  <w:szCs w:val="22"/>
                                  <w:vertAlign w:val="subscript"/>
                                </w:rPr>
                              </w:pPr>
                              <w:r w:rsidRPr="000B1BBF">
                                <w:rPr>
                                  <w:b/>
                                  <w:sz w:val="22"/>
                                  <w:szCs w:val="22"/>
                                </w:rPr>
                                <w:t>-40 %</w:t>
                              </w:r>
                            </w:p>
                          </w:txbxContent>
                        </wps:txbx>
                        <wps:bodyPr rot="0" vert="horz" wrap="square" lIns="0" tIns="0" rIns="0" bIns="0" anchor="t" anchorCtr="0" upright="1">
                          <a:noAutofit/>
                        </wps:bodyPr>
                      </wps:wsp>
                      <wps:wsp>
                        <wps:cNvPr id="169" name="Text Box 179"/>
                        <wps:cNvSpPr txBox="1">
                          <a:spLocks noChangeArrowheads="1"/>
                        </wps:cNvSpPr>
                        <wps:spPr bwMode="auto">
                          <a:xfrm>
                            <a:off x="2003738" y="60977"/>
                            <a:ext cx="412212" cy="219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0B1BBF" w:rsidRDefault="00434B64" w:rsidP="00A54617">
                              <w:pPr>
                                <w:rPr>
                                  <w:sz w:val="22"/>
                                  <w:szCs w:val="22"/>
                                  <w:vertAlign w:val="subscript"/>
                                </w:rPr>
                              </w:pPr>
                              <w:r w:rsidRPr="000B1BBF">
                                <w:rPr>
                                  <w:b/>
                                  <w:sz w:val="22"/>
                                  <w:szCs w:val="22"/>
                                </w:rPr>
                                <w:t>-80 %</w:t>
                              </w:r>
                            </w:p>
                          </w:txbxContent>
                        </wps:txbx>
                        <wps:bodyPr rot="0" vert="horz" wrap="square" lIns="0" tIns="0" rIns="0" bIns="0" anchor="t" anchorCtr="0" upright="1">
                          <a:noAutofit/>
                        </wps:bodyPr>
                      </wps:wsp>
                      <wps:wsp>
                        <wps:cNvPr id="170" name="Text Box 180"/>
                        <wps:cNvSpPr txBox="1">
                          <a:spLocks noChangeArrowheads="1"/>
                        </wps:cNvSpPr>
                        <wps:spPr bwMode="auto">
                          <a:xfrm>
                            <a:off x="2463513" y="2043950"/>
                            <a:ext cx="321354" cy="219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0B1BBF" w:rsidRDefault="00434B64" w:rsidP="00A54617">
                              <w:pPr>
                                <w:rPr>
                                  <w:sz w:val="23"/>
                                  <w:vertAlign w:val="subscript"/>
                                </w:rPr>
                              </w:pPr>
                              <w:r w:rsidRPr="000B1BBF">
                                <w:rPr>
                                  <w:b/>
                                  <w:sz w:val="22"/>
                                  <w:szCs w:val="22"/>
                                </w:rPr>
                                <w:t>F</w:t>
                              </w:r>
                              <w:r w:rsidRPr="000B1BBF">
                                <w:rPr>
                                  <w:sz w:val="22"/>
                                  <w:szCs w:val="22"/>
                                  <w:vertAlign w:val="subscript"/>
                                </w:rPr>
                                <w:t>Abs</w:t>
                              </w:r>
                            </w:p>
                          </w:txbxContent>
                        </wps:txbx>
                        <wps:bodyPr rot="0" vert="horz" wrap="square" lIns="0" tIns="0" rIns="0" bIns="0" anchor="t" anchorCtr="0" upright="1">
                          <a:noAutofit/>
                        </wps:bodyPr>
                      </wps:wsp>
                      <wps:wsp>
                        <wps:cNvPr id="171" name="Line 181"/>
                        <wps:cNvCnPr/>
                        <wps:spPr bwMode="auto">
                          <a:xfrm flipV="1">
                            <a:off x="1613479" y="291470"/>
                            <a:ext cx="890889" cy="11671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2" name="Line 182"/>
                        <wps:cNvCnPr/>
                        <wps:spPr bwMode="auto">
                          <a:xfrm>
                            <a:off x="2504978" y="293909"/>
                            <a:ext cx="610" cy="175613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3" name="Text Box 183"/>
                        <wps:cNvSpPr txBox="1">
                          <a:spLocks noChangeArrowheads="1"/>
                        </wps:cNvSpPr>
                        <wps:spPr bwMode="auto">
                          <a:xfrm>
                            <a:off x="3894667" y="46343"/>
                            <a:ext cx="380503" cy="2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0B1BBF" w:rsidRDefault="00434B64" w:rsidP="00A54617">
                              <w:pPr>
                                <w:rPr>
                                  <w:sz w:val="22"/>
                                  <w:szCs w:val="22"/>
                                  <w:vertAlign w:val="subscript"/>
                                </w:rPr>
                              </w:pPr>
                              <w:r w:rsidRPr="000B1BBF">
                                <w:rPr>
                                  <w:b/>
                                  <w:sz w:val="22"/>
                                  <w:szCs w:val="22"/>
                                </w:rPr>
                                <w:t>0 %</w:t>
                              </w:r>
                            </w:p>
                          </w:txbxContent>
                        </wps:txbx>
                        <wps:bodyPr rot="0" vert="horz" wrap="square" lIns="0" tIns="0" rIns="0" bIns="0" anchor="t" anchorCtr="0" upright="1">
                          <a:noAutofit/>
                        </wps:bodyPr>
                      </wps:wsp>
                      <wps:wsp>
                        <wps:cNvPr id="174" name="Text Box 184"/>
                        <wps:cNvSpPr txBox="1">
                          <a:spLocks noChangeArrowheads="1"/>
                        </wps:cNvSpPr>
                        <wps:spPr bwMode="auto">
                          <a:xfrm>
                            <a:off x="1415300" y="65245"/>
                            <a:ext cx="533558" cy="2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0B1BBF" w:rsidRDefault="00434B64" w:rsidP="00A54617">
                              <w:pPr>
                                <w:rPr>
                                  <w:sz w:val="23"/>
                                  <w:vertAlign w:val="subscript"/>
                                </w:rPr>
                              </w:pPr>
                              <w:r w:rsidRPr="000B1BBF">
                                <w:rPr>
                                  <w:b/>
                                  <w:sz w:val="23"/>
                                </w:rPr>
                                <w:t>-</w:t>
                              </w:r>
                              <w:r w:rsidRPr="000B1BBF">
                                <w:rPr>
                                  <w:b/>
                                  <w:sz w:val="22"/>
                                  <w:szCs w:val="22"/>
                                </w:rPr>
                                <w:t>100</w:t>
                              </w:r>
                              <w:r w:rsidRPr="000B1BBF">
                                <w:rPr>
                                  <w:b/>
                                  <w:sz w:val="23"/>
                                </w:rPr>
                                <w:t xml:space="preserve"> %</w:t>
                              </w:r>
                            </w:p>
                          </w:txbxContent>
                        </wps:txbx>
                        <wps:bodyPr rot="0" vert="horz" wrap="square" lIns="0" tIns="0" rIns="0" bIns="0" anchor="t" anchorCtr="0" upright="1">
                          <a:noAutofit/>
                        </wps:bodyPr>
                      </wps:wsp>
                    </wpc:wpc>
                  </a:graphicData>
                </a:graphic>
              </wp:inline>
            </w:drawing>
          </mc:Choice>
          <mc:Fallback>
            <w:pict>
              <v:group w14:anchorId="7F7E6C9F" id="Canvas 152" o:spid="_x0000_s1030" editas="canvas" alt="Title: Figure 1a - Description: Pedal force characteristic needed in order to achieve maximum deceleration with category &quot;A&quot; BAS" style="width:365.1pt;height:200.6pt;mso-position-horizontal-relative:char;mso-position-vertical-relative:line" coordsize="46367,2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">
                <v:shape id="_x0000_s1031" type="#_x0000_t75" alt="Pedal force characteristic needed in order to achieve maximum deceleration with category &quot;A&quot; BAS" style="position:absolute;width:46367;height:25476;visibility:visible;mso-wrap-style:square">
                  <v:fill o:detectmouseclick="t"/>
                  <v:path o:connecttype="none"/>
                </v:shape>
                <v:shape id="Text Box 154" o:spid="_x0000_s1032" type="#_x0000_t202" style="position:absolute;left:993;top:3963;width:2525;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" filled="f" stroked="f">
                  <v:textbox style="layout-flow:vertical;mso-layout-flow-alt:bottom-to-top" inset="0,0,0,0">
                    <w:txbxContent>
                      <w:p w:rsidR="00434B64" w:rsidRPr="000B1BBF" w:rsidRDefault="00434B64" w:rsidP="00A54617">
                        <w:pPr>
                          <w:rPr>
                            <w:b/>
                            <w:sz w:val="23"/>
                          </w:rPr>
                        </w:pPr>
                        <w:r w:rsidRPr="000B1BBF">
                          <w:rPr>
                            <w:b/>
                            <w:sz w:val="22"/>
                            <w:szCs w:val="22"/>
                          </w:rPr>
                          <w:t>Deceleration</w:t>
                        </w:r>
                        <w:r w:rsidRPr="000B1BBF">
                          <w:rPr>
                            <w:b/>
                            <w:sz w:val="23"/>
                          </w:rPr>
                          <w:t>, a</w:t>
                        </w:r>
                      </w:p>
                    </w:txbxContent>
                  </v:textbox>
                </v:shape>
                <v:shape id="Text Box 155" o:spid="_x0000_s1033" type="#_x0000_t202" style="position:absolute;left:18823;top:22805;width:14788;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434B64" w:rsidRPr="000B1BBF" w:rsidRDefault="00434B64" w:rsidP="00A54617">
                        <w:pPr>
                          <w:rPr>
                            <w:b/>
                            <w:sz w:val="23"/>
                          </w:rPr>
                        </w:pPr>
                        <w:r w:rsidRPr="000B1BBF">
                          <w:rPr>
                            <w:b/>
                            <w:sz w:val="22"/>
                            <w:szCs w:val="22"/>
                          </w:rPr>
                          <w:t>Brake</w:t>
                        </w:r>
                        <w:r w:rsidRPr="000B1BBF">
                          <w:rPr>
                            <w:b/>
                            <w:sz w:val="23"/>
                          </w:rPr>
                          <w:t xml:space="preserve"> Pedal force, F</w:t>
                        </w:r>
                      </w:p>
                    </w:txbxContent>
                  </v:textbox>
                </v:shape>
                <v:line id="Line 156" o:spid="_x0000_s1034" style="position:absolute;flip:y;visibility:visible;mso-wrap-style:square" from="5231,0" to="5238,2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" strokeweight="1.5pt">
                  <v:stroke endarrow="block"/>
                </v:line>
                <v:line id="Line 157" o:spid="_x0000_s1035" style="position:absolute;visibility:visible;mso-wrap-style:square" from="5231,20274" to="44556,2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" strokeweight="1.5pt">
                  <v:stroke endarrow="block"/>
                </v:line>
                <v:line id="Line 158" o:spid="_x0000_s1036" style="position:absolute;flip:y;visibility:visible;mso-wrap-style:square" from="5231,2993" to="40050,2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">
                  <v:stroke dashstyle="longDash"/>
                </v:line>
                <v:line id="Line 159" o:spid="_x0000_s1037" style="position:absolute;flip:x;visibility:visible;mso-wrap-style:square" from="5317,2908" to="39971,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">
                  <v:stroke dashstyle="1 1"/>
                </v:line>
                <v:line id="Line 160" o:spid="_x0000_s1038" style="position:absolute;visibility:visible;mso-wrap-style:square" from="30403,2945" to="30409,2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">
                  <v:stroke dashstyle="1 1"/>
                </v:line>
                <v:line id="Line 161" o:spid="_x0000_s1039" style="position:absolute;flip:x;visibility:visible;mso-wrap-style:square" from="16025,2993" to="16159,2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">
                  <v:stroke dashstyle="1 1"/>
                </v:line>
                <v:line id="Line 162" o:spid="_x0000_s1040" style="position:absolute;flip:x;visibility:visible;mso-wrap-style:square" from="5231,14841" to="16073,1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">
                  <v:stroke dashstyle="1 1"/>
                </v:line>
                <v:shape id="Text Box 163" o:spid="_x0000_s1041" type="#_x0000_t202" style="position:absolute;left:2219;top:14463;width:2537;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rsidR="00434B64" w:rsidRPr="000B1BBF" w:rsidRDefault="00434B64" w:rsidP="00A54617">
                        <w:pPr>
                          <w:rPr>
                            <w:sz w:val="23"/>
                            <w:vertAlign w:val="subscript"/>
                          </w:rPr>
                        </w:pPr>
                        <w:r w:rsidRPr="000B1BBF">
                          <w:rPr>
                            <w:b/>
                            <w:sz w:val="23"/>
                          </w:rPr>
                          <w:t>a</w:t>
                        </w:r>
                        <w:r w:rsidRPr="000B1BBF">
                          <w:rPr>
                            <w:sz w:val="23"/>
                            <w:vertAlign w:val="subscript"/>
                          </w:rPr>
                          <w:t>T</w:t>
                        </w:r>
                      </w:p>
                    </w:txbxContent>
                  </v:textbox>
                </v:shape>
                <v:shape id="Text Box 164" o:spid="_x0000_s1042" type="#_x0000_t202" style="position:absolute;left:2061;top:1292;width:4122;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434B64" w:rsidRPr="000B1BBF" w:rsidRDefault="00434B64" w:rsidP="00A54617">
                        <w:pPr>
                          <w:rPr>
                            <w:sz w:val="23"/>
                            <w:vertAlign w:val="subscript"/>
                          </w:rPr>
                        </w:pPr>
                        <w:r w:rsidRPr="000B1BBF">
                          <w:rPr>
                            <w:b/>
                            <w:sz w:val="23"/>
                          </w:rPr>
                          <w:t>a</w:t>
                        </w:r>
                        <w:r w:rsidRPr="000B1BBF">
                          <w:rPr>
                            <w:sz w:val="23"/>
                            <w:vertAlign w:val="subscript"/>
                          </w:rPr>
                          <w:t>ABS</w:t>
                        </w:r>
                      </w:p>
                    </w:txbxContent>
                  </v:textbox>
                </v:shape>
                <v:shape id="Text Box 165" o:spid="_x0000_s1043" type="#_x0000_t202" style="position:absolute;left:14744;top:20451;width:321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434B64" w:rsidRPr="000B1BBF" w:rsidRDefault="00434B64" w:rsidP="00A54617">
                        <w:pPr>
                          <w:rPr>
                            <w:sz w:val="23"/>
                            <w:vertAlign w:val="subscript"/>
                          </w:rPr>
                        </w:pPr>
                        <w:r w:rsidRPr="000B1BBF">
                          <w:rPr>
                            <w:b/>
                            <w:sz w:val="23"/>
                          </w:rPr>
                          <w:t>F</w:t>
                        </w:r>
                        <w:r w:rsidRPr="000B1BBF">
                          <w:rPr>
                            <w:sz w:val="23"/>
                            <w:vertAlign w:val="subscript"/>
                          </w:rPr>
                          <w:t>T</w:t>
                        </w:r>
                      </w:p>
                    </w:txbxContent>
                  </v:textbox>
                </v:shape>
                <v:shape id="Text Box 166" o:spid="_x0000_s1044" type="#_x0000_t202" style="position:absolute;left:18586;top:20482;width:6024;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rsidR="00434B64" w:rsidRPr="000B1BBF" w:rsidRDefault="00434B64" w:rsidP="00A54617">
                        <w:pPr>
                          <w:rPr>
                            <w:sz w:val="23"/>
                            <w:vertAlign w:val="subscript"/>
                          </w:rPr>
                        </w:pPr>
                        <w:r w:rsidRPr="000B1BBF">
                          <w:rPr>
                            <w:b/>
                            <w:sz w:val="22"/>
                            <w:szCs w:val="22"/>
                          </w:rPr>
                          <w:t>F</w:t>
                        </w:r>
                        <w:r w:rsidRPr="000B1BBF">
                          <w:rPr>
                            <w:sz w:val="22"/>
                            <w:szCs w:val="22"/>
                            <w:vertAlign w:val="subscript"/>
                          </w:rPr>
                          <w:t>ABS</w:t>
                        </w:r>
                        <w:r w:rsidRPr="000B1BBF">
                          <w:rPr>
                            <w:sz w:val="23"/>
                            <w:vertAlign w:val="subscript"/>
                          </w:rPr>
                          <w:t>, min</w:t>
                        </w:r>
                      </w:p>
                    </w:txbxContent>
                  </v:textbox>
                </v:shape>
                <v:shape id="Text Box 167" o:spid="_x0000_s1045" type="#_x0000_t202" style="position:absolute;left:6817;top:7500;width:1303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" filled="f" stroked="f" strokeweight="1pt">
                  <v:textbox inset="0,0,0,0">
                    <w:txbxContent>
                      <w:p w:rsidR="00434B64" w:rsidRPr="000B1BBF" w:rsidRDefault="00434B64" w:rsidP="00A54617">
                        <w:pPr>
                          <w:rPr>
                            <w:sz w:val="15"/>
                            <w:szCs w:val="16"/>
                            <w:vertAlign w:val="superscript"/>
                          </w:rPr>
                        </w:pPr>
                        <w:r w:rsidRPr="000B1BBF">
                          <w:rPr>
                            <w:sz w:val="15"/>
                            <w:szCs w:val="16"/>
                          </w:rPr>
                          <w:t>Between 3.5 and 5.0 m/s</w:t>
                        </w:r>
                        <w:r w:rsidRPr="000B1BBF">
                          <w:rPr>
                            <w:sz w:val="15"/>
                            <w:szCs w:val="16"/>
                            <w:vertAlign w:val="superscript"/>
                          </w:rPr>
                          <w:t>2</w:t>
                        </w:r>
                      </w:p>
                    </w:txbxContent>
                  </v:textbox>
                </v:shape>
                <v:line id="Line 168" o:spid="_x0000_s1046" style="position:absolute;flip:x;visibility:visible;mso-wrap-style:square" from="11756,9244" to="16970,1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">
                  <v:stroke endarrow="block"/>
                </v:line>
                <v:line id="Line 169" o:spid="_x0000_s1047" style="position:absolute;flip:x;visibility:visible;mso-wrap-style:square" from="6908,9152" to="16970,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" strokeweight="1pt"/>
                <v:line id="Line 170" o:spid="_x0000_s1048" style="position:absolute;flip:y;visibility:visible;mso-wrap-style:square" from="5323,14805" to="16079,20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" strokeweight="2pt"/>
                <v:line id="Line 171" o:spid="_x0000_s1049" style="position:absolute;visibility:visible;mso-wrap-style:square" from="20915,2908" to="20921,2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">
                  <v:stroke dashstyle="1 1"/>
                </v:line>
                <v:line id="Line 172" o:spid="_x0000_s1050" style="position:absolute;visibility:visible;mso-wrap-style:square" from="40001,2914" to="40007,2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">
                  <v:stroke dashstyle="1 1"/>
                </v:line>
                <v:line id="Line 173" o:spid="_x0000_s1051" style="position:absolute;flip:y;visibility:visible;mso-wrap-style:square" from="15994,2920" to="20897,1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" strokeweight="2pt"/>
                <v:line id="Line 174" o:spid="_x0000_s1052" style="position:absolute;flip:y;visibility:visible;mso-wrap-style:square" from="15994,2804" to="30476,1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" strokeweight="2pt"/>
                <v:shape id="Freeform 175" o:spid="_x0000_s1053" alt="Wide downward diagonal" style="position:absolute;left:16159;top:2865;width:14189;height:11635;visibility:visible;mso-wrap-style:square;v-text-anchor:top" coordsize="2384,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" path="m,1973l813,,2384,,,1973xe" fillcolor="red" stroked="f">
                  <v:fill r:id="rId31" o:title="" opacity="32125f" o:opacity2="32125f" type="pattern"/>
                  <v:path arrowok="t" o:connecttype="custom" o:connectlocs="0,1163442;483898,0;1418959,0;0,1163442" o:connectangles="0,0,0,0"/>
                </v:shape>
                <v:shape id="Text Box 176" o:spid="_x0000_s1054" type="#_x0000_t202" style="position:absolute;left:29269;top:20311;width:5762;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434B64" w:rsidRPr="000B1BBF" w:rsidRDefault="00434B64" w:rsidP="00A54617">
                        <w:pPr>
                          <w:rPr>
                            <w:sz w:val="23"/>
                            <w:vertAlign w:val="subscript"/>
                          </w:rPr>
                        </w:pPr>
                        <w:r w:rsidRPr="000B1BBF">
                          <w:rPr>
                            <w:b/>
                            <w:sz w:val="22"/>
                            <w:szCs w:val="22"/>
                          </w:rPr>
                          <w:t>F</w:t>
                        </w:r>
                        <w:r w:rsidRPr="000B1BBF">
                          <w:rPr>
                            <w:sz w:val="22"/>
                            <w:szCs w:val="22"/>
                            <w:vertAlign w:val="subscript"/>
                          </w:rPr>
                          <w:t>ABS</w:t>
                        </w:r>
                        <w:r w:rsidRPr="000B1BBF">
                          <w:rPr>
                            <w:sz w:val="23"/>
                            <w:vertAlign w:val="subscript"/>
                          </w:rPr>
                          <w:t>, max</w:t>
                        </w:r>
                      </w:p>
                    </w:txbxContent>
                  </v:textbox>
                </v:shape>
                <v:shape id="Text Box 177" o:spid="_x0000_s1055" type="#_x0000_t202" style="position:absolute;left:36635;top:20457;width:875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434B64" w:rsidRPr="000B1BBF" w:rsidRDefault="00434B64" w:rsidP="00A54617">
                        <w:pPr>
                          <w:rPr>
                            <w:sz w:val="23"/>
                            <w:vertAlign w:val="subscript"/>
                          </w:rPr>
                        </w:pPr>
                        <w:r w:rsidRPr="000B1BBF">
                          <w:rPr>
                            <w:b/>
                            <w:sz w:val="23"/>
                          </w:rPr>
                          <w:t>F</w:t>
                        </w:r>
                        <w:r w:rsidRPr="000B1BBF">
                          <w:rPr>
                            <w:sz w:val="23"/>
                            <w:vertAlign w:val="subscript"/>
                          </w:rPr>
                          <w:t>ABS, extrapolated</w:t>
                        </w:r>
                      </w:p>
                    </w:txbxContent>
                  </v:textbox>
                </v:shape>
                <v:shape id="Text Box 178" o:spid="_x0000_s1056" type="#_x0000_t202" style="position:absolute;left:28708;top:579;width:3805;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434B64" w:rsidRPr="000B1BBF" w:rsidRDefault="00434B64" w:rsidP="00A54617">
                        <w:pPr>
                          <w:rPr>
                            <w:sz w:val="22"/>
                            <w:szCs w:val="22"/>
                            <w:vertAlign w:val="subscript"/>
                          </w:rPr>
                        </w:pPr>
                        <w:r w:rsidRPr="000B1BBF">
                          <w:rPr>
                            <w:b/>
                            <w:sz w:val="22"/>
                            <w:szCs w:val="22"/>
                          </w:rPr>
                          <w:t>-40 %</w:t>
                        </w:r>
                      </w:p>
                    </w:txbxContent>
                  </v:textbox>
                </v:shape>
                <v:shape id="Text Box 179" o:spid="_x0000_s1057" type="#_x0000_t202" style="position:absolute;left:20037;top:609;width:4122;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434B64" w:rsidRPr="000B1BBF" w:rsidRDefault="00434B64" w:rsidP="00A54617">
                        <w:pPr>
                          <w:rPr>
                            <w:sz w:val="22"/>
                            <w:szCs w:val="22"/>
                            <w:vertAlign w:val="subscript"/>
                          </w:rPr>
                        </w:pPr>
                        <w:r w:rsidRPr="000B1BBF">
                          <w:rPr>
                            <w:b/>
                            <w:sz w:val="22"/>
                            <w:szCs w:val="22"/>
                          </w:rPr>
                          <w:t>-80 %</w:t>
                        </w:r>
                      </w:p>
                    </w:txbxContent>
                  </v:textbox>
                </v:shape>
                <v:shape id="Text Box 180" o:spid="_x0000_s1058" type="#_x0000_t202" style="position:absolute;left:24635;top:20439;width:3213;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434B64" w:rsidRPr="000B1BBF" w:rsidRDefault="00434B64" w:rsidP="00A54617">
                        <w:pPr>
                          <w:rPr>
                            <w:sz w:val="23"/>
                            <w:vertAlign w:val="subscript"/>
                          </w:rPr>
                        </w:pPr>
                        <w:r w:rsidRPr="000B1BBF">
                          <w:rPr>
                            <w:b/>
                            <w:sz w:val="22"/>
                            <w:szCs w:val="22"/>
                          </w:rPr>
                          <w:t>F</w:t>
                        </w:r>
                        <w:r w:rsidRPr="000B1BBF">
                          <w:rPr>
                            <w:sz w:val="22"/>
                            <w:szCs w:val="22"/>
                            <w:vertAlign w:val="subscript"/>
                          </w:rPr>
                          <w:t>Abs</w:t>
                        </w:r>
                      </w:p>
                    </w:txbxContent>
                  </v:textbox>
                </v:shape>
                <v:line id="Line 181" o:spid="_x0000_s1059" style="position:absolute;flip:y;visibility:visible;mso-wrap-style:square" from="16134,2914" to="25043,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" strokeweight="2pt"/>
                <v:line id="Line 182" o:spid="_x0000_s1060" style="position:absolute;visibility:visible;mso-wrap-style:square" from="25049,2939" to="25055,2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">
                  <v:stroke dashstyle="1 1"/>
                </v:line>
                <v:shape id="Text Box 183" o:spid="_x0000_s1061" type="#_x0000_t202" style="position:absolute;left:38946;top:463;width:3805;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434B64" w:rsidRPr="000B1BBF" w:rsidRDefault="00434B64" w:rsidP="00A54617">
                        <w:pPr>
                          <w:rPr>
                            <w:sz w:val="22"/>
                            <w:szCs w:val="22"/>
                            <w:vertAlign w:val="subscript"/>
                          </w:rPr>
                        </w:pPr>
                        <w:r w:rsidRPr="000B1BBF">
                          <w:rPr>
                            <w:b/>
                            <w:sz w:val="22"/>
                            <w:szCs w:val="22"/>
                          </w:rPr>
                          <w:t>0 %</w:t>
                        </w:r>
                      </w:p>
                    </w:txbxContent>
                  </v:textbox>
                </v:shape>
                <v:shape id="Text Box 184" o:spid="_x0000_s1062" type="#_x0000_t202" style="position:absolute;left:14153;top:652;width:5335;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434B64" w:rsidRPr="000B1BBF" w:rsidRDefault="00434B64" w:rsidP="00A54617">
                        <w:pPr>
                          <w:rPr>
                            <w:sz w:val="23"/>
                            <w:vertAlign w:val="subscript"/>
                          </w:rPr>
                        </w:pPr>
                        <w:r w:rsidRPr="000B1BBF">
                          <w:rPr>
                            <w:b/>
                            <w:sz w:val="23"/>
                          </w:rPr>
                          <w:t>-</w:t>
                        </w:r>
                        <w:r w:rsidRPr="000B1BBF">
                          <w:rPr>
                            <w:b/>
                            <w:sz w:val="22"/>
                            <w:szCs w:val="22"/>
                          </w:rPr>
                          <w:t>100</w:t>
                        </w:r>
                        <w:r w:rsidRPr="000B1BBF">
                          <w:rPr>
                            <w:b/>
                            <w:sz w:val="23"/>
                          </w:rPr>
                          <w:t xml:space="preserve"> %</w:t>
                        </w:r>
                      </w:p>
                    </w:txbxContent>
                  </v:textbox>
                </v:shape>
                <w10:anchorlock/>
              </v:group>
            </w:pict>
          </mc:Fallback>
        </mc:AlternateContent>
      </w:r>
    </w:p>
    <w:p w:rsidR="00A54617" w:rsidRPr="00C75E79" w:rsidRDefault="00A54617" w:rsidP="00A54617">
      <w:pPr>
        <w:tabs>
          <w:tab w:val="left" w:pos="1092"/>
          <w:tab w:val="left" w:pos="1690"/>
          <w:tab w:val="left" w:pos="2262"/>
        </w:tabs>
        <w:spacing w:after="240"/>
        <w:ind w:left="1117" w:hanging="1117"/>
        <w:jc w:val="both"/>
      </w:pPr>
      <w:r w:rsidRPr="00C75E79">
        <w:t>3.2.4.</w:t>
      </w:r>
      <w:r w:rsidRPr="00C75E79">
        <w:tab/>
        <w:t>A straight line is drawn from the origin through the point F</w:t>
      </w:r>
      <w:r w:rsidRPr="00C75E79">
        <w:rPr>
          <w:vertAlign w:val="subscript"/>
        </w:rPr>
        <w:t>T</w:t>
      </w:r>
      <w:r w:rsidRPr="00C75E79">
        <w:t>, a</w:t>
      </w:r>
      <w:r w:rsidRPr="00C75E79">
        <w:rPr>
          <w:vertAlign w:val="subscript"/>
        </w:rPr>
        <w:t>T</w:t>
      </w:r>
      <w:r w:rsidRPr="00C75E79">
        <w:t xml:space="preserve"> (as shown in Figure 1a). The value of brake pedal force "F", at the point of intersection between this line and a horizontal line defined by a=a</w:t>
      </w:r>
      <w:r w:rsidRPr="00C75E79">
        <w:rPr>
          <w:vertAlign w:val="subscript"/>
        </w:rPr>
        <w:t>ABS</w:t>
      </w:r>
      <w:r w:rsidRPr="00C75E79">
        <w:t xml:space="preserve">, is defined </w:t>
      </w:r>
      <w:r w:rsidRPr="00C75E79">
        <w:br/>
        <w:t>as F</w:t>
      </w:r>
      <w:r w:rsidRPr="00C75E79">
        <w:rPr>
          <w:vertAlign w:val="subscript"/>
        </w:rPr>
        <w:t>ABS, extrapolated</w:t>
      </w:r>
      <w:r w:rsidRPr="00C75E79">
        <w:t>:</w:t>
      </w:r>
    </w:p>
    <w:p w:rsidR="00A54617" w:rsidRPr="00C75E79" w:rsidRDefault="00A85BC5" w:rsidP="00A54617">
      <w:pPr>
        <w:suppressAutoHyphens/>
        <w:spacing w:after="120" w:line="240" w:lineRule="atLeast"/>
        <w:ind w:left="2268" w:right="854" w:firstLine="32"/>
        <w:jc w:val="center"/>
        <w:rPr>
          <w:bCs/>
          <w:sz w:val="20"/>
          <w:szCs w:val="20"/>
          <w:lang w:val="en-GB" w:eastAsia="en-US"/>
        </w:rPr>
      </w:pPr>
      <w:r>
        <w:rPr>
          <w:bCs/>
          <w:noProof/>
          <w:sz w:val="20"/>
          <w:szCs w:val="20"/>
        </w:rPr>
        <w:drawing>
          <wp:inline distT="0" distB="0" distL="0" distR="0" wp14:anchorId="725C2E7A" wp14:editId="556FFFF2">
            <wp:extent cx="1304925" cy="400050"/>
            <wp:effectExtent l="0" t="0" r="9525" b="0"/>
            <wp:docPr id="15" name="Picture 15" descr="Equation for FABS, extrapolated, in terms of deceleration." title="Equation for FABS, extrapo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srcRect/>
                    <a:stretch>
                      <a:fillRect/>
                    </a:stretch>
                  </pic:blipFill>
                  <pic:spPr bwMode="auto">
                    <a:xfrm>
                      <a:off x="0" y="0"/>
                      <a:ext cx="1304925" cy="400050"/>
                    </a:xfrm>
                    <a:prstGeom prst="rect">
                      <a:avLst/>
                    </a:prstGeom>
                    <a:noFill/>
                    <a:ln w="9525">
                      <a:noFill/>
                      <a:miter lim="800000"/>
                      <a:headEnd/>
                      <a:tailEnd/>
                    </a:ln>
                  </pic:spPr>
                </pic:pic>
              </a:graphicData>
            </a:graphic>
          </wp:inline>
        </w:drawing>
      </w:r>
    </w:p>
    <w:p w:rsidR="00A54617" w:rsidRPr="00C75E79" w:rsidRDefault="00A54617" w:rsidP="00A54617">
      <w:pPr>
        <w:tabs>
          <w:tab w:val="left" w:pos="1092"/>
          <w:tab w:val="left" w:pos="1690"/>
          <w:tab w:val="left" w:pos="2262"/>
        </w:tabs>
        <w:spacing w:after="240"/>
        <w:ind w:left="1117" w:hanging="1117"/>
        <w:jc w:val="both"/>
      </w:pPr>
      <w:r w:rsidRPr="00C75E79">
        <w:t>3.2.5.</w:t>
      </w:r>
      <w:r w:rsidRPr="00C75E79">
        <w:tab/>
        <w:t>As an alternative, which can be selected by the manufacturer, in the case of vehicles of category N</w:t>
      </w:r>
      <w:r w:rsidRPr="00C75E79">
        <w:rPr>
          <w:vertAlign w:val="subscript"/>
        </w:rPr>
        <w:t>1</w:t>
      </w:r>
      <w:r w:rsidRPr="00C75E79">
        <w:t>, or M</w:t>
      </w:r>
      <w:r w:rsidRPr="00C75E79">
        <w:rPr>
          <w:vertAlign w:val="subscript"/>
        </w:rPr>
        <w:t>1</w:t>
      </w:r>
      <w:r w:rsidRPr="00C75E79">
        <w:t xml:space="preserve"> derived from those N</w:t>
      </w:r>
      <w:r w:rsidRPr="00C75E79">
        <w:rPr>
          <w:vertAlign w:val="subscript"/>
        </w:rPr>
        <w:t>1</w:t>
      </w:r>
      <w:r w:rsidRPr="00C75E79">
        <w:t xml:space="preserve"> vehicles, with a gross vehicle mass GVM &gt; 2,500 kg, the pedal force figures for F</w:t>
      </w:r>
      <w:r w:rsidRPr="00C75E79">
        <w:rPr>
          <w:vertAlign w:val="subscript"/>
        </w:rPr>
        <w:t>T</w:t>
      </w:r>
      <w:r w:rsidRPr="00C75E79">
        <w:t>, F</w:t>
      </w:r>
      <w:r w:rsidRPr="00C75E79">
        <w:rPr>
          <w:vertAlign w:val="subscript"/>
        </w:rPr>
        <w:t>ABS,min</w:t>
      </w:r>
      <w:r w:rsidRPr="00C75E79">
        <w:t>, F</w:t>
      </w:r>
      <w:r w:rsidRPr="00C75E79">
        <w:rPr>
          <w:vertAlign w:val="subscript"/>
        </w:rPr>
        <w:t>ABS,max</w:t>
      </w:r>
      <w:r w:rsidRPr="00C75E79">
        <w:t xml:space="preserve"> and F</w:t>
      </w:r>
      <w:r w:rsidRPr="00C75E79">
        <w:rPr>
          <w:vertAlign w:val="subscript"/>
        </w:rPr>
        <w:t xml:space="preserve">AB,extrapolated </w:t>
      </w:r>
      <w:r w:rsidRPr="00C75E79">
        <w:t>may be derived from the brake line pressure response characteristic instead of the vehicle deceleration characteristic. This shall be measured as the brake pedal force is increasing.</w:t>
      </w:r>
    </w:p>
    <w:p w:rsidR="00A54617" w:rsidRPr="00C75E79" w:rsidRDefault="00A54617" w:rsidP="00A54617">
      <w:pPr>
        <w:tabs>
          <w:tab w:val="left" w:pos="1092"/>
          <w:tab w:val="left" w:pos="1690"/>
          <w:tab w:val="left" w:pos="2262"/>
        </w:tabs>
        <w:spacing w:after="240"/>
        <w:ind w:left="1117" w:hanging="1117"/>
        <w:jc w:val="both"/>
      </w:pPr>
      <w:r w:rsidRPr="00C75E79">
        <w:t>3.2.5.1.</w:t>
      </w:r>
      <w:r w:rsidRPr="00C75E79">
        <w:tab/>
        <w:t>The pressure, at which ABS cycling commences, shall be determined by making five tests from 100 ± 2 km/h in which the brake pedal is applied up to the level which produces ABS operation and the five pressures at which this occurs as determined from front wheel pressure records, shall be recorded and the mean value obtained as P</w:t>
      </w:r>
      <w:r w:rsidRPr="00C75E79">
        <w:rPr>
          <w:vertAlign w:val="subscript"/>
        </w:rPr>
        <w:t>ABS</w:t>
      </w:r>
      <w:r w:rsidRPr="00C75E79">
        <w:t>.</w:t>
      </w:r>
    </w:p>
    <w:p w:rsidR="00A54617" w:rsidRPr="00C75E79" w:rsidRDefault="00A54617" w:rsidP="00A54617">
      <w:pPr>
        <w:tabs>
          <w:tab w:val="left" w:pos="1092"/>
          <w:tab w:val="left" w:pos="1690"/>
          <w:tab w:val="left" w:pos="2262"/>
        </w:tabs>
        <w:spacing w:after="240"/>
        <w:ind w:left="1117" w:hanging="1117"/>
        <w:jc w:val="both"/>
      </w:pPr>
      <w:r w:rsidRPr="00C75E79">
        <w:t>3.2.5.2.</w:t>
      </w:r>
      <w:r w:rsidRPr="00C75E79">
        <w:tab/>
        <w:t>The threshold pressure P</w:t>
      </w:r>
      <w:r w:rsidRPr="00C75E79">
        <w:rPr>
          <w:vertAlign w:val="subscript"/>
        </w:rPr>
        <w:t>T</w:t>
      </w:r>
      <w:r w:rsidRPr="00C75E79">
        <w:t xml:space="preserve"> shall be stated by the manufacturer and correspond to a deceleration in the range of 2.5 - 4.5 m/s</w:t>
      </w:r>
      <w:r w:rsidRPr="00C75E79">
        <w:rPr>
          <w:vertAlign w:val="superscript"/>
        </w:rPr>
        <w:t>2</w:t>
      </w:r>
      <w:r w:rsidRPr="00C75E79">
        <w:t>.</w:t>
      </w:r>
    </w:p>
    <w:p w:rsidR="00A54617" w:rsidRPr="00C75E79" w:rsidRDefault="00A54617" w:rsidP="00A54617">
      <w:pPr>
        <w:tabs>
          <w:tab w:val="left" w:pos="1092"/>
          <w:tab w:val="left" w:pos="1690"/>
          <w:tab w:val="left" w:pos="2262"/>
        </w:tabs>
        <w:spacing w:after="240"/>
        <w:ind w:left="1117" w:hanging="1117"/>
        <w:jc w:val="both"/>
      </w:pPr>
      <w:r w:rsidRPr="00C75E79">
        <w:t>3.2.5.3.</w:t>
      </w:r>
      <w:r w:rsidRPr="00C75E79">
        <w:tab/>
        <w:t>Figure 1b shall be constructed in the manner set out in paragraph 3.2.4., but using line pressure measurements to define the parameters set out in paragraph 3.2.5. of this section where:</w:t>
      </w:r>
    </w:p>
    <w:p w:rsidR="00A54617" w:rsidRPr="00C75E79" w:rsidRDefault="00A85BC5" w:rsidP="00A54617">
      <w:pPr>
        <w:suppressAutoHyphens/>
        <w:spacing w:after="120" w:line="240" w:lineRule="atLeast"/>
        <w:ind w:left="2268" w:right="854" w:hanging="1134"/>
        <w:jc w:val="center"/>
        <w:rPr>
          <w:bCs/>
          <w:sz w:val="20"/>
          <w:szCs w:val="20"/>
          <w:lang w:val="en-GB" w:eastAsia="en-US"/>
        </w:rPr>
      </w:pPr>
      <w:r>
        <w:rPr>
          <w:bCs/>
          <w:noProof/>
          <w:position w:val="-26"/>
          <w:sz w:val="20"/>
          <w:szCs w:val="20"/>
        </w:rPr>
        <w:drawing>
          <wp:inline distT="0" distB="0" distL="0" distR="0" wp14:anchorId="44BAC9E5" wp14:editId="4CE02E02">
            <wp:extent cx="1447800" cy="381000"/>
            <wp:effectExtent l="0" t="0" r="0" b="0"/>
            <wp:docPr id="16" name="Picture 16" descr="Equation for FABS, extrapolated, in terms of pressure." title="Equation for FABS, extrapo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srcRect/>
                    <a:stretch>
                      <a:fillRect/>
                    </a:stretch>
                  </pic:blipFill>
                  <pic:spPr bwMode="auto">
                    <a:xfrm>
                      <a:off x="0" y="0"/>
                      <a:ext cx="1447800" cy="381000"/>
                    </a:xfrm>
                    <a:prstGeom prst="rect">
                      <a:avLst/>
                    </a:prstGeom>
                    <a:noFill/>
                    <a:ln w="9525">
                      <a:noFill/>
                      <a:miter lim="800000"/>
                      <a:headEnd/>
                      <a:tailEnd/>
                    </a:ln>
                  </pic:spPr>
                </pic:pic>
              </a:graphicData>
            </a:graphic>
          </wp:inline>
        </w:drawing>
      </w:r>
    </w:p>
    <w:p w:rsidR="00A54617" w:rsidRPr="00C75E79" w:rsidRDefault="00A54617" w:rsidP="00A54617">
      <w:pPr>
        <w:suppressAutoHyphens/>
        <w:ind w:left="1134"/>
        <w:outlineLvl w:val="0"/>
        <w:rPr>
          <w:sz w:val="20"/>
          <w:szCs w:val="20"/>
          <w:lang w:val="en-GB" w:eastAsia="en-US"/>
        </w:rPr>
      </w:pPr>
    </w:p>
    <w:p w:rsidR="00A54617" w:rsidRPr="00C75E79" w:rsidRDefault="00A54617" w:rsidP="00A54617">
      <w:pPr>
        <w:suppressAutoHyphens/>
        <w:ind w:left="1134"/>
        <w:outlineLvl w:val="0"/>
        <w:rPr>
          <w:sz w:val="20"/>
          <w:szCs w:val="20"/>
          <w:lang w:val="en-GB" w:eastAsia="en-US"/>
        </w:rPr>
      </w:pPr>
      <w:r w:rsidRPr="00C75E79">
        <w:rPr>
          <w:sz w:val="20"/>
          <w:szCs w:val="20"/>
          <w:lang w:val="en-GB" w:eastAsia="en-US"/>
        </w:rPr>
        <w:t>Figure 1b</w:t>
      </w:r>
    </w:p>
    <w:p w:rsidR="00A54617" w:rsidRPr="00C75E79" w:rsidRDefault="00A54617" w:rsidP="00A54617">
      <w:pPr>
        <w:suppressAutoHyphens/>
        <w:ind w:left="1134" w:right="854"/>
        <w:outlineLvl w:val="0"/>
        <w:rPr>
          <w:b/>
          <w:sz w:val="20"/>
          <w:szCs w:val="20"/>
          <w:lang w:val="en-GB" w:eastAsia="en-US"/>
        </w:rPr>
      </w:pPr>
      <w:r w:rsidRPr="00C75E79">
        <w:rPr>
          <w:b/>
          <w:sz w:val="20"/>
          <w:szCs w:val="20"/>
          <w:lang w:val="en-GB" w:eastAsia="en-US"/>
        </w:rPr>
        <w:t>Pedal force characteristic needed in order to achieve maximum deceleration with category "A" BAS</w:t>
      </w:r>
    </w:p>
    <w:p w:rsidR="00A54617" w:rsidRPr="00C75E79" w:rsidRDefault="00007A6E" w:rsidP="00A54617">
      <w:pPr>
        <w:suppressAutoHyphens/>
        <w:ind w:left="1134"/>
        <w:outlineLvl w:val="0"/>
        <w:rPr>
          <w:sz w:val="20"/>
          <w:szCs w:val="20"/>
          <w:lang w:val="en-GB" w:eastAsia="en-US"/>
        </w:rPr>
      </w:pPr>
      <w:r>
        <w:rPr>
          <w:bCs/>
          <w:noProof/>
          <w:sz w:val="20"/>
          <w:szCs w:val="20"/>
        </w:rPr>
        <mc:AlternateContent>
          <mc:Choice Requires="wpc">
            <w:drawing>
              <wp:inline distT="0" distB="0" distL="0" distR="0" wp14:anchorId="4F51D812" wp14:editId="11DB001C">
                <wp:extent cx="4828540" cy="2747010"/>
                <wp:effectExtent l="0" t="0" r="0" b="0"/>
                <wp:docPr id="185" name="Canvas 185" descr="Pedal force characteristic needed in order to achieve maximum deceleration with category &quot;A&quot; BAS" title="Figure 1b"/>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2" name="Text Box 187"/>
                        <wps:cNvSpPr txBox="1">
                          <a:spLocks noChangeArrowheads="1"/>
                        </wps:cNvSpPr>
                        <wps:spPr bwMode="auto">
                          <a:xfrm>
                            <a:off x="179705" y="557530"/>
                            <a:ext cx="262890"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1B7E43" w:rsidRDefault="00434B64" w:rsidP="00A54617">
                              <w:pPr>
                                <w:rPr>
                                  <w:b/>
                                  <w:sz w:val="22"/>
                                  <w:szCs w:val="22"/>
                                </w:rPr>
                              </w:pPr>
                              <w:r w:rsidRPr="001B7E43">
                                <w:rPr>
                                  <w:b/>
                                  <w:sz w:val="22"/>
                                  <w:szCs w:val="22"/>
                                </w:rPr>
                                <w:t>Line pressure, P</w:t>
                              </w:r>
                            </w:p>
                          </w:txbxContent>
                        </wps:txbx>
                        <wps:bodyPr rot="0" vert="vert270" wrap="square" lIns="0" tIns="0" rIns="0" bIns="0" anchor="t" anchorCtr="0" upright="1">
                          <a:noAutofit/>
                        </wps:bodyPr>
                      </wps:wsp>
                      <wps:wsp>
                        <wps:cNvPr id="273" name="Text Box 188"/>
                        <wps:cNvSpPr txBox="1">
                          <a:spLocks noChangeArrowheads="1"/>
                        </wps:cNvSpPr>
                        <wps:spPr bwMode="auto">
                          <a:xfrm>
                            <a:off x="1960245" y="2468880"/>
                            <a:ext cx="153987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b/>
                                </w:rPr>
                              </w:pPr>
                              <w:r>
                                <w:rPr>
                                  <w:b/>
                                </w:rPr>
                                <w:t xml:space="preserve">Brake </w:t>
                              </w:r>
                              <w:r w:rsidRPr="001030DC">
                                <w:rPr>
                                  <w:b/>
                                  <w:sz w:val="22"/>
                                  <w:szCs w:val="22"/>
                                </w:rPr>
                                <w:t>Pedal</w:t>
                              </w:r>
                              <w:r>
                                <w:rPr>
                                  <w:b/>
                                </w:rPr>
                                <w:t xml:space="preserve"> force, F</w:t>
                              </w:r>
                            </w:p>
                          </w:txbxContent>
                        </wps:txbx>
                        <wps:bodyPr rot="0" vert="horz" wrap="square" lIns="0" tIns="0" rIns="0" bIns="0" anchor="t" anchorCtr="0" upright="1">
                          <a:noAutofit/>
                        </wps:bodyPr>
                      </wps:wsp>
                      <wps:wsp>
                        <wps:cNvPr id="274" name="Line 189"/>
                        <wps:cNvCnPr/>
                        <wps:spPr bwMode="auto">
                          <a:xfrm flipV="1">
                            <a:off x="544830" y="93980"/>
                            <a:ext cx="635" cy="21126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Line 190"/>
                        <wps:cNvCnPr/>
                        <wps:spPr bwMode="auto">
                          <a:xfrm>
                            <a:off x="544830" y="2205355"/>
                            <a:ext cx="4095115" cy="127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Line 191"/>
                        <wps:cNvCnPr/>
                        <wps:spPr bwMode="auto">
                          <a:xfrm flipV="1">
                            <a:off x="544830" y="405765"/>
                            <a:ext cx="3625850" cy="179197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7" name="Line 192"/>
                        <wps:cNvCnPr/>
                        <wps:spPr bwMode="auto">
                          <a:xfrm flipH="1">
                            <a:off x="553720" y="396875"/>
                            <a:ext cx="3608705" cy="12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8" name="Line 193"/>
                        <wps:cNvCnPr/>
                        <wps:spPr bwMode="auto">
                          <a:xfrm>
                            <a:off x="3166110" y="400685"/>
                            <a:ext cx="635" cy="187769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9" name="Line 194"/>
                        <wps:cNvCnPr/>
                        <wps:spPr bwMode="auto">
                          <a:xfrm>
                            <a:off x="1665605" y="396875"/>
                            <a:ext cx="3175" cy="18008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0" name="Line 195"/>
                        <wps:cNvCnPr/>
                        <wps:spPr bwMode="auto">
                          <a:xfrm flipH="1">
                            <a:off x="544830" y="1639570"/>
                            <a:ext cx="1129030"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1" name="Text Box 196"/>
                        <wps:cNvSpPr txBox="1">
                          <a:spLocks noChangeArrowheads="1"/>
                        </wps:cNvSpPr>
                        <wps:spPr bwMode="auto">
                          <a:xfrm>
                            <a:off x="231140" y="1714500"/>
                            <a:ext cx="2641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Pr>
                                  <w:b/>
                                </w:rPr>
                                <w:t>P</w:t>
                              </w:r>
                              <w:r>
                                <w:rPr>
                                  <w:vertAlign w:val="subscript"/>
                                </w:rPr>
                                <w:t>T</w:t>
                              </w:r>
                            </w:p>
                          </w:txbxContent>
                        </wps:txbx>
                        <wps:bodyPr rot="0" vert="horz" wrap="square" lIns="0" tIns="0" rIns="0" bIns="0" anchor="t" anchorCtr="0" upright="1">
                          <a:noAutofit/>
                        </wps:bodyPr>
                      </wps:wsp>
                      <wps:wsp>
                        <wps:cNvPr id="282" name="Text Box 197"/>
                        <wps:cNvSpPr txBox="1">
                          <a:spLocks noChangeArrowheads="1"/>
                        </wps:cNvSpPr>
                        <wps:spPr bwMode="auto">
                          <a:xfrm>
                            <a:off x="214630" y="228600"/>
                            <a:ext cx="42926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Pr>
                                  <w:b/>
                                </w:rPr>
                                <w:t>P</w:t>
                              </w:r>
                              <w:r>
                                <w:rPr>
                                  <w:vertAlign w:val="subscript"/>
                                </w:rPr>
                                <w:t>ABS</w:t>
                              </w:r>
                            </w:p>
                          </w:txbxContent>
                        </wps:txbx>
                        <wps:bodyPr rot="0" vert="horz" wrap="square" lIns="0" tIns="0" rIns="0" bIns="0" anchor="t" anchorCtr="0" upright="1">
                          <a:noAutofit/>
                        </wps:bodyPr>
                      </wps:wsp>
                      <wps:wsp>
                        <wps:cNvPr id="283" name="Text Box 198"/>
                        <wps:cNvSpPr txBox="1">
                          <a:spLocks noChangeArrowheads="1"/>
                        </wps:cNvSpPr>
                        <wps:spPr bwMode="auto">
                          <a:xfrm>
                            <a:off x="1535430" y="2223770"/>
                            <a:ext cx="33464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sidRPr="001030DC">
                                <w:rPr>
                                  <w:b/>
                                  <w:sz w:val="22"/>
                                  <w:szCs w:val="22"/>
                                </w:rPr>
                                <w:t>F</w:t>
                              </w:r>
                              <w:r w:rsidRPr="001030DC">
                                <w:rPr>
                                  <w:sz w:val="22"/>
                                  <w:szCs w:val="22"/>
                                  <w:vertAlign w:val="subscript"/>
                                </w:rPr>
                                <w:t>T</w:t>
                              </w:r>
                            </w:p>
                          </w:txbxContent>
                        </wps:txbx>
                        <wps:bodyPr rot="0" vert="horz" wrap="square" lIns="0" tIns="0" rIns="0" bIns="0" anchor="t" anchorCtr="0" upright="1">
                          <a:noAutofit/>
                        </wps:bodyPr>
                      </wps:wsp>
                      <wps:wsp>
                        <wps:cNvPr id="284" name="Text Box 199"/>
                        <wps:cNvSpPr txBox="1">
                          <a:spLocks noChangeArrowheads="1"/>
                        </wps:cNvSpPr>
                        <wps:spPr bwMode="auto">
                          <a:xfrm>
                            <a:off x="1935480" y="2226945"/>
                            <a:ext cx="62738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sidRPr="001030DC">
                                <w:rPr>
                                  <w:b/>
                                  <w:sz w:val="22"/>
                                  <w:szCs w:val="22"/>
                                </w:rPr>
                                <w:t>F</w:t>
                              </w:r>
                              <w:r w:rsidRPr="001030DC">
                                <w:rPr>
                                  <w:sz w:val="22"/>
                                  <w:szCs w:val="22"/>
                                  <w:vertAlign w:val="subscript"/>
                                </w:rPr>
                                <w:t>ABS</w:t>
                              </w:r>
                              <w:r>
                                <w:rPr>
                                  <w:vertAlign w:val="subscript"/>
                                </w:rPr>
                                <w:t>, min</w:t>
                              </w:r>
                            </w:p>
                          </w:txbxContent>
                        </wps:txbx>
                        <wps:bodyPr rot="0" vert="horz" wrap="square" lIns="0" tIns="0" rIns="0" bIns="0" anchor="t" anchorCtr="0" upright="1">
                          <a:noAutofit/>
                        </wps:bodyPr>
                      </wps:wsp>
                      <wps:wsp>
                        <wps:cNvPr id="285" name="Text Box 200"/>
                        <wps:cNvSpPr txBox="1">
                          <a:spLocks noChangeArrowheads="1"/>
                        </wps:cNvSpPr>
                        <wps:spPr bwMode="auto">
                          <a:xfrm>
                            <a:off x="709930" y="875030"/>
                            <a:ext cx="10401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34B64" w:rsidRPr="001B7E43" w:rsidRDefault="00434B64" w:rsidP="00A54617">
                              <w:pPr>
                                <w:rPr>
                                  <w:sz w:val="16"/>
                                  <w:szCs w:val="16"/>
                                </w:rPr>
                              </w:pPr>
                              <w:r w:rsidRPr="001B7E43">
                                <w:rPr>
                                  <w:sz w:val="16"/>
                                  <w:szCs w:val="16"/>
                                </w:rPr>
                                <w:t>Force change threshold</w:t>
                              </w:r>
                            </w:p>
                          </w:txbxContent>
                        </wps:txbx>
                        <wps:bodyPr rot="0" vert="horz" wrap="square" lIns="0" tIns="0" rIns="0" bIns="0" anchor="t" anchorCtr="0" upright="1">
                          <a:noAutofit/>
                        </wps:bodyPr>
                      </wps:wsp>
                      <wps:wsp>
                        <wps:cNvPr id="286" name="Line 201"/>
                        <wps:cNvCnPr/>
                        <wps:spPr bwMode="auto">
                          <a:xfrm flipH="1">
                            <a:off x="1224280" y="1056640"/>
                            <a:ext cx="542925" cy="561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Line 202"/>
                        <wps:cNvCnPr/>
                        <wps:spPr bwMode="auto">
                          <a:xfrm flipH="1">
                            <a:off x="719455" y="1047115"/>
                            <a:ext cx="1047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2" name="Line 203"/>
                        <wps:cNvCnPr/>
                        <wps:spPr bwMode="auto">
                          <a:xfrm flipV="1">
                            <a:off x="554355" y="1635760"/>
                            <a:ext cx="1120140" cy="553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204"/>
                        <wps:cNvCnPr/>
                        <wps:spPr bwMode="auto">
                          <a:xfrm>
                            <a:off x="2178050" y="396875"/>
                            <a:ext cx="635" cy="18434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4" name="Line 205"/>
                        <wps:cNvCnPr/>
                        <wps:spPr bwMode="auto">
                          <a:xfrm>
                            <a:off x="4165600" y="397510"/>
                            <a:ext cx="635" cy="187769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5" name="Line 206"/>
                        <wps:cNvCnPr/>
                        <wps:spPr bwMode="auto">
                          <a:xfrm flipV="1">
                            <a:off x="1665605" y="398145"/>
                            <a:ext cx="510540" cy="12407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6" name="Line 207"/>
                        <wps:cNvCnPr/>
                        <wps:spPr bwMode="auto">
                          <a:xfrm flipV="1">
                            <a:off x="1665605" y="386080"/>
                            <a:ext cx="1508125" cy="12528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7" name="Freeform 208" descr="Wide downward diagonal"/>
                        <wps:cNvSpPr>
                          <a:spLocks/>
                        </wps:cNvSpPr>
                        <wps:spPr bwMode="auto">
                          <a:xfrm>
                            <a:off x="1682750" y="392430"/>
                            <a:ext cx="1477645" cy="1211580"/>
                          </a:xfrm>
                          <a:custGeom>
                            <a:avLst/>
                            <a:gdLst>
                              <a:gd name="T0" fmla="*/ 0 w 2384"/>
                              <a:gd name="T1" fmla="*/ 1973 h 1973"/>
                              <a:gd name="T2" fmla="*/ 813 w 2384"/>
                              <a:gd name="T3" fmla="*/ 0 h 1973"/>
                              <a:gd name="T4" fmla="*/ 2384 w 2384"/>
                              <a:gd name="T5" fmla="*/ 0 h 1973"/>
                              <a:gd name="T6" fmla="*/ 0 w 2384"/>
                              <a:gd name="T7" fmla="*/ 1973 h 1973"/>
                            </a:gdLst>
                            <a:ahLst/>
                            <a:cxnLst>
                              <a:cxn ang="0">
                                <a:pos x="T0" y="T1"/>
                              </a:cxn>
                              <a:cxn ang="0">
                                <a:pos x="T2" y="T3"/>
                              </a:cxn>
                              <a:cxn ang="0">
                                <a:pos x="T4" y="T5"/>
                              </a:cxn>
                              <a:cxn ang="0">
                                <a:pos x="T6" y="T7"/>
                              </a:cxn>
                            </a:cxnLst>
                            <a:rect l="0" t="0" r="r" b="b"/>
                            <a:pathLst>
                              <a:path w="2384" h="1973">
                                <a:moveTo>
                                  <a:pt x="0" y="1973"/>
                                </a:moveTo>
                                <a:lnTo>
                                  <a:pt x="813" y="0"/>
                                </a:lnTo>
                                <a:lnTo>
                                  <a:pt x="2384" y="0"/>
                                </a:lnTo>
                                <a:lnTo>
                                  <a:pt x="0" y="1973"/>
                                </a:lnTo>
                                <a:close/>
                              </a:path>
                            </a:pathLst>
                          </a:custGeom>
                          <a:pattFill prst="wdDnDiag">
                            <a:fgClr>
                              <a:srgbClr val="FF0000">
                                <a:alpha val="49001"/>
                              </a:srgbClr>
                            </a:fgClr>
                            <a:bgClr>
                              <a:srgbClr val="FFFFFF">
                                <a:alpha val="49001"/>
                              </a:srgbClr>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Text Box 209"/>
                        <wps:cNvSpPr txBox="1">
                          <a:spLocks noChangeArrowheads="1"/>
                        </wps:cNvSpPr>
                        <wps:spPr bwMode="auto">
                          <a:xfrm>
                            <a:off x="3048000" y="2209165"/>
                            <a:ext cx="60007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sidRPr="001030DC">
                                <w:rPr>
                                  <w:b/>
                                  <w:sz w:val="22"/>
                                  <w:szCs w:val="22"/>
                                </w:rPr>
                                <w:t>F</w:t>
                              </w:r>
                              <w:r w:rsidRPr="001030DC">
                                <w:rPr>
                                  <w:sz w:val="22"/>
                                  <w:szCs w:val="22"/>
                                  <w:vertAlign w:val="subscript"/>
                                </w:rPr>
                                <w:t>ABS</w:t>
                              </w:r>
                              <w:r>
                                <w:rPr>
                                  <w:vertAlign w:val="subscript"/>
                                </w:rPr>
                                <w:t>, max</w:t>
                              </w:r>
                            </w:p>
                          </w:txbxContent>
                        </wps:txbx>
                        <wps:bodyPr rot="0" vert="horz" wrap="square" lIns="0" tIns="0" rIns="0" bIns="0" anchor="t" anchorCtr="0" upright="1">
                          <a:noAutofit/>
                        </wps:bodyPr>
                      </wps:wsp>
                      <wps:wsp>
                        <wps:cNvPr id="199" name="Text Box 210"/>
                        <wps:cNvSpPr txBox="1">
                          <a:spLocks noChangeArrowheads="1"/>
                        </wps:cNvSpPr>
                        <wps:spPr bwMode="auto">
                          <a:xfrm>
                            <a:off x="3815080" y="2224405"/>
                            <a:ext cx="91122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Pr>
                                  <w:b/>
                                </w:rPr>
                                <w:t>F</w:t>
                              </w:r>
                              <w:r>
                                <w:rPr>
                                  <w:vertAlign w:val="subscript"/>
                                </w:rPr>
                                <w:t>ABS, extrapolated</w:t>
                              </w:r>
                            </w:p>
                          </w:txbxContent>
                        </wps:txbx>
                        <wps:bodyPr rot="0" vert="horz" wrap="square" lIns="0" tIns="0" rIns="0" bIns="0" anchor="t" anchorCtr="0" upright="1">
                          <a:noAutofit/>
                        </wps:bodyPr>
                      </wps:wsp>
                      <wps:wsp>
                        <wps:cNvPr id="200" name="Text Box 211"/>
                        <wps:cNvSpPr txBox="1">
                          <a:spLocks noChangeArrowheads="1"/>
                        </wps:cNvSpPr>
                        <wps:spPr bwMode="auto">
                          <a:xfrm>
                            <a:off x="3048000" y="142240"/>
                            <a:ext cx="3962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Pr>
                                  <w:b/>
                                </w:rPr>
                                <w:t>-40 %</w:t>
                              </w:r>
                            </w:p>
                          </w:txbxContent>
                        </wps:txbx>
                        <wps:bodyPr rot="0" vert="horz" wrap="square" lIns="0" tIns="0" rIns="0" bIns="0" anchor="t" anchorCtr="0" upright="1">
                          <a:noAutofit/>
                        </wps:bodyPr>
                      </wps:wsp>
                      <wps:wsp>
                        <wps:cNvPr id="201" name="Text Box 212"/>
                        <wps:cNvSpPr txBox="1">
                          <a:spLocks noChangeArrowheads="1"/>
                        </wps:cNvSpPr>
                        <wps:spPr bwMode="auto">
                          <a:xfrm>
                            <a:off x="2103755" y="157480"/>
                            <a:ext cx="4292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Pr>
                                  <w:b/>
                                </w:rPr>
                                <w:t>-80 %</w:t>
                              </w:r>
                            </w:p>
                          </w:txbxContent>
                        </wps:txbx>
                        <wps:bodyPr rot="0" vert="horz" wrap="square" lIns="0" tIns="0" rIns="0" bIns="0" anchor="t" anchorCtr="0" upright="1">
                          <a:noAutofit/>
                        </wps:bodyPr>
                      </wps:wsp>
                      <wps:wsp>
                        <wps:cNvPr id="202" name="Text Box 213"/>
                        <wps:cNvSpPr txBox="1">
                          <a:spLocks noChangeArrowheads="1"/>
                        </wps:cNvSpPr>
                        <wps:spPr bwMode="auto">
                          <a:xfrm>
                            <a:off x="2565400" y="2222500"/>
                            <a:ext cx="334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sidRPr="001030DC">
                                <w:rPr>
                                  <w:b/>
                                  <w:sz w:val="22"/>
                                  <w:szCs w:val="22"/>
                                </w:rPr>
                                <w:t>F</w:t>
                              </w:r>
                              <w:r w:rsidRPr="001030DC">
                                <w:rPr>
                                  <w:sz w:val="22"/>
                                  <w:szCs w:val="22"/>
                                  <w:vertAlign w:val="subscript"/>
                                </w:rPr>
                                <w:t>Abs</w:t>
                              </w:r>
                            </w:p>
                          </w:txbxContent>
                        </wps:txbx>
                        <wps:bodyPr rot="0" vert="horz" wrap="square" lIns="0" tIns="0" rIns="0" bIns="0" anchor="t" anchorCtr="0" upright="1">
                          <a:noAutofit/>
                        </wps:bodyPr>
                      </wps:wsp>
                      <wps:wsp>
                        <wps:cNvPr id="203" name="Line 214"/>
                        <wps:cNvCnPr/>
                        <wps:spPr bwMode="auto">
                          <a:xfrm flipV="1">
                            <a:off x="1680210" y="397510"/>
                            <a:ext cx="927735" cy="12153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215"/>
                        <wps:cNvCnPr/>
                        <wps:spPr bwMode="auto">
                          <a:xfrm>
                            <a:off x="2608580" y="400050"/>
                            <a:ext cx="635" cy="1828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 name="Text Box 216"/>
                        <wps:cNvSpPr txBox="1">
                          <a:spLocks noChangeArrowheads="1"/>
                        </wps:cNvSpPr>
                        <wps:spPr bwMode="auto">
                          <a:xfrm>
                            <a:off x="4020185" y="153035"/>
                            <a:ext cx="3860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Pr>
                                  <w:b/>
                                </w:rPr>
                                <w:t>0 %</w:t>
                              </w:r>
                            </w:p>
                          </w:txbxContent>
                        </wps:txbx>
                        <wps:bodyPr rot="0" vert="horz" wrap="square" lIns="0" tIns="0" rIns="0" bIns="0" anchor="t" anchorCtr="0" upright="1">
                          <a:noAutofit/>
                        </wps:bodyPr>
                      </wps:wsp>
                      <wps:wsp>
                        <wps:cNvPr id="206" name="Text Box 217"/>
                        <wps:cNvSpPr txBox="1">
                          <a:spLocks noChangeArrowheads="1"/>
                        </wps:cNvSpPr>
                        <wps:spPr bwMode="auto">
                          <a:xfrm>
                            <a:off x="1473835" y="142240"/>
                            <a:ext cx="5334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Pr>
                                  <w:b/>
                                </w:rPr>
                                <w:t>-</w:t>
                              </w:r>
                              <w:r w:rsidRPr="001030DC">
                                <w:rPr>
                                  <w:b/>
                                  <w:sz w:val="22"/>
                                  <w:szCs w:val="22"/>
                                </w:rPr>
                                <w:t>100</w:t>
                              </w:r>
                              <w:r>
                                <w:rPr>
                                  <w:b/>
                                </w:rPr>
                                <w:t xml:space="preserve"> %</w:t>
                              </w:r>
                            </w:p>
                          </w:txbxContent>
                        </wps:txbx>
                        <wps:bodyPr rot="0" vert="horz" wrap="square" lIns="0" tIns="0" rIns="0" bIns="0" anchor="t" anchorCtr="0" upright="1">
                          <a:noAutofit/>
                        </wps:bodyPr>
                      </wps:wsp>
                    </wpc:wpc>
                  </a:graphicData>
                </a:graphic>
              </wp:inline>
            </w:drawing>
          </mc:Choice>
          <mc:Fallback>
            <w:pict>
              <v:group w14:anchorId="4F51D812" id="Canvas 185" o:spid="_x0000_s1063" editas="canvas" alt="Title: Figure 1b - Description: Pedal force characteristic needed in order to achieve maximum deceleration with category &quot;A&quot; BAS" style="width:380.2pt;height:216.3pt;mso-position-horizontal-relative:char;mso-position-vertical-relative:line" coordsize="48285,2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">
                <v:shape id="_x0000_s1064" type="#_x0000_t75" alt="Pedal force characteristic needed in order to achieve maximum deceleration with category &quot;A&quot; BAS" style="position:absolute;width:48285;height:27470;visibility:visible;mso-wrap-style:square">
                  <v:fill o:detectmouseclick="t"/>
                  <v:path o:connecttype="none"/>
                </v:shape>
                <v:shape id="Text Box 187" o:spid="_x0000_s1065" type="#_x0000_t202" style="position:absolute;left:1797;top:5575;width:2628;height:10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" filled="f" stroked="f">
                  <v:textbox style="layout-flow:vertical;mso-layout-flow-alt:bottom-to-top" inset="0,0,0,0">
                    <w:txbxContent>
                      <w:p w:rsidR="00434B64" w:rsidRPr="001B7E43" w:rsidRDefault="00434B64" w:rsidP="00A54617">
                        <w:pPr>
                          <w:rPr>
                            <w:b/>
                            <w:sz w:val="22"/>
                            <w:szCs w:val="22"/>
                          </w:rPr>
                        </w:pPr>
                        <w:r w:rsidRPr="001B7E43">
                          <w:rPr>
                            <w:b/>
                            <w:sz w:val="22"/>
                            <w:szCs w:val="22"/>
                          </w:rPr>
                          <w:t>Line pressure, P</w:t>
                        </w:r>
                      </w:p>
                    </w:txbxContent>
                  </v:textbox>
                </v:shape>
                <v:shape id="Text Box 188" o:spid="_x0000_s1066" type="#_x0000_t202" style="position:absolute;left:19602;top:24688;width:15399;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rsidR="00434B64" w:rsidRDefault="00434B64" w:rsidP="00A54617">
                        <w:pPr>
                          <w:rPr>
                            <w:b/>
                          </w:rPr>
                        </w:pPr>
                        <w:r>
                          <w:rPr>
                            <w:b/>
                          </w:rPr>
                          <w:t xml:space="preserve">Brake </w:t>
                        </w:r>
                        <w:r w:rsidRPr="001030DC">
                          <w:rPr>
                            <w:b/>
                            <w:sz w:val="22"/>
                            <w:szCs w:val="22"/>
                          </w:rPr>
                          <w:t>Pedal</w:t>
                        </w:r>
                        <w:r>
                          <w:rPr>
                            <w:b/>
                          </w:rPr>
                          <w:t xml:space="preserve"> force, F</w:t>
                        </w:r>
                      </w:p>
                    </w:txbxContent>
                  </v:textbox>
                </v:shape>
                <v:line id="Line 189" o:spid="_x0000_s1067" style="position:absolute;flip:y;visibility:visible;mso-wrap-style:square" from="5448,939" to="5454,2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" strokeweight="1.5pt">
                  <v:stroke endarrow="block"/>
                </v:line>
                <v:line id="Line 190" o:spid="_x0000_s1068" style="position:absolute;visibility:visible;mso-wrap-style:square" from="5448,22053" to="46399,2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" strokeweight="1.5pt">
                  <v:stroke endarrow="block"/>
                </v:line>
                <v:line id="Line 191" o:spid="_x0000_s1069" style="position:absolute;flip:y;visibility:visible;mso-wrap-style:square" from="5448,4057" to="41706,2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">
                  <v:stroke dashstyle="longDash"/>
                </v:line>
                <v:line id="Line 192" o:spid="_x0000_s1070" style="position:absolute;flip:x;visibility:visible;mso-wrap-style:square" from="5537,3968" to="41624,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">
                  <v:stroke dashstyle="1 1"/>
                </v:line>
                <v:line id="Line 193" o:spid="_x0000_s1071" style="position:absolute;visibility:visible;mso-wrap-style:square" from="31661,4006" to="31667,2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">
                  <v:stroke dashstyle="1 1"/>
                </v:line>
                <v:line id="Line 194" o:spid="_x0000_s1072" style="position:absolute;visibility:visible;mso-wrap-style:square" from="16656,3968" to="16687,2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">
                  <v:stroke dashstyle="1 1"/>
                </v:line>
                <v:line id="Line 195" o:spid="_x0000_s1073" style="position:absolute;flip:x;visibility:visible;mso-wrap-style:square" from="5448,16395" to="16738,16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">
                  <v:stroke dashstyle="1 1"/>
                </v:line>
                <v:shape id="Text Box 196" o:spid="_x0000_s1074" type="#_x0000_t202" style="position:absolute;left:2311;top:17145;width:264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rsidR="00434B64" w:rsidRDefault="00434B64" w:rsidP="00A54617">
                        <w:pPr>
                          <w:rPr>
                            <w:vertAlign w:val="subscript"/>
                          </w:rPr>
                        </w:pPr>
                        <w:r>
                          <w:rPr>
                            <w:b/>
                          </w:rPr>
                          <w:t>P</w:t>
                        </w:r>
                        <w:r>
                          <w:rPr>
                            <w:vertAlign w:val="subscript"/>
                          </w:rPr>
                          <w:t>T</w:t>
                        </w:r>
                      </w:p>
                    </w:txbxContent>
                  </v:textbox>
                </v:shape>
                <v:shape id="Text Box 197" o:spid="_x0000_s1075" type="#_x0000_t202" style="position:absolute;left:2146;top:2286;width:4292;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rsidR="00434B64" w:rsidRDefault="00434B64" w:rsidP="00A54617">
                        <w:pPr>
                          <w:rPr>
                            <w:vertAlign w:val="subscript"/>
                          </w:rPr>
                        </w:pPr>
                        <w:r>
                          <w:rPr>
                            <w:b/>
                          </w:rPr>
                          <w:t>P</w:t>
                        </w:r>
                        <w:r>
                          <w:rPr>
                            <w:vertAlign w:val="subscript"/>
                          </w:rPr>
                          <w:t>ABS</w:t>
                        </w:r>
                      </w:p>
                    </w:txbxContent>
                  </v:textbox>
                </v:shape>
                <v:shape id="Text Box 198" o:spid="_x0000_s1076" type="#_x0000_t202" style="position:absolute;left:15354;top:22237;width:334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rsidR="00434B64" w:rsidRDefault="00434B64" w:rsidP="00A54617">
                        <w:pPr>
                          <w:rPr>
                            <w:vertAlign w:val="subscript"/>
                          </w:rPr>
                        </w:pPr>
                        <w:r w:rsidRPr="001030DC">
                          <w:rPr>
                            <w:b/>
                            <w:sz w:val="22"/>
                            <w:szCs w:val="22"/>
                          </w:rPr>
                          <w:t>F</w:t>
                        </w:r>
                        <w:r w:rsidRPr="001030DC">
                          <w:rPr>
                            <w:sz w:val="22"/>
                            <w:szCs w:val="22"/>
                            <w:vertAlign w:val="subscript"/>
                          </w:rPr>
                          <w:t>T</w:t>
                        </w:r>
                      </w:p>
                    </w:txbxContent>
                  </v:textbox>
                </v:shape>
                <v:shape id="Text Box 199" o:spid="_x0000_s1077" type="#_x0000_t202" style="position:absolute;left:19354;top:22269;width:627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rsidR="00434B64" w:rsidRDefault="00434B64" w:rsidP="00A54617">
                        <w:pPr>
                          <w:rPr>
                            <w:vertAlign w:val="subscript"/>
                          </w:rPr>
                        </w:pPr>
                        <w:r w:rsidRPr="001030DC">
                          <w:rPr>
                            <w:b/>
                            <w:sz w:val="22"/>
                            <w:szCs w:val="22"/>
                          </w:rPr>
                          <w:t>F</w:t>
                        </w:r>
                        <w:r w:rsidRPr="001030DC">
                          <w:rPr>
                            <w:sz w:val="22"/>
                            <w:szCs w:val="22"/>
                            <w:vertAlign w:val="subscript"/>
                          </w:rPr>
                          <w:t>ABS</w:t>
                        </w:r>
                        <w:r>
                          <w:rPr>
                            <w:vertAlign w:val="subscript"/>
                          </w:rPr>
                          <w:t>, min</w:t>
                        </w:r>
                      </w:p>
                    </w:txbxContent>
                  </v:textbox>
                </v:shape>
                <v:shape id="Text Box 200" o:spid="_x0000_s1078" type="#_x0000_t202" style="position:absolute;left:7099;top:8750;width:1040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" filled="f" stroked="f" strokeweight="1pt">
                  <v:textbox inset="0,0,0,0">
                    <w:txbxContent>
                      <w:p w:rsidR="00434B64" w:rsidRPr="001B7E43" w:rsidRDefault="00434B64" w:rsidP="00A54617">
                        <w:pPr>
                          <w:rPr>
                            <w:sz w:val="16"/>
                            <w:szCs w:val="16"/>
                          </w:rPr>
                        </w:pPr>
                        <w:r w:rsidRPr="001B7E43">
                          <w:rPr>
                            <w:sz w:val="16"/>
                            <w:szCs w:val="16"/>
                          </w:rPr>
                          <w:t>Force change threshold</w:t>
                        </w:r>
                      </w:p>
                    </w:txbxContent>
                  </v:textbox>
                </v:shape>
                <v:line id="Line 201" o:spid="_x0000_s1079" style="position:absolute;flip:x;visibility:visible;mso-wrap-style:square" from="12242,10566" to="17672,1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">
                  <v:stroke endarrow="block"/>
                </v:line>
                <v:line id="Line 202" o:spid="_x0000_s1080" style="position:absolute;flip:x;visibility:visible;mso-wrap-style:square" from="7194,10471" to="17672,10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" strokeweight="1pt"/>
                <v:line id="Line 203" o:spid="_x0000_s1081" style="position:absolute;flip:y;visibility:visible;mso-wrap-style:square" from="5543,16357" to="16744,21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" strokeweight="2pt"/>
                <v:line id="Line 204" o:spid="_x0000_s1082" style="position:absolute;visibility:visible;mso-wrap-style:square" from="21780,3968" to="21786,2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">
                  <v:stroke dashstyle="1 1"/>
                </v:line>
                <v:line id="Line 205" o:spid="_x0000_s1083" style="position:absolute;visibility:visible;mso-wrap-style:square" from="41656,3975" to="41662,22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">
                  <v:stroke dashstyle="1 1"/>
                </v:line>
                <v:line id="Line 206" o:spid="_x0000_s1084" style="position:absolute;flip:y;visibility:visible;mso-wrap-style:square" from="16656,3981" to="21761,1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" strokeweight="2pt"/>
                <v:line id="Line 207" o:spid="_x0000_s1085" style="position:absolute;flip:y;visibility:visible;mso-wrap-style:square" from="16656,3860" to="31737,1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" strokeweight="2pt"/>
                <v:shape id="Freeform 208" o:spid="_x0000_s1086" alt="Wide downward diagonal" style="position:absolute;left:16827;top:3924;width:14776;height:12116;visibility:visible;mso-wrap-style:square;v-text-anchor:top" coordsize="2384,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" path="m,1973l813,,2384,,,1973xe" fillcolor="red" stroked="f">
                  <v:fill r:id="rId31" o:title="" opacity="32125f" o:opacity2="32125f" type="pattern"/>
                  <v:path arrowok="t" o:connecttype="custom" o:connectlocs="0,1211580;503912,0;1477645,0;0,1211580" o:connectangles="0,0,0,0"/>
                </v:shape>
                <v:shape id="Text Box 209" o:spid="_x0000_s1087" type="#_x0000_t202" style="position:absolute;left:30480;top:22091;width:600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434B64" w:rsidRDefault="00434B64" w:rsidP="00A54617">
                        <w:pPr>
                          <w:rPr>
                            <w:vertAlign w:val="subscript"/>
                          </w:rPr>
                        </w:pPr>
                        <w:r w:rsidRPr="001030DC">
                          <w:rPr>
                            <w:b/>
                            <w:sz w:val="22"/>
                            <w:szCs w:val="22"/>
                          </w:rPr>
                          <w:t>F</w:t>
                        </w:r>
                        <w:r w:rsidRPr="001030DC">
                          <w:rPr>
                            <w:sz w:val="22"/>
                            <w:szCs w:val="22"/>
                            <w:vertAlign w:val="subscript"/>
                          </w:rPr>
                          <w:t>ABS</w:t>
                        </w:r>
                        <w:r>
                          <w:rPr>
                            <w:vertAlign w:val="subscript"/>
                          </w:rPr>
                          <w:t>, max</w:t>
                        </w:r>
                      </w:p>
                    </w:txbxContent>
                  </v:textbox>
                </v:shape>
                <v:shape id="Text Box 210" o:spid="_x0000_s1088" type="#_x0000_t202" style="position:absolute;left:38150;top:22244;width:9113;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434B64" w:rsidRDefault="00434B64" w:rsidP="00A54617">
                        <w:pPr>
                          <w:rPr>
                            <w:vertAlign w:val="subscript"/>
                          </w:rPr>
                        </w:pPr>
                        <w:r>
                          <w:rPr>
                            <w:b/>
                          </w:rPr>
                          <w:t>F</w:t>
                        </w:r>
                        <w:r>
                          <w:rPr>
                            <w:vertAlign w:val="subscript"/>
                          </w:rPr>
                          <w:t>ABS, extrapolated</w:t>
                        </w:r>
                      </w:p>
                    </w:txbxContent>
                  </v:textbox>
                </v:shape>
                <v:shape id="Text Box 211" o:spid="_x0000_s1089" type="#_x0000_t202" style="position:absolute;left:30480;top:1422;width:3962;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rsidR="00434B64" w:rsidRDefault="00434B64" w:rsidP="00A54617">
                        <w:pPr>
                          <w:rPr>
                            <w:vertAlign w:val="subscript"/>
                          </w:rPr>
                        </w:pPr>
                        <w:r>
                          <w:rPr>
                            <w:b/>
                          </w:rPr>
                          <w:t>-40 %</w:t>
                        </w:r>
                      </w:p>
                    </w:txbxContent>
                  </v:textbox>
                </v:shape>
                <v:shape id="Text Box 212" o:spid="_x0000_s1090" type="#_x0000_t202" style="position:absolute;left:21037;top:1574;width:429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434B64" w:rsidRDefault="00434B64" w:rsidP="00A54617">
                        <w:pPr>
                          <w:rPr>
                            <w:vertAlign w:val="subscript"/>
                          </w:rPr>
                        </w:pPr>
                        <w:r>
                          <w:rPr>
                            <w:b/>
                          </w:rPr>
                          <w:t>-80 %</w:t>
                        </w:r>
                      </w:p>
                    </w:txbxContent>
                  </v:textbox>
                </v:shape>
                <v:shape id="Text Box 213" o:spid="_x0000_s1091" type="#_x0000_t202" style="position:absolute;left:25654;top:22225;width:334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434B64" w:rsidRDefault="00434B64" w:rsidP="00A54617">
                        <w:pPr>
                          <w:rPr>
                            <w:vertAlign w:val="subscript"/>
                          </w:rPr>
                        </w:pPr>
                        <w:r w:rsidRPr="001030DC">
                          <w:rPr>
                            <w:b/>
                            <w:sz w:val="22"/>
                            <w:szCs w:val="22"/>
                          </w:rPr>
                          <w:t>F</w:t>
                        </w:r>
                        <w:r w:rsidRPr="001030DC">
                          <w:rPr>
                            <w:sz w:val="22"/>
                            <w:szCs w:val="22"/>
                            <w:vertAlign w:val="subscript"/>
                          </w:rPr>
                          <w:t>Abs</w:t>
                        </w:r>
                      </w:p>
                    </w:txbxContent>
                  </v:textbox>
                </v:shape>
                <v:line id="Line 214" o:spid="_x0000_s1092" style="position:absolute;flip:y;visibility:visible;mso-wrap-style:square" from="16802,3975" to="26079,1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" strokeweight="2pt"/>
                <v:line id="Line 215" o:spid="_x0000_s1093" style="position:absolute;visibility:visible;mso-wrap-style:square" from="26085,4000" to="26092,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">
                  <v:stroke dashstyle="1 1"/>
                </v:line>
                <v:shape id="Text Box 216" o:spid="_x0000_s1094" type="#_x0000_t202" style="position:absolute;left:40201;top:1530;width:3861;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434B64" w:rsidRDefault="00434B64" w:rsidP="00A54617">
                        <w:pPr>
                          <w:rPr>
                            <w:vertAlign w:val="subscript"/>
                          </w:rPr>
                        </w:pPr>
                        <w:r>
                          <w:rPr>
                            <w:b/>
                          </w:rPr>
                          <w:t>0 %</w:t>
                        </w:r>
                      </w:p>
                    </w:txbxContent>
                  </v:textbox>
                </v:shape>
                <v:shape id="Text Box 217" o:spid="_x0000_s1095" type="#_x0000_t202" style="position:absolute;left:14738;top:1422;width:5334;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434B64" w:rsidRDefault="00434B64" w:rsidP="00A54617">
                        <w:pPr>
                          <w:rPr>
                            <w:vertAlign w:val="subscript"/>
                          </w:rPr>
                        </w:pPr>
                        <w:r>
                          <w:rPr>
                            <w:b/>
                          </w:rPr>
                          <w:t>-</w:t>
                        </w:r>
                        <w:r w:rsidRPr="001030DC">
                          <w:rPr>
                            <w:b/>
                            <w:sz w:val="22"/>
                            <w:szCs w:val="22"/>
                          </w:rPr>
                          <w:t>100</w:t>
                        </w:r>
                        <w:r>
                          <w:rPr>
                            <w:b/>
                          </w:rPr>
                          <w:t xml:space="preserve"> %</w:t>
                        </w:r>
                      </w:p>
                    </w:txbxContent>
                  </v:textbox>
                </v:shape>
                <w10:anchorlock/>
              </v:group>
            </w:pict>
          </mc:Fallback>
        </mc:AlternateContent>
      </w:r>
    </w:p>
    <w:p w:rsidR="00A54617" w:rsidRPr="00C75E79" w:rsidRDefault="00A54617" w:rsidP="00A54617">
      <w:pPr>
        <w:tabs>
          <w:tab w:val="left" w:pos="1092"/>
          <w:tab w:val="left" w:pos="1690"/>
          <w:tab w:val="left" w:pos="2262"/>
        </w:tabs>
        <w:spacing w:after="240"/>
        <w:ind w:left="1117" w:hanging="1117"/>
        <w:jc w:val="both"/>
      </w:pPr>
      <w:r w:rsidRPr="00C75E79">
        <w:t>3.3.</w:t>
      </w:r>
      <w:r w:rsidRPr="00C75E79">
        <w:tab/>
        <w:t>Data evaluation</w:t>
      </w:r>
    </w:p>
    <w:p w:rsidR="00A54617" w:rsidRPr="00C75E79" w:rsidRDefault="00A54617" w:rsidP="00A54617">
      <w:pPr>
        <w:tabs>
          <w:tab w:val="left" w:pos="1092"/>
          <w:tab w:val="left" w:pos="1690"/>
          <w:tab w:val="left" w:pos="2262"/>
        </w:tabs>
        <w:spacing w:after="240"/>
        <w:ind w:left="1117" w:hanging="1117"/>
        <w:jc w:val="both"/>
      </w:pPr>
      <w:r w:rsidRPr="00C75E79">
        <w:tab/>
        <w:t>The presence of a category "A" BAS is proven if</w:t>
      </w:r>
    </w:p>
    <w:p w:rsidR="00A54617" w:rsidRPr="00C75E79" w:rsidRDefault="00A54617" w:rsidP="00A54617">
      <w:pPr>
        <w:suppressAutoHyphens/>
        <w:spacing w:after="120" w:line="240" w:lineRule="atLeast"/>
        <w:ind w:left="2268" w:right="854" w:hanging="1134"/>
        <w:jc w:val="both"/>
        <w:rPr>
          <w:bCs/>
          <w:sz w:val="20"/>
          <w:szCs w:val="20"/>
          <w:lang w:val="en-GB" w:eastAsia="en-US"/>
        </w:rPr>
      </w:pPr>
      <w:r w:rsidRPr="00C75E79">
        <w:rPr>
          <w:bCs/>
          <w:sz w:val="20"/>
          <w:szCs w:val="20"/>
          <w:lang w:val="en-GB" w:eastAsia="en-US"/>
        </w:rPr>
        <w:tab/>
      </w:r>
      <w:r w:rsidRPr="00C75E79">
        <w:rPr>
          <w:bCs/>
          <w:sz w:val="20"/>
          <w:szCs w:val="20"/>
          <w:lang w:val="en-GB" w:eastAsia="en-US"/>
        </w:rPr>
        <w:tab/>
      </w:r>
      <w:r w:rsidR="00A85BC5">
        <w:rPr>
          <w:bCs/>
          <w:noProof/>
          <w:sz w:val="20"/>
          <w:szCs w:val="20"/>
        </w:rPr>
        <w:drawing>
          <wp:inline distT="0" distB="0" distL="0" distR="0" wp14:anchorId="199FF649" wp14:editId="28B80645">
            <wp:extent cx="1609725" cy="266700"/>
            <wp:effectExtent l="0" t="0" r="9525" b="0"/>
            <wp:docPr id="18" name="Picture 18" descr="Relation of FABS, to min and max FABS" title="Relation of FABS, to min and max F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srcRect/>
                    <a:stretch>
                      <a:fillRect/>
                    </a:stretch>
                  </pic:blipFill>
                  <pic:spPr bwMode="auto">
                    <a:xfrm>
                      <a:off x="0" y="0"/>
                      <a:ext cx="1609725" cy="266700"/>
                    </a:xfrm>
                    <a:prstGeom prst="rect">
                      <a:avLst/>
                    </a:prstGeom>
                    <a:noFill/>
                    <a:ln w="9525">
                      <a:noFill/>
                      <a:miter lim="800000"/>
                      <a:headEnd/>
                      <a:tailEnd/>
                    </a:ln>
                  </pic:spPr>
                </pic:pic>
              </a:graphicData>
            </a:graphic>
          </wp:inline>
        </w:drawing>
      </w:r>
    </w:p>
    <w:p w:rsidR="00A54617" w:rsidRPr="00C75E79" w:rsidRDefault="00A54617" w:rsidP="00A54617">
      <w:pPr>
        <w:suppressAutoHyphens/>
        <w:spacing w:after="120" w:line="240" w:lineRule="atLeast"/>
        <w:ind w:left="2268" w:right="854" w:hanging="1134"/>
        <w:jc w:val="both"/>
        <w:rPr>
          <w:bCs/>
          <w:sz w:val="20"/>
          <w:szCs w:val="20"/>
          <w:lang w:val="en-GB" w:eastAsia="en-US"/>
        </w:rPr>
      </w:pPr>
      <w:r w:rsidRPr="00C75E79">
        <w:rPr>
          <w:bCs/>
          <w:sz w:val="20"/>
          <w:szCs w:val="20"/>
          <w:lang w:val="en-GB" w:eastAsia="en-US"/>
        </w:rPr>
        <w:tab/>
      </w:r>
      <w:r w:rsidRPr="00C75E79">
        <w:rPr>
          <w:bCs/>
          <w:sz w:val="20"/>
          <w:szCs w:val="20"/>
          <w:lang w:val="en-GB" w:eastAsia="en-US"/>
        </w:rPr>
        <w:tab/>
        <w:t>where:</w:t>
      </w:r>
    </w:p>
    <w:p w:rsidR="00A54617" w:rsidRPr="00C75E79" w:rsidRDefault="00A54617" w:rsidP="00A54617">
      <w:pPr>
        <w:suppressAutoHyphens/>
        <w:spacing w:after="120" w:line="240" w:lineRule="atLeast"/>
        <w:ind w:left="2268" w:right="854" w:hanging="1134"/>
        <w:jc w:val="both"/>
        <w:rPr>
          <w:bCs/>
          <w:sz w:val="20"/>
          <w:szCs w:val="20"/>
          <w:lang w:val="en-GB" w:eastAsia="en-US"/>
        </w:rPr>
      </w:pPr>
      <w:r w:rsidRPr="00C75E79">
        <w:rPr>
          <w:bCs/>
          <w:sz w:val="20"/>
          <w:szCs w:val="20"/>
          <w:lang w:val="en-GB" w:eastAsia="en-US"/>
        </w:rPr>
        <w:tab/>
      </w:r>
      <w:r w:rsidRPr="00C75E79">
        <w:rPr>
          <w:bCs/>
          <w:sz w:val="20"/>
          <w:szCs w:val="20"/>
          <w:lang w:val="en-GB" w:eastAsia="en-US"/>
        </w:rPr>
        <w:tab/>
      </w:r>
      <w:r w:rsidR="00A85BC5">
        <w:rPr>
          <w:bCs/>
          <w:noProof/>
          <w:sz w:val="20"/>
          <w:szCs w:val="20"/>
        </w:rPr>
        <w:drawing>
          <wp:inline distT="0" distB="0" distL="0" distR="0" wp14:anchorId="36D53DF0" wp14:editId="2DB5F4DC">
            <wp:extent cx="2428875" cy="247650"/>
            <wp:effectExtent l="0" t="0" r="0" b="0"/>
            <wp:docPr id="19" name="Picture 19" descr="first relation to determine FABS parameters" title="first relation to determine FABS 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srcRect/>
                    <a:stretch>
                      <a:fillRect/>
                    </a:stretch>
                  </pic:blipFill>
                  <pic:spPr bwMode="auto">
                    <a:xfrm>
                      <a:off x="0" y="0"/>
                      <a:ext cx="2428875" cy="247650"/>
                    </a:xfrm>
                    <a:prstGeom prst="rect">
                      <a:avLst/>
                    </a:prstGeom>
                    <a:noFill/>
                    <a:ln w="9525">
                      <a:noFill/>
                      <a:miter lim="800000"/>
                      <a:headEnd/>
                      <a:tailEnd/>
                    </a:ln>
                  </pic:spPr>
                </pic:pic>
              </a:graphicData>
            </a:graphic>
          </wp:inline>
        </w:drawing>
      </w:r>
    </w:p>
    <w:p w:rsidR="00A54617" w:rsidRPr="00C75E79" w:rsidRDefault="00A54617" w:rsidP="00A54617">
      <w:pPr>
        <w:suppressAutoHyphens/>
        <w:spacing w:after="120" w:line="240" w:lineRule="atLeast"/>
        <w:ind w:left="2268" w:right="854" w:hanging="1134"/>
        <w:jc w:val="both"/>
        <w:rPr>
          <w:bCs/>
          <w:sz w:val="20"/>
          <w:szCs w:val="20"/>
          <w:lang w:val="en-GB" w:eastAsia="en-US"/>
        </w:rPr>
      </w:pPr>
      <w:r w:rsidRPr="00C75E79">
        <w:rPr>
          <w:bCs/>
          <w:sz w:val="20"/>
          <w:szCs w:val="20"/>
          <w:lang w:val="en-GB" w:eastAsia="en-US"/>
        </w:rPr>
        <w:tab/>
      </w:r>
      <w:r w:rsidRPr="00C75E79">
        <w:rPr>
          <w:bCs/>
          <w:sz w:val="20"/>
          <w:szCs w:val="20"/>
          <w:lang w:val="en-GB" w:eastAsia="en-US"/>
        </w:rPr>
        <w:tab/>
        <w:t>and</w:t>
      </w:r>
    </w:p>
    <w:p w:rsidR="00A54617" w:rsidRPr="00C75E79" w:rsidRDefault="00A54617" w:rsidP="00A54617">
      <w:pPr>
        <w:suppressAutoHyphens/>
        <w:spacing w:after="120" w:line="240" w:lineRule="atLeast"/>
        <w:ind w:left="2268" w:right="854" w:hanging="1134"/>
        <w:jc w:val="both"/>
        <w:rPr>
          <w:bCs/>
          <w:sz w:val="20"/>
          <w:szCs w:val="20"/>
          <w:lang w:val="en-GB" w:eastAsia="en-US"/>
        </w:rPr>
      </w:pPr>
      <w:r w:rsidRPr="00C75E79">
        <w:rPr>
          <w:bCs/>
          <w:sz w:val="20"/>
          <w:szCs w:val="20"/>
          <w:lang w:val="en-GB" w:eastAsia="en-US"/>
        </w:rPr>
        <w:tab/>
      </w:r>
      <w:r w:rsidRPr="00C75E79">
        <w:rPr>
          <w:bCs/>
          <w:sz w:val="20"/>
          <w:szCs w:val="20"/>
          <w:lang w:val="en-GB" w:eastAsia="en-US"/>
        </w:rPr>
        <w:tab/>
      </w:r>
      <w:r w:rsidR="00A85BC5">
        <w:rPr>
          <w:bCs/>
          <w:noProof/>
          <w:sz w:val="20"/>
          <w:szCs w:val="20"/>
        </w:rPr>
        <w:drawing>
          <wp:inline distT="0" distB="0" distL="0" distR="0" wp14:anchorId="387F5924" wp14:editId="088B7CEB">
            <wp:extent cx="2438400" cy="247650"/>
            <wp:effectExtent l="0" t="0" r="0" b="0"/>
            <wp:docPr id="20" name="Picture 20" descr="second relation to determine FABS parameters" title="second relation to determine FABS 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srcRect/>
                    <a:stretch>
                      <a:fillRect/>
                    </a:stretch>
                  </pic:blipFill>
                  <pic:spPr bwMode="auto">
                    <a:xfrm>
                      <a:off x="0" y="0"/>
                      <a:ext cx="2438400" cy="247650"/>
                    </a:xfrm>
                    <a:prstGeom prst="rect">
                      <a:avLst/>
                    </a:prstGeom>
                    <a:noFill/>
                    <a:ln w="9525">
                      <a:noFill/>
                      <a:miter lim="800000"/>
                      <a:headEnd/>
                      <a:tailEnd/>
                    </a:ln>
                  </pic:spPr>
                </pic:pic>
              </a:graphicData>
            </a:graphic>
          </wp:inline>
        </w:drawing>
      </w:r>
    </w:p>
    <w:p w:rsidR="00A54617" w:rsidRPr="00C75E79" w:rsidRDefault="00A54617" w:rsidP="00A54617">
      <w:pPr>
        <w:tabs>
          <w:tab w:val="left" w:pos="1092"/>
          <w:tab w:val="left" w:pos="1690"/>
          <w:tab w:val="left" w:pos="2262"/>
        </w:tabs>
        <w:spacing w:after="240"/>
        <w:ind w:left="1117" w:hanging="1117"/>
        <w:jc w:val="both"/>
        <w:rPr>
          <w:b/>
          <w:caps/>
        </w:rPr>
      </w:pPr>
      <w:r w:rsidRPr="00C75E79">
        <w:rPr>
          <w:b/>
          <w:caps/>
        </w:rPr>
        <w:t>4.</w:t>
      </w:r>
      <w:r w:rsidRPr="00C75E79">
        <w:rPr>
          <w:b/>
          <w:caps/>
        </w:rPr>
        <w:tab/>
        <w:t xml:space="preserve">Assessment of the presence of a category "B" BAS </w:t>
      </w:r>
    </w:p>
    <w:p w:rsidR="00A54617" w:rsidRPr="00C75E79" w:rsidRDefault="00A54617" w:rsidP="00A54617">
      <w:pPr>
        <w:tabs>
          <w:tab w:val="left" w:pos="1092"/>
          <w:tab w:val="left" w:pos="1690"/>
          <w:tab w:val="left" w:pos="2262"/>
        </w:tabs>
        <w:spacing w:after="240"/>
        <w:ind w:left="1117" w:hanging="1117"/>
        <w:jc w:val="both"/>
      </w:pPr>
      <w:r w:rsidRPr="00C75E79">
        <w:tab/>
        <w:t>A category "B" BAS shall meet the test requirements contained within paragraphs 4.1. and 4.2. of this section.</w:t>
      </w:r>
    </w:p>
    <w:p w:rsidR="00A54617" w:rsidRPr="00C75E79" w:rsidRDefault="00A54617" w:rsidP="00A54617">
      <w:pPr>
        <w:tabs>
          <w:tab w:val="left" w:pos="1092"/>
          <w:tab w:val="left" w:pos="1690"/>
          <w:tab w:val="left" w:pos="2262"/>
        </w:tabs>
        <w:spacing w:after="240"/>
        <w:ind w:left="1117" w:hanging="1117"/>
        <w:jc w:val="both"/>
      </w:pPr>
      <w:r w:rsidRPr="00C75E79">
        <w:t>4.1.</w:t>
      </w:r>
      <w:r w:rsidRPr="00C75E79">
        <w:tab/>
        <w:t>Test 1: Reference test to determine F</w:t>
      </w:r>
      <w:r w:rsidRPr="00C75E79">
        <w:rPr>
          <w:vertAlign w:val="subscript"/>
        </w:rPr>
        <w:t>ABS</w:t>
      </w:r>
      <w:r w:rsidRPr="00C75E79">
        <w:t xml:space="preserve"> and a</w:t>
      </w:r>
      <w:r w:rsidRPr="00C75E79">
        <w:rPr>
          <w:vertAlign w:val="subscript"/>
        </w:rPr>
        <w:t>ABS</w:t>
      </w:r>
      <w:r w:rsidRPr="00C75E79">
        <w:t>.</w:t>
      </w:r>
    </w:p>
    <w:p w:rsidR="00A54617" w:rsidRPr="00C75E79" w:rsidRDefault="00A54617" w:rsidP="00A54617">
      <w:pPr>
        <w:tabs>
          <w:tab w:val="left" w:pos="1092"/>
          <w:tab w:val="left" w:pos="1690"/>
          <w:tab w:val="left" w:pos="2262"/>
        </w:tabs>
        <w:spacing w:after="240"/>
        <w:ind w:left="1117" w:hanging="1117"/>
        <w:jc w:val="both"/>
      </w:pPr>
      <w:r w:rsidRPr="00C75E79">
        <w:t>4.1.1.</w:t>
      </w:r>
      <w:r w:rsidRPr="00C75E79">
        <w:tab/>
        <w:t>The reference values F</w:t>
      </w:r>
      <w:r w:rsidRPr="00C75E79">
        <w:rPr>
          <w:vertAlign w:val="subscript"/>
        </w:rPr>
        <w:t>ABS</w:t>
      </w:r>
      <w:r w:rsidRPr="00C75E79">
        <w:t xml:space="preserve"> and a</w:t>
      </w:r>
      <w:r w:rsidRPr="00C75E79">
        <w:rPr>
          <w:vertAlign w:val="subscript"/>
        </w:rPr>
        <w:t>ABS</w:t>
      </w:r>
      <w:r w:rsidRPr="00C75E79">
        <w:t xml:space="preserve"> shall be determined in accordance with the procedure described in Attachment 4 to this appendix.</w:t>
      </w:r>
    </w:p>
    <w:p w:rsidR="00A54617" w:rsidRPr="00C75E79" w:rsidRDefault="00A54617" w:rsidP="00A54617">
      <w:pPr>
        <w:tabs>
          <w:tab w:val="left" w:pos="1092"/>
          <w:tab w:val="left" w:pos="1690"/>
          <w:tab w:val="left" w:pos="2262"/>
        </w:tabs>
        <w:spacing w:after="240"/>
        <w:ind w:left="1117" w:hanging="1117"/>
        <w:jc w:val="both"/>
      </w:pPr>
      <w:r w:rsidRPr="00C75E79">
        <w:t>4.2.</w:t>
      </w:r>
      <w:r w:rsidRPr="00C75E79">
        <w:tab/>
        <w:t>Test 2: For activation of BAS</w:t>
      </w:r>
    </w:p>
    <w:p w:rsidR="00A54617" w:rsidRPr="00C75E79" w:rsidRDefault="00A54617" w:rsidP="00A54617">
      <w:pPr>
        <w:tabs>
          <w:tab w:val="left" w:pos="1092"/>
          <w:tab w:val="left" w:pos="1690"/>
          <w:tab w:val="left" w:pos="2262"/>
        </w:tabs>
        <w:spacing w:after="240"/>
        <w:ind w:left="1117" w:hanging="1117"/>
        <w:jc w:val="both"/>
      </w:pPr>
      <w:r w:rsidRPr="00C75E79">
        <w:tab/>
        <w:t>The vehicle shall be driven in a straight line at the test speed specified in paragraph 2.4. of this section. The driver shall apply the brake pedal quickly according to Figure 2, simulating emergency braking so that BAS is activated and ABS is fully cycling.</w:t>
      </w:r>
    </w:p>
    <w:p w:rsidR="00A54617" w:rsidRPr="00C75E79" w:rsidRDefault="00A54617" w:rsidP="00A54617">
      <w:pPr>
        <w:tabs>
          <w:tab w:val="left" w:pos="1092"/>
          <w:tab w:val="left" w:pos="1690"/>
          <w:tab w:val="left" w:pos="2262"/>
        </w:tabs>
        <w:spacing w:after="240"/>
        <w:ind w:left="1117" w:hanging="1117"/>
        <w:jc w:val="both"/>
      </w:pPr>
      <w:r w:rsidRPr="00C75E79">
        <w:tab/>
      </w:r>
      <w:r w:rsidRPr="00C75E79">
        <w:rPr>
          <w:bCs/>
          <w:lang w:val="en-GB"/>
        </w:rPr>
        <w:t>In order to activate BAS the brake pedal shall be applied as specified by the car manufacturer</w:t>
      </w:r>
      <w:r w:rsidRPr="00C75E79">
        <w:rPr>
          <w:rStyle w:val="FootnoteReference"/>
          <w:bCs/>
          <w:u w:val="single"/>
          <w:lang w:val="en-GB"/>
        </w:rPr>
        <w:footnoteReference w:id="6"/>
      </w:r>
      <w:r w:rsidRPr="00C75E79">
        <w:rPr>
          <w:bCs/>
          <w:vertAlign w:val="superscript"/>
          <w:lang w:val="en-GB"/>
        </w:rPr>
        <w:t>/</w:t>
      </w:r>
      <w:r w:rsidRPr="00C75E79">
        <w:rPr>
          <w:bCs/>
          <w:lang w:val="en-GB"/>
        </w:rPr>
        <w:t>. It shall be demonstrated that the BAS activates under these conditions.</w:t>
      </w:r>
    </w:p>
    <w:p w:rsidR="00A54617" w:rsidRPr="00C75E79" w:rsidRDefault="00A54617" w:rsidP="00A54617">
      <w:pPr>
        <w:tabs>
          <w:tab w:val="left" w:pos="1092"/>
          <w:tab w:val="left" w:pos="1690"/>
          <w:tab w:val="left" w:pos="2262"/>
        </w:tabs>
        <w:spacing w:after="240"/>
        <w:ind w:left="1117" w:hanging="1117"/>
        <w:jc w:val="both"/>
      </w:pPr>
      <w:r w:rsidRPr="00C75E79">
        <w:tab/>
        <w:t>After t = t</w:t>
      </w:r>
      <w:r w:rsidRPr="00C75E79">
        <w:rPr>
          <w:vertAlign w:val="subscript"/>
        </w:rPr>
        <w:t>0</w:t>
      </w:r>
      <w:r w:rsidRPr="00C75E79">
        <w:t> + 0.8 s and until the vehicle has slowed down to a speed of 15 km/h, the brake pedal force shall be maintained in a corridor between F</w:t>
      </w:r>
      <w:r w:rsidRPr="00C75E79">
        <w:rPr>
          <w:vertAlign w:val="subscript"/>
        </w:rPr>
        <w:t>ABS, upper</w:t>
      </w:r>
      <w:r w:rsidRPr="00C75E79">
        <w:t xml:space="preserve"> and F</w:t>
      </w:r>
      <w:r w:rsidRPr="00C75E79">
        <w:rPr>
          <w:vertAlign w:val="subscript"/>
        </w:rPr>
        <w:t>ABS, lower</w:t>
      </w:r>
      <w:r w:rsidRPr="00C75E79">
        <w:t>, where F</w:t>
      </w:r>
      <w:r w:rsidRPr="00C75E79">
        <w:rPr>
          <w:vertAlign w:val="subscript"/>
        </w:rPr>
        <w:t>ABS, upper</w:t>
      </w:r>
      <w:r w:rsidRPr="00C75E79">
        <w:t xml:space="preserve"> is 0.7 F</w:t>
      </w:r>
      <w:r w:rsidRPr="00C75E79">
        <w:rPr>
          <w:vertAlign w:val="subscript"/>
        </w:rPr>
        <w:t>ABS</w:t>
      </w:r>
      <w:r w:rsidRPr="00C75E79">
        <w:t xml:space="preserve"> and F</w:t>
      </w:r>
      <w:r w:rsidRPr="00C75E79">
        <w:rPr>
          <w:vertAlign w:val="subscript"/>
        </w:rPr>
        <w:t>ABS, lower</w:t>
      </w:r>
      <w:r w:rsidRPr="00C75E79">
        <w:t xml:space="preserve"> is 0.5 F</w:t>
      </w:r>
      <w:r w:rsidRPr="00C75E79">
        <w:rPr>
          <w:vertAlign w:val="subscript"/>
        </w:rPr>
        <w:t>ABS</w:t>
      </w:r>
      <w:r w:rsidRPr="00C75E79">
        <w:t>.</w:t>
      </w:r>
    </w:p>
    <w:p w:rsidR="00A54617" w:rsidRPr="00C75E79" w:rsidRDefault="00A54617" w:rsidP="00A54617">
      <w:pPr>
        <w:tabs>
          <w:tab w:val="left" w:pos="1092"/>
          <w:tab w:val="left" w:pos="1690"/>
          <w:tab w:val="left" w:pos="2262"/>
        </w:tabs>
        <w:spacing w:after="240"/>
        <w:ind w:left="1117" w:hanging="1117"/>
        <w:jc w:val="both"/>
      </w:pPr>
      <w:r w:rsidRPr="00C75E79">
        <w:tab/>
        <w:t>The requirements are also considered to be met if, after t = t</w:t>
      </w:r>
      <w:r w:rsidRPr="00C75E79">
        <w:rPr>
          <w:vertAlign w:val="subscript"/>
        </w:rPr>
        <w:t>0</w:t>
      </w:r>
      <w:r w:rsidRPr="00C75E79">
        <w:t xml:space="preserve"> + 0.8 s, the pedal force falls below F</w:t>
      </w:r>
      <w:r w:rsidRPr="00C75E79">
        <w:rPr>
          <w:vertAlign w:val="subscript"/>
        </w:rPr>
        <w:t>ABS, lower</w:t>
      </w:r>
      <w:r w:rsidRPr="00C75E79">
        <w:t xml:space="preserve"> provided the requirement of paragraph 4.3. is fulfilled.</w:t>
      </w:r>
    </w:p>
    <w:p w:rsidR="00A54617" w:rsidRPr="00C75E79" w:rsidRDefault="00A54617" w:rsidP="00A54617">
      <w:pPr>
        <w:tabs>
          <w:tab w:val="left" w:pos="1092"/>
          <w:tab w:val="left" w:pos="1690"/>
          <w:tab w:val="left" w:pos="2262"/>
        </w:tabs>
        <w:spacing w:after="240"/>
        <w:ind w:left="1117" w:hanging="1117"/>
        <w:jc w:val="both"/>
      </w:pPr>
      <w:r w:rsidRPr="00C75E79">
        <w:t>4.3.</w:t>
      </w:r>
      <w:r w:rsidRPr="00C75E79">
        <w:tab/>
        <w:t>Data evaluation</w:t>
      </w:r>
    </w:p>
    <w:p w:rsidR="00A54617" w:rsidRPr="00C75E79" w:rsidRDefault="00A54617" w:rsidP="00A54617">
      <w:pPr>
        <w:tabs>
          <w:tab w:val="left" w:pos="1092"/>
          <w:tab w:val="left" w:pos="1690"/>
          <w:tab w:val="left" w:pos="2262"/>
        </w:tabs>
        <w:spacing w:after="240"/>
        <w:ind w:left="1117" w:hanging="1117"/>
        <w:jc w:val="both"/>
      </w:pPr>
      <w:r w:rsidRPr="00C75E79">
        <w:tab/>
        <w:t>The presence of BAS 'B' is demonstrated if a mean deceleration (a</w:t>
      </w:r>
      <w:r w:rsidRPr="00C75E79">
        <w:rPr>
          <w:vertAlign w:val="subscript"/>
        </w:rPr>
        <w:t>BAS</w:t>
      </w:r>
      <w:r w:rsidRPr="00C75E79">
        <w:t>) of at least 0.85 ∙ a</w:t>
      </w:r>
      <w:r w:rsidRPr="00C75E79">
        <w:rPr>
          <w:vertAlign w:val="subscript"/>
        </w:rPr>
        <w:t>ABS</w:t>
      </w:r>
      <w:r w:rsidRPr="00C75E79">
        <w:t xml:space="preserve"> is maintained from the time when t = t</w:t>
      </w:r>
      <w:r w:rsidRPr="00C75E79">
        <w:rPr>
          <w:vertAlign w:val="subscript"/>
        </w:rPr>
        <w:t>0</w:t>
      </w:r>
      <w:r w:rsidRPr="00C75E79">
        <w:t> + 0.8 s to the time when the vehicle speed has been reduced to 15 km/h.</w:t>
      </w:r>
    </w:p>
    <w:p w:rsidR="00A54617" w:rsidRPr="00C75E79" w:rsidRDefault="00A54617" w:rsidP="00A54617">
      <w:pPr>
        <w:keepNext/>
        <w:suppressAutoHyphens/>
        <w:ind w:left="1134"/>
        <w:outlineLvl w:val="0"/>
        <w:rPr>
          <w:sz w:val="20"/>
          <w:szCs w:val="20"/>
          <w:lang w:val="en-GB" w:eastAsia="en-US"/>
        </w:rPr>
      </w:pPr>
      <w:r w:rsidRPr="00C75E79">
        <w:rPr>
          <w:sz w:val="20"/>
          <w:szCs w:val="20"/>
          <w:lang w:val="en-GB" w:eastAsia="en-US"/>
        </w:rPr>
        <w:t>Figure 2</w:t>
      </w:r>
    </w:p>
    <w:p w:rsidR="00A54617" w:rsidRPr="00C75E79" w:rsidRDefault="00A54617" w:rsidP="00A54617">
      <w:pPr>
        <w:keepNext/>
        <w:suppressAutoHyphens/>
        <w:ind w:left="1134"/>
        <w:outlineLvl w:val="0"/>
        <w:rPr>
          <w:b/>
          <w:sz w:val="20"/>
          <w:szCs w:val="20"/>
          <w:lang w:val="en-GB" w:eastAsia="en-US"/>
        </w:rPr>
      </w:pPr>
      <w:r w:rsidRPr="00C75E79">
        <w:rPr>
          <w:b/>
          <w:sz w:val="20"/>
          <w:szCs w:val="20"/>
          <w:lang w:val="en-GB" w:eastAsia="en-US"/>
        </w:rPr>
        <w:t>Example of test 2 of a category "B" BAS system</w:t>
      </w:r>
    </w:p>
    <w:p w:rsidR="00A54617" w:rsidRPr="00C75E79" w:rsidRDefault="00007A6E" w:rsidP="00A54617">
      <w:pPr>
        <w:suppressAutoHyphens/>
        <w:spacing w:after="120" w:line="240" w:lineRule="atLeast"/>
        <w:ind w:left="2268" w:right="854" w:hanging="1668"/>
        <w:jc w:val="both"/>
        <w:rPr>
          <w:bCs/>
          <w:sz w:val="20"/>
          <w:szCs w:val="20"/>
          <w:u w:val="single"/>
          <w:lang w:val="en-GB" w:eastAsia="en-US"/>
        </w:rPr>
      </w:pPr>
      <w:r>
        <w:rPr>
          <w:bCs/>
          <w:noProof/>
          <w:sz w:val="20"/>
          <w:szCs w:val="20"/>
        </w:rPr>
        <mc:AlternateContent>
          <mc:Choice Requires="wpc">
            <w:drawing>
              <wp:inline distT="0" distB="0" distL="0" distR="0" wp14:anchorId="6A43F7BE" wp14:editId="4C8432F4">
                <wp:extent cx="5760720" cy="3456305"/>
                <wp:effectExtent l="0" t="0" r="0" b="0"/>
                <wp:docPr id="218" name="Canvas 218" descr="Example of test 2 of a category &quot;B&quot; BAS system" title="Figure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 name="Text Box 220"/>
                        <wps:cNvSpPr txBox="1">
                          <a:spLocks noChangeArrowheads="1"/>
                        </wps:cNvSpPr>
                        <wps:spPr bwMode="auto">
                          <a:xfrm>
                            <a:off x="2113915" y="274320"/>
                            <a:ext cx="115252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sz w:val="18"/>
                                  <w:szCs w:val="18"/>
                                </w:rPr>
                              </w:pPr>
                              <w:r>
                                <w:rPr>
                                  <w:sz w:val="18"/>
                                  <w:szCs w:val="18"/>
                                </w:rPr>
                                <w:t>Brake pedal force</w:t>
                              </w:r>
                            </w:p>
                          </w:txbxContent>
                        </wps:txbx>
                        <wps:bodyPr rot="0" vert="horz" wrap="square" lIns="0" tIns="0" rIns="0" bIns="0" anchor="t" anchorCtr="0" upright="1">
                          <a:noAutofit/>
                        </wps:bodyPr>
                      </wps:wsp>
                      <wps:wsp>
                        <wps:cNvPr id="44" name="Text Box 221"/>
                        <wps:cNvSpPr txBox="1">
                          <a:spLocks noChangeArrowheads="1"/>
                        </wps:cNvSpPr>
                        <wps:spPr bwMode="auto">
                          <a:xfrm>
                            <a:off x="4854575" y="2771775"/>
                            <a:ext cx="3797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b/>
                                </w:rPr>
                              </w:pPr>
                              <w:r>
                                <w:rPr>
                                  <w:b/>
                                </w:rPr>
                                <w:t>time</w:t>
                              </w:r>
                            </w:p>
                          </w:txbxContent>
                        </wps:txbx>
                        <wps:bodyPr rot="0" vert="horz" wrap="square" lIns="0" tIns="0" rIns="0" bIns="0" anchor="t" anchorCtr="0" upright="1">
                          <a:noAutofit/>
                        </wps:bodyPr>
                      </wps:wsp>
                      <wps:wsp>
                        <wps:cNvPr id="45" name="Text Box 222"/>
                        <wps:cNvSpPr txBox="1">
                          <a:spLocks noChangeArrowheads="1"/>
                        </wps:cNvSpPr>
                        <wps:spPr bwMode="auto">
                          <a:xfrm>
                            <a:off x="2061210" y="1957705"/>
                            <a:ext cx="86741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sz w:val="18"/>
                                  <w:szCs w:val="18"/>
                                </w:rPr>
                              </w:pPr>
                              <w:r>
                                <w:rPr>
                                  <w:sz w:val="18"/>
                                  <w:szCs w:val="18"/>
                                </w:rPr>
                                <w:t>deceleration</w:t>
                              </w:r>
                            </w:p>
                          </w:txbxContent>
                        </wps:txbx>
                        <wps:bodyPr rot="0" vert="horz" wrap="square" lIns="0" tIns="0" rIns="0" bIns="0" anchor="t" anchorCtr="0" upright="1">
                          <a:noAutofit/>
                        </wps:bodyPr>
                      </wps:wsp>
                      <wps:wsp>
                        <wps:cNvPr id="46" name="Text Box 223"/>
                        <wps:cNvSpPr txBox="1">
                          <a:spLocks noChangeArrowheads="1"/>
                        </wps:cNvSpPr>
                        <wps:spPr bwMode="auto">
                          <a:xfrm>
                            <a:off x="264160" y="189865"/>
                            <a:ext cx="86296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r>
                                <w:t xml:space="preserve">Brake pedal force </w:t>
                              </w:r>
                              <w:r>
                                <w:rPr>
                                  <w:b/>
                                </w:rPr>
                                <w:t>F</w:t>
                              </w:r>
                            </w:p>
                          </w:txbxContent>
                        </wps:txbx>
                        <wps:bodyPr rot="0" vert="horz" wrap="square" lIns="0" tIns="0" rIns="0" bIns="0" anchor="t" anchorCtr="0" upright="1">
                          <a:noAutofit/>
                        </wps:bodyPr>
                      </wps:wsp>
                      <wps:wsp>
                        <wps:cNvPr id="47" name="Text Box 224"/>
                        <wps:cNvSpPr txBox="1">
                          <a:spLocks noChangeArrowheads="1"/>
                        </wps:cNvSpPr>
                        <wps:spPr bwMode="auto">
                          <a:xfrm>
                            <a:off x="4314825" y="71755"/>
                            <a:ext cx="112966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t>Deceleration a</w:t>
                              </w:r>
                              <w:r>
                                <w:rPr>
                                  <w:vertAlign w:val="subscript"/>
                                </w:rPr>
                                <w:t>x</w:t>
                              </w:r>
                            </w:p>
                          </w:txbxContent>
                        </wps:txbx>
                        <wps:bodyPr rot="0" vert="horz" wrap="square" lIns="0" tIns="0" rIns="0" bIns="0" anchor="t" anchorCtr="0" upright="1">
                          <a:noAutofit/>
                        </wps:bodyPr>
                      </wps:wsp>
                      <wps:wsp>
                        <wps:cNvPr id="48" name="Text Box 225"/>
                        <wps:cNvSpPr txBox="1">
                          <a:spLocks noChangeArrowheads="1"/>
                        </wps:cNvSpPr>
                        <wps:spPr bwMode="auto">
                          <a:xfrm>
                            <a:off x="1746250" y="3000375"/>
                            <a:ext cx="86233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5928BC" w:rsidRDefault="00434B64" w:rsidP="00A54617">
                              <w:pPr>
                                <w:rPr>
                                  <w:b/>
                                  <w:sz w:val="18"/>
                                  <w:szCs w:val="18"/>
                                </w:rPr>
                              </w:pPr>
                              <w:r>
                                <w:rPr>
                                  <w:b/>
                                  <w:sz w:val="18"/>
                                  <w:szCs w:val="18"/>
                                </w:rPr>
                                <w:t>Phase of panic pedal application</w:t>
                              </w:r>
                            </w:p>
                          </w:txbxContent>
                        </wps:txbx>
                        <wps:bodyPr rot="0" vert="horz" wrap="square" lIns="0" tIns="0" rIns="0" bIns="0" anchor="t" anchorCtr="0" upright="1">
                          <a:noAutofit/>
                        </wps:bodyPr>
                      </wps:wsp>
                      <wps:wsp>
                        <wps:cNvPr id="49" name="Text Box 226"/>
                        <wps:cNvSpPr txBox="1">
                          <a:spLocks noChangeArrowheads="1"/>
                        </wps:cNvSpPr>
                        <wps:spPr bwMode="auto">
                          <a:xfrm>
                            <a:off x="3596005" y="3000375"/>
                            <a:ext cx="15703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b/>
                                  <w:sz w:val="18"/>
                                  <w:szCs w:val="18"/>
                                </w:rPr>
                              </w:pPr>
                              <w:r>
                                <w:rPr>
                                  <w:b/>
                                  <w:sz w:val="18"/>
                                  <w:szCs w:val="18"/>
                                </w:rPr>
                                <w:t>Phase of BAS-evaluation</w:t>
                              </w:r>
                            </w:p>
                            <w:p w:rsidR="00434B64" w:rsidRDefault="00434B64" w:rsidP="00A54617">
                              <w:pPr>
                                <w:rPr>
                                  <w:vertAlign w:val="subscript"/>
                                </w:rPr>
                              </w:pPr>
                              <w:r>
                                <w:rPr>
                                  <w:sz w:val="16"/>
                                  <w:szCs w:val="16"/>
                                </w:rPr>
                                <w:t xml:space="preserve">(ending at speed of </w:t>
                              </w:r>
                              <w:r w:rsidRPr="00EA5696">
                                <w:rPr>
                                  <w:b/>
                                  <w:snapToGrid w:val="0"/>
                                  <w:sz w:val="16"/>
                                  <w:szCs w:val="16"/>
                                </w:rPr>
                                <w:t>15</w:t>
                              </w:r>
                              <w:r>
                                <w:t> </w:t>
                              </w:r>
                              <w:r>
                                <w:rPr>
                                  <w:sz w:val="16"/>
                                  <w:szCs w:val="16"/>
                                </w:rPr>
                                <w:t>km/h)</w:t>
                              </w:r>
                            </w:p>
                          </w:txbxContent>
                        </wps:txbx>
                        <wps:bodyPr rot="0" vert="horz" wrap="square" lIns="0" tIns="0" rIns="0" bIns="0" anchor="t" anchorCtr="0" upright="1">
                          <a:noAutofit/>
                        </wps:bodyPr>
                      </wps:wsp>
                      <wps:wsp>
                        <wps:cNvPr id="50" name="Rectangle 227" descr="Wide upward diagonal"/>
                        <wps:cNvSpPr>
                          <a:spLocks noChangeArrowheads="1"/>
                        </wps:cNvSpPr>
                        <wps:spPr bwMode="auto">
                          <a:xfrm>
                            <a:off x="3482975" y="1142365"/>
                            <a:ext cx="1519555" cy="415925"/>
                          </a:xfrm>
                          <a:prstGeom prst="rect">
                            <a:avLst/>
                          </a:prstGeom>
                          <a:pattFill prst="wdUpDiag">
                            <a:fgClr>
                              <a:srgbClr val="FF0000">
                                <a:alpha val="49001"/>
                              </a:srgbClr>
                            </a:fgClr>
                            <a:bgClr>
                              <a:srgbClr val="FFFFFF">
                                <a:alpha val="49001"/>
                              </a:srgbClr>
                            </a:bgClr>
                          </a:pattFill>
                          <a:ln w="9525">
                            <a:solidFill>
                              <a:srgbClr val="000000"/>
                            </a:solidFill>
                            <a:miter lim="800000"/>
                            <a:headEnd/>
                            <a:tailEnd/>
                          </a:ln>
                        </wps:spPr>
                        <wps:bodyPr rot="0" vert="horz" wrap="square" lIns="91440" tIns="45720" rIns="91440" bIns="45720" anchor="t" anchorCtr="0" upright="1">
                          <a:noAutofit/>
                        </wps:bodyPr>
                      </wps:wsp>
                      <wps:wsp>
                        <wps:cNvPr id="51" name="Line 228"/>
                        <wps:cNvCnPr/>
                        <wps:spPr bwMode="auto">
                          <a:xfrm flipV="1">
                            <a:off x="1116330" y="223520"/>
                            <a:ext cx="635" cy="25469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229"/>
                        <wps:cNvCnPr/>
                        <wps:spPr bwMode="auto">
                          <a:xfrm>
                            <a:off x="1116330" y="2770505"/>
                            <a:ext cx="4177030" cy="76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230"/>
                        <wps:cNvCnPr/>
                        <wps:spPr bwMode="auto">
                          <a:xfrm>
                            <a:off x="1333500" y="641350"/>
                            <a:ext cx="3703955" cy="127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54" name="Freeform 231"/>
                        <wps:cNvSpPr>
                          <a:spLocks/>
                        </wps:cNvSpPr>
                        <wps:spPr bwMode="auto">
                          <a:xfrm>
                            <a:off x="1122680" y="342900"/>
                            <a:ext cx="3875405" cy="2371090"/>
                          </a:xfrm>
                          <a:custGeom>
                            <a:avLst/>
                            <a:gdLst>
                              <a:gd name="T0" fmla="*/ 0 w 6104"/>
                              <a:gd name="T1" fmla="*/ 3954 h 3954"/>
                              <a:gd name="T2" fmla="*/ 545 w 6104"/>
                              <a:gd name="T3" fmla="*/ 1356 h 3954"/>
                              <a:gd name="T4" fmla="*/ 1076 w 6104"/>
                              <a:gd name="T5" fmla="*/ 121 h 3954"/>
                              <a:gd name="T6" fmla="*/ 2029 w 6104"/>
                              <a:gd name="T7" fmla="*/ 2083 h 3954"/>
                              <a:gd name="T8" fmla="*/ 2871 w 6104"/>
                              <a:gd name="T9" fmla="*/ 1349 h 3954"/>
                              <a:gd name="T10" fmla="*/ 3170 w 6104"/>
                              <a:gd name="T11" fmla="*/ 1811 h 3954"/>
                              <a:gd name="T12" fmla="*/ 3740 w 6104"/>
                              <a:gd name="T13" fmla="*/ 1770 h 3954"/>
                              <a:gd name="T14" fmla="*/ 4175 w 6104"/>
                              <a:gd name="T15" fmla="*/ 1363 h 3954"/>
                              <a:gd name="T16" fmla="*/ 4528 w 6104"/>
                              <a:gd name="T17" fmla="*/ 1566 h 3954"/>
                              <a:gd name="T18" fmla="*/ 4990 w 6104"/>
                              <a:gd name="T19" fmla="*/ 1702 h 3954"/>
                              <a:gd name="T20" fmla="*/ 5411 w 6104"/>
                              <a:gd name="T21" fmla="*/ 1471 h 3954"/>
                              <a:gd name="T22" fmla="*/ 5764 w 6104"/>
                              <a:gd name="T23" fmla="*/ 1594 h 3954"/>
                              <a:gd name="T24" fmla="*/ 6104 w 6104"/>
                              <a:gd name="T25" fmla="*/ 1512 h 39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04" h="3954">
                                <a:moveTo>
                                  <a:pt x="0" y="3954"/>
                                </a:moveTo>
                                <a:cubicBezTo>
                                  <a:pt x="91" y="3521"/>
                                  <a:pt x="366" y="1994"/>
                                  <a:pt x="545" y="1356"/>
                                </a:cubicBezTo>
                                <a:cubicBezTo>
                                  <a:pt x="724" y="717"/>
                                  <a:pt x="829" y="0"/>
                                  <a:pt x="1076" y="121"/>
                                </a:cubicBezTo>
                                <a:cubicBezTo>
                                  <a:pt x="1323" y="242"/>
                                  <a:pt x="1540" y="2015"/>
                                  <a:pt x="2029" y="2083"/>
                                </a:cubicBezTo>
                                <a:cubicBezTo>
                                  <a:pt x="2518" y="2151"/>
                                  <a:pt x="2681" y="1394"/>
                                  <a:pt x="2871" y="1349"/>
                                </a:cubicBezTo>
                                <a:cubicBezTo>
                                  <a:pt x="3061" y="1304"/>
                                  <a:pt x="3025" y="1741"/>
                                  <a:pt x="3170" y="1811"/>
                                </a:cubicBezTo>
                                <a:cubicBezTo>
                                  <a:pt x="3428" y="1702"/>
                                  <a:pt x="3441" y="1662"/>
                                  <a:pt x="3740" y="1770"/>
                                </a:cubicBezTo>
                                <a:cubicBezTo>
                                  <a:pt x="4039" y="1878"/>
                                  <a:pt x="3971" y="1417"/>
                                  <a:pt x="4175" y="1363"/>
                                </a:cubicBezTo>
                                <a:cubicBezTo>
                                  <a:pt x="4379" y="1309"/>
                                  <a:pt x="4175" y="1576"/>
                                  <a:pt x="4528" y="1566"/>
                                </a:cubicBezTo>
                                <a:cubicBezTo>
                                  <a:pt x="4690" y="1581"/>
                                  <a:pt x="4787" y="1688"/>
                                  <a:pt x="4990" y="1702"/>
                                </a:cubicBezTo>
                                <a:cubicBezTo>
                                  <a:pt x="5193" y="1716"/>
                                  <a:pt x="5282" y="1489"/>
                                  <a:pt x="5411" y="1471"/>
                                </a:cubicBezTo>
                                <a:cubicBezTo>
                                  <a:pt x="5540" y="1453"/>
                                  <a:pt x="5649" y="1587"/>
                                  <a:pt x="5764" y="1594"/>
                                </a:cubicBezTo>
                                <a:cubicBezTo>
                                  <a:pt x="5879" y="1601"/>
                                  <a:pt x="6033" y="1529"/>
                                  <a:pt x="6104" y="151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32"/>
                        <wps:cNvSpPr>
                          <a:spLocks/>
                        </wps:cNvSpPr>
                        <wps:spPr bwMode="auto">
                          <a:xfrm>
                            <a:off x="1412240" y="733425"/>
                            <a:ext cx="3597275" cy="2047875"/>
                          </a:xfrm>
                          <a:custGeom>
                            <a:avLst/>
                            <a:gdLst>
                              <a:gd name="T0" fmla="*/ 0 w 5665"/>
                              <a:gd name="T1" fmla="*/ 3225 h 3225"/>
                              <a:gd name="T2" fmla="*/ 258 w 5665"/>
                              <a:gd name="T3" fmla="*/ 2621 h 3225"/>
                              <a:gd name="T4" fmla="*/ 775 w 5665"/>
                              <a:gd name="T5" fmla="*/ 1940 h 3225"/>
                              <a:gd name="T6" fmla="*/ 1807 w 5665"/>
                              <a:gd name="T7" fmla="*/ 13 h 3225"/>
                              <a:gd name="T8" fmla="*/ 2499 w 5665"/>
                              <a:gd name="T9" fmla="*/ 349 h 3225"/>
                              <a:gd name="T10" fmla="*/ 3301 w 5665"/>
                              <a:gd name="T11" fmla="*/ 117 h 3225"/>
                              <a:gd name="T12" fmla="*/ 4021 w 5665"/>
                              <a:gd name="T13" fmla="*/ 233 h 3225"/>
                              <a:gd name="T14" fmla="*/ 4701 w 5665"/>
                              <a:gd name="T15" fmla="*/ 130 h 3225"/>
                              <a:gd name="T16" fmla="*/ 5665 w 5665"/>
                              <a:gd name="T17" fmla="*/ 181 h 3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65" h="3225">
                                <a:moveTo>
                                  <a:pt x="0" y="3225"/>
                                </a:moveTo>
                                <a:cubicBezTo>
                                  <a:pt x="43" y="3125"/>
                                  <a:pt x="129" y="2835"/>
                                  <a:pt x="258" y="2621"/>
                                </a:cubicBezTo>
                                <a:cubicBezTo>
                                  <a:pt x="387" y="2407"/>
                                  <a:pt x="544" y="2455"/>
                                  <a:pt x="775" y="1940"/>
                                </a:cubicBezTo>
                                <a:cubicBezTo>
                                  <a:pt x="1006" y="1424"/>
                                  <a:pt x="1481" y="0"/>
                                  <a:pt x="1807" y="13"/>
                                </a:cubicBezTo>
                                <a:cubicBezTo>
                                  <a:pt x="2133" y="26"/>
                                  <a:pt x="2241" y="347"/>
                                  <a:pt x="2499" y="349"/>
                                </a:cubicBezTo>
                                <a:cubicBezTo>
                                  <a:pt x="2757" y="351"/>
                                  <a:pt x="2934" y="92"/>
                                  <a:pt x="3301" y="117"/>
                                </a:cubicBezTo>
                                <a:cubicBezTo>
                                  <a:pt x="3668" y="143"/>
                                  <a:pt x="3567" y="232"/>
                                  <a:pt x="4021" y="233"/>
                                </a:cubicBezTo>
                                <a:cubicBezTo>
                                  <a:pt x="4259" y="241"/>
                                  <a:pt x="4347" y="136"/>
                                  <a:pt x="4701" y="130"/>
                                </a:cubicBezTo>
                                <a:cubicBezTo>
                                  <a:pt x="5053" y="123"/>
                                  <a:pt x="5464" y="171"/>
                                  <a:pt x="5665" y="18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233"/>
                        <wps:cNvCnPr/>
                        <wps:spPr bwMode="auto">
                          <a:xfrm flipV="1">
                            <a:off x="4998720" y="274955"/>
                            <a:ext cx="10160" cy="249618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7" name="Text Box 234"/>
                        <wps:cNvSpPr txBox="1">
                          <a:spLocks noChangeArrowheads="1"/>
                        </wps:cNvSpPr>
                        <wps:spPr bwMode="auto">
                          <a:xfrm>
                            <a:off x="5068570" y="523875"/>
                            <a:ext cx="4292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Pr>
                                  <w:b/>
                                </w:rPr>
                                <w:t>a</w:t>
                              </w:r>
                              <w:r>
                                <w:rPr>
                                  <w:vertAlign w:val="subscript"/>
                                </w:rPr>
                                <w:t>ABS</w:t>
                              </w:r>
                            </w:p>
                          </w:txbxContent>
                        </wps:txbx>
                        <wps:bodyPr rot="0" vert="horz" wrap="square" lIns="0" tIns="0" rIns="0" bIns="0" anchor="t" anchorCtr="0" upright="1">
                          <a:noAutofit/>
                        </wps:bodyPr>
                      </wps:wsp>
                      <wps:wsp>
                        <wps:cNvPr id="58" name="Line 235"/>
                        <wps:cNvCnPr/>
                        <wps:spPr bwMode="auto">
                          <a:xfrm flipH="1" flipV="1">
                            <a:off x="1990090" y="1798320"/>
                            <a:ext cx="92075"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36"/>
                        <wps:cNvCnPr/>
                        <wps:spPr bwMode="auto">
                          <a:xfrm flipH="1">
                            <a:off x="1898650" y="422275"/>
                            <a:ext cx="257810" cy="140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37"/>
                        <wps:cNvCnPr/>
                        <wps:spPr bwMode="auto">
                          <a:xfrm>
                            <a:off x="1358265" y="833120"/>
                            <a:ext cx="3691890" cy="1905"/>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61" name="Line 238"/>
                        <wps:cNvCnPr/>
                        <wps:spPr bwMode="auto">
                          <a:xfrm>
                            <a:off x="1126490" y="1139825"/>
                            <a:ext cx="3920490" cy="254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Line 239"/>
                        <wps:cNvCnPr/>
                        <wps:spPr bwMode="auto">
                          <a:xfrm>
                            <a:off x="1123315" y="1545590"/>
                            <a:ext cx="3922395" cy="63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Line 240"/>
                        <wps:cNvCnPr/>
                        <wps:spPr bwMode="auto">
                          <a:xfrm flipH="1" flipV="1">
                            <a:off x="3482975" y="499110"/>
                            <a:ext cx="6985" cy="23228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7" name="Line 241"/>
                        <wps:cNvCnPr/>
                        <wps:spPr bwMode="auto">
                          <a:xfrm flipV="1">
                            <a:off x="1196975" y="1273175"/>
                            <a:ext cx="8255" cy="15576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8" name="Line 242"/>
                        <wps:cNvCnPr/>
                        <wps:spPr bwMode="auto">
                          <a:xfrm flipV="1">
                            <a:off x="1006475" y="2341245"/>
                            <a:ext cx="30162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Text Box 243"/>
                        <wps:cNvSpPr txBox="1">
                          <a:spLocks noChangeArrowheads="1"/>
                        </wps:cNvSpPr>
                        <wps:spPr bwMode="auto">
                          <a:xfrm>
                            <a:off x="5068570" y="733425"/>
                            <a:ext cx="3962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Pr>
                                  <w:b/>
                                </w:rPr>
                                <w:t>a</w:t>
                              </w:r>
                              <w:r>
                                <w:rPr>
                                  <w:vertAlign w:val="subscript"/>
                                </w:rPr>
                                <w:t>BAS</w:t>
                              </w:r>
                            </w:p>
                          </w:txbxContent>
                        </wps:txbx>
                        <wps:bodyPr rot="0" vert="horz" wrap="square" lIns="0" tIns="45720" rIns="0" bIns="0" anchor="t" anchorCtr="0" upright="1">
                          <a:noAutofit/>
                        </wps:bodyPr>
                      </wps:wsp>
                      <wps:wsp>
                        <wps:cNvPr id="260" name="Text Box 244"/>
                        <wps:cNvSpPr txBox="1">
                          <a:spLocks noChangeArrowheads="1"/>
                        </wps:cNvSpPr>
                        <wps:spPr bwMode="auto">
                          <a:xfrm>
                            <a:off x="1167130" y="2802890"/>
                            <a:ext cx="2362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b/>
                                  <w:vertAlign w:val="subscript"/>
                                </w:rPr>
                              </w:pPr>
                              <w:r>
                                <w:rPr>
                                  <w:b/>
                                </w:rPr>
                                <w:t>t</w:t>
                              </w:r>
                              <w:r>
                                <w:rPr>
                                  <w:b/>
                                  <w:vertAlign w:val="subscript"/>
                                </w:rPr>
                                <w:t>0</w:t>
                              </w:r>
                            </w:p>
                          </w:txbxContent>
                        </wps:txbx>
                        <wps:bodyPr rot="0" vert="horz" wrap="square" lIns="0" tIns="0" rIns="0" bIns="0" anchor="t" anchorCtr="0" upright="1">
                          <a:noAutofit/>
                        </wps:bodyPr>
                      </wps:wsp>
                      <wps:wsp>
                        <wps:cNvPr id="261" name="Line 245"/>
                        <wps:cNvCnPr/>
                        <wps:spPr bwMode="auto">
                          <a:xfrm>
                            <a:off x="1118235" y="2809240"/>
                            <a:ext cx="1270" cy="474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246"/>
                        <wps:cNvCnPr/>
                        <wps:spPr bwMode="auto">
                          <a:xfrm flipH="1">
                            <a:off x="3495675" y="3015615"/>
                            <a:ext cx="1270" cy="25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247"/>
                        <wps:cNvCnPr/>
                        <wps:spPr bwMode="auto">
                          <a:xfrm flipH="1">
                            <a:off x="1118235" y="3112135"/>
                            <a:ext cx="5099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Line 248"/>
                        <wps:cNvCnPr/>
                        <wps:spPr bwMode="auto">
                          <a:xfrm>
                            <a:off x="2740660" y="3112135"/>
                            <a:ext cx="749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Line 249"/>
                        <wps:cNvCnPr/>
                        <wps:spPr bwMode="auto">
                          <a:xfrm flipH="1">
                            <a:off x="5002530" y="3012440"/>
                            <a:ext cx="635" cy="260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250"/>
                        <wps:cNvCnPr/>
                        <wps:spPr bwMode="auto">
                          <a:xfrm flipH="1">
                            <a:off x="3490595" y="3111500"/>
                            <a:ext cx="781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Line 251"/>
                        <wps:cNvCnPr/>
                        <wps:spPr bwMode="auto">
                          <a:xfrm>
                            <a:off x="4810125" y="3111500"/>
                            <a:ext cx="190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Text Box 252"/>
                        <wps:cNvSpPr txBox="1">
                          <a:spLocks noChangeArrowheads="1"/>
                        </wps:cNvSpPr>
                        <wps:spPr bwMode="auto">
                          <a:xfrm>
                            <a:off x="415290" y="987425"/>
                            <a:ext cx="75692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Pr>
                                  <w:b/>
                                </w:rPr>
                                <w:t>F</w:t>
                              </w:r>
                              <w:r>
                                <w:rPr>
                                  <w:vertAlign w:val="subscript"/>
                                </w:rPr>
                                <w:t>ABS,upper</w:t>
                              </w:r>
                            </w:p>
                          </w:txbxContent>
                        </wps:txbx>
                        <wps:bodyPr rot="0" vert="horz" wrap="square" lIns="0" tIns="0" rIns="0" bIns="0" anchor="t" anchorCtr="0" upright="1">
                          <a:noAutofit/>
                        </wps:bodyPr>
                      </wps:wsp>
                      <wps:wsp>
                        <wps:cNvPr id="269" name="Text Box 253"/>
                        <wps:cNvSpPr txBox="1">
                          <a:spLocks noChangeArrowheads="1"/>
                        </wps:cNvSpPr>
                        <wps:spPr bwMode="auto">
                          <a:xfrm>
                            <a:off x="412115" y="1397635"/>
                            <a:ext cx="75692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vertAlign w:val="subscript"/>
                                </w:rPr>
                              </w:pPr>
                              <w:r>
                                <w:rPr>
                                  <w:b/>
                                </w:rPr>
                                <w:t>F</w:t>
                              </w:r>
                              <w:r>
                                <w:rPr>
                                  <w:vertAlign w:val="subscript"/>
                                </w:rPr>
                                <w:t>ABS,lower</w:t>
                              </w:r>
                            </w:p>
                          </w:txbxContent>
                        </wps:txbx>
                        <wps:bodyPr rot="0" vert="horz" wrap="square" lIns="0" tIns="0" rIns="0" bIns="0" anchor="t" anchorCtr="0" upright="1">
                          <a:noAutofit/>
                        </wps:bodyPr>
                      </wps:wsp>
                      <wps:wsp>
                        <wps:cNvPr id="270" name="Text Box 254"/>
                        <wps:cNvSpPr txBox="1">
                          <a:spLocks noChangeArrowheads="1"/>
                        </wps:cNvSpPr>
                        <wps:spPr bwMode="auto">
                          <a:xfrm>
                            <a:off x="330200" y="2171700"/>
                            <a:ext cx="66929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pPr>
                                <w:rPr>
                                  <w:sz w:val="18"/>
                                  <w:szCs w:val="18"/>
                                  <w:vertAlign w:val="subscript"/>
                                </w:rPr>
                              </w:pPr>
                              <w:r>
                                <w:rPr>
                                  <w:b/>
                                  <w:sz w:val="18"/>
                                  <w:szCs w:val="18"/>
                                </w:rPr>
                                <w:t>Initial pedal force</w:t>
                              </w:r>
                            </w:p>
                          </w:txbxContent>
                        </wps:txbx>
                        <wps:bodyPr rot="0" vert="horz" wrap="square" lIns="0" tIns="0" rIns="0" bIns="0" anchor="t" anchorCtr="0" upright="1">
                          <a:noAutofit/>
                        </wps:bodyPr>
                      </wps:wsp>
                      <wps:wsp>
                        <wps:cNvPr id="271" name="Text Box 255"/>
                        <wps:cNvSpPr txBox="1">
                          <a:spLocks noChangeArrowheads="1"/>
                        </wps:cNvSpPr>
                        <wps:spPr bwMode="auto">
                          <a:xfrm>
                            <a:off x="2934970" y="2820035"/>
                            <a:ext cx="104521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A54617">
                              <w:r>
                                <w:t>t</w:t>
                              </w:r>
                              <w:r>
                                <w:rPr>
                                  <w:vertAlign w:val="subscript"/>
                                </w:rPr>
                                <w:t>0</w:t>
                              </w:r>
                              <w:r>
                                <w:t xml:space="preserve"> + 0.8 seconds</w:t>
                              </w:r>
                            </w:p>
                          </w:txbxContent>
                        </wps:txbx>
                        <wps:bodyPr rot="0" vert="horz" wrap="square" lIns="0" tIns="0" rIns="0" bIns="0" anchor="t" anchorCtr="0" upright="1">
                          <a:noAutofit/>
                        </wps:bodyPr>
                      </wps:wsp>
                    </wpc:wpc>
                  </a:graphicData>
                </a:graphic>
              </wp:inline>
            </w:drawing>
          </mc:Choice>
          <mc:Fallback>
            <w:pict>
              <v:group w14:anchorId="6A43F7BE" id="Canvas 218" o:spid="_x0000_s1096" editas="canvas" alt="Title: Figure 2 - Description: Example of test 2 of a category &quot;B&quot; BAS system" style="width:453.6pt;height:272.15pt;mso-position-horizontal-relative:char;mso-position-vertical-relative:line" coordsize="57607,3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">
                <v:shape id="_x0000_s1097" type="#_x0000_t75" alt="Example of test 2 of a category &quot;B&quot; BAS system" style="position:absolute;width:57607;height:34563;visibility:visible;mso-wrap-style:square">
                  <v:fill o:detectmouseclick="t"/>
                  <v:path o:connecttype="none"/>
                </v:shape>
                <v:shape id="Text Box 220" o:spid="_x0000_s1098" type="#_x0000_t202" style="position:absolute;left:21139;top:2743;width:11525;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434B64" w:rsidRDefault="00434B64" w:rsidP="00A54617">
                        <w:pPr>
                          <w:rPr>
                            <w:sz w:val="18"/>
                            <w:szCs w:val="18"/>
                          </w:rPr>
                        </w:pPr>
                        <w:r>
                          <w:rPr>
                            <w:sz w:val="18"/>
                            <w:szCs w:val="18"/>
                          </w:rPr>
                          <w:t>Brake pedal force</w:t>
                        </w:r>
                      </w:p>
                    </w:txbxContent>
                  </v:textbox>
                </v:shape>
                <v:shape id="Text Box 221" o:spid="_x0000_s1099" type="#_x0000_t202" style="position:absolute;left:48545;top:27717;width:379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434B64" w:rsidRDefault="00434B64" w:rsidP="00A54617">
                        <w:pPr>
                          <w:rPr>
                            <w:b/>
                          </w:rPr>
                        </w:pPr>
                        <w:r>
                          <w:rPr>
                            <w:b/>
                          </w:rPr>
                          <w:t>time</w:t>
                        </w:r>
                      </w:p>
                    </w:txbxContent>
                  </v:textbox>
                </v:shape>
                <v:shape id="Text Box 222" o:spid="_x0000_s1100" type="#_x0000_t202" style="position:absolute;left:20612;top:19577;width:8674;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434B64" w:rsidRDefault="00434B64" w:rsidP="00A54617">
                        <w:pPr>
                          <w:rPr>
                            <w:sz w:val="18"/>
                            <w:szCs w:val="18"/>
                          </w:rPr>
                        </w:pPr>
                        <w:r>
                          <w:rPr>
                            <w:sz w:val="18"/>
                            <w:szCs w:val="18"/>
                          </w:rPr>
                          <w:t>deceleration</w:t>
                        </w:r>
                      </w:p>
                    </w:txbxContent>
                  </v:textbox>
                </v:shape>
                <v:shape id="Text Box 223" o:spid="_x0000_s1101" type="#_x0000_t202" style="position:absolute;left:2641;top:1898;width:8630;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434B64" w:rsidRDefault="00434B64" w:rsidP="00A54617">
                        <w:r>
                          <w:t xml:space="preserve">Brake pedal force </w:t>
                        </w:r>
                        <w:r>
                          <w:rPr>
                            <w:b/>
                          </w:rPr>
                          <w:t>F</w:t>
                        </w:r>
                      </w:p>
                    </w:txbxContent>
                  </v:textbox>
                </v:shape>
                <v:shape id="Text Box 224" o:spid="_x0000_s1102" type="#_x0000_t202" style="position:absolute;left:43148;top:717;width:11296;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434B64" w:rsidRDefault="00434B64" w:rsidP="00A54617">
                        <w:pPr>
                          <w:rPr>
                            <w:vertAlign w:val="subscript"/>
                          </w:rPr>
                        </w:pPr>
                        <w:r>
                          <w:t>Deceleration a</w:t>
                        </w:r>
                        <w:r>
                          <w:rPr>
                            <w:vertAlign w:val="subscript"/>
                          </w:rPr>
                          <w:t>x</w:t>
                        </w:r>
                      </w:p>
                    </w:txbxContent>
                  </v:textbox>
                </v:shape>
                <v:shape id="Text Box 225" o:spid="_x0000_s1103" type="#_x0000_t202" style="position:absolute;left:17462;top:30003;width:8623;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434B64" w:rsidRPr="005928BC" w:rsidRDefault="00434B64" w:rsidP="00A54617">
                        <w:pPr>
                          <w:rPr>
                            <w:b/>
                            <w:sz w:val="18"/>
                            <w:szCs w:val="18"/>
                          </w:rPr>
                        </w:pPr>
                        <w:r>
                          <w:rPr>
                            <w:b/>
                            <w:sz w:val="18"/>
                            <w:szCs w:val="18"/>
                          </w:rPr>
                          <w:t>Phase of panic pedal application</w:t>
                        </w:r>
                      </w:p>
                    </w:txbxContent>
                  </v:textbox>
                </v:shape>
                <v:shape id="Text Box 226" o:spid="_x0000_s1104" type="#_x0000_t202" style="position:absolute;left:35960;top:30003;width:1570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434B64" w:rsidRDefault="00434B64" w:rsidP="00A54617">
                        <w:pPr>
                          <w:rPr>
                            <w:b/>
                            <w:sz w:val="18"/>
                            <w:szCs w:val="18"/>
                          </w:rPr>
                        </w:pPr>
                        <w:r>
                          <w:rPr>
                            <w:b/>
                            <w:sz w:val="18"/>
                            <w:szCs w:val="18"/>
                          </w:rPr>
                          <w:t>Phase of BAS-evaluation</w:t>
                        </w:r>
                      </w:p>
                      <w:p w:rsidR="00434B64" w:rsidRDefault="00434B64" w:rsidP="00A54617">
                        <w:pPr>
                          <w:rPr>
                            <w:vertAlign w:val="subscript"/>
                          </w:rPr>
                        </w:pPr>
                        <w:r>
                          <w:rPr>
                            <w:sz w:val="16"/>
                            <w:szCs w:val="16"/>
                          </w:rPr>
                          <w:t xml:space="preserve">(ending at speed of </w:t>
                        </w:r>
                        <w:r w:rsidRPr="00EA5696">
                          <w:rPr>
                            <w:b/>
                            <w:snapToGrid w:val="0"/>
                            <w:sz w:val="16"/>
                            <w:szCs w:val="16"/>
                          </w:rPr>
                          <w:t>15</w:t>
                        </w:r>
                        <w:r>
                          <w:t> </w:t>
                        </w:r>
                        <w:r>
                          <w:rPr>
                            <w:sz w:val="16"/>
                            <w:szCs w:val="16"/>
                          </w:rPr>
                          <w:t>km/h)</w:t>
                        </w:r>
                      </w:p>
                    </w:txbxContent>
                  </v:textbox>
                </v:shape>
                <v:rect id="Rectangle 227" o:spid="_x0000_s1105" alt="Wide upward diagonal" style="position:absolute;left:34829;top:11423;width:15196;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" fillcolor="red">
                  <v:fill r:id="rId37" o:title="" opacity="32125f" o:opacity2="32125f" type="pattern"/>
                </v:rect>
                <v:line id="Line 228" o:spid="_x0000_s1106" style="position:absolute;flip:y;visibility:visible;mso-wrap-style:square" from="11163,2235" to="11169,27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" strokeweight="1.5pt">
                  <v:stroke endarrow="block"/>
                </v:line>
                <v:line id="Line 229" o:spid="_x0000_s1107" style="position:absolute;visibility:visible;mso-wrap-style:square" from="11163,27705" to="52933,27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" strokeweight="1.5pt">
                  <v:stroke endarrow="block"/>
                </v:line>
                <v:line id="Line 230" o:spid="_x0000_s1108" style="position:absolute;visibility:visible;mso-wrap-style:square" from="13335,6413" to="50374,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">
                  <v:stroke dashstyle="longDashDot"/>
                </v:line>
                <v:shape id="Freeform 231" o:spid="_x0000_s1109" style="position:absolute;left:11226;top:3429;width:38754;height:23710;visibility:visible;mso-wrap-style:square;v-text-anchor:top" coordsize="6104,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" path="m,3954c91,3521,366,1994,545,1356,724,717,829,,1076,121v247,121,464,1894,953,1962c2518,2151,2681,1394,2871,1349v190,-45,154,392,299,462c3428,1702,3441,1662,3740,1770v299,108,231,-353,435,-407c4379,1309,4175,1576,4528,1566v162,15,259,122,462,136c5193,1716,5282,1489,5411,1471v129,-18,238,116,353,123c5879,1601,6033,1529,6104,1512e" filled="f" strokeweight="1.5pt">
                  <v:path arrowok="t" o:connecttype="custom" o:connectlocs="0,2371090;346018,813151;683148,72560;1288204,1249110;1822786,808953;2012620,1086000;2374511,1061414;2650691,817348;2874809,939081;3168131,1020636;3435422,882113;3659540,955872;3875405,906699" o:connectangles="0,0,0,0,0,0,0,0,0,0,0,0,0"/>
                </v:shape>
                <v:shape id="Freeform 232" o:spid="_x0000_s1110" style="position:absolute;left:14122;top:7334;width:35973;height:20479;visibility:visible;mso-wrap-style:square;v-text-anchor:top" coordsize="5665,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" path="m,3225c43,3125,129,2835,258,2621,387,2407,544,2455,775,1940,1006,1424,1481,,1807,13v326,13,434,334,692,336c2757,351,2934,92,3301,117v367,26,266,115,720,116c4259,241,4347,136,4701,130v352,-7,763,41,964,51e" filled="f">
                  <v:path arrowok="t" o:connecttype="custom" o:connectlocs="0,2047875;163830,1664335;492125,1231900;1147445,8255;1586865,221615;2096135,74295;2553335,147955;2985135,82550;3597275,114935" o:connectangles="0,0,0,0,0,0,0,0,0"/>
                </v:shape>
                <v:line id="Line 233" o:spid="_x0000_s1111" style="position:absolute;flip:y;visibility:visible;mso-wrap-style:square" from="49987,2749" to="50088,2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" strokeweight="1pt">
                  <v:stroke dashstyle="dash" endarrow="block"/>
                </v:line>
                <v:shape id="Text Box 234" o:spid="_x0000_s1112" type="#_x0000_t202" style="position:absolute;left:50685;top:5238;width:429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434B64" w:rsidRDefault="00434B64" w:rsidP="00A54617">
                        <w:pPr>
                          <w:rPr>
                            <w:vertAlign w:val="subscript"/>
                          </w:rPr>
                        </w:pPr>
                        <w:r>
                          <w:rPr>
                            <w:b/>
                          </w:rPr>
                          <w:t>a</w:t>
                        </w:r>
                        <w:r>
                          <w:rPr>
                            <w:vertAlign w:val="subscript"/>
                          </w:rPr>
                          <w:t>ABS</w:t>
                        </w:r>
                      </w:p>
                    </w:txbxContent>
                  </v:textbox>
                </v:shape>
                <v:line id="Line 235" o:spid="_x0000_s1113" style="position:absolute;flip:x y;visibility:visible;mso-wrap-style:square" from="19900,17983" to="20821,1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7+wAAAANsAAAAPAAAAZHJzL2Rvd25yZXYueG1sRE9Ni8Iw&#10;EL0v+B/CCN7W1AVF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TW7O/sAAAADbAAAADwAAAAAA&#10;AAAAAAAAAAAHAgAAZHJzL2Rvd25yZXYueG1sUEsFBgAAAAADAAMAtwAAAPQCAAAAAA==&#10;">
                  <v:stroke endarrow="block"/>
                </v:line>
                <v:line id="Line 236" o:spid="_x0000_s1114" style="position:absolute;flip:x;visibility:visible;mso-wrap-style:square" from="18986,4222" to="21564,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237" o:spid="_x0000_s1115" style="position:absolute;visibility:visible;mso-wrap-style:square" from="13582,8331" to="50501,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">
                  <v:stroke dashstyle="longDashDot"/>
                </v:line>
                <v:line id="Line 238" o:spid="_x0000_s1116" style="position:absolute;visibility:visible;mso-wrap-style:square" from="11264,11398" to="50469,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" strokeweight="1pt">
                  <v:stroke dashstyle="dash"/>
                </v:line>
                <v:line id="Line 239" o:spid="_x0000_s1117" style="position:absolute;visibility:visible;mso-wrap-style:square" from="11233,15455" to="50457,15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" strokeweight="1pt">
                  <v:stroke dashstyle="dash"/>
                </v:line>
                <v:line id="Line 240" o:spid="_x0000_s1118" style="position:absolute;flip:x y;visibility:visible;mso-wrap-style:square" from="34829,4991" to="34899,2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">
                  <v:stroke dashstyle="1 1"/>
                </v:line>
                <v:line id="Line 241" o:spid="_x0000_s1119" style="position:absolute;flip:y;visibility:visible;mso-wrap-style:square" from="11969,12731" to="12052,28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" strokeweight="2.25pt"/>
                <v:line id="Line 242" o:spid="_x0000_s1120" style="position:absolute;flip:y;visibility:visible;mso-wrap-style:square" from="10064,23412" to="13081,2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"/>
                <v:shape id="Text Box 243" o:spid="_x0000_s1121" type="#_x0000_t202" style="position:absolute;left:50685;top:7334;width:39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" filled="f" stroked="f">
                  <v:textbox inset="0,,0,0">
                    <w:txbxContent>
                      <w:p w:rsidR="00434B64" w:rsidRDefault="00434B64" w:rsidP="00A54617">
                        <w:pPr>
                          <w:rPr>
                            <w:vertAlign w:val="subscript"/>
                          </w:rPr>
                        </w:pPr>
                        <w:r>
                          <w:rPr>
                            <w:b/>
                          </w:rPr>
                          <w:t>a</w:t>
                        </w:r>
                        <w:r>
                          <w:rPr>
                            <w:vertAlign w:val="subscript"/>
                          </w:rPr>
                          <w:t>BAS</w:t>
                        </w:r>
                      </w:p>
                    </w:txbxContent>
                  </v:textbox>
                </v:shape>
                <v:shape id="Text Box 244" o:spid="_x0000_s1122" type="#_x0000_t202" style="position:absolute;left:11671;top:28028;width:2362;height:2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rsidR="00434B64" w:rsidRDefault="00434B64" w:rsidP="00A54617">
                        <w:pPr>
                          <w:rPr>
                            <w:b/>
                            <w:vertAlign w:val="subscript"/>
                          </w:rPr>
                        </w:pPr>
                        <w:r>
                          <w:rPr>
                            <w:b/>
                          </w:rPr>
                          <w:t>t</w:t>
                        </w:r>
                        <w:r>
                          <w:rPr>
                            <w:b/>
                            <w:vertAlign w:val="subscript"/>
                          </w:rPr>
                          <w:t>0</w:t>
                        </w:r>
                      </w:p>
                    </w:txbxContent>
                  </v:textbox>
                </v:shape>
                <v:line id="Line 245" o:spid="_x0000_s1123" style="position:absolute;visibility:visible;mso-wrap-style:square" from="11182,28092" to="11195,3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v:line id="Line 246" o:spid="_x0000_s1124" style="position:absolute;flip:x;visibility:visible;mso-wrap-style:square" from="34956,30156" to="34969,3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"/>
                <v:line id="Line 247" o:spid="_x0000_s1125" style="position:absolute;flip:x;visibility:visible;mso-wrap-style:square" from="11182,31121" to="16281,3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">
                  <v:stroke endarrow="block"/>
                </v:line>
                <v:line id="Line 248" o:spid="_x0000_s1126" style="position:absolute;visibility:visible;mso-wrap-style:square" from="27406,31121" to="34899,3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FKV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">
                  <v:stroke endarrow="block"/>
                </v:line>
                <v:line id="Line 249" o:spid="_x0000_s1127" style="position:absolute;flip:x;visibility:visible;mso-wrap-style:square" from="50025,30124" to="50031,3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bl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ncDtTDoCcvkHAAD//wMAUEsBAi0AFAAGAAgAAAAhANvh9svuAAAAhQEAABMAAAAAAAAA&#10;AAAAAAAAAAAAAFtDb250ZW50X1R5cGVzXS54bWxQSwECLQAUAAYACAAAACEAWvQsW78AAAAVAQAA&#10;CwAAAAAAAAAAAAAAAAAfAQAAX3JlbHMvLnJlbHNQSwECLQAUAAYACAAAACEAWVCm5cYAAADcAAAA&#10;DwAAAAAAAAAAAAAAAAAHAgAAZHJzL2Rvd25yZXYueG1sUEsFBgAAAAADAAMAtwAAAPoCAAAAAA==&#10;"/>
                <v:line id="Line 250" o:spid="_x0000_s1128" style="position:absolute;flip:x;visibility:visible;mso-wrap-style:square" from="34905,31115" to="35687,3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">
                  <v:stroke endarrow="block"/>
                </v:line>
                <v:line id="Line 251" o:spid="_x0000_s1129" style="position:absolute;visibility:visible;mso-wrap-style:square" from="48101,31115" to="50006,3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">
                  <v:stroke endarrow="block"/>
                </v:line>
                <v:shape id="Text Box 252" o:spid="_x0000_s1130" type="#_x0000_t202" style="position:absolute;left:4152;top:9874;width:757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rsidR="00434B64" w:rsidRDefault="00434B64" w:rsidP="00A54617">
                        <w:pPr>
                          <w:rPr>
                            <w:vertAlign w:val="subscript"/>
                          </w:rPr>
                        </w:pPr>
                        <w:r>
                          <w:rPr>
                            <w:b/>
                          </w:rPr>
                          <w:t>F</w:t>
                        </w:r>
                        <w:r>
                          <w:rPr>
                            <w:vertAlign w:val="subscript"/>
                          </w:rPr>
                          <w:t>ABS,upper</w:t>
                        </w:r>
                      </w:p>
                    </w:txbxContent>
                  </v:textbox>
                </v:shape>
                <v:shape id="Text Box 253" o:spid="_x0000_s1131" type="#_x0000_t202" style="position:absolute;left:4121;top:13976;width:7569;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rsidR="00434B64" w:rsidRDefault="00434B64" w:rsidP="00A54617">
                        <w:pPr>
                          <w:rPr>
                            <w:vertAlign w:val="subscript"/>
                          </w:rPr>
                        </w:pPr>
                        <w:r>
                          <w:rPr>
                            <w:b/>
                          </w:rPr>
                          <w:t>F</w:t>
                        </w:r>
                        <w:r>
                          <w:rPr>
                            <w:vertAlign w:val="subscript"/>
                          </w:rPr>
                          <w:t>ABS,lower</w:t>
                        </w:r>
                      </w:p>
                    </w:txbxContent>
                  </v:textbox>
                </v:shape>
                <v:shape id="Text Box 254" o:spid="_x0000_s1132" type="#_x0000_t202" style="position:absolute;left:3302;top:21717;width:6692;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rsidR="00434B64" w:rsidRDefault="00434B64" w:rsidP="00A54617">
                        <w:pPr>
                          <w:rPr>
                            <w:sz w:val="18"/>
                            <w:szCs w:val="18"/>
                            <w:vertAlign w:val="subscript"/>
                          </w:rPr>
                        </w:pPr>
                        <w:r>
                          <w:rPr>
                            <w:b/>
                            <w:sz w:val="18"/>
                            <w:szCs w:val="18"/>
                          </w:rPr>
                          <w:t>Initial pedal force</w:t>
                        </w:r>
                      </w:p>
                    </w:txbxContent>
                  </v:textbox>
                </v:shape>
                <v:shape id="Text Box 255" o:spid="_x0000_s1133" type="#_x0000_t202" style="position:absolute;left:29349;top:28200;width:10452;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rsidR="00434B64" w:rsidRDefault="00434B64" w:rsidP="00A54617">
                        <w:r>
                          <w:t>t</w:t>
                        </w:r>
                        <w:r>
                          <w:rPr>
                            <w:vertAlign w:val="subscript"/>
                          </w:rPr>
                          <w:t>0</w:t>
                        </w:r>
                        <w:r>
                          <w:t xml:space="preserve"> + 0.8 seconds</w:t>
                        </w:r>
                      </w:p>
                    </w:txbxContent>
                  </v:textbox>
                </v:shape>
                <w10:anchorlock/>
              </v:group>
            </w:pict>
          </mc:Fallback>
        </mc:AlternateContent>
      </w:r>
    </w:p>
    <w:p w:rsidR="00675457" w:rsidRPr="00C75E79" w:rsidRDefault="00A54617" w:rsidP="00174408">
      <w:pPr>
        <w:pStyle w:val="Frontpagetitle"/>
        <w:tabs>
          <w:tab w:val="left" w:pos="1092"/>
          <w:tab w:val="left" w:pos="1690"/>
          <w:tab w:val="left" w:pos="2262"/>
          <w:tab w:val="right" w:leader="dot" w:pos="8944"/>
          <w:tab w:val="right" w:leader="dot" w:pos="9386"/>
        </w:tabs>
        <w:spacing w:line="240" w:lineRule="auto"/>
        <w:jc w:val="both"/>
        <w:rPr>
          <w:rFonts w:ascii="Times New Roman" w:hAnsi="Times New Roman"/>
          <w:b w:val="0"/>
          <w:bCs/>
          <w:szCs w:val="24"/>
        </w:rPr>
      </w:pPr>
      <w:r w:rsidRPr="00C75E79">
        <w:rPr>
          <w:rFonts w:ascii="Times New Roman" w:hAnsi="Times New Roman"/>
          <w:b w:val="0"/>
          <w:bCs/>
          <w:szCs w:val="24"/>
        </w:rPr>
        <w:br w:type="page"/>
      </w:r>
    </w:p>
    <w:p w:rsidR="00675457" w:rsidRPr="00C75E79" w:rsidRDefault="00675457" w:rsidP="00675457">
      <w:pPr>
        <w:pStyle w:val="Frontpagetitle"/>
        <w:tabs>
          <w:tab w:val="left" w:pos="1092"/>
          <w:tab w:val="left" w:pos="1690"/>
          <w:tab w:val="left" w:pos="2262"/>
          <w:tab w:val="right" w:leader="dot" w:pos="8944"/>
          <w:tab w:val="right" w:leader="dot" w:pos="9386"/>
        </w:tabs>
        <w:spacing w:line="240" w:lineRule="auto"/>
        <w:ind w:left="1118" w:hanging="1118"/>
        <w:jc w:val="both"/>
        <w:rPr>
          <w:rFonts w:ascii="Times New Roman" w:hAnsi="Times New Roman"/>
          <w:b w:val="0"/>
          <w:bCs/>
          <w:szCs w:val="24"/>
        </w:rPr>
      </w:pPr>
    </w:p>
    <w:p w:rsidR="00675457" w:rsidRPr="00C75E79" w:rsidRDefault="00675457" w:rsidP="00675457">
      <w:pPr>
        <w:pStyle w:val="Frontpagetitle"/>
        <w:tabs>
          <w:tab w:val="left" w:pos="1092"/>
          <w:tab w:val="left" w:pos="1690"/>
          <w:tab w:val="left" w:pos="2262"/>
          <w:tab w:val="right" w:leader="dot" w:pos="8944"/>
          <w:tab w:val="right" w:leader="dot" w:pos="9386"/>
        </w:tabs>
        <w:spacing w:line="240" w:lineRule="auto"/>
        <w:ind w:left="1118" w:hanging="1118"/>
        <w:jc w:val="both"/>
        <w:rPr>
          <w:rFonts w:ascii="Times New Roman" w:hAnsi="Times New Roman"/>
          <w:b w:val="0"/>
          <w:bCs/>
          <w:szCs w:val="24"/>
        </w:rPr>
      </w:pPr>
    </w:p>
    <w:p w:rsidR="00675457" w:rsidRPr="00C75E79" w:rsidRDefault="0098501C" w:rsidP="00675457">
      <w:pPr>
        <w:pStyle w:val="Body"/>
        <w:keepNext/>
        <w:keepLines/>
        <w:spacing w:line="240" w:lineRule="auto"/>
        <w:jc w:val="center"/>
        <w:rPr>
          <w:bCs/>
          <w:sz w:val="24"/>
          <w:szCs w:val="24"/>
          <w:lang w:val="en-GB"/>
        </w:rPr>
      </w:pPr>
      <w:r w:rsidRPr="00C75E79">
        <w:rPr>
          <w:bCs/>
          <w:sz w:val="24"/>
          <w:szCs w:val="24"/>
          <w:u w:val="single"/>
          <w:lang w:val="en-GB"/>
        </w:rPr>
        <w:t>Appendix 2</w:t>
      </w:r>
      <w:r w:rsidR="00675457" w:rsidRPr="00C75E79">
        <w:rPr>
          <w:bCs/>
          <w:sz w:val="24"/>
          <w:szCs w:val="24"/>
          <w:u w:val="single"/>
          <w:lang w:val="en-GB"/>
        </w:rPr>
        <w:t xml:space="preserve"> - </w:t>
      </w:r>
      <w:r w:rsidR="009D26D9" w:rsidRPr="00C75E79">
        <w:rPr>
          <w:bCs/>
          <w:sz w:val="24"/>
          <w:szCs w:val="24"/>
          <w:u w:val="single"/>
          <w:lang w:val="en-GB"/>
        </w:rPr>
        <w:t>Attachment</w:t>
      </w:r>
      <w:r w:rsidR="00675457" w:rsidRPr="00C75E79">
        <w:rPr>
          <w:bCs/>
          <w:sz w:val="24"/>
          <w:szCs w:val="24"/>
          <w:u w:val="single"/>
          <w:lang w:val="en-GB"/>
        </w:rPr>
        <w:t xml:space="preserve"> 1</w:t>
      </w:r>
    </w:p>
    <w:p w:rsidR="00675457" w:rsidRPr="00C75E79" w:rsidRDefault="00675457" w:rsidP="00675457">
      <w:pPr>
        <w:pStyle w:val="Body"/>
        <w:keepNext/>
        <w:keepLines/>
        <w:spacing w:line="240" w:lineRule="auto"/>
        <w:rPr>
          <w:bCs/>
          <w:sz w:val="24"/>
          <w:szCs w:val="24"/>
          <w:lang w:val="en-GB"/>
        </w:rPr>
      </w:pPr>
    </w:p>
    <w:p w:rsidR="00C74837" w:rsidRPr="00C75E79" w:rsidRDefault="003A7B24" w:rsidP="00C74837">
      <w:pPr>
        <w:autoSpaceDE w:val="0"/>
        <w:autoSpaceDN w:val="0"/>
        <w:adjustRightInd w:val="0"/>
        <w:ind w:left="1418"/>
        <w:rPr>
          <w:bCs/>
        </w:rPr>
      </w:pPr>
      <w:r w:rsidRPr="00C75E79">
        <w:t xml:space="preserve">The following is a modified form of </w:t>
      </w:r>
      <w:r w:rsidR="00E26605" w:rsidRPr="00C75E79">
        <w:t>Annex 9</w:t>
      </w:r>
      <w:r w:rsidR="007A0DC8" w:rsidRPr="00C75E79">
        <w:t xml:space="preserve"> – Appendix 1</w:t>
      </w:r>
      <w:r w:rsidR="00E26605" w:rsidRPr="00C75E79">
        <w:t xml:space="preserve"> of UNECE Regulation No. 13-H– UNIFORM PROVISIONS CONCERNING THE APPROVAL OF PASSENGER CARS WITH REGARD TO BRAKING, </w:t>
      </w:r>
      <w:r w:rsidR="00C74837" w:rsidRPr="00C75E79">
        <w:t xml:space="preserve">incorporating supplement </w:t>
      </w:r>
      <w:r w:rsidR="001903E6" w:rsidRPr="00C75E79">
        <w:t>14 to</w:t>
      </w:r>
      <w:r w:rsidR="00C74837" w:rsidRPr="00C75E79">
        <w:t xml:space="preserve"> the 00 series of amendments</w:t>
      </w:r>
      <w:r w:rsidR="00C74837" w:rsidRPr="00C75E79">
        <w:rPr>
          <w:bCs/>
        </w:rPr>
        <w:t>.</w:t>
      </w:r>
    </w:p>
    <w:p w:rsidR="00E26605" w:rsidRPr="00C75E79" w:rsidRDefault="00E26605" w:rsidP="00C74837">
      <w:pPr>
        <w:autoSpaceDE w:val="0"/>
        <w:autoSpaceDN w:val="0"/>
        <w:adjustRightInd w:val="0"/>
        <w:ind w:left="1418"/>
        <w:rPr>
          <w:bCs/>
          <w:lang w:val="en-GB"/>
        </w:rPr>
      </w:pPr>
    </w:p>
    <w:p w:rsidR="00E26605" w:rsidRPr="00C75E79" w:rsidRDefault="00E26605" w:rsidP="00675457">
      <w:pPr>
        <w:pStyle w:val="Body"/>
        <w:keepNext/>
        <w:keepLines/>
        <w:spacing w:line="240" w:lineRule="auto"/>
        <w:jc w:val="center"/>
        <w:rPr>
          <w:bCs/>
          <w:sz w:val="24"/>
          <w:szCs w:val="24"/>
          <w:lang w:val="en-GB"/>
        </w:rPr>
      </w:pPr>
    </w:p>
    <w:p w:rsidR="00675457" w:rsidRPr="00C75E79" w:rsidRDefault="00675457" w:rsidP="00675457">
      <w:pPr>
        <w:pStyle w:val="Body"/>
        <w:keepNext/>
        <w:keepLines/>
        <w:spacing w:line="240" w:lineRule="auto"/>
        <w:jc w:val="center"/>
        <w:rPr>
          <w:bCs/>
          <w:sz w:val="24"/>
          <w:szCs w:val="24"/>
          <w:lang w:val="en-GB"/>
        </w:rPr>
      </w:pPr>
      <w:r w:rsidRPr="00C75E79">
        <w:rPr>
          <w:bCs/>
          <w:sz w:val="24"/>
          <w:szCs w:val="24"/>
          <w:lang w:val="en-GB"/>
        </w:rPr>
        <w:t>USE OF THE DYNAMIC STABILITY SIMULATION</w:t>
      </w:r>
    </w:p>
    <w:p w:rsidR="00675457" w:rsidRPr="00C75E79" w:rsidRDefault="00675457" w:rsidP="00675457">
      <w:pPr>
        <w:pStyle w:val="Body"/>
        <w:keepNext/>
        <w:keepLines/>
        <w:tabs>
          <w:tab w:val="left" w:pos="851"/>
          <w:tab w:val="left" w:pos="1418"/>
        </w:tabs>
        <w:spacing w:line="240" w:lineRule="auto"/>
        <w:ind w:left="851" w:hanging="851"/>
        <w:rPr>
          <w:sz w:val="24"/>
          <w:szCs w:val="24"/>
          <w:lang w:val="en-GB"/>
        </w:rPr>
      </w:pPr>
    </w:p>
    <w:p w:rsidR="00675457" w:rsidRPr="00C75E79" w:rsidRDefault="00675457" w:rsidP="00675457">
      <w:pPr>
        <w:pStyle w:val="Body"/>
        <w:keepNext/>
        <w:keepLines/>
        <w:tabs>
          <w:tab w:val="left" w:pos="1418"/>
        </w:tabs>
        <w:spacing w:line="240" w:lineRule="auto"/>
        <w:jc w:val="both"/>
        <w:rPr>
          <w:dstrike/>
          <w:sz w:val="24"/>
          <w:szCs w:val="24"/>
          <w:lang w:val="en-GB"/>
        </w:rPr>
      </w:pPr>
      <w:r w:rsidRPr="00C75E79">
        <w:rPr>
          <w:sz w:val="24"/>
          <w:szCs w:val="24"/>
          <w:lang w:val="en-GB"/>
        </w:rPr>
        <w:t>The effectiveness of the electronic stability control system may be determined by computer simulation.</w:t>
      </w:r>
    </w:p>
    <w:p w:rsidR="00675457" w:rsidRPr="00C75E79" w:rsidRDefault="00675457" w:rsidP="00675457">
      <w:pPr>
        <w:pStyle w:val="Body"/>
        <w:tabs>
          <w:tab w:val="left" w:pos="851"/>
          <w:tab w:val="left" w:pos="1418"/>
        </w:tabs>
        <w:spacing w:line="240" w:lineRule="auto"/>
        <w:ind w:left="851" w:hanging="851"/>
        <w:jc w:val="both"/>
        <w:rPr>
          <w:sz w:val="24"/>
          <w:szCs w:val="24"/>
          <w:lang w:val="en-GB"/>
        </w:rPr>
      </w:pPr>
    </w:p>
    <w:p w:rsidR="00675457" w:rsidRPr="00C75E79" w:rsidRDefault="00675457" w:rsidP="00675457">
      <w:pPr>
        <w:pStyle w:val="Body"/>
        <w:tabs>
          <w:tab w:val="left" w:pos="1134"/>
          <w:tab w:val="left" w:pos="1418"/>
        </w:tabs>
        <w:spacing w:line="240" w:lineRule="auto"/>
        <w:ind w:left="1134" w:hanging="1134"/>
        <w:jc w:val="both"/>
        <w:rPr>
          <w:sz w:val="24"/>
          <w:szCs w:val="24"/>
          <w:lang w:val="en-GB"/>
        </w:rPr>
      </w:pPr>
      <w:r w:rsidRPr="00C75E79">
        <w:rPr>
          <w:sz w:val="24"/>
          <w:szCs w:val="24"/>
          <w:lang w:val="en-GB"/>
        </w:rPr>
        <w:t>1.</w:t>
      </w:r>
      <w:r w:rsidRPr="00C75E79">
        <w:rPr>
          <w:sz w:val="24"/>
          <w:szCs w:val="24"/>
          <w:lang w:val="en-GB"/>
        </w:rPr>
        <w:tab/>
        <w:t>USE OF THE SIMULATION</w:t>
      </w:r>
    </w:p>
    <w:p w:rsidR="00675457" w:rsidRPr="00C75E79" w:rsidRDefault="00675457" w:rsidP="00675457">
      <w:pPr>
        <w:pStyle w:val="Body"/>
        <w:tabs>
          <w:tab w:val="left" w:pos="1134"/>
          <w:tab w:val="left" w:pos="1418"/>
        </w:tabs>
        <w:spacing w:line="240" w:lineRule="auto"/>
        <w:ind w:left="1134" w:hanging="1134"/>
        <w:jc w:val="both"/>
        <w:rPr>
          <w:sz w:val="24"/>
          <w:szCs w:val="24"/>
          <w:lang w:val="en-GB"/>
        </w:rPr>
      </w:pPr>
    </w:p>
    <w:p w:rsidR="00675457" w:rsidRPr="00C75E79" w:rsidRDefault="00675457" w:rsidP="00675457">
      <w:pPr>
        <w:pStyle w:val="Body"/>
        <w:tabs>
          <w:tab w:val="left" w:pos="1134"/>
          <w:tab w:val="left" w:pos="1418"/>
        </w:tabs>
        <w:spacing w:line="240" w:lineRule="auto"/>
        <w:ind w:left="1134" w:hanging="1134"/>
        <w:jc w:val="both"/>
        <w:rPr>
          <w:sz w:val="24"/>
          <w:szCs w:val="24"/>
          <w:lang w:val="en-GB"/>
        </w:rPr>
      </w:pPr>
      <w:r w:rsidRPr="00C75E79">
        <w:rPr>
          <w:sz w:val="24"/>
          <w:szCs w:val="24"/>
          <w:lang w:val="en-GB"/>
        </w:rPr>
        <w:t>1.1.</w:t>
      </w:r>
      <w:r w:rsidRPr="00C75E79">
        <w:rPr>
          <w:sz w:val="24"/>
          <w:szCs w:val="24"/>
          <w:lang w:val="en-GB"/>
        </w:rPr>
        <w:tab/>
        <w:t xml:space="preserve">The vehicle stability function shall be </w:t>
      </w:r>
      <w:r w:rsidR="00E02F8A" w:rsidRPr="00C75E79">
        <w:rPr>
          <w:sz w:val="24"/>
          <w:szCs w:val="24"/>
          <w:lang w:val="en-GB"/>
        </w:rPr>
        <w:t xml:space="preserve">able to be </w:t>
      </w:r>
      <w:r w:rsidRPr="00C75E79">
        <w:rPr>
          <w:sz w:val="24"/>
          <w:szCs w:val="24"/>
          <w:lang w:val="en-GB"/>
        </w:rPr>
        <w:t xml:space="preserve">demonstrated by the vehicle manufacturer to the </w:t>
      </w:r>
      <w:r w:rsidR="00E02F8A" w:rsidRPr="00C75E79">
        <w:rPr>
          <w:i/>
          <w:sz w:val="24"/>
          <w:szCs w:val="24"/>
          <w:lang w:val="en-GB"/>
        </w:rPr>
        <w:t>‘Administrator’</w:t>
      </w:r>
      <w:r w:rsidRPr="00C75E79">
        <w:rPr>
          <w:sz w:val="24"/>
          <w:szCs w:val="24"/>
          <w:lang w:val="en-GB"/>
        </w:rPr>
        <w:t xml:space="preserve"> by simulating the dynamic </w:t>
      </w:r>
      <w:r w:rsidRPr="00C75E79">
        <w:rPr>
          <w:bCs/>
          <w:sz w:val="24"/>
          <w:szCs w:val="24"/>
          <w:lang w:val="en-GB"/>
        </w:rPr>
        <w:t xml:space="preserve">manoeuvres </w:t>
      </w:r>
      <w:r w:rsidRPr="00C75E79">
        <w:rPr>
          <w:sz w:val="24"/>
          <w:szCs w:val="24"/>
          <w:lang w:val="en-GB"/>
        </w:rPr>
        <w:t xml:space="preserve">of paragraph 5.9. of </w:t>
      </w:r>
      <w:r w:rsidR="00AB3586" w:rsidRPr="00C75E79">
        <w:rPr>
          <w:sz w:val="24"/>
          <w:szCs w:val="24"/>
          <w:lang w:val="en-GB"/>
        </w:rPr>
        <w:t>Appendix</w:t>
      </w:r>
      <w:r w:rsidR="00077254" w:rsidRPr="00C75E79">
        <w:rPr>
          <w:sz w:val="24"/>
          <w:szCs w:val="24"/>
          <w:lang w:val="en-GB"/>
        </w:rPr>
        <w:t> 2</w:t>
      </w:r>
      <w:r w:rsidRPr="00C75E79">
        <w:rPr>
          <w:sz w:val="24"/>
          <w:szCs w:val="24"/>
          <w:lang w:val="en-GB"/>
        </w:rPr>
        <w:t>.</w:t>
      </w:r>
    </w:p>
    <w:p w:rsidR="00675457" w:rsidRPr="00C75E79" w:rsidRDefault="00675457" w:rsidP="00675457">
      <w:pPr>
        <w:pStyle w:val="Body"/>
        <w:tabs>
          <w:tab w:val="left" w:pos="1134"/>
          <w:tab w:val="left" w:pos="1418"/>
        </w:tabs>
        <w:spacing w:line="240" w:lineRule="auto"/>
        <w:ind w:left="1134" w:hanging="1134"/>
        <w:jc w:val="both"/>
        <w:rPr>
          <w:sz w:val="24"/>
          <w:szCs w:val="24"/>
          <w:lang w:val="en-GB"/>
        </w:rPr>
      </w:pPr>
    </w:p>
    <w:p w:rsidR="00675457" w:rsidRPr="00C75E79" w:rsidRDefault="00675457" w:rsidP="00675457">
      <w:pPr>
        <w:pStyle w:val="Body"/>
        <w:tabs>
          <w:tab w:val="left" w:pos="1134"/>
          <w:tab w:val="left" w:pos="1418"/>
        </w:tabs>
        <w:spacing w:line="240" w:lineRule="auto"/>
        <w:ind w:left="1134" w:hanging="1134"/>
        <w:jc w:val="both"/>
        <w:rPr>
          <w:strike/>
          <w:sz w:val="24"/>
          <w:szCs w:val="24"/>
          <w:lang w:val="en-GB"/>
        </w:rPr>
      </w:pPr>
      <w:r w:rsidRPr="00C75E79">
        <w:rPr>
          <w:sz w:val="24"/>
          <w:szCs w:val="24"/>
          <w:lang w:val="en-GB"/>
        </w:rPr>
        <w:t>1.2.</w:t>
      </w:r>
      <w:r w:rsidRPr="00C75E79">
        <w:rPr>
          <w:sz w:val="24"/>
          <w:szCs w:val="24"/>
          <w:lang w:val="en-GB"/>
        </w:rPr>
        <w:tab/>
        <w:t>The simulation shall be a means whereby the vehicle stability performance shall be demonstrated with:</w:t>
      </w:r>
    </w:p>
    <w:p w:rsidR="00675457" w:rsidRPr="00C75E79" w:rsidRDefault="00675457" w:rsidP="00675457">
      <w:pPr>
        <w:pStyle w:val="Body"/>
        <w:tabs>
          <w:tab w:val="left" w:pos="1134"/>
        </w:tabs>
        <w:spacing w:line="240" w:lineRule="auto"/>
        <w:ind w:left="1701" w:hanging="1701"/>
        <w:jc w:val="both"/>
        <w:rPr>
          <w:sz w:val="24"/>
          <w:szCs w:val="24"/>
          <w:lang w:val="en-GB"/>
        </w:rPr>
      </w:pPr>
      <w:r w:rsidRPr="00C75E79">
        <w:rPr>
          <w:sz w:val="24"/>
          <w:szCs w:val="24"/>
          <w:lang w:val="en-GB"/>
        </w:rPr>
        <w:tab/>
        <w:t>(a)</w:t>
      </w:r>
      <w:r w:rsidRPr="00C75E79">
        <w:rPr>
          <w:sz w:val="24"/>
          <w:szCs w:val="24"/>
          <w:lang w:val="en-GB"/>
        </w:rPr>
        <w:tab/>
        <w:t>The yaw rate, one second after completion of the Sine with Dwell steering input (time T</w:t>
      </w:r>
      <w:r w:rsidRPr="00C75E79">
        <w:rPr>
          <w:sz w:val="24"/>
          <w:szCs w:val="24"/>
          <w:vertAlign w:val="subscript"/>
          <w:lang w:val="en-GB"/>
        </w:rPr>
        <w:t xml:space="preserve">0 </w:t>
      </w:r>
      <w:r w:rsidRPr="00C75E79">
        <w:rPr>
          <w:sz w:val="24"/>
          <w:szCs w:val="24"/>
          <w:lang w:val="en-GB"/>
        </w:rPr>
        <w:t>+ 1);</w:t>
      </w:r>
    </w:p>
    <w:p w:rsidR="00675457" w:rsidRPr="00C75E79" w:rsidRDefault="00675457" w:rsidP="00675457">
      <w:pPr>
        <w:pStyle w:val="Body"/>
        <w:tabs>
          <w:tab w:val="left" w:pos="1134"/>
        </w:tabs>
        <w:spacing w:line="240" w:lineRule="auto"/>
        <w:ind w:left="1701" w:hanging="1701"/>
        <w:jc w:val="both"/>
        <w:rPr>
          <w:sz w:val="24"/>
          <w:szCs w:val="24"/>
          <w:lang w:val="en-GB"/>
        </w:rPr>
      </w:pPr>
      <w:r w:rsidRPr="00C75E79">
        <w:rPr>
          <w:sz w:val="24"/>
          <w:szCs w:val="24"/>
          <w:lang w:val="en-GB"/>
        </w:rPr>
        <w:tab/>
        <w:t>(b)</w:t>
      </w:r>
      <w:r w:rsidRPr="00C75E79">
        <w:rPr>
          <w:sz w:val="24"/>
          <w:szCs w:val="24"/>
          <w:lang w:val="en-GB"/>
        </w:rPr>
        <w:tab/>
        <w:t>The yaw rate, 1.75 seconds after completion of the Sine with Dwell steering input;</w:t>
      </w:r>
    </w:p>
    <w:p w:rsidR="00675457" w:rsidRPr="00C75E79" w:rsidRDefault="00675457" w:rsidP="00675457">
      <w:pPr>
        <w:pStyle w:val="Body"/>
        <w:tabs>
          <w:tab w:val="left" w:pos="1134"/>
        </w:tabs>
        <w:spacing w:line="240" w:lineRule="auto"/>
        <w:ind w:left="1701" w:hanging="1701"/>
        <w:jc w:val="both"/>
        <w:rPr>
          <w:sz w:val="24"/>
          <w:szCs w:val="24"/>
          <w:lang w:val="en-GB"/>
        </w:rPr>
      </w:pPr>
      <w:r w:rsidRPr="00C75E79">
        <w:rPr>
          <w:sz w:val="24"/>
          <w:szCs w:val="24"/>
          <w:lang w:val="en-GB"/>
        </w:rPr>
        <w:tab/>
        <w:t>(c)</w:t>
      </w:r>
      <w:r w:rsidRPr="00C75E79">
        <w:rPr>
          <w:sz w:val="24"/>
          <w:szCs w:val="24"/>
          <w:lang w:val="en-GB"/>
        </w:rPr>
        <w:tab/>
        <w:t>The lateral displacement of the vehicle centre of gravity with respect to its initial straight path.</w:t>
      </w:r>
    </w:p>
    <w:p w:rsidR="00675457" w:rsidRPr="00C75E79" w:rsidRDefault="00675457" w:rsidP="00675457">
      <w:pPr>
        <w:pStyle w:val="Body"/>
        <w:tabs>
          <w:tab w:val="left" w:pos="1134"/>
          <w:tab w:val="left" w:pos="1418"/>
        </w:tabs>
        <w:spacing w:line="240" w:lineRule="auto"/>
        <w:ind w:left="1134" w:hanging="1134"/>
        <w:jc w:val="both"/>
        <w:rPr>
          <w:sz w:val="24"/>
          <w:szCs w:val="24"/>
          <w:lang w:val="en-GB"/>
        </w:rPr>
      </w:pPr>
    </w:p>
    <w:p w:rsidR="00675457" w:rsidRPr="00C75E79" w:rsidRDefault="00675457" w:rsidP="00675457">
      <w:pPr>
        <w:pStyle w:val="Body"/>
        <w:tabs>
          <w:tab w:val="left" w:pos="1134"/>
          <w:tab w:val="left" w:pos="1418"/>
        </w:tabs>
        <w:spacing w:line="240" w:lineRule="auto"/>
        <w:ind w:left="1134" w:hanging="1134"/>
        <w:jc w:val="both"/>
        <w:rPr>
          <w:sz w:val="24"/>
          <w:szCs w:val="24"/>
          <w:lang w:val="en-GB"/>
        </w:rPr>
      </w:pPr>
      <w:r w:rsidRPr="00C75E79">
        <w:rPr>
          <w:sz w:val="24"/>
          <w:szCs w:val="24"/>
          <w:lang w:val="en-GB"/>
        </w:rPr>
        <w:t>1.3.</w:t>
      </w:r>
      <w:r w:rsidRPr="00C75E79">
        <w:rPr>
          <w:sz w:val="24"/>
          <w:szCs w:val="24"/>
          <w:lang w:val="en-GB"/>
        </w:rPr>
        <w:tab/>
        <w:t xml:space="preserve">The simulation shall be carried out with a validated modelling and simulation tool and using the dynamic </w:t>
      </w:r>
      <w:r w:rsidRPr="00C75E79">
        <w:rPr>
          <w:bCs/>
          <w:sz w:val="24"/>
          <w:szCs w:val="24"/>
          <w:lang w:val="en-GB"/>
        </w:rPr>
        <w:t xml:space="preserve">manoeuvres </w:t>
      </w:r>
      <w:r w:rsidRPr="00C75E79">
        <w:rPr>
          <w:sz w:val="24"/>
          <w:szCs w:val="24"/>
          <w:lang w:val="en-GB"/>
        </w:rPr>
        <w:t xml:space="preserve">of paragraph 5.9. of </w:t>
      </w:r>
      <w:r w:rsidR="00AB3586" w:rsidRPr="00C75E79">
        <w:rPr>
          <w:sz w:val="24"/>
          <w:szCs w:val="24"/>
          <w:lang w:val="en-GB"/>
        </w:rPr>
        <w:t>Appendix</w:t>
      </w:r>
      <w:r w:rsidR="00077254" w:rsidRPr="00C75E79">
        <w:rPr>
          <w:sz w:val="24"/>
          <w:szCs w:val="24"/>
          <w:lang w:val="en-GB"/>
        </w:rPr>
        <w:t> 2</w:t>
      </w:r>
      <w:r w:rsidRPr="00C75E79">
        <w:rPr>
          <w:sz w:val="24"/>
          <w:szCs w:val="24"/>
          <w:lang w:val="en-GB"/>
        </w:rPr>
        <w:t xml:space="preserve"> under the test conditions of paragraph 4. of </w:t>
      </w:r>
      <w:r w:rsidR="00AB3586" w:rsidRPr="00C75E79">
        <w:rPr>
          <w:sz w:val="24"/>
          <w:szCs w:val="24"/>
          <w:lang w:val="en-GB"/>
        </w:rPr>
        <w:t>Appendix</w:t>
      </w:r>
      <w:r w:rsidR="00077254" w:rsidRPr="00C75E79">
        <w:rPr>
          <w:sz w:val="24"/>
          <w:szCs w:val="24"/>
          <w:lang w:val="en-GB"/>
        </w:rPr>
        <w:t xml:space="preserve"> 2</w:t>
      </w:r>
      <w:r w:rsidRPr="00C75E79">
        <w:rPr>
          <w:sz w:val="24"/>
          <w:szCs w:val="24"/>
          <w:lang w:val="en-GB"/>
        </w:rPr>
        <w:t>.</w:t>
      </w:r>
    </w:p>
    <w:p w:rsidR="00675457" w:rsidRPr="00C75E79" w:rsidRDefault="00675457" w:rsidP="00675457">
      <w:pPr>
        <w:pStyle w:val="Body"/>
        <w:tabs>
          <w:tab w:val="left" w:pos="1134"/>
          <w:tab w:val="left" w:pos="1260"/>
          <w:tab w:val="left" w:pos="1418"/>
        </w:tabs>
        <w:spacing w:line="240" w:lineRule="auto"/>
        <w:ind w:left="1134" w:hanging="1134"/>
        <w:jc w:val="both"/>
        <w:rPr>
          <w:sz w:val="24"/>
          <w:szCs w:val="24"/>
          <w:lang w:val="en-GB"/>
        </w:rPr>
      </w:pPr>
    </w:p>
    <w:p w:rsidR="00675457" w:rsidRPr="00C75E79" w:rsidRDefault="00675457" w:rsidP="00675457">
      <w:pPr>
        <w:pStyle w:val="Body"/>
        <w:tabs>
          <w:tab w:val="left" w:pos="1134"/>
          <w:tab w:val="left" w:pos="1418"/>
        </w:tabs>
        <w:spacing w:line="240" w:lineRule="auto"/>
        <w:ind w:left="1134" w:hanging="1134"/>
        <w:jc w:val="both"/>
        <w:rPr>
          <w:sz w:val="24"/>
          <w:szCs w:val="24"/>
          <w:lang w:val="en-GB"/>
        </w:rPr>
      </w:pPr>
      <w:r w:rsidRPr="00C75E79">
        <w:rPr>
          <w:sz w:val="24"/>
          <w:szCs w:val="24"/>
          <w:lang w:val="en-GB"/>
        </w:rPr>
        <w:tab/>
        <w:t xml:space="preserve">The method by which the simulation tool is validated is given in </w:t>
      </w:r>
      <w:r w:rsidR="009D26D9" w:rsidRPr="00C75E79">
        <w:rPr>
          <w:sz w:val="24"/>
          <w:szCs w:val="24"/>
          <w:lang w:val="en-GB"/>
        </w:rPr>
        <w:t>Attachment</w:t>
      </w:r>
      <w:r w:rsidRPr="00C75E79">
        <w:rPr>
          <w:sz w:val="24"/>
          <w:szCs w:val="24"/>
          <w:lang w:val="en-GB"/>
        </w:rPr>
        <w:t xml:space="preserve"> 2 to this </w:t>
      </w:r>
      <w:r w:rsidR="00AB3586" w:rsidRPr="00C75E79">
        <w:rPr>
          <w:sz w:val="24"/>
          <w:szCs w:val="24"/>
          <w:lang w:val="en-GB"/>
        </w:rPr>
        <w:t>appendix</w:t>
      </w:r>
      <w:r w:rsidRPr="00C75E79">
        <w:rPr>
          <w:sz w:val="24"/>
          <w:szCs w:val="24"/>
          <w:lang w:val="en-GB"/>
        </w:rPr>
        <w:t>.</w:t>
      </w:r>
    </w:p>
    <w:p w:rsidR="00675457" w:rsidRPr="00C75E79" w:rsidRDefault="00675457" w:rsidP="00675457">
      <w:pPr>
        <w:pStyle w:val="Body"/>
        <w:tabs>
          <w:tab w:val="left" w:pos="851"/>
        </w:tabs>
        <w:spacing w:line="240" w:lineRule="auto"/>
        <w:ind w:left="851" w:hanging="851"/>
        <w:rPr>
          <w:sz w:val="24"/>
          <w:szCs w:val="24"/>
          <w:lang w:val="en-GB"/>
        </w:rPr>
      </w:pPr>
    </w:p>
    <w:p w:rsidR="0098501C" w:rsidRPr="00C75E79" w:rsidRDefault="0098501C" w:rsidP="00675457">
      <w:pPr>
        <w:pStyle w:val="Body"/>
        <w:keepNext/>
        <w:keepLines/>
        <w:tabs>
          <w:tab w:val="left" w:pos="851"/>
        </w:tabs>
        <w:spacing w:line="240" w:lineRule="auto"/>
        <w:ind w:left="851" w:hanging="851"/>
        <w:jc w:val="center"/>
        <w:rPr>
          <w:bCs/>
          <w:sz w:val="24"/>
          <w:szCs w:val="24"/>
          <w:u w:val="single"/>
          <w:lang w:val="en-GB"/>
        </w:rPr>
      </w:pPr>
      <w:r w:rsidRPr="00C75E79">
        <w:rPr>
          <w:bCs/>
          <w:sz w:val="24"/>
          <w:szCs w:val="24"/>
          <w:u w:val="single"/>
          <w:lang w:val="en-GB"/>
        </w:rPr>
        <w:br w:type="page"/>
      </w:r>
    </w:p>
    <w:p w:rsidR="0098501C" w:rsidRPr="00C75E79" w:rsidRDefault="0098501C" w:rsidP="00675457">
      <w:pPr>
        <w:pStyle w:val="Body"/>
        <w:keepNext/>
        <w:keepLines/>
        <w:tabs>
          <w:tab w:val="left" w:pos="851"/>
        </w:tabs>
        <w:spacing w:line="240" w:lineRule="auto"/>
        <w:ind w:left="851" w:hanging="851"/>
        <w:jc w:val="center"/>
        <w:rPr>
          <w:bCs/>
          <w:sz w:val="24"/>
          <w:szCs w:val="24"/>
          <w:u w:val="single"/>
          <w:lang w:val="en-GB"/>
        </w:rPr>
      </w:pPr>
    </w:p>
    <w:p w:rsidR="0098501C" w:rsidRPr="00C75E79" w:rsidRDefault="0098501C" w:rsidP="00675457">
      <w:pPr>
        <w:pStyle w:val="Body"/>
        <w:keepNext/>
        <w:keepLines/>
        <w:tabs>
          <w:tab w:val="left" w:pos="851"/>
        </w:tabs>
        <w:spacing w:line="240" w:lineRule="auto"/>
        <w:ind w:left="851" w:hanging="851"/>
        <w:jc w:val="center"/>
        <w:rPr>
          <w:bCs/>
          <w:sz w:val="24"/>
          <w:szCs w:val="24"/>
          <w:u w:val="single"/>
          <w:lang w:val="en-GB"/>
        </w:rPr>
      </w:pPr>
    </w:p>
    <w:p w:rsidR="00675457" w:rsidRPr="00C75E79" w:rsidRDefault="0098501C" w:rsidP="00675457">
      <w:pPr>
        <w:pStyle w:val="Body"/>
        <w:keepNext/>
        <w:keepLines/>
        <w:tabs>
          <w:tab w:val="left" w:pos="851"/>
        </w:tabs>
        <w:spacing w:line="240" w:lineRule="auto"/>
        <w:ind w:left="851" w:hanging="851"/>
        <w:jc w:val="center"/>
        <w:rPr>
          <w:bCs/>
          <w:sz w:val="24"/>
          <w:szCs w:val="24"/>
          <w:lang w:val="en-GB"/>
        </w:rPr>
      </w:pPr>
      <w:r w:rsidRPr="00C75E79">
        <w:rPr>
          <w:bCs/>
          <w:sz w:val="24"/>
          <w:szCs w:val="24"/>
          <w:u w:val="single"/>
          <w:lang w:val="en-GB"/>
        </w:rPr>
        <w:t>Appendix 2</w:t>
      </w:r>
      <w:r w:rsidR="00675457" w:rsidRPr="00C75E79">
        <w:rPr>
          <w:bCs/>
          <w:sz w:val="24"/>
          <w:szCs w:val="24"/>
          <w:u w:val="single"/>
          <w:lang w:val="en-GB"/>
        </w:rPr>
        <w:t xml:space="preserve"> - </w:t>
      </w:r>
      <w:r w:rsidR="009D26D9" w:rsidRPr="00C75E79">
        <w:rPr>
          <w:bCs/>
          <w:sz w:val="24"/>
          <w:szCs w:val="24"/>
          <w:u w:val="single"/>
          <w:lang w:val="en-GB"/>
        </w:rPr>
        <w:t>Attachment</w:t>
      </w:r>
      <w:r w:rsidR="00675457" w:rsidRPr="00C75E79">
        <w:rPr>
          <w:bCs/>
          <w:sz w:val="24"/>
          <w:szCs w:val="24"/>
          <w:u w:val="single"/>
          <w:lang w:val="en-GB"/>
        </w:rPr>
        <w:t xml:space="preserve"> 2</w:t>
      </w:r>
    </w:p>
    <w:p w:rsidR="00675457" w:rsidRPr="00C75E79" w:rsidRDefault="00675457" w:rsidP="00675457">
      <w:pPr>
        <w:pStyle w:val="Body"/>
        <w:keepNext/>
        <w:keepLines/>
        <w:tabs>
          <w:tab w:val="left" w:pos="851"/>
        </w:tabs>
        <w:spacing w:line="240" w:lineRule="auto"/>
        <w:ind w:left="851" w:hanging="851"/>
        <w:rPr>
          <w:bCs/>
          <w:sz w:val="24"/>
          <w:szCs w:val="24"/>
          <w:lang w:val="en-GB"/>
        </w:rPr>
      </w:pPr>
    </w:p>
    <w:p w:rsidR="00C74837" w:rsidRPr="00C75E79" w:rsidRDefault="003A7B24" w:rsidP="00C74837">
      <w:pPr>
        <w:autoSpaceDE w:val="0"/>
        <w:autoSpaceDN w:val="0"/>
        <w:adjustRightInd w:val="0"/>
        <w:ind w:left="1418"/>
        <w:rPr>
          <w:bCs/>
        </w:rPr>
      </w:pPr>
      <w:r w:rsidRPr="00C75E79">
        <w:t xml:space="preserve">The following is a modified form of </w:t>
      </w:r>
      <w:r w:rsidR="007A0DC8" w:rsidRPr="00C75E79">
        <w:t xml:space="preserve">Annex 9 – Appendix 2 of UNECE Regulation No. 13-H– UNIFORM PROVISIONS CONCERNING THE APPROVAL OF PASSENGER CARS WITH REGARD TO BRAKING, </w:t>
      </w:r>
      <w:r w:rsidR="00C74837" w:rsidRPr="00C75E79">
        <w:t xml:space="preserve">incorporating supplement </w:t>
      </w:r>
      <w:r w:rsidR="00E71FB2" w:rsidRPr="00C75E79">
        <w:t>14 to</w:t>
      </w:r>
      <w:r w:rsidR="00C74837" w:rsidRPr="00C75E79">
        <w:t xml:space="preserve"> the 00 series of amendments</w:t>
      </w:r>
      <w:r w:rsidR="00C74837" w:rsidRPr="00C75E79">
        <w:rPr>
          <w:bCs/>
        </w:rPr>
        <w:t>.</w:t>
      </w:r>
    </w:p>
    <w:p w:rsidR="007A0DC8" w:rsidRPr="00C75E79" w:rsidRDefault="007A0DC8" w:rsidP="00C74837">
      <w:pPr>
        <w:autoSpaceDE w:val="0"/>
        <w:autoSpaceDN w:val="0"/>
        <w:adjustRightInd w:val="0"/>
        <w:ind w:left="1418"/>
        <w:rPr>
          <w:bCs/>
          <w:lang w:val="en-GB"/>
        </w:rPr>
      </w:pPr>
    </w:p>
    <w:p w:rsidR="00675457" w:rsidRPr="00C75E79" w:rsidRDefault="00675457" w:rsidP="00675457">
      <w:pPr>
        <w:pStyle w:val="Body"/>
        <w:keepNext/>
        <w:keepLines/>
        <w:tabs>
          <w:tab w:val="left" w:pos="851"/>
        </w:tabs>
        <w:spacing w:line="240" w:lineRule="auto"/>
        <w:ind w:left="851" w:hanging="851"/>
        <w:jc w:val="center"/>
        <w:rPr>
          <w:bCs/>
          <w:sz w:val="24"/>
          <w:szCs w:val="24"/>
          <w:lang w:val="en-GB"/>
        </w:rPr>
      </w:pPr>
      <w:r w:rsidRPr="00C75E79">
        <w:rPr>
          <w:bCs/>
          <w:sz w:val="24"/>
          <w:szCs w:val="24"/>
          <w:lang w:val="en-GB"/>
        </w:rPr>
        <w:t>DYNAMIC STABILITY SIMULATION TOOL AND ITS VALIDATION</w:t>
      </w:r>
    </w:p>
    <w:p w:rsidR="00675457" w:rsidRPr="00C75E79" w:rsidRDefault="00675457" w:rsidP="00675457">
      <w:pPr>
        <w:pStyle w:val="Body"/>
        <w:tabs>
          <w:tab w:val="left" w:pos="851"/>
          <w:tab w:val="left" w:pos="1418"/>
        </w:tabs>
        <w:spacing w:line="240" w:lineRule="auto"/>
        <w:ind w:left="851" w:hanging="851"/>
        <w:rPr>
          <w:sz w:val="24"/>
          <w:szCs w:val="24"/>
          <w:lang w:val="en-GB"/>
        </w:rPr>
      </w:pPr>
    </w:p>
    <w:p w:rsidR="00675457" w:rsidRPr="00C75E79" w:rsidRDefault="00675457" w:rsidP="00675457">
      <w:pPr>
        <w:pStyle w:val="Body"/>
        <w:keepNext/>
        <w:keepLines/>
        <w:tabs>
          <w:tab w:val="left" w:pos="1134"/>
          <w:tab w:val="left" w:pos="1418"/>
        </w:tabs>
        <w:spacing w:line="240" w:lineRule="auto"/>
        <w:ind w:left="1134" w:hanging="1134"/>
        <w:jc w:val="both"/>
        <w:rPr>
          <w:sz w:val="24"/>
          <w:szCs w:val="24"/>
          <w:lang w:val="en-GB"/>
        </w:rPr>
      </w:pPr>
      <w:r w:rsidRPr="00C75E79">
        <w:rPr>
          <w:sz w:val="24"/>
          <w:szCs w:val="24"/>
          <w:lang w:val="en-GB"/>
        </w:rPr>
        <w:t>1.</w:t>
      </w:r>
      <w:r w:rsidRPr="00C75E79">
        <w:rPr>
          <w:sz w:val="24"/>
          <w:szCs w:val="24"/>
          <w:lang w:val="en-GB"/>
        </w:rPr>
        <w:tab/>
        <w:t>SPECIFICATION OF THE SIMULATION TOOL</w:t>
      </w:r>
    </w:p>
    <w:p w:rsidR="00675457" w:rsidRPr="00C75E79" w:rsidRDefault="00675457" w:rsidP="00675457">
      <w:pPr>
        <w:pStyle w:val="Body"/>
        <w:keepNext/>
        <w:keepLines/>
        <w:tabs>
          <w:tab w:val="left" w:pos="1134"/>
          <w:tab w:val="left" w:pos="1418"/>
        </w:tabs>
        <w:spacing w:line="240" w:lineRule="auto"/>
        <w:ind w:left="1134" w:hanging="1134"/>
        <w:jc w:val="both"/>
        <w:rPr>
          <w:sz w:val="24"/>
          <w:szCs w:val="24"/>
          <w:lang w:val="en-GB"/>
        </w:rPr>
      </w:pPr>
    </w:p>
    <w:p w:rsidR="00675457" w:rsidRPr="00C75E79" w:rsidRDefault="00675457" w:rsidP="00675457">
      <w:pPr>
        <w:pStyle w:val="Body"/>
        <w:tabs>
          <w:tab w:val="left" w:pos="1134"/>
          <w:tab w:val="left" w:pos="1418"/>
        </w:tabs>
        <w:spacing w:line="240" w:lineRule="auto"/>
        <w:ind w:left="1134" w:hanging="1134"/>
        <w:jc w:val="both"/>
        <w:rPr>
          <w:sz w:val="24"/>
          <w:szCs w:val="24"/>
          <w:lang w:val="en-GB"/>
        </w:rPr>
      </w:pPr>
      <w:r w:rsidRPr="00C75E79">
        <w:rPr>
          <w:sz w:val="24"/>
          <w:szCs w:val="24"/>
          <w:lang w:val="en-GB"/>
        </w:rPr>
        <w:t>1.1.</w:t>
      </w:r>
      <w:r w:rsidRPr="00C75E79">
        <w:rPr>
          <w:sz w:val="24"/>
          <w:szCs w:val="24"/>
          <w:lang w:val="en-GB"/>
        </w:rPr>
        <w:tab/>
        <w:t>The simulation method shall take into account the main factors which influence the directional and roll motion of the vehicle.  A typical model may include the following vehicle parameters in an explicit or implicit form:</w:t>
      </w:r>
    </w:p>
    <w:p w:rsidR="00675457" w:rsidRPr="00C75E79" w:rsidRDefault="00675457" w:rsidP="00675457">
      <w:pPr>
        <w:pStyle w:val="Body"/>
        <w:tabs>
          <w:tab w:val="left" w:pos="1134"/>
          <w:tab w:val="left" w:pos="1701"/>
        </w:tabs>
        <w:spacing w:line="240" w:lineRule="auto"/>
        <w:ind w:left="1134" w:hanging="1134"/>
        <w:jc w:val="both"/>
        <w:rPr>
          <w:strike/>
          <w:sz w:val="24"/>
          <w:szCs w:val="24"/>
          <w:lang w:val="en-GB"/>
        </w:rPr>
      </w:pPr>
      <w:r w:rsidRPr="00C75E79">
        <w:rPr>
          <w:sz w:val="24"/>
          <w:szCs w:val="24"/>
          <w:lang w:val="en-GB"/>
        </w:rPr>
        <w:tab/>
        <w:t>(a)</w:t>
      </w:r>
      <w:r w:rsidRPr="00C75E79">
        <w:rPr>
          <w:sz w:val="24"/>
          <w:szCs w:val="24"/>
          <w:lang w:val="en-GB"/>
        </w:rPr>
        <w:tab/>
        <w:t>Axle/wheel</w:t>
      </w:r>
    </w:p>
    <w:p w:rsidR="00675457" w:rsidRPr="00C75E79" w:rsidRDefault="00675457" w:rsidP="00675457">
      <w:pPr>
        <w:pStyle w:val="Body"/>
        <w:tabs>
          <w:tab w:val="left" w:pos="1134"/>
          <w:tab w:val="left" w:pos="1701"/>
        </w:tabs>
        <w:spacing w:line="240" w:lineRule="auto"/>
        <w:ind w:left="1134" w:hanging="1134"/>
        <w:jc w:val="both"/>
        <w:rPr>
          <w:sz w:val="24"/>
          <w:szCs w:val="24"/>
          <w:lang w:val="en-GB"/>
        </w:rPr>
      </w:pPr>
      <w:r w:rsidRPr="00C75E79">
        <w:rPr>
          <w:sz w:val="24"/>
          <w:szCs w:val="24"/>
          <w:lang w:val="en-GB"/>
        </w:rPr>
        <w:tab/>
        <w:t>(b)</w:t>
      </w:r>
      <w:r w:rsidRPr="00C75E79">
        <w:rPr>
          <w:sz w:val="24"/>
          <w:szCs w:val="24"/>
          <w:lang w:val="en-GB"/>
        </w:rPr>
        <w:tab/>
        <w:t>Suspension</w:t>
      </w:r>
    </w:p>
    <w:p w:rsidR="00675457" w:rsidRPr="00C75E79" w:rsidRDefault="00675457" w:rsidP="00675457">
      <w:pPr>
        <w:pStyle w:val="Body"/>
        <w:tabs>
          <w:tab w:val="left" w:pos="1134"/>
          <w:tab w:val="left" w:pos="1701"/>
        </w:tabs>
        <w:spacing w:line="240" w:lineRule="auto"/>
        <w:ind w:left="1134" w:hanging="1134"/>
        <w:jc w:val="both"/>
        <w:rPr>
          <w:sz w:val="24"/>
          <w:szCs w:val="24"/>
          <w:lang w:val="en-GB"/>
        </w:rPr>
      </w:pPr>
      <w:r w:rsidRPr="00C75E79">
        <w:rPr>
          <w:sz w:val="24"/>
          <w:szCs w:val="24"/>
          <w:lang w:val="en-GB"/>
        </w:rPr>
        <w:tab/>
        <w:t>(c)</w:t>
      </w:r>
      <w:r w:rsidRPr="00C75E79">
        <w:rPr>
          <w:sz w:val="24"/>
          <w:szCs w:val="24"/>
          <w:lang w:val="en-GB"/>
        </w:rPr>
        <w:tab/>
        <w:t>Tyre</w:t>
      </w:r>
    </w:p>
    <w:p w:rsidR="00675457" w:rsidRPr="00C75E79" w:rsidRDefault="00675457" w:rsidP="00675457">
      <w:pPr>
        <w:pStyle w:val="Body"/>
        <w:tabs>
          <w:tab w:val="left" w:pos="1134"/>
          <w:tab w:val="left" w:pos="1701"/>
        </w:tabs>
        <w:spacing w:line="240" w:lineRule="auto"/>
        <w:ind w:left="1134" w:hanging="1134"/>
        <w:jc w:val="both"/>
        <w:rPr>
          <w:sz w:val="24"/>
          <w:szCs w:val="24"/>
          <w:lang w:val="en-GB"/>
        </w:rPr>
      </w:pPr>
      <w:r w:rsidRPr="00C75E79">
        <w:rPr>
          <w:sz w:val="24"/>
          <w:szCs w:val="24"/>
          <w:lang w:val="en-GB"/>
        </w:rPr>
        <w:tab/>
        <w:t>(d)</w:t>
      </w:r>
      <w:r w:rsidRPr="00C75E79">
        <w:rPr>
          <w:sz w:val="24"/>
          <w:szCs w:val="24"/>
          <w:lang w:val="en-GB"/>
        </w:rPr>
        <w:tab/>
        <w:t>Chassis/vehicle body</w:t>
      </w:r>
    </w:p>
    <w:p w:rsidR="00675457" w:rsidRPr="00C75E79" w:rsidRDefault="00675457" w:rsidP="00675457">
      <w:pPr>
        <w:pStyle w:val="Body"/>
        <w:tabs>
          <w:tab w:val="left" w:pos="1134"/>
          <w:tab w:val="left" w:pos="1701"/>
        </w:tabs>
        <w:spacing w:line="240" w:lineRule="auto"/>
        <w:ind w:left="1134" w:hanging="1134"/>
        <w:jc w:val="both"/>
        <w:rPr>
          <w:sz w:val="24"/>
          <w:szCs w:val="24"/>
          <w:lang w:val="en-GB"/>
        </w:rPr>
      </w:pPr>
      <w:r w:rsidRPr="00C75E79">
        <w:rPr>
          <w:sz w:val="24"/>
          <w:szCs w:val="24"/>
          <w:lang w:val="en-GB"/>
        </w:rPr>
        <w:tab/>
        <w:t>(e)</w:t>
      </w:r>
      <w:r w:rsidRPr="00C75E79">
        <w:rPr>
          <w:sz w:val="24"/>
          <w:szCs w:val="24"/>
          <w:lang w:val="en-GB"/>
        </w:rPr>
        <w:tab/>
        <w:t>Power train/driveline, if applicable</w:t>
      </w:r>
    </w:p>
    <w:p w:rsidR="00675457" w:rsidRPr="00C75E79" w:rsidRDefault="00675457" w:rsidP="00675457">
      <w:pPr>
        <w:pStyle w:val="Body"/>
        <w:tabs>
          <w:tab w:val="left" w:pos="1134"/>
          <w:tab w:val="left" w:pos="1701"/>
        </w:tabs>
        <w:spacing w:line="240" w:lineRule="auto"/>
        <w:ind w:left="1134" w:hanging="1134"/>
        <w:jc w:val="both"/>
        <w:rPr>
          <w:sz w:val="24"/>
          <w:szCs w:val="24"/>
          <w:lang w:val="en-GB"/>
        </w:rPr>
      </w:pPr>
      <w:r w:rsidRPr="00C75E79">
        <w:rPr>
          <w:sz w:val="24"/>
          <w:szCs w:val="24"/>
          <w:lang w:val="en-GB"/>
        </w:rPr>
        <w:tab/>
        <w:t>(f)</w:t>
      </w:r>
      <w:r w:rsidRPr="00C75E79">
        <w:rPr>
          <w:sz w:val="24"/>
          <w:szCs w:val="24"/>
          <w:lang w:val="en-GB"/>
        </w:rPr>
        <w:tab/>
        <w:t>Brake system</w:t>
      </w:r>
    </w:p>
    <w:p w:rsidR="00675457" w:rsidRPr="00C75E79" w:rsidRDefault="00675457" w:rsidP="00675457">
      <w:pPr>
        <w:pStyle w:val="Body"/>
        <w:tabs>
          <w:tab w:val="left" w:pos="1134"/>
          <w:tab w:val="left" w:pos="1701"/>
        </w:tabs>
        <w:spacing w:line="240" w:lineRule="auto"/>
        <w:ind w:left="1134" w:hanging="1134"/>
        <w:jc w:val="both"/>
        <w:rPr>
          <w:dstrike/>
          <w:sz w:val="24"/>
          <w:szCs w:val="24"/>
          <w:lang w:val="en-GB"/>
        </w:rPr>
      </w:pPr>
      <w:r w:rsidRPr="00C75E79">
        <w:rPr>
          <w:sz w:val="24"/>
          <w:szCs w:val="24"/>
          <w:lang w:val="en-GB"/>
        </w:rPr>
        <w:tab/>
        <w:t>(g)</w:t>
      </w:r>
      <w:r w:rsidRPr="00C75E79">
        <w:rPr>
          <w:sz w:val="24"/>
          <w:szCs w:val="24"/>
          <w:lang w:val="en-GB"/>
        </w:rPr>
        <w:tab/>
        <w:t>Pay load</w:t>
      </w:r>
    </w:p>
    <w:p w:rsidR="00675457" w:rsidRPr="00C75E79" w:rsidRDefault="00675457" w:rsidP="00675457">
      <w:pPr>
        <w:pStyle w:val="Body"/>
        <w:tabs>
          <w:tab w:val="left" w:pos="1134"/>
          <w:tab w:val="left" w:pos="1701"/>
        </w:tabs>
        <w:spacing w:line="240" w:lineRule="auto"/>
        <w:ind w:left="1134" w:hanging="1134"/>
        <w:jc w:val="both"/>
        <w:rPr>
          <w:sz w:val="24"/>
          <w:szCs w:val="24"/>
          <w:lang w:val="en-GB"/>
        </w:rPr>
      </w:pPr>
    </w:p>
    <w:p w:rsidR="00675457" w:rsidRPr="00C75E79" w:rsidRDefault="00675457" w:rsidP="00675457">
      <w:pPr>
        <w:pStyle w:val="Body"/>
        <w:tabs>
          <w:tab w:val="left" w:pos="1134"/>
          <w:tab w:val="left" w:pos="1418"/>
        </w:tabs>
        <w:spacing w:line="240" w:lineRule="auto"/>
        <w:ind w:left="1134" w:hanging="1134"/>
        <w:jc w:val="both"/>
        <w:rPr>
          <w:sz w:val="24"/>
          <w:szCs w:val="24"/>
          <w:lang w:val="en-GB"/>
        </w:rPr>
      </w:pPr>
      <w:r w:rsidRPr="00C75E79">
        <w:rPr>
          <w:sz w:val="24"/>
          <w:szCs w:val="24"/>
          <w:lang w:val="en-GB"/>
        </w:rPr>
        <w:t>1.2.</w:t>
      </w:r>
      <w:r w:rsidRPr="00C75E79">
        <w:rPr>
          <w:sz w:val="24"/>
          <w:szCs w:val="24"/>
          <w:lang w:val="en-GB"/>
        </w:rPr>
        <w:tab/>
        <w:t>The Vehicle Stability Function shall be added to the simulation model by means of:</w:t>
      </w:r>
    </w:p>
    <w:p w:rsidR="00675457" w:rsidRPr="00C75E79" w:rsidRDefault="00675457" w:rsidP="00675457">
      <w:pPr>
        <w:pStyle w:val="Body"/>
        <w:tabs>
          <w:tab w:val="left" w:pos="1134"/>
          <w:tab w:val="left" w:pos="1701"/>
          <w:tab w:val="left" w:pos="1985"/>
        </w:tabs>
        <w:spacing w:line="240" w:lineRule="auto"/>
        <w:ind w:left="1134" w:hanging="1134"/>
        <w:jc w:val="both"/>
        <w:rPr>
          <w:sz w:val="24"/>
          <w:szCs w:val="24"/>
          <w:lang w:val="en-GB"/>
        </w:rPr>
      </w:pPr>
      <w:r w:rsidRPr="00C75E79">
        <w:rPr>
          <w:sz w:val="24"/>
          <w:szCs w:val="24"/>
          <w:lang w:val="en-GB"/>
        </w:rPr>
        <w:tab/>
        <w:t>a)</w:t>
      </w:r>
      <w:r w:rsidRPr="00C75E79">
        <w:rPr>
          <w:sz w:val="24"/>
          <w:szCs w:val="24"/>
          <w:lang w:val="en-GB"/>
        </w:rPr>
        <w:tab/>
        <w:t>A subsystem (software model) of the simulation tool; or</w:t>
      </w:r>
    </w:p>
    <w:p w:rsidR="00675457" w:rsidRPr="00C75E79" w:rsidRDefault="00675457" w:rsidP="00675457">
      <w:pPr>
        <w:pStyle w:val="Body"/>
        <w:tabs>
          <w:tab w:val="left" w:pos="1134"/>
          <w:tab w:val="left" w:pos="1701"/>
          <w:tab w:val="left" w:pos="1985"/>
        </w:tabs>
        <w:spacing w:line="240" w:lineRule="auto"/>
        <w:ind w:left="1134" w:hanging="1134"/>
        <w:jc w:val="both"/>
        <w:rPr>
          <w:sz w:val="24"/>
          <w:szCs w:val="24"/>
          <w:lang w:val="en-GB"/>
        </w:rPr>
      </w:pPr>
      <w:r w:rsidRPr="00C75E79">
        <w:rPr>
          <w:sz w:val="24"/>
          <w:szCs w:val="24"/>
          <w:lang w:val="en-GB"/>
        </w:rPr>
        <w:tab/>
        <w:t>b)</w:t>
      </w:r>
      <w:r w:rsidRPr="00C75E79">
        <w:rPr>
          <w:sz w:val="24"/>
          <w:szCs w:val="24"/>
          <w:lang w:val="en-GB"/>
        </w:rPr>
        <w:tab/>
        <w:t>The electronic control box in a hardware-in-the-loop configuration.</w:t>
      </w:r>
    </w:p>
    <w:p w:rsidR="00675457" w:rsidRPr="00C75E79" w:rsidRDefault="00675457" w:rsidP="00675457">
      <w:pPr>
        <w:pStyle w:val="Body"/>
        <w:tabs>
          <w:tab w:val="left" w:pos="1134"/>
          <w:tab w:val="left" w:pos="1260"/>
          <w:tab w:val="left" w:pos="1418"/>
        </w:tabs>
        <w:spacing w:line="240" w:lineRule="auto"/>
        <w:ind w:left="1134" w:hanging="1134"/>
        <w:jc w:val="both"/>
        <w:rPr>
          <w:strike/>
          <w:sz w:val="24"/>
          <w:szCs w:val="24"/>
          <w:lang w:val="en-GB"/>
        </w:rPr>
      </w:pPr>
    </w:p>
    <w:p w:rsidR="00675457" w:rsidRPr="00C75E79" w:rsidRDefault="00675457" w:rsidP="00675457">
      <w:pPr>
        <w:pStyle w:val="Body"/>
        <w:keepNext/>
        <w:keepLines/>
        <w:tabs>
          <w:tab w:val="left" w:pos="1134"/>
          <w:tab w:val="left" w:pos="1418"/>
        </w:tabs>
        <w:spacing w:line="240" w:lineRule="auto"/>
        <w:ind w:left="1134" w:hanging="1134"/>
        <w:jc w:val="both"/>
        <w:rPr>
          <w:sz w:val="24"/>
          <w:szCs w:val="24"/>
          <w:lang w:val="en-GB"/>
        </w:rPr>
      </w:pPr>
      <w:r w:rsidRPr="00C75E79">
        <w:rPr>
          <w:sz w:val="24"/>
          <w:szCs w:val="24"/>
          <w:lang w:val="en-GB"/>
        </w:rPr>
        <w:t>2.</w:t>
      </w:r>
      <w:r w:rsidRPr="00C75E79">
        <w:rPr>
          <w:sz w:val="24"/>
          <w:szCs w:val="24"/>
          <w:lang w:val="en-GB"/>
        </w:rPr>
        <w:tab/>
        <w:t>VALIDATION OF THE SIMULATION TOOL</w:t>
      </w:r>
    </w:p>
    <w:p w:rsidR="00675457" w:rsidRPr="00C75E79" w:rsidRDefault="00675457" w:rsidP="00675457">
      <w:pPr>
        <w:pStyle w:val="Body"/>
        <w:keepNext/>
        <w:keepLines/>
        <w:tabs>
          <w:tab w:val="left" w:pos="1134"/>
          <w:tab w:val="left" w:pos="1418"/>
        </w:tabs>
        <w:spacing w:line="240" w:lineRule="auto"/>
        <w:ind w:left="1134" w:hanging="1134"/>
        <w:jc w:val="both"/>
        <w:rPr>
          <w:sz w:val="24"/>
          <w:szCs w:val="24"/>
          <w:lang w:val="en-GB"/>
        </w:rPr>
      </w:pPr>
    </w:p>
    <w:p w:rsidR="00675457" w:rsidRPr="00C75E79" w:rsidRDefault="00675457" w:rsidP="00675457">
      <w:pPr>
        <w:pStyle w:val="Body"/>
        <w:keepNext/>
        <w:keepLines/>
        <w:tabs>
          <w:tab w:val="left" w:pos="1134"/>
          <w:tab w:val="left" w:pos="1418"/>
        </w:tabs>
        <w:spacing w:line="240" w:lineRule="auto"/>
        <w:ind w:left="1134" w:hanging="1134"/>
        <w:jc w:val="both"/>
        <w:rPr>
          <w:strike/>
          <w:sz w:val="24"/>
          <w:szCs w:val="24"/>
          <w:lang w:val="en-GB"/>
        </w:rPr>
      </w:pPr>
      <w:r w:rsidRPr="00C75E79">
        <w:rPr>
          <w:sz w:val="24"/>
          <w:szCs w:val="24"/>
          <w:lang w:val="en-GB"/>
        </w:rPr>
        <w:t>2.1.</w:t>
      </w:r>
      <w:r w:rsidRPr="00C75E79">
        <w:rPr>
          <w:sz w:val="24"/>
          <w:szCs w:val="24"/>
          <w:lang w:val="en-GB"/>
        </w:rPr>
        <w:tab/>
        <w:t xml:space="preserve">The validity of the applied modelling and simulation tool shall be verified by means of comparisons with practical vehicle tests.  The tests utilised for the validation shall be the dynamic </w:t>
      </w:r>
      <w:r w:rsidRPr="00C75E79">
        <w:rPr>
          <w:bCs/>
          <w:sz w:val="24"/>
          <w:szCs w:val="24"/>
          <w:lang w:val="en-GB"/>
        </w:rPr>
        <w:t xml:space="preserve">manoeuvres </w:t>
      </w:r>
      <w:r w:rsidRPr="00C75E79">
        <w:rPr>
          <w:sz w:val="24"/>
          <w:szCs w:val="24"/>
          <w:lang w:val="en-GB"/>
        </w:rPr>
        <w:t xml:space="preserve">of paragraph 5.9. of </w:t>
      </w:r>
      <w:r w:rsidR="00AB3586" w:rsidRPr="00C75E79">
        <w:rPr>
          <w:sz w:val="24"/>
          <w:szCs w:val="24"/>
          <w:lang w:val="en-GB"/>
        </w:rPr>
        <w:t>Appendix</w:t>
      </w:r>
      <w:r w:rsidR="0090135C" w:rsidRPr="00C75E79">
        <w:rPr>
          <w:sz w:val="24"/>
          <w:szCs w:val="24"/>
          <w:lang w:val="en-GB"/>
        </w:rPr>
        <w:t> 2</w:t>
      </w:r>
      <w:r w:rsidRPr="00C75E79">
        <w:rPr>
          <w:sz w:val="24"/>
          <w:szCs w:val="24"/>
          <w:lang w:val="en-GB"/>
        </w:rPr>
        <w:t>.</w:t>
      </w:r>
    </w:p>
    <w:p w:rsidR="00675457" w:rsidRPr="00C75E79" w:rsidRDefault="00675457" w:rsidP="00675457">
      <w:pPr>
        <w:pStyle w:val="Body"/>
        <w:tabs>
          <w:tab w:val="left" w:pos="1134"/>
        </w:tabs>
        <w:spacing w:line="240" w:lineRule="auto"/>
        <w:ind w:left="1134" w:hanging="1134"/>
        <w:jc w:val="both"/>
        <w:rPr>
          <w:sz w:val="24"/>
          <w:szCs w:val="24"/>
          <w:lang w:val="en-GB"/>
        </w:rPr>
      </w:pPr>
    </w:p>
    <w:p w:rsidR="00675457" w:rsidRPr="00C75E79" w:rsidRDefault="00675457" w:rsidP="00675457">
      <w:pPr>
        <w:pStyle w:val="Body"/>
        <w:keepNext/>
        <w:keepLines/>
        <w:tabs>
          <w:tab w:val="left" w:pos="1134"/>
          <w:tab w:val="left" w:pos="1418"/>
        </w:tabs>
        <w:spacing w:line="240" w:lineRule="auto"/>
        <w:ind w:left="1134" w:hanging="1134"/>
        <w:jc w:val="both"/>
        <w:rPr>
          <w:sz w:val="24"/>
          <w:szCs w:val="24"/>
          <w:lang w:val="en-GB"/>
        </w:rPr>
      </w:pPr>
      <w:r w:rsidRPr="00C75E79">
        <w:rPr>
          <w:sz w:val="24"/>
          <w:szCs w:val="24"/>
          <w:lang w:val="en-GB"/>
        </w:rPr>
        <w:tab/>
        <w:t>During the tests, the following motion variables, as appropriate, shall be recorded or calculated in accordance with ISO 15037 Part 1:2005: General conditions for passenger cars or Part 2:2002: General conditions for heavy vehicles and buses (depending on the vehicle category):</w:t>
      </w:r>
    </w:p>
    <w:p w:rsidR="00675457" w:rsidRPr="00C75E79" w:rsidRDefault="00675457" w:rsidP="00675457">
      <w:pPr>
        <w:pStyle w:val="ListContinue"/>
        <w:tabs>
          <w:tab w:val="left" w:pos="1134"/>
          <w:tab w:val="left" w:pos="1701"/>
        </w:tabs>
        <w:spacing w:after="0"/>
        <w:ind w:left="1134" w:hanging="1134"/>
        <w:jc w:val="both"/>
        <w:rPr>
          <w:rFonts w:ascii="Times New Roman" w:hAnsi="Times New Roman"/>
          <w:sz w:val="24"/>
          <w:szCs w:val="24"/>
          <w:lang w:val="en-US"/>
        </w:rPr>
      </w:pPr>
      <w:r w:rsidRPr="00637AD1">
        <w:rPr>
          <w:rFonts w:ascii="Times New Roman" w:hAnsi="Times New Roman"/>
          <w:sz w:val="24"/>
          <w:szCs w:val="24"/>
        </w:rPr>
        <w:tab/>
      </w:r>
      <w:r w:rsidRPr="00C75E79">
        <w:rPr>
          <w:rFonts w:ascii="Times New Roman" w:hAnsi="Times New Roman"/>
          <w:sz w:val="24"/>
          <w:szCs w:val="24"/>
          <w:lang w:val="en-US"/>
        </w:rPr>
        <w:t>(a)</w:t>
      </w:r>
      <w:r w:rsidRPr="00C75E79">
        <w:rPr>
          <w:rFonts w:ascii="Times New Roman" w:hAnsi="Times New Roman"/>
          <w:sz w:val="24"/>
          <w:szCs w:val="24"/>
          <w:lang w:val="en-US"/>
        </w:rPr>
        <w:tab/>
        <w:t>Steering-wheel angle (</w:t>
      </w:r>
      <w:r w:rsidRPr="00C75E79">
        <w:rPr>
          <w:rFonts w:ascii="Times New Roman" w:hAnsi="Times New Roman"/>
          <w:i/>
          <w:spacing w:val="20"/>
          <w:sz w:val="24"/>
          <w:szCs w:val="24"/>
        </w:rPr>
        <w:sym w:font="Symbol" w:char="F064"/>
      </w:r>
      <w:r w:rsidRPr="00C75E79">
        <w:rPr>
          <w:rFonts w:ascii="Times New Roman" w:hAnsi="Times New Roman"/>
          <w:position w:val="-6"/>
          <w:sz w:val="24"/>
          <w:szCs w:val="24"/>
          <w:lang w:val="en-US"/>
        </w:rPr>
        <w:t>H</w:t>
      </w:r>
      <w:r w:rsidRPr="00C75E79">
        <w:rPr>
          <w:rFonts w:ascii="Times New Roman" w:hAnsi="Times New Roman"/>
          <w:sz w:val="24"/>
          <w:szCs w:val="24"/>
          <w:lang w:val="en-US"/>
        </w:rPr>
        <w:t>)</w:t>
      </w:r>
    </w:p>
    <w:p w:rsidR="00675457" w:rsidRPr="00C75E79" w:rsidRDefault="00675457" w:rsidP="00675457">
      <w:pPr>
        <w:pStyle w:val="ListContinue"/>
        <w:tabs>
          <w:tab w:val="left" w:pos="1134"/>
          <w:tab w:val="left" w:pos="1701"/>
        </w:tabs>
        <w:spacing w:after="0"/>
        <w:ind w:left="1134" w:hanging="1134"/>
        <w:jc w:val="both"/>
        <w:rPr>
          <w:rFonts w:ascii="Times New Roman" w:hAnsi="Times New Roman"/>
          <w:sz w:val="24"/>
          <w:szCs w:val="24"/>
        </w:rPr>
      </w:pPr>
      <w:r w:rsidRPr="00C75E79">
        <w:rPr>
          <w:rFonts w:ascii="Times New Roman" w:hAnsi="Times New Roman"/>
          <w:sz w:val="24"/>
          <w:szCs w:val="24"/>
        </w:rPr>
        <w:tab/>
        <w:t>(b)</w:t>
      </w:r>
      <w:r w:rsidRPr="00C75E79">
        <w:rPr>
          <w:rFonts w:ascii="Times New Roman" w:hAnsi="Times New Roman"/>
          <w:sz w:val="24"/>
          <w:szCs w:val="24"/>
        </w:rPr>
        <w:tab/>
        <w:t>Longitudinal velocity (</w:t>
      </w:r>
      <w:r w:rsidRPr="00C75E79">
        <w:rPr>
          <w:rFonts w:ascii="Times New Roman" w:hAnsi="Times New Roman"/>
          <w:i/>
          <w:sz w:val="24"/>
          <w:szCs w:val="24"/>
        </w:rPr>
        <w:t>v</w:t>
      </w:r>
      <w:r w:rsidRPr="00C75E79">
        <w:rPr>
          <w:rFonts w:ascii="Times New Roman" w:hAnsi="Times New Roman"/>
          <w:i/>
          <w:iCs/>
          <w:position w:val="-4"/>
          <w:sz w:val="24"/>
          <w:szCs w:val="24"/>
        </w:rPr>
        <w:t>X</w:t>
      </w:r>
      <w:r w:rsidRPr="00C75E79">
        <w:rPr>
          <w:rFonts w:ascii="Times New Roman" w:hAnsi="Times New Roman"/>
          <w:sz w:val="24"/>
          <w:szCs w:val="24"/>
        </w:rPr>
        <w:t>)</w:t>
      </w:r>
    </w:p>
    <w:p w:rsidR="00675457" w:rsidRPr="00C75E79" w:rsidRDefault="00675457" w:rsidP="00675457">
      <w:pPr>
        <w:pStyle w:val="ListContinue"/>
        <w:tabs>
          <w:tab w:val="left" w:pos="1134"/>
          <w:tab w:val="left" w:pos="1701"/>
        </w:tabs>
        <w:spacing w:after="0"/>
        <w:ind w:left="1134" w:hanging="1134"/>
        <w:jc w:val="both"/>
        <w:rPr>
          <w:rFonts w:ascii="Times New Roman" w:hAnsi="Times New Roman"/>
          <w:sz w:val="24"/>
          <w:szCs w:val="24"/>
        </w:rPr>
      </w:pPr>
      <w:r w:rsidRPr="00C75E79">
        <w:rPr>
          <w:rFonts w:ascii="Times New Roman" w:hAnsi="Times New Roman"/>
          <w:sz w:val="24"/>
          <w:szCs w:val="24"/>
        </w:rPr>
        <w:tab/>
        <w:t>(c)</w:t>
      </w:r>
      <w:r w:rsidRPr="00C75E79">
        <w:rPr>
          <w:rFonts w:ascii="Times New Roman" w:hAnsi="Times New Roman"/>
          <w:sz w:val="24"/>
          <w:szCs w:val="24"/>
        </w:rPr>
        <w:tab/>
        <w:t>Sideslip angle (</w:t>
      </w:r>
      <w:r w:rsidRPr="00C75E79">
        <w:rPr>
          <w:rFonts w:ascii="Times New Roman" w:hAnsi="Times New Roman"/>
          <w:i/>
          <w:spacing w:val="20"/>
          <w:sz w:val="24"/>
          <w:szCs w:val="24"/>
        </w:rPr>
        <w:sym w:font="Symbol" w:char="F062"/>
      </w:r>
      <w:r w:rsidRPr="00C75E79">
        <w:rPr>
          <w:rFonts w:ascii="Times New Roman" w:hAnsi="Times New Roman"/>
          <w:sz w:val="24"/>
          <w:szCs w:val="24"/>
        </w:rPr>
        <w:t>) or lateral velocity (</w:t>
      </w:r>
      <w:r w:rsidRPr="00C75E79">
        <w:rPr>
          <w:rFonts w:ascii="Times New Roman" w:hAnsi="Times New Roman"/>
          <w:i/>
          <w:sz w:val="24"/>
          <w:szCs w:val="24"/>
        </w:rPr>
        <w:t>v</w:t>
      </w:r>
      <w:r w:rsidRPr="00C75E79">
        <w:rPr>
          <w:rFonts w:ascii="Times New Roman" w:hAnsi="Times New Roman"/>
          <w:i/>
          <w:iCs/>
          <w:position w:val="-4"/>
          <w:sz w:val="24"/>
          <w:szCs w:val="24"/>
        </w:rPr>
        <w:t>Y</w:t>
      </w:r>
      <w:r w:rsidRPr="00C75E79">
        <w:rPr>
          <w:rFonts w:ascii="Times New Roman" w:hAnsi="Times New Roman"/>
          <w:sz w:val="24"/>
          <w:szCs w:val="24"/>
        </w:rPr>
        <w:t>);(optional)</w:t>
      </w:r>
    </w:p>
    <w:p w:rsidR="00675457" w:rsidRPr="00C75E79" w:rsidRDefault="00675457" w:rsidP="00675457">
      <w:pPr>
        <w:pStyle w:val="ListContinue"/>
        <w:tabs>
          <w:tab w:val="left" w:pos="1134"/>
          <w:tab w:val="left" w:pos="1701"/>
        </w:tabs>
        <w:spacing w:after="0"/>
        <w:ind w:left="1134" w:hanging="1134"/>
        <w:jc w:val="both"/>
        <w:rPr>
          <w:rFonts w:ascii="Times New Roman" w:hAnsi="Times New Roman"/>
          <w:sz w:val="24"/>
          <w:szCs w:val="24"/>
        </w:rPr>
      </w:pPr>
      <w:r w:rsidRPr="00C75E79">
        <w:rPr>
          <w:rFonts w:ascii="Times New Roman" w:hAnsi="Times New Roman"/>
          <w:sz w:val="24"/>
          <w:szCs w:val="24"/>
        </w:rPr>
        <w:tab/>
        <w:t>(d)</w:t>
      </w:r>
      <w:r w:rsidRPr="00C75E79">
        <w:rPr>
          <w:rFonts w:ascii="Times New Roman" w:hAnsi="Times New Roman"/>
          <w:sz w:val="24"/>
          <w:szCs w:val="24"/>
        </w:rPr>
        <w:tab/>
        <w:t>Longitudinal acceleration (</w:t>
      </w:r>
      <w:r w:rsidRPr="00C75E79">
        <w:rPr>
          <w:rFonts w:ascii="Times New Roman" w:hAnsi="Times New Roman"/>
          <w:i/>
          <w:sz w:val="24"/>
          <w:szCs w:val="24"/>
        </w:rPr>
        <w:t>a</w:t>
      </w:r>
      <w:r w:rsidRPr="00C75E79">
        <w:rPr>
          <w:rFonts w:ascii="Times New Roman" w:hAnsi="Times New Roman"/>
          <w:i/>
          <w:iCs/>
          <w:position w:val="-4"/>
          <w:sz w:val="24"/>
          <w:szCs w:val="24"/>
        </w:rPr>
        <w:t>X</w:t>
      </w:r>
      <w:r w:rsidRPr="00C75E79">
        <w:rPr>
          <w:rFonts w:ascii="Times New Roman" w:hAnsi="Times New Roman"/>
          <w:sz w:val="24"/>
          <w:szCs w:val="24"/>
        </w:rPr>
        <w:t>); (optional)</w:t>
      </w:r>
    </w:p>
    <w:p w:rsidR="00675457" w:rsidRPr="00C75E79" w:rsidRDefault="00675457" w:rsidP="00675457">
      <w:pPr>
        <w:pStyle w:val="ListContinue"/>
        <w:tabs>
          <w:tab w:val="left" w:pos="1134"/>
          <w:tab w:val="left" w:pos="1701"/>
        </w:tabs>
        <w:spacing w:after="0"/>
        <w:ind w:left="1134" w:hanging="1134"/>
        <w:jc w:val="both"/>
        <w:rPr>
          <w:rFonts w:ascii="Times New Roman" w:hAnsi="Times New Roman"/>
          <w:sz w:val="24"/>
          <w:szCs w:val="24"/>
        </w:rPr>
      </w:pPr>
      <w:r w:rsidRPr="00C75E79">
        <w:rPr>
          <w:rFonts w:ascii="Times New Roman" w:hAnsi="Times New Roman"/>
          <w:sz w:val="24"/>
          <w:szCs w:val="24"/>
        </w:rPr>
        <w:tab/>
        <w:t>(e)</w:t>
      </w:r>
      <w:r w:rsidRPr="00C75E79">
        <w:rPr>
          <w:rFonts w:ascii="Times New Roman" w:hAnsi="Times New Roman"/>
          <w:sz w:val="24"/>
          <w:szCs w:val="24"/>
        </w:rPr>
        <w:tab/>
        <w:t>Lateral acceleration (</w:t>
      </w:r>
      <w:r w:rsidRPr="00C75E79">
        <w:rPr>
          <w:rFonts w:ascii="Times New Roman" w:hAnsi="Times New Roman"/>
          <w:i/>
          <w:sz w:val="24"/>
          <w:szCs w:val="24"/>
        </w:rPr>
        <w:t>a</w:t>
      </w:r>
      <w:r w:rsidRPr="00C75E79">
        <w:rPr>
          <w:rFonts w:ascii="Times New Roman" w:hAnsi="Times New Roman"/>
          <w:i/>
          <w:iCs/>
          <w:position w:val="-4"/>
          <w:sz w:val="24"/>
          <w:szCs w:val="24"/>
        </w:rPr>
        <w:t>Y</w:t>
      </w:r>
      <w:r w:rsidRPr="00C75E79">
        <w:rPr>
          <w:rFonts w:ascii="Times New Roman" w:hAnsi="Times New Roman"/>
          <w:sz w:val="24"/>
          <w:szCs w:val="24"/>
        </w:rPr>
        <w:t>)</w:t>
      </w:r>
    </w:p>
    <w:p w:rsidR="00675457" w:rsidRPr="00C75E79" w:rsidRDefault="00675457" w:rsidP="00675457">
      <w:pPr>
        <w:pStyle w:val="ListContinue"/>
        <w:tabs>
          <w:tab w:val="left" w:pos="1134"/>
          <w:tab w:val="left" w:pos="1701"/>
        </w:tabs>
        <w:spacing w:after="0"/>
        <w:ind w:left="1134" w:hanging="1134"/>
        <w:jc w:val="both"/>
        <w:rPr>
          <w:rFonts w:ascii="Times New Roman" w:hAnsi="Times New Roman"/>
          <w:sz w:val="24"/>
          <w:szCs w:val="24"/>
        </w:rPr>
      </w:pPr>
      <w:r w:rsidRPr="00C75E79">
        <w:rPr>
          <w:rFonts w:ascii="Times New Roman" w:hAnsi="Times New Roman"/>
          <w:sz w:val="24"/>
          <w:szCs w:val="24"/>
        </w:rPr>
        <w:tab/>
        <w:t>(f)</w:t>
      </w:r>
      <w:r w:rsidRPr="00C75E79">
        <w:rPr>
          <w:rFonts w:ascii="Times New Roman" w:hAnsi="Times New Roman"/>
          <w:sz w:val="24"/>
          <w:szCs w:val="24"/>
        </w:rPr>
        <w:tab/>
        <w:t>Yaw velocity (d</w:t>
      </w:r>
      <w:r w:rsidRPr="00C75E79">
        <w:rPr>
          <w:rFonts w:ascii="Times New Roman" w:hAnsi="Times New Roman"/>
          <w:i/>
          <w:spacing w:val="20"/>
          <w:sz w:val="24"/>
          <w:szCs w:val="24"/>
        </w:rPr>
        <w:sym w:font="Symbol" w:char="F079"/>
      </w:r>
      <w:r w:rsidRPr="00C75E79">
        <w:rPr>
          <w:rFonts w:ascii="Times New Roman" w:hAnsi="Times New Roman"/>
          <w:sz w:val="24"/>
          <w:szCs w:val="24"/>
        </w:rPr>
        <w:t>/d</w:t>
      </w:r>
      <w:r w:rsidRPr="00C75E79">
        <w:rPr>
          <w:rFonts w:ascii="Times New Roman" w:hAnsi="Times New Roman"/>
          <w:i/>
          <w:sz w:val="24"/>
          <w:szCs w:val="24"/>
        </w:rPr>
        <w:t>t</w:t>
      </w:r>
      <w:r w:rsidRPr="00C75E79">
        <w:rPr>
          <w:rFonts w:ascii="Times New Roman" w:hAnsi="Times New Roman"/>
          <w:sz w:val="24"/>
          <w:szCs w:val="24"/>
        </w:rPr>
        <w:t>)</w:t>
      </w:r>
    </w:p>
    <w:p w:rsidR="00675457" w:rsidRPr="00C75E79" w:rsidRDefault="00675457" w:rsidP="00675457">
      <w:pPr>
        <w:pStyle w:val="ListContinue"/>
        <w:tabs>
          <w:tab w:val="left" w:pos="1134"/>
          <w:tab w:val="left" w:pos="1701"/>
        </w:tabs>
        <w:spacing w:after="0"/>
        <w:ind w:left="1134" w:hanging="1134"/>
        <w:jc w:val="both"/>
        <w:rPr>
          <w:rFonts w:ascii="Times New Roman" w:hAnsi="Times New Roman"/>
          <w:sz w:val="24"/>
          <w:szCs w:val="24"/>
        </w:rPr>
      </w:pPr>
      <w:r w:rsidRPr="00C75E79">
        <w:rPr>
          <w:rFonts w:ascii="Times New Roman" w:hAnsi="Times New Roman"/>
          <w:sz w:val="24"/>
          <w:szCs w:val="24"/>
        </w:rPr>
        <w:tab/>
        <w:t>(g)</w:t>
      </w:r>
      <w:r w:rsidRPr="00C75E79">
        <w:rPr>
          <w:rFonts w:ascii="Times New Roman" w:hAnsi="Times New Roman"/>
          <w:sz w:val="24"/>
          <w:szCs w:val="24"/>
        </w:rPr>
        <w:tab/>
        <w:t>Roll velocity (d</w:t>
      </w:r>
      <w:r w:rsidRPr="00C75E79">
        <w:rPr>
          <w:rFonts w:ascii="Times New Roman" w:hAnsi="Times New Roman"/>
          <w:i/>
          <w:sz w:val="24"/>
          <w:szCs w:val="24"/>
        </w:rPr>
        <w:sym w:font="Symbol" w:char="F06A"/>
      </w:r>
      <w:r w:rsidRPr="00C75E79">
        <w:rPr>
          <w:rFonts w:ascii="Times New Roman" w:hAnsi="Times New Roman"/>
          <w:sz w:val="24"/>
          <w:szCs w:val="24"/>
        </w:rPr>
        <w:t>/d</w:t>
      </w:r>
      <w:r w:rsidRPr="00C75E79">
        <w:rPr>
          <w:rFonts w:ascii="Times New Roman" w:hAnsi="Times New Roman"/>
          <w:i/>
          <w:sz w:val="24"/>
          <w:szCs w:val="24"/>
        </w:rPr>
        <w:t>t</w:t>
      </w:r>
      <w:r w:rsidRPr="00C75E79">
        <w:rPr>
          <w:rFonts w:ascii="Times New Roman" w:hAnsi="Times New Roman"/>
          <w:sz w:val="24"/>
          <w:szCs w:val="24"/>
        </w:rPr>
        <w:t>)</w:t>
      </w:r>
    </w:p>
    <w:p w:rsidR="00675457" w:rsidRPr="00C75E79" w:rsidRDefault="00675457" w:rsidP="00675457">
      <w:pPr>
        <w:pStyle w:val="ListContinue"/>
        <w:tabs>
          <w:tab w:val="left" w:pos="1134"/>
          <w:tab w:val="left" w:pos="1701"/>
        </w:tabs>
        <w:spacing w:after="0"/>
        <w:ind w:left="1134" w:hanging="1134"/>
        <w:jc w:val="both"/>
        <w:rPr>
          <w:rFonts w:ascii="Times New Roman" w:hAnsi="Times New Roman"/>
          <w:sz w:val="24"/>
          <w:szCs w:val="24"/>
        </w:rPr>
      </w:pPr>
      <w:r w:rsidRPr="00C75E79">
        <w:rPr>
          <w:rFonts w:ascii="Times New Roman" w:hAnsi="Times New Roman"/>
          <w:sz w:val="24"/>
          <w:szCs w:val="24"/>
        </w:rPr>
        <w:tab/>
        <w:t>(h)</w:t>
      </w:r>
      <w:r w:rsidRPr="00C75E79">
        <w:rPr>
          <w:rFonts w:ascii="Times New Roman" w:hAnsi="Times New Roman"/>
          <w:sz w:val="24"/>
          <w:szCs w:val="24"/>
        </w:rPr>
        <w:tab/>
        <w:t>Pitch velocity (d</w:t>
      </w:r>
      <w:r w:rsidRPr="00C75E79">
        <w:rPr>
          <w:rFonts w:ascii="Times New Roman" w:hAnsi="Times New Roman"/>
          <w:i/>
          <w:spacing w:val="20"/>
          <w:sz w:val="24"/>
          <w:szCs w:val="24"/>
        </w:rPr>
        <w:sym w:font="Symbol" w:char="F071"/>
      </w:r>
      <w:r w:rsidRPr="00C75E79">
        <w:rPr>
          <w:rFonts w:ascii="Times New Roman" w:hAnsi="Times New Roman"/>
          <w:sz w:val="24"/>
          <w:szCs w:val="24"/>
        </w:rPr>
        <w:t>/d</w:t>
      </w:r>
      <w:r w:rsidRPr="00C75E79">
        <w:rPr>
          <w:rFonts w:ascii="Times New Roman" w:hAnsi="Times New Roman"/>
          <w:i/>
          <w:sz w:val="24"/>
          <w:szCs w:val="24"/>
        </w:rPr>
        <w:t>t</w:t>
      </w:r>
      <w:r w:rsidRPr="00C75E79">
        <w:rPr>
          <w:rFonts w:ascii="Times New Roman" w:hAnsi="Times New Roman"/>
          <w:sz w:val="24"/>
          <w:szCs w:val="24"/>
        </w:rPr>
        <w:t>)</w:t>
      </w:r>
    </w:p>
    <w:p w:rsidR="00675457" w:rsidRPr="00C75E79" w:rsidRDefault="00675457" w:rsidP="00675457">
      <w:pPr>
        <w:pStyle w:val="ListContinue"/>
        <w:tabs>
          <w:tab w:val="left" w:pos="1134"/>
          <w:tab w:val="left" w:pos="1701"/>
        </w:tabs>
        <w:spacing w:after="0"/>
        <w:ind w:left="1134" w:hanging="1134"/>
        <w:jc w:val="both"/>
        <w:rPr>
          <w:rFonts w:ascii="Times New Roman" w:hAnsi="Times New Roman"/>
          <w:sz w:val="24"/>
          <w:szCs w:val="24"/>
        </w:rPr>
      </w:pPr>
      <w:r w:rsidRPr="00C75E79">
        <w:rPr>
          <w:rFonts w:ascii="Times New Roman" w:hAnsi="Times New Roman"/>
          <w:sz w:val="24"/>
          <w:szCs w:val="24"/>
        </w:rPr>
        <w:tab/>
        <w:t>(i)</w:t>
      </w:r>
      <w:r w:rsidRPr="00C75E79">
        <w:rPr>
          <w:rFonts w:ascii="Times New Roman" w:hAnsi="Times New Roman"/>
          <w:sz w:val="24"/>
          <w:szCs w:val="24"/>
        </w:rPr>
        <w:tab/>
        <w:t>Roll angle (</w:t>
      </w:r>
      <w:r w:rsidRPr="00C75E79">
        <w:rPr>
          <w:rFonts w:ascii="Times New Roman" w:hAnsi="Times New Roman"/>
          <w:i/>
          <w:sz w:val="24"/>
          <w:szCs w:val="24"/>
        </w:rPr>
        <w:sym w:font="Symbol" w:char="F06A"/>
      </w:r>
      <w:r w:rsidRPr="00C75E79">
        <w:rPr>
          <w:rFonts w:ascii="Times New Roman" w:hAnsi="Times New Roman"/>
          <w:sz w:val="24"/>
          <w:szCs w:val="24"/>
        </w:rPr>
        <w:t>)</w:t>
      </w:r>
    </w:p>
    <w:p w:rsidR="00675457" w:rsidRPr="00C75E79" w:rsidRDefault="00675457" w:rsidP="00675457">
      <w:pPr>
        <w:pStyle w:val="ListContinue"/>
        <w:tabs>
          <w:tab w:val="left" w:pos="1134"/>
          <w:tab w:val="left" w:pos="1701"/>
        </w:tabs>
        <w:spacing w:after="0"/>
        <w:ind w:left="1134" w:hanging="1134"/>
        <w:jc w:val="both"/>
        <w:rPr>
          <w:rFonts w:ascii="Times New Roman" w:hAnsi="Times New Roman"/>
          <w:sz w:val="24"/>
          <w:szCs w:val="24"/>
        </w:rPr>
      </w:pPr>
      <w:r w:rsidRPr="00C75E79">
        <w:rPr>
          <w:rFonts w:ascii="Times New Roman" w:hAnsi="Times New Roman"/>
          <w:sz w:val="24"/>
          <w:szCs w:val="24"/>
        </w:rPr>
        <w:tab/>
        <w:t>(j)</w:t>
      </w:r>
      <w:r w:rsidRPr="00C75E79">
        <w:rPr>
          <w:rFonts w:ascii="Times New Roman" w:hAnsi="Times New Roman"/>
          <w:sz w:val="24"/>
          <w:szCs w:val="24"/>
        </w:rPr>
        <w:tab/>
        <w:t>Pitch angle (</w:t>
      </w:r>
      <w:r w:rsidRPr="00C75E79">
        <w:rPr>
          <w:rFonts w:ascii="Times New Roman" w:hAnsi="Times New Roman"/>
          <w:i/>
          <w:spacing w:val="20"/>
          <w:sz w:val="24"/>
          <w:szCs w:val="24"/>
        </w:rPr>
        <w:sym w:font="Symbol" w:char="F071"/>
      </w:r>
      <w:r w:rsidRPr="00C75E79">
        <w:rPr>
          <w:rFonts w:ascii="Times New Roman" w:hAnsi="Times New Roman"/>
          <w:smallCaps/>
          <w:sz w:val="24"/>
          <w:szCs w:val="24"/>
        </w:rPr>
        <w:t>)</w:t>
      </w:r>
    </w:p>
    <w:p w:rsidR="00675457" w:rsidRPr="00C75E79" w:rsidRDefault="00675457" w:rsidP="00675457">
      <w:pPr>
        <w:pStyle w:val="Body"/>
        <w:tabs>
          <w:tab w:val="left" w:pos="1134"/>
          <w:tab w:val="left" w:pos="1418"/>
        </w:tabs>
        <w:spacing w:line="240" w:lineRule="auto"/>
        <w:ind w:left="1134" w:hanging="1134"/>
        <w:jc w:val="both"/>
        <w:rPr>
          <w:sz w:val="24"/>
          <w:szCs w:val="24"/>
          <w:lang w:val="en-US"/>
        </w:rPr>
      </w:pPr>
    </w:p>
    <w:p w:rsidR="00675457" w:rsidRPr="00C75E79" w:rsidRDefault="00675457" w:rsidP="00675457">
      <w:pPr>
        <w:pStyle w:val="Body"/>
        <w:tabs>
          <w:tab w:val="left" w:pos="1134"/>
          <w:tab w:val="left" w:pos="1418"/>
        </w:tabs>
        <w:spacing w:line="240" w:lineRule="auto"/>
        <w:ind w:left="1134" w:hanging="1134"/>
        <w:jc w:val="both"/>
        <w:rPr>
          <w:sz w:val="24"/>
          <w:szCs w:val="24"/>
          <w:lang w:val="en-GB"/>
        </w:rPr>
      </w:pPr>
      <w:r w:rsidRPr="00C75E79">
        <w:rPr>
          <w:sz w:val="24"/>
          <w:szCs w:val="24"/>
          <w:lang w:val="en-GB"/>
        </w:rPr>
        <w:t>2.2.</w:t>
      </w:r>
      <w:r w:rsidRPr="00C75E79">
        <w:rPr>
          <w:sz w:val="24"/>
          <w:szCs w:val="24"/>
          <w:lang w:val="en-GB"/>
        </w:rPr>
        <w:tab/>
        <w:t>The objective is to show that the simulated vehicle behaviour and operation of the vehicle stability function is comparable with that seen in practical vehicle tests.</w:t>
      </w:r>
    </w:p>
    <w:p w:rsidR="00675457" w:rsidRPr="00C75E79" w:rsidRDefault="00675457" w:rsidP="00675457">
      <w:pPr>
        <w:pStyle w:val="Body"/>
        <w:tabs>
          <w:tab w:val="left" w:pos="851"/>
          <w:tab w:val="left" w:pos="1418"/>
        </w:tabs>
        <w:spacing w:line="240" w:lineRule="auto"/>
        <w:ind w:left="851" w:hanging="851"/>
        <w:jc w:val="both"/>
        <w:rPr>
          <w:sz w:val="24"/>
          <w:szCs w:val="24"/>
          <w:lang w:val="en-GB"/>
        </w:rPr>
      </w:pPr>
    </w:p>
    <w:p w:rsidR="00675457" w:rsidRPr="00C75E79" w:rsidRDefault="00675457" w:rsidP="00675457">
      <w:pPr>
        <w:pStyle w:val="Body"/>
        <w:tabs>
          <w:tab w:val="left" w:pos="1134"/>
          <w:tab w:val="left" w:pos="1418"/>
        </w:tabs>
        <w:spacing w:line="240" w:lineRule="auto"/>
        <w:ind w:left="1134" w:hanging="1134"/>
        <w:jc w:val="both"/>
        <w:rPr>
          <w:sz w:val="24"/>
          <w:szCs w:val="24"/>
          <w:lang w:val="en-GB"/>
        </w:rPr>
      </w:pPr>
      <w:r w:rsidRPr="00C75E79">
        <w:rPr>
          <w:sz w:val="24"/>
          <w:szCs w:val="24"/>
          <w:lang w:val="en-GB"/>
        </w:rPr>
        <w:t>2.3.</w:t>
      </w:r>
      <w:r w:rsidRPr="00C75E79">
        <w:rPr>
          <w:sz w:val="24"/>
          <w:szCs w:val="24"/>
          <w:lang w:val="en-GB"/>
        </w:rPr>
        <w:tab/>
        <w:t xml:space="preserve">The simulator shall be deemed to be validated when its output is comparable to the practical test results produced by a given vehicle type during the dynamic </w:t>
      </w:r>
      <w:r w:rsidRPr="00C75E79">
        <w:rPr>
          <w:bCs/>
          <w:sz w:val="24"/>
          <w:szCs w:val="24"/>
          <w:lang w:val="en-GB"/>
        </w:rPr>
        <w:t xml:space="preserve">manoeuvres </w:t>
      </w:r>
      <w:r w:rsidRPr="00C75E79">
        <w:rPr>
          <w:sz w:val="24"/>
          <w:szCs w:val="24"/>
          <w:lang w:val="en-GB"/>
        </w:rPr>
        <w:t xml:space="preserve">of paragraph 5.9. of </w:t>
      </w:r>
      <w:r w:rsidR="00AB3586" w:rsidRPr="00C75E79">
        <w:rPr>
          <w:sz w:val="24"/>
          <w:szCs w:val="24"/>
          <w:lang w:val="en-GB"/>
        </w:rPr>
        <w:t>Appendix</w:t>
      </w:r>
      <w:r w:rsidR="0090135C" w:rsidRPr="00C75E79">
        <w:rPr>
          <w:sz w:val="24"/>
          <w:szCs w:val="24"/>
          <w:lang w:val="en-GB"/>
        </w:rPr>
        <w:t> 2</w:t>
      </w:r>
      <w:r w:rsidRPr="00C75E79">
        <w:rPr>
          <w:sz w:val="24"/>
          <w:szCs w:val="24"/>
          <w:lang w:val="en-GB"/>
        </w:rPr>
        <w:t>.  The relationship of activation and sequence of the vehicle stability function in the simulation and in the practical vehicle test shall be the means of making the comparison.</w:t>
      </w:r>
    </w:p>
    <w:p w:rsidR="00675457" w:rsidRPr="00C75E79" w:rsidRDefault="00675457" w:rsidP="00675457">
      <w:pPr>
        <w:pStyle w:val="Body"/>
        <w:tabs>
          <w:tab w:val="left" w:pos="1134"/>
          <w:tab w:val="left" w:pos="1418"/>
        </w:tabs>
        <w:spacing w:line="240" w:lineRule="auto"/>
        <w:ind w:left="1134" w:hanging="1134"/>
        <w:jc w:val="both"/>
        <w:rPr>
          <w:sz w:val="24"/>
          <w:szCs w:val="24"/>
          <w:lang w:val="en-GB"/>
        </w:rPr>
      </w:pPr>
    </w:p>
    <w:p w:rsidR="00675457" w:rsidRPr="00C75E79" w:rsidRDefault="00675457" w:rsidP="00675457">
      <w:pPr>
        <w:pStyle w:val="Body"/>
        <w:tabs>
          <w:tab w:val="left" w:pos="-1620"/>
          <w:tab w:val="left" w:pos="1134"/>
          <w:tab w:val="left" w:pos="1418"/>
        </w:tabs>
        <w:spacing w:line="240" w:lineRule="auto"/>
        <w:ind w:left="1134" w:hanging="1134"/>
        <w:jc w:val="both"/>
        <w:rPr>
          <w:sz w:val="24"/>
          <w:szCs w:val="24"/>
          <w:lang w:val="en-GB"/>
        </w:rPr>
      </w:pPr>
      <w:r w:rsidRPr="00C75E79">
        <w:rPr>
          <w:sz w:val="24"/>
          <w:szCs w:val="24"/>
          <w:lang w:val="en-GB"/>
        </w:rPr>
        <w:t>2.4.</w:t>
      </w:r>
      <w:r w:rsidRPr="00C75E79">
        <w:rPr>
          <w:sz w:val="24"/>
          <w:szCs w:val="24"/>
          <w:lang w:val="en-GB"/>
        </w:rPr>
        <w:tab/>
        <w:t>The physical parameters that are different between the reference vehicle and simulated vehicle configurations shall be modified accordingly in the simulation.</w:t>
      </w:r>
    </w:p>
    <w:p w:rsidR="00675457" w:rsidRPr="00C75E79" w:rsidRDefault="00675457" w:rsidP="00675457">
      <w:pPr>
        <w:pStyle w:val="Body"/>
        <w:tabs>
          <w:tab w:val="left" w:pos="1134"/>
          <w:tab w:val="left" w:pos="1418"/>
        </w:tabs>
        <w:spacing w:line="240" w:lineRule="auto"/>
        <w:ind w:left="1134" w:hanging="1134"/>
        <w:jc w:val="both"/>
        <w:rPr>
          <w:sz w:val="24"/>
          <w:szCs w:val="24"/>
          <w:lang w:val="en-GB"/>
        </w:rPr>
      </w:pPr>
    </w:p>
    <w:p w:rsidR="0098501C" w:rsidRPr="00C75E79" w:rsidRDefault="00675457" w:rsidP="00675457">
      <w:pPr>
        <w:pStyle w:val="Body"/>
        <w:tabs>
          <w:tab w:val="left" w:pos="1134"/>
          <w:tab w:val="left" w:pos="1418"/>
        </w:tabs>
        <w:spacing w:line="240" w:lineRule="auto"/>
        <w:ind w:left="1134" w:hanging="1134"/>
        <w:jc w:val="both"/>
        <w:rPr>
          <w:sz w:val="24"/>
          <w:szCs w:val="24"/>
          <w:lang w:val="en-GB"/>
        </w:rPr>
      </w:pPr>
      <w:r w:rsidRPr="00C75E79">
        <w:rPr>
          <w:sz w:val="24"/>
          <w:szCs w:val="24"/>
          <w:lang w:val="en-GB"/>
        </w:rPr>
        <w:t>2.5.</w:t>
      </w:r>
      <w:r w:rsidRPr="00C75E79">
        <w:rPr>
          <w:sz w:val="24"/>
          <w:szCs w:val="24"/>
          <w:lang w:val="en-GB"/>
        </w:rPr>
        <w:tab/>
        <w:t xml:space="preserve">A simulator test report shall be produced, a model of which is defined in </w:t>
      </w:r>
      <w:r w:rsidR="009D26D9" w:rsidRPr="00C75E79">
        <w:rPr>
          <w:sz w:val="24"/>
          <w:szCs w:val="24"/>
          <w:lang w:val="en-GB"/>
        </w:rPr>
        <w:t>Attachment</w:t>
      </w:r>
      <w:r w:rsidRPr="00C75E79">
        <w:rPr>
          <w:sz w:val="24"/>
          <w:szCs w:val="24"/>
          <w:lang w:val="en-GB"/>
        </w:rPr>
        <w:t xml:space="preserve"> 3 to this </w:t>
      </w:r>
      <w:r w:rsidR="00AB3586" w:rsidRPr="00C75E79">
        <w:rPr>
          <w:sz w:val="24"/>
          <w:szCs w:val="24"/>
          <w:lang w:val="en-GB"/>
        </w:rPr>
        <w:t>appendix</w:t>
      </w:r>
      <w:r w:rsidRPr="00C75E79">
        <w:rPr>
          <w:sz w:val="24"/>
          <w:szCs w:val="24"/>
          <w:lang w:val="en-GB"/>
        </w:rPr>
        <w:t xml:space="preserve">, and a copy </w:t>
      </w:r>
      <w:r w:rsidR="008122B8" w:rsidRPr="00C75E79">
        <w:rPr>
          <w:sz w:val="24"/>
          <w:szCs w:val="24"/>
          <w:lang w:val="en-GB"/>
        </w:rPr>
        <w:t>held by the manufacturer.</w:t>
      </w:r>
    </w:p>
    <w:p w:rsidR="00675457" w:rsidRPr="00C75E79" w:rsidRDefault="0098501C" w:rsidP="0098501C">
      <w:pPr>
        <w:pStyle w:val="Body"/>
        <w:tabs>
          <w:tab w:val="left" w:pos="1134"/>
          <w:tab w:val="left" w:pos="1418"/>
        </w:tabs>
        <w:spacing w:line="240" w:lineRule="auto"/>
        <w:ind w:left="1134" w:hanging="1134"/>
        <w:jc w:val="both"/>
        <w:rPr>
          <w:sz w:val="24"/>
          <w:szCs w:val="24"/>
          <w:lang w:val="en-GB"/>
        </w:rPr>
      </w:pPr>
      <w:r w:rsidRPr="00C75E79">
        <w:rPr>
          <w:sz w:val="24"/>
          <w:szCs w:val="24"/>
          <w:lang w:val="en-GB"/>
        </w:rPr>
        <w:br w:type="page"/>
      </w:r>
    </w:p>
    <w:p w:rsidR="0098501C" w:rsidRPr="00C75E79" w:rsidRDefault="0098501C" w:rsidP="0098501C">
      <w:pPr>
        <w:pStyle w:val="Body"/>
        <w:tabs>
          <w:tab w:val="left" w:pos="1134"/>
          <w:tab w:val="left" w:pos="1418"/>
        </w:tabs>
        <w:spacing w:line="240" w:lineRule="auto"/>
        <w:ind w:left="1134" w:hanging="1134"/>
        <w:jc w:val="both"/>
        <w:rPr>
          <w:sz w:val="24"/>
          <w:szCs w:val="24"/>
          <w:lang w:val="en-GB"/>
        </w:rPr>
      </w:pPr>
    </w:p>
    <w:p w:rsidR="0098501C" w:rsidRPr="00C75E79" w:rsidRDefault="0098501C" w:rsidP="0098501C">
      <w:pPr>
        <w:pStyle w:val="Body"/>
        <w:tabs>
          <w:tab w:val="left" w:pos="1134"/>
          <w:tab w:val="left" w:pos="1418"/>
        </w:tabs>
        <w:spacing w:line="240" w:lineRule="auto"/>
        <w:ind w:left="1134" w:hanging="1134"/>
        <w:jc w:val="both"/>
        <w:rPr>
          <w:sz w:val="24"/>
          <w:szCs w:val="24"/>
          <w:lang w:val="en-GB"/>
        </w:rPr>
      </w:pPr>
    </w:p>
    <w:p w:rsidR="00675457" w:rsidRPr="00C75E79" w:rsidRDefault="0098501C" w:rsidP="00675457">
      <w:pPr>
        <w:pStyle w:val="Body"/>
        <w:tabs>
          <w:tab w:val="left" w:pos="851"/>
        </w:tabs>
        <w:spacing w:line="240" w:lineRule="auto"/>
        <w:jc w:val="center"/>
        <w:rPr>
          <w:bCs/>
          <w:sz w:val="24"/>
          <w:szCs w:val="24"/>
          <w:u w:val="single"/>
          <w:lang w:val="en-GB"/>
        </w:rPr>
      </w:pPr>
      <w:r w:rsidRPr="00C75E79">
        <w:rPr>
          <w:bCs/>
          <w:sz w:val="24"/>
          <w:szCs w:val="24"/>
          <w:u w:val="single"/>
          <w:lang w:val="en-GB"/>
        </w:rPr>
        <w:t>Appendix 2</w:t>
      </w:r>
      <w:r w:rsidR="00675457" w:rsidRPr="00C75E79">
        <w:rPr>
          <w:bCs/>
          <w:sz w:val="24"/>
          <w:szCs w:val="24"/>
          <w:u w:val="single"/>
          <w:lang w:val="en-GB"/>
        </w:rPr>
        <w:t xml:space="preserve"> - </w:t>
      </w:r>
      <w:r w:rsidR="009D26D9" w:rsidRPr="00C75E79">
        <w:rPr>
          <w:bCs/>
          <w:sz w:val="24"/>
          <w:szCs w:val="24"/>
          <w:u w:val="single"/>
          <w:lang w:val="en-GB"/>
        </w:rPr>
        <w:t>Attachment</w:t>
      </w:r>
      <w:r w:rsidR="00675457" w:rsidRPr="00C75E79">
        <w:rPr>
          <w:bCs/>
          <w:sz w:val="24"/>
          <w:szCs w:val="24"/>
          <w:u w:val="single"/>
          <w:lang w:val="en-GB"/>
        </w:rPr>
        <w:t xml:space="preserve"> 3</w:t>
      </w:r>
    </w:p>
    <w:p w:rsidR="00675457" w:rsidRPr="00C75E79" w:rsidRDefault="00675457" w:rsidP="00675457">
      <w:pPr>
        <w:pStyle w:val="Body"/>
        <w:tabs>
          <w:tab w:val="left" w:pos="851"/>
        </w:tabs>
        <w:spacing w:line="240" w:lineRule="auto"/>
        <w:jc w:val="center"/>
        <w:rPr>
          <w:bCs/>
          <w:sz w:val="24"/>
          <w:szCs w:val="24"/>
          <w:lang w:val="en-GB"/>
        </w:rPr>
      </w:pPr>
    </w:p>
    <w:p w:rsidR="00C74837" w:rsidRPr="00C75E79" w:rsidRDefault="003A7B24" w:rsidP="00C74837">
      <w:pPr>
        <w:autoSpaceDE w:val="0"/>
        <w:autoSpaceDN w:val="0"/>
        <w:adjustRightInd w:val="0"/>
        <w:ind w:left="1418"/>
        <w:rPr>
          <w:bCs/>
        </w:rPr>
      </w:pPr>
      <w:r w:rsidRPr="00C75E79">
        <w:t xml:space="preserve">The following is a modified form of </w:t>
      </w:r>
      <w:r w:rsidR="007A0DC8" w:rsidRPr="00C75E79">
        <w:t xml:space="preserve">Annex 9 – Appendix 3 of UNECE Regulation No. 13-H– UNIFORM PROVISIONS CONCERNING THE APPROVAL OF PASSENGER CARS WITH REGARD TO BRAKING, </w:t>
      </w:r>
      <w:r w:rsidR="00C74837" w:rsidRPr="00C75E79">
        <w:t xml:space="preserve">incorporating supplement </w:t>
      </w:r>
      <w:r w:rsidR="002009BD" w:rsidRPr="00C75E79">
        <w:t>14 to</w:t>
      </w:r>
      <w:r w:rsidR="00C74837" w:rsidRPr="00C75E79">
        <w:t xml:space="preserve"> the 00 series of amendments</w:t>
      </w:r>
      <w:r w:rsidR="00C74837" w:rsidRPr="00C75E79">
        <w:rPr>
          <w:bCs/>
        </w:rPr>
        <w:t>.</w:t>
      </w:r>
    </w:p>
    <w:p w:rsidR="007A0DC8" w:rsidRPr="00C75E79" w:rsidRDefault="007A0DC8" w:rsidP="00C74837">
      <w:pPr>
        <w:autoSpaceDE w:val="0"/>
        <w:autoSpaceDN w:val="0"/>
        <w:adjustRightInd w:val="0"/>
        <w:ind w:left="1418"/>
        <w:rPr>
          <w:bCs/>
          <w:lang w:val="en-GB"/>
        </w:rPr>
      </w:pPr>
    </w:p>
    <w:p w:rsidR="00675457" w:rsidRPr="00C75E79" w:rsidRDefault="00675457" w:rsidP="00675457">
      <w:pPr>
        <w:pStyle w:val="Body"/>
        <w:tabs>
          <w:tab w:val="left" w:pos="851"/>
        </w:tabs>
        <w:spacing w:line="240" w:lineRule="auto"/>
        <w:jc w:val="center"/>
        <w:rPr>
          <w:bCs/>
          <w:sz w:val="24"/>
          <w:szCs w:val="24"/>
          <w:lang w:val="en-GB"/>
        </w:rPr>
      </w:pPr>
      <w:r w:rsidRPr="00C75E79">
        <w:rPr>
          <w:bCs/>
          <w:sz w:val="24"/>
          <w:szCs w:val="24"/>
          <w:lang w:val="en-GB"/>
        </w:rPr>
        <w:t>VEHICLE STABILITY FUNCTION SIMULATION TOOL TEST REPORT</w:t>
      </w:r>
    </w:p>
    <w:p w:rsidR="00675457" w:rsidRPr="00C75E79" w:rsidRDefault="00675457" w:rsidP="00675457">
      <w:pPr>
        <w:pStyle w:val="Body"/>
        <w:tabs>
          <w:tab w:val="left" w:pos="851"/>
          <w:tab w:val="left" w:leader="dot" w:pos="8789"/>
        </w:tabs>
        <w:spacing w:line="240" w:lineRule="auto"/>
        <w:ind w:left="851" w:hanging="851"/>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 xml:space="preserve">Test Report Number: </w:t>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1.</w:t>
      </w:r>
      <w:r w:rsidRPr="00C75E79">
        <w:rPr>
          <w:sz w:val="24"/>
          <w:szCs w:val="24"/>
          <w:lang w:val="en-GB"/>
        </w:rPr>
        <w:tab/>
        <w:t>Identification</w:t>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1.1.</w:t>
      </w:r>
      <w:r w:rsidRPr="00C75E79">
        <w:rPr>
          <w:sz w:val="24"/>
          <w:szCs w:val="24"/>
          <w:lang w:val="en-GB"/>
        </w:rPr>
        <w:tab/>
        <w:t>Name and address of the simulation tool manufacturer</w:t>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1.2.</w:t>
      </w:r>
      <w:r w:rsidRPr="00C75E79">
        <w:rPr>
          <w:sz w:val="24"/>
          <w:szCs w:val="24"/>
          <w:lang w:val="en-GB"/>
        </w:rPr>
        <w:tab/>
        <w:t xml:space="preserve">Simulation tool identification: name/model/number (hardware and software) </w:t>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2.</w:t>
      </w:r>
      <w:r w:rsidRPr="00C75E79">
        <w:rPr>
          <w:sz w:val="24"/>
          <w:szCs w:val="24"/>
          <w:lang w:val="en-GB"/>
        </w:rPr>
        <w:tab/>
        <w:t>Scope of application</w:t>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2.1.</w:t>
      </w:r>
      <w:r w:rsidRPr="00C75E79">
        <w:rPr>
          <w:sz w:val="24"/>
          <w:szCs w:val="24"/>
          <w:lang w:val="en-GB"/>
        </w:rPr>
        <w:tab/>
        <w:t>Vehicle type:</w:t>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2.2.</w:t>
      </w:r>
      <w:r w:rsidRPr="00C75E79">
        <w:rPr>
          <w:sz w:val="24"/>
          <w:szCs w:val="24"/>
          <w:lang w:val="en-GB"/>
        </w:rPr>
        <w:tab/>
        <w:t>Vehicle configurations:</w:t>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3.</w:t>
      </w:r>
      <w:r w:rsidRPr="00C75E79">
        <w:rPr>
          <w:sz w:val="24"/>
          <w:szCs w:val="24"/>
          <w:lang w:val="en-GB"/>
        </w:rPr>
        <w:tab/>
        <w:t>Verifying vehicle test</w:t>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3.1.</w:t>
      </w:r>
      <w:r w:rsidRPr="00C75E79">
        <w:rPr>
          <w:sz w:val="24"/>
          <w:szCs w:val="24"/>
          <w:lang w:val="en-GB"/>
        </w:rPr>
        <w:tab/>
        <w:t>Description of vehicle(s):</w:t>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3.1.1.</w:t>
      </w:r>
      <w:r w:rsidRPr="00C75E79">
        <w:rPr>
          <w:sz w:val="24"/>
          <w:szCs w:val="24"/>
          <w:lang w:val="en-GB"/>
        </w:rPr>
        <w:tab/>
        <w:t>Vehicle(s) identification: make/model/VIN</w:t>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3.1.2.</w:t>
      </w:r>
      <w:r w:rsidRPr="00C75E79">
        <w:rPr>
          <w:sz w:val="24"/>
          <w:szCs w:val="24"/>
          <w:lang w:val="en-GB"/>
        </w:rPr>
        <w:tab/>
        <w:t>Vehicle description, including suspension/wheels, engine and drive line, braking system(s), steering system, with name/model/number identification:</w:t>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ab/>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3.1.3.</w:t>
      </w:r>
      <w:r w:rsidRPr="00C75E79">
        <w:rPr>
          <w:sz w:val="24"/>
          <w:szCs w:val="24"/>
          <w:lang w:val="en-GB"/>
        </w:rPr>
        <w:tab/>
        <w:t>Vehicle data used in the simulation (explicit):</w:t>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3.2.</w:t>
      </w:r>
      <w:r w:rsidRPr="00C75E79">
        <w:rPr>
          <w:sz w:val="24"/>
          <w:szCs w:val="24"/>
          <w:lang w:val="en-GB"/>
        </w:rPr>
        <w:tab/>
        <w:t>Description of location(s), road/test area surface conditions, temperature and date(s):</w:t>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3.3.</w:t>
      </w:r>
      <w:r w:rsidRPr="00C75E79">
        <w:rPr>
          <w:sz w:val="24"/>
          <w:szCs w:val="24"/>
          <w:lang w:val="en-GB"/>
        </w:rPr>
        <w:tab/>
        <w:t xml:space="preserve">Results with the vehicle stability function switched on and off, including the motion variables referred to in </w:t>
      </w:r>
      <w:r w:rsidR="00AB3586" w:rsidRPr="00C75E79">
        <w:rPr>
          <w:sz w:val="24"/>
          <w:szCs w:val="24"/>
          <w:lang w:val="en-GB"/>
        </w:rPr>
        <w:t>Appendix</w:t>
      </w:r>
      <w:r w:rsidR="0090135C" w:rsidRPr="00C75E79">
        <w:rPr>
          <w:sz w:val="24"/>
          <w:szCs w:val="24"/>
          <w:lang w:val="en-GB"/>
        </w:rPr>
        <w:t> 2</w:t>
      </w:r>
      <w:r w:rsidRPr="00C75E79">
        <w:rPr>
          <w:sz w:val="24"/>
          <w:szCs w:val="24"/>
          <w:lang w:val="en-GB"/>
        </w:rPr>
        <w:t xml:space="preserve">, </w:t>
      </w:r>
      <w:r w:rsidR="009D26D9" w:rsidRPr="00C75E79">
        <w:rPr>
          <w:sz w:val="24"/>
          <w:szCs w:val="24"/>
          <w:lang w:val="en-GB"/>
        </w:rPr>
        <w:t>Attachment</w:t>
      </w:r>
      <w:r w:rsidRPr="00C75E79">
        <w:rPr>
          <w:sz w:val="24"/>
          <w:szCs w:val="24"/>
          <w:lang w:val="en-GB"/>
        </w:rPr>
        <w:t> 2, paragraph 2.1. as appropriate:</w:t>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ab/>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r w:rsidRPr="00C75E79">
        <w:rPr>
          <w:sz w:val="24"/>
          <w:szCs w:val="24"/>
          <w:lang w:val="en-GB"/>
        </w:rPr>
        <w:t>4.</w:t>
      </w:r>
      <w:r w:rsidRPr="00C75E79">
        <w:rPr>
          <w:sz w:val="24"/>
          <w:szCs w:val="24"/>
          <w:lang w:val="en-GB"/>
        </w:rPr>
        <w:tab/>
        <w:t>Simulation results</w:t>
      </w:r>
    </w:p>
    <w:p w:rsidR="00675457" w:rsidRPr="00C75E79" w:rsidRDefault="00675457" w:rsidP="00675457">
      <w:pPr>
        <w:pStyle w:val="Body"/>
        <w:tabs>
          <w:tab w:val="left" w:pos="851"/>
          <w:tab w:val="left" w:pos="900"/>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pos="900"/>
          <w:tab w:val="left" w:leader="dot" w:pos="8789"/>
        </w:tabs>
        <w:spacing w:line="240" w:lineRule="auto"/>
        <w:ind w:left="851" w:right="850" w:hanging="851"/>
        <w:jc w:val="both"/>
        <w:rPr>
          <w:sz w:val="24"/>
          <w:szCs w:val="24"/>
          <w:lang w:val="en-GB"/>
        </w:rPr>
      </w:pPr>
      <w:r w:rsidRPr="00C75E79">
        <w:rPr>
          <w:sz w:val="24"/>
          <w:szCs w:val="24"/>
          <w:lang w:val="en-GB"/>
        </w:rPr>
        <w:t>4.1.</w:t>
      </w:r>
      <w:r w:rsidRPr="00C75E79">
        <w:rPr>
          <w:sz w:val="24"/>
          <w:szCs w:val="24"/>
          <w:lang w:val="en-GB"/>
        </w:rPr>
        <w:tab/>
        <w:t>Vehicle parameters and the values used in the simulation that are not taken from the actual test vehicle (implicit):</w:t>
      </w:r>
      <w:r w:rsidRPr="00C75E79">
        <w:rPr>
          <w:sz w:val="24"/>
          <w:szCs w:val="24"/>
          <w:lang w:val="en-GB"/>
        </w:rPr>
        <w:tab/>
      </w:r>
    </w:p>
    <w:p w:rsidR="00675457" w:rsidRPr="00C75E79" w:rsidRDefault="00675457" w:rsidP="00675457">
      <w:pPr>
        <w:pStyle w:val="Body"/>
        <w:tabs>
          <w:tab w:val="left" w:pos="851"/>
          <w:tab w:val="left" w:pos="900"/>
          <w:tab w:val="left" w:leader="dot" w:pos="8789"/>
        </w:tabs>
        <w:spacing w:line="240" w:lineRule="auto"/>
        <w:ind w:left="851" w:right="850" w:hanging="851"/>
        <w:jc w:val="both"/>
        <w:rPr>
          <w:sz w:val="24"/>
          <w:szCs w:val="24"/>
          <w:lang w:val="en-GB"/>
        </w:rPr>
      </w:pPr>
    </w:p>
    <w:p w:rsidR="00675457" w:rsidRPr="00C75E79" w:rsidRDefault="00675457" w:rsidP="00675457">
      <w:pPr>
        <w:pStyle w:val="Body"/>
        <w:tabs>
          <w:tab w:val="left" w:pos="851"/>
          <w:tab w:val="left" w:pos="900"/>
          <w:tab w:val="left" w:leader="dot" w:pos="8789"/>
        </w:tabs>
        <w:spacing w:line="240" w:lineRule="auto"/>
        <w:ind w:left="851" w:right="850" w:hanging="851"/>
        <w:jc w:val="both"/>
        <w:rPr>
          <w:sz w:val="24"/>
          <w:szCs w:val="24"/>
          <w:lang w:val="en-GB"/>
        </w:rPr>
      </w:pPr>
      <w:r w:rsidRPr="00C75E79">
        <w:rPr>
          <w:sz w:val="24"/>
          <w:szCs w:val="24"/>
          <w:lang w:val="en-GB"/>
        </w:rPr>
        <w:t>4.2.</w:t>
      </w:r>
      <w:r w:rsidRPr="00C75E79">
        <w:rPr>
          <w:sz w:val="24"/>
          <w:szCs w:val="24"/>
          <w:lang w:val="en-GB"/>
        </w:rPr>
        <w:tab/>
        <w:t xml:space="preserve">Yaw stability and lateral displacement according to paragraphs 3.1. to 3.3. of </w:t>
      </w:r>
      <w:r w:rsidR="00AB3586" w:rsidRPr="00C75E79">
        <w:rPr>
          <w:sz w:val="24"/>
          <w:szCs w:val="24"/>
          <w:lang w:val="en-GB"/>
        </w:rPr>
        <w:t>Appendix</w:t>
      </w:r>
      <w:r w:rsidRPr="00C75E79">
        <w:rPr>
          <w:sz w:val="24"/>
          <w:szCs w:val="24"/>
          <w:lang w:val="en-GB"/>
        </w:rPr>
        <w:t> </w:t>
      </w:r>
      <w:r w:rsidR="0090135C" w:rsidRPr="00C75E79">
        <w:rPr>
          <w:sz w:val="24"/>
          <w:szCs w:val="24"/>
          <w:lang w:val="en-GB"/>
        </w:rPr>
        <w:t>2</w:t>
      </w:r>
      <w:r w:rsidRPr="00C75E79">
        <w:rPr>
          <w:sz w:val="24"/>
          <w:szCs w:val="24"/>
          <w:lang w:val="en-GB"/>
        </w:rPr>
        <w:t>:</w:t>
      </w:r>
      <w:r w:rsidRPr="00C75E79">
        <w:rPr>
          <w:sz w:val="24"/>
          <w:szCs w:val="24"/>
          <w:lang w:val="en-GB"/>
        </w:rPr>
        <w:tab/>
      </w:r>
    </w:p>
    <w:p w:rsidR="00675457" w:rsidRPr="00C75E79" w:rsidRDefault="00675457" w:rsidP="00675457">
      <w:pPr>
        <w:pStyle w:val="Body"/>
        <w:tabs>
          <w:tab w:val="left" w:pos="851"/>
          <w:tab w:val="left" w:leader="dot" w:pos="8789"/>
        </w:tabs>
        <w:spacing w:line="240" w:lineRule="auto"/>
        <w:ind w:left="851" w:right="850" w:hanging="851"/>
        <w:jc w:val="both"/>
        <w:rPr>
          <w:sz w:val="24"/>
          <w:szCs w:val="24"/>
          <w:lang w:val="en-GB"/>
        </w:rPr>
      </w:pPr>
    </w:p>
    <w:p w:rsidR="00675457" w:rsidRPr="00C75E79" w:rsidRDefault="00675457" w:rsidP="00675457">
      <w:pPr>
        <w:tabs>
          <w:tab w:val="left" w:pos="851"/>
          <w:tab w:val="left" w:pos="882"/>
          <w:tab w:val="left" w:leader="dot" w:pos="8789"/>
        </w:tabs>
        <w:autoSpaceDE w:val="0"/>
        <w:autoSpaceDN w:val="0"/>
        <w:adjustRightInd w:val="0"/>
        <w:ind w:left="851" w:right="850" w:hanging="851"/>
        <w:jc w:val="both"/>
      </w:pPr>
      <w:r w:rsidRPr="00C75E79">
        <w:t>5.</w:t>
      </w:r>
      <w:r w:rsidRPr="00C75E79">
        <w:tab/>
        <w:t>This test has been carried out and the results reporte</w:t>
      </w:r>
      <w:r w:rsidR="00770E8C" w:rsidRPr="00C75E79">
        <w:t xml:space="preserve">d in accordance with Appendix 2 - Attachment 2 </w:t>
      </w:r>
      <w:r w:rsidRPr="00C75E79">
        <w:t xml:space="preserve">to </w:t>
      </w:r>
      <w:r w:rsidR="00770E8C" w:rsidRPr="00C75E79">
        <w:t>Australian Design Rule 35/</w:t>
      </w:r>
      <w:r w:rsidR="00BD5D32" w:rsidRPr="00C75E79">
        <w:t>05</w:t>
      </w:r>
      <w:r w:rsidR="00770E8C" w:rsidRPr="00C75E79">
        <w:t>.</w:t>
      </w:r>
    </w:p>
    <w:p w:rsidR="00675457" w:rsidRPr="00C75E79" w:rsidRDefault="00675457" w:rsidP="00675457">
      <w:pPr>
        <w:pStyle w:val="Body"/>
        <w:tabs>
          <w:tab w:val="left" w:pos="851"/>
          <w:tab w:val="left" w:leader="dot" w:pos="8789"/>
        </w:tabs>
        <w:spacing w:line="240" w:lineRule="auto"/>
        <w:ind w:left="851" w:hanging="851"/>
        <w:jc w:val="both"/>
        <w:rPr>
          <w:sz w:val="24"/>
          <w:szCs w:val="24"/>
          <w:lang w:val="en-GB"/>
        </w:rPr>
      </w:pPr>
    </w:p>
    <w:p w:rsidR="00675457" w:rsidRPr="00C75E79" w:rsidRDefault="00675457" w:rsidP="00675457">
      <w:pPr>
        <w:pStyle w:val="Body"/>
        <w:tabs>
          <w:tab w:val="left" w:pos="900"/>
        </w:tabs>
        <w:spacing w:line="240" w:lineRule="auto"/>
        <w:ind w:left="900" w:hanging="900"/>
        <w:jc w:val="both"/>
        <w:rPr>
          <w:sz w:val="24"/>
          <w:szCs w:val="24"/>
          <w:lang w:val="en-GB"/>
        </w:rPr>
      </w:pPr>
      <w:r w:rsidRPr="00C75E79">
        <w:rPr>
          <w:sz w:val="24"/>
          <w:szCs w:val="24"/>
          <w:lang w:val="en-GB"/>
        </w:rPr>
        <w:tab/>
        <w:t xml:space="preserve">Technical Service conducting the test </w:t>
      </w:r>
      <w:r w:rsidRPr="00C75E79">
        <w:rPr>
          <w:sz w:val="24"/>
          <w:szCs w:val="24"/>
          <w:u w:val="single"/>
          <w:lang w:val="en-GB"/>
        </w:rPr>
        <w:t>1</w:t>
      </w:r>
      <w:r w:rsidRPr="00C75E79">
        <w:rPr>
          <w:sz w:val="24"/>
          <w:szCs w:val="24"/>
          <w:lang w:val="en-GB"/>
        </w:rPr>
        <w:t>/</w:t>
      </w:r>
      <w:r w:rsidRPr="00C75E79">
        <w:rPr>
          <w:sz w:val="24"/>
          <w:szCs w:val="24"/>
          <w:vertAlign w:val="superscript"/>
          <w:lang w:val="en-GB"/>
        </w:rPr>
        <w:t xml:space="preserve"> </w:t>
      </w:r>
      <w:r w:rsidRPr="00C75E79">
        <w:rPr>
          <w:sz w:val="24"/>
          <w:szCs w:val="24"/>
          <w:lang w:val="en-GB"/>
        </w:rPr>
        <w:t>…………………………………….</w:t>
      </w:r>
    </w:p>
    <w:p w:rsidR="00675457" w:rsidRPr="00C75E79" w:rsidRDefault="00675457" w:rsidP="00675457">
      <w:pPr>
        <w:pStyle w:val="Body"/>
        <w:tabs>
          <w:tab w:val="left" w:pos="900"/>
        </w:tabs>
        <w:spacing w:line="240" w:lineRule="auto"/>
        <w:ind w:left="900" w:hanging="900"/>
        <w:jc w:val="both"/>
        <w:rPr>
          <w:sz w:val="24"/>
          <w:szCs w:val="24"/>
          <w:lang w:val="en-GB"/>
        </w:rPr>
      </w:pPr>
    </w:p>
    <w:p w:rsidR="00675457" w:rsidRPr="00C75E79" w:rsidRDefault="00675457" w:rsidP="00675457">
      <w:pPr>
        <w:pStyle w:val="Body"/>
        <w:tabs>
          <w:tab w:val="left" w:pos="900"/>
        </w:tabs>
        <w:spacing w:line="240" w:lineRule="auto"/>
        <w:ind w:left="900" w:hanging="900"/>
        <w:jc w:val="both"/>
        <w:rPr>
          <w:sz w:val="24"/>
          <w:szCs w:val="24"/>
          <w:lang w:val="en-GB"/>
        </w:rPr>
      </w:pPr>
      <w:r w:rsidRPr="00C75E79">
        <w:rPr>
          <w:sz w:val="24"/>
          <w:szCs w:val="24"/>
          <w:lang w:val="en-GB"/>
        </w:rPr>
        <w:tab/>
        <w:t>Signed: ……………………..</w:t>
      </w:r>
      <w:r w:rsidRPr="00C75E79">
        <w:rPr>
          <w:sz w:val="24"/>
          <w:szCs w:val="24"/>
          <w:lang w:val="en-GB"/>
        </w:rPr>
        <w:tab/>
      </w:r>
      <w:r w:rsidRPr="00C75E79">
        <w:rPr>
          <w:sz w:val="24"/>
          <w:szCs w:val="24"/>
          <w:lang w:val="en-GB"/>
        </w:rPr>
        <w:tab/>
      </w:r>
      <w:r w:rsidRPr="00C75E79">
        <w:rPr>
          <w:sz w:val="24"/>
          <w:szCs w:val="24"/>
          <w:lang w:val="en-GB"/>
        </w:rPr>
        <w:tab/>
        <w:t xml:space="preserve">Date: …………………… </w:t>
      </w:r>
    </w:p>
    <w:p w:rsidR="00675457" w:rsidRPr="00C75E79" w:rsidRDefault="00675457" w:rsidP="00675457">
      <w:pPr>
        <w:pStyle w:val="Body"/>
        <w:tabs>
          <w:tab w:val="left" w:pos="900"/>
        </w:tabs>
        <w:spacing w:line="240" w:lineRule="auto"/>
        <w:ind w:left="900" w:hanging="900"/>
        <w:jc w:val="both"/>
        <w:rPr>
          <w:sz w:val="24"/>
          <w:szCs w:val="24"/>
          <w:lang w:val="en-GB"/>
        </w:rPr>
      </w:pPr>
    </w:p>
    <w:p w:rsidR="00675457" w:rsidRPr="00C75E79" w:rsidRDefault="00675457" w:rsidP="00675457">
      <w:pPr>
        <w:pStyle w:val="Body"/>
        <w:tabs>
          <w:tab w:val="left" w:pos="851"/>
        </w:tabs>
        <w:spacing w:line="240" w:lineRule="auto"/>
        <w:jc w:val="both"/>
        <w:rPr>
          <w:sz w:val="24"/>
          <w:szCs w:val="24"/>
          <w:lang w:val="en-GB"/>
        </w:rPr>
      </w:pPr>
    </w:p>
    <w:p w:rsidR="00675457" w:rsidRPr="00C75E79" w:rsidRDefault="00675457" w:rsidP="00675457">
      <w:pPr>
        <w:pStyle w:val="Body"/>
        <w:tabs>
          <w:tab w:val="left" w:pos="540"/>
        </w:tabs>
        <w:spacing w:line="240" w:lineRule="auto"/>
        <w:jc w:val="both"/>
        <w:rPr>
          <w:sz w:val="24"/>
          <w:szCs w:val="24"/>
          <w:lang w:val="en-GB"/>
        </w:rPr>
      </w:pPr>
      <w:r w:rsidRPr="00C75E79">
        <w:rPr>
          <w:sz w:val="24"/>
          <w:szCs w:val="24"/>
          <w:lang w:val="en-GB"/>
        </w:rPr>
        <w:t>______________________</w:t>
      </w:r>
    </w:p>
    <w:p w:rsidR="00675457" w:rsidRPr="00C75E79" w:rsidRDefault="00675457" w:rsidP="00675457">
      <w:pPr>
        <w:pStyle w:val="Body"/>
        <w:tabs>
          <w:tab w:val="left" w:pos="540"/>
        </w:tabs>
        <w:spacing w:before="120" w:line="240" w:lineRule="auto"/>
        <w:jc w:val="both"/>
        <w:rPr>
          <w:sz w:val="24"/>
          <w:szCs w:val="24"/>
          <w:lang w:val="en-US"/>
        </w:rPr>
      </w:pPr>
      <w:r w:rsidRPr="00C75E79">
        <w:rPr>
          <w:sz w:val="24"/>
          <w:szCs w:val="24"/>
          <w:u w:val="single"/>
          <w:lang w:val="en-US"/>
        </w:rPr>
        <w:t>1</w:t>
      </w:r>
      <w:r w:rsidRPr="00C75E79">
        <w:rPr>
          <w:sz w:val="24"/>
          <w:szCs w:val="24"/>
          <w:lang w:val="en-US"/>
        </w:rPr>
        <w:t>/</w:t>
      </w:r>
      <w:r w:rsidRPr="00C75E79">
        <w:rPr>
          <w:sz w:val="24"/>
          <w:szCs w:val="24"/>
          <w:vertAlign w:val="superscript"/>
          <w:lang w:val="en-US"/>
        </w:rPr>
        <w:tab/>
      </w:r>
      <w:r w:rsidR="00770E8C" w:rsidRPr="00C75E79">
        <w:rPr>
          <w:sz w:val="24"/>
          <w:szCs w:val="24"/>
          <w:lang w:val="en-US"/>
        </w:rPr>
        <w:t>not used</w:t>
      </w:r>
    </w:p>
    <w:p w:rsidR="00675457" w:rsidRPr="00C75E79" w:rsidRDefault="00675457" w:rsidP="00675457">
      <w:pPr>
        <w:pStyle w:val="Body"/>
        <w:tabs>
          <w:tab w:val="left" w:pos="540"/>
        </w:tabs>
        <w:spacing w:line="240" w:lineRule="auto"/>
        <w:jc w:val="both"/>
        <w:rPr>
          <w:sz w:val="24"/>
          <w:szCs w:val="24"/>
          <w:lang w:val="en-US"/>
        </w:rPr>
      </w:pPr>
    </w:p>
    <w:p w:rsidR="00E26605" w:rsidRPr="00C75E79" w:rsidRDefault="00675457" w:rsidP="00675457">
      <w:pPr>
        <w:jc w:val="center"/>
      </w:pPr>
      <w:r w:rsidRPr="00C75E79">
        <w:t>- - - - -</w:t>
      </w:r>
    </w:p>
    <w:p w:rsidR="00010AC2" w:rsidRPr="00C75E79" w:rsidRDefault="00E26605" w:rsidP="00010AC2">
      <w:pPr>
        <w:pStyle w:val="Body"/>
        <w:tabs>
          <w:tab w:val="left" w:pos="851"/>
        </w:tabs>
        <w:spacing w:line="240" w:lineRule="auto"/>
        <w:jc w:val="center"/>
        <w:rPr>
          <w:bCs/>
          <w:sz w:val="24"/>
          <w:szCs w:val="24"/>
          <w:u w:val="single"/>
          <w:lang w:val="en-GB"/>
        </w:rPr>
      </w:pPr>
      <w:r w:rsidRPr="00C75E79">
        <w:br w:type="page"/>
      </w:r>
      <w:r w:rsidR="00010AC2" w:rsidRPr="00C75E79">
        <w:rPr>
          <w:bCs/>
          <w:sz w:val="24"/>
          <w:szCs w:val="24"/>
          <w:u w:val="single"/>
          <w:lang w:val="en-GB"/>
        </w:rPr>
        <w:t>Appendix 2 - Attachment 4</w:t>
      </w:r>
    </w:p>
    <w:p w:rsidR="00010AC2" w:rsidRPr="00C75E79" w:rsidRDefault="00010AC2" w:rsidP="00010AC2">
      <w:pPr>
        <w:pStyle w:val="Body"/>
        <w:tabs>
          <w:tab w:val="left" w:pos="851"/>
        </w:tabs>
        <w:spacing w:line="240" w:lineRule="auto"/>
        <w:jc w:val="center"/>
        <w:rPr>
          <w:bCs/>
          <w:sz w:val="24"/>
          <w:szCs w:val="24"/>
          <w:lang w:val="en-GB"/>
        </w:rPr>
      </w:pPr>
    </w:p>
    <w:p w:rsidR="00010AC2" w:rsidRPr="00C75E79" w:rsidRDefault="00010AC2" w:rsidP="00010AC2">
      <w:pPr>
        <w:autoSpaceDE w:val="0"/>
        <w:autoSpaceDN w:val="0"/>
        <w:adjustRightInd w:val="0"/>
        <w:ind w:left="1418"/>
        <w:rPr>
          <w:bCs/>
        </w:rPr>
      </w:pPr>
      <w:r w:rsidRPr="00C75E79">
        <w:t>The following is a modified form of Annex 9 – Appendix 4 of UNECE Regulation No. 13-H– UNIFORM PROVISIONS CONCERNING THE APPROVAL OF PASSENGER CARS WITH REGARD TO BRAKING, incorporating supplement 14 to the 00 series of amendments</w:t>
      </w:r>
      <w:r w:rsidRPr="00C75E79">
        <w:rPr>
          <w:bCs/>
        </w:rPr>
        <w:t>.</w:t>
      </w:r>
    </w:p>
    <w:p w:rsidR="00010AC2" w:rsidRPr="00C75E79" w:rsidRDefault="00010AC2" w:rsidP="00010AC2">
      <w:pPr>
        <w:keepNext/>
        <w:keepLines/>
        <w:tabs>
          <w:tab w:val="right" w:pos="851"/>
        </w:tabs>
        <w:suppressAutoHyphens/>
        <w:spacing w:before="240" w:after="240" w:line="300" w:lineRule="exact"/>
        <w:jc w:val="center"/>
        <w:rPr>
          <w:caps/>
          <w:vertAlign w:val="subscript"/>
          <w:lang w:val="en-GB" w:eastAsia="en-US"/>
        </w:rPr>
      </w:pPr>
      <w:r w:rsidRPr="00C75E79">
        <w:rPr>
          <w:caps/>
          <w:lang w:val="en-GB" w:eastAsia="en-US"/>
        </w:rPr>
        <w:t>Method for determination of F</w:t>
      </w:r>
      <w:r w:rsidRPr="00C75E79">
        <w:rPr>
          <w:caps/>
          <w:vertAlign w:val="subscript"/>
          <w:lang w:val="en-GB" w:eastAsia="en-US"/>
        </w:rPr>
        <w:t>ABS</w:t>
      </w:r>
      <w:r w:rsidRPr="00C75E79">
        <w:rPr>
          <w:caps/>
          <w:lang w:val="en-GB" w:eastAsia="en-US"/>
        </w:rPr>
        <w:t xml:space="preserve"> and </w:t>
      </w:r>
      <w:r w:rsidRPr="00C75E79">
        <w:rPr>
          <w:sz w:val="28"/>
          <w:szCs w:val="28"/>
          <w:lang w:val="en-GB" w:eastAsia="en-US"/>
        </w:rPr>
        <w:t>a</w:t>
      </w:r>
      <w:r w:rsidRPr="00C75E79">
        <w:rPr>
          <w:caps/>
          <w:vertAlign w:val="subscript"/>
          <w:lang w:val="en-GB" w:eastAsia="en-US"/>
        </w:rPr>
        <w:t>ABS</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1.1.</w:t>
      </w:r>
      <w:r w:rsidRPr="00C75E79">
        <w:rPr>
          <w:sz w:val="24"/>
          <w:szCs w:val="24"/>
          <w:lang w:val="en-GB"/>
        </w:rPr>
        <w:tab/>
        <w:t>The brake pedal force F</w:t>
      </w:r>
      <w:r w:rsidRPr="00C75E79">
        <w:rPr>
          <w:sz w:val="24"/>
          <w:szCs w:val="24"/>
          <w:vertAlign w:val="subscript"/>
          <w:lang w:val="en-GB"/>
        </w:rPr>
        <w:t>ABS</w:t>
      </w:r>
      <w:r w:rsidRPr="00C75E79">
        <w:rPr>
          <w:sz w:val="24"/>
          <w:szCs w:val="24"/>
          <w:lang w:val="en-GB"/>
        </w:rPr>
        <w:t xml:space="preserve"> is the minimum pedal force that has to be applied for a given vehicle in order to achieve maximum deceleration which indicates that ABS is fully cycling. a</w:t>
      </w:r>
      <w:r w:rsidRPr="00C75E79">
        <w:rPr>
          <w:sz w:val="24"/>
          <w:szCs w:val="24"/>
          <w:vertAlign w:val="subscript"/>
          <w:lang w:val="en-GB"/>
        </w:rPr>
        <w:t>ABS</w:t>
      </w:r>
      <w:r w:rsidRPr="00C75E79">
        <w:rPr>
          <w:sz w:val="24"/>
          <w:szCs w:val="24"/>
          <w:lang w:val="en-GB"/>
        </w:rPr>
        <w:t xml:space="preserve"> is the deceleration for a given vehicle during ABS deceleration as defined in paragraph 1.7.</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1.2.</w:t>
      </w:r>
      <w:r w:rsidRPr="00C75E79">
        <w:rPr>
          <w:sz w:val="24"/>
          <w:szCs w:val="24"/>
          <w:lang w:val="en-GB"/>
        </w:rPr>
        <w:tab/>
        <w:t>The brake pedal shall be applied slowly (without activating the BAS in the case of category B systems) providing a constant increase of deceleration until ABS is fully cycling (Figure 3).</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1.3.</w:t>
      </w:r>
      <w:r w:rsidRPr="00C75E79">
        <w:rPr>
          <w:sz w:val="24"/>
          <w:szCs w:val="24"/>
          <w:lang w:val="en-GB"/>
        </w:rPr>
        <w:tab/>
        <w:t>The full deceleration must be reached within the timeframe of 2.0 ± 0.5 s. The deceleration curve, recorded against time, must be within a corridor of ± 0.5 s around the centre line of the deceleration curve corridor. The example in Figure 3 has its origin at the time t</w:t>
      </w:r>
      <w:r w:rsidRPr="00C75E79">
        <w:rPr>
          <w:sz w:val="24"/>
          <w:szCs w:val="24"/>
          <w:vertAlign w:val="subscript"/>
          <w:lang w:val="en-GB"/>
        </w:rPr>
        <w:t>0</w:t>
      </w:r>
      <w:r w:rsidRPr="00C75E79">
        <w:rPr>
          <w:sz w:val="24"/>
          <w:szCs w:val="24"/>
          <w:lang w:val="en-GB"/>
        </w:rPr>
        <w:t xml:space="preserve"> crossing the a</w:t>
      </w:r>
      <w:r w:rsidRPr="00C75E79">
        <w:rPr>
          <w:sz w:val="24"/>
          <w:szCs w:val="24"/>
          <w:vertAlign w:val="subscript"/>
          <w:lang w:val="en-GB"/>
        </w:rPr>
        <w:t>ABS</w:t>
      </w:r>
      <w:r w:rsidRPr="00C75E79">
        <w:rPr>
          <w:sz w:val="24"/>
          <w:szCs w:val="24"/>
          <w:lang w:val="en-GB"/>
        </w:rPr>
        <w:t xml:space="preserve"> line 2 seconds. Once full deceleration</w:t>
      </w:r>
      <w:r w:rsidRPr="00C75E79">
        <w:rPr>
          <w:rFonts w:hint="eastAsia"/>
          <w:sz w:val="24"/>
          <w:szCs w:val="24"/>
          <w:lang w:val="en-GB"/>
        </w:rPr>
        <w:t xml:space="preserve"> </w:t>
      </w:r>
      <w:r w:rsidRPr="00C75E79">
        <w:rPr>
          <w:sz w:val="24"/>
          <w:szCs w:val="24"/>
          <w:lang w:val="en-GB"/>
        </w:rPr>
        <w:t>has been achieved</w:t>
      </w:r>
      <w:r w:rsidRPr="00C75E79">
        <w:rPr>
          <w:rFonts w:hint="eastAsia"/>
          <w:sz w:val="24"/>
          <w:szCs w:val="24"/>
          <w:lang w:val="en-GB"/>
        </w:rPr>
        <w:t xml:space="preserve">, the brake pedal </w:t>
      </w:r>
      <w:r w:rsidRPr="00C75E79">
        <w:rPr>
          <w:sz w:val="24"/>
          <w:szCs w:val="24"/>
          <w:lang w:val="en-GB"/>
        </w:rPr>
        <w:t>shall be operated so that the ABS continues fully cycling.</w:t>
      </w:r>
      <w:r w:rsidRPr="00C75E79">
        <w:rPr>
          <w:rFonts w:hint="eastAsia"/>
          <w:sz w:val="24"/>
          <w:szCs w:val="24"/>
          <w:lang w:val="en-GB"/>
        </w:rPr>
        <w:t xml:space="preserve"> </w:t>
      </w:r>
      <w:r w:rsidRPr="00C75E79">
        <w:rPr>
          <w:sz w:val="24"/>
          <w:szCs w:val="24"/>
          <w:lang w:val="en-GB"/>
        </w:rPr>
        <w:t>The time of full activation</w:t>
      </w:r>
      <w:r w:rsidRPr="00C75E79" w:rsidDel="003F10E6">
        <w:rPr>
          <w:sz w:val="24"/>
          <w:szCs w:val="24"/>
          <w:lang w:val="en-GB"/>
        </w:rPr>
        <w:t xml:space="preserve"> </w:t>
      </w:r>
      <w:r w:rsidRPr="00C75E79">
        <w:rPr>
          <w:sz w:val="24"/>
          <w:szCs w:val="24"/>
          <w:lang w:val="en-GB"/>
        </w:rPr>
        <w:t>of the ABS system is defined as the time when pedal force F</w:t>
      </w:r>
      <w:r w:rsidRPr="00C75E79">
        <w:rPr>
          <w:sz w:val="24"/>
          <w:szCs w:val="24"/>
          <w:vertAlign w:val="subscript"/>
          <w:lang w:val="en-GB"/>
        </w:rPr>
        <w:t>ABS</w:t>
      </w:r>
      <w:r w:rsidRPr="00C75E79">
        <w:rPr>
          <w:sz w:val="24"/>
          <w:szCs w:val="24"/>
          <w:lang w:val="en-GB"/>
        </w:rPr>
        <w:t xml:space="preserve"> is achieved. The measurement shall be within the corridor for variation of increase in deceleration (see Figure 3).</w:t>
      </w:r>
    </w:p>
    <w:p w:rsidR="00010AC2" w:rsidRPr="00C75E79" w:rsidRDefault="00010AC2" w:rsidP="00010AC2">
      <w:pPr>
        <w:suppressAutoHyphens/>
        <w:ind w:left="1134"/>
        <w:outlineLvl w:val="0"/>
        <w:rPr>
          <w:sz w:val="20"/>
          <w:szCs w:val="20"/>
          <w:lang w:val="en-GB" w:eastAsia="en-US"/>
        </w:rPr>
      </w:pPr>
      <w:r w:rsidRPr="00C75E79">
        <w:rPr>
          <w:sz w:val="20"/>
          <w:szCs w:val="20"/>
          <w:lang w:val="en-GB" w:eastAsia="en-US"/>
        </w:rPr>
        <w:t>Figure 3</w:t>
      </w:r>
    </w:p>
    <w:p w:rsidR="00010AC2" w:rsidRPr="00C75E79" w:rsidRDefault="00010AC2" w:rsidP="00010AC2">
      <w:pPr>
        <w:suppressAutoHyphens/>
        <w:ind w:left="1134"/>
        <w:outlineLvl w:val="0"/>
        <w:rPr>
          <w:b/>
          <w:sz w:val="20"/>
          <w:szCs w:val="20"/>
          <w:lang w:val="en-IE" w:eastAsia="en-US"/>
        </w:rPr>
      </w:pPr>
      <w:r w:rsidRPr="00C75E79">
        <w:rPr>
          <w:b/>
          <w:sz w:val="20"/>
          <w:szCs w:val="20"/>
          <w:lang w:val="en-GB" w:eastAsia="en-US"/>
        </w:rPr>
        <w:t>Deceleration corridor for determination of F</w:t>
      </w:r>
      <w:r w:rsidRPr="00C75E79">
        <w:rPr>
          <w:b/>
          <w:sz w:val="20"/>
          <w:szCs w:val="20"/>
          <w:vertAlign w:val="subscript"/>
          <w:lang w:val="en-GB" w:eastAsia="en-US"/>
        </w:rPr>
        <w:t>ABS</w:t>
      </w:r>
      <w:r w:rsidRPr="00C75E79">
        <w:rPr>
          <w:b/>
          <w:sz w:val="20"/>
          <w:szCs w:val="20"/>
          <w:lang w:val="en-GB" w:eastAsia="en-US"/>
        </w:rPr>
        <w:t xml:space="preserve"> and a</w:t>
      </w:r>
      <w:r w:rsidRPr="00C75E79">
        <w:rPr>
          <w:b/>
          <w:sz w:val="20"/>
          <w:szCs w:val="20"/>
          <w:vertAlign w:val="subscript"/>
          <w:lang w:val="en-GB" w:eastAsia="en-US"/>
        </w:rPr>
        <w:t>ABS</w:t>
      </w:r>
    </w:p>
    <w:p w:rsidR="00010AC2" w:rsidRPr="00C75E79" w:rsidRDefault="00010AC2" w:rsidP="00010AC2">
      <w:pPr>
        <w:suppressAutoHyphens/>
        <w:spacing w:after="120" w:line="240" w:lineRule="atLeast"/>
        <w:ind w:left="2268" w:right="854" w:hanging="1134"/>
        <w:jc w:val="both"/>
        <w:rPr>
          <w:sz w:val="20"/>
          <w:szCs w:val="20"/>
          <w:lang w:val="en-IE" w:eastAsia="en-US"/>
        </w:rPr>
      </w:pPr>
    </w:p>
    <w:p w:rsidR="00010AC2" w:rsidRPr="00C75E79" w:rsidRDefault="00007A6E" w:rsidP="00010AC2">
      <w:pPr>
        <w:suppressAutoHyphens/>
        <w:spacing w:after="120" w:line="240" w:lineRule="atLeast"/>
        <w:ind w:left="2268" w:right="854" w:hanging="1134"/>
        <w:jc w:val="both"/>
        <w:rPr>
          <w:sz w:val="20"/>
          <w:szCs w:val="20"/>
          <w:lang w:val="en-GB" w:eastAsia="en-US"/>
        </w:rPr>
      </w:pPr>
      <w:r>
        <w:rPr>
          <w:noProof/>
          <w:sz w:val="20"/>
          <w:szCs w:val="20"/>
        </w:rPr>
        <mc:AlternateContent>
          <mc:Choice Requires="wpc">
            <w:drawing>
              <wp:inline distT="0" distB="0" distL="0" distR="0" wp14:anchorId="06A388F2" wp14:editId="4AC95845">
                <wp:extent cx="5259705" cy="3156585"/>
                <wp:effectExtent l="0" t="0" r="0" b="0"/>
                <wp:docPr id="256" name="Canvas 256" descr="Deceleration corridor for determination of FABS and aABS" title="Figure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258"/>
                        <wps:cNvSpPr>
                          <a:spLocks noChangeArrowheads="1"/>
                        </wps:cNvSpPr>
                        <wps:spPr bwMode="auto">
                          <a:xfrm>
                            <a:off x="2115185" y="349250"/>
                            <a:ext cx="1989455" cy="655320"/>
                          </a:xfrm>
                          <a:prstGeom prst="rect">
                            <a:avLst/>
                          </a:prstGeom>
                          <a:solidFill>
                            <a:srgbClr val="C0C0C0">
                              <a:alpha val="4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259"/>
                        <wps:cNvSpPr txBox="1">
                          <a:spLocks noChangeArrowheads="1"/>
                        </wps:cNvSpPr>
                        <wps:spPr bwMode="auto">
                          <a:xfrm>
                            <a:off x="3632200" y="21590"/>
                            <a:ext cx="110680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Pr="00817F82" w:rsidRDefault="00434B64" w:rsidP="00010AC2">
                              <w:pPr>
                                <w:rPr>
                                  <w:b/>
                                  <w:sz w:val="20"/>
                                  <w:szCs w:val="20"/>
                                </w:rPr>
                              </w:pPr>
                              <w:r w:rsidRPr="00817F82">
                                <w:rPr>
                                  <w:b/>
                                  <w:sz w:val="20"/>
                                  <w:szCs w:val="20"/>
                                </w:rPr>
                                <w:t>deceleration a</w:t>
                              </w:r>
                            </w:p>
                          </w:txbxContent>
                        </wps:txbx>
                        <wps:bodyPr rot="0" vert="horz" wrap="square" lIns="0" tIns="0" rIns="0" bIns="0" anchor="t" anchorCtr="0" upright="1">
                          <a:noAutofit/>
                        </wps:bodyPr>
                      </wps:wsp>
                      <wps:wsp>
                        <wps:cNvPr id="10" name="Text Box 260"/>
                        <wps:cNvSpPr txBox="1">
                          <a:spLocks noChangeArrowheads="1"/>
                        </wps:cNvSpPr>
                        <wps:spPr bwMode="auto">
                          <a:xfrm>
                            <a:off x="3366770" y="2658745"/>
                            <a:ext cx="7848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010AC2">
                              <w:pPr>
                                <w:rPr>
                                  <w:b/>
                                </w:rPr>
                              </w:pPr>
                            </w:p>
                          </w:txbxContent>
                        </wps:txbx>
                        <wps:bodyPr rot="0" vert="horz" wrap="square" lIns="0" tIns="0" rIns="0" bIns="0" anchor="t" anchorCtr="0" upright="1">
                          <a:noAutofit/>
                        </wps:bodyPr>
                      </wps:wsp>
                      <wps:wsp>
                        <wps:cNvPr id="13" name="Text Box 261"/>
                        <wps:cNvSpPr txBox="1">
                          <a:spLocks noChangeArrowheads="1"/>
                        </wps:cNvSpPr>
                        <wps:spPr bwMode="auto">
                          <a:xfrm>
                            <a:off x="2964815" y="330835"/>
                            <a:ext cx="81724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010AC2">
                              <w:pPr>
                                <w:rPr>
                                  <w:sz w:val="16"/>
                                  <w:szCs w:val="16"/>
                                </w:rPr>
                              </w:pPr>
                              <w:r>
                                <w:rPr>
                                  <w:sz w:val="16"/>
                                  <w:szCs w:val="16"/>
                                </w:rPr>
                                <w:t>ABS fully cycling corridor</w:t>
                              </w:r>
                            </w:p>
                          </w:txbxContent>
                        </wps:txbx>
                        <wps:bodyPr rot="0" vert="horz" wrap="square" lIns="0" tIns="0" rIns="0" bIns="0" anchor="t" anchorCtr="0" upright="1">
                          <a:noAutofit/>
                        </wps:bodyPr>
                      </wps:wsp>
                      <wps:wsp>
                        <wps:cNvPr id="14" name="Text Box 262"/>
                        <wps:cNvSpPr txBox="1">
                          <a:spLocks noChangeArrowheads="1"/>
                        </wps:cNvSpPr>
                        <wps:spPr bwMode="auto">
                          <a:xfrm>
                            <a:off x="490220" y="817245"/>
                            <a:ext cx="104965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010AC2">
                              <w:pPr>
                                <w:rPr>
                                  <w:sz w:val="16"/>
                                  <w:szCs w:val="16"/>
                                  <w:vertAlign w:val="subscript"/>
                                </w:rPr>
                              </w:pPr>
                              <w:r>
                                <w:rPr>
                                  <w:sz w:val="16"/>
                                  <w:szCs w:val="16"/>
                                </w:rPr>
                                <w:t>Corridor for variation of increase in deceleration</w:t>
                              </w:r>
                            </w:p>
                          </w:txbxContent>
                        </wps:txbx>
                        <wps:bodyPr rot="0" vert="horz" wrap="square" lIns="0" tIns="0" rIns="0" bIns="0" anchor="t" anchorCtr="0" upright="1">
                          <a:noAutofit/>
                        </wps:bodyPr>
                      </wps:wsp>
                      <wps:wsp>
                        <wps:cNvPr id="17" name="Freeform 263" descr="5%"/>
                        <wps:cNvSpPr>
                          <a:spLocks/>
                        </wps:cNvSpPr>
                        <wps:spPr bwMode="auto">
                          <a:xfrm>
                            <a:off x="701040" y="683895"/>
                            <a:ext cx="2145665" cy="1894840"/>
                          </a:xfrm>
                          <a:custGeom>
                            <a:avLst/>
                            <a:gdLst>
                              <a:gd name="T0" fmla="*/ 0 w 3450"/>
                              <a:gd name="T1" fmla="*/ 2295 h 3046"/>
                              <a:gd name="T2" fmla="*/ 2130 w 3450"/>
                              <a:gd name="T3" fmla="*/ 0 h 3046"/>
                              <a:gd name="T4" fmla="*/ 3450 w 3450"/>
                              <a:gd name="T5" fmla="*/ 0 h 3046"/>
                              <a:gd name="T6" fmla="*/ 690 w 3450"/>
                              <a:gd name="T7" fmla="*/ 3030 h 3046"/>
                              <a:gd name="T8" fmla="*/ 25 w 3450"/>
                              <a:gd name="T9" fmla="*/ 3046 h 3046"/>
                              <a:gd name="T10" fmla="*/ 0 w 3450"/>
                              <a:gd name="T11" fmla="*/ 2295 h 3046"/>
                            </a:gdLst>
                            <a:ahLst/>
                            <a:cxnLst>
                              <a:cxn ang="0">
                                <a:pos x="T0" y="T1"/>
                              </a:cxn>
                              <a:cxn ang="0">
                                <a:pos x="T2" y="T3"/>
                              </a:cxn>
                              <a:cxn ang="0">
                                <a:pos x="T4" y="T5"/>
                              </a:cxn>
                              <a:cxn ang="0">
                                <a:pos x="T6" y="T7"/>
                              </a:cxn>
                              <a:cxn ang="0">
                                <a:pos x="T8" y="T9"/>
                              </a:cxn>
                              <a:cxn ang="0">
                                <a:pos x="T10" y="T11"/>
                              </a:cxn>
                            </a:cxnLst>
                            <a:rect l="0" t="0" r="r" b="b"/>
                            <a:pathLst>
                              <a:path w="3450" h="3046">
                                <a:moveTo>
                                  <a:pt x="0" y="2295"/>
                                </a:moveTo>
                                <a:lnTo>
                                  <a:pt x="2130" y="0"/>
                                </a:lnTo>
                                <a:lnTo>
                                  <a:pt x="3450" y="0"/>
                                </a:lnTo>
                                <a:lnTo>
                                  <a:pt x="690" y="3030"/>
                                </a:lnTo>
                                <a:lnTo>
                                  <a:pt x="25" y="3046"/>
                                </a:lnTo>
                                <a:lnTo>
                                  <a:pt x="0" y="2295"/>
                                </a:lnTo>
                                <a:close/>
                              </a:path>
                            </a:pathLst>
                          </a:cu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1" name="Line 264"/>
                        <wps:cNvCnPr/>
                        <wps:spPr bwMode="auto">
                          <a:xfrm flipV="1">
                            <a:off x="716280" y="2576830"/>
                            <a:ext cx="3650615"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65"/>
                        <wps:cNvCnPr/>
                        <wps:spPr bwMode="auto">
                          <a:xfrm flipV="1">
                            <a:off x="4104640" y="245110"/>
                            <a:ext cx="0" cy="2331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66"/>
                        <wps:cNvCnPr/>
                        <wps:spPr bwMode="auto">
                          <a:xfrm>
                            <a:off x="2035175" y="693420"/>
                            <a:ext cx="635" cy="18929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267"/>
                        <wps:cNvCnPr/>
                        <wps:spPr bwMode="auto">
                          <a:xfrm>
                            <a:off x="2850515" y="688340"/>
                            <a:ext cx="635" cy="18935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Line 268"/>
                        <wps:cNvCnPr/>
                        <wps:spPr bwMode="auto">
                          <a:xfrm>
                            <a:off x="1118870" y="1147445"/>
                            <a:ext cx="442595" cy="351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69"/>
                        <wps:cNvSpPr>
                          <a:spLocks/>
                        </wps:cNvSpPr>
                        <wps:spPr bwMode="auto">
                          <a:xfrm rot="16200000">
                            <a:off x="2386330" y="2384425"/>
                            <a:ext cx="128905" cy="826770"/>
                          </a:xfrm>
                          <a:prstGeom prst="leftBrace">
                            <a:avLst>
                              <a:gd name="adj1" fmla="val 534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270"/>
                        <wps:cNvSpPr txBox="1">
                          <a:spLocks noChangeArrowheads="1"/>
                        </wps:cNvSpPr>
                        <wps:spPr bwMode="auto">
                          <a:xfrm>
                            <a:off x="2183130" y="2905760"/>
                            <a:ext cx="8464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010AC2">
                              <w:pPr>
                                <w:rPr>
                                  <w:sz w:val="18"/>
                                  <w:szCs w:val="18"/>
                                </w:rPr>
                              </w:pPr>
                              <w:r>
                                <w:rPr>
                                  <w:sz w:val="18"/>
                                  <w:szCs w:val="18"/>
                                </w:rPr>
                                <w:t>timeframe</w:t>
                              </w:r>
                            </w:p>
                          </w:txbxContent>
                        </wps:txbx>
                        <wps:bodyPr rot="0" vert="horz" wrap="square" lIns="0" tIns="0" rIns="0" bIns="0" anchor="t" anchorCtr="0" upright="1">
                          <a:noAutofit/>
                        </wps:bodyPr>
                      </wps:wsp>
                      <wps:wsp>
                        <wps:cNvPr id="31" name="Line 271"/>
                        <wps:cNvCnPr/>
                        <wps:spPr bwMode="auto">
                          <a:xfrm flipV="1">
                            <a:off x="716280" y="570230"/>
                            <a:ext cx="1830705" cy="1998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72"/>
                        <wps:cNvCnPr/>
                        <wps:spPr bwMode="auto">
                          <a:xfrm flipV="1">
                            <a:off x="1129665" y="556260"/>
                            <a:ext cx="1842770" cy="2016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73"/>
                        <wps:cNvCnPr/>
                        <wps:spPr bwMode="auto">
                          <a:xfrm flipV="1">
                            <a:off x="321945" y="542925"/>
                            <a:ext cx="1837055" cy="1982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74"/>
                        <wps:cNvCnPr/>
                        <wps:spPr bwMode="auto">
                          <a:xfrm>
                            <a:off x="2763520" y="682625"/>
                            <a:ext cx="13366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275"/>
                        <wps:cNvCnPr/>
                        <wps:spPr bwMode="auto">
                          <a:xfrm>
                            <a:off x="2442845" y="619125"/>
                            <a:ext cx="0" cy="20066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6" name="Text Box 276"/>
                        <wps:cNvSpPr txBox="1">
                          <a:spLocks noChangeArrowheads="1"/>
                        </wps:cNvSpPr>
                        <wps:spPr bwMode="auto">
                          <a:xfrm>
                            <a:off x="2300605" y="2624455"/>
                            <a:ext cx="4965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010AC2">
                              <w:pPr>
                                <w:rPr>
                                  <w:sz w:val="16"/>
                                  <w:szCs w:val="16"/>
                                </w:rPr>
                              </w:pPr>
                              <w:r>
                                <w:rPr>
                                  <w:sz w:val="16"/>
                                  <w:szCs w:val="16"/>
                                </w:rPr>
                                <w:t>2 ± 0.5s</w:t>
                              </w:r>
                            </w:p>
                          </w:txbxContent>
                        </wps:txbx>
                        <wps:bodyPr rot="0" vert="horz" wrap="square" lIns="0" tIns="0" rIns="0" bIns="0" anchor="t" anchorCtr="0" upright="1">
                          <a:noAutofit/>
                        </wps:bodyPr>
                      </wps:wsp>
                      <wps:wsp>
                        <wps:cNvPr id="37" name="Text Box 277"/>
                        <wps:cNvSpPr txBox="1">
                          <a:spLocks noChangeArrowheads="1"/>
                        </wps:cNvSpPr>
                        <wps:spPr bwMode="auto">
                          <a:xfrm>
                            <a:off x="4170680" y="594360"/>
                            <a:ext cx="438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010AC2">
                              <w:pPr>
                                <w:rPr>
                                  <w:vertAlign w:val="subscript"/>
                                </w:rPr>
                              </w:pPr>
                              <w:r>
                                <w:t>a</w:t>
                              </w:r>
                              <w:r>
                                <w:rPr>
                                  <w:vertAlign w:val="subscript"/>
                                </w:rPr>
                                <w:t>ABS</w:t>
                              </w:r>
                            </w:p>
                          </w:txbxContent>
                        </wps:txbx>
                        <wps:bodyPr rot="0" vert="horz" wrap="square" lIns="0" tIns="0" rIns="0" bIns="0" anchor="t" anchorCtr="0" upright="1">
                          <a:noAutofit/>
                        </wps:bodyPr>
                      </wps:wsp>
                      <wps:wsp>
                        <wps:cNvPr id="38" name="Line 278"/>
                        <wps:cNvCnPr/>
                        <wps:spPr bwMode="auto">
                          <a:xfrm flipV="1">
                            <a:off x="710565" y="1752600"/>
                            <a:ext cx="0" cy="867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279"/>
                        <wps:cNvSpPr txBox="1">
                          <a:spLocks noChangeArrowheads="1"/>
                        </wps:cNvSpPr>
                        <wps:spPr bwMode="auto">
                          <a:xfrm>
                            <a:off x="669290" y="2624455"/>
                            <a:ext cx="38163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010AC2">
                              <w:r>
                                <w:rPr>
                                  <w:sz w:val="16"/>
                                  <w:szCs w:val="16"/>
                                </w:rPr>
                                <w:t>t</w:t>
                              </w:r>
                              <w:r>
                                <w:rPr>
                                  <w:sz w:val="16"/>
                                  <w:szCs w:val="16"/>
                                  <w:vertAlign w:val="subscript"/>
                                </w:rPr>
                                <w:t>0</w:t>
                              </w:r>
                            </w:p>
                          </w:txbxContent>
                        </wps:txbx>
                        <wps:bodyPr rot="0" vert="horz" wrap="square" lIns="0" tIns="0" rIns="0" bIns="0" anchor="t" anchorCtr="0" upright="1">
                          <a:noAutofit/>
                        </wps:bodyPr>
                      </wps:wsp>
                      <wps:wsp>
                        <wps:cNvPr id="40" name="Line 280"/>
                        <wps:cNvCnPr/>
                        <wps:spPr bwMode="auto">
                          <a:xfrm flipV="1">
                            <a:off x="1609725" y="2571115"/>
                            <a:ext cx="635" cy="53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281"/>
                        <wps:cNvSpPr txBox="1">
                          <a:spLocks noChangeArrowheads="1"/>
                        </wps:cNvSpPr>
                        <wps:spPr bwMode="auto">
                          <a:xfrm>
                            <a:off x="1552575" y="2644775"/>
                            <a:ext cx="2749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64" w:rsidRDefault="00434B64" w:rsidP="00010AC2">
                              <w:r>
                                <w:rPr>
                                  <w:sz w:val="16"/>
                                  <w:szCs w:val="16"/>
                                </w:rPr>
                                <w:t>1s</w:t>
                              </w:r>
                            </w:p>
                            <w:p w:rsidR="00434B64" w:rsidRDefault="00434B64" w:rsidP="00010AC2">
                              <w:r>
                                <w:rPr>
                                  <w:sz w:val="16"/>
                                  <w:szCs w:val="16"/>
                                </w:rPr>
                                <w:t>t</w:t>
                              </w:r>
                              <w:r>
                                <w:rPr>
                                  <w:sz w:val="16"/>
                                  <w:szCs w:val="16"/>
                                  <w:vertAlign w:val="subscript"/>
                                </w:rPr>
                                <w:t>0</w:t>
                              </w:r>
                            </w:p>
                            <w:p w:rsidR="00434B64" w:rsidRDefault="00434B64" w:rsidP="00010AC2">
                              <w:pPr>
                                <w:rPr>
                                  <w:vertAlign w:val="subscript"/>
                                </w:rPr>
                              </w:pPr>
                              <w:r>
                                <w:t>a</w:t>
                              </w:r>
                              <w:r>
                                <w:rPr>
                                  <w:vertAlign w:val="subscript"/>
                                </w:rPr>
                                <w:t>ABS</w:t>
                              </w:r>
                            </w:p>
                            <w:p w:rsidR="00434B64" w:rsidRDefault="00434B64" w:rsidP="00010AC2">
                              <w:pPr>
                                <w:rPr>
                                  <w:sz w:val="16"/>
                                  <w:szCs w:val="16"/>
                                </w:rPr>
                              </w:pPr>
                              <w:r>
                                <w:rPr>
                                  <w:sz w:val="16"/>
                                  <w:szCs w:val="16"/>
                                </w:rPr>
                                <w:t>2 ± 0.5s</w:t>
                              </w:r>
                            </w:p>
                            <w:p w:rsidR="00434B64" w:rsidRDefault="00434B64" w:rsidP="00010AC2">
                              <w:pPr>
                                <w:rPr>
                                  <w:sz w:val="18"/>
                                  <w:szCs w:val="18"/>
                                </w:rPr>
                              </w:pPr>
                              <w:r>
                                <w:rPr>
                                  <w:sz w:val="18"/>
                                  <w:szCs w:val="18"/>
                                </w:rPr>
                                <w:t>timeframe</w:t>
                              </w:r>
                            </w:p>
                            <w:p w:rsidR="00434B64" w:rsidRDefault="00434B64" w:rsidP="00010AC2">
                              <w:pPr>
                                <w:rPr>
                                  <w:sz w:val="16"/>
                                  <w:szCs w:val="16"/>
                                  <w:vertAlign w:val="subscript"/>
                                </w:rPr>
                              </w:pPr>
                              <w:r>
                                <w:rPr>
                                  <w:sz w:val="16"/>
                                  <w:szCs w:val="16"/>
                                </w:rPr>
                                <w:t>Corridor for variation of increase in deceleration</w:t>
                              </w:r>
                            </w:p>
                            <w:p w:rsidR="00434B64" w:rsidRDefault="00434B64" w:rsidP="00010AC2">
                              <w:pPr>
                                <w:rPr>
                                  <w:sz w:val="16"/>
                                  <w:szCs w:val="16"/>
                                </w:rPr>
                              </w:pPr>
                              <w:r>
                                <w:rPr>
                                  <w:sz w:val="16"/>
                                  <w:szCs w:val="16"/>
                                </w:rPr>
                                <w:t>ABS fully cycling corridor</w:t>
                              </w:r>
                            </w:p>
                            <w:p w:rsidR="00434B64" w:rsidRDefault="00434B64" w:rsidP="00010AC2">
                              <w:pPr>
                                <w:rPr>
                                  <w:rFonts w:ascii="Arial" w:hAnsi="Arial" w:cs="Arial"/>
                                  <w:u w:val="single"/>
                                </w:rPr>
                              </w:pPr>
                              <w:r>
                                <w:rPr>
                                  <w:rFonts w:ascii="Arial" w:hAnsi="Arial" w:cs="Arial"/>
                                  <w:u w:val="single"/>
                                </w:rPr>
                                <w:t>a</w:t>
                              </w:r>
                            </w:p>
                            <w:p w:rsidR="00434B64" w:rsidRDefault="00434B64" w:rsidP="00010AC2">
                              <w:pPr>
                                <w:rPr>
                                  <w:rFonts w:ascii="Arial" w:hAnsi="Arial" w:cs="Arial"/>
                                </w:rPr>
                              </w:pPr>
                              <w:r>
                                <w:rPr>
                                  <w:rFonts w:ascii="Arial" w:hAnsi="Arial" w:cs="Arial"/>
                                </w:rPr>
                                <w:t>2</w:t>
                              </w:r>
                            </w:p>
                          </w:txbxContent>
                        </wps:txbx>
                        <wps:bodyPr rot="0" vert="horz" wrap="square" lIns="0" tIns="0" rIns="0" bIns="0" anchor="t" anchorCtr="0" upright="1">
                          <a:noAutofit/>
                        </wps:bodyPr>
                      </wps:wsp>
                      <wps:wsp>
                        <wps:cNvPr id="42" name="Text Box 2"/>
                        <wps:cNvSpPr txBox="1">
                          <a:spLocks noChangeArrowheads="1"/>
                        </wps:cNvSpPr>
                        <wps:spPr bwMode="auto">
                          <a:xfrm>
                            <a:off x="3857625" y="2634615"/>
                            <a:ext cx="67183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B64" w:rsidRPr="00A07180" w:rsidRDefault="00434B64" w:rsidP="00010AC2">
                              <w:pPr>
                                <w:rPr>
                                  <w:b/>
                                  <w:sz w:val="20"/>
                                  <w:szCs w:val="20"/>
                                </w:rPr>
                              </w:pPr>
                              <w:r w:rsidRPr="00A07180">
                                <w:rPr>
                                  <w:b/>
                                  <w:sz w:val="20"/>
                                  <w:szCs w:val="20"/>
                                </w:rPr>
                                <w:t>time[s]</w:t>
                              </w:r>
                            </w:p>
                          </w:txbxContent>
                        </wps:txbx>
                        <wps:bodyPr rot="0" vert="horz" wrap="square" lIns="91440" tIns="45720" rIns="91440" bIns="45720" anchor="t" anchorCtr="0" upright="1">
                          <a:spAutoFit/>
                        </wps:bodyPr>
                      </wps:wsp>
                    </wpc:wpc>
                  </a:graphicData>
                </a:graphic>
              </wp:inline>
            </w:drawing>
          </mc:Choice>
          <mc:Fallback>
            <w:pict>
              <v:group w14:anchorId="06A388F2" id="Canvas 256" o:spid="_x0000_s1134" editas="canvas" alt="Title: Figure 3 - Description: Deceleration corridor for determination of FABS and aABS" style="width:414.15pt;height:248.55pt;mso-position-horizontal-relative:char;mso-position-vertical-relative:line" coordsize="52597,3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">
                <v:shape id="_x0000_s1135" type="#_x0000_t75" alt="Deceleration corridor for determination of FABS and aABS" style="position:absolute;width:52597;height:31565;visibility:visible;mso-wrap-style:square">
                  <v:fill o:detectmouseclick="t"/>
                  <v:path o:connecttype="none"/>
                </v:shape>
                <v:rect id="Rectangle 258" o:spid="_x0000_s1136" style="position:absolute;left:21151;top:3492;width:19895;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" fillcolor="silver" stroked="f">
                  <v:fill opacity="29555f"/>
                </v:rect>
                <v:shape id="Text Box 259" o:spid="_x0000_s1137" type="#_x0000_t202" style="position:absolute;left:36322;top:215;width:11068;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434B64" w:rsidRPr="00817F82" w:rsidRDefault="00434B64" w:rsidP="00010AC2">
                        <w:pPr>
                          <w:rPr>
                            <w:b/>
                            <w:sz w:val="20"/>
                            <w:szCs w:val="20"/>
                          </w:rPr>
                        </w:pPr>
                        <w:r w:rsidRPr="00817F82">
                          <w:rPr>
                            <w:b/>
                            <w:sz w:val="20"/>
                            <w:szCs w:val="20"/>
                          </w:rPr>
                          <w:t>deceleration a</w:t>
                        </w:r>
                      </w:p>
                    </w:txbxContent>
                  </v:textbox>
                </v:shape>
                <v:shape id="Text Box 260" o:spid="_x0000_s1138" type="#_x0000_t202" style="position:absolute;left:33667;top:26587;width:7849;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434B64" w:rsidRDefault="00434B64" w:rsidP="00010AC2">
                        <w:pPr>
                          <w:rPr>
                            <w:b/>
                          </w:rPr>
                        </w:pPr>
                      </w:p>
                    </w:txbxContent>
                  </v:textbox>
                </v:shape>
                <v:shape id="Text Box 261" o:spid="_x0000_s1139" type="#_x0000_t202" style="position:absolute;left:29648;top:3308;width:8172;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434B64" w:rsidRDefault="00434B64" w:rsidP="00010AC2">
                        <w:pPr>
                          <w:rPr>
                            <w:sz w:val="16"/>
                            <w:szCs w:val="16"/>
                          </w:rPr>
                        </w:pPr>
                        <w:r>
                          <w:rPr>
                            <w:sz w:val="16"/>
                            <w:szCs w:val="16"/>
                          </w:rPr>
                          <w:t>ABS fully cycling corridor</w:t>
                        </w:r>
                      </w:p>
                    </w:txbxContent>
                  </v:textbox>
                </v:shape>
                <v:shape id="Text Box 262" o:spid="_x0000_s1140" type="#_x0000_t202" style="position:absolute;left:4902;top:8172;width:10496;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434B64" w:rsidRDefault="00434B64" w:rsidP="00010AC2">
                        <w:pPr>
                          <w:rPr>
                            <w:sz w:val="16"/>
                            <w:szCs w:val="16"/>
                            <w:vertAlign w:val="subscript"/>
                          </w:rPr>
                        </w:pPr>
                        <w:r>
                          <w:rPr>
                            <w:sz w:val="16"/>
                            <w:szCs w:val="16"/>
                          </w:rPr>
                          <w:t>Corridor for variation of increase in deceleration</w:t>
                        </w:r>
                      </w:p>
                    </w:txbxContent>
                  </v:textbox>
                </v:shape>
                <v:shape id="Freeform 263" o:spid="_x0000_s1141" alt="5%" style="position:absolute;left:7010;top:6838;width:21457;height:18949;visibility:visible;mso-wrap-style:square;v-text-anchor:top" coordsize="3450,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" path="m,2295l2130,,3450,,690,3030,25,3046,,2295xe" fillcolor="black">
                  <v:fill r:id="rId38" o:title="" type="pattern"/>
                  <v:path arrowok="t" o:connecttype="custom" o:connectlocs="0,1427662;1324715,0;2145665,0;429133,1884887;15548,1894840;0,1427662" o:connectangles="0,0,0,0,0,0"/>
                </v:shape>
                <v:line id="Line 264" o:spid="_x0000_s1142" style="position:absolute;flip:y;visibility:visible;mso-wrap-style:square" from="7162,25768" to="43668,25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" strokeweight="1.5pt">
                  <v:stroke endarrow="block"/>
                </v:line>
                <v:line id="Line 265" o:spid="_x0000_s1143" style="position:absolute;flip:y;visibility:visible;mso-wrap-style:square" from="41046,2451" to="41046,2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" strokeweight="1.5pt">
                  <v:stroke endarrow="block"/>
                </v:line>
                <v:line id="Line 266" o:spid="_x0000_s1144" style="position:absolute;visibility:visible;mso-wrap-style:square" from="20351,6934" to="20358,2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">
                  <v:stroke dashstyle="1 1"/>
                </v:line>
                <v:line id="Line 267" o:spid="_x0000_s1145" style="position:absolute;visibility:visible;mso-wrap-style:square" from="28505,6883" to="28511,2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">
                  <v:stroke dashstyle="1 1"/>
                </v:line>
                <v:line id="Line 268" o:spid="_x0000_s1146" style="position:absolute;visibility:visible;mso-wrap-style:square" from="11188,11474" to="15614,1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9" o:spid="_x0000_s1147" type="#_x0000_t87" style="position:absolute;left:23862;top:23844;width:1289;height:82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"/>
                <v:shape id="Text Box 270" o:spid="_x0000_s1148" type="#_x0000_t202" style="position:absolute;left:21831;top:29057;width:846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434B64" w:rsidRDefault="00434B64" w:rsidP="00010AC2">
                        <w:pPr>
                          <w:rPr>
                            <w:sz w:val="18"/>
                            <w:szCs w:val="18"/>
                          </w:rPr>
                        </w:pPr>
                        <w:r>
                          <w:rPr>
                            <w:sz w:val="18"/>
                            <w:szCs w:val="18"/>
                          </w:rPr>
                          <w:t>timeframe</w:t>
                        </w:r>
                      </w:p>
                    </w:txbxContent>
                  </v:textbox>
                </v:shape>
                <v:line id="Line 271" o:spid="_x0000_s1149" style="position:absolute;flip:y;visibility:visible;mso-wrap-style:square" from="7162,5702" to="25469,25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272" o:spid="_x0000_s1150" style="position:absolute;flip:y;visibility:visible;mso-wrap-style:square" from="11296,5562" to="29724,2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273" o:spid="_x0000_s1151" style="position:absolute;flip:y;visibility:visible;mso-wrap-style:square" from="3219,5429" to="21590,2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274" o:spid="_x0000_s1152" style="position:absolute;visibility:visible;mso-wrap-style:square" from="27635,6826" to="41001,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66xAAAANsAAAAPAAAAZHJzL2Rvd25yZXYueG1sRI9LawIx&#10;FIX3Qv9DuIXuaqatiB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JMR3rrEAAAA2wAAAA8A&#10;AAAAAAAAAAAAAAAABwIAAGRycy9kb3ducmV2LnhtbFBLBQYAAAAAAwADALcAAAD4AgAAAAA=&#10;">
                  <v:stroke dashstyle="dash"/>
                </v:line>
                <v:line id="Line 275" o:spid="_x0000_s1153" style="position:absolute;visibility:visible;mso-wrap-style:square" from="24428,6191" to="24428,26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">
                  <v:stroke dashstyle="dashDot"/>
                </v:line>
                <v:shape id="Text Box 276" o:spid="_x0000_s1154" type="#_x0000_t202" style="position:absolute;left:23006;top:26244;width:49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434B64" w:rsidRDefault="00434B64" w:rsidP="00010AC2">
                        <w:pPr>
                          <w:rPr>
                            <w:sz w:val="16"/>
                            <w:szCs w:val="16"/>
                          </w:rPr>
                        </w:pPr>
                        <w:r>
                          <w:rPr>
                            <w:sz w:val="16"/>
                            <w:szCs w:val="16"/>
                          </w:rPr>
                          <w:t>2 ± 0.5s</w:t>
                        </w:r>
                      </w:p>
                    </w:txbxContent>
                  </v:textbox>
                </v:shape>
                <v:shape id="Text Box 277" o:spid="_x0000_s1155" type="#_x0000_t202" style="position:absolute;left:41706;top:5943;width:4382;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434B64" w:rsidRDefault="00434B64" w:rsidP="00010AC2">
                        <w:pPr>
                          <w:rPr>
                            <w:vertAlign w:val="subscript"/>
                          </w:rPr>
                        </w:pPr>
                        <w:r>
                          <w:t>a</w:t>
                        </w:r>
                        <w:r>
                          <w:rPr>
                            <w:vertAlign w:val="subscript"/>
                          </w:rPr>
                          <w:t>ABS</w:t>
                        </w:r>
                      </w:p>
                    </w:txbxContent>
                  </v:textbox>
                </v:shape>
                <v:line id="Line 278" o:spid="_x0000_s1156" style="position:absolute;flip:y;visibility:visible;mso-wrap-style:square" from="7105,17526" to="7105,2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shape id="Text Box 279" o:spid="_x0000_s1157" type="#_x0000_t202" style="position:absolute;left:6692;top:26244;width:381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434B64" w:rsidRDefault="00434B64" w:rsidP="00010AC2">
                        <w:r>
                          <w:rPr>
                            <w:sz w:val="16"/>
                            <w:szCs w:val="16"/>
                          </w:rPr>
                          <w:t>t</w:t>
                        </w:r>
                        <w:r>
                          <w:rPr>
                            <w:sz w:val="16"/>
                            <w:szCs w:val="16"/>
                            <w:vertAlign w:val="subscript"/>
                          </w:rPr>
                          <w:t>0</w:t>
                        </w:r>
                      </w:p>
                    </w:txbxContent>
                  </v:textbox>
                </v:shape>
                <v:line id="Line 280" o:spid="_x0000_s1158" style="position:absolute;flip:y;visibility:visible;mso-wrap-style:square" from="16097,25711" to="16103,26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shape id="Text Box 281" o:spid="_x0000_s1159" type="#_x0000_t202" style="position:absolute;left:15525;top:26447;width:2750;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434B64" w:rsidRDefault="00434B64" w:rsidP="00010AC2">
                        <w:r>
                          <w:rPr>
                            <w:sz w:val="16"/>
                            <w:szCs w:val="16"/>
                          </w:rPr>
                          <w:t>1s</w:t>
                        </w:r>
                      </w:p>
                      <w:p w:rsidR="00434B64" w:rsidRDefault="00434B64" w:rsidP="00010AC2">
                        <w:r>
                          <w:rPr>
                            <w:sz w:val="16"/>
                            <w:szCs w:val="16"/>
                          </w:rPr>
                          <w:t>t</w:t>
                        </w:r>
                        <w:r>
                          <w:rPr>
                            <w:sz w:val="16"/>
                            <w:szCs w:val="16"/>
                            <w:vertAlign w:val="subscript"/>
                          </w:rPr>
                          <w:t>0</w:t>
                        </w:r>
                      </w:p>
                      <w:p w:rsidR="00434B64" w:rsidRDefault="00434B64" w:rsidP="00010AC2">
                        <w:pPr>
                          <w:rPr>
                            <w:vertAlign w:val="subscript"/>
                          </w:rPr>
                        </w:pPr>
                        <w:r>
                          <w:t>a</w:t>
                        </w:r>
                        <w:r>
                          <w:rPr>
                            <w:vertAlign w:val="subscript"/>
                          </w:rPr>
                          <w:t>ABS</w:t>
                        </w:r>
                      </w:p>
                      <w:p w:rsidR="00434B64" w:rsidRDefault="00434B64" w:rsidP="00010AC2">
                        <w:pPr>
                          <w:rPr>
                            <w:sz w:val="16"/>
                            <w:szCs w:val="16"/>
                          </w:rPr>
                        </w:pPr>
                        <w:r>
                          <w:rPr>
                            <w:sz w:val="16"/>
                            <w:szCs w:val="16"/>
                          </w:rPr>
                          <w:t>2 ± 0.5s</w:t>
                        </w:r>
                      </w:p>
                      <w:p w:rsidR="00434B64" w:rsidRDefault="00434B64" w:rsidP="00010AC2">
                        <w:pPr>
                          <w:rPr>
                            <w:sz w:val="18"/>
                            <w:szCs w:val="18"/>
                          </w:rPr>
                        </w:pPr>
                        <w:r>
                          <w:rPr>
                            <w:sz w:val="18"/>
                            <w:szCs w:val="18"/>
                          </w:rPr>
                          <w:t>timeframe</w:t>
                        </w:r>
                      </w:p>
                      <w:p w:rsidR="00434B64" w:rsidRDefault="00434B64" w:rsidP="00010AC2">
                        <w:pPr>
                          <w:rPr>
                            <w:sz w:val="16"/>
                            <w:szCs w:val="16"/>
                            <w:vertAlign w:val="subscript"/>
                          </w:rPr>
                        </w:pPr>
                        <w:r>
                          <w:rPr>
                            <w:sz w:val="16"/>
                            <w:szCs w:val="16"/>
                          </w:rPr>
                          <w:t>Corridor for variation of increase in deceleration</w:t>
                        </w:r>
                      </w:p>
                      <w:p w:rsidR="00434B64" w:rsidRDefault="00434B64" w:rsidP="00010AC2">
                        <w:pPr>
                          <w:rPr>
                            <w:sz w:val="16"/>
                            <w:szCs w:val="16"/>
                          </w:rPr>
                        </w:pPr>
                        <w:r>
                          <w:rPr>
                            <w:sz w:val="16"/>
                            <w:szCs w:val="16"/>
                          </w:rPr>
                          <w:t>ABS fully cycling corridor</w:t>
                        </w:r>
                      </w:p>
                      <w:p w:rsidR="00434B64" w:rsidRDefault="00434B64" w:rsidP="00010AC2">
                        <w:pPr>
                          <w:rPr>
                            <w:rFonts w:ascii="Arial" w:hAnsi="Arial" w:cs="Arial"/>
                            <w:u w:val="single"/>
                          </w:rPr>
                        </w:pPr>
                        <w:r>
                          <w:rPr>
                            <w:rFonts w:ascii="Arial" w:hAnsi="Arial" w:cs="Arial"/>
                            <w:u w:val="single"/>
                          </w:rPr>
                          <w:t>a</w:t>
                        </w:r>
                      </w:p>
                      <w:p w:rsidR="00434B64" w:rsidRDefault="00434B64" w:rsidP="00010AC2">
                        <w:pPr>
                          <w:rPr>
                            <w:rFonts w:ascii="Arial" w:hAnsi="Arial" w:cs="Arial"/>
                          </w:rPr>
                        </w:pPr>
                        <w:r>
                          <w:rPr>
                            <w:rFonts w:ascii="Arial" w:hAnsi="Arial" w:cs="Arial"/>
                          </w:rPr>
                          <w:t>2</w:t>
                        </w:r>
                      </w:p>
                    </w:txbxContent>
                  </v:textbox>
                </v:shape>
                <v:shape id="Text Box 2" o:spid="_x0000_s1160" type="#_x0000_t202" style="position:absolute;left:38576;top:26346;width:671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" stroked="f">
                  <v:textbox style="mso-fit-shape-to-text:t">
                    <w:txbxContent>
                      <w:p w:rsidR="00434B64" w:rsidRPr="00A07180" w:rsidRDefault="00434B64" w:rsidP="00010AC2">
                        <w:pPr>
                          <w:rPr>
                            <w:b/>
                            <w:sz w:val="20"/>
                            <w:szCs w:val="20"/>
                          </w:rPr>
                        </w:pPr>
                        <w:r w:rsidRPr="00A07180">
                          <w:rPr>
                            <w:b/>
                            <w:sz w:val="20"/>
                            <w:szCs w:val="20"/>
                          </w:rPr>
                          <w:t>time[s]</w:t>
                        </w:r>
                      </w:p>
                    </w:txbxContent>
                  </v:textbox>
                </v:shape>
                <w10:anchorlock/>
              </v:group>
            </w:pict>
          </mc:Fallback>
        </mc:AlternateConten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0"/>
          <w:lang w:val="en-GB" w:eastAsia="en-US"/>
        </w:rPr>
        <w:br w:type="page"/>
      </w:r>
      <w:r w:rsidRPr="00C75E79">
        <w:rPr>
          <w:sz w:val="24"/>
          <w:szCs w:val="24"/>
          <w:lang w:val="en-GB"/>
        </w:rPr>
        <w:t>1.4.</w:t>
      </w:r>
      <w:r w:rsidRPr="00C75E79">
        <w:rPr>
          <w:sz w:val="24"/>
          <w:szCs w:val="24"/>
          <w:lang w:val="en-GB"/>
        </w:rPr>
        <w:tab/>
        <w:t>Five tests meeting the requirements of paragraph 1.3. shall be carried out. For each of these valid tests the vehicle deceleration shall be plotted as a function of the recorded brake pedal force. Only data recorded at speeds above 15 km/h shall be taken for the calculations described in the following paragraphs.</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1.5.</w:t>
      </w:r>
      <w:r w:rsidRPr="00C75E79">
        <w:rPr>
          <w:sz w:val="24"/>
          <w:szCs w:val="24"/>
          <w:lang w:val="en-GB"/>
        </w:rPr>
        <w:tab/>
        <w:t>For the determination of a</w:t>
      </w:r>
      <w:r w:rsidRPr="00C75E79">
        <w:rPr>
          <w:sz w:val="24"/>
          <w:szCs w:val="24"/>
          <w:vertAlign w:val="subscript"/>
          <w:lang w:val="en-GB"/>
        </w:rPr>
        <w:t>ABS</w:t>
      </w:r>
      <w:r w:rsidRPr="00C75E79">
        <w:rPr>
          <w:sz w:val="24"/>
          <w:szCs w:val="24"/>
          <w:lang w:val="en-GB"/>
        </w:rPr>
        <w:t xml:space="preserve"> and F</w:t>
      </w:r>
      <w:r w:rsidRPr="00C75E79">
        <w:rPr>
          <w:sz w:val="24"/>
          <w:szCs w:val="24"/>
          <w:vertAlign w:val="subscript"/>
          <w:lang w:val="en-GB"/>
        </w:rPr>
        <w:t>ABS</w:t>
      </w:r>
      <w:r w:rsidRPr="00C75E79">
        <w:rPr>
          <w:sz w:val="24"/>
          <w:szCs w:val="24"/>
          <w:lang w:val="en-GB"/>
        </w:rPr>
        <w:t>, a low pass filter of 2 Hz for vehicle deceleration as well as pedal force shall be applied.</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1.6.</w:t>
      </w:r>
      <w:r w:rsidRPr="00C75E79">
        <w:rPr>
          <w:sz w:val="24"/>
          <w:szCs w:val="24"/>
          <w:lang w:val="en-GB"/>
        </w:rPr>
        <w:tab/>
        <w:t>The five individual "deceleration versus brake pedal force" curves are averaged by calculating the mean deceleration of the five individual "deceleration vs. brake pedal force" curves at increments of 1 N pedal force. The result is the mean deceleration versus brake pedal force curve, which will be referred to as the "maF curve" in this appendix.</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1.7.</w:t>
      </w:r>
      <w:r w:rsidRPr="00C75E79">
        <w:rPr>
          <w:sz w:val="24"/>
          <w:szCs w:val="24"/>
          <w:lang w:val="en-GB"/>
        </w:rPr>
        <w:tab/>
        <w:t>The maximum value for the vehicle deceleration is determined from the "maF curve" and is named as "a</w:t>
      </w:r>
      <w:r w:rsidRPr="00C75E79">
        <w:rPr>
          <w:sz w:val="24"/>
          <w:szCs w:val="24"/>
          <w:vertAlign w:val="subscript"/>
          <w:lang w:val="en-GB"/>
        </w:rPr>
        <w:t>max</w:t>
      </w:r>
      <w:r w:rsidRPr="00C75E79">
        <w:rPr>
          <w:sz w:val="24"/>
          <w:szCs w:val="24"/>
          <w:lang w:val="en-GB"/>
        </w:rPr>
        <w:t>".</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1.8.</w:t>
      </w:r>
      <w:r w:rsidRPr="00C75E79">
        <w:rPr>
          <w:sz w:val="24"/>
          <w:szCs w:val="24"/>
          <w:lang w:val="en-GB"/>
        </w:rPr>
        <w:tab/>
        <w:t>All values of the "maF curve" that are above 90 per cent of this deceleration value "a</w:t>
      </w:r>
      <w:r w:rsidRPr="00C75E79">
        <w:rPr>
          <w:sz w:val="24"/>
          <w:szCs w:val="24"/>
          <w:vertAlign w:val="subscript"/>
          <w:lang w:val="en-GB"/>
        </w:rPr>
        <w:t>max</w:t>
      </w:r>
      <w:r w:rsidRPr="00C75E79">
        <w:rPr>
          <w:sz w:val="24"/>
          <w:szCs w:val="24"/>
          <w:lang w:val="en-GB"/>
        </w:rPr>
        <w:t>" are averaged. This value of "a" is the deceleration "a</w:t>
      </w:r>
      <w:r w:rsidRPr="00C75E79">
        <w:rPr>
          <w:sz w:val="24"/>
          <w:szCs w:val="24"/>
          <w:vertAlign w:val="subscript"/>
          <w:lang w:val="en-GB"/>
        </w:rPr>
        <w:t>ABS</w:t>
      </w:r>
      <w:r w:rsidRPr="00C75E79">
        <w:rPr>
          <w:sz w:val="24"/>
          <w:szCs w:val="24"/>
          <w:lang w:val="en-GB"/>
        </w:rPr>
        <w:t>" referred to in this appendix.</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1.9.</w:t>
      </w:r>
      <w:r w:rsidRPr="00C75E79">
        <w:rPr>
          <w:sz w:val="24"/>
          <w:szCs w:val="24"/>
          <w:lang w:val="en-GB"/>
        </w:rPr>
        <w:tab/>
        <w:t>The minimum force on the pedal (F</w:t>
      </w:r>
      <w:r w:rsidRPr="00C75E79">
        <w:rPr>
          <w:sz w:val="24"/>
          <w:szCs w:val="24"/>
          <w:vertAlign w:val="subscript"/>
          <w:lang w:val="en-GB"/>
        </w:rPr>
        <w:t>ABS</w:t>
      </w:r>
      <w:r w:rsidRPr="00C75E79">
        <w:rPr>
          <w:sz w:val="24"/>
          <w:szCs w:val="24"/>
          <w:lang w:val="en-GB"/>
        </w:rPr>
        <w:t>) sufficient to achieve the deceleration a</w:t>
      </w:r>
      <w:r w:rsidRPr="00C75E79">
        <w:rPr>
          <w:sz w:val="24"/>
          <w:szCs w:val="24"/>
          <w:vertAlign w:val="subscript"/>
          <w:lang w:val="en-GB"/>
        </w:rPr>
        <w:t>ABS</w:t>
      </w:r>
      <w:r w:rsidRPr="00C75E79">
        <w:rPr>
          <w:sz w:val="24"/>
          <w:szCs w:val="24"/>
          <w:lang w:val="en-GB"/>
        </w:rPr>
        <w:t xml:space="preserve"> is defined as the value of F corresponding to a= a</w:t>
      </w:r>
      <w:r w:rsidRPr="00C75E79">
        <w:rPr>
          <w:sz w:val="24"/>
          <w:szCs w:val="24"/>
          <w:vertAlign w:val="subscript"/>
          <w:lang w:val="en-GB"/>
        </w:rPr>
        <w:t>ABS</w:t>
      </w:r>
      <w:r w:rsidRPr="00C75E79">
        <w:rPr>
          <w:sz w:val="24"/>
          <w:szCs w:val="24"/>
          <w:lang w:val="en-GB"/>
        </w:rPr>
        <w:t xml:space="preserve"> on the maF curve.</w:t>
      </w:r>
    </w:p>
    <w:p w:rsidR="00010AC2" w:rsidRPr="00C75E79" w:rsidRDefault="00010AC2" w:rsidP="00010AC2">
      <w:pPr>
        <w:pStyle w:val="Body"/>
        <w:tabs>
          <w:tab w:val="left" w:pos="851"/>
        </w:tabs>
        <w:spacing w:line="240" w:lineRule="auto"/>
        <w:jc w:val="center"/>
      </w:pPr>
    </w:p>
    <w:p w:rsidR="00010AC2" w:rsidRPr="00C75E79" w:rsidRDefault="00010AC2" w:rsidP="00010AC2">
      <w:pPr>
        <w:pStyle w:val="Body"/>
        <w:tabs>
          <w:tab w:val="left" w:pos="851"/>
        </w:tabs>
        <w:spacing w:line="240" w:lineRule="auto"/>
        <w:jc w:val="center"/>
        <w:rPr>
          <w:bCs/>
          <w:sz w:val="24"/>
          <w:szCs w:val="24"/>
          <w:u w:val="single"/>
          <w:lang w:val="en-GB"/>
        </w:rPr>
      </w:pPr>
      <w:r w:rsidRPr="00C75E79">
        <w:br w:type="page"/>
      </w:r>
      <w:r w:rsidRPr="00C75E79">
        <w:rPr>
          <w:bCs/>
          <w:sz w:val="24"/>
          <w:szCs w:val="24"/>
          <w:u w:val="single"/>
          <w:lang w:val="en-GB"/>
        </w:rPr>
        <w:t>Appendix 2 - Attachment 5</w:t>
      </w:r>
    </w:p>
    <w:p w:rsidR="00010AC2" w:rsidRPr="00C75E79" w:rsidRDefault="00010AC2" w:rsidP="00010AC2">
      <w:pPr>
        <w:pStyle w:val="Body"/>
        <w:tabs>
          <w:tab w:val="left" w:pos="851"/>
        </w:tabs>
        <w:spacing w:line="240" w:lineRule="auto"/>
        <w:jc w:val="center"/>
        <w:rPr>
          <w:bCs/>
          <w:sz w:val="24"/>
          <w:szCs w:val="24"/>
          <w:lang w:val="en-GB"/>
        </w:rPr>
      </w:pPr>
    </w:p>
    <w:p w:rsidR="00010AC2" w:rsidRPr="00C75E79" w:rsidRDefault="00010AC2" w:rsidP="00010AC2">
      <w:pPr>
        <w:autoSpaceDE w:val="0"/>
        <w:autoSpaceDN w:val="0"/>
        <w:adjustRightInd w:val="0"/>
        <w:ind w:left="1418"/>
        <w:rPr>
          <w:bCs/>
        </w:rPr>
      </w:pPr>
      <w:r w:rsidRPr="00C75E79">
        <w:t>The following is a modified form of Annex 9 – Appendix 5 of UNECE Regulation No. 13-H– UNIFORM PROVISIONS CONCERNING THE APPROVAL OF PASSENGER CARS WITH REGARD TO BRAKING, incorporating supplement 14 to the 00 series of amendments</w:t>
      </w:r>
      <w:r w:rsidRPr="00C75E79">
        <w:rPr>
          <w:bCs/>
        </w:rPr>
        <w:t>.</w:t>
      </w:r>
    </w:p>
    <w:p w:rsidR="00010AC2" w:rsidRPr="00C75E79" w:rsidRDefault="00010AC2" w:rsidP="00010AC2">
      <w:pPr>
        <w:keepNext/>
        <w:keepLines/>
        <w:tabs>
          <w:tab w:val="right" w:pos="851"/>
        </w:tabs>
        <w:suppressAutoHyphens/>
        <w:spacing w:before="260" w:after="240" w:line="300" w:lineRule="exact"/>
        <w:ind w:left="1134" w:right="1134"/>
        <w:jc w:val="center"/>
        <w:rPr>
          <w:caps/>
          <w:lang w:val="en-GB" w:eastAsia="en-US"/>
        </w:rPr>
      </w:pPr>
      <w:r w:rsidRPr="00C75E79">
        <w:rPr>
          <w:caps/>
          <w:lang w:val="en-GB" w:eastAsia="en-US"/>
        </w:rPr>
        <w:t>Data processing for the BAS</w:t>
      </w:r>
    </w:p>
    <w:p w:rsidR="00010AC2" w:rsidRPr="00C75E79" w:rsidRDefault="00010AC2" w:rsidP="00010AC2">
      <w:pPr>
        <w:suppressAutoHyphens/>
        <w:spacing w:after="120" w:line="240" w:lineRule="atLeast"/>
        <w:ind w:left="1134" w:right="1134"/>
        <w:jc w:val="center"/>
        <w:rPr>
          <w:lang w:val="en-GB" w:eastAsia="en-US"/>
        </w:rPr>
      </w:pPr>
      <w:r w:rsidRPr="00C75E79">
        <w:rPr>
          <w:lang w:val="en-GB" w:eastAsia="en-US"/>
        </w:rPr>
        <w:t>(see paragraph 2.2.3. of section B of this appendix)</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1.</w:t>
      </w:r>
      <w:r w:rsidRPr="00C75E79">
        <w:rPr>
          <w:sz w:val="24"/>
          <w:szCs w:val="24"/>
          <w:lang w:val="en-GB"/>
        </w:rPr>
        <w:tab/>
        <w:t>Analogue data processing</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The bandwidth of the entire, combined transducer/recording system shall be no less than 30 Hz.</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In order to execute the necessary filtering of signals, low-pass filters with order 4 or higher shall be employed. The width of the pass band (from 0 Hz to frequency f</w:t>
      </w:r>
      <w:r w:rsidRPr="00C75E79">
        <w:rPr>
          <w:sz w:val="24"/>
          <w:szCs w:val="24"/>
          <w:vertAlign w:val="subscript"/>
          <w:lang w:val="en-GB"/>
        </w:rPr>
        <w:t>o</w:t>
      </w:r>
      <w:r w:rsidRPr="00C75E79">
        <w:rPr>
          <w:sz w:val="24"/>
          <w:szCs w:val="24"/>
          <w:lang w:val="en-GB"/>
        </w:rPr>
        <w:t xml:space="preserve"> at </w:t>
      </w:r>
      <w:r w:rsidRPr="00C75E79">
        <w:rPr>
          <w:sz w:val="24"/>
          <w:szCs w:val="24"/>
          <w:lang w:val="en-GB"/>
        </w:rPr>
        <w:noBreakHyphen/>
        <w:t>3 dB) shall not be less than 30 Hz. Amplitude errors shall be less than ±0.5 per cent in the relevant frequency range of 0 Hz to 30 Hz. All analogue signals shall be processed with filters having sufficiently similar phase characteristics to ensure that time delay differences due to filtering lie within the required accuracy for time measurement.</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r>
      <w:r w:rsidRPr="00C75E79">
        <w:rPr>
          <w:i/>
          <w:sz w:val="24"/>
          <w:szCs w:val="24"/>
          <w:lang w:val="en-GB"/>
        </w:rPr>
        <w:t>Note:</w:t>
      </w:r>
      <w:r w:rsidRPr="00C75E79">
        <w:rPr>
          <w:sz w:val="24"/>
          <w:szCs w:val="24"/>
          <w:lang w:val="en-GB"/>
        </w:rPr>
        <w:t xml:space="preserve"> During analogue filtering of signals with different frequency contents, phase shifts can occur. Therefore, a data processing method, as described in paragraph 2. of this attachment, is preferable.</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2.</w:t>
      </w:r>
      <w:r w:rsidRPr="00C75E79">
        <w:rPr>
          <w:sz w:val="24"/>
          <w:szCs w:val="24"/>
          <w:lang w:val="en-GB"/>
        </w:rPr>
        <w:tab/>
        <w:t>Digital data processing</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2.1.</w:t>
      </w:r>
      <w:r w:rsidRPr="00C75E79">
        <w:rPr>
          <w:sz w:val="24"/>
          <w:szCs w:val="24"/>
          <w:lang w:val="en-GB"/>
        </w:rPr>
        <w:tab/>
        <w:t>General consideration</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Preparation of analogue signals includes consideration of filter amplitude attenuation and sampling rate to avoid aliasing errors, and filter phase lags and time delays. Sampling and digitising considerations include pre-sampling amplification of signals to minimize digitising errors; number of bits per sample; number of samples per cycle; sample and hold amplifiers; and time-wise spacing of samples. Considerations for additional phaseless digital filtering include selection of pass bands and stop bands and the attenuation and allowable ripple in each; and correction of filter phase lags. Each of these factors shall be considered in order to achieve a relative overall data acquisition accuracy of ±0.5 per cent.</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2.2.</w:t>
      </w:r>
      <w:r w:rsidRPr="00C75E79">
        <w:rPr>
          <w:sz w:val="24"/>
          <w:szCs w:val="24"/>
          <w:lang w:val="en-GB"/>
        </w:rPr>
        <w:tab/>
        <w:t>Aliasing errors</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In order to avoid uncorrectable aliasing errors, the analogue signals shall be appropriately filtered before sampling and digitising. The order of the filters used and their pass band shall be chosen according to both the required flatness in the relevant frequency range and the sampling rate.</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The minimum filter characteristics and sampling rate shall be such that:</w:t>
      </w:r>
    </w:p>
    <w:p w:rsidR="00010AC2" w:rsidRPr="00C75E79" w:rsidRDefault="00010AC2" w:rsidP="00010AC2">
      <w:pPr>
        <w:tabs>
          <w:tab w:val="left" w:pos="2262"/>
        </w:tabs>
        <w:spacing w:after="240"/>
        <w:ind w:left="1985" w:hanging="851"/>
        <w:jc w:val="both"/>
      </w:pPr>
      <w:r w:rsidRPr="00C75E79">
        <w:t>(a)</w:t>
      </w:r>
      <w:r w:rsidRPr="00C75E79">
        <w:tab/>
        <w:t>Within the relevant frequency range of 0 Hz to f</w:t>
      </w:r>
      <w:r w:rsidRPr="00C75E79">
        <w:rPr>
          <w:vertAlign w:val="subscript"/>
        </w:rPr>
        <w:t>max</w:t>
      </w:r>
      <w:r w:rsidRPr="00C75E79">
        <w:t xml:space="preserve"> = 30 Hz the attenuation is less than the resolution of the data acquisition system; and</w:t>
      </w:r>
    </w:p>
    <w:p w:rsidR="00010AC2" w:rsidRPr="00C75E79" w:rsidRDefault="00010AC2" w:rsidP="00010AC2">
      <w:pPr>
        <w:tabs>
          <w:tab w:val="left" w:pos="2262"/>
        </w:tabs>
        <w:spacing w:after="240"/>
        <w:ind w:left="1985" w:hanging="851"/>
        <w:jc w:val="both"/>
      </w:pPr>
      <w:r w:rsidRPr="00C75E79">
        <w:t>(b)</w:t>
      </w:r>
      <w:r w:rsidRPr="00C75E79">
        <w:tab/>
        <w:t>At one-half the sampling rate (i.e. the Nyquist or "folding" frequency) the magnitudes of all frequency components of signal and noise are reduced to less than the system resolution.</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For 0.05 per cent resolution the filter attenuation shall be less than 0.05 per cent in the frequency range between 0 and 30 Hz, and the attenuation shall be greater than 99.95 per cent at all frequencies greater than one-half the sampling frequency.</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r>
      <w:r w:rsidRPr="00C75E79">
        <w:rPr>
          <w:i/>
          <w:sz w:val="24"/>
          <w:szCs w:val="24"/>
          <w:lang w:val="en-GB"/>
        </w:rPr>
        <w:t>Note:</w:t>
      </w:r>
      <w:r w:rsidRPr="00C75E79">
        <w:rPr>
          <w:sz w:val="24"/>
          <w:szCs w:val="24"/>
          <w:lang w:val="en-GB"/>
        </w:rPr>
        <w:tab/>
        <w:t xml:space="preserve">For a Butterworth filter the attenuation is given by: </w:t>
      </w:r>
    </w:p>
    <w:p w:rsidR="00010AC2" w:rsidRPr="00C75E79" w:rsidRDefault="00010AC2" w:rsidP="00010AC2">
      <w:pPr>
        <w:suppressAutoHyphens/>
        <w:spacing w:after="120" w:line="240" w:lineRule="atLeast"/>
        <w:ind w:left="1985" w:right="856" w:hanging="851"/>
        <w:jc w:val="both"/>
        <w:rPr>
          <w:sz w:val="20"/>
          <w:szCs w:val="20"/>
          <w:lang w:val="en-GB" w:eastAsia="en-US"/>
        </w:rPr>
      </w:pPr>
      <w:r w:rsidRPr="00C75E79">
        <w:rPr>
          <w:sz w:val="20"/>
          <w:szCs w:val="20"/>
          <w:lang w:val="en-GB" w:eastAsia="en-US"/>
        </w:rPr>
        <w:tab/>
      </w:r>
      <w:r w:rsidR="007755AF">
        <w:rPr>
          <w:noProof/>
          <w:position w:val="-10"/>
          <w:sz w:val="20"/>
          <w:szCs w:val="20"/>
        </w:rPr>
        <w:t xml:space="preserve">    </w:t>
      </w:r>
      <w:r w:rsidR="00A85BC5">
        <w:rPr>
          <w:noProof/>
          <w:position w:val="-52"/>
          <w:sz w:val="20"/>
          <w:szCs w:val="20"/>
        </w:rPr>
        <w:drawing>
          <wp:inline distT="0" distB="0" distL="0" distR="0" wp14:anchorId="34BC754B" wp14:editId="3CEC7F5C">
            <wp:extent cx="1076325" cy="533400"/>
            <wp:effectExtent l="0" t="0" r="9525" b="0"/>
            <wp:docPr id="24" name="Picture 24" descr="Attenuation equation 1" title="Attenuation equ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srcRect/>
                    <a:stretch>
                      <a:fillRect/>
                    </a:stretch>
                  </pic:blipFill>
                  <pic:spPr bwMode="auto">
                    <a:xfrm>
                      <a:off x="0" y="0"/>
                      <a:ext cx="1076325" cy="533400"/>
                    </a:xfrm>
                    <a:prstGeom prst="rect">
                      <a:avLst/>
                    </a:prstGeom>
                    <a:noFill/>
                    <a:ln w="9525">
                      <a:noFill/>
                      <a:miter lim="800000"/>
                      <a:headEnd/>
                      <a:tailEnd/>
                    </a:ln>
                  </pic:spPr>
                </pic:pic>
              </a:graphicData>
            </a:graphic>
          </wp:inline>
        </w:drawing>
      </w:r>
      <w:r w:rsidRPr="00C75E79">
        <w:rPr>
          <w:sz w:val="20"/>
          <w:szCs w:val="20"/>
          <w:lang w:val="en-GB" w:eastAsia="en-US"/>
        </w:rPr>
        <w:tab/>
        <w:t>and</w:t>
      </w:r>
      <w:r w:rsidRPr="00C75E79">
        <w:rPr>
          <w:sz w:val="20"/>
          <w:szCs w:val="20"/>
          <w:lang w:val="en-GB" w:eastAsia="en-US"/>
        </w:rPr>
        <w:tab/>
      </w:r>
      <w:r w:rsidR="00A85BC5">
        <w:rPr>
          <w:noProof/>
          <w:position w:val="-58"/>
          <w:sz w:val="20"/>
          <w:szCs w:val="20"/>
        </w:rPr>
        <w:drawing>
          <wp:inline distT="0" distB="0" distL="0" distR="0" wp14:anchorId="57DEC057" wp14:editId="1785B43B">
            <wp:extent cx="1038225" cy="571500"/>
            <wp:effectExtent l="0" t="0" r="9525" b="0"/>
            <wp:docPr id="25" name="Picture 25" descr="Attenuation equation 2" title="Attenuation 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srcRect/>
                    <a:stretch>
                      <a:fillRect/>
                    </a:stretch>
                  </pic:blipFill>
                  <pic:spPr bwMode="auto">
                    <a:xfrm>
                      <a:off x="0" y="0"/>
                      <a:ext cx="1038225" cy="571500"/>
                    </a:xfrm>
                    <a:prstGeom prst="rect">
                      <a:avLst/>
                    </a:prstGeom>
                    <a:noFill/>
                    <a:ln w="9525">
                      <a:noFill/>
                      <a:miter lim="800000"/>
                      <a:headEnd/>
                      <a:tailEnd/>
                    </a:ln>
                  </pic:spPr>
                </pic:pic>
              </a:graphicData>
            </a:graphic>
          </wp:inline>
        </w:drawing>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where:</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n is the order to filter;</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f</w:t>
      </w:r>
      <w:r w:rsidRPr="00C75E79">
        <w:rPr>
          <w:sz w:val="24"/>
          <w:szCs w:val="24"/>
          <w:vertAlign w:val="subscript"/>
          <w:lang w:val="en-GB"/>
        </w:rPr>
        <w:t>max</w:t>
      </w:r>
      <w:r w:rsidRPr="00C75E79">
        <w:rPr>
          <w:sz w:val="24"/>
          <w:szCs w:val="24"/>
          <w:lang w:val="en-GB"/>
        </w:rPr>
        <w:t xml:space="preserve"> is the relevant frequency range (30 Hz);</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f</w:t>
      </w:r>
      <w:r w:rsidRPr="00C75E79">
        <w:rPr>
          <w:sz w:val="24"/>
          <w:szCs w:val="24"/>
          <w:vertAlign w:val="subscript"/>
          <w:lang w:val="en-GB"/>
        </w:rPr>
        <w:t>o</w:t>
      </w:r>
      <w:r w:rsidRPr="00C75E79">
        <w:rPr>
          <w:sz w:val="24"/>
          <w:szCs w:val="24"/>
          <w:lang w:val="en-GB"/>
        </w:rPr>
        <w:t xml:space="preserve"> is the filter cut-off frequency;</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f</w:t>
      </w:r>
      <w:r w:rsidRPr="00C75E79">
        <w:rPr>
          <w:sz w:val="24"/>
          <w:szCs w:val="24"/>
          <w:vertAlign w:val="subscript"/>
          <w:lang w:val="en-GB"/>
        </w:rPr>
        <w:t>N</w:t>
      </w:r>
      <w:r w:rsidRPr="00C75E79">
        <w:rPr>
          <w:sz w:val="24"/>
          <w:szCs w:val="24"/>
          <w:lang w:val="en-GB"/>
        </w:rPr>
        <w:t xml:space="preserve"> is the Nyquist or "folding" frequency.</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For a fourth order filter</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for A = 0.9995: f</w:t>
      </w:r>
      <w:r w:rsidRPr="00C75E79">
        <w:rPr>
          <w:sz w:val="24"/>
          <w:szCs w:val="24"/>
          <w:vertAlign w:val="subscript"/>
          <w:lang w:val="en-GB"/>
        </w:rPr>
        <w:t>o</w:t>
      </w:r>
      <w:r w:rsidRPr="00C75E79">
        <w:rPr>
          <w:sz w:val="24"/>
          <w:szCs w:val="24"/>
          <w:lang w:val="en-GB"/>
        </w:rPr>
        <w:t xml:space="preserve"> = 2.37 ∙ f</w:t>
      </w:r>
      <w:r w:rsidRPr="00C75E79">
        <w:rPr>
          <w:sz w:val="24"/>
          <w:szCs w:val="24"/>
          <w:vertAlign w:val="subscript"/>
          <w:lang w:val="en-GB"/>
        </w:rPr>
        <w:t>max</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for A = 0.0005: f</w:t>
      </w:r>
      <w:r w:rsidRPr="00C75E79">
        <w:rPr>
          <w:sz w:val="24"/>
          <w:szCs w:val="24"/>
          <w:vertAlign w:val="subscript"/>
          <w:lang w:val="en-GB"/>
        </w:rPr>
        <w:t>S</w:t>
      </w:r>
      <w:r w:rsidRPr="00C75E79">
        <w:rPr>
          <w:sz w:val="24"/>
          <w:szCs w:val="24"/>
          <w:lang w:val="en-GB"/>
        </w:rPr>
        <w:t>, = 2 ∙ (6.69 ∙ f</w:t>
      </w:r>
      <w:r w:rsidRPr="00C75E79">
        <w:rPr>
          <w:sz w:val="24"/>
          <w:szCs w:val="24"/>
          <w:vertAlign w:val="subscript"/>
          <w:lang w:val="en-GB"/>
        </w:rPr>
        <w:t>o</w:t>
      </w:r>
      <w:r w:rsidRPr="00C75E79">
        <w:rPr>
          <w:sz w:val="24"/>
          <w:szCs w:val="24"/>
          <w:lang w:val="en-GB"/>
        </w:rPr>
        <w:t>), where f</w:t>
      </w:r>
      <w:r w:rsidRPr="00C75E79">
        <w:rPr>
          <w:sz w:val="24"/>
          <w:szCs w:val="24"/>
          <w:vertAlign w:val="subscript"/>
          <w:lang w:val="en-GB"/>
        </w:rPr>
        <w:t>S</w:t>
      </w:r>
      <w:r w:rsidRPr="00C75E79">
        <w:rPr>
          <w:sz w:val="24"/>
          <w:szCs w:val="24"/>
          <w:lang w:val="en-GB"/>
        </w:rPr>
        <w:t xml:space="preserve">, is the sampling </w:t>
      </w:r>
      <w:r w:rsidRPr="00C75E79">
        <w:rPr>
          <w:sz w:val="24"/>
          <w:szCs w:val="24"/>
          <w:lang w:val="en-GB"/>
        </w:rPr>
        <w:br/>
        <w:t>frequency = 2 ∙ f</w:t>
      </w:r>
      <w:r w:rsidRPr="00C75E79">
        <w:rPr>
          <w:sz w:val="24"/>
          <w:szCs w:val="24"/>
          <w:vertAlign w:val="subscript"/>
          <w:lang w:val="en-GB"/>
        </w:rPr>
        <w:t>N</w:t>
      </w:r>
      <w:r w:rsidRPr="00C75E79">
        <w:rPr>
          <w:sz w:val="24"/>
          <w:szCs w:val="24"/>
          <w:lang w:val="en-GB"/>
        </w:rPr>
        <w:t>.</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2.3.</w:t>
      </w:r>
      <w:r w:rsidRPr="00C75E79">
        <w:rPr>
          <w:sz w:val="24"/>
          <w:szCs w:val="24"/>
          <w:lang w:val="en-GB"/>
        </w:rPr>
        <w:tab/>
        <w:t>Filter phase shifts and time delays for anti-aliasing filtering</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Excessive analogue filtering shall be avoided, and all filters shall have sufficiently similar phase characteristics to ensure that time delay differences are within the required accuracy for the time measurement. Phase shifts are especially significant when measured variables are multiplied together to form new variables, because while amplitudes multiply, phase shifts and associated time delays add. Phase shifts and time delays are reduced by increasing f</w:t>
      </w:r>
      <w:r w:rsidRPr="00C75E79">
        <w:rPr>
          <w:sz w:val="24"/>
          <w:szCs w:val="24"/>
          <w:vertAlign w:val="subscript"/>
          <w:lang w:val="en-GB"/>
        </w:rPr>
        <w:t>o</w:t>
      </w:r>
      <w:r w:rsidRPr="00C75E79">
        <w:rPr>
          <w:sz w:val="24"/>
          <w:szCs w:val="24"/>
          <w:lang w:val="en-GB"/>
        </w:rPr>
        <w:t>. Whenever equations describing the pre-sampling filters are known, it is practical to remove their phase shifts and time delays by simple algorithms performed in the frequency domain.</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r>
      <w:r w:rsidRPr="00C75E79">
        <w:rPr>
          <w:i/>
          <w:sz w:val="24"/>
          <w:szCs w:val="24"/>
          <w:lang w:val="en-GB"/>
        </w:rPr>
        <w:t>Note:</w:t>
      </w:r>
      <w:r w:rsidRPr="00C75E79">
        <w:rPr>
          <w:sz w:val="24"/>
          <w:szCs w:val="24"/>
          <w:lang w:val="en-GB"/>
        </w:rPr>
        <w:tab/>
        <w:t>In the frequency range in which the filter amplitude characteristics remain flat, the phase shift Φ of a Butterworth filter can be approximated by</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Φ = 81 ∙ (f/f</w:t>
      </w:r>
      <w:r w:rsidRPr="00C75E79">
        <w:rPr>
          <w:sz w:val="24"/>
          <w:szCs w:val="24"/>
          <w:vertAlign w:val="subscript"/>
          <w:lang w:val="en-GB"/>
        </w:rPr>
        <w:t>0</w:t>
      </w:r>
      <w:r w:rsidRPr="00C75E79">
        <w:rPr>
          <w:sz w:val="24"/>
          <w:szCs w:val="24"/>
          <w:lang w:val="en-GB"/>
        </w:rPr>
        <w:t>) degrees for second order</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Φ = 150 ∙ (f/f</w:t>
      </w:r>
      <w:r w:rsidRPr="00C75E79">
        <w:rPr>
          <w:sz w:val="24"/>
          <w:szCs w:val="24"/>
          <w:vertAlign w:val="subscript"/>
          <w:lang w:val="en-GB"/>
        </w:rPr>
        <w:t>0</w:t>
      </w:r>
      <w:r w:rsidRPr="00C75E79">
        <w:rPr>
          <w:sz w:val="24"/>
          <w:szCs w:val="24"/>
          <w:lang w:val="en-GB"/>
        </w:rPr>
        <w:t>) degrees for fourth order</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Φ = 294 ∙ (f/f</w:t>
      </w:r>
      <w:r w:rsidRPr="00C75E79">
        <w:rPr>
          <w:sz w:val="24"/>
          <w:szCs w:val="24"/>
          <w:vertAlign w:val="subscript"/>
          <w:lang w:val="en-GB"/>
        </w:rPr>
        <w:t>0</w:t>
      </w:r>
      <w:r w:rsidRPr="00C75E79">
        <w:rPr>
          <w:sz w:val="24"/>
          <w:szCs w:val="24"/>
          <w:lang w:val="en-GB"/>
        </w:rPr>
        <w:t>) degrees for eighth order</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The time delay for all filter orders is: t = (Φ/360) ∙ (1/f</w:t>
      </w:r>
      <w:r w:rsidRPr="00C75E79">
        <w:rPr>
          <w:sz w:val="24"/>
          <w:szCs w:val="24"/>
          <w:vertAlign w:val="subscript"/>
          <w:lang w:val="en-GB"/>
        </w:rPr>
        <w:t>0</w:t>
      </w:r>
      <w:r w:rsidRPr="00C75E79">
        <w:rPr>
          <w:sz w:val="24"/>
          <w:szCs w:val="24"/>
          <w:lang w:val="en-GB"/>
        </w:rPr>
        <w:t>)</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2.4.</w:t>
      </w:r>
      <w:r w:rsidRPr="00C75E79">
        <w:rPr>
          <w:sz w:val="24"/>
          <w:szCs w:val="24"/>
          <w:lang w:val="en-GB"/>
        </w:rPr>
        <w:tab/>
        <w:t>Data sampling and digitising</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At 30 Hz the signal amplitude changes by up to 18 per cent per millisecond. To limit dynamic errors caused by changing analogue inputs to 0.1 per cent, sampling or digitising time shall be less than 32 μs. All pairs or sets of data samples to be compared shall be taken simultaneously or over a sufficiently short time period.</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2.5.</w:t>
      </w:r>
      <w:r w:rsidRPr="00C75E79">
        <w:rPr>
          <w:sz w:val="24"/>
          <w:szCs w:val="24"/>
          <w:lang w:val="en-GB"/>
        </w:rPr>
        <w:tab/>
        <w:t>System requirements</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The data system shall have a resolution of 12 bits (±0.05 per cent) or more and an accuracy of ±0.1 per cent (2 lbs). Anti-aliasing filters shall be of order 4 or higher and the relevant data range f</w:t>
      </w:r>
      <w:r w:rsidRPr="00C75E79">
        <w:rPr>
          <w:sz w:val="24"/>
          <w:szCs w:val="24"/>
          <w:vertAlign w:val="subscript"/>
          <w:lang w:val="en-GB"/>
        </w:rPr>
        <w:t>max</w:t>
      </w:r>
      <w:r w:rsidRPr="00C75E79">
        <w:rPr>
          <w:sz w:val="24"/>
          <w:szCs w:val="24"/>
          <w:lang w:val="en-GB"/>
        </w:rPr>
        <w:t xml:space="preserve"> shall be 0 Hz to 30 Hz.</w:t>
      </w:r>
    </w:p>
    <w:p w:rsidR="00010AC2" w:rsidRPr="00C75E79" w:rsidRDefault="00010AC2" w:rsidP="00010AC2">
      <w:pPr>
        <w:pStyle w:val="Body"/>
        <w:tabs>
          <w:tab w:val="left" w:pos="1134"/>
          <w:tab w:val="left" w:pos="1418"/>
        </w:tabs>
        <w:spacing w:after="240" w:line="240" w:lineRule="auto"/>
        <w:ind w:left="1134" w:hanging="1134"/>
        <w:jc w:val="both"/>
        <w:rPr>
          <w:sz w:val="24"/>
          <w:szCs w:val="24"/>
          <w:lang w:val="en-GB"/>
        </w:rPr>
      </w:pPr>
      <w:r w:rsidRPr="00C75E79">
        <w:rPr>
          <w:sz w:val="24"/>
          <w:szCs w:val="24"/>
          <w:lang w:val="en-GB"/>
        </w:rPr>
        <w:tab/>
        <w:t>For fourth order filters the pass-band frequency f</w:t>
      </w:r>
      <w:r w:rsidRPr="00C75E79">
        <w:rPr>
          <w:sz w:val="24"/>
          <w:szCs w:val="24"/>
          <w:vertAlign w:val="subscript"/>
          <w:lang w:val="en-GB"/>
        </w:rPr>
        <w:t>o</w:t>
      </w:r>
      <w:r w:rsidRPr="00C75E79">
        <w:rPr>
          <w:sz w:val="24"/>
          <w:szCs w:val="24"/>
          <w:lang w:val="en-GB"/>
        </w:rPr>
        <w:t xml:space="preserve"> (from 0 Hz to frequency f</w:t>
      </w:r>
      <w:r w:rsidRPr="00C75E79">
        <w:rPr>
          <w:sz w:val="24"/>
          <w:szCs w:val="24"/>
          <w:vertAlign w:val="subscript"/>
          <w:lang w:val="en-GB"/>
        </w:rPr>
        <w:t>o</w:t>
      </w:r>
      <w:r w:rsidRPr="00C75E79">
        <w:rPr>
          <w:sz w:val="24"/>
          <w:szCs w:val="24"/>
          <w:lang w:val="en-GB"/>
        </w:rPr>
        <w:t>) shall be greater than 2.37 ∙ f</w:t>
      </w:r>
      <w:r w:rsidRPr="00C75E79">
        <w:rPr>
          <w:sz w:val="24"/>
          <w:szCs w:val="24"/>
          <w:vertAlign w:val="subscript"/>
          <w:lang w:val="en-GB"/>
        </w:rPr>
        <w:t>max</w:t>
      </w:r>
      <w:r w:rsidRPr="00C75E79">
        <w:rPr>
          <w:sz w:val="24"/>
          <w:szCs w:val="24"/>
          <w:lang w:val="en-GB"/>
        </w:rPr>
        <w:t xml:space="preserve"> if phase errors are subsequently adjusted in digital data processing, and greater than 5 ∙ f</w:t>
      </w:r>
      <w:r w:rsidRPr="00C75E79">
        <w:rPr>
          <w:sz w:val="24"/>
          <w:szCs w:val="24"/>
          <w:vertAlign w:val="subscript"/>
          <w:lang w:val="en-GB"/>
        </w:rPr>
        <w:t>max</w:t>
      </w:r>
      <w:r w:rsidRPr="00C75E79">
        <w:rPr>
          <w:sz w:val="24"/>
          <w:szCs w:val="24"/>
          <w:lang w:val="en-GB"/>
        </w:rPr>
        <w:t xml:space="preserve"> otherwise. For fourth order filters the data sampling frequency f</w:t>
      </w:r>
      <w:r w:rsidRPr="00C75E79">
        <w:rPr>
          <w:sz w:val="24"/>
          <w:szCs w:val="24"/>
          <w:vertAlign w:val="subscript"/>
          <w:lang w:val="en-GB"/>
        </w:rPr>
        <w:t>s</w:t>
      </w:r>
      <w:r w:rsidRPr="00C75E79">
        <w:rPr>
          <w:sz w:val="24"/>
          <w:szCs w:val="24"/>
          <w:lang w:val="en-GB"/>
        </w:rPr>
        <w:t xml:space="preserve"> shall be greater than 13.4 ∙ f</w:t>
      </w:r>
      <w:r w:rsidRPr="00C75E79">
        <w:rPr>
          <w:sz w:val="24"/>
          <w:szCs w:val="24"/>
          <w:vertAlign w:val="subscript"/>
          <w:lang w:val="en-GB"/>
        </w:rPr>
        <w:t>o</w:t>
      </w:r>
      <w:r w:rsidRPr="00C75E79">
        <w:rPr>
          <w:sz w:val="24"/>
          <w:szCs w:val="24"/>
          <w:lang w:val="en-GB"/>
        </w:rPr>
        <w:t>.</w:t>
      </w:r>
    </w:p>
    <w:p w:rsidR="00B92D69" w:rsidRPr="00C75E79" w:rsidRDefault="00010AC2" w:rsidP="00010AC2">
      <w:pPr>
        <w:pStyle w:val="Body"/>
        <w:tabs>
          <w:tab w:val="left" w:pos="851"/>
        </w:tabs>
        <w:spacing w:line="240" w:lineRule="auto"/>
        <w:jc w:val="center"/>
      </w:pPr>
      <w:r w:rsidRPr="00C75E79">
        <w:br w:type="page"/>
      </w:r>
    </w:p>
    <w:p w:rsidR="00B92D69" w:rsidRPr="00C75E79" w:rsidRDefault="00B92D69" w:rsidP="0016106B">
      <w:pPr>
        <w:pStyle w:val="Body"/>
        <w:tabs>
          <w:tab w:val="left" w:pos="851"/>
        </w:tabs>
        <w:spacing w:line="240" w:lineRule="auto"/>
        <w:jc w:val="center"/>
      </w:pPr>
    </w:p>
    <w:p w:rsidR="00B92D69" w:rsidRPr="00C75E79" w:rsidRDefault="00B92D69" w:rsidP="0016106B">
      <w:pPr>
        <w:pStyle w:val="Body"/>
        <w:tabs>
          <w:tab w:val="left" w:pos="851"/>
        </w:tabs>
        <w:spacing w:line="240" w:lineRule="auto"/>
        <w:jc w:val="center"/>
      </w:pPr>
    </w:p>
    <w:p w:rsidR="0016106B" w:rsidRPr="00C75E79" w:rsidRDefault="0016106B" w:rsidP="0016106B">
      <w:pPr>
        <w:pStyle w:val="Body"/>
        <w:tabs>
          <w:tab w:val="left" w:pos="851"/>
        </w:tabs>
        <w:spacing w:line="240" w:lineRule="auto"/>
        <w:jc w:val="center"/>
        <w:rPr>
          <w:bCs/>
          <w:sz w:val="24"/>
          <w:szCs w:val="24"/>
          <w:u w:val="single"/>
          <w:lang w:val="en-GB"/>
        </w:rPr>
      </w:pPr>
      <w:r w:rsidRPr="00C75E79">
        <w:rPr>
          <w:bCs/>
          <w:sz w:val="24"/>
          <w:szCs w:val="24"/>
          <w:u w:val="single"/>
          <w:lang w:val="en-GB"/>
        </w:rPr>
        <w:t xml:space="preserve">Appendix 2 - Attachment </w:t>
      </w:r>
      <w:r w:rsidR="00074281" w:rsidRPr="00C75E79">
        <w:rPr>
          <w:bCs/>
          <w:sz w:val="24"/>
          <w:szCs w:val="24"/>
          <w:u w:val="single"/>
          <w:lang w:val="en-GB"/>
        </w:rPr>
        <w:t>6</w:t>
      </w:r>
    </w:p>
    <w:p w:rsidR="0016106B" w:rsidRPr="00C75E79" w:rsidRDefault="0016106B" w:rsidP="0016106B">
      <w:pPr>
        <w:pStyle w:val="Body"/>
        <w:tabs>
          <w:tab w:val="left" w:pos="851"/>
        </w:tabs>
        <w:spacing w:line="240" w:lineRule="auto"/>
        <w:jc w:val="center"/>
        <w:rPr>
          <w:bCs/>
          <w:sz w:val="24"/>
          <w:szCs w:val="24"/>
          <w:lang w:val="en-GB"/>
        </w:rPr>
      </w:pPr>
    </w:p>
    <w:p w:rsidR="00211B18" w:rsidRPr="00C75E79" w:rsidRDefault="003A7B24" w:rsidP="00211B18">
      <w:pPr>
        <w:autoSpaceDE w:val="0"/>
        <w:autoSpaceDN w:val="0"/>
        <w:adjustRightInd w:val="0"/>
        <w:ind w:left="1418"/>
        <w:rPr>
          <w:bCs/>
        </w:rPr>
      </w:pPr>
      <w:r w:rsidRPr="00C75E79">
        <w:t xml:space="preserve">The following is a modified form of </w:t>
      </w:r>
      <w:r w:rsidR="0016106B" w:rsidRPr="00C75E79">
        <w:t xml:space="preserve">Annex 8 of UNECE Regulation No. 13-H– UNIFORM PROVISIONS CONCERNING THE APPROVAL OF PASSENGER CARS WITH REGARD TO BRAKING, </w:t>
      </w:r>
      <w:r w:rsidR="00211B18" w:rsidRPr="00C75E79">
        <w:t xml:space="preserve">incorporating supplement </w:t>
      </w:r>
      <w:r w:rsidR="00570C9A" w:rsidRPr="00C75E79">
        <w:t>14 to</w:t>
      </w:r>
      <w:r w:rsidR="00211B18" w:rsidRPr="00C75E79">
        <w:t xml:space="preserve"> the 00 series of amendments</w:t>
      </w:r>
      <w:r w:rsidR="00211B18" w:rsidRPr="00C75E79">
        <w:rPr>
          <w:bCs/>
        </w:rPr>
        <w:t>.</w:t>
      </w:r>
    </w:p>
    <w:p w:rsidR="00E26605" w:rsidRPr="00C75E79" w:rsidRDefault="00E26605" w:rsidP="00211B18">
      <w:pPr>
        <w:autoSpaceDE w:val="0"/>
        <w:autoSpaceDN w:val="0"/>
        <w:adjustRightInd w:val="0"/>
        <w:ind w:left="1418"/>
        <w:rPr>
          <w:spacing w:val="-3"/>
          <w:u w:val="single"/>
          <w:lang w:val="en-GB" w:eastAsia="en-US"/>
        </w:rPr>
      </w:pPr>
    </w:p>
    <w:p w:rsidR="00E26605" w:rsidRPr="00C75E79" w:rsidRDefault="00E26605" w:rsidP="00E26605">
      <w:pPr>
        <w:suppressAutoHyphens/>
        <w:jc w:val="center"/>
        <w:outlineLvl w:val="0"/>
        <w:rPr>
          <w:spacing w:val="-3"/>
          <w:lang w:val="en-GB" w:eastAsia="en-US"/>
        </w:rPr>
      </w:pPr>
      <w:r w:rsidRPr="00C75E79">
        <w:rPr>
          <w:spacing w:val="-3"/>
          <w:lang w:val="en-GB" w:eastAsia="en-US"/>
        </w:rPr>
        <w:t>SPECIAL REQUIREMENTS TO BE APPLIED TO THE SAFETY ASPECTS</w:t>
      </w:r>
      <w:r w:rsidRPr="00C75E79">
        <w:rPr>
          <w:spacing w:val="-3"/>
          <w:lang w:val="en-GB" w:eastAsia="en-US"/>
        </w:rPr>
        <w:br/>
        <w:t>OF COMPLEX ELECTRONIC VEHICLE CONTROL SYSTEMS</w:t>
      </w:r>
    </w:p>
    <w:p w:rsidR="00E26605" w:rsidRPr="00C75E79" w:rsidRDefault="00E26605" w:rsidP="00E26605">
      <w:pPr>
        <w:suppressAutoHyphens/>
        <w:jc w:val="center"/>
        <w:outlineLvl w:val="0"/>
        <w:rPr>
          <w:spacing w:val="-3"/>
          <w:lang w:val="en-GB" w:eastAsia="en-US"/>
        </w:rPr>
      </w:pPr>
    </w:p>
    <w:p w:rsidR="00E26605" w:rsidRPr="00C75E79" w:rsidRDefault="00E26605" w:rsidP="00E26605">
      <w:pPr>
        <w:tabs>
          <w:tab w:val="left" w:pos="1440"/>
        </w:tabs>
        <w:suppressAutoHyphens/>
        <w:ind w:left="1440" w:hanging="1440"/>
        <w:jc w:val="both"/>
        <w:outlineLvl w:val="0"/>
        <w:rPr>
          <w:spacing w:val="-3"/>
          <w:lang w:val="en-GB" w:eastAsia="en-US"/>
        </w:rPr>
      </w:pPr>
      <w:r w:rsidRPr="00C75E79">
        <w:rPr>
          <w:spacing w:val="-3"/>
          <w:lang w:val="en-GB" w:eastAsia="en-US"/>
        </w:rPr>
        <w:t>1.</w:t>
      </w:r>
      <w:r w:rsidRPr="00C75E79">
        <w:rPr>
          <w:spacing w:val="-3"/>
          <w:lang w:val="en-GB" w:eastAsia="en-US"/>
        </w:rPr>
        <w:tab/>
        <w:t>GENERAL</w:t>
      </w:r>
    </w:p>
    <w:p w:rsidR="00E26605" w:rsidRPr="00C75E79" w:rsidRDefault="00E26605" w:rsidP="00E26605">
      <w:pPr>
        <w:tabs>
          <w:tab w:val="left" w:pos="1440"/>
        </w:tabs>
        <w:suppressAutoHyphens/>
        <w:ind w:left="1440" w:hanging="1440"/>
        <w:jc w:val="both"/>
        <w:rPr>
          <w:spacing w:val="-3"/>
          <w:lang w:val="en-GB" w:eastAsia="en-US"/>
        </w:rPr>
      </w:pPr>
    </w:p>
    <w:p w:rsidR="00E26605" w:rsidRPr="00C75E79" w:rsidRDefault="00E26605" w:rsidP="008D3260">
      <w:pPr>
        <w:tabs>
          <w:tab w:val="left" w:pos="-720"/>
          <w:tab w:val="left" w:pos="1440"/>
        </w:tabs>
        <w:suppressAutoHyphens/>
        <w:ind w:left="1440" w:hanging="1440"/>
        <w:jc w:val="both"/>
        <w:outlineLvl w:val="0"/>
        <w:rPr>
          <w:spacing w:val="-3"/>
          <w:lang w:val="en-GB" w:eastAsia="en-US"/>
        </w:rPr>
      </w:pPr>
      <w:r w:rsidRPr="00C75E79">
        <w:rPr>
          <w:spacing w:val="-3"/>
          <w:lang w:val="en-GB" w:eastAsia="en-US"/>
        </w:rPr>
        <w:tab/>
        <w:t xml:space="preserve">This </w:t>
      </w:r>
      <w:r w:rsidR="00AD787F" w:rsidRPr="00C75E79">
        <w:rPr>
          <w:spacing w:val="-3"/>
          <w:lang w:val="en-GB" w:eastAsia="en-US"/>
        </w:rPr>
        <w:t>attachment</w:t>
      </w:r>
      <w:r w:rsidRPr="00C75E79">
        <w:rPr>
          <w:spacing w:val="-3"/>
          <w:lang w:val="en-GB" w:eastAsia="en-US"/>
        </w:rPr>
        <w:t xml:space="preserve"> defines the special requirements for documentation, fault strategy and verification with respect to the safety aspects of Complex Electronic Vehicle Control Systems (definition 2.3. below) as far as this </w:t>
      </w:r>
      <w:r w:rsidR="00AD787F" w:rsidRPr="00C75E79">
        <w:rPr>
          <w:spacing w:val="-3"/>
          <w:lang w:val="en-GB" w:eastAsia="en-US"/>
        </w:rPr>
        <w:t>standard</w:t>
      </w:r>
      <w:r w:rsidRPr="00C75E79">
        <w:rPr>
          <w:spacing w:val="-3"/>
          <w:lang w:val="en-GB" w:eastAsia="en-US"/>
        </w:rPr>
        <w:t xml:space="preserve"> is concerned.</w:t>
      </w:r>
    </w:p>
    <w:p w:rsidR="00E26605" w:rsidRPr="00C75E79" w:rsidRDefault="00E26605" w:rsidP="008D3260">
      <w:pPr>
        <w:widowControl w:val="0"/>
        <w:tabs>
          <w:tab w:val="left" w:pos="900"/>
          <w:tab w:val="left" w:pos="1440"/>
          <w:tab w:val="left" w:leader="dot" w:pos="8640"/>
        </w:tabs>
        <w:ind w:left="1440"/>
        <w:jc w:val="both"/>
        <w:rPr>
          <w:lang w:val="en-GB" w:eastAsia="ja-JP"/>
        </w:rPr>
      </w:pPr>
    </w:p>
    <w:p w:rsidR="00E26605" w:rsidRPr="00C75E79" w:rsidRDefault="00E26605" w:rsidP="00E26605">
      <w:pPr>
        <w:tabs>
          <w:tab w:val="left" w:pos="-720"/>
          <w:tab w:val="left" w:pos="1440"/>
        </w:tabs>
        <w:suppressAutoHyphens/>
        <w:ind w:left="1440" w:hanging="1440"/>
        <w:jc w:val="both"/>
        <w:outlineLvl w:val="0"/>
        <w:rPr>
          <w:i/>
          <w:lang w:val="en-GB"/>
        </w:rPr>
      </w:pPr>
      <w:r w:rsidRPr="00C75E79">
        <w:rPr>
          <w:spacing w:val="-3"/>
          <w:lang w:val="en-GB" w:eastAsia="en-US"/>
        </w:rPr>
        <w:tab/>
        <w:t xml:space="preserve">This </w:t>
      </w:r>
      <w:r w:rsidR="00AD787F" w:rsidRPr="00C75E79">
        <w:rPr>
          <w:spacing w:val="-3"/>
          <w:lang w:val="en-GB" w:eastAsia="en-US"/>
        </w:rPr>
        <w:t xml:space="preserve">attachment </w:t>
      </w:r>
      <w:r w:rsidRPr="00C75E79">
        <w:rPr>
          <w:spacing w:val="-3"/>
          <w:lang w:val="en-GB" w:eastAsia="en-US"/>
        </w:rPr>
        <w:t xml:space="preserve">does not specify the performance criteria for "The System" but covers the methodology applied to the design process and the information which </w:t>
      </w:r>
      <w:r w:rsidR="00AD787F" w:rsidRPr="00C75E79">
        <w:rPr>
          <w:lang w:val="en-GB"/>
        </w:rPr>
        <w:t xml:space="preserve">shall be able to be provided by the vehicle manufacturer to the </w:t>
      </w:r>
      <w:r w:rsidR="00AD787F" w:rsidRPr="00C75E79">
        <w:rPr>
          <w:i/>
          <w:lang w:val="en-GB"/>
        </w:rPr>
        <w:t>‘Administrator’.</w:t>
      </w:r>
    </w:p>
    <w:p w:rsidR="00AD787F" w:rsidRPr="00C75E79" w:rsidRDefault="00AD787F" w:rsidP="00E26605">
      <w:pPr>
        <w:tabs>
          <w:tab w:val="left" w:pos="-720"/>
          <w:tab w:val="left" w:pos="1440"/>
        </w:tabs>
        <w:suppressAutoHyphens/>
        <w:ind w:left="1440" w:hanging="1440"/>
        <w:jc w:val="both"/>
        <w:outlineLvl w:val="0"/>
        <w:rPr>
          <w:spacing w:val="-3"/>
          <w:lang w:val="en-GB" w:eastAsia="en-US"/>
        </w:rPr>
      </w:pPr>
    </w:p>
    <w:p w:rsidR="00E26605" w:rsidRPr="00C75E79" w:rsidRDefault="00E26605" w:rsidP="00E26605">
      <w:pPr>
        <w:tabs>
          <w:tab w:val="left" w:pos="-720"/>
          <w:tab w:val="left" w:pos="1440"/>
        </w:tabs>
        <w:suppressAutoHyphens/>
        <w:ind w:left="1440" w:hanging="1440"/>
        <w:jc w:val="both"/>
        <w:outlineLvl w:val="0"/>
        <w:rPr>
          <w:spacing w:val="-3"/>
          <w:lang w:val="en-GB" w:eastAsia="en-US"/>
        </w:rPr>
      </w:pPr>
      <w:r w:rsidRPr="00C75E79">
        <w:rPr>
          <w:spacing w:val="-3"/>
          <w:lang w:val="en-GB" w:eastAsia="en-US"/>
        </w:rPr>
        <w:tab/>
        <w:t xml:space="preserve">This information shall show that "The System" respects, under normal and fault conditions, all the appropriate performance requirements specified elsewhere in this </w:t>
      </w:r>
      <w:r w:rsidR="00AD787F" w:rsidRPr="00C75E79">
        <w:rPr>
          <w:spacing w:val="-3"/>
          <w:lang w:val="en-GB" w:eastAsia="en-US"/>
        </w:rPr>
        <w:t>standard</w:t>
      </w:r>
      <w:r w:rsidRPr="00C75E79">
        <w:rPr>
          <w:spacing w:val="-3"/>
          <w:lang w:val="en-GB" w:eastAsia="en-US"/>
        </w:rPr>
        <w:t>.</w:t>
      </w:r>
    </w:p>
    <w:p w:rsidR="00E26605" w:rsidRPr="00C75E79" w:rsidRDefault="00E26605" w:rsidP="00E26605">
      <w:pPr>
        <w:tabs>
          <w:tab w:val="left" w:pos="-720"/>
          <w:tab w:val="left" w:pos="1440"/>
        </w:tabs>
        <w:suppressAutoHyphens/>
        <w:ind w:left="1440" w:hanging="1440"/>
        <w:jc w:val="both"/>
        <w:outlineLvl w:val="0"/>
        <w:rPr>
          <w:spacing w:val="-3"/>
          <w:lang w:val="en-GB" w:eastAsia="en-US"/>
        </w:rPr>
      </w:pPr>
    </w:p>
    <w:p w:rsidR="00E26605" w:rsidRPr="00C75E79" w:rsidRDefault="00E26605" w:rsidP="00E26605">
      <w:pPr>
        <w:tabs>
          <w:tab w:val="left" w:pos="1440"/>
          <w:tab w:val="left" w:pos="2880"/>
        </w:tabs>
        <w:ind w:left="1440" w:hanging="1440"/>
        <w:jc w:val="both"/>
        <w:outlineLvl w:val="0"/>
        <w:rPr>
          <w:szCs w:val="20"/>
          <w:lang w:val="en-GB" w:eastAsia="de-DE"/>
        </w:rPr>
      </w:pPr>
      <w:r w:rsidRPr="00C75E79">
        <w:rPr>
          <w:szCs w:val="20"/>
          <w:lang w:val="en-GB" w:eastAsia="de-DE"/>
        </w:rPr>
        <w:t>2.</w:t>
      </w:r>
      <w:r w:rsidRPr="00C75E79">
        <w:rPr>
          <w:szCs w:val="20"/>
          <w:lang w:val="en-GB" w:eastAsia="de-DE"/>
        </w:rPr>
        <w:tab/>
        <w:t>DEFINITIONS</w:t>
      </w:r>
    </w:p>
    <w:p w:rsidR="00E26605" w:rsidRPr="00C75E79" w:rsidRDefault="00E26605" w:rsidP="00E26605">
      <w:pPr>
        <w:tabs>
          <w:tab w:val="left" w:pos="709"/>
          <w:tab w:val="left" w:pos="1440"/>
          <w:tab w:val="left" w:pos="2880"/>
        </w:tabs>
        <w:ind w:left="1440" w:hanging="1440"/>
        <w:jc w:val="both"/>
        <w:outlineLvl w:val="0"/>
        <w:rPr>
          <w:szCs w:val="20"/>
          <w:lang w:val="en-GB" w:eastAsia="de-DE"/>
        </w:rPr>
      </w:pPr>
    </w:p>
    <w:p w:rsidR="00E26605" w:rsidRPr="00C75E79" w:rsidRDefault="00E26605" w:rsidP="00E26605">
      <w:pPr>
        <w:tabs>
          <w:tab w:val="left" w:pos="-720"/>
          <w:tab w:val="left" w:pos="1440"/>
        </w:tabs>
        <w:suppressAutoHyphens/>
        <w:ind w:left="1440" w:hanging="1440"/>
        <w:jc w:val="both"/>
        <w:outlineLvl w:val="0"/>
        <w:rPr>
          <w:spacing w:val="-3"/>
          <w:lang w:val="en-GB" w:eastAsia="en-US"/>
        </w:rPr>
      </w:pPr>
      <w:r w:rsidRPr="00C75E79">
        <w:rPr>
          <w:spacing w:val="-3"/>
          <w:lang w:val="en-GB" w:eastAsia="en-US"/>
        </w:rPr>
        <w:tab/>
        <w:t xml:space="preserve">For the purposes of this </w:t>
      </w:r>
      <w:r w:rsidR="00AD787F" w:rsidRPr="00C75E79">
        <w:rPr>
          <w:spacing w:val="-3"/>
          <w:lang w:val="en-GB" w:eastAsia="en-US"/>
        </w:rPr>
        <w:t>attachment</w:t>
      </w:r>
      <w:r w:rsidRPr="00C75E79">
        <w:rPr>
          <w:spacing w:val="-3"/>
          <w:lang w:val="en-GB" w:eastAsia="en-US"/>
        </w:rPr>
        <w:t>,</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1440"/>
          <w:tab w:val="left" w:pos="2880"/>
        </w:tabs>
        <w:ind w:left="1440" w:hanging="1440"/>
        <w:jc w:val="both"/>
        <w:rPr>
          <w:szCs w:val="20"/>
          <w:lang w:val="en-GB" w:eastAsia="de-DE"/>
        </w:rPr>
      </w:pPr>
      <w:r w:rsidRPr="00C75E79">
        <w:rPr>
          <w:szCs w:val="20"/>
          <w:lang w:val="en-GB" w:eastAsia="de-DE"/>
        </w:rPr>
        <w:t>2.1.</w:t>
      </w:r>
      <w:r w:rsidRPr="00C75E79">
        <w:rPr>
          <w:szCs w:val="20"/>
          <w:lang w:val="en-GB" w:eastAsia="de-DE"/>
        </w:rPr>
        <w:tab/>
        <w:t>"</w:t>
      </w:r>
      <w:r w:rsidRPr="00C75E79">
        <w:rPr>
          <w:szCs w:val="20"/>
          <w:u w:val="single"/>
          <w:lang w:val="en-GB" w:eastAsia="de-DE"/>
        </w:rPr>
        <w:t>Safety concept</w:t>
      </w:r>
      <w:r w:rsidRPr="00C75E79">
        <w:rPr>
          <w:szCs w:val="20"/>
          <w:lang w:val="en-GB" w:eastAsia="de-DE"/>
        </w:rPr>
        <w:t>" is a description of the measures designed into the system, for example within the electronic units, so as to address system integrity and thereby ensure safe operation even in the event of an electrical failure.</w:t>
      </w:r>
    </w:p>
    <w:p w:rsidR="00E26605" w:rsidRPr="00C75E79" w:rsidRDefault="00E26605" w:rsidP="00E26605">
      <w:pPr>
        <w:tabs>
          <w:tab w:val="left" w:pos="709"/>
          <w:tab w:val="left" w:pos="1440"/>
          <w:tab w:val="left" w:pos="2880"/>
        </w:tabs>
        <w:ind w:left="1440" w:hanging="1440"/>
        <w:jc w:val="both"/>
        <w:rPr>
          <w:szCs w:val="20"/>
          <w:lang w:val="en-GB" w:eastAsia="de-DE"/>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ab/>
        <w:t>The possibility of a fall-back to partial operation or even to a back-up system for vital vehicle functions may be a part of the safety concept.</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2.2.</w:t>
      </w:r>
      <w:r w:rsidRPr="00C75E79">
        <w:rPr>
          <w:spacing w:val="-3"/>
          <w:lang w:val="en-GB" w:eastAsia="en-US"/>
        </w:rPr>
        <w:tab/>
        <w:t>"</w:t>
      </w:r>
      <w:r w:rsidRPr="00C75E79">
        <w:rPr>
          <w:spacing w:val="-3"/>
          <w:u w:val="single"/>
          <w:lang w:val="en-GB" w:eastAsia="en-US"/>
        </w:rPr>
        <w:t>Electronic control system</w:t>
      </w:r>
      <w:r w:rsidRPr="00C75E79">
        <w:rPr>
          <w:spacing w:val="-3"/>
          <w:lang w:val="en-GB" w:eastAsia="en-US"/>
        </w:rPr>
        <w:t>" means a combination of units, designed to co-operate in the production of the stated vehicle control function by electronic data processing.</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1440"/>
          <w:tab w:val="left" w:pos="2880"/>
        </w:tabs>
        <w:ind w:left="1440"/>
        <w:jc w:val="both"/>
        <w:rPr>
          <w:szCs w:val="20"/>
          <w:lang w:val="en-GB" w:eastAsia="de-DE"/>
        </w:rPr>
      </w:pPr>
      <w:r w:rsidRPr="00C75E79">
        <w:rPr>
          <w:szCs w:val="20"/>
          <w:lang w:val="en-GB" w:eastAsia="de-DE"/>
        </w:rPr>
        <w:t>Such systems, often controlled by software, are built from discrete functional components such as sensors, electronic control units and actuators and connected by transmission links.  They may include mechanical, electro-pneumatic or electro-hydraulic elements.</w:t>
      </w:r>
    </w:p>
    <w:p w:rsidR="00E26605" w:rsidRPr="00C75E79" w:rsidRDefault="00E26605" w:rsidP="00E26605">
      <w:pPr>
        <w:tabs>
          <w:tab w:val="left" w:pos="1296"/>
          <w:tab w:val="left" w:pos="1440"/>
          <w:tab w:val="left" w:pos="2880"/>
        </w:tabs>
        <w:ind w:left="1440" w:hanging="1440"/>
        <w:jc w:val="both"/>
        <w:rPr>
          <w:szCs w:val="20"/>
          <w:lang w:val="en-GB" w:eastAsia="de-DE"/>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b/>
          <w:spacing w:val="-3"/>
          <w:lang w:val="en-GB" w:eastAsia="en-US"/>
        </w:rPr>
        <w:tab/>
      </w:r>
      <w:r w:rsidRPr="00C75E79">
        <w:rPr>
          <w:spacing w:val="-3"/>
          <w:lang w:val="en-GB" w:eastAsia="en-US"/>
        </w:rPr>
        <w:t>"</w:t>
      </w:r>
      <w:r w:rsidRPr="00C75E79">
        <w:rPr>
          <w:spacing w:val="-3"/>
          <w:u w:val="single"/>
          <w:lang w:val="en-GB" w:eastAsia="en-US"/>
        </w:rPr>
        <w:t>The System</w:t>
      </w:r>
      <w:r w:rsidRPr="00C75E79">
        <w:rPr>
          <w:spacing w:val="-3"/>
          <w:lang w:val="en-GB" w:eastAsia="en-US"/>
        </w:rPr>
        <w:t>",</w:t>
      </w:r>
      <w:r w:rsidRPr="00C75E79">
        <w:rPr>
          <w:b/>
          <w:spacing w:val="-3"/>
          <w:lang w:val="en-GB" w:eastAsia="en-US"/>
        </w:rPr>
        <w:t xml:space="preserve"> </w:t>
      </w:r>
      <w:r w:rsidRPr="00C75E79">
        <w:rPr>
          <w:spacing w:val="-3"/>
          <w:lang w:val="en-GB" w:eastAsia="en-US"/>
        </w:rPr>
        <w:t>referred to herein</w:t>
      </w:r>
      <w:r w:rsidRPr="00C75E79">
        <w:rPr>
          <w:b/>
          <w:spacing w:val="-3"/>
          <w:lang w:val="en-GB" w:eastAsia="en-US"/>
        </w:rPr>
        <w:t xml:space="preserve">, </w:t>
      </w:r>
      <w:r w:rsidRPr="00C75E79">
        <w:rPr>
          <w:spacing w:val="-3"/>
          <w:lang w:val="en-GB" w:eastAsia="en-US"/>
        </w:rPr>
        <w:t>is the one for which</w:t>
      </w:r>
      <w:r w:rsidRPr="00C75E79">
        <w:rPr>
          <w:b/>
          <w:spacing w:val="-3"/>
          <w:lang w:val="en-GB" w:eastAsia="en-US"/>
        </w:rPr>
        <w:t xml:space="preserve"> </w:t>
      </w:r>
      <w:r w:rsidRPr="00C75E79">
        <w:rPr>
          <w:spacing w:val="-3"/>
          <w:lang w:val="en-GB" w:eastAsia="en-US"/>
        </w:rPr>
        <w:t>type approval is being sought.</w:t>
      </w:r>
    </w:p>
    <w:p w:rsidR="00E26605" w:rsidRPr="00C75E79" w:rsidRDefault="00E26605" w:rsidP="00E26605">
      <w:pPr>
        <w:tabs>
          <w:tab w:val="left" w:pos="-720"/>
          <w:tab w:val="left" w:pos="1134"/>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2.3.</w:t>
      </w:r>
      <w:r w:rsidRPr="00C75E79">
        <w:rPr>
          <w:spacing w:val="-3"/>
          <w:lang w:val="en-GB" w:eastAsia="en-US"/>
        </w:rPr>
        <w:tab/>
        <w:t>"</w:t>
      </w:r>
      <w:r w:rsidRPr="00C75E79">
        <w:rPr>
          <w:spacing w:val="-3"/>
          <w:u w:val="single"/>
          <w:lang w:val="en-GB" w:eastAsia="en-US"/>
        </w:rPr>
        <w:t>Complex electronic vehicle control systems</w:t>
      </w:r>
      <w:r w:rsidRPr="00C75E79">
        <w:rPr>
          <w:spacing w:val="-3"/>
          <w:lang w:val="en-GB" w:eastAsia="en-US"/>
        </w:rPr>
        <w:t>" are those electronic control systems which are subject to a hierarchy of control in which a controlled function may be over-ridden by a higher level electronic control system/function.</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1440"/>
          <w:tab w:val="left" w:pos="2880"/>
        </w:tabs>
        <w:ind w:left="1440"/>
        <w:jc w:val="both"/>
        <w:rPr>
          <w:szCs w:val="20"/>
          <w:lang w:val="en-GB" w:eastAsia="de-DE"/>
        </w:rPr>
      </w:pPr>
      <w:r w:rsidRPr="00C75E79">
        <w:rPr>
          <w:szCs w:val="20"/>
          <w:lang w:val="en-GB" w:eastAsia="de-DE"/>
        </w:rPr>
        <w:t>A function which is over-ridden becomes part of the complex system.</w:t>
      </w:r>
    </w:p>
    <w:p w:rsidR="00E26605" w:rsidRPr="00C75E79" w:rsidRDefault="00E26605" w:rsidP="00E26605">
      <w:pPr>
        <w:tabs>
          <w:tab w:val="left" w:pos="1296"/>
          <w:tab w:val="left" w:pos="1440"/>
          <w:tab w:val="left" w:pos="2880"/>
        </w:tabs>
        <w:ind w:left="1440" w:hanging="1440"/>
        <w:jc w:val="both"/>
        <w:rPr>
          <w:szCs w:val="20"/>
          <w:lang w:val="en-GB" w:eastAsia="de-DE"/>
        </w:rPr>
      </w:pPr>
    </w:p>
    <w:p w:rsidR="00E26605" w:rsidRPr="00C75E79" w:rsidRDefault="00E26605" w:rsidP="00E26605">
      <w:pPr>
        <w:tabs>
          <w:tab w:val="left" w:pos="1440"/>
        </w:tabs>
        <w:spacing w:after="60"/>
        <w:ind w:left="1440" w:hanging="1440"/>
        <w:jc w:val="both"/>
        <w:rPr>
          <w:lang w:val="en-GB" w:eastAsia="en-US"/>
        </w:rPr>
      </w:pPr>
      <w:r w:rsidRPr="00C75E79">
        <w:rPr>
          <w:lang w:val="en-GB" w:eastAsia="en-US"/>
        </w:rPr>
        <w:t>2.4.</w:t>
      </w:r>
      <w:r w:rsidRPr="00C75E79">
        <w:rPr>
          <w:lang w:val="en-GB" w:eastAsia="en-US"/>
        </w:rPr>
        <w:tab/>
        <w:t>"</w:t>
      </w:r>
      <w:r w:rsidRPr="00C75E79">
        <w:rPr>
          <w:u w:val="single"/>
          <w:lang w:val="en-GB" w:eastAsia="en-US"/>
        </w:rPr>
        <w:t>Higher-level control</w:t>
      </w:r>
      <w:r w:rsidRPr="00C75E79">
        <w:rPr>
          <w:lang w:val="en-GB" w:eastAsia="en-US"/>
        </w:rPr>
        <w:t>" systems/functions are those which employ additional processing and/or sensing provisions to modify vehicle behaviour by commanding variations in the normal function(s) of the vehicle control system.</w:t>
      </w:r>
    </w:p>
    <w:p w:rsidR="00E26605" w:rsidRPr="00C75E79" w:rsidRDefault="00E26605" w:rsidP="00E26605">
      <w:pPr>
        <w:tabs>
          <w:tab w:val="left" w:pos="1440"/>
        </w:tabs>
        <w:spacing w:after="60"/>
        <w:ind w:left="1440" w:hanging="1440"/>
        <w:jc w:val="both"/>
        <w:rPr>
          <w:lang w:val="en-GB" w:eastAsia="en-US"/>
        </w:rPr>
      </w:pPr>
    </w:p>
    <w:p w:rsidR="00E26605" w:rsidRPr="00C75E79" w:rsidRDefault="00E26605" w:rsidP="00E26605">
      <w:pPr>
        <w:tabs>
          <w:tab w:val="left" w:pos="1440"/>
        </w:tabs>
        <w:spacing w:after="60"/>
        <w:ind w:left="1440"/>
        <w:jc w:val="both"/>
        <w:rPr>
          <w:lang w:val="en-GB" w:eastAsia="en-US"/>
        </w:rPr>
      </w:pPr>
      <w:r w:rsidRPr="00C75E79">
        <w:rPr>
          <w:lang w:val="en-GB" w:eastAsia="en-US"/>
        </w:rPr>
        <w:t>This allows complex systems to automatically change their objectives with a priority which depends on the sensed circumstances.</w:t>
      </w:r>
    </w:p>
    <w:p w:rsidR="00E26605" w:rsidRPr="00C75E79" w:rsidRDefault="00E26605" w:rsidP="008D3260">
      <w:pPr>
        <w:widowControl w:val="0"/>
        <w:tabs>
          <w:tab w:val="left" w:pos="900"/>
          <w:tab w:val="left" w:pos="1440"/>
          <w:tab w:val="left" w:leader="dot" w:pos="8640"/>
        </w:tabs>
        <w:ind w:left="1440"/>
        <w:jc w:val="both"/>
        <w:rPr>
          <w:lang w:val="en-GB" w:eastAsia="ja-JP"/>
        </w:rPr>
      </w:pPr>
    </w:p>
    <w:p w:rsidR="00E26605" w:rsidRPr="00C75E79" w:rsidRDefault="00E26605" w:rsidP="008D3260">
      <w:pPr>
        <w:tabs>
          <w:tab w:val="left" w:pos="-720"/>
          <w:tab w:val="left" w:pos="1440"/>
        </w:tabs>
        <w:suppressAutoHyphens/>
        <w:ind w:left="1440" w:hanging="1440"/>
        <w:jc w:val="both"/>
        <w:outlineLvl w:val="0"/>
        <w:rPr>
          <w:spacing w:val="-3"/>
          <w:lang w:val="en-GB" w:eastAsia="en-US"/>
        </w:rPr>
      </w:pPr>
      <w:r w:rsidRPr="00C75E79">
        <w:rPr>
          <w:spacing w:val="-3"/>
          <w:lang w:val="en-GB" w:eastAsia="en-US"/>
        </w:rPr>
        <w:t>2.5.</w:t>
      </w:r>
      <w:r w:rsidRPr="00C75E79">
        <w:rPr>
          <w:spacing w:val="-3"/>
          <w:lang w:val="en-GB" w:eastAsia="en-US"/>
        </w:rPr>
        <w:tab/>
        <w:t>"Units" are the smallest divisions of system components which will be considered in this annex, since these combinations of components will be treated as single entities for purposes of identification, analysis or replacement.</w:t>
      </w:r>
    </w:p>
    <w:p w:rsidR="00E26605" w:rsidRPr="00C75E79" w:rsidRDefault="00E26605" w:rsidP="008D3260">
      <w:pPr>
        <w:widowControl w:val="0"/>
        <w:tabs>
          <w:tab w:val="left" w:pos="900"/>
          <w:tab w:val="left" w:pos="1440"/>
          <w:tab w:val="left" w:leader="dot" w:pos="8640"/>
        </w:tabs>
        <w:ind w:left="1440"/>
        <w:jc w:val="both"/>
        <w:rPr>
          <w:lang w:val="en-GB" w:eastAsia="ja-JP"/>
        </w:rPr>
      </w:pPr>
    </w:p>
    <w:p w:rsidR="00E26605" w:rsidRPr="00C75E79" w:rsidRDefault="00E26605" w:rsidP="00E26605">
      <w:pPr>
        <w:numPr>
          <w:ilvl w:val="1"/>
          <w:numId w:val="22"/>
        </w:numPr>
        <w:tabs>
          <w:tab w:val="left" w:pos="-720"/>
          <w:tab w:val="left" w:pos="1440"/>
          <w:tab w:val="num" w:pos="2136"/>
        </w:tabs>
        <w:suppressAutoHyphens/>
        <w:ind w:left="1440" w:hanging="1440"/>
        <w:jc w:val="both"/>
        <w:rPr>
          <w:spacing w:val="-3"/>
          <w:lang w:val="en-GB" w:eastAsia="en-US"/>
        </w:rPr>
      </w:pPr>
      <w:r w:rsidRPr="00C75E79">
        <w:rPr>
          <w:spacing w:val="-3"/>
          <w:lang w:val="en-GB" w:eastAsia="en-US"/>
        </w:rPr>
        <w:t>"</w:t>
      </w:r>
      <w:r w:rsidRPr="00C75E79">
        <w:rPr>
          <w:spacing w:val="-3"/>
          <w:u w:val="single"/>
          <w:lang w:val="en-GB" w:eastAsia="en-US"/>
        </w:rPr>
        <w:t>Transmission links</w:t>
      </w:r>
      <w:r w:rsidRPr="00C75E79">
        <w:rPr>
          <w:spacing w:val="-3"/>
          <w:lang w:val="en-GB" w:eastAsia="en-US"/>
        </w:rPr>
        <w:t>" are the means used for inter-connecting distributed units for the purpose of conveying signals, operating data or an energy supply.</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1440"/>
          <w:tab w:val="left" w:pos="2880"/>
        </w:tabs>
        <w:ind w:left="1440" w:hanging="1440"/>
        <w:jc w:val="both"/>
        <w:rPr>
          <w:szCs w:val="20"/>
          <w:lang w:val="en-GB" w:eastAsia="de-DE"/>
        </w:rPr>
      </w:pPr>
      <w:r w:rsidRPr="00C75E79">
        <w:rPr>
          <w:szCs w:val="20"/>
          <w:lang w:val="en-GB" w:eastAsia="de-DE"/>
        </w:rPr>
        <w:tab/>
        <w:t>This equipment is generally electrical but may, in some part, be mechanical, pneumatic, hydraulic or optical.</w:t>
      </w:r>
    </w:p>
    <w:p w:rsidR="00E26605" w:rsidRPr="00C75E79" w:rsidRDefault="00E26605" w:rsidP="00E26605">
      <w:pPr>
        <w:tabs>
          <w:tab w:val="left" w:pos="709"/>
          <w:tab w:val="left" w:pos="1440"/>
          <w:tab w:val="left" w:pos="2880"/>
        </w:tabs>
        <w:ind w:left="1440" w:hanging="1440"/>
        <w:jc w:val="both"/>
        <w:rPr>
          <w:szCs w:val="20"/>
          <w:lang w:val="en-GB" w:eastAsia="de-DE"/>
        </w:rPr>
      </w:pPr>
    </w:p>
    <w:p w:rsidR="00E26605" w:rsidRPr="00C75E79" w:rsidRDefault="00E26605" w:rsidP="00E26605">
      <w:pPr>
        <w:tabs>
          <w:tab w:val="left" w:pos="0"/>
          <w:tab w:val="left" w:pos="709"/>
          <w:tab w:val="left" w:pos="1440"/>
          <w:tab w:val="left" w:pos="2880"/>
        </w:tabs>
        <w:ind w:left="1440" w:hanging="1440"/>
        <w:jc w:val="both"/>
        <w:rPr>
          <w:szCs w:val="20"/>
          <w:lang w:val="en-GB" w:eastAsia="de-DE"/>
        </w:rPr>
      </w:pPr>
      <w:r w:rsidRPr="00C75E79">
        <w:rPr>
          <w:szCs w:val="20"/>
          <w:lang w:val="en-GB" w:eastAsia="de-DE"/>
        </w:rPr>
        <w:t>2.7.</w:t>
      </w:r>
      <w:r w:rsidRPr="00C75E79">
        <w:rPr>
          <w:szCs w:val="20"/>
          <w:lang w:val="en-GB" w:eastAsia="de-DE"/>
        </w:rPr>
        <w:tab/>
      </w:r>
      <w:r w:rsidRPr="00C75E79">
        <w:rPr>
          <w:szCs w:val="20"/>
          <w:lang w:val="en-GB" w:eastAsia="de-DE"/>
        </w:rPr>
        <w:tab/>
        <w:t>"</w:t>
      </w:r>
      <w:r w:rsidRPr="00C75E79">
        <w:rPr>
          <w:szCs w:val="20"/>
          <w:u w:val="single"/>
          <w:lang w:val="en-GB" w:eastAsia="de-DE"/>
        </w:rPr>
        <w:t>Range of control</w:t>
      </w:r>
      <w:r w:rsidRPr="00C75E79">
        <w:rPr>
          <w:szCs w:val="20"/>
          <w:lang w:val="en-GB" w:eastAsia="de-DE"/>
        </w:rPr>
        <w:t>" refers to an output variable and defines the range over which the system is likely to exercise control.</w:t>
      </w:r>
    </w:p>
    <w:p w:rsidR="00E26605" w:rsidRPr="00C75E79" w:rsidRDefault="00E26605" w:rsidP="00E26605">
      <w:pPr>
        <w:tabs>
          <w:tab w:val="left" w:pos="-720"/>
          <w:tab w:val="left" w:pos="709"/>
          <w:tab w:val="left" w:pos="1440"/>
        </w:tabs>
        <w:suppressAutoHyphens/>
        <w:ind w:left="1440" w:hanging="1440"/>
        <w:jc w:val="both"/>
        <w:rPr>
          <w:spacing w:val="-3"/>
          <w:lang w:val="en-GB" w:eastAsia="en-US"/>
        </w:rPr>
      </w:pPr>
    </w:p>
    <w:p w:rsidR="00E26605" w:rsidRPr="00C75E79" w:rsidRDefault="00E26605" w:rsidP="00E26605">
      <w:pPr>
        <w:tabs>
          <w:tab w:val="left" w:pos="709"/>
          <w:tab w:val="left" w:pos="1440"/>
          <w:tab w:val="left" w:pos="2880"/>
        </w:tabs>
        <w:ind w:left="1440" w:hanging="1440"/>
        <w:jc w:val="both"/>
        <w:rPr>
          <w:szCs w:val="20"/>
          <w:lang w:val="en-GB" w:eastAsia="de-DE"/>
        </w:rPr>
      </w:pPr>
      <w:r w:rsidRPr="00C75E79">
        <w:rPr>
          <w:szCs w:val="20"/>
          <w:lang w:val="en-GB" w:eastAsia="de-DE"/>
        </w:rPr>
        <w:t>2.8.</w:t>
      </w:r>
      <w:r w:rsidRPr="00C75E79">
        <w:rPr>
          <w:szCs w:val="20"/>
          <w:lang w:val="en-GB" w:eastAsia="de-DE"/>
        </w:rPr>
        <w:tab/>
      </w:r>
      <w:r w:rsidRPr="00C75E79">
        <w:rPr>
          <w:szCs w:val="20"/>
          <w:lang w:val="en-GB" w:eastAsia="de-DE"/>
        </w:rPr>
        <w:tab/>
        <w:t>"</w:t>
      </w:r>
      <w:r w:rsidRPr="00C75E79">
        <w:rPr>
          <w:szCs w:val="20"/>
          <w:u w:val="single"/>
          <w:lang w:val="en-GB" w:eastAsia="de-DE"/>
        </w:rPr>
        <w:t>Boundary of functional operation</w:t>
      </w:r>
      <w:r w:rsidRPr="00C75E79">
        <w:rPr>
          <w:szCs w:val="20"/>
          <w:lang w:val="en-GB" w:eastAsia="de-DE"/>
        </w:rPr>
        <w:t>" defines the boundaries of the external physical limits within which the system is able to maintain control.</w:t>
      </w:r>
    </w:p>
    <w:p w:rsidR="00E26605" w:rsidRPr="00C75E79" w:rsidRDefault="00E26605" w:rsidP="00E26605">
      <w:pPr>
        <w:tabs>
          <w:tab w:val="left" w:pos="709"/>
          <w:tab w:val="left" w:pos="1440"/>
          <w:tab w:val="left" w:pos="2880"/>
        </w:tabs>
        <w:ind w:left="1440" w:hanging="1440"/>
        <w:jc w:val="both"/>
        <w:rPr>
          <w:szCs w:val="20"/>
          <w:lang w:val="en-GB" w:eastAsia="de-DE"/>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3.</w:t>
      </w:r>
      <w:r w:rsidRPr="00C75E79">
        <w:rPr>
          <w:spacing w:val="-3"/>
          <w:lang w:val="en-GB" w:eastAsia="en-US"/>
        </w:rPr>
        <w:tab/>
        <w:t>DOCUMENTATION</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3.1.</w:t>
      </w:r>
      <w:r w:rsidRPr="00C75E79">
        <w:rPr>
          <w:b/>
          <w:spacing w:val="-3"/>
          <w:lang w:val="en-GB" w:eastAsia="en-US"/>
        </w:rPr>
        <w:tab/>
      </w:r>
      <w:r w:rsidRPr="00C75E79">
        <w:rPr>
          <w:spacing w:val="-3"/>
          <w:lang w:val="en-GB" w:eastAsia="en-US"/>
        </w:rPr>
        <w:t>Requirements</w:t>
      </w:r>
    </w:p>
    <w:p w:rsidR="00E26605" w:rsidRPr="00C75E79" w:rsidRDefault="00E26605" w:rsidP="008D3260">
      <w:pPr>
        <w:widowControl w:val="0"/>
        <w:tabs>
          <w:tab w:val="left" w:pos="900"/>
          <w:tab w:val="left" w:pos="1440"/>
          <w:tab w:val="left" w:leader="dot" w:pos="8640"/>
        </w:tabs>
        <w:ind w:left="1440"/>
        <w:jc w:val="both"/>
        <w:rPr>
          <w:lang w:val="en-GB" w:eastAsia="ja-JP"/>
        </w:rPr>
      </w:pPr>
    </w:p>
    <w:p w:rsidR="00E26605" w:rsidRPr="00C75E79" w:rsidRDefault="00AD787F" w:rsidP="008D3260">
      <w:pPr>
        <w:tabs>
          <w:tab w:val="left" w:pos="1440"/>
          <w:tab w:val="left" w:pos="2880"/>
        </w:tabs>
        <w:ind w:left="1440" w:hanging="1440"/>
        <w:jc w:val="both"/>
        <w:rPr>
          <w:szCs w:val="20"/>
          <w:lang w:val="en-GB" w:eastAsia="de-DE"/>
        </w:rPr>
      </w:pPr>
      <w:r w:rsidRPr="00C75E79">
        <w:rPr>
          <w:szCs w:val="20"/>
          <w:lang w:val="en-GB" w:eastAsia="de-DE"/>
        </w:rPr>
        <w:tab/>
      </w:r>
      <w:r w:rsidR="00E26605" w:rsidRPr="00C75E79">
        <w:rPr>
          <w:szCs w:val="20"/>
          <w:lang w:val="en-GB" w:eastAsia="de-DE"/>
        </w:rPr>
        <w:t xml:space="preserve">The manufacturer shall </w:t>
      </w:r>
      <w:r w:rsidRPr="00C75E79">
        <w:rPr>
          <w:szCs w:val="20"/>
          <w:lang w:val="en-GB" w:eastAsia="de-DE"/>
        </w:rPr>
        <w:t>maintain</w:t>
      </w:r>
      <w:r w:rsidR="00E26605" w:rsidRPr="00C75E79">
        <w:rPr>
          <w:szCs w:val="20"/>
          <w:lang w:val="en-GB" w:eastAsia="de-DE"/>
        </w:rPr>
        <w:t xml:space="preserve"> a documentation package which gives access to the basic design of "The System" and the means by which it is linked to other vehicle systems or by which it directly controls output variables.</w:t>
      </w:r>
    </w:p>
    <w:p w:rsidR="00E26605" w:rsidRPr="00C75E79" w:rsidRDefault="00E26605" w:rsidP="008D3260">
      <w:pPr>
        <w:tabs>
          <w:tab w:val="left" w:pos="1440"/>
          <w:tab w:val="left" w:pos="2880"/>
        </w:tabs>
        <w:ind w:left="1440" w:hanging="1440"/>
        <w:jc w:val="both"/>
        <w:rPr>
          <w:szCs w:val="20"/>
          <w:lang w:val="en-GB" w:eastAsia="de-DE"/>
        </w:rPr>
      </w:pPr>
    </w:p>
    <w:p w:rsidR="00E26605" w:rsidRPr="00C75E79" w:rsidRDefault="00E26605" w:rsidP="00E26605">
      <w:pPr>
        <w:tabs>
          <w:tab w:val="left" w:pos="1440"/>
          <w:tab w:val="left" w:pos="2880"/>
        </w:tabs>
        <w:ind w:left="1440" w:hanging="1440"/>
        <w:jc w:val="both"/>
        <w:rPr>
          <w:szCs w:val="20"/>
          <w:lang w:val="en-GB" w:eastAsia="de-DE"/>
        </w:rPr>
      </w:pPr>
      <w:r w:rsidRPr="00C75E79">
        <w:rPr>
          <w:szCs w:val="20"/>
          <w:lang w:val="en-GB" w:eastAsia="de-DE"/>
        </w:rPr>
        <w:tab/>
        <w:t>The function(s) of "The System" and the safety concept, as laid down by the manufacturer, shall be explained.</w:t>
      </w:r>
    </w:p>
    <w:p w:rsidR="00E26605" w:rsidRPr="00C75E79" w:rsidRDefault="00E26605" w:rsidP="00E26605">
      <w:pPr>
        <w:tabs>
          <w:tab w:val="left" w:pos="709"/>
          <w:tab w:val="left" w:pos="1440"/>
          <w:tab w:val="left" w:pos="2880"/>
        </w:tabs>
        <w:ind w:left="1440" w:hanging="1440"/>
        <w:jc w:val="both"/>
        <w:rPr>
          <w:szCs w:val="20"/>
          <w:lang w:val="en-GB" w:eastAsia="de-DE"/>
        </w:rPr>
      </w:pPr>
    </w:p>
    <w:p w:rsidR="00E26605" w:rsidRPr="00C75E79" w:rsidRDefault="00E26605" w:rsidP="00E26605">
      <w:pPr>
        <w:tabs>
          <w:tab w:val="left" w:pos="1440"/>
          <w:tab w:val="left" w:pos="2880"/>
        </w:tabs>
        <w:ind w:left="1440" w:hanging="1440"/>
        <w:jc w:val="both"/>
        <w:rPr>
          <w:szCs w:val="20"/>
          <w:lang w:val="en-GB" w:eastAsia="de-DE"/>
        </w:rPr>
      </w:pPr>
      <w:r w:rsidRPr="00C75E79">
        <w:rPr>
          <w:szCs w:val="20"/>
          <w:lang w:val="en-GB" w:eastAsia="de-DE"/>
        </w:rPr>
        <w:tab/>
        <w:t>Documentation shall be brief, yet provide evidence that the design and development has had the benefit of expertise from all the system fields which are involved.</w:t>
      </w:r>
    </w:p>
    <w:p w:rsidR="00E26605" w:rsidRPr="00C75E79" w:rsidRDefault="00E26605" w:rsidP="00E26605">
      <w:pPr>
        <w:tabs>
          <w:tab w:val="left" w:pos="1296"/>
          <w:tab w:val="left" w:pos="1440"/>
          <w:tab w:val="left" w:pos="2880"/>
        </w:tabs>
        <w:ind w:left="1440" w:hanging="1440"/>
        <w:jc w:val="both"/>
        <w:rPr>
          <w:szCs w:val="20"/>
          <w:lang w:val="en-GB" w:eastAsia="de-DE"/>
        </w:rPr>
      </w:pPr>
    </w:p>
    <w:p w:rsidR="00E26605" w:rsidRPr="00C75E79" w:rsidRDefault="00E26605" w:rsidP="00E26605">
      <w:pPr>
        <w:tabs>
          <w:tab w:val="left" w:pos="1440"/>
          <w:tab w:val="left" w:pos="2880"/>
        </w:tabs>
        <w:ind w:left="1440" w:hanging="1440"/>
        <w:jc w:val="both"/>
        <w:rPr>
          <w:szCs w:val="20"/>
          <w:lang w:val="en-GB" w:eastAsia="de-DE"/>
        </w:rPr>
      </w:pPr>
      <w:r w:rsidRPr="00C75E79">
        <w:rPr>
          <w:szCs w:val="20"/>
          <w:lang w:val="en-GB" w:eastAsia="de-DE"/>
        </w:rPr>
        <w:tab/>
        <w:t>For periodic technical inspections, the documentation shall describe how the current operational status of "The System" can be checked.</w:t>
      </w:r>
    </w:p>
    <w:p w:rsidR="00E26605" w:rsidRPr="00C75E79" w:rsidRDefault="00E26605" w:rsidP="00E26605">
      <w:pPr>
        <w:tabs>
          <w:tab w:val="left" w:pos="1134"/>
          <w:tab w:val="left" w:pos="1440"/>
        </w:tabs>
        <w:ind w:left="1440" w:hanging="1440"/>
        <w:jc w:val="both"/>
        <w:rPr>
          <w:lang w:val="en-GB" w:eastAsia="en-US"/>
        </w:rPr>
      </w:pPr>
    </w:p>
    <w:p w:rsidR="00E26605" w:rsidRPr="00C75E79" w:rsidRDefault="00E26605" w:rsidP="00E26605">
      <w:pPr>
        <w:tabs>
          <w:tab w:val="left" w:pos="1440"/>
        </w:tabs>
        <w:ind w:left="1440" w:hanging="1440"/>
        <w:jc w:val="both"/>
        <w:rPr>
          <w:lang w:val="en-GB" w:eastAsia="en-US"/>
        </w:rPr>
      </w:pPr>
      <w:r w:rsidRPr="00C75E79">
        <w:rPr>
          <w:lang w:val="en-GB" w:eastAsia="en-US"/>
        </w:rPr>
        <w:t>3.1.1.</w:t>
      </w:r>
      <w:r w:rsidRPr="00C75E79">
        <w:rPr>
          <w:lang w:val="en-GB" w:eastAsia="en-US"/>
        </w:rPr>
        <w:tab/>
        <w:t>Documentation shall be made available in 2 parts:</w:t>
      </w:r>
    </w:p>
    <w:p w:rsidR="00E26605" w:rsidRPr="00C75E79" w:rsidRDefault="00E26605" w:rsidP="00E26605">
      <w:pPr>
        <w:tabs>
          <w:tab w:val="left" w:pos="-720"/>
          <w:tab w:val="left" w:pos="1440"/>
          <w:tab w:val="left" w:pos="1980"/>
        </w:tabs>
        <w:suppressAutoHyphens/>
        <w:ind w:left="1980" w:hanging="1980"/>
        <w:jc w:val="both"/>
        <w:rPr>
          <w:spacing w:val="-3"/>
          <w:lang w:val="en-GB" w:eastAsia="en-US"/>
        </w:rPr>
      </w:pPr>
      <w:r w:rsidRPr="00C75E79">
        <w:rPr>
          <w:spacing w:val="-3"/>
          <w:lang w:val="en-GB" w:eastAsia="en-US"/>
        </w:rPr>
        <w:tab/>
        <w:t>(a)</w:t>
      </w:r>
      <w:r w:rsidRPr="00C75E79">
        <w:rPr>
          <w:spacing w:val="-3"/>
          <w:lang w:val="en-GB" w:eastAsia="en-US"/>
        </w:rPr>
        <w:tab/>
        <w:t xml:space="preserve">The formal documentation package, containing the material listed in Section 3 (with the exception of that of paragraph 3.4.4.) which shall be </w:t>
      </w:r>
      <w:r w:rsidR="00AD787F" w:rsidRPr="00C75E79">
        <w:rPr>
          <w:spacing w:val="-3"/>
          <w:lang w:val="en-GB" w:eastAsia="en-US"/>
        </w:rPr>
        <w:t xml:space="preserve">able to be </w:t>
      </w:r>
      <w:r w:rsidRPr="00C75E79">
        <w:rPr>
          <w:spacing w:val="-3"/>
          <w:lang w:val="en-GB" w:eastAsia="en-US"/>
        </w:rPr>
        <w:t xml:space="preserve">supplied to the </w:t>
      </w:r>
      <w:r w:rsidR="00AD787F" w:rsidRPr="00C75E79">
        <w:rPr>
          <w:i/>
          <w:spacing w:val="-3"/>
          <w:lang w:val="en-GB" w:eastAsia="en-US"/>
        </w:rPr>
        <w:t>‘Administrator’</w:t>
      </w:r>
      <w:r w:rsidR="00AD787F" w:rsidRPr="00C75E79">
        <w:rPr>
          <w:spacing w:val="-3"/>
          <w:lang w:val="en-GB" w:eastAsia="en-US"/>
        </w:rPr>
        <w:t xml:space="preserve"> upon request. </w:t>
      </w:r>
      <w:r w:rsidRPr="00C75E79">
        <w:rPr>
          <w:spacing w:val="-3"/>
          <w:lang w:val="en-GB" w:eastAsia="en-US"/>
        </w:rPr>
        <w:t xml:space="preserve">This will be taken as the basic reference for the verification process set out in paragraph 4. of this </w:t>
      </w:r>
      <w:r w:rsidR="00AD787F" w:rsidRPr="00C75E79">
        <w:rPr>
          <w:spacing w:val="-3"/>
          <w:lang w:val="en-GB" w:eastAsia="en-US"/>
        </w:rPr>
        <w:t>attachment</w:t>
      </w:r>
      <w:r w:rsidRPr="00C75E79">
        <w:rPr>
          <w:spacing w:val="-3"/>
          <w:lang w:val="en-GB" w:eastAsia="en-US"/>
        </w:rPr>
        <w:t>.</w:t>
      </w:r>
    </w:p>
    <w:p w:rsidR="00E26605" w:rsidRPr="00C75E79" w:rsidRDefault="00E26605" w:rsidP="00E26605">
      <w:pPr>
        <w:tabs>
          <w:tab w:val="left" w:pos="-720"/>
          <w:tab w:val="left" w:pos="1440"/>
          <w:tab w:val="left" w:pos="1980"/>
        </w:tabs>
        <w:suppressAutoHyphens/>
        <w:ind w:left="1980" w:hanging="1980"/>
        <w:jc w:val="both"/>
        <w:rPr>
          <w:spacing w:val="-3"/>
          <w:lang w:val="en-GB" w:eastAsia="en-US"/>
        </w:rPr>
      </w:pPr>
      <w:r w:rsidRPr="00C75E79">
        <w:rPr>
          <w:spacing w:val="-3"/>
          <w:lang w:val="en-GB" w:eastAsia="en-US"/>
        </w:rPr>
        <w:tab/>
        <w:t>(b)</w:t>
      </w:r>
      <w:r w:rsidRPr="00C75E79">
        <w:rPr>
          <w:spacing w:val="-3"/>
          <w:lang w:val="en-GB" w:eastAsia="en-US"/>
        </w:rPr>
        <w:tab/>
        <w:t>Additional material and analysis data of paragraph 3.4.4., which shall be retained by the manufacturer</w:t>
      </w:r>
      <w:r w:rsidR="00AD787F" w:rsidRPr="00C75E79">
        <w:rPr>
          <w:spacing w:val="-3"/>
          <w:lang w:val="en-GB" w:eastAsia="en-US"/>
        </w:rPr>
        <w:t>.</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 w:val="num" w:pos="2136"/>
        </w:tabs>
        <w:suppressAutoHyphens/>
        <w:jc w:val="both"/>
        <w:rPr>
          <w:spacing w:val="-3"/>
          <w:lang w:val="en-GB" w:eastAsia="en-US"/>
        </w:rPr>
      </w:pPr>
      <w:r w:rsidRPr="00C75E79">
        <w:rPr>
          <w:spacing w:val="-3"/>
          <w:lang w:val="en-GB" w:eastAsia="en-US"/>
        </w:rPr>
        <w:t>3.2.</w:t>
      </w:r>
      <w:r w:rsidRPr="00C75E79">
        <w:rPr>
          <w:spacing w:val="-3"/>
          <w:lang w:val="en-GB" w:eastAsia="en-US"/>
        </w:rPr>
        <w:tab/>
        <w:t>Description of the functions of "The System"</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ab/>
        <w:t>A description shall be provided which gives a simple explanation of all the control functions of "The System</w:t>
      </w:r>
      <w:r w:rsidRPr="00C75E79">
        <w:rPr>
          <w:b/>
          <w:spacing w:val="-3"/>
          <w:lang w:val="en-GB" w:eastAsia="en-US"/>
        </w:rPr>
        <w:t>"</w:t>
      </w:r>
      <w:r w:rsidRPr="00C75E79">
        <w:rPr>
          <w:spacing w:val="-3"/>
          <w:lang w:val="en-GB" w:eastAsia="en-US"/>
        </w:rPr>
        <w:t xml:space="preserve"> and the methods employed to achieve the objectives, including a statement of the mechanism(s) by which control is exercised.</w:t>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3.2.1.</w:t>
      </w:r>
      <w:r w:rsidRPr="00C75E79">
        <w:rPr>
          <w:spacing w:val="-3"/>
          <w:lang w:val="en-GB" w:eastAsia="en-US"/>
        </w:rPr>
        <w:tab/>
        <w:t>A list of all input and sensed variables shall be provided and the working range of these defined.</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3.2.2.</w:t>
      </w:r>
      <w:r w:rsidRPr="00C75E79">
        <w:rPr>
          <w:spacing w:val="-3"/>
          <w:lang w:val="en-GB" w:eastAsia="en-US"/>
        </w:rPr>
        <w:tab/>
        <w:t>A list of all output variables which are controlled by "The System" shall be provided and an indication given, in each case, of whether the control is direct or via another vehicle system.  The range of control (paragraph 2.7.) exercised on each such variable shall be defined.</w:t>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p>
    <w:p w:rsidR="00E26605" w:rsidRPr="00C75E79" w:rsidRDefault="00E26605" w:rsidP="008D3260">
      <w:pPr>
        <w:tabs>
          <w:tab w:val="left" w:pos="1440"/>
          <w:tab w:val="left" w:pos="2880"/>
        </w:tabs>
        <w:ind w:left="1440" w:hanging="1440"/>
        <w:jc w:val="both"/>
        <w:rPr>
          <w:szCs w:val="20"/>
          <w:lang w:val="en-GB" w:eastAsia="de-DE"/>
        </w:rPr>
      </w:pPr>
      <w:r w:rsidRPr="00C75E79">
        <w:rPr>
          <w:szCs w:val="20"/>
          <w:lang w:val="en-GB" w:eastAsia="de-DE"/>
        </w:rPr>
        <w:t>3.2.3.</w:t>
      </w:r>
      <w:r w:rsidRPr="00C75E79">
        <w:rPr>
          <w:szCs w:val="20"/>
          <w:lang w:val="en-GB" w:eastAsia="de-DE"/>
        </w:rPr>
        <w:tab/>
        <w:t>Limits defining the boundaries of functional operation (paragraph 2.8.) shall be stated where appropriate to system performance.</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3.3.</w:t>
      </w:r>
      <w:r w:rsidRPr="00C75E79">
        <w:rPr>
          <w:spacing w:val="-3"/>
          <w:lang w:val="en-GB" w:eastAsia="en-US"/>
        </w:rPr>
        <w:tab/>
        <w:t>System layout and schematics</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3.3.1.</w:t>
      </w:r>
      <w:r w:rsidRPr="00C75E79">
        <w:rPr>
          <w:spacing w:val="-3"/>
          <w:lang w:val="en-GB" w:eastAsia="en-US"/>
        </w:rPr>
        <w:tab/>
        <w:t>Inventory of components</w:t>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ab/>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ab/>
        <w:t>A list shall be provided, collating all the units of "The System" and mentioning the other vehicle systems which are needed to achieve the control function in question.</w:t>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ab/>
        <w:t>An outline schematic showing these units in combination, shall be provided with both the equipment distribution and the interconnections made clear.</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3.3.2.</w:t>
      </w:r>
      <w:r w:rsidRPr="00C75E79">
        <w:rPr>
          <w:spacing w:val="-3"/>
          <w:lang w:val="en-GB" w:eastAsia="en-US"/>
        </w:rPr>
        <w:tab/>
        <w:t>Functions of the units</w:t>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ab/>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ab/>
        <w:t>The function of each unit of "The System" shall be outlined and the signals linking it with other Units or with other vehicle systems shall be shown.  This may be provided by a labelled block diagram or other schematic, or by a description aided by such a diagram.</w:t>
      </w:r>
    </w:p>
    <w:p w:rsidR="00E26605" w:rsidRPr="00C75E79" w:rsidRDefault="00E26605" w:rsidP="00E26605">
      <w:pPr>
        <w:tabs>
          <w:tab w:val="left" w:pos="1440"/>
        </w:tabs>
        <w:spacing w:after="60"/>
        <w:ind w:left="1440" w:hanging="1440"/>
        <w:jc w:val="both"/>
        <w:rPr>
          <w:lang w:val="en-GB" w:eastAsia="en-US"/>
        </w:rPr>
      </w:pPr>
    </w:p>
    <w:p w:rsidR="00E26605" w:rsidRPr="00C75E79" w:rsidRDefault="00E26605" w:rsidP="00E26605">
      <w:pPr>
        <w:tabs>
          <w:tab w:val="left" w:pos="1440"/>
        </w:tabs>
        <w:spacing w:after="60"/>
        <w:ind w:left="1440" w:hanging="1440"/>
        <w:jc w:val="both"/>
        <w:rPr>
          <w:lang w:val="en-GB" w:eastAsia="en-US"/>
        </w:rPr>
      </w:pPr>
      <w:r w:rsidRPr="00C75E79">
        <w:rPr>
          <w:lang w:val="en-GB" w:eastAsia="en-US"/>
        </w:rPr>
        <w:t>3.3.3.</w:t>
      </w:r>
      <w:r w:rsidRPr="00C75E79">
        <w:rPr>
          <w:lang w:val="en-GB" w:eastAsia="en-US"/>
        </w:rPr>
        <w:tab/>
        <w:t xml:space="preserve">Interconnections </w:t>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ab/>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ab/>
        <w:t>Interconnections within "The System" shall be shown by a circuit diagram for the electrical transmission links, by an optical-fiber diagram for optical links, by a piping diagram for pneumatic or hydraulic transmission equipment and by a simplified diagrammatic layout for mechanical linkages.</w:t>
      </w:r>
    </w:p>
    <w:p w:rsidR="00E26605" w:rsidRPr="00C75E79" w:rsidRDefault="00E26605" w:rsidP="00E26605">
      <w:pPr>
        <w:tabs>
          <w:tab w:val="left" w:pos="1440"/>
        </w:tabs>
        <w:spacing w:after="60"/>
        <w:ind w:left="1440" w:hanging="1440"/>
        <w:jc w:val="both"/>
        <w:rPr>
          <w:lang w:val="en-GB" w:eastAsia="en-US"/>
        </w:rPr>
      </w:pPr>
    </w:p>
    <w:p w:rsidR="00E26605" w:rsidRPr="00C75E79" w:rsidRDefault="00E26605" w:rsidP="00E26605">
      <w:pPr>
        <w:tabs>
          <w:tab w:val="left" w:pos="-720"/>
          <w:tab w:val="left" w:pos="1440"/>
        </w:tabs>
        <w:suppressAutoHyphens/>
        <w:ind w:left="1440" w:hanging="1440"/>
        <w:jc w:val="both"/>
        <w:rPr>
          <w:lang w:val="en-GB" w:eastAsia="en-US"/>
        </w:rPr>
      </w:pPr>
      <w:r w:rsidRPr="00C75E79">
        <w:rPr>
          <w:lang w:val="en-GB" w:eastAsia="en-US"/>
        </w:rPr>
        <w:t>3.3.4.</w:t>
      </w:r>
      <w:r w:rsidRPr="00C75E79">
        <w:rPr>
          <w:lang w:val="en-GB" w:eastAsia="en-US"/>
        </w:rPr>
        <w:tab/>
        <w:t>Signal flow and priorities</w:t>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ab/>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ab/>
        <w:t>There shall be a clear correspondence between these transmission links and the signals carried between units.</w:t>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ab/>
        <w:t xml:space="preserve">Priorities of signals on multiplexed data paths shall be stated, wherever priority may be an issue affecting performance or safety as far as this </w:t>
      </w:r>
      <w:r w:rsidR="00AD787F" w:rsidRPr="00C75E79">
        <w:rPr>
          <w:spacing w:val="-3"/>
          <w:lang w:val="en-GB" w:eastAsia="en-US"/>
        </w:rPr>
        <w:t>standard</w:t>
      </w:r>
      <w:r w:rsidRPr="00C75E79">
        <w:rPr>
          <w:spacing w:val="-3"/>
          <w:lang w:val="en-GB" w:eastAsia="en-US"/>
        </w:rPr>
        <w:t xml:space="preserve"> is concerned.</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3.3.5.</w:t>
      </w:r>
      <w:r w:rsidRPr="00C75E79">
        <w:rPr>
          <w:spacing w:val="-3"/>
          <w:lang w:val="en-GB" w:eastAsia="en-US"/>
        </w:rPr>
        <w:tab/>
        <w:t>Identification of units</w:t>
      </w:r>
    </w:p>
    <w:p w:rsidR="00E26605" w:rsidRPr="00C75E79" w:rsidRDefault="00E26605" w:rsidP="00EA4452">
      <w:pPr>
        <w:tabs>
          <w:tab w:val="left" w:pos="1440"/>
          <w:tab w:val="left" w:pos="2880"/>
        </w:tabs>
        <w:ind w:left="1440" w:hanging="1440"/>
        <w:jc w:val="both"/>
        <w:rPr>
          <w:szCs w:val="20"/>
          <w:lang w:val="en-GB" w:eastAsia="de-DE"/>
        </w:rPr>
      </w:pPr>
    </w:p>
    <w:p w:rsidR="00E26605" w:rsidRPr="00C75E79" w:rsidRDefault="00E26605" w:rsidP="00EA4452">
      <w:pPr>
        <w:tabs>
          <w:tab w:val="left" w:pos="1440"/>
          <w:tab w:val="left" w:pos="2880"/>
        </w:tabs>
        <w:ind w:left="1440" w:hanging="1440"/>
        <w:jc w:val="both"/>
        <w:rPr>
          <w:szCs w:val="20"/>
          <w:lang w:val="en-GB" w:eastAsia="de-DE"/>
        </w:rPr>
      </w:pPr>
      <w:r w:rsidRPr="00C75E79">
        <w:rPr>
          <w:szCs w:val="20"/>
          <w:lang w:val="en-GB" w:eastAsia="de-DE"/>
        </w:rPr>
        <w:tab/>
        <w:t>Each unit shall be clearly and unambiguously identifiable (e.g. by marking for hardware and marking or software output for software content) to provide corresponding hardware and documentation association.</w:t>
      </w:r>
    </w:p>
    <w:p w:rsidR="00E26605" w:rsidRPr="00C75E79" w:rsidRDefault="00E26605" w:rsidP="00EA4452">
      <w:pPr>
        <w:tabs>
          <w:tab w:val="left" w:pos="1440"/>
          <w:tab w:val="left" w:pos="2880"/>
        </w:tabs>
        <w:ind w:left="1440" w:hanging="1440"/>
        <w:jc w:val="both"/>
        <w:rPr>
          <w:szCs w:val="20"/>
          <w:lang w:val="en-GB" w:eastAsia="de-DE"/>
        </w:rPr>
      </w:pPr>
    </w:p>
    <w:p w:rsidR="00E26605" w:rsidRPr="00C75E79" w:rsidRDefault="00E26605" w:rsidP="00EA4452">
      <w:pPr>
        <w:tabs>
          <w:tab w:val="left" w:pos="1440"/>
          <w:tab w:val="left" w:pos="2880"/>
        </w:tabs>
        <w:ind w:left="1440" w:hanging="1440"/>
        <w:jc w:val="both"/>
        <w:rPr>
          <w:szCs w:val="20"/>
          <w:lang w:val="en-GB" w:eastAsia="de-DE"/>
        </w:rPr>
      </w:pPr>
      <w:r w:rsidRPr="00C75E79">
        <w:rPr>
          <w:szCs w:val="20"/>
          <w:lang w:val="en-GB" w:eastAsia="de-DE"/>
        </w:rPr>
        <w:tab/>
        <w:t>Where function</w:t>
      </w:r>
      <w:r w:rsidR="00AD787F" w:rsidRPr="00C75E79">
        <w:rPr>
          <w:szCs w:val="20"/>
          <w:lang w:val="en-GB" w:eastAsia="de-DE"/>
        </w:rPr>
        <w:t>s are combined within a single u</w:t>
      </w:r>
      <w:r w:rsidRPr="00C75E79">
        <w:rPr>
          <w:szCs w:val="20"/>
          <w:lang w:val="en-GB" w:eastAsia="de-DE"/>
        </w:rPr>
        <w:t>nit or indeed within a single computer, but shown in multiple blocks in the block diagram for clarity and ease of explanation, only a single hardware identification marking shall be used.</w:t>
      </w:r>
    </w:p>
    <w:p w:rsidR="00E26605" w:rsidRPr="00C75E79" w:rsidRDefault="00E26605" w:rsidP="00EA4452">
      <w:pPr>
        <w:tabs>
          <w:tab w:val="left" w:pos="1440"/>
          <w:tab w:val="left" w:pos="2880"/>
        </w:tabs>
        <w:ind w:left="1440" w:hanging="1440"/>
        <w:jc w:val="both"/>
        <w:rPr>
          <w:szCs w:val="20"/>
          <w:lang w:val="en-GB" w:eastAsia="de-DE"/>
        </w:rPr>
      </w:pPr>
    </w:p>
    <w:p w:rsidR="00E26605" w:rsidRPr="00C75E79" w:rsidRDefault="00E26605" w:rsidP="00EA4452">
      <w:pPr>
        <w:tabs>
          <w:tab w:val="left" w:pos="1440"/>
          <w:tab w:val="left" w:pos="2880"/>
        </w:tabs>
        <w:ind w:left="1440" w:hanging="1440"/>
        <w:jc w:val="both"/>
        <w:rPr>
          <w:szCs w:val="20"/>
          <w:lang w:val="en-GB" w:eastAsia="de-DE"/>
        </w:rPr>
      </w:pPr>
      <w:r w:rsidRPr="00C75E79">
        <w:rPr>
          <w:szCs w:val="20"/>
          <w:lang w:val="en-GB" w:eastAsia="de-DE"/>
        </w:rPr>
        <w:tab/>
        <w:t>The manufacturer shall, by the use of this identification, affirm that the equipment supplied conforms to the corresponding document.</w:t>
      </w:r>
    </w:p>
    <w:p w:rsidR="00E26605" w:rsidRPr="00C75E79" w:rsidRDefault="00E26605" w:rsidP="00E26605">
      <w:pPr>
        <w:tabs>
          <w:tab w:val="left" w:pos="0"/>
          <w:tab w:val="left" w:pos="709"/>
          <w:tab w:val="left" w:pos="1440"/>
          <w:tab w:val="left" w:pos="2880"/>
        </w:tabs>
        <w:ind w:left="1440" w:hanging="1440"/>
        <w:jc w:val="both"/>
        <w:rPr>
          <w:szCs w:val="20"/>
          <w:lang w:val="en-GB" w:eastAsia="de-DE"/>
        </w:rPr>
      </w:pPr>
    </w:p>
    <w:p w:rsidR="00E26605" w:rsidRPr="00C75E79" w:rsidRDefault="00E26605" w:rsidP="00E26605">
      <w:pPr>
        <w:tabs>
          <w:tab w:val="left" w:pos="1440"/>
        </w:tabs>
        <w:ind w:left="1440" w:hanging="1440"/>
        <w:jc w:val="both"/>
        <w:rPr>
          <w:lang w:val="en-GB" w:eastAsia="en-US"/>
        </w:rPr>
      </w:pPr>
      <w:r w:rsidRPr="00C75E79">
        <w:rPr>
          <w:lang w:val="en-GB" w:eastAsia="en-US"/>
        </w:rPr>
        <w:t>3.3.5.1.</w:t>
      </w:r>
      <w:r w:rsidRPr="00C75E79">
        <w:rPr>
          <w:lang w:val="en-GB" w:eastAsia="en-US"/>
        </w:rPr>
        <w:tab/>
        <w:t>The identification defines the hardware and software version and, where the latter changes such as to alter the function of the unit as far as this Regulation is concerned, this identification shall also be changed.</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3.4.</w:t>
      </w:r>
      <w:r w:rsidRPr="00C75E79">
        <w:rPr>
          <w:spacing w:val="-3"/>
          <w:lang w:val="en-GB" w:eastAsia="en-US"/>
        </w:rPr>
        <w:tab/>
        <w:t>Safety concept of the manufacturer</w:t>
      </w:r>
    </w:p>
    <w:p w:rsidR="00E26605" w:rsidRPr="00C75E79" w:rsidRDefault="00E26605" w:rsidP="00EA4452">
      <w:pPr>
        <w:tabs>
          <w:tab w:val="left" w:pos="1440"/>
          <w:tab w:val="left" w:pos="2880"/>
        </w:tabs>
        <w:ind w:left="1440" w:hanging="1440"/>
        <w:jc w:val="both"/>
        <w:rPr>
          <w:szCs w:val="20"/>
          <w:lang w:val="en-GB" w:eastAsia="de-DE"/>
        </w:rPr>
      </w:pPr>
    </w:p>
    <w:p w:rsidR="00E26605" w:rsidRPr="00C75E79" w:rsidRDefault="00E26605" w:rsidP="00EA4452">
      <w:pPr>
        <w:tabs>
          <w:tab w:val="left" w:pos="1440"/>
          <w:tab w:val="left" w:pos="2880"/>
        </w:tabs>
        <w:ind w:left="1440" w:hanging="1440"/>
        <w:jc w:val="both"/>
        <w:rPr>
          <w:lang w:val="en-GB" w:eastAsia="ja-JP"/>
        </w:rPr>
      </w:pPr>
      <w:r w:rsidRPr="00C75E79">
        <w:rPr>
          <w:szCs w:val="20"/>
          <w:lang w:val="en-GB" w:eastAsia="de-DE"/>
        </w:rPr>
        <w:t>3.4.1.</w:t>
      </w:r>
      <w:r w:rsidRPr="00C75E79">
        <w:rPr>
          <w:szCs w:val="20"/>
          <w:lang w:val="en-GB" w:eastAsia="de-DE"/>
        </w:rPr>
        <w:tab/>
        <w:t>The manufacturer shall provide a statement which affirms that the strategy chosen</w:t>
      </w:r>
      <w:r w:rsidRPr="00C75E79">
        <w:rPr>
          <w:lang w:val="en-GB" w:eastAsia="ja-JP"/>
        </w:rPr>
        <w:t xml:space="preserve"> to achieve "The System" objectives will not, under non-fault conditions, prejudice the safe operation of systems which are subject to the prescriptions of this Regulation.</w:t>
      </w:r>
    </w:p>
    <w:p w:rsidR="00E26605" w:rsidRPr="00C75E79" w:rsidRDefault="00E26605" w:rsidP="00EA4452">
      <w:pPr>
        <w:tabs>
          <w:tab w:val="left" w:pos="1440"/>
          <w:tab w:val="left" w:pos="2880"/>
        </w:tabs>
        <w:ind w:left="1440" w:hanging="1440"/>
        <w:jc w:val="both"/>
        <w:rPr>
          <w:szCs w:val="20"/>
          <w:lang w:val="en-GB" w:eastAsia="de-DE"/>
        </w:rPr>
      </w:pPr>
    </w:p>
    <w:p w:rsidR="00E26605" w:rsidRPr="00C75E79" w:rsidRDefault="00E26605" w:rsidP="00E26605">
      <w:pPr>
        <w:tabs>
          <w:tab w:val="left" w:pos="-709"/>
          <w:tab w:val="left" w:pos="1440"/>
        </w:tabs>
        <w:suppressAutoHyphens/>
        <w:ind w:left="1440" w:hanging="1440"/>
        <w:jc w:val="both"/>
        <w:rPr>
          <w:b/>
          <w:lang w:val="en-GB" w:eastAsia="en-US"/>
        </w:rPr>
      </w:pPr>
      <w:r w:rsidRPr="00C75E79">
        <w:rPr>
          <w:lang w:val="en-GB" w:eastAsia="en-US"/>
        </w:rPr>
        <w:t>3.4.2.</w:t>
      </w:r>
      <w:r w:rsidRPr="00C75E79">
        <w:rPr>
          <w:lang w:val="en-GB" w:eastAsia="en-US"/>
        </w:rPr>
        <w:tab/>
      </w:r>
      <w:r w:rsidRPr="00C75E79">
        <w:rPr>
          <w:spacing w:val="-3"/>
          <w:lang w:val="en-GB" w:eastAsia="en-US"/>
        </w:rPr>
        <w:t xml:space="preserve">In respect of software employed in "The System", the outline architecture shall be explained and the design methods and tools used shall be identified.  The manufacturer shall be prepared, if required, to show some </w:t>
      </w:r>
      <w:r w:rsidRPr="00C75E79">
        <w:rPr>
          <w:lang w:val="en-GB" w:eastAsia="en-US"/>
        </w:rPr>
        <w:t>evidence of the means by which they determined the realisation of the system logic, during the design and development process.</w:t>
      </w:r>
    </w:p>
    <w:p w:rsidR="00E26605" w:rsidRPr="00C75E79" w:rsidRDefault="00E26605" w:rsidP="00E26605">
      <w:pPr>
        <w:tabs>
          <w:tab w:val="left" w:pos="-720"/>
          <w:tab w:val="left" w:pos="1440"/>
        </w:tabs>
        <w:suppressAutoHyphens/>
        <w:ind w:left="1440" w:hanging="1440"/>
        <w:jc w:val="both"/>
        <w:rPr>
          <w:lang w:val="en-GB" w:eastAsia="en-US"/>
        </w:rPr>
      </w:pPr>
    </w:p>
    <w:p w:rsidR="00E26605" w:rsidRPr="00C75E79" w:rsidRDefault="00AD787F" w:rsidP="00E26605">
      <w:pPr>
        <w:tabs>
          <w:tab w:val="left" w:pos="-720"/>
          <w:tab w:val="left" w:pos="1440"/>
        </w:tabs>
        <w:suppressAutoHyphens/>
        <w:ind w:left="1440" w:hanging="1440"/>
        <w:jc w:val="both"/>
        <w:rPr>
          <w:lang w:val="en-GB" w:eastAsia="en-US"/>
        </w:rPr>
      </w:pPr>
      <w:r w:rsidRPr="00C75E79">
        <w:rPr>
          <w:lang w:val="en-GB" w:eastAsia="en-US"/>
        </w:rPr>
        <w:t>3.4.3.</w:t>
      </w:r>
      <w:r w:rsidRPr="00C75E79">
        <w:rPr>
          <w:lang w:val="en-GB" w:eastAsia="en-US"/>
        </w:rPr>
        <w:tab/>
        <w:t>The m</w:t>
      </w:r>
      <w:r w:rsidR="00E26605" w:rsidRPr="00C75E79">
        <w:rPr>
          <w:lang w:val="en-GB" w:eastAsia="en-US"/>
        </w:rPr>
        <w:t>anufacturer shall provide an explanation of the design provisions built into "The System" so as to generate safe operation under fault conditions.  Possible design provisions for failure in "The System" are for example:</w:t>
      </w:r>
    </w:p>
    <w:p w:rsidR="00E26605" w:rsidRPr="00C75E79" w:rsidRDefault="00E26605" w:rsidP="00E26605">
      <w:pPr>
        <w:tabs>
          <w:tab w:val="left" w:pos="-720"/>
          <w:tab w:val="left" w:pos="1440"/>
          <w:tab w:val="left" w:pos="1980"/>
        </w:tabs>
        <w:suppressAutoHyphens/>
        <w:ind w:left="1440" w:hanging="1440"/>
        <w:jc w:val="both"/>
        <w:rPr>
          <w:spacing w:val="-3"/>
          <w:lang w:val="en-GB" w:eastAsia="en-US"/>
        </w:rPr>
      </w:pPr>
      <w:r w:rsidRPr="00C75E79">
        <w:rPr>
          <w:spacing w:val="-3"/>
          <w:lang w:val="en-GB" w:eastAsia="en-US"/>
        </w:rPr>
        <w:tab/>
        <w:t>(a)</w:t>
      </w:r>
      <w:r w:rsidRPr="00C75E79">
        <w:rPr>
          <w:spacing w:val="-3"/>
          <w:lang w:val="en-GB" w:eastAsia="en-US"/>
        </w:rPr>
        <w:tab/>
        <w:t>Fall-back to operation using a partial system.</w:t>
      </w:r>
    </w:p>
    <w:p w:rsidR="00E26605" w:rsidRPr="00C75E79" w:rsidRDefault="00E26605" w:rsidP="00E26605">
      <w:pPr>
        <w:tabs>
          <w:tab w:val="left" w:pos="-720"/>
          <w:tab w:val="left" w:pos="1440"/>
          <w:tab w:val="left" w:pos="1701"/>
          <w:tab w:val="left" w:pos="1980"/>
        </w:tabs>
        <w:suppressAutoHyphens/>
        <w:ind w:left="1440" w:hanging="1440"/>
        <w:jc w:val="both"/>
        <w:rPr>
          <w:spacing w:val="-3"/>
          <w:lang w:val="en-GB" w:eastAsia="en-US"/>
        </w:rPr>
      </w:pPr>
      <w:r w:rsidRPr="00C75E79">
        <w:rPr>
          <w:spacing w:val="-3"/>
          <w:lang w:val="en-GB" w:eastAsia="en-US"/>
        </w:rPr>
        <w:tab/>
        <w:t>(b)</w:t>
      </w:r>
      <w:r w:rsidRPr="00C75E79">
        <w:rPr>
          <w:spacing w:val="-3"/>
          <w:lang w:val="en-GB" w:eastAsia="en-US"/>
        </w:rPr>
        <w:tab/>
        <w:t>Change-over to a separate back-up system.</w:t>
      </w:r>
    </w:p>
    <w:p w:rsidR="00E26605" w:rsidRPr="00C75E79" w:rsidRDefault="00E26605" w:rsidP="00E26605">
      <w:pPr>
        <w:tabs>
          <w:tab w:val="left" w:pos="-720"/>
          <w:tab w:val="left" w:pos="1440"/>
          <w:tab w:val="left" w:pos="1701"/>
          <w:tab w:val="left" w:pos="1980"/>
        </w:tabs>
        <w:suppressAutoHyphens/>
        <w:ind w:left="1440" w:hanging="1440"/>
        <w:jc w:val="both"/>
        <w:rPr>
          <w:spacing w:val="-3"/>
          <w:lang w:val="en-GB" w:eastAsia="en-US"/>
        </w:rPr>
      </w:pPr>
      <w:r w:rsidRPr="00C75E79">
        <w:rPr>
          <w:spacing w:val="-3"/>
          <w:lang w:val="en-GB" w:eastAsia="en-US"/>
        </w:rPr>
        <w:tab/>
        <w:t>(c)</w:t>
      </w:r>
      <w:r w:rsidRPr="00C75E79">
        <w:rPr>
          <w:spacing w:val="-3"/>
          <w:lang w:val="en-GB" w:eastAsia="en-US"/>
        </w:rPr>
        <w:tab/>
      </w:r>
      <w:r w:rsidRPr="00C75E79">
        <w:rPr>
          <w:spacing w:val="-3"/>
          <w:lang w:val="en-GB" w:eastAsia="en-US"/>
        </w:rPr>
        <w:tab/>
        <w:t>Removal</w:t>
      </w:r>
      <w:r w:rsidRPr="00C75E79">
        <w:rPr>
          <w:b/>
          <w:spacing w:val="-3"/>
          <w:lang w:val="en-GB" w:eastAsia="en-US"/>
        </w:rPr>
        <w:t xml:space="preserve"> </w:t>
      </w:r>
      <w:r w:rsidRPr="00C75E79">
        <w:rPr>
          <w:spacing w:val="-3"/>
          <w:lang w:val="en-GB" w:eastAsia="en-US"/>
        </w:rPr>
        <w:t>of the</w:t>
      </w:r>
      <w:r w:rsidRPr="00C75E79">
        <w:rPr>
          <w:b/>
          <w:spacing w:val="-3"/>
          <w:lang w:val="en-GB" w:eastAsia="en-US"/>
        </w:rPr>
        <w:t xml:space="preserve"> </w:t>
      </w:r>
      <w:r w:rsidRPr="00C75E79">
        <w:rPr>
          <w:spacing w:val="-3"/>
          <w:lang w:val="en-GB" w:eastAsia="en-US"/>
        </w:rPr>
        <w:t>high level</w:t>
      </w:r>
      <w:r w:rsidRPr="00C75E79">
        <w:rPr>
          <w:b/>
          <w:spacing w:val="-3"/>
          <w:lang w:val="en-GB" w:eastAsia="en-US"/>
        </w:rPr>
        <w:t xml:space="preserve"> </w:t>
      </w:r>
      <w:r w:rsidRPr="00C75E79">
        <w:rPr>
          <w:spacing w:val="-3"/>
          <w:lang w:val="en-GB" w:eastAsia="en-US"/>
        </w:rPr>
        <w:t>function.</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1440"/>
        </w:tabs>
        <w:spacing w:after="60"/>
        <w:ind w:left="1440" w:hanging="1440"/>
        <w:jc w:val="both"/>
        <w:rPr>
          <w:lang w:val="en-GB" w:eastAsia="en-US"/>
        </w:rPr>
      </w:pPr>
      <w:r w:rsidRPr="00C75E79">
        <w:rPr>
          <w:lang w:val="en-GB" w:eastAsia="en-US"/>
        </w:rPr>
        <w:tab/>
        <w:t>In case of a failure, the driver shall be warned for example by warning signal or message display.  When the system is not deactivated by the driver, e.g. by turning the Ignition (run) switch to "off", or by switching off that particular function if a special switch is provided for that purpose, the warning shall be present as long as the fault condition persists.</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09"/>
          <w:tab w:val="left" w:pos="1440"/>
          <w:tab w:val="left" w:pos="2880"/>
        </w:tabs>
        <w:ind w:left="1440" w:hanging="1440"/>
        <w:jc w:val="both"/>
        <w:rPr>
          <w:szCs w:val="20"/>
          <w:lang w:val="en-GB" w:eastAsia="de-DE"/>
        </w:rPr>
      </w:pPr>
      <w:r w:rsidRPr="00C75E79">
        <w:rPr>
          <w:szCs w:val="20"/>
          <w:lang w:val="en-GB" w:eastAsia="de-DE"/>
        </w:rPr>
        <w:t>3.4.3.1.</w:t>
      </w:r>
      <w:r w:rsidRPr="00C75E79">
        <w:rPr>
          <w:szCs w:val="20"/>
          <w:lang w:val="en-GB" w:eastAsia="de-DE"/>
        </w:rPr>
        <w:tab/>
        <w:t>If the chosen provision selects a partial performance mode of operation under certain fault conditions, then these conditions shall be stated and the resulting limits of effectiveness defined.</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09"/>
          <w:tab w:val="left" w:pos="1440"/>
          <w:tab w:val="left" w:pos="2880"/>
        </w:tabs>
        <w:ind w:left="1440" w:hanging="1440"/>
        <w:jc w:val="both"/>
        <w:rPr>
          <w:szCs w:val="20"/>
          <w:lang w:val="en-GB" w:eastAsia="de-DE"/>
        </w:rPr>
      </w:pPr>
      <w:r w:rsidRPr="00C75E79">
        <w:rPr>
          <w:szCs w:val="20"/>
          <w:lang w:val="en-GB" w:eastAsia="de-DE"/>
        </w:rPr>
        <w:t xml:space="preserve">3.4.3.2. </w:t>
      </w:r>
      <w:r w:rsidRPr="00C75E79">
        <w:rPr>
          <w:szCs w:val="20"/>
          <w:lang w:val="en-GB" w:eastAsia="de-DE"/>
        </w:rPr>
        <w:tab/>
        <w:t>If the chosen provision selects a second (back-up) means to realise the vehicle control system objective, the principles of the change-over mechanism, the logic and level of redundancy and any built in back-up checking features shall be explained and the resulting limits of back-up effectiveness defined.</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3.4.3.3.</w:t>
      </w:r>
      <w:r w:rsidRPr="00C75E79">
        <w:rPr>
          <w:spacing w:val="-3"/>
          <w:lang w:val="en-GB" w:eastAsia="en-US"/>
        </w:rPr>
        <w:tab/>
        <w:t>If the chosen provision selects the removal of the higher level function, all the corresponding output control signals associated with this function shall be inhibited, and in such a manner as to limit the transition disturbance.</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3.4.4.</w:t>
      </w:r>
      <w:r w:rsidRPr="00C75E79">
        <w:rPr>
          <w:spacing w:val="-3"/>
          <w:lang w:val="en-GB" w:eastAsia="en-US"/>
        </w:rPr>
        <w:tab/>
        <w:t>The documentation shall be supported, by an analysis which shows, in overall terms, how the system will behave on the occurrence of any one of those specified faults which will have a bearing on vehicle control performance or safety.</w:t>
      </w:r>
    </w:p>
    <w:p w:rsidR="00E26605" w:rsidRPr="00C75E79" w:rsidRDefault="00E26605" w:rsidP="00E26605">
      <w:pPr>
        <w:tabs>
          <w:tab w:val="left" w:pos="1440"/>
          <w:tab w:val="left" w:pos="2880"/>
        </w:tabs>
        <w:ind w:left="1440" w:hanging="1440"/>
        <w:jc w:val="both"/>
        <w:rPr>
          <w:szCs w:val="20"/>
          <w:lang w:val="en-GB" w:eastAsia="de-DE"/>
        </w:rPr>
      </w:pPr>
    </w:p>
    <w:p w:rsidR="00E26605" w:rsidRPr="00C75E79" w:rsidRDefault="00E26605" w:rsidP="00E26605">
      <w:pPr>
        <w:tabs>
          <w:tab w:val="left" w:pos="1440"/>
          <w:tab w:val="left" w:pos="2880"/>
        </w:tabs>
        <w:ind w:left="1440" w:hanging="1440"/>
        <w:jc w:val="both"/>
        <w:rPr>
          <w:szCs w:val="20"/>
          <w:lang w:val="en-GB" w:eastAsia="de-DE"/>
        </w:rPr>
      </w:pPr>
      <w:r w:rsidRPr="00C75E79">
        <w:rPr>
          <w:szCs w:val="20"/>
          <w:lang w:val="en-GB" w:eastAsia="de-DE"/>
        </w:rPr>
        <w:tab/>
        <w:t>This may be based on a Failure Mode and Effect Analysis (FMEA), a Fault Tree Analysis (FTA) or any similar process appropriate to system safety considerations.</w:t>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ab/>
        <w:t xml:space="preserve">The chosen analytical approach(es) shall be established and </w:t>
      </w:r>
      <w:r w:rsidR="003A7B24" w:rsidRPr="00C75E79">
        <w:rPr>
          <w:spacing w:val="-3"/>
          <w:lang w:val="en-GB" w:eastAsia="en-US"/>
        </w:rPr>
        <w:t>recorded</w:t>
      </w:r>
      <w:r w:rsidRPr="00C75E79">
        <w:rPr>
          <w:spacing w:val="-3"/>
          <w:lang w:val="en-GB" w:eastAsia="en-US"/>
        </w:rPr>
        <w:t xml:space="preserve"> by t</w:t>
      </w:r>
      <w:r w:rsidR="000664B7" w:rsidRPr="00C75E79">
        <w:rPr>
          <w:spacing w:val="-3"/>
          <w:lang w:val="en-GB" w:eastAsia="en-US"/>
        </w:rPr>
        <w:t>he manufacturer.</w:t>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3.4.4.1.</w:t>
      </w:r>
      <w:r w:rsidRPr="00C75E79">
        <w:rPr>
          <w:spacing w:val="-3"/>
          <w:lang w:val="en-GB" w:eastAsia="en-US"/>
        </w:rPr>
        <w:tab/>
        <w:t xml:space="preserve">This documentation shall itemise the parameters being monitored and shall set out, for each fault condition of the type defined in paragraph 3.4.4. above, the warning signal to be given to the driver and/or to service/technical inspection personnel. </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3875CE" w:rsidP="00E26605">
      <w:pPr>
        <w:tabs>
          <w:tab w:val="left" w:pos="-720"/>
          <w:tab w:val="left" w:pos="1440"/>
        </w:tabs>
        <w:suppressAutoHyphens/>
        <w:ind w:left="1440" w:hanging="1440"/>
        <w:jc w:val="both"/>
        <w:rPr>
          <w:b/>
          <w:spacing w:val="-3"/>
          <w:lang w:val="en-GB" w:eastAsia="en-US"/>
        </w:rPr>
      </w:pPr>
      <w:r w:rsidRPr="00C75E79">
        <w:rPr>
          <w:spacing w:val="-3"/>
          <w:lang w:val="en-GB" w:eastAsia="en-US"/>
        </w:rPr>
        <w:br w:type="page"/>
      </w:r>
      <w:r w:rsidR="00E26605" w:rsidRPr="00C75E79">
        <w:rPr>
          <w:spacing w:val="-3"/>
          <w:lang w:val="en-GB" w:eastAsia="en-US"/>
        </w:rPr>
        <w:t>4</w:t>
      </w:r>
      <w:r w:rsidR="00E26605" w:rsidRPr="00C75E79">
        <w:rPr>
          <w:bCs/>
          <w:spacing w:val="-3"/>
          <w:lang w:val="en-GB" w:eastAsia="en-US"/>
        </w:rPr>
        <w:t>.</w:t>
      </w:r>
      <w:r w:rsidR="00E26605" w:rsidRPr="00C75E79">
        <w:rPr>
          <w:b/>
          <w:spacing w:val="-3"/>
          <w:lang w:val="en-GB" w:eastAsia="en-US"/>
        </w:rPr>
        <w:tab/>
      </w:r>
      <w:r w:rsidR="00E26605" w:rsidRPr="00C75E79">
        <w:rPr>
          <w:spacing w:val="-3"/>
          <w:lang w:val="en-GB" w:eastAsia="en-US"/>
        </w:rPr>
        <w:t>VERIFICATION AND TEST</w:t>
      </w: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p>
    <w:p w:rsidR="00E26605" w:rsidRPr="00C75E79" w:rsidRDefault="00E26605" w:rsidP="00E26605">
      <w:pPr>
        <w:tabs>
          <w:tab w:val="left" w:pos="-720"/>
          <w:tab w:val="left" w:pos="0"/>
          <w:tab w:val="left" w:pos="1440"/>
        </w:tabs>
        <w:suppressAutoHyphens/>
        <w:ind w:left="1440" w:hanging="1440"/>
        <w:jc w:val="both"/>
        <w:rPr>
          <w:spacing w:val="-3"/>
          <w:lang w:val="en-GB" w:eastAsia="en-US"/>
        </w:rPr>
      </w:pPr>
      <w:r w:rsidRPr="00C75E79">
        <w:rPr>
          <w:spacing w:val="-3"/>
          <w:lang w:val="en-GB" w:eastAsia="en-US"/>
        </w:rPr>
        <w:t>4.1.</w:t>
      </w:r>
      <w:r w:rsidRPr="00C75E79">
        <w:rPr>
          <w:spacing w:val="-3"/>
          <w:lang w:val="en-GB" w:eastAsia="en-US"/>
        </w:rPr>
        <w:tab/>
        <w:t>The functional operation of "The System"</w:t>
      </w:r>
      <w:r w:rsidRPr="00C75E79">
        <w:rPr>
          <w:b/>
          <w:spacing w:val="-3"/>
          <w:lang w:val="en-GB" w:eastAsia="en-US"/>
        </w:rPr>
        <w:t>,</w:t>
      </w:r>
      <w:r w:rsidRPr="00C75E79">
        <w:rPr>
          <w:spacing w:val="-3"/>
          <w:lang w:val="en-GB" w:eastAsia="en-US"/>
        </w:rPr>
        <w:t xml:space="preserve"> as laid out in the documents required in paragraph 3., shall be tested as follows:</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4.1.1.</w:t>
      </w:r>
      <w:r w:rsidRPr="00C75E79">
        <w:rPr>
          <w:spacing w:val="-3"/>
          <w:lang w:val="en-GB" w:eastAsia="en-US"/>
        </w:rPr>
        <w:tab/>
        <w:t>Verification of the function of "The System"</w:t>
      </w:r>
    </w:p>
    <w:p w:rsidR="00E26605" w:rsidRPr="00C75E79" w:rsidRDefault="00E26605" w:rsidP="00E26605">
      <w:pPr>
        <w:tabs>
          <w:tab w:val="left" w:pos="-709"/>
          <w:tab w:val="left" w:pos="0"/>
          <w:tab w:val="left" w:pos="1440"/>
        </w:tabs>
        <w:suppressAutoHyphens/>
        <w:ind w:left="1440" w:hanging="1440"/>
        <w:jc w:val="both"/>
        <w:rPr>
          <w:spacing w:val="-3"/>
          <w:lang w:val="en-GB" w:eastAsia="en-US"/>
        </w:rPr>
      </w:pPr>
    </w:p>
    <w:p w:rsidR="00E26605" w:rsidRPr="00C75E79" w:rsidRDefault="00E26605" w:rsidP="00E26605">
      <w:pPr>
        <w:tabs>
          <w:tab w:val="left" w:pos="-709"/>
          <w:tab w:val="left" w:pos="0"/>
          <w:tab w:val="left" w:pos="1440"/>
        </w:tabs>
        <w:suppressAutoHyphens/>
        <w:ind w:left="1440" w:hanging="1440"/>
        <w:jc w:val="both"/>
        <w:rPr>
          <w:spacing w:val="-3"/>
          <w:lang w:val="en-GB" w:eastAsia="en-US"/>
        </w:rPr>
      </w:pPr>
      <w:r w:rsidRPr="00C75E79">
        <w:rPr>
          <w:spacing w:val="-3"/>
          <w:lang w:val="en-GB" w:eastAsia="en-US"/>
        </w:rPr>
        <w:tab/>
        <w:t xml:space="preserve">As the means of establishing the normal operational levels, verification of the performance of the vehicle system under non-fault conditions shall be conducted against the manufacturer's basic benchmark specification unless this is subject to a specified performance test as part of the approval procedure of this or another </w:t>
      </w:r>
      <w:r w:rsidR="000664B7" w:rsidRPr="00C75E79">
        <w:rPr>
          <w:spacing w:val="-3"/>
          <w:lang w:val="en-GB" w:eastAsia="en-US"/>
        </w:rPr>
        <w:t>standard</w:t>
      </w:r>
      <w:r w:rsidRPr="00C75E79">
        <w:rPr>
          <w:spacing w:val="-3"/>
          <w:lang w:val="en-GB" w:eastAsia="en-US"/>
        </w:rPr>
        <w:t xml:space="preserve">. </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s>
        <w:suppressAutoHyphens/>
        <w:ind w:left="1440" w:hanging="1440"/>
        <w:jc w:val="both"/>
        <w:rPr>
          <w:spacing w:val="-3"/>
          <w:lang w:val="en-GB" w:eastAsia="en-US"/>
        </w:rPr>
      </w:pPr>
      <w:r w:rsidRPr="00C75E79">
        <w:rPr>
          <w:spacing w:val="-3"/>
          <w:lang w:val="en-GB" w:eastAsia="en-US"/>
        </w:rPr>
        <w:t>4.1.2.</w:t>
      </w:r>
      <w:r w:rsidRPr="00C75E79">
        <w:rPr>
          <w:spacing w:val="-3"/>
          <w:lang w:val="en-GB" w:eastAsia="en-US"/>
        </w:rPr>
        <w:tab/>
        <w:t>Verification of the safety concept of paragraph</w:t>
      </w:r>
      <w:r w:rsidRPr="00C75E79">
        <w:rPr>
          <w:b/>
          <w:spacing w:val="-3"/>
          <w:lang w:val="en-GB" w:eastAsia="en-US"/>
        </w:rPr>
        <w:t xml:space="preserve"> </w:t>
      </w:r>
      <w:r w:rsidRPr="00C75E79">
        <w:rPr>
          <w:spacing w:val="-3"/>
          <w:lang w:val="en-GB" w:eastAsia="en-US"/>
        </w:rPr>
        <w:t>3.4.</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E26605">
      <w:pPr>
        <w:tabs>
          <w:tab w:val="left" w:pos="-720"/>
          <w:tab w:val="left" w:pos="1440"/>
        </w:tabs>
        <w:suppressAutoHyphens/>
        <w:ind w:left="1440" w:hanging="1440"/>
        <w:jc w:val="both"/>
        <w:rPr>
          <w:lang w:val="en-GB" w:eastAsia="en-US"/>
        </w:rPr>
      </w:pPr>
      <w:r w:rsidRPr="00C75E79">
        <w:rPr>
          <w:spacing w:val="-3"/>
          <w:lang w:val="en-GB" w:eastAsia="en-US"/>
        </w:rPr>
        <w:tab/>
        <w:t xml:space="preserve">The reaction of "The System" shall, at the discretion of </w:t>
      </w:r>
      <w:r w:rsidRPr="00C75E79">
        <w:rPr>
          <w:lang w:val="en-GB" w:eastAsia="en-US"/>
        </w:rPr>
        <w:t>the type approval authority, be checked under the influence of a failure in any individual unit by applying corresponding output signals to electrical units or mechanical elements in order to simulate the effects of internal faults within the unit.</w:t>
      </w:r>
    </w:p>
    <w:p w:rsidR="00E26605" w:rsidRPr="00C75E79" w:rsidRDefault="00E26605" w:rsidP="00E26605">
      <w:pPr>
        <w:tabs>
          <w:tab w:val="left" w:pos="-720"/>
          <w:tab w:val="left" w:pos="1440"/>
        </w:tabs>
        <w:suppressAutoHyphens/>
        <w:ind w:left="1440" w:hanging="1440"/>
        <w:jc w:val="both"/>
        <w:rPr>
          <w:spacing w:val="-3"/>
          <w:lang w:val="en-GB" w:eastAsia="en-US"/>
        </w:rPr>
      </w:pPr>
    </w:p>
    <w:p w:rsidR="00E26605" w:rsidRPr="00C75E79" w:rsidRDefault="00E26605" w:rsidP="00CC72A8">
      <w:pPr>
        <w:numPr>
          <w:ilvl w:val="3"/>
          <w:numId w:val="23"/>
        </w:numPr>
        <w:tabs>
          <w:tab w:val="clear" w:pos="1140"/>
          <w:tab w:val="left" w:pos="-720"/>
          <w:tab w:val="left" w:pos="1440"/>
        </w:tabs>
        <w:suppressAutoHyphens/>
        <w:ind w:left="1440" w:hanging="1440"/>
        <w:jc w:val="both"/>
        <w:rPr>
          <w:spacing w:val="-3"/>
          <w:lang w:val="en-GB" w:eastAsia="en-US"/>
        </w:rPr>
      </w:pPr>
      <w:r w:rsidRPr="00C75E79">
        <w:rPr>
          <w:spacing w:val="-3"/>
          <w:lang w:val="en-GB" w:eastAsia="en-US"/>
        </w:rPr>
        <w:t>The verification results shall correspond with the documented summary of the failure analysis, to a level of overall effect such that the safety concept and execution are confirmed as being adequate.</w:t>
      </w:r>
    </w:p>
    <w:p w:rsidR="00E26605" w:rsidRPr="00637AD1" w:rsidRDefault="00E26605" w:rsidP="00E26605">
      <w:pPr>
        <w:tabs>
          <w:tab w:val="left" w:pos="-720"/>
        </w:tabs>
        <w:suppressAutoHyphens/>
        <w:jc w:val="both"/>
        <w:rPr>
          <w:spacing w:val="-3"/>
          <w:szCs w:val="20"/>
          <w:lang w:eastAsia="en-US"/>
        </w:rPr>
      </w:pPr>
    </w:p>
    <w:p w:rsidR="00E26605" w:rsidRPr="00C75E79" w:rsidRDefault="00E26605" w:rsidP="00E26605">
      <w:pPr>
        <w:tabs>
          <w:tab w:val="left" w:pos="-753"/>
          <w:tab w:val="left" w:pos="-33"/>
          <w:tab w:val="left" w:pos="946"/>
          <w:tab w:val="left" w:pos="1361"/>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jc w:val="center"/>
        <w:rPr>
          <w:lang w:val="en-GB" w:eastAsia="en-US"/>
        </w:rPr>
      </w:pPr>
      <w:r w:rsidRPr="00C75E79">
        <w:rPr>
          <w:lang w:val="en-GB" w:eastAsia="en-US"/>
        </w:rPr>
        <w:t>-----</w:t>
      </w:r>
    </w:p>
    <w:p w:rsidR="00675457" w:rsidRPr="00C75E79" w:rsidRDefault="00675457" w:rsidP="00675457">
      <w:pPr>
        <w:jc w:val="center"/>
        <w:rPr>
          <w:b/>
          <w:bCs/>
        </w:rPr>
      </w:pPr>
    </w:p>
    <w:p w:rsidR="00B92D69" w:rsidRPr="00C75E79" w:rsidRDefault="00072E4B" w:rsidP="00072E4B">
      <w:pPr>
        <w:pStyle w:val="Body"/>
        <w:tabs>
          <w:tab w:val="left" w:pos="851"/>
        </w:tabs>
        <w:spacing w:line="240" w:lineRule="auto"/>
        <w:jc w:val="center"/>
      </w:pPr>
      <w:r w:rsidRPr="00C75E79">
        <w:br w:type="page"/>
      </w:r>
    </w:p>
    <w:p w:rsidR="00B92D69" w:rsidRPr="00C75E79" w:rsidRDefault="00B92D69" w:rsidP="00072E4B">
      <w:pPr>
        <w:pStyle w:val="Body"/>
        <w:tabs>
          <w:tab w:val="left" w:pos="851"/>
        </w:tabs>
        <w:spacing w:line="240" w:lineRule="auto"/>
        <w:jc w:val="center"/>
      </w:pPr>
    </w:p>
    <w:p w:rsidR="00B92D69" w:rsidRPr="00C75E79" w:rsidRDefault="00B92D69" w:rsidP="00072E4B">
      <w:pPr>
        <w:pStyle w:val="Body"/>
        <w:tabs>
          <w:tab w:val="left" w:pos="851"/>
        </w:tabs>
        <w:spacing w:line="240" w:lineRule="auto"/>
        <w:jc w:val="center"/>
      </w:pPr>
    </w:p>
    <w:p w:rsidR="00072E4B" w:rsidRPr="00C75E79" w:rsidRDefault="00072E4B" w:rsidP="00072E4B">
      <w:pPr>
        <w:pStyle w:val="Body"/>
        <w:tabs>
          <w:tab w:val="left" w:pos="851"/>
        </w:tabs>
        <w:spacing w:line="240" w:lineRule="auto"/>
        <w:jc w:val="center"/>
        <w:rPr>
          <w:bCs/>
          <w:sz w:val="24"/>
          <w:szCs w:val="24"/>
          <w:u w:val="single"/>
          <w:lang w:val="en-GB"/>
        </w:rPr>
      </w:pPr>
      <w:r w:rsidRPr="00C75E79">
        <w:rPr>
          <w:bCs/>
          <w:sz w:val="24"/>
          <w:szCs w:val="24"/>
          <w:u w:val="single"/>
          <w:lang w:val="en-GB"/>
        </w:rPr>
        <w:t xml:space="preserve">Appendix 2 - Attachment </w:t>
      </w:r>
      <w:r w:rsidR="003875CE" w:rsidRPr="00C75E79">
        <w:rPr>
          <w:bCs/>
          <w:sz w:val="24"/>
          <w:szCs w:val="24"/>
          <w:u w:val="single"/>
          <w:lang w:val="en-GB"/>
        </w:rPr>
        <w:t>7</w:t>
      </w:r>
    </w:p>
    <w:p w:rsidR="00072E4B" w:rsidRPr="00C75E79" w:rsidRDefault="00072E4B" w:rsidP="00072E4B">
      <w:pPr>
        <w:pStyle w:val="Body"/>
        <w:tabs>
          <w:tab w:val="left" w:pos="851"/>
        </w:tabs>
        <w:spacing w:line="240" w:lineRule="auto"/>
        <w:jc w:val="center"/>
        <w:rPr>
          <w:bCs/>
          <w:sz w:val="24"/>
          <w:szCs w:val="24"/>
          <w:lang w:val="en-GB"/>
        </w:rPr>
      </w:pPr>
    </w:p>
    <w:p w:rsidR="00211B18" w:rsidRPr="00C75E79" w:rsidRDefault="003A7B24" w:rsidP="00211B18">
      <w:pPr>
        <w:autoSpaceDE w:val="0"/>
        <w:autoSpaceDN w:val="0"/>
        <w:adjustRightInd w:val="0"/>
        <w:ind w:left="1418"/>
        <w:rPr>
          <w:bCs/>
        </w:rPr>
      </w:pPr>
      <w:r w:rsidRPr="00C75E79">
        <w:t xml:space="preserve">The following is a modified form of </w:t>
      </w:r>
      <w:r w:rsidR="00AD4ACD" w:rsidRPr="00C75E79">
        <w:t xml:space="preserve">Appendix 2 to </w:t>
      </w:r>
      <w:r w:rsidR="00072E4B" w:rsidRPr="00C75E79">
        <w:t xml:space="preserve">Annex </w:t>
      </w:r>
      <w:r w:rsidR="00AD4ACD" w:rsidRPr="00C75E79">
        <w:t>6</w:t>
      </w:r>
      <w:r w:rsidR="00072E4B" w:rsidRPr="00C75E79">
        <w:t xml:space="preserve"> of UNECE Regulation No. 13-H– UNIFORM PROVISIONS CONCERNING THE APPROVAL OF PASSENGER CARS WITH REGARD TO BRAKING, </w:t>
      </w:r>
      <w:r w:rsidR="00211B18" w:rsidRPr="00C75E79">
        <w:t xml:space="preserve">incorporating supplement </w:t>
      </w:r>
      <w:r w:rsidR="00D87445" w:rsidRPr="00C75E79">
        <w:t>14 to</w:t>
      </w:r>
      <w:r w:rsidR="00211B18" w:rsidRPr="00C75E79">
        <w:t xml:space="preserve"> the 00 series of amendments</w:t>
      </w:r>
      <w:r w:rsidR="00211B18" w:rsidRPr="00C75E79">
        <w:rPr>
          <w:bCs/>
        </w:rPr>
        <w:t>.</w:t>
      </w:r>
    </w:p>
    <w:p w:rsidR="00072E4B" w:rsidRPr="00C75E79" w:rsidRDefault="00072E4B" w:rsidP="00211B18">
      <w:pPr>
        <w:autoSpaceDE w:val="0"/>
        <w:autoSpaceDN w:val="0"/>
        <w:adjustRightInd w:val="0"/>
        <w:ind w:left="1418"/>
        <w:rPr>
          <w:lang w:val="en-GB" w:eastAsia="en-US"/>
        </w:rPr>
      </w:pPr>
    </w:p>
    <w:p w:rsidR="00072E4B" w:rsidRPr="00C75E79" w:rsidRDefault="00072E4B" w:rsidP="00072E4B">
      <w:pPr>
        <w:tabs>
          <w:tab w:val="left" w:pos="-753"/>
          <w:tab w:val="left" w:pos="-33"/>
          <w:tab w:val="left" w:pos="946"/>
          <w:tab w:val="left" w:pos="1361"/>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jc w:val="center"/>
        <w:rPr>
          <w:lang w:val="en-GB" w:eastAsia="en-US"/>
        </w:rPr>
      </w:pPr>
      <w:r w:rsidRPr="00C75E79">
        <w:rPr>
          <w:lang w:val="en-GB" w:eastAsia="en-US"/>
        </w:rPr>
        <w:t>UTILIZATION OF ADHESION</w:t>
      </w:r>
    </w:p>
    <w:p w:rsidR="00072E4B" w:rsidRPr="00C75E79" w:rsidRDefault="00072E4B" w:rsidP="00072E4B">
      <w:pPr>
        <w:tabs>
          <w:tab w:val="left" w:pos="-753"/>
          <w:tab w:val="left" w:pos="-33"/>
          <w:tab w:val="left" w:pos="946"/>
          <w:tab w:val="left" w:pos="1361"/>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jc w:val="both"/>
        <w:rPr>
          <w:lang w:val="en-GB" w:eastAsia="en-US"/>
        </w:rPr>
      </w:pP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1.</w:t>
      </w:r>
      <w:r w:rsidRPr="00C75E79">
        <w:rPr>
          <w:lang w:val="en-GB" w:eastAsia="en-US"/>
        </w:rPr>
        <w:tab/>
      </w:r>
      <w:r w:rsidRPr="00C75E79">
        <w:rPr>
          <w:lang w:val="en-GB" w:eastAsia="en-US"/>
        </w:rPr>
        <w:tab/>
        <w:t>METHOD OF MEASUREMENT</w:t>
      </w: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1.1.</w:t>
      </w:r>
      <w:r w:rsidRPr="00C75E79">
        <w:rPr>
          <w:lang w:val="en-GB" w:eastAsia="en-US"/>
        </w:rPr>
        <w:tab/>
      </w:r>
      <w:r w:rsidRPr="00C75E79">
        <w:rPr>
          <w:lang w:val="en-GB" w:eastAsia="en-US"/>
        </w:rPr>
        <w:tab/>
        <w:t>Determination of the coefficient of adhesion (k)</w:t>
      </w: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1.1.1.</w:t>
      </w:r>
      <w:r w:rsidRPr="00C75E79">
        <w:rPr>
          <w:lang w:val="en-GB" w:eastAsia="en-US"/>
        </w:rPr>
        <w:tab/>
      </w:r>
      <w:r w:rsidRPr="00C75E79">
        <w:rPr>
          <w:lang w:val="en-GB" w:eastAsia="en-US"/>
        </w:rPr>
        <w:tab/>
        <w:t>The coefficient of adhesion (k) shall be determined as the quotient of the maximum braking forces without locking the wheels and the corresponding dynam</w:t>
      </w:r>
      <w:r w:rsidR="00E969E1" w:rsidRPr="00C75E79">
        <w:rPr>
          <w:lang w:val="en-GB" w:eastAsia="en-US"/>
        </w:rPr>
        <w:t>ic load on the axle being braked</w:t>
      </w:r>
      <w:r w:rsidRPr="00C75E79">
        <w:rPr>
          <w:lang w:val="en-GB" w:eastAsia="en-US"/>
        </w:rPr>
        <w:t>.</w:t>
      </w: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1.1.2.</w:t>
      </w:r>
      <w:r w:rsidRPr="00C75E79">
        <w:rPr>
          <w:lang w:val="en-GB" w:eastAsia="en-US"/>
        </w:rPr>
        <w:tab/>
      </w:r>
      <w:r w:rsidRPr="00C75E79">
        <w:rPr>
          <w:lang w:val="en-GB" w:eastAsia="en-US"/>
        </w:rPr>
        <w:tab/>
        <w:t>The brakes shall be applied on only one axle of the vehicle under test, at an initial speed of 50 km/h.  The braking forces shall be distributed between the wheels of the axle to reach maximum performance.  The anti-lock system shall be disconnected, or inoperative, between 40 km/h and 20 km/h.</w:t>
      </w: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1.1.3.</w:t>
      </w:r>
      <w:r w:rsidRPr="00C75E79">
        <w:rPr>
          <w:lang w:val="en-GB" w:eastAsia="en-US"/>
        </w:rPr>
        <w:tab/>
      </w:r>
      <w:r w:rsidRPr="00C75E79">
        <w:rPr>
          <w:lang w:val="en-GB" w:eastAsia="en-US"/>
        </w:rPr>
        <w:tab/>
        <w:t>A number of tests at increments of line pressure shall be carried out to determine the maximum braking rate of the vehicle (z</w:t>
      </w:r>
      <w:r w:rsidRPr="00C75E79">
        <w:rPr>
          <w:vertAlign w:val="subscript"/>
          <w:lang w:val="en-GB" w:eastAsia="en-US"/>
        </w:rPr>
        <w:t>max</w:t>
      </w:r>
      <w:r w:rsidRPr="00C75E79">
        <w:rPr>
          <w:lang w:val="en-GB" w:eastAsia="en-US"/>
        </w:rPr>
        <w:t>).  During each test, a constant input force shall be maintained and the braking rate will be determined by reference to the time taken (t) for the speed to reduce from 40 km/h to 20 km/h using the formula:</w:t>
      </w:r>
    </w:p>
    <w:p w:rsidR="00072E4B" w:rsidRPr="00C75E79" w:rsidRDefault="00076F33" w:rsidP="00E97112">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center"/>
        <w:rPr>
          <w:lang w:val="en-GB" w:eastAsia="en-US"/>
        </w:rPr>
      </w:pPr>
      <m:oMathPara>
        <m:oMath>
          <m:r>
            <m:rPr>
              <m:nor/>
            </m:rPr>
            <m:t>z</m:t>
          </m:r>
          <m:r>
            <m:rPr>
              <m:nor/>
            </m:rPr>
            <w:rPr>
              <w:rFonts w:ascii="Cambria Math"/>
            </w:rPr>
            <m:t xml:space="preserve"> </m:t>
          </m:r>
          <m:r>
            <m:rPr>
              <m:nor/>
            </m:rPr>
            <m:t>=</m:t>
          </m:r>
          <m:r>
            <m:rPr>
              <m:nor/>
            </m:rPr>
            <w:rPr>
              <w:rFonts w:ascii="Cambria Math"/>
            </w:rPr>
            <m:t xml:space="preserve"> </m:t>
          </m:r>
          <m:f>
            <m:fPr>
              <m:ctrlPr>
                <w:rPr>
                  <w:rFonts w:ascii="Cambria Math" w:hAnsi="Cambria Math"/>
                  <w:i/>
                </w:rPr>
              </m:ctrlPr>
            </m:fPr>
            <m:num>
              <m:r>
                <m:rPr>
                  <m:nor/>
                </m:rPr>
                <m:t>0.56</m:t>
              </m:r>
              <m:r>
                <m:rPr>
                  <m:nor/>
                </m:rPr>
                <w:rPr>
                  <w:rFonts w:ascii="Cambria Math"/>
                </w:rPr>
                <m:t>6</m:t>
              </m:r>
            </m:num>
            <m:den>
              <m:r>
                <m:rPr>
                  <m:nor/>
                </m:rPr>
                <m:t>t</m:t>
              </m:r>
            </m:den>
          </m:f>
        </m:oMath>
      </m:oMathPara>
    </w:p>
    <w:p w:rsidR="00E97112"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ab/>
      </w:r>
      <w:r w:rsidRPr="00C75E79">
        <w:rPr>
          <w:lang w:val="en-GB" w:eastAsia="en-US"/>
        </w:rPr>
        <w:tab/>
      </w:r>
    </w:p>
    <w:p w:rsidR="00072E4B" w:rsidRPr="00C75E79" w:rsidRDefault="00072E4B" w:rsidP="00E97112">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2880" w:hanging="1440"/>
        <w:jc w:val="both"/>
        <w:rPr>
          <w:lang w:val="en-GB" w:eastAsia="en-US"/>
        </w:rPr>
      </w:pPr>
      <w:r w:rsidRPr="00C75E79">
        <w:rPr>
          <w:lang w:val="en-GB" w:eastAsia="en-US"/>
        </w:rPr>
        <w:t>z</w:t>
      </w:r>
      <w:r w:rsidRPr="00C75E79">
        <w:rPr>
          <w:vertAlign w:val="subscript"/>
          <w:lang w:val="en-GB" w:eastAsia="en-US"/>
        </w:rPr>
        <w:t>max</w:t>
      </w:r>
      <w:r w:rsidRPr="00C75E79">
        <w:rPr>
          <w:lang w:val="en-GB" w:eastAsia="en-US"/>
        </w:rPr>
        <w:t xml:space="preserve"> is the maximum value of z; t is in seconds.</w:t>
      </w: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1.1.3.1.</w:t>
      </w:r>
      <w:r w:rsidRPr="00C75E79">
        <w:rPr>
          <w:lang w:val="en-GB" w:eastAsia="en-US"/>
        </w:rPr>
        <w:tab/>
      </w:r>
      <w:r w:rsidRPr="00C75E79">
        <w:rPr>
          <w:lang w:val="en-GB" w:eastAsia="en-US"/>
        </w:rPr>
        <w:tab/>
        <w:t>Wheel lock may occur below 20 km/h.</w:t>
      </w: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1.1.3.2.</w:t>
      </w:r>
      <w:r w:rsidRPr="00C75E79">
        <w:rPr>
          <w:lang w:val="en-GB" w:eastAsia="en-US"/>
        </w:rPr>
        <w:tab/>
      </w:r>
      <w:r w:rsidRPr="00C75E79">
        <w:rPr>
          <w:lang w:val="en-GB" w:eastAsia="en-US"/>
        </w:rPr>
        <w:tab/>
        <w:t>Starting from the minimum measured value of t, called t</w:t>
      </w:r>
      <w:r w:rsidRPr="00C75E79">
        <w:rPr>
          <w:vertAlign w:val="subscript"/>
          <w:lang w:val="en-GB" w:eastAsia="en-US"/>
        </w:rPr>
        <w:t>min</w:t>
      </w:r>
      <w:r w:rsidRPr="00C75E79">
        <w:rPr>
          <w:lang w:val="en-GB" w:eastAsia="en-US"/>
        </w:rPr>
        <w:t xml:space="preserve"> , then select three values of t comprised within t</w:t>
      </w:r>
      <w:r w:rsidRPr="00C75E79">
        <w:rPr>
          <w:vertAlign w:val="subscript"/>
          <w:lang w:val="en-GB" w:eastAsia="en-US"/>
        </w:rPr>
        <w:t>min</w:t>
      </w:r>
      <w:r w:rsidRPr="00C75E79">
        <w:rPr>
          <w:lang w:val="en-GB" w:eastAsia="en-US"/>
        </w:rPr>
        <w:t xml:space="preserve"> and 1.05 t</w:t>
      </w:r>
      <w:r w:rsidRPr="00C75E79">
        <w:rPr>
          <w:vertAlign w:val="subscript"/>
          <w:lang w:val="en-GB" w:eastAsia="en-US"/>
        </w:rPr>
        <w:t>min</w:t>
      </w:r>
      <w:r w:rsidRPr="00C75E79">
        <w:rPr>
          <w:lang w:val="en-GB" w:eastAsia="en-US"/>
        </w:rPr>
        <w:t xml:space="preserve"> and calculate their arithmetical mean value t</w:t>
      </w:r>
      <w:r w:rsidRPr="00C75E79">
        <w:rPr>
          <w:vertAlign w:val="subscript"/>
          <w:lang w:val="en-GB" w:eastAsia="en-US"/>
        </w:rPr>
        <w:t>m</w:t>
      </w:r>
      <w:r w:rsidRPr="00C75E79">
        <w:rPr>
          <w:lang w:val="en-GB" w:eastAsia="en-US"/>
        </w:rPr>
        <w:t xml:space="preserve"> ,</w:t>
      </w: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C75E79" w:rsidRDefault="00072E4B" w:rsidP="00072E4B">
      <w:pPr>
        <w:tabs>
          <w:tab w:val="left" w:pos="-753"/>
          <w:tab w:val="left" w:pos="-33"/>
          <w:tab w:val="left" w:pos="946"/>
          <w:tab w:val="left" w:pos="1440"/>
          <w:tab w:val="left" w:pos="1674"/>
          <w:tab w:val="left" w:pos="2081"/>
          <w:tab w:val="left" w:pos="2371"/>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ab/>
      </w:r>
      <w:r w:rsidRPr="00C75E79">
        <w:rPr>
          <w:lang w:val="en-GB" w:eastAsia="en-US"/>
        </w:rPr>
        <w:tab/>
        <w:t>then calculate:</w:t>
      </w:r>
      <w:r w:rsidRPr="00C75E79">
        <w:rPr>
          <w:lang w:val="en-GB" w:eastAsia="en-US"/>
        </w:rPr>
        <w:tab/>
      </w:r>
      <m:oMath>
        <m:r>
          <m:rPr>
            <m:nor/>
          </m:rPr>
          <w:br/>
        </m:r>
      </m:oMath>
      <m:oMathPara>
        <m:oMath>
          <m:sSub>
            <m:sSubPr>
              <m:ctrlPr>
                <w:rPr>
                  <w:rFonts w:ascii="Cambria Math" w:hAnsi="Cambria Math"/>
                </w:rPr>
              </m:ctrlPr>
            </m:sSubPr>
            <m:e>
              <m:r>
                <w:rPr>
                  <w:rFonts w:ascii="Cambria Math" w:hAnsi="Cambria Math"/>
                </w:rPr>
                <m:t>z</m:t>
              </m:r>
            </m:e>
            <m:sub>
              <m:r>
                <w:rPr>
                  <w:rFonts w:ascii="Cambria Math" w:hAnsi="Cambria Math"/>
                </w:rPr>
                <m:t>m</m:t>
              </m:r>
            </m:sub>
          </m:sSub>
          <m:r>
            <m:rPr>
              <m:nor/>
            </m:rPr>
            <w:rPr>
              <w:rFonts w:ascii="Cambria Math"/>
            </w:rPr>
            <m:t xml:space="preserve"> </m:t>
          </m:r>
          <m:r>
            <m:rPr>
              <m:nor/>
            </m:rPr>
            <m:t>=</m:t>
          </m:r>
          <m:r>
            <m:rPr>
              <m:nor/>
            </m:rPr>
            <w:rPr>
              <w:rFonts w:ascii="Cambria Math"/>
            </w:rPr>
            <m:t xml:space="preserve"> </m:t>
          </m:r>
          <m:f>
            <m:fPr>
              <m:ctrlPr>
                <w:rPr>
                  <w:rFonts w:ascii="Cambria Math" w:hAnsi="Cambria Math"/>
                  <w:i/>
                </w:rPr>
              </m:ctrlPr>
            </m:fPr>
            <m:num>
              <m:r>
                <m:rPr>
                  <m:nor/>
                </m:rPr>
                <m:t>0.566</m:t>
              </m:r>
            </m:num>
            <m:den>
              <m:sSub>
                <m:sSubPr>
                  <m:ctrlPr>
                    <w:rPr>
                      <w:rFonts w:ascii="Cambria Math" w:hAnsi="Cambria Math"/>
                    </w:rPr>
                  </m:ctrlPr>
                </m:sSubPr>
                <m:e>
                  <m:r>
                    <w:rPr>
                      <w:rFonts w:ascii="Cambria Math" w:hAnsi="Cambria Math"/>
                    </w:rPr>
                    <m:t>t</m:t>
                  </m:r>
                </m:e>
                <m:sub>
                  <m:r>
                    <w:rPr>
                      <w:rFonts w:ascii="Cambria Math" w:hAnsi="Cambria Math"/>
                    </w:rPr>
                    <m:t>m</m:t>
                  </m:r>
                </m:sub>
              </m:sSub>
            </m:den>
          </m:f>
        </m:oMath>
      </m:oMathPara>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ab/>
      </w:r>
      <w:r w:rsidRPr="00C75E79">
        <w:rPr>
          <w:lang w:val="en-GB" w:eastAsia="en-US"/>
        </w:rPr>
        <w:tab/>
        <w:t>If it is demonstrated that for practical reasons the three values defined above cannot be obtained, then the minimum time t</w:t>
      </w:r>
      <w:r w:rsidRPr="00C75E79">
        <w:rPr>
          <w:vertAlign w:val="subscript"/>
          <w:lang w:val="en-GB" w:eastAsia="en-US"/>
        </w:rPr>
        <w:t>min</w:t>
      </w:r>
      <w:r w:rsidRPr="00C75E79">
        <w:rPr>
          <w:lang w:val="en-GB" w:eastAsia="en-US"/>
        </w:rPr>
        <w:t xml:space="preserve"> may be utilized.  However, the requirements of paragraph 1.3. shall still apply.</w:t>
      </w: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1.1.4.</w:t>
      </w:r>
      <w:r w:rsidRPr="00C75E79">
        <w:rPr>
          <w:lang w:val="en-GB" w:eastAsia="en-US"/>
        </w:rPr>
        <w:tab/>
      </w:r>
      <w:r w:rsidRPr="00C75E79">
        <w:rPr>
          <w:lang w:val="en-GB" w:eastAsia="en-US"/>
        </w:rPr>
        <w:tab/>
        <w:t>The braking forces shall be calculated from the measured braking rate and the rolling resistance of the unbraked axle which is equal to 0.015 and 0.010 of the static axle load for a driven axle and a non-driven axle, respectively.</w:t>
      </w: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1B05FA"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1.1.5.</w:t>
      </w:r>
      <w:r w:rsidRPr="00C75E79">
        <w:rPr>
          <w:lang w:val="en-GB" w:eastAsia="en-US"/>
        </w:rPr>
        <w:tab/>
      </w:r>
      <w:r w:rsidRPr="00C75E79">
        <w:rPr>
          <w:lang w:val="en-GB" w:eastAsia="en-US"/>
        </w:rPr>
        <w:tab/>
        <w:t xml:space="preserve">The dynamic load on the axle shall be that given by the </w:t>
      </w:r>
      <w:r w:rsidR="001B05FA" w:rsidRPr="00C75E79">
        <w:rPr>
          <w:lang w:val="en-GB" w:eastAsia="en-US"/>
        </w:rPr>
        <w:t xml:space="preserve">denominator in the </w:t>
      </w:r>
      <w:r w:rsidRPr="00C75E79">
        <w:rPr>
          <w:lang w:val="en-GB" w:eastAsia="en-US"/>
        </w:rPr>
        <w:t>formulae</w:t>
      </w:r>
      <w:r w:rsidR="001B05FA" w:rsidRPr="00C75E79">
        <w:rPr>
          <w:lang w:val="en-GB" w:eastAsia="en-US"/>
        </w:rPr>
        <w:t xml:space="preserve"> shown in paragraph 1.1.8. below;</w:t>
      </w:r>
    </w:p>
    <w:p w:rsidR="001B05FA" w:rsidRPr="00C75E79" w:rsidRDefault="001B05FA"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1.1.6.</w:t>
      </w:r>
      <w:r w:rsidRPr="00C75E79">
        <w:rPr>
          <w:lang w:val="en-GB" w:eastAsia="en-US"/>
        </w:rPr>
        <w:tab/>
      </w:r>
      <w:r w:rsidRPr="00C75E79">
        <w:rPr>
          <w:lang w:val="en-GB" w:eastAsia="en-US"/>
        </w:rPr>
        <w:tab/>
        <w:t>The value of k shall be rounded to three decimal places.</w:t>
      </w: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1.1.7.</w:t>
      </w:r>
      <w:r w:rsidRPr="00C75E79">
        <w:rPr>
          <w:lang w:val="en-GB" w:eastAsia="en-US"/>
        </w:rPr>
        <w:tab/>
      </w:r>
      <w:r w:rsidRPr="00C75E79">
        <w:rPr>
          <w:lang w:val="en-GB" w:eastAsia="en-US"/>
        </w:rPr>
        <w:tab/>
        <w:t>Then, the test will be repeated for the other axle(s) as defined in paragraphs 1.1.1. to 1.1.6. above.</w:t>
      </w: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1.1.8.</w:t>
      </w:r>
      <w:r w:rsidRPr="00C75E79">
        <w:rPr>
          <w:lang w:val="en-GB" w:eastAsia="en-US"/>
        </w:rPr>
        <w:tab/>
      </w:r>
      <w:r w:rsidRPr="00C75E79">
        <w:rPr>
          <w:lang w:val="en-GB" w:eastAsia="en-US"/>
        </w:rPr>
        <w:tab/>
        <w:t>For example, in the case of a two-axle rear-wheel drive vehicle, with the front axle (1) being braked, the coefficient of adhesion (k) is given by:</w:t>
      </w: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C75E79" w:rsidRDefault="00B27264" w:rsidP="00766928">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center"/>
        <w:rPr>
          <w:lang w:val="en-GB" w:eastAsia="en-US"/>
        </w:rPr>
      </w:pPr>
      <m:oMathPara>
        <m:oMath>
          <m:sSub>
            <m:sSubPr>
              <m:ctrlPr>
                <w:rPr>
                  <w:rFonts w:ascii="Cambria Math" w:hAnsi="Cambria Math"/>
                  <w:i/>
                </w:rPr>
              </m:ctrlPr>
            </m:sSubPr>
            <m:e>
              <m:r>
                <m:rPr>
                  <m:nor/>
                </m:rPr>
                <m:t>k</m:t>
              </m:r>
            </m:e>
            <m:sub>
              <m:r>
                <m:rPr>
                  <m:nor/>
                </m:rPr>
                <m:t>r</m:t>
              </m:r>
            </m:sub>
          </m:sSub>
          <m:r>
            <m:rPr>
              <m:nor/>
            </m:rPr>
            <m:t xml:space="preserve">= </m:t>
          </m:r>
          <m:f>
            <m:fPr>
              <m:ctrlPr>
                <w:rPr>
                  <w:rFonts w:ascii="Cambria Math" w:hAnsi="Cambria Math"/>
                  <w:i/>
                </w:rPr>
              </m:ctrlPr>
            </m:fPr>
            <m:num>
              <m:sSub>
                <m:sSubPr>
                  <m:ctrlPr>
                    <w:rPr>
                      <w:rFonts w:ascii="Cambria Math" w:hAnsi="Cambria Math"/>
                      <w:i/>
                    </w:rPr>
                  </m:ctrlPr>
                </m:sSubPr>
                <m:e>
                  <m:r>
                    <m:rPr>
                      <m:nor/>
                    </m:rPr>
                    <m:t>z</m:t>
                  </m:r>
                </m:e>
                <m:sub>
                  <m:r>
                    <m:rPr>
                      <m:nor/>
                    </m:rPr>
                    <m:t>m</m:t>
                  </m:r>
                  <m:r>
                    <m:rPr>
                      <m:nor/>
                    </m:rPr>
                    <w:rPr>
                      <w:rFonts w:ascii="Cambria Math" w:hAnsi="Cambria Math" w:cs="Cambria Math"/>
                    </w:rPr>
                    <m:t>⋅</m:t>
                  </m:r>
                  <m:r>
                    <m:rPr>
                      <m:nor/>
                    </m:rPr>
                    <m:t>P</m:t>
                  </m:r>
                  <m:r>
                    <m:rPr>
                      <m:nor/>
                    </m:rPr>
                    <w:rPr>
                      <w:rFonts w:ascii="Cambria Math" w:hAnsi="Cambria Math" w:cs="Cambria Math"/>
                    </w:rPr>
                    <m:t>⋅</m:t>
                  </m:r>
                  <m:r>
                    <m:rPr>
                      <m:nor/>
                    </m:rPr>
                    <m:t>g — 0.015</m:t>
                  </m:r>
                  <m:sSub>
                    <m:sSubPr>
                      <m:ctrlPr>
                        <w:rPr>
                          <w:rFonts w:ascii="Cambria Math" w:hAnsi="Cambria Math"/>
                          <w:i/>
                        </w:rPr>
                      </m:ctrlPr>
                    </m:sSubPr>
                    <m:e>
                      <m:r>
                        <m:rPr>
                          <m:nor/>
                        </m:rPr>
                        <m:t>F</m:t>
                      </m:r>
                    </m:e>
                    <m:sub>
                      <m:r>
                        <m:rPr>
                          <m:nor/>
                        </m:rPr>
                        <m:t>2</m:t>
                      </m:r>
                    </m:sub>
                  </m:sSub>
                </m:sub>
              </m:sSub>
            </m:num>
            <m:den>
              <m:sSub>
                <m:sSubPr>
                  <m:ctrlPr>
                    <w:rPr>
                      <w:rFonts w:ascii="Cambria Math" w:hAnsi="Cambria Math"/>
                      <w:i/>
                    </w:rPr>
                  </m:ctrlPr>
                </m:sSubPr>
                <m:e>
                  <m:r>
                    <m:rPr>
                      <m:nor/>
                    </m:rPr>
                    <m:t>F</m:t>
                  </m:r>
                </m:e>
                <m:sub>
                  <m:r>
                    <m:rPr>
                      <m:nor/>
                    </m:rPr>
                    <m:t>1</m:t>
                  </m:r>
                </m:sub>
              </m:sSub>
              <m:r>
                <m:rPr>
                  <m:nor/>
                </m:rPr>
                <m:t>+</m:t>
              </m:r>
              <m:f>
                <m:fPr>
                  <m:ctrlPr>
                    <w:rPr>
                      <w:rFonts w:ascii="Cambria Math" w:hAnsi="Cambria Math"/>
                      <w:i/>
                    </w:rPr>
                  </m:ctrlPr>
                </m:fPr>
                <m:num>
                  <m:r>
                    <m:rPr>
                      <m:nor/>
                    </m:rPr>
                    <m:t>h</m:t>
                  </m:r>
                </m:num>
                <m:den>
                  <m:r>
                    <m:rPr>
                      <m:nor/>
                    </m:rPr>
                    <m:t>E</m:t>
                  </m:r>
                </m:den>
              </m:f>
              <m:r>
                <m:rPr>
                  <m:nor/>
                </m:rPr>
                <w:rPr>
                  <w:rFonts w:ascii="Cambria Math" w:hAnsi="Cambria Math" w:cs="Cambria Math"/>
                </w:rPr>
                <m:t>⋅</m:t>
              </m:r>
              <m:sSub>
                <m:sSubPr>
                  <m:ctrlPr>
                    <w:rPr>
                      <w:rFonts w:ascii="Cambria Math" w:hAnsi="Cambria Math"/>
                      <w:i/>
                    </w:rPr>
                  </m:ctrlPr>
                </m:sSubPr>
                <m:e>
                  <m:r>
                    <m:rPr>
                      <m:nor/>
                    </m:rPr>
                    <m:t>z</m:t>
                  </m:r>
                </m:e>
                <m:sub>
                  <m:r>
                    <m:rPr>
                      <m:nor/>
                    </m:rPr>
                    <m:t>m</m:t>
                  </m:r>
                  <m:r>
                    <m:rPr>
                      <m:nor/>
                    </m:rPr>
                    <w:rPr>
                      <w:rFonts w:ascii="Cambria Math" w:hAnsi="Cambria Math" w:cs="Cambria Math"/>
                    </w:rPr>
                    <m:t>⋅</m:t>
                  </m:r>
                  <m:r>
                    <m:rPr>
                      <m:nor/>
                    </m:rPr>
                    <m:t>P</m:t>
                  </m:r>
                  <m:r>
                    <m:rPr>
                      <m:nor/>
                    </m:rPr>
                    <w:rPr>
                      <w:rFonts w:ascii="Cambria Math" w:hAnsi="Cambria Math" w:cs="Cambria Math"/>
                    </w:rPr>
                    <m:t>⋅</m:t>
                  </m:r>
                  <m:r>
                    <m:rPr>
                      <m:nor/>
                    </m:rPr>
                    <m:t>g</m:t>
                  </m:r>
                </m:sub>
              </m:sSub>
            </m:den>
          </m:f>
        </m:oMath>
      </m:oMathPara>
    </w:p>
    <w:p w:rsidR="00766928"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ab/>
      </w:r>
      <w:r w:rsidRPr="00C75E79">
        <w:rPr>
          <w:lang w:val="en-GB" w:eastAsia="en-US"/>
        </w:rPr>
        <w:tab/>
      </w:r>
    </w:p>
    <w:p w:rsidR="00072E4B" w:rsidRPr="00C75E79" w:rsidRDefault="00072E4B" w:rsidP="00766928">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2880" w:hanging="1440"/>
        <w:jc w:val="both"/>
        <w:rPr>
          <w:lang w:val="en-GB" w:eastAsia="en-US"/>
        </w:rPr>
      </w:pPr>
      <w:r w:rsidRPr="00C75E79">
        <w:rPr>
          <w:lang w:val="en-GB" w:eastAsia="en-US"/>
        </w:rPr>
        <w:t xml:space="preserve">The other symbols (P, h, E) are defined </w:t>
      </w:r>
      <w:r w:rsidR="00B9355B" w:rsidRPr="00C75E79">
        <w:rPr>
          <w:lang w:val="en-GB" w:eastAsia="en-US"/>
        </w:rPr>
        <w:t>below;</w:t>
      </w:r>
    </w:p>
    <w:p w:rsidR="00B9355B" w:rsidRPr="00C75E79" w:rsidRDefault="00B9355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1B05FA" w:rsidRPr="00C75E79" w:rsidRDefault="001B05FA" w:rsidP="001B05FA">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ind w:left="4320" w:hanging="4320"/>
        <w:jc w:val="both"/>
      </w:pPr>
      <w:r w:rsidRPr="00C75E79">
        <w:tab/>
      </w:r>
      <w:r w:rsidRPr="00C75E79">
        <w:tab/>
        <w:t>i</w:t>
      </w:r>
      <w:r w:rsidRPr="00C75E79">
        <w:tab/>
        <w:t>=</w:t>
      </w:r>
      <w:r w:rsidRPr="00C75E79">
        <w:tab/>
        <w:t>axle index (i = 1, front axle;</w:t>
      </w:r>
    </w:p>
    <w:p w:rsidR="001B05FA" w:rsidRPr="00C75E79" w:rsidRDefault="001B05FA" w:rsidP="001B05FA">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jc w:val="both"/>
      </w:pPr>
      <w:r w:rsidRPr="00C75E79">
        <w:tab/>
      </w:r>
      <w:r w:rsidRPr="00C75E79">
        <w:tab/>
      </w:r>
      <w:r w:rsidRPr="00C75E79">
        <w:tab/>
      </w:r>
      <w:r w:rsidRPr="00C75E79">
        <w:tab/>
        <w:t>i = 2, rear axle)</w:t>
      </w:r>
    </w:p>
    <w:p w:rsidR="001B05FA" w:rsidRPr="00C75E79" w:rsidRDefault="001B05FA" w:rsidP="001B05FA">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jc w:val="both"/>
      </w:pPr>
    </w:p>
    <w:p w:rsidR="001B05FA" w:rsidRPr="00C75E79" w:rsidRDefault="001B05FA" w:rsidP="001B05FA">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ind w:left="4320" w:hanging="4320"/>
        <w:jc w:val="both"/>
      </w:pPr>
      <w:r w:rsidRPr="00C75E79">
        <w:tab/>
      </w:r>
      <w:r w:rsidRPr="00C75E79">
        <w:tab/>
        <w:t>g</w:t>
      </w:r>
      <w:r w:rsidRPr="00C75E79">
        <w:tab/>
        <w:t>=</w:t>
      </w:r>
      <w:r w:rsidRPr="00C75E79">
        <w:tab/>
        <w:t>acceleration due to gravity : g = 9.81 m/s</w:t>
      </w:r>
      <w:r w:rsidRPr="00C75E79">
        <w:rPr>
          <w:vertAlign w:val="superscript"/>
        </w:rPr>
        <w:t>2</w:t>
      </w:r>
    </w:p>
    <w:p w:rsidR="001B05FA" w:rsidRPr="00C75E79" w:rsidRDefault="001B05FA" w:rsidP="001B05FA">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jc w:val="both"/>
      </w:pPr>
    </w:p>
    <w:p w:rsidR="001B05FA" w:rsidRPr="00C75E79" w:rsidRDefault="001B05FA" w:rsidP="001B05FA">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ind w:left="4320" w:hanging="4320"/>
        <w:jc w:val="both"/>
      </w:pPr>
      <w:r w:rsidRPr="00C75E79">
        <w:tab/>
      </w:r>
      <w:r w:rsidRPr="00C75E79">
        <w:tab/>
        <w:t>P</w:t>
      </w:r>
      <w:r w:rsidRPr="00C75E79">
        <w:tab/>
        <w:t>=</w:t>
      </w:r>
      <w:r w:rsidRPr="00C75E79">
        <w:tab/>
        <w:t>mass of vehicle</w:t>
      </w:r>
    </w:p>
    <w:p w:rsidR="001B05FA" w:rsidRPr="00C75E79" w:rsidRDefault="001B05FA" w:rsidP="001B05FA">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jc w:val="both"/>
      </w:pPr>
    </w:p>
    <w:p w:rsidR="001B05FA" w:rsidRPr="00C75E79" w:rsidRDefault="001B05FA" w:rsidP="001B05FA">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ind w:left="2520" w:hanging="2520"/>
        <w:jc w:val="both"/>
      </w:pPr>
      <w:r w:rsidRPr="00C75E79">
        <w:tab/>
      </w:r>
      <w:r w:rsidRPr="00C75E79">
        <w:tab/>
        <w:t>h</w:t>
      </w:r>
      <w:r w:rsidRPr="00C75E79">
        <w:tab/>
        <w:t>=</w:t>
      </w:r>
      <w:r w:rsidRPr="00C75E79">
        <w:tab/>
        <w:t>height of centre of gravity specified by the manufacturer and agreed by the Technical Services conducting the approval test</w:t>
      </w:r>
    </w:p>
    <w:p w:rsidR="001B05FA" w:rsidRPr="00C75E79" w:rsidRDefault="001B05FA" w:rsidP="001B05FA">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jc w:val="both"/>
      </w:pPr>
    </w:p>
    <w:p w:rsidR="001B05FA" w:rsidRPr="00C75E79" w:rsidRDefault="001B05FA" w:rsidP="001B05FA">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ind w:left="4320" w:hanging="4320"/>
        <w:jc w:val="both"/>
      </w:pPr>
      <w:r w:rsidRPr="00C75E79">
        <w:tab/>
      </w:r>
      <w:r w:rsidRPr="00C75E79">
        <w:tab/>
        <w:t>E</w:t>
      </w:r>
      <w:r w:rsidRPr="00C75E79">
        <w:tab/>
        <w:t>=</w:t>
      </w:r>
      <w:r w:rsidRPr="00C75E79">
        <w:tab/>
        <w:t>wheelbase</w:t>
      </w:r>
    </w:p>
    <w:p w:rsidR="001B05FA" w:rsidRPr="00C75E79" w:rsidRDefault="001B05FA" w:rsidP="001B05FA">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jc w:val="both"/>
      </w:pPr>
    </w:p>
    <w:p w:rsidR="00072E4B" w:rsidRPr="00C75E79"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41BF8"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r w:rsidRPr="00C75E79">
        <w:rPr>
          <w:lang w:val="en-GB" w:eastAsia="en-US"/>
        </w:rPr>
        <w:t>1.1.9.</w:t>
      </w:r>
      <w:r w:rsidRPr="00C75E79">
        <w:rPr>
          <w:lang w:val="en-GB" w:eastAsia="en-US"/>
        </w:rPr>
        <w:tab/>
      </w:r>
      <w:r w:rsidRPr="00C75E79">
        <w:rPr>
          <w:lang w:val="en-GB" w:eastAsia="en-US"/>
        </w:rPr>
        <w:tab/>
        <w:t>One coefficient will be determined for the front axle k</w:t>
      </w:r>
      <w:r w:rsidRPr="00C75E79">
        <w:rPr>
          <w:vertAlign w:val="subscript"/>
          <w:lang w:val="en-GB" w:eastAsia="en-US"/>
        </w:rPr>
        <w:t>f</w:t>
      </w:r>
      <w:r w:rsidRPr="00C75E79">
        <w:rPr>
          <w:lang w:val="en-GB" w:eastAsia="en-US"/>
        </w:rPr>
        <w:t xml:space="preserve"> and one for the rear axle k</w:t>
      </w:r>
      <w:r w:rsidRPr="00C75E79">
        <w:rPr>
          <w:vertAlign w:val="subscript"/>
          <w:lang w:val="en-GB" w:eastAsia="en-US"/>
        </w:rPr>
        <w:t>r</w:t>
      </w:r>
      <w:r w:rsidRPr="00C75E79">
        <w:rPr>
          <w:lang w:val="en-GB" w:eastAsia="en-US"/>
        </w:rPr>
        <w:t>.</w:t>
      </w:r>
    </w:p>
    <w:p w:rsidR="00041BF8" w:rsidRPr="00C736A2" w:rsidRDefault="00041BF8" w:rsidP="00041BF8">
      <w:pPr>
        <w:spacing w:after="240"/>
        <w:rPr>
          <w:b/>
        </w:rPr>
      </w:pPr>
      <w:r>
        <w:rPr>
          <w:lang w:val="en-GB" w:eastAsia="en-US"/>
        </w:rPr>
        <w:br w:type="page"/>
      </w:r>
      <w:r w:rsidRPr="00C736A2">
        <w:rPr>
          <w:b/>
        </w:rPr>
        <w:t>NOTES</w:t>
      </w:r>
    </w:p>
    <w:p w:rsidR="00041BF8" w:rsidRPr="00C736A2" w:rsidRDefault="00041BF8" w:rsidP="00041BF8">
      <w:r w:rsidRPr="00C736A2">
        <w:t>This compilation of Vehicle Standard (Australian Design Rule 35/05 – Commercial Vehicle Brake Systems) 2013 includes all the instruments set out in the Table of Instruments.  The Table of Amendments provides a history of clauses that have been amended, inserted or deleted.</w:t>
      </w:r>
    </w:p>
    <w:p w:rsidR="00041BF8" w:rsidRPr="00C736A2" w:rsidRDefault="00041BF8" w:rsidP="00041BF8"/>
    <w:p w:rsidR="00041BF8" w:rsidRPr="00C736A2" w:rsidRDefault="00041BF8" w:rsidP="00041BF8">
      <w:pPr>
        <w:rPr>
          <w:b/>
        </w:rPr>
      </w:pPr>
      <w:r w:rsidRPr="00C736A2">
        <w:rPr>
          <w:b/>
        </w:rPr>
        <w:t>Table of Instruments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4"/>
        <w:gridCol w:w="1577"/>
        <w:gridCol w:w="1950"/>
      </w:tblGrid>
      <w:tr w:rsidR="00041BF8" w:rsidRPr="00C736A2" w:rsidTr="00B46914">
        <w:tc>
          <w:tcPr>
            <w:tcW w:w="5246" w:type="dxa"/>
            <w:tcBorders>
              <w:top w:val="single" w:sz="4" w:space="0" w:color="auto"/>
              <w:left w:val="single" w:sz="4" w:space="0" w:color="auto"/>
              <w:bottom w:val="single" w:sz="4" w:space="0" w:color="auto"/>
              <w:right w:val="single" w:sz="4" w:space="0" w:color="auto"/>
            </w:tcBorders>
            <w:hideMark/>
          </w:tcPr>
          <w:p w:rsidR="00041BF8" w:rsidRPr="00C736A2" w:rsidRDefault="00041BF8" w:rsidP="00B46914">
            <w:pPr>
              <w:rPr>
                <w:b/>
              </w:rPr>
            </w:pPr>
            <w:r w:rsidRPr="00C736A2">
              <w:rPr>
                <w:b/>
              </w:rPr>
              <w:t>Name of Instrument</w:t>
            </w:r>
          </w:p>
        </w:tc>
        <w:tc>
          <w:tcPr>
            <w:tcW w:w="1523" w:type="dxa"/>
            <w:tcBorders>
              <w:top w:val="single" w:sz="4" w:space="0" w:color="auto"/>
              <w:left w:val="single" w:sz="4" w:space="0" w:color="auto"/>
              <w:bottom w:val="single" w:sz="4" w:space="0" w:color="auto"/>
              <w:right w:val="single" w:sz="4" w:space="0" w:color="auto"/>
            </w:tcBorders>
            <w:hideMark/>
          </w:tcPr>
          <w:p w:rsidR="00041BF8" w:rsidRPr="00C736A2" w:rsidRDefault="00041BF8" w:rsidP="00B46914">
            <w:pPr>
              <w:rPr>
                <w:b/>
              </w:rPr>
            </w:pPr>
            <w:r w:rsidRPr="00C736A2">
              <w:rPr>
                <w:b/>
              </w:rPr>
              <w:t>Registration Date</w:t>
            </w:r>
          </w:p>
        </w:tc>
        <w:tc>
          <w:tcPr>
            <w:tcW w:w="1951" w:type="dxa"/>
            <w:tcBorders>
              <w:top w:val="single" w:sz="4" w:space="0" w:color="auto"/>
              <w:left w:val="single" w:sz="4" w:space="0" w:color="auto"/>
              <w:bottom w:val="single" w:sz="4" w:space="0" w:color="auto"/>
              <w:right w:val="single" w:sz="4" w:space="0" w:color="auto"/>
            </w:tcBorders>
            <w:hideMark/>
          </w:tcPr>
          <w:p w:rsidR="00041BF8" w:rsidRPr="00C736A2" w:rsidRDefault="00041BF8" w:rsidP="00B46914">
            <w:pPr>
              <w:rPr>
                <w:b/>
              </w:rPr>
            </w:pPr>
            <w:r w:rsidRPr="00C736A2">
              <w:rPr>
                <w:b/>
              </w:rPr>
              <w:t>Commencement Date</w:t>
            </w:r>
          </w:p>
        </w:tc>
      </w:tr>
      <w:tr w:rsidR="00041BF8" w:rsidRPr="00C736A2" w:rsidTr="00B46914">
        <w:tc>
          <w:tcPr>
            <w:tcW w:w="5246" w:type="dxa"/>
            <w:tcBorders>
              <w:top w:val="single" w:sz="4" w:space="0" w:color="auto"/>
              <w:left w:val="single" w:sz="4" w:space="0" w:color="auto"/>
              <w:bottom w:val="single" w:sz="4" w:space="0" w:color="auto"/>
              <w:right w:val="single" w:sz="4" w:space="0" w:color="auto"/>
            </w:tcBorders>
            <w:hideMark/>
          </w:tcPr>
          <w:p w:rsidR="00041BF8" w:rsidRPr="00C736A2" w:rsidRDefault="00041BF8" w:rsidP="00B46914">
            <w:r w:rsidRPr="00C736A2">
              <w:t>Vehicle Standard (Australian Design Rule 35/05 – Commercial Vehicle Brake Systems) 2013</w:t>
            </w:r>
          </w:p>
        </w:tc>
        <w:tc>
          <w:tcPr>
            <w:tcW w:w="1523" w:type="dxa"/>
            <w:tcBorders>
              <w:top w:val="single" w:sz="4" w:space="0" w:color="auto"/>
              <w:left w:val="single" w:sz="4" w:space="0" w:color="auto"/>
              <w:bottom w:val="single" w:sz="4" w:space="0" w:color="auto"/>
              <w:right w:val="single" w:sz="4" w:space="0" w:color="auto"/>
            </w:tcBorders>
            <w:hideMark/>
          </w:tcPr>
          <w:p w:rsidR="00041BF8" w:rsidRDefault="007158BE" w:rsidP="00B46914">
            <w:pPr>
              <w:rPr>
                <w:color w:val="000000"/>
              </w:rPr>
            </w:pPr>
            <w:r w:rsidRPr="00C736A2">
              <w:rPr>
                <w:color w:val="000000"/>
              </w:rPr>
              <w:t>29</w:t>
            </w:r>
            <w:r w:rsidR="00041BF8" w:rsidRPr="00C736A2">
              <w:rPr>
                <w:color w:val="000000"/>
              </w:rPr>
              <w:t>/</w:t>
            </w:r>
            <w:r w:rsidRPr="00C736A2">
              <w:rPr>
                <w:color w:val="000000"/>
              </w:rPr>
              <w:t>10</w:t>
            </w:r>
            <w:r w:rsidR="00041BF8" w:rsidRPr="00C736A2">
              <w:rPr>
                <w:color w:val="000000"/>
              </w:rPr>
              <w:t>/2013</w:t>
            </w:r>
          </w:p>
          <w:p w:rsidR="00B37A03" w:rsidRPr="00C736A2" w:rsidRDefault="00B37A03" w:rsidP="00B46914">
            <w:pPr>
              <w:rPr>
                <w:color w:val="000000"/>
              </w:rPr>
            </w:pPr>
            <w:r>
              <w:rPr>
                <w:color w:val="000000"/>
              </w:rPr>
              <w:t>F2013L01848</w:t>
            </w:r>
          </w:p>
        </w:tc>
        <w:tc>
          <w:tcPr>
            <w:tcW w:w="1951" w:type="dxa"/>
            <w:tcBorders>
              <w:top w:val="single" w:sz="4" w:space="0" w:color="auto"/>
              <w:left w:val="single" w:sz="4" w:space="0" w:color="auto"/>
              <w:bottom w:val="single" w:sz="4" w:space="0" w:color="auto"/>
              <w:right w:val="single" w:sz="4" w:space="0" w:color="auto"/>
            </w:tcBorders>
            <w:hideMark/>
          </w:tcPr>
          <w:p w:rsidR="00041BF8" w:rsidRPr="00C736A2" w:rsidRDefault="007158BE" w:rsidP="00B46914">
            <w:pPr>
              <w:rPr>
                <w:color w:val="000000"/>
              </w:rPr>
            </w:pPr>
            <w:r w:rsidRPr="00C736A2">
              <w:rPr>
                <w:color w:val="000000"/>
              </w:rPr>
              <w:t>30</w:t>
            </w:r>
            <w:r w:rsidR="00041BF8" w:rsidRPr="00C736A2">
              <w:rPr>
                <w:color w:val="000000"/>
              </w:rPr>
              <w:t>/</w:t>
            </w:r>
            <w:r w:rsidRPr="00C736A2">
              <w:rPr>
                <w:color w:val="000000"/>
              </w:rPr>
              <w:t>10</w:t>
            </w:r>
            <w:r w:rsidR="00041BF8" w:rsidRPr="00C736A2">
              <w:rPr>
                <w:color w:val="000000"/>
              </w:rPr>
              <w:t>/2013</w:t>
            </w:r>
          </w:p>
        </w:tc>
      </w:tr>
      <w:tr w:rsidR="00041BF8" w:rsidRPr="00C736A2" w:rsidTr="00B46914">
        <w:tc>
          <w:tcPr>
            <w:tcW w:w="5246" w:type="dxa"/>
            <w:tcBorders>
              <w:top w:val="single" w:sz="4" w:space="0" w:color="auto"/>
              <w:left w:val="single" w:sz="4" w:space="0" w:color="auto"/>
              <w:bottom w:val="single" w:sz="4" w:space="0" w:color="auto"/>
              <w:right w:val="single" w:sz="4" w:space="0" w:color="auto"/>
            </w:tcBorders>
            <w:hideMark/>
          </w:tcPr>
          <w:p w:rsidR="00041BF8" w:rsidRPr="00C736A2" w:rsidRDefault="00041BF8" w:rsidP="00B46914">
            <w:r w:rsidRPr="00C736A2">
              <w:t>Vehicle Standard (Australian Design Rule 35/05 – Commercial Vehicle Brake Systems) 2013 Amendment 1</w:t>
            </w:r>
          </w:p>
        </w:tc>
        <w:tc>
          <w:tcPr>
            <w:tcW w:w="1523" w:type="dxa"/>
            <w:tcBorders>
              <w:top w:val="single" w:sz="4" w:space="0" w:color="auto"/>
              <w:left w:val="single" w:sz="4" w:space="0" w:color="auto"/>
              <w:bottom w:val="single" w:sz="4" w:space="0" w:color="auto"/>
              <w:right w:val="single" w:sz="4" w:space="0" w:color="auto"/>
            </w:tcBorders>
            <w:hideMark/>
          </w:tcPr>
          <w:p w:rsidR="00041BF8" w:rsidRDefault="00007A6E" w:rsidP="00B37A03">
            <w:pPr>
              <w:rPr>
                <w:color w:val="000000"/>
              </w:rPr>
            </w:pPr>
            <w:r w:rsidRPr="00C736A2">
              <w:rPr>
                <w:color w:val="000000"/>
              </w:rPr>
              <w:t>1</w:t>
            </w:r>
            <w:r w:rsidR="00B37A03">
              <w:rPr>
                <w:color w:val="000000"/>
              </w:rPr>
              <w:t>6</w:t>
            </w:r>
            <w:r w:rsidR="00041BF8" w:rsidRPr="00C736A2">
              <w:rPr>
                <w:color w:val="000000"/>
              </w:rPr>
              <w:t>/</w:t>
            </w:r>
            <w:r w:rsidRPr="00C736A2">
              <w:rPr>
                <w:color w:val="000000"/>
              </w:rPr>
              <w:t>09</w:t>
            </w:r>
            <w:r w:rsidR="00041BF8" w:rsidRPr="00C736A2">
              <w:rPr>
                <w:color w:val="000000"/>
              </w:rPr>
              <w:t>/2014</w:t>
            </w:r>
          </w:p>
          <w:p w:rsidR="00B37A03" w:rsidRPr="00C736A2" w:rsidRDefault="00B37A03" w:rsidP="00B37A03">
            <w:pPr>
              <w:rPr>
                <w:color w:val="000000"/>
              </w:rPr>
            </w:pPr>
            <w:r>
              <w:rPr>
                <w:color w:val="000000"/>
              </w:rPr>
              <w:t>F2014L01225</w:t>
            </w:r>
          </w:p>
        </w:tc>
        <w:tc>
          <w:tcPr>
            <w:tcW w:w="1951" w:type="dxa"/>
            <w:tcBorders>
              <w:top w:val="single" w:sz="4" w:space="0" w:color="auto"/>
              <w:left w:val="single" w:sz="4" w:space="0" w:color="auto"/>
              <w:bottom w:val="single" w:sz="4" w:space="0" w:color="auto"/>
              <w:right w:val="single" w:sz="4" w:space="0" w:color="auto"/>
            </w:tcBorders>
            <w:hideMark/>
          </w:tcPr>
          <w:p w:rsidR="00041BF8" w:rsidRPr="00C736A2" w:rsidRDefault="00B37A03" w:rsidP="00B37A03">
            <w:pPr>
              <w:rPr>
                <w:color w:val="000000"/>
              </w:rPr>
            </w:pPr>
            <w:r>
              <w:rPr>
                <w:color w:val="000000"/>
              </w:rPr>
              <w:t>17</w:t>
            </w:r>
            <w:r w:rsidR="00041BF8" w:rsidRPr="00C736A2">
              <w:rPr>
                <w:color w:val="000000"/>
              </w:rPr>
              <w:t>/</w:t>
            </w:r>
            <w:r w:rsidR="00007A6E" w:rsidRPr="00C736A2">
              <w:rPr>
                <w:color w:val="000000"/>
              </w:rPr>
              <w:t>0</w:t>
            </w:r>
            <w:r>
              <w:rPr>
                <w:color w:val="000000"/>
              </w:rPr>
              <w:t>9</w:t>
            </w:r>
            <w:r w:rsidR="00041BF8" w:rsidRPr="00C736A2">
              <w:rPr>
                <w:color w:val="000000"/>
              </w:rPr>
              <w:t>/2014</w:t>
            </w:r>
          </w:p>
        </w:tc>
      </w:tr>
      <w:tr w:rsidR="00293C0B" w:rsidRPr="00C736A2" w:rsidTr="00B46914">
        <w:tc>
          <w:tcPr>
            <w:tcW w:w="5246" w:type="dxa"/>
            <w:tcBorders>
              <w:top w:val="single" w:sz="4" w:space="0" w:color="auto"/>
              <w:left w:val="single" w:sz="4" w:space="0" w:color="auto"/>
              <w:bottom w:val="single" w:sz="4" w:space="0" w:color="auto"/>
              <w:right w:val="single" w:sz="4" w:space="0" w:color="auto"/>
            </w:tcBorders>
          </w:tcPr>
          <w:p w:rsidR="00293C0B" w:rsidRPr="00C736A2" w:rsidRDefault="00293C0B" w:rsidP="00B46914">
            <w:r w:rsidRPr="00C736A2">
              <w:t xml:space="preserve">Vehicle Standard (Australian Design Rule 35/05 – Commercial Vehicle Brake Systems) 2013 Amendment </w:t>
            </w:r>
            <w:r>
              <w:t>2</w:t>
            </w:r>
          </w:p>
        </w:tc>
        <w:tc>
          <w:tcPr>
            <w:tcW w:w="1523" w:type="dxa"/>
            <w:tcBorders>
              <w:top w:val="single" w:sz="4" w:space="0" w:color="auto"/>
              <w:left w:val="single" w:sz="4" w:space="0" w:color="auto"/>
              <w:bottom w:val="single" w:sz="4" w:space="0" w:color="auto"/>
              <w:right w:val="single" w:sz="4" w:space="0" w:color="auto"/>
            </w:tcBorders>
          </w:tcPr>
          <w:p w:rsidR="00293C0B" w:rsidRDefault="00372E10" w:rsidP="00B37A03">
            <w:pPr>
              <w:rPr>
                <w:color w:val="000000"/>
              </w:rPr>
            </w:pPr>
            <w:r>
              <w:rPr>
                <w:color w:val="000000"/>
              </w:rPr>
              <w:t>29</w:t>
            </w:r>
            <w:r w:rsidR="00293C0B">
              <w:rPr>
                <w:color w:val="000000"/>
              </w:rPr>
              <w:t>/</w:t>
            </w:r>
            <w:r>
              <w:rPr>
                <w:color w:val="000000"/>
              </w:rPr>
              <w:t>05</w:t>
            </w:r>
            <w:r w:rsidR="00293C0B">
              <w:rPr>
                <w:color w:val="000000"/>
              </w:rPr>
              <w:t>/2018</w:t>
            </w:r>
          </w:p>
          <w:p w:rsidR="00293C0B" w:rsidRPr="00C736A2" w:rsidRDefault="00293C0B" w:rsidP="00B37A03">
            <w:pPr>
              <w:rPr>
                <w:color w:val="000000"/>
              </w:rPr>
            </w:pPr>
            <w:r>
              <w:rPr>
                <w:color w:val="000000"/>
              </w:rPr>
              <w:t>F2018</w:t>
            </w:r>
            <w:r w:rsidR="00372E10">
              <w:t>L00663</w:t>
            </w:r>
          </w:p>
        </w:tc>
        <w:tc>
          <w:tcPr>
            <w:tcW w:w="1951" w:type="dxa"/>
            <w:tcBorders>
              <w:top w:val="single" w:sz="4" w:space="0" w:color="auto"/>
              <w:left w:val="single" w:sz="4" w:space="0" w:color="auto"/>
              <w:bottom w:val="single" w:sz="4" w:space="0" w:color="auto"/>
              <w:right w:val="single" w:sz="4" w:space="0" w:color="auto"/>
            </w:tcBorders>
          </w:tcPr>
          <w:p w:rsidR="00293C0B" w:rsidRDefault="005B7E04" w:rsidP="005B7E04">
            <w:pPr>
              <w:rPr>
                <w:color w:val="000000"/>
              </w:rPr>
            </w:pPr>
            <w:r>
              <w:rPr>
                <w:color w:val="000000"/>
              </w:rPr>
              <w:t>30</w:t>
            </w:r>
            <w:r w:rsidR="00293C0B">
              <w:rPr>
                <w:color w:val="000000"/>
              </w:rPr>
              <w:t>/</w:t>
            </w:r>
            <w:r w:rsidR="00277FE6">
              <w:rPr>
                <w:color w:val="000000"/>
              </w:rPr>
              <w:t>05</w:t>
            </w:r>
            <w:r w:rsidR="00293C0B">
              <w:rPr>
                <w:color w:val="000000"/>
              </w:rPr>
              <w:t>/2018</w:t>
            </w:r>
          </w:p>
        </w:tc>
      </w:tr>
    </w:tbl>
    <w:p w:rsidR="00041BF8" w:rsidRPr="00C736A2" w:rsidRDefault="00041BF8" w:rsidP="00041BF8"/>
    <w:p w:rsidR="00041BF8" w:rsidRPr="00C736A2" w:rsidRDefault="00041BF8" w:rsidP="00041BF8">
      <w:pPr>
        <w:rPr>
          <w:b/>
        </w:rPr>
      </w:pPr>
      <w:r w:rsidRPr="00C736A2">
        <w:rPr>
          <w:b/>
        </w:rPr>
        <w:t>Table of 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0"/>
        <w:gridCol w:w="5192"/>
      </w:tblGrid>
      <w:tr w:rsidR="00041BF8" w:rsidRPr="00C736A2" w:rsidTr="00B46914">
        <w:tc>
          <w:tcPr>
            <w:tcW w:w="1908" w:type="dxa"/>
            <w:tcBorders>
              <w:top w:val="single" w:sz="4" w:space="0" w:color="auto"/>
              <w:left w:val="single" w:sz="4" w:space="0" w:color="auto"/>
              <w:bottom w:val="single" w:sz="4" w:space="0" w:color="auto"/>
              <w:right w:val="single" w:sz="4" w:space="0" w:color="auto"/>
            </w:tcBorders>
            <w:hideMark/>
          </w:tcPr>
          <w:p w:rsidR="00041BF8" w:rsidRPr="00C736A2" w:rsidRDefault="00041BF8" w:rsidP="00B46914">
            <w:pPr>
              <w:rPr>
                <w:b/>
              </w:rPr>
            </w:pPr>
            <w:r w:rsidRPr="00C736A2">
              <w:rPr>
                <w:b/>
              </w:rPr>
              <w:t>Clause affected</w:t>
            </w:r>
          </w:p>
        </w:tc>
        <w:tc>
          <w:tcPr>
            <w:tcW w:w="1620" w:type="dxa"/>
            <w:tcBorders>
              <w:top w:val="single" w:sz="4" w:space="0" w:color="auto"/>
              <w:left w:val="single" w:sz="4" w:space="0" w:color="auto"/>
              <w:bottom w:val="single" w:sz="4" w:space="0" w:color="auto"/>
              <w:right w:val="single" w:sz="4" w:space="0" w:color="auto"/>
            </w:tcBorders>
            <w:hideMark/>
          </w:tcPr>
          <w:p w:rsidR="00041BF8" w:rsidRPr="00C736A2" w:rsidRDefault="00041BF8" w:rsidP="00B46914">
            <w:pPr>
              <w:rPr>
                <w:b/>
              </w:rPr>
            </w:pPr>
            <w:r w:rsidRPr="00C736A2">
              <w:rPr>
                <w:b/>
              </w:rPr>
              <w:t>How affected</w:t>
            </w:r>
          </w:p>
        </w:tc>
        <w:tc>
          <w:tcPr>
            <w:tcW w:w="5192" w:type="dxa"/>
            <w:tcBorders>
              <w:top w:val="single" w:sz="4" w:space="0" w:color="auto"/>
              <w:left w:val="single" w:sz="4" w:space="0" w:color="auto"/>
              <w:bottom w:val="single" w:sz="4" w:space="0" w:color="auto"/>
              <w:right w:val="single" w:sz="4" w:space="0" w:color="auto"/>
            </w:tcBorders>
            <w:hideMark/>
          </w:tcPr>
          <w:p w:rsidR="00041BF8" w:rsidRPr="00C736A2" w:rsidRDefault="00041BF8" w:rsidP="00B46914">
            <w:pPr>
              <w:rPr>
                <w:b/>
              </w:rPr>
            </w:pPr>
            <w:r w:rsidRPr="00C736A2">
              <w:rPr>
                <w:b/>
              </w:rPr>
              <w:t>Amending instrument</w:t>
            </w:r>
          </w:p>
        </w:tc>
      </w:tr>
      <w:tr w:rsidR="00041BF8" w:rsidRPr="00C736A2" w:rsidTr="00B46914">
        <w:tc>
          <w:tcPr>
            <w:tcW w:w="1908" w:type="dxa"/>
            <w:tcBorders>
              <w:top w:val="single" w:sz="4" w:space="0" w:color="auto"/>
              <w:left w:val="single" w:sz="4" w:space="0" w:color="auto"/>
              <w:bottom w:val="single" w:sz="4" w:space="0" w:color="auto"/>
              <w:right w:val="single" w:sz="4" w:space="0" w:color="auto"/>
            </w:tcBorders>
          </w:tcPr>
          <w:p w:rsidR="00041BF8" w:rsidRPr="00C736A2" w:rsidRDefault="00041BF8" w:rsidP="00B46914">
            <w:r w:rsidRPr="00C736A2">
              <w:rPr>
                <w:snapToGrid w:val="0"/>
              </w:rPr>
              <w:t>4.1.5.2.1</w:t>
            </w:r>
          </w:p>
        </w:tc>
        <w:tc>
          <w:tcPr>
            <w:tcW w:w="1620" w:type="dxa"/>
            <w:tcBorders>
              <w:top w:val="single" w:sz="4" w:space="0" w:color="auto"/>
              <w:left w:val="single" w:sz="4" w:space="0" w:color="auto"/>
              <w:bottom w:val="single" w:sz="4" w:space="0" w:color="auto"/>
              <w:right w:val="single" w:sz="4" w:space="0" w:color="auto"/>
            </w:tcBorders>
          </w:tcPr>
          <w:p w:rsidR="00041BF8" w:rsidRPr="00C736A2" w:rsidRDefault="00041BF8" w:rsidP="00B46914">
            <w:r w:rsidRPr="00C736A2">
              <w:t>a</w:t>
            </w:r>
            <w:r w:rsidR="007158BE" w:rsidRPr="00C736A2">
              <w:t>m</w:t>
            </w:r>
          </w:p>
        </w:tc>
        <w:tc>
          <w:tcPr>
            <w:tcW w:w="5192" w:type="dxa"/>
            <w:tcBorders>
              <w:top w:val="single" w:sz="4" w:space="0" w:color="auto"/>
              <w:left w:val="single" w:sz="4" w:space="0" w:color="auto"/>
              <w:bottom w:val="single" w:sz="4" w:space="0" w:color="auto"/>
              <w:right w:val="single" w:sz="4" w:space="0" w:color="auto"/>
            </w:tcBorders>
          </w:tcPr>
          <w:p w:rsidR="00041BF8" w:rsidRPr="00C736A2" w:rsidRDefault="00041BF8" w:rsidP="00BF628C">
            <w:r w:rsidRPr="00C736A2">
              <w:t>Vehicle Standard (Australian Design Rule 35/0</w:t>
            </w:r>
            <w:r w:rsidR="00BF628C">
              <w:t>5</w:t>
            </w:r>
            <w:r w:rsidRPr="00C736A2">
              <w:t xml:space="preserve"> – Commercial Vehicle Brake Systems) 2013 Amendment 1</w:t>
            </w:r>
          </w:p>
        </w:tc>
      </w:tr>
      <w:tr w:rsidR="00041BF8" w:rsidRPr="00C736A2" w:rsidTr="00B46914">
        <w:tc>
          <w:tcPr>
            <w:tcW w:w="1908" w:type="dxa"/>
            <w:tcBorders>
              <w:top w:val="single" w:sz="4" w:space="0" w:color="auto"/>
              <w:left w:val="single" w:sz="4" w:space="0" w:color="auto"/>
              <w:bottom w:val="single" w:sz="4" w:space="0" w:color="auto"/>
              <w:right w:val="single" w:sz="4" w:space="0" w:color="auto"/>
            </w:tcBorders>
          </w:tcPr>
          <w:p w:rsidR="00041BF8" w:rsidRPr="00C736A2" w:rsidRDefault="00041BF8" w:rsidP="00B46914">
            <w:r w:rsidRPr="00C736A2">
              <w:rPr>
                <w:snapToGrid w:val="0"/>
              </w:rPr>
              <w:t>4.1.5.2.3</w:t>
            </w:r>
          </w:p>
        </w:tc>
        <w:tc>
          <w:tcPr>
            <w:tcW w:w="1620" w:type="dxa"/>
            <w:tcBorders>
              <w:top w:val="single" w:sz="4" w:space="0" w:color="auto"/>
              <w:left w:val="single" w:sz="4" w:space="0" w:color="auto"/>
              <w:bottom w:val="single" w:sz="4" w:space="0" w:color="auto"/>
              <w:right w:val="single" w:sz="4" w:space="0" w:color="auto"/>
            </w:tcBorders>
          </w:tcPr>
          <w:p w:rsidR="00041BF8" w:rsidRPr="00C736A2" w:rsidRDefault="00041BF8" w:rsidP="00B46914">
            <w:r w:rsidRPr="00C736A2">
              <w:t>am</w:t>
            </w:r>
          </w:p>
        </w:tc>
        <w:tc>
          <w:tcPr>
            <w:tcW w:w="5192" w:type="dxa"/>
            <w:tcBorders>
              <w:top w:val="single" w:sz="4" w:space="0" w:color="auto"/>
              <w:left w:val="single" w:sz="4" w:space="0" w:color="auto"/>
              <w:bottom w:val="single" w:sz="4" w:space="0" w:color="auto"/>
              <w:right w:val="single" w:sz="4" w:space="0" w:color="auto"/>
            </w:tcBorders>
          </w:tcPr>
          <w:p w:rsidR="00041BF8" w:rsidRPr="00C736A2" w:rsidRDefault="00041BF8" w:rsidP="00BF628C">
            <w:r w:rsidRPr="00C736A2">
              <w:t>Vehicle Standard (Australian Design Rule 35/0</w:t>
            </w:r>
            <w:r w:rsidR="00BF628C">
              <w:t>5</w:t>
            </w:r>
            <w:r w:rsidRPr="00C736A2">
              <w:t xml:space="preserve"> – Commercial Vehicle Brake Systems) 2013 Amendment 1</w:t>
            </w:r>
          </w:p>
        </w:tc>
      </w:tr>
      <w:tr w:rsidR="00041BF8" w:rsidRPr="00C736A2" w:rsidTr="00B46914">
        <w:tc>
          <w:tcPr>
            <w:tcW w:w="1908" w:type="dxa"/>
            <w:tcBorders>
              <w:top w:val="single" w:sz="4" w:space="0" w:color="auto"/>
              <w:left w:val="single" w:sz="4" w:space="0" w:color="auto"/>
              <w:bottom w:val="single" w:sz="4" w:space="0" w:color="auto"/>
              <w:right w:val="single" w:sz="4" w:space="0" w:color="auto"/>
            </w:tcBorders>
          </w:tcPr>
          <w:p w:rsidR="00041BF8" w:rsidRPr="00C736A2" w:rsidRDefault="00041BF8" w:rsidP="00B46914">
            <w:r w:rsidRPr="00C736A2">
              <w:rPr>
                <w:snapToGrid w:val="0"/>
              </w:rPr>
              <w:t>4.1.5.2.5</w:t>
            </w:r>
          </w:p>
        </w:tc>
        <w:tc>
          <w:tcPr>
            <w:tcW w:w="1620" w:type="dxa"/>
            <w:tcBorders>
              <w:top w:val="single" w:sz="4" w:space="0" w:color="auto"/>
              <w:left w:val="single" w:sz="4" w:space="0" w:color="auto"/>
              <w:bottom w:val="single" w:sz="4" w:space="0" w:color="auto"/>
              <w:right w:val="single" w:sz="4" w:space="0" w:color="auto"/>
            </w:tcBorders>
          </w:tcPr>
          <w:p w:rsidR="00041BF8" w:rsidRPr="00C736A2" w:rsidRDefault="00041BF8" w:rsidP="00B46914">
            <w:r w:rsidRPr="00C736A2">
              <w:t>am</w:t>
            </w:r>
          </w:p>
        </w:tc>
        <w:tc>
          <w:tcPr>
            <w:tcW w:w="5192" w:type="dxa"/>
            <w:tcBorders>
              <w:top w:val="single" w:sz="4" w:space="0" w:color="auto"/>
              <w:left w:val="single" w:sz="4" w:space="0" w:color="auto"/>
              <w:bottom w:val="single" w:sz="4" w:space="0" w:color="auto"/>
              <w:right w:val="single" w:sz="4" w:space="0" w:color="auto"/>
            </w:tcBorders>
          </w:tcPr>
          <w:p w:rsidR="00041BF8" w:rsidRPr="00C736A2" w:rsidRDefault="00041BF8" w:rsidP="00BF628C">
            <w:r w:rsidRPr="00C736A2">
              <w:t>Vehicle Standard (Australian Design Rule 35/0</w:t>
            </w:r>
            <w:r w:rsidR="00BF628C">
              <w:t>5</w:t>
            </w:r>
            <w:r w:rsidRPr="00C736A2">
              <w:t xml:space="preserve"> – Commercial Vehicle Brake Systems) 2013 Amendment 1</w:t>
            </w:r>
          </w:p>
        </w:tc>
      </w:tr>
      <w:tr w:rsidR="00293C0B" w:rsidRPr="00C736A2" w:rsidTr="00B46914">
        <w:tc>
          <w:tcPr>
            <w:tcW w:w="1908" w:type="dxa"/>
            <w:tcBorders>
              <w:top w:val="single" w:sz="4" w:space="0" w:color="auto"/>
              <w:left w:val="single" w:sz="4" w:space="0" w:color="auto"/>
              <w:bottom w:val="single" w:sz="4" w:space="0" w:color="auto"/>
              <w:right w:val="single" w:sz="4" w:space="0" w:color="auto"/>
            </w:tcBorders>
          </w:tcPr>
          <w:p w:rsidR="00293C0B" w:rsidRPr="00C736A2" w:rsidRDefault="00293C0B" w:rsidP="00293C0B">
            <w:r>
              <w:t>2.9</w:t>
            </w:r>
          </w:p>
        </w:tc>
        <w:tc>
          <w:tcPr>
            <w:tcW w:w="1620" w:type="dxa"/>
            <w:tcBorders>
              <w:top w:val="single" w:sz="4" w:space="0" w:color="auto"/>
              <w:left w:val="single" w:sz="4" w:space="0" w:color="auto"/>
              <w:bottom w:val="single" w:sz="4" w:space="0" w:color="auto"/>
              <w:right w:val="single" w:sz="4" w:space="0" w:color="auto"/>
            </w:tcBorders>
          </w:tcPr>
          <w:p w:rsidR="00293C0B" w:rsidRPr="00C736A2" w:rsidRDefault="00293C0B" w:rsidP="00293C0B">
            <w:r>
              <w:t>ad</w:t>
            </w:r>
          </w:p>
        </w:tc>
        <w:tc>
          <w:tcPr>
            <w:tcW w:w="5192" w:type="dxa"/>
            <w:tcBorders>
              <w:top w:val="single" w:sz="4" w:space="0" w:color="auto"/>
              <w:left w:val="single" w:sz="4" w:space="0" w:color="auto"/>
              <w:bottom w:val="single" w:sz="4" w:space="0" w:color="auto"/>
              <w:right w:val="single" w:sz="4" w:space="0" w:color="auto"/>
            </w:tcBorders>
          </w:tcPr>
          <w:p w:rsidR="00293C0B" w:rsidRPr="00C736A2" w:rsidRDefault="00293C0B" w:rsidP="00BF628C">
            <w:r w:rsidRPr="00C736A2">
              <w:t>Vehicle Standard (Australian Design Rule 35/0</w:t>
            </w:r>
            <w:r w:rsidR="00BF628C">
              <w:t>5</w:t>
            </w:r>
            <w:r w:rsidRPr="00C736A2">
              <w:t xml:space="preserve"> – Commercial Vehicle Brake Systems) 2013 Amendment </w:t>
            </w:r>
            <w:r>
              <w:t>2</w:t>
            </w:r>
          </w:p>
        </w:tc>
      </w:tr>
    </w:tbl>
    <w:p w:rsidR="00041BF8" w:rsidRPr="00C736A2" w:rsidRDefault="00041BF8" w:rsidP="00041BF8"/>
    <w:p w:rsidR="00041BF8" w:rsidRPr="00C736A2" w:rsidRDefault="00041BF8" w:rsidP="00041BF8">
      <w:r w:rsidRPr="00C736A2">
        <w:t>ad = added or inserted</w:t>
      </w:r>
    </w:p>
    <w:p w:rsidR="00041BF8" w:rsidRPr="00C736A2" w:rsidRDefault="00041BF8" w:rsidP="00041BF8">
      <w:r w:rsidRPr="00C736A2">
        <w:t>am = amended</w:t>
      </w:r>
    </w:p>
    <w:p w:rsidR="00041BF8" w:rsidRPr="00C736A2" w:rsidRDefault="00041BF8" w:rsidP="00041BF8">
      <w:r w:rsidRPr="00C736A2">
        <w:t>del = deleted or removed</w:t>
      </w:r>
    </w:p>
    <w:p w:rsidR="00041BF8" w:rsidRPr="00C736A2" w:rsidRDefault="00041BF8" w:rsidP="00041BF8">
      <w:r w:rsidRPr="00C736A2">
        <w:t>rr = removed and replaced</w:t>
      </w:r>
    </w:p>
    <w:p w:rsidR="00041BF8" w:rsidRDefault="00041BF8" w:rsidP="00041BF8">
      <w:r w:rsidRPr="00C736A2">
        <w:sym w:font="Wingdings" w:char="F0E0"/>
      </w:r>
      <w:r w:rsidRPr="00C736A2">
        <w:t xml:space="preserve"> = clause renumbered.  This takes the format of old no. </w:t>
      </w:r>
      <w:r w:rsidRPr="00C736A2">
        <w:sym w:font="Wingdings" w:char="F0E0"/>
      </w:r>
      <w:r w:rsidRPr="00C736A2">
        <w:t xml:space="preserve"> new no.</w:t>
      </w:r>
    </w:p>
    <w:p w:rsidR="00072E4B" w:rsidRPr="00797D65"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072E4B" w:rsidRPr="00797D65" w:rsidRDefault="00072E4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p w:rsidR="00B9355B" w:rsidRPr="00797D65" w:rsidRDefault="00B9355B" w:rsidP="00B9355B">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jc w:val="both"/>
      </w:pPr>
    </w:p>
    <w:p w:rsidR="00B9355B" w:rsidRPr="00797D65" w:rsidRDefault="00B9355B" w:rsidP="00B9355B">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ind w:left="4320" w:hanging="4320"/>
        <w:jc w:val="both"/>
      </w:pPr>
    </w:p>
    <w:p w:rsidR="00B9355B" w:rsidRPr="00797D65" w:rsidRDefault="00B9355B" w:rsidP="00B9355B">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jc w:val="both"/>
      </w:pPr>
    </w:p>
    <w:p w:rsidR="00B9355B" w:rsidRPr="00797D65" w:rsidRDefault="00B9355B" w:rsidP="00B9355B">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ind w:left="4320" w:hanging="4320"/>
        <w:jc w:val="both"/>
      </w:pPr>
    </w:p>
    <w:p w:rsidR="00B9355B" w:rsidRPr="00797D65" w:rsidRDefault="00B9355B" w:rsidP="00B9355B">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jc w:val="both"/>
      </w:pPr>
    </w:p>
    <w:p w:rsidR="00B9355B" w:rsidRPr="00797D65" w:rsidRDefault="00B9355B" w:rsidP="00B9355B">
      <w:pPr>
        <w:tabs>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s>
        <w:jc w:val="both"/>
      </w:pPr>
    </w:p>
    <w:p w:rsidR="00B9355B" w:rsidRPr="00797D65" w:rsidRDefault="00B9355B" w:rsidP="00072E4B">
      <w:pPr>
        <w:tabs>
          <w:tab w:val="left" w:pos="-753"/>
          <w:tab w:val="left" w:pos="-33"/>
          <w:tab w:val="left" w:pos="946"/>
          <w:tab w:val="left" w:pos="1440"/>
          <w:tab w:val="left" w:pos="1674"/>
          <w:tab w:val="left" w:pos="2081"/>
          <w:tab w:val="left" w:pos="2371"/>
          <w:tab w:val="left" w:pos="2847"/>
          <w:tab w:val="left" w:pos="3203"/>
          <w:tab w:val="left" w:pos="4235"/>
          <w:tab w:val="left" w:pos="4955"/>
          <w:tab w:val="left" w:pos="5670"/>
          <w:tab w:val="left" w:pos="6390"/>
          <w:tab w:val="left" w:pos="7110"/>
          <w:tab w:val="left" w:pos="7824"/>
          <w:tab w:val="left" w:pos="8544"/>
          <w:tab w:val="left" w:pos="9264"/>
          <w:tab w:val="left" w:pos="10018"/>
          <w:tab w:val="left" w:pos="10738"/>
        </w:tabs>
        <w:ind w:left="1440" w:hanging="1440"/>
        <w:jc w:val="both"/>
        <w:rPr>
          <w:lang w:val="en-GB" w:eastAsia="en-US"/>
        </w:rPr>
      </w:pPr>
    </w:p>
    <w:sectPr w:rsidR="00B9355B" w:rsidRPr="00797D65" w:rsidSect="00A22DC6">
      <w:footerReference w:type="default" r:id="rId41"/>
      <w:endnotePr>
        <w:numFmt w:val="decimal"/>
      </w:endnotePr>
      <w:pgSz w:w="11907" w:h="16840" w:code="9"/>
      <w:pgMar w:top="1440" w:right="1701" w:bottom="1440" w:left="1701" w:header="567" w:footer="6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64" w:rsidRDefault="00434B64">
      <w:r>
        <w:separator/>
      </w:r>
    </w:p>
  </w:endnote>
  <w:endnote w:type="continuationSeparator" w:id="0">
    <w:p w:rsidR="00434B64" w:rsidRDefault="0043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434B64">
      <w:tc>
        <w:tcPr>
          <w:tcW w:w="2906" w:type="dxa"/>
        </w:tcPr>
        <w:p w:rsidR="00434B64" w:rsidRDefault="00434B64">
          <w:pPr>
            <w:pStyle w:val="Footer"/>
          </w:pPr>
        </w:p>
      </w:tc>
      <w:tc>
        <w:tcPr>
          <w:tcW w:w="2907" w:type="dxa"/>
        </w:tcPr>
        <w:p w:rsidR="00434B64" w:rsidRDefault="00434B64">
          <w:pPr>
            <w:pStyle w:val="Footer"/>
          </w:pPr>
        </w:p>
      </w:tc>
      <w:tc>
        <w:tcPr>
          <w:tcW w:w="2907" w:type="dxa"/>
        </w:tcPr>
        <w:p w:rsidR="00434B64" w:rsidRDefault="00434B64">
          <w:pPr>
            <w:pStyle w:val="Footer"/>
          </w:pPr>
        </w:p>
      </w:tc>
    </w:tr>
  </w:tbl>
  <w:p w:rsidR="00434B64" w:rsidRDefault="00434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64" w:rsidRDefault="00434B64">
    <w:pPr>
      <w:pStyle w:val="Footer"/>
      <w:pBdr>
        <w:top w:val="single" w:sz="6" w:space="1" w:color="auto"/>
      </w:pBdr>
      <w:tabs>
        <w:tab w:val="right" w:pos="8931"/>
      </w:tabs>
      <w:rPr>
        <w:color w:val="000000"/>
      </w:rPr>
    </w:pPr>
    <w:r>
      <w:rPr>
        <w:color w:val="000000"/>
      </w:rPr>
      <w:t>ADR 35/XX</w:t>
    </w:r>
    <w:r>
      <w:rPr>
        <w:color w:val="000000"/>
      </w:rPr>
      <w:tab/>
    </w:r>
    <w:r>
      <w:rPr>
        <w:snapToGrid w:val="0"/>
        <w:color w:val="000000"/>
      </w:rPr>
      <w:t xml:space="preserve">Page </w:t>
    </w:r>
    <w:r>
      <w:rPr>
        <w:snapToGrid w:val="0"/>
        <w:color w:val="000000"/>
      </w:rPr>
      <w:fldChar w:fldCharType="begin"/>
    </w:r>
    <w:r>
      <w:rPr>
        <w:snapToGrid w:val="0"/>
        <w:color w:val="000000"/>
      </w:rPr>
      <w:instrText xml:space="preserve"> PAGE </w:instrText>
    </w:r>
    <w:r>
      <w:rPr>
        <w:snapToGrid w:val="0"/>
        <w:color w:val="000000"/>
      </w:rPr>
      <w:fldChar w:fldCharType="separate"/>
    </w:r>
    <w:r>
      <w:rPr>
        <w:noProof/>
        <w:snapToGrid w:val="0"/>
        <w:color w:val="000000"/>
      </w:rPr>
      <w:t>60</w:t>
    </w:r>
    <w:r>
      <w:rPr>
        <w:snapToGrid w:val="0"/>
        <w:color w:val="000000"/>
      </w:rPr>
      <w:fldChar w:fldCharType="end"/>
    </w:r>
    <w:r>
      <w:rPr>
        <w:snapToGrid w:val="0"/>
        <w:color w:val="000000"/>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60</w:t>
    </w:r>
    <w:r>
      <w:rPr>
        <w:rStyle w:val="PageNumber"/>
      </w:rPr>
      <w:fldChar w:fldCharType="end"/>
    </w:r>
    <w:r>
      <w:rPr>
        <w:rStyle w:val="PageNumber"/>
        <w:color w:val="000000"/>
      </w:rPr>
      <w:tab/>
    </w:r>
    <w:r>
      <w:t xml:space="preserve">Revised: </w:t>
    </w:r>
    <w:smartTag w:uri="urn:schemas-microsoft-com:office:smarttags" w:element="date">
      <w:smartTagPr>
        <w:attr w:name="Month" w:val="12"/>
        <w:attr w:name="Day" w:val="16"/>
        <w:attr w:name="Year" w:val="2005"/>
      </w:smartTagPr>
      <w:r>
        <w:t>16/12/05</w:t>
      </w:r>
    </w:smartTag>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64" w:rsidRDefault="00434B64">
    <w:pPr>
      <w:pStyle w:val="Footer"/>
      <w:pBdr>
        <w:top w:val="single" w:sz="6" w:space="1" w:color="auto"/>
      </w:pBdr>
      <w:tabs>
        <w:tab w:val="right" w:pos="8931"/>
      </w:tabs>
      <w:rPr>
        <w:color w:val="000000"/>
      </w:rPr>
    </w:pPr>
    <w:r>
      <w:rPr>
        <w:color w:val="000000"/>
      </w:rPr>
      <w:t>ADR 35/XX</w:t>
    </w:r>
    <w:r>
      <w:rPr>
        <w:color w:val="000000"/>
      </w:rPr>
      <w:tab/>
    </w:r>
    <w:r>
      <w:rPr>
        <w:snapToGrid w:val="0"/>
        <w:color w:val="000000"/>
      </w:rPr>
      <w:t xml:space="preserve">Page </w:t>
    </w:r>
    <w:r>
      <w:rPr>
        <w:snapToGrid w:val="0"/>
        <w:color w:val="000000"/>
      </w:rPr>
      <w:fldChar w:fldCharType="begin"/>
    </w:r>
    <w:r>
      <w:rPr>
        <w:snapToGrid w:val="0"/>
        <w:color w:val="000000"/>
      </w:rPr>
      <w:instrText xml:space="preserve"> PAGE </w:instrText>
    </w:r>
    <w:r>
      <w:rPr>
        <w:snapToGrid w:val="0"/>
        <w:color w:val="000000"/>
      </w:rPr>
      <w:fldChar w:fldCharType="separate"/>
    </w:r>
    <w:r>
      <w:rPr>
        <w:noProof/>
        <w:snapToGrid w:val="0"/>
        <w:color w:val="000000"/>
      </w:rPr>
      <w:t>60</w:t>
    </w:r>
    <w:r>
      <w:rPr>
        <w:snapToGrid w:val="0"/>
        <w:color w:val="000000"/>
      </w:rPr>
      <w:fldChar w:fldCharType="end"/>
    </w:r>
    <w:r>
      <w:rPr>
        <w:snapToGrid w:val="0"/>
        <w:color w:val="000000"/>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60</w:t>
    </w:r>
    <w:r>
      <w:rPr>
        <w:rStyle w:val="PageNumber"/>
      </w:rPr>
      <w:fldChar w:fldCharType="end"/>
    </w:r>
    <w:r>
      <w:rPr>
        <w:rStyle w:val="PageNumber"/>
        <w:color w:val="000000"/>
      </w:rPr>
      <w:tab/>
    </w:r>
    <w:r>
      <w:t xml:space="preserve">Revised: </w:t>
    </w:r>
    <w:smartTag w:uri="urn:schemas-microsoft-com:office:smarttags" w:element="date">
      <w:smartTagPr>
        <w:attr w:name="Month" w:val="12"/>
        <w:attr w:name="Day" w:val="16"/>
        <w:attr w:name="Year" w:val="2005"/>
      </w:smartTagPr>
      <w:r>
        <w:t>16/12/05</w:t>
      </w:r>
    </w:smartTag>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64" w:rsidRDefault="00434B64">
    <w:pPr>
      <w:pStyle w:val="Footer"/>
      <w:pBdr>
        <w:top w:val="single" w:sz="6" w:space="1" w:color="auto"/>
      </w:pBdr>
      <w:tabs>
        <w:tab w:val="right" w:pos="9072"/>
      </w:tabs>
      <w:ind w:right="-2"/>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434B64" w:rsidTr="002A0DFB">
      <w:tc>
        <w:tcPr>
          <w:tcW w:w="2906" w:type="dxa"/>
        </w:tcPr>
        <w:p w:rsidR="00434B64" w:rsidRDefault="00434B64" w:rsidP="002A0DFB">
          <w:pPr>
            <w:pStyle w:val="Footer"/>
          </w:pPr>
        </w:p>
      </w:tc>
      <w:tc>
        <w:tcPr>
          <w:tcW w:w="2907" w:type="dxa"/>
        </w:tcPr>
        <w:p w:rsidR="00434B64" w:rsidRDefault="00434B64" w:rsidP="002A0DFB">
          <w:pPr>
            <w:pStyle w:val="Footer"/>
          </w:pPr>
        </w:p>
      </w:tc>
      <w:tc>
        <w:tcPr>
          <w:tcW w:w="2907" w:type="dxa"/>
        </w:tcPr>
        <w:p w:rsidR="00434B64" w:rsidRDefault="00434B64" w:rsidP="002A0DFB">
          <w:pPr>
            <w:pStyle w:val="Footer"/>
          </w:pPr>
        </w:p>
      </w:tc>
    </w:tr>
  </w:tbl>
  <w:p w:rsidR="00434B64" w:rsidRDefault="00434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64" w:rsidRDefault="00434B64">
      <w:r>
        <w:separator/>
      </w:r>
    </w:p>
  </w:footnote>
  <w:footnote w:type="continuationSeparator" w:id="0">
    <w:p w:rsidR="00434B64" w:rsidRDefault="00434B64">
      <w:r>
        <w:continuationSeparator/>
      </w:r>
    </w:p>
  </w:footnote>
  <w:footnote w:id="1">
    <w:p w:rsidR="00434B64" w:rsidRDefault="00434B64">
      <w:pPr>
        <w:pStyle w:val="FootnoteText"/>
      </w:pPr>
      <w:r>
        <w:rPr>
          <w:rStyle w:val="FootnoteReference"/>
        </w:rPr>
        <w:t>*</w:t>
      </w:r>
      <w:r>
        <w:t xml:space="preserve"> </w:t>
      </w:r>
      <w:r w:rsidRPr="005F4757">
        <w:t>UN ECE Vehicle Categories are provided for information and as reference only.</w:t>
      </w:r>
      <w:r>
        <w:t xml:space="preserve"> </w:t>
      </w:r>
      <w:r w:rsidRPr="00575ECA">
        <w:t>The category code may also be in the format L</w:t>
      </w:r>
      <w:r w:rsidRPr="00575ECA">
        <w:rPr>
          <w:vertAlign w:val="subscript"/>
        </w:rPr>
        <w:t>1</w:t>
      </w:r>
      <w:r w:rsidRPr="00575ECA">
        <w:t>, L</w:t>
      </w:r>
      <w:r w:rsidRPr="00575ECA">
        <w:rPr>
          <w:vertAlign w:val="subscript"/>
        </w:rPr>
        <w:t>A</w:t>
      </w:r>
      <w:r w:rsidRPr="00575ECA">
        <w:t xml:space="preserve"> etc.</w:t>
      </w:r>
    </w:p>
  </w:footnote>
  <w:footnote w:id="2">
    <w:p w:rsidR="00434B64" w:rsidRDefault="00434B64" w:rsidP="0038660F">
      <w:pPr>
        <w:pStyle w:val="FootnoteText"/>
        <w:tabs>
          <w:tab w:val="left" w:pos="567"/>
        </w:tabs>
        <w:spacing w:before="120"/>
        <w:jc w:val="both"/>
      </w:pPr>
      <w:r w:rsidRPr="00797D65">
        <w:rPr>
          <w:rStyle w:val="FootnoteReference"/>
          <w:b/>
          <w:u w:val="single"/>
        </w:rPr>
        <w:footnoteRef/>
      </w:r>
      <w:r w:rsidRPr="00797D65">
        <w:t>/</w:t>
      </w:r>
      <w:r w:rsidRPr="00797D65">
        <w:tab/>
        <w:t>An axle group shall be treated as a single axle and dual wheels shall be treated as a single wheel.</w:t>
      </w:r>
    </w:p>
  </w:footnote>
  <w:footnote w:id="3">
    <w:p w:rsidR="00434B64" w:rsidRPr="00BC3249" w:rsidRDefault="00434B64" w:rsidP="009B07BA">
      <w:pPr>
        <w:pStyle w:val="FootnoteText"/>
        <w:tabs>
          <w:tab w:val="left" w:pos="567"/>
        </w:tabs>
        <w:rPr>
          <w:u w:val="single"/>
        </w:rPr>
      </w:pPr>
      <w:r w:rsidRPr="00DC4EB5">
        <w:rPr>
          <w:rStyle w:val="FootnoteReference"/>
          <w:u w:val="single"/>
        </w:rPr>
        <w:footnoteRef/>
      </w:r>
      <w:r w:rsidRPr="00DC4EB5">
        <w:rPr>
          <w:vertAlign w:val="superscript"/>
        </w:rPr>
        <w:t>/</w:t>
      </w:r>
      <w:r w:rsidRPr="00DC4EB5">
        <w:t xml:space="preserve"> </w:t>
      </w:r>
      <w:r w:rsidRPr="00DC4EB5">
        <w:tab/>
        <w:t>As declared by the vehicle manufacturer.</w:t>
      </w:r>
    </w:p>
  </w:footnote>
  <w:footnote w:id="4">
    <w:p w:rsidR="00434B64" w:rsidRPr="000B3823" w:rsidRDefault="00434B64" w:rsidP="00675457">
      <w:pPr>
        <w:pStyle w:val="FootnoteText"/>
        <w:tabs>
          <w:tab w:val="left" w:pos="567"/>
        </w:tabs>
        <w:spacing w:before="120"/>
        <w:jc w:val="both"/>
      </w:pPr>
      <w:r w:rsidRPr="00323D88">
        <w:rPr>
          <w:rStyle w:val="FootnoteReference"/>
          <w:u w:val="single"/>
        </w:rPr>
        <w:footnoteRef/>
      </w:r>
      <w:r w:rsidRPr="00323D88">
        <w:rPr>
          <w:vertAlign w:val="superscript"/>
        </w:rPr>
        <w:t>/</w:t>
      </w:r>
      <w:r w:rsidRPr="00797D65">
        <w:tab/>
        <w:t>The text in this appendix assumes that the vehicle steering is controlled by means of a steering wheel.  Vehicles using other types of steering control may also be approved to this appendix provided the manufacturer is able to demonstrate to the technical service that the performance requirements of this appendix can be met using equivalent steering inputs to the steering inputs stipulated under paragraph 5. of this appendix.</w:t>
      </w:r>
    </w:p>
  </w:footnote>
  <w:footnote w:id="5">
    <w:p w:rsidR="00434B64" w:rsidRDefault="00434B64" w:rsidP="00675457">
      <w:pPr>
        <w:pStyle w:val="FootnoteText"/>
        <w:tabs>
          <w:tab w:val="left" w:pos="567"/>
        </w:tabs>
        <w:spacing w:before="120"/>
      </w:pPr>
      <w:r w:rsidRPr="0099161F">
        <w:rPr>
          <w:rStyle w:val="FootnoteReference"/>
          <w:u w:val="single"/>
        </w:rPr>
        <w:footnoteRef/>
      </w:r>
      <w:r w:rsidRPr="0099161F">
        <w:rPr>
          <w:vertAlign w:val="superscript"/>
        </w:rPr>
        <w:t>/</w:t>
      </w:r>
      <w:r w:rsidRPr="00797D65">
        <w:tab/>
        <w:t xml:space="preserve">The </w:t>
      </w:r>
      <w:r w:rsidRPr="00797D65">
        <w:rPr>
          <w:bCs/>
          <w:szCs w:val="24"/>
        </w:rPr>
        <w:t>"</w:t>
      </w:r>
      <w:r w:rsidRPr="00797D65">
        <w:t>nominal</w:t>
      </w:r>
      <w:r w:rsidRPr="00797D65">
        <w:rPr>
          <w:bCs/>
          <w:szCs w:val="24"/>
        </w:rPr>
        <w:t>"</w:t>
      </w:r>
      <w:r w:rsidRPr="00797D65">
        <w:t xml:space="preserve"> value is understood as being the theoretical target value.</w:t>
      </w:r>
    </w:p>
  </w:footnote>
  <w:footnote w:id="6">
    <w:p w:rsidR="00434B64" w:rsidRDefault="00434B64" w:rsidP="00A54617">
      <w:pPr>
        <w:pStyle w:val="FootnoteText"/>
        <w:tabs>
          <w:tab w:val="left" w:pos="567"/>
        </w:tabs>
      </w:pPr>
      <w:r w:rsidRPr="00DC4EB5">
        <w:rPr>
          <w:rStyle w:val="FootnoteReference"/>
          <w:u w:val="single"/>
        </w:rPr>
        <w:footnoteRef/>
      </w:r>
      <w:r w:rsidRPr="00DC4EB5">
        <w:rPr>
          <w:vertAlign w:val="superscript"/>
        </w:rPr>
        <w:t>/</w:t>
      </w:r>
      <w:r w:rsidRPr="00DC4EB5">
        <w:t xml:space="preserve"> </w:t>
      </w:r>
      <w:r w:rsidRPr="00DC4EB5">
        <w:tab/>
        <w:t xml:space="preserve">The manufacturer shall define </w:t>
      </w:r>
      <w:r w:rsidRPr="00DC4EB5">
        <w:rPr>
          <w:lang w:val="en-GB"/>
        </w:rPr>
        <w:t xml:space="preserve">the brake pedal speed which must be achieved in order to activate the Brake Assist System (e.g. pedal stroke speed (mm/s) during a given time interval). (As per UN </w:t>
      </w:r>
      <w:r w:rsidRPr="00DC4EB5">
        <w:t>Regulation No. 13-H, Annex 1, paragraph 22.1.2.)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434B64" w:rsidRPr="00735971">
      <w:tc>
        <w:tcPr>
          <w:tcW w:w="7668" w:type="dxa"/>
        </w:tcPr>
        <w:p w:rsidR="00434B64" w:rsidRPr="00C75E79" w:rsidRDefault="00434B64" w:rsidP="00572276">
          <w:pPr>
            <w:pStyle w:val="Header"/>
            <w:rPr>
              <w:szCs w:val="20"/>
            </w:rPr>
          </w:pPr>
          <w:r w:rsidRPr="00C75E79">
            <w:rPr>
              <w:szCs w:val="20"/>
            </w:rPr>
            <w:t>Australian Design Rule 35/05 Commercial Vehicle Brake Systems</w:t>
          </w:r>
        </w:p>
      </w:tc>
      <w:tc>
        <w:tcPr>
          <w:tcW w:w="1052" w:type="dxa"/>
        </w:tcPr>
        <w:p w:rsidR="00434B64" w:rsidRPr="00735971" w:rsidRDefault="00434B64" w:rsidP="00735971">
          <w:pPr>
            <w:pStyle w:val="Header"/>
            <w:jc w:val="center"/>
            <w:rPr>
              <w:szCs w:val="20"/>
            </w:rPr>
          </w:pPr>
          <w:r w:rsidRPr="00C75E79">
            <w:rPr>
              <w:rStyle w:val="PageNumber"/>
            </w:rPr>
            <w:fldChar w:fldCharType="begin"/>
          </w:r>
          <w:r w:rsidRPr="00C75E79">
            <w:rPr>
              <w:rStyle w:val="PageNumber"/>
            </w:rPr>
            <w:instrText xml:space="preserve"> PAGE </w:instrText>
          </w:r>
          <w:r w:rsidRPr="00C75E79">
            <w:rPr>
              <w:rStyle w:val="PageNumber"/>
            </w:rPr>
            <w:fldChar w:fldCharType="separate"/>
          </w:r>
          <w:r w:rsidR="00B27264">
            <w:rPr>
              <w:rStyle w:val="PageNumber"/>
              <w:noProof/>
            </w:rPr>
            <w:t>1</w:t>
          </w:r>
          <w:r w:rsidRPr="00C75E79">
            <w:rPr>
              <w:rStyle w:val="PageNumber"/>
            </w:rPr>
            <w:fldChar w:fldCharType="end"/>
          </w:r>
        </w:p>
      </w:tc>
    </w:tr>
  </w:tbl>
  <w:p w:rsidR="00434B64" w:rsidRPr="00791D27" w:rsidRDefault="00434B64" w:rsidP="00791D27">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64" w:rsidRPr="00F55F84" w:rsidRDefault="00434B64" w:rsidP="00B13BF1">
    <w:pPr>
      <w:pStyle w:val="Header"/>
      <w:pBdr>
        <w:bottom w:val="single" w:sz="4" w:space="1" w:color="auto"/>
      </w:pBdr>
      <w:tabs>
        <w:tab w:val="center" w:pos="3544"/>
        <w:tab w:val="left" w:pos="8222"/>
        <w:tab w:val="right" w:pos="9072"/>
      </w:tabs>
      <w:spacing w:line="240" w:lineRule="atLeast"/>
      <w:ind w:left="3544" w:hanging="3544"/>
    </w:pPr>
    <w:r w:rsidRPr="00F55F84">
      <w:t>COMMERCIAL</w:t>
    </w:r>
    <w:r>
      <w:t xml:space="preserve"> VEHICLE BRAKE SYSTEMS</w:t>
    </w:r>
    <w:r>
      <w:tab/>
    </w:r>
    <w:r>
      <w:tab/>
      <w:t>ADR 35/X</w:t>
    </w:r>
    <w:r w:rsidRPr="00F55F84">
      <w:t>X</w:t>
    </w:r>
  </w:p>
  <w:p w:rsidR="00434B64" w:rsidRDefault="00B272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8.25pt;height:67.5pt;rotation:315;z-index:-251658752;mso-position-horizontal:center;mso-position-horizontal-relative:margin;mso-position-vertical:center;mso-position-vertical-relative:margin" o:allowincell="f" fillcolor="silver" stroked="f">
          <v:fill opacity=".5"/>
          <v:textpath style="font-family:&quot;Times New Roman&quot;;font-size:60pt" string="DRAFT   RU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64" w:rsidRDefault="00434B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64" w:rsidRPr="00F55F84" w:rsidRDefault="00434B64" w:rsidP="00F61D20">
    <w:pPr>
      <w:pStyle w:val="Header"/>
      <w:pBdr>
        <w:bottom w:val="single" w:sz="4" w:space="1" w:color="auto"/>
      </w:pBdr>
      <w:tabs>
        <w:tab w:val="center" w:pos="3544"/>
        <w:tab w:val="left" w:pos="8222"/>
        <w:tab w:val="right" w:pos="9072"/>
      </w:tabs>
      <w:spacing w:line="240" w:lineRule="atLeast"/>
      <w:ind w:left="3544" w:hanging="3544"/>
    </w:pPr>
    <w:r w:rsidRPr="00F55F84">
      <w:t>COMMERCIAL</w:t>
    </w:r>
    <w:r>
      <w:t xml:space="preserve"> VEHICLE BRAKE SYSTEMS</w:t>
    </w:r>
    <w:r>
      <w:tab/>
    </w:r>
    <w:r>
      <w:tab/>
      <w:t>ADR 35/X</w:t>
    </w:r>
    <w:r w:rsidRPr="00F55F84">
      <w:t>X</w:t>
    </w:r>
  </w:p>
  <w:p w:rsidR="00434B64" w:rsidRDefault="00434B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64" w:rsidRDefault="00434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201A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F47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CF0A6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85E0A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30004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C4D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EF1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3E6A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7E91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366A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rPr>
        <w:b/>
        <w:i w:val="0"/>
      </w:rPr>
    </w:lvl>
    <w:lvl w:ilvl="1">
      <w:start w:val="1"/>
      <w:numFmt w:val="decimal"/>
      <w:lvlText w:val="%1.%2"/>
      <w:legacy w:legacy="1" w:legacySpace="144" w:legacyIndent="0"/>
      <w:lvlJc w:val="left"/>
      <w:rPr>
        <w:b/>
        <w:i w:val="0"/>
      </w:rPr>
    </w:lvl>
    <w:lvl w:ilvl="2">
      <w:start w:val="1"/>
      <w:numFmt w:val="decimal"/>
      <w:lvlText w:val="%1.%2.%3"/>
      <w:legacy w:legacy="1" w:legacySpace="144" w:legacyIndent="0"/>
      <w:lvlJc w:val="left"/>
      <w:rPr>
        <w:b/>
        <w:i w:val="0"/>
      </w:rPr>
    </w:lvl>
    <w:lvl w:ilvl="3">
      <w:start w:val="1"/>
      <w:numFmt w:val="decimal"/>
      <w:lvlText w:val="%1.%2.%3.%4"/>
      <w:legacy w:legacy="1" w:legacySpace="144" w:legacyIndent="0"/>
      <w:lvlJc w:val="left"/>
      <w:rPr>
        <w:b/>
        <w:i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1" w15:restartNumberingAfterBreak="0">
    <w:nsid w:val="00000001"/>
    <w:multiLevelType w:val="multilevel"/>
    <w:tmpl w:val="00000000"/>
    <w:lvl w:ilvl="0">
      <w:start w:val="1"/>
      <w:numFmt w:val="lowerLetter"/>
      <w:pStyle w:val="Level1"/>
      <w:lvlText w:val="(%1)"/>
      <w:lvlJc w:val="left"/>
      <w:pPr>
        <w:tabs>
          <w:tab w:val="num" w:pos="2246"/>
        </w:tabs>
        <w:ind w:left="2246" w:hanging="998"/>
      </w:pPr>
      <w:rPr>
        <w:rFonts w:ascii="Courier" w:hAnsi="Courier"/>
        <w:sz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6E35125"/>
    <w:multiLevelType w:val="multilevel"/>
    <w:tmpl w:val="70527A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D204838"/>
    <w:multiLevelType w:val="multilevel"/>
    <w:tmpl w:val="828A55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4287CBC"/>
    <w:multiLevelType w:val="multilevel"/>
    <w:tmpl w:val="AD0C50EC"/>
    <w:lvl w:ilvl="0">
      <w:start w:val="1"/>
      <w:numFmt w:val="decimal"/>
      <w:lvlText w:val="%1.0"/>
      <w:lvlJc w:val="left"/>
      <w:pPr>
        <w:ind w:left="1140" w:hanging="1140"/>
      </w:pPr>
      <w:rPr>
        <w:rFonts w:hint="default"/>
      </w:rPr>
    </w:lvl>
    <w:lvl w:ilvl="1">
      <w:start w:val="1"/>
      <w:numFmt w:val="decimal"/>
      <w:lvlText w:val="%1.%2"/>
      <w:lvlJc w:val="left"/>
      <w:pPr>
        <w:ind w:left="1860" w:hanging="1140"/>
      </w:pPr>
      <w:rPr>
        <w:rFonts w:hint="default"/>
      </w:rPr>
    </w:lvl>
    <w:lvl w:ilvl="2">
      <w:start w:val="1"/>
      <w:numFmt w:val="decimal"/>
      <w:lvlText w:val="%1.%2.%3"/>
      <w:lvlJc w:val="left"/>
      <w:pPr>
        <w:ind w:left="2580" w:hanging="1140"/>
      </w:pPr>
      <w:rPr>
        <w:rFonts w:hint="default"/>
      </w:rPr>
    </w:lvl>
    <w:lvl w:ilvl="3">
      <w:start w:val="1"/>
      <w:numFmt w:val="decimal"/>
      <w:lvlText w:val="%1.%2.%3.%4"/>
      <w:lvlJc w:val="left"/>
      <w:pPr>
        <w:ind w:left="3300" w:hanging="1140"/>
      </w:pPr>
      <w:rPr>
        <w:rFonts w:hint="default"/>
      </w:rPr>
    </w:lvl>
    <w:lvl w:ilvl="4">
      <w:start w:val="1"/>
      <w:numFmt w:val="decimal"/>
      <w:lvlText w:val="%1.%2.%3.%4.%5"/>
      <w:lvlJc w:val="left"/>
      <w:pPr>
        <w:ind w:left="4020" w:hanging="1140"/>
      </w:pPr>
      <w:rPr>
        <w:rFonts w:hint="default"/>
      </w:rPr>
    </w:lvl>
    <w:lvl w:ilvl="5">
      <w:start w:val="1"/>
      <w:numFmt w:val="decimal"/>
      <w:lvlText w:val="%1.%2.%3.%4.%5.%6"/>
      <w:lvlJc w:val="left"/>
      <w:pPr>
        <w:ind w:left="4740" w:hanging="11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D4A486C"/>
    <w:multiLevelType w:val="multilevel"/>
    <w:tmpl w:val="3ECA3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F65905"/>
    <w:multiLevelType w:val="multilevel"/>
    <w:tmpl w:val="AD0C50EC"/>
    <w:lvl w:ilvl="0">
      <w:start w:val="1"/>
      <w:numFmt w:val="decimal"/>
      <w:lvlText w:val="%1.0"/>
      <w:lvlJc w:val="left"/>
      <w:pPr>
        <w:ind w:left="1424" w:hanging="1140"/>
      </w:pPr>
      <w:rPr>
        <w:rFonts w:hint="default"/>
      </w:rPr>
    </w:lvl>
    <w:lvl w:ilvl="1">
      <w:start w:val="1"/>
      <w:numFmt w:val="decimal"/>
      <w:lvlText w:val="%1.%2"/>
      <w:lvlJc w:val="left"/>
      <w:pPr>
        <w:ind w:left="1860" w:hanging="1140"/>
      </w:pPr>
      <w:rPr>
        <w:rFonts w:hint="default"/>
      </w:rPr>
    </w:lvl>
    <w:lvl w:ilvl="2">
      <w:start w:val="1"/>
      <w:numFmt w:val="decimal"/>
      <w:lvlText w:val="%1.%2.%3"/>
      <w:lvlJc w:val="left"/>
      <w:pPr>
        <w:ind w:left="2580" w:hanging="1140"/>
      </w:pPr>
      <w:rPr>
        <w:rFonts w:hint="default"/>
      </w:rPr>
    </w:lvl>
    <w:lvl w:ilvl="3">
      <w:start w:val="1"/>
      <w:numFmt w:val="decimal"/>
      <w:lvlText w:val="%1.%2.%3.%4"/>
      <w:lvlJc w:val="left"/>
      <w:pPr>
        <w:ind w:left="3300" w:hanging="1140"/>
      </w:pPr>
      <w:rPr>
        <w:rFonts w:hint="default"/>
      </w:rPr>
    </w:lvl>
    <w:lvl w:ilvl="4">
      <w:start w:val="1"/>
      <w:numFmt w:val="decimal"/>
      <w:lvlText w:val="%1.%2.%3.%4.%5"/>
      <w:lvlJc w:val="left"/>
      <w:pPr>
        <w:ind w:left="4020" w:hanging="1140"/>
      </w:pPr>
      <w:rPr>
        <w:rFonts w:hint="default"/>
      </w:rPr>
    </w:lvl>
    <w:lvl w:ilvl="5">
      <w:start w:val="1"/>
      <w:numFmt w:val="decimal"/>
      <w:lvlText w:val="%1.%2.%3.%4.%5.%6"/>
      <w:lvlJc w:val="left"/>
      <w:pPr>
        <w:ind w:left="4740" w:hanging="11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2CA659A"/>
    <w:multiLevelType w:val="singleLevel"/>
    <w:tmpl w:val="D6F87238"/>
    <w:lvl w:ilvl="0">
      <w:start w:val="1"/>
      <w:numFmt w:val="bullet"/>
      <w:lvlText w:val=""/>
      <w:lvlJc w:val="left"/>
      <w:pPr>
        <w:tabs>
          <w:tab w:val="num" w:pos="567"/>
        </w:tabs>
        <w:ind w:left="567" w:hanging="567"/>
      </w:pPr>
      <w:rPr>
        <w:rFonts w:ascii="Symbol" w:hAnsi="Symbol" w:hint="default"/>
      </w:rPr>
    </w:lvl>
  </w:abstractNum>
  <w:abstractNum w:abstractNumId="18" w15:restartNumberingAfterBreak="0">
    <w:nsid w:val="257E1CF1"/>
    <w:multiLevelType w:val="multilevel"/>
    <w:tmpl w:val="1ED63F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0" w15:restartNumberingAfterBreak="0">
    <w:nsid w:val="2BEF3B68"/>
    <w:multiLevelType w:val="multilevel"/>
    <w:tmpl w:val="9CBE8B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BF47089"/>
    <w:multiLevelType w:val="multilevel"/>
    <w:tmpl w:val="5BE4C718"/>
    <w:lvl w:ilvl="0">
      <w:start w:val="4"/>
      <w:numFmt w:val="decimal"/>
      <w:lvlText w:val="%1"/>
      <w:lvlJc w:val="left"/>
      <w:pPr>
        <w:ind w:left="840" w:hanging="840"/>
      </w:pPr>
      <w:rPr>
        <w:rFonts w:hint="default"/>
      </w:rPr>
    </w:lvl>
    <w:lvl w:ilvl="1">
      <w:start w:val="5"/>
      <w:numFmt w:val="decimal"/>
      <w:lvlText w:val="%1.%2"/>
      <w:lvlJc w:val="left"/>
      <w:pPr>
        <w:ind w:left="1194" w:hanging="840"/>
      </w:pPr>
      <w:rPr>
        <w:rFonts w:hint="default"/>
      </w:rPr>
    </w:lvl>
    <w:lvl w:ilvl="2">
      <w:start w:val="6"/>
      <w:numFmt w:val="decimal"/>
      <w:lvlText w:val="%1.%2.%3"/>
      <w:lvlJc w:val="left"/>
      <w:pPr>
        <w:ind w:left="1548" w:hanging="840"/>
      </w:pPr>
      <w:rPr>
        <w:rFonts w:hint="default"/>
      </w:rPr>
    </w:lvl>
    <w:lvl w:ilvl="3">
      <w:start w:val="3"/>
      <w:numFmt w:val="decimal"/>
      <w:lvlText w:val="%1.%2.%3.%4"/>
      <w:lvlJc w:val="left"/>
      <w:pPr>
        <w:ind w:left="1902" w:hanging="840"/>
      </w:pPr>
      <w:rPr>
        <w:rFonts w:hint="default"/>
      </w:rPr>
    </w:lvl>
    <w:lvl w:ilvl="4">
      <w:start w:val="2"/>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3" w15:restartNumberingAfterBreak="0">
    <w:nsid w:val="3EB321D7"/>
    <w:multiLevelType w:val="multilevel"/>
    <w:tmpl w:val="BE6E237A"/>
    <w:lvl w:ilvl="0">
      <w:start w:val="4"/>
      <w:numFmt w:val="decimal"/>
      <w:lvlText w:val="%1"/>
      <w:lvlJc w:val="left"/>
      <w:pPr>
        <w:ind w:left="840" w:hanging="840"/>
      </w:pPr>
      <w:rPr>
        <w:rFonts w:hint="default"/>
      </w:rPr>
    </w:lvl>
    <w:lvl w:ilvl="1">
      <w:start w:val="5"/>
      <w:numFmt w:val="decimal"/>
      <w:lvlText w:val="%1.%2"/>
      <w:lvlJc w:val="left"/>
      <w:pPr>
        <w:ind w:left="1194" w:hanging="840"/>
      </w:pPr>
      <w:rPr>
        <w:rFonts w:hint="default"/>
      </w:rPr>
    </w:lvl>
    <w:lvl w:ilvl="2">
      <w:start w:val="6"/>
      <w:numFmt w:val="decimal"/>
      <w:lvlText w:val="%1.%2.%3"/>
      <w:lvlJc w:val="left"/>
      <w:pPr>
        <w:ind w:left="1548" w:hanging="840"/>
      </w:pPr>
      <w:rPr>
        <w:rFonts w:hint="default"/>
      </w:rPr>
    </w:lvl>
    <w:lvl w:ilvl="3">
      <w:start w:val="3"/>
      <w:numFmt w:val="decimal"/>
      <w:lvlText w:val="%1.%2.%3.%4"/>
      <w:lvlJc w:val="left"/>
      <w:pPr>
        <w:ind w:left="1902" w:hanging="840"/>
      </w:pPr>
      <w:rPr>
        <w:rFonts w:hint="default"/>
      </w:rPr>
    </w:lvl>
    <w:lvl w:ilvl="4">
      <w:start w:val="2"/>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3FAA0B8C"/>
    <w:multiLevelType w:val="hybridMultilevel"/>
    <w:tmpl w:val="27904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8634D6"/>
    <w:multiLevelType w:val="multilevel"/>
    <w:tmpl w:val="7ABAB8F8"/>
    <w:lvl w:ilvl="0">
      <w:start w:val="4"/>
      <w:numFmt w:val="decimal"/>
      <w:lvlText w:val="%1."/>
      <w:lvlJc w:val="left"/>
      <w:pPr>
        <w:ind w:left="900" w:hanging="900"/>
      </w:pPr>
      <w:rPr>
        <w:rFonts w:hint="default"/>
      </w:rPr>
    </w:lvl>
    <w:lvl w:ilvl="1">
      <w:start w:val="5"/>
      <w:numFmt w:val="decimal"/>
      <w:lvlText w:val="%1.%2."/>
      <w:lvlJc w:val="left"/>
      <w:pPr>
        <w:ind w:left="1110" w:hanging="900"/>
      </w:pPr>
      <w:rPr>
        <w:rFonts w:hint="default"/>
      </w:rPr>
    </w:lvl>
    <w:lvl w:ilvl="2">
      <w:start w:val="6"/>
      <w:numFmt w:val="decimal"/>
      <w:lvlText w:val="%1.%2.%3."/>
      <w:lvlJc w:val="left"/>
      <w:pPr>
        <w:ind w:left="1320" w:hanging="900"/>
      </w:pPr>
      <w:rPr>
        <w:rFonts w:hint="default"/>
      </w:rPr>
    </w:lvl>
    <w:lvl w:ilvl="3">
      <w:start w:val="3"/>
      <w:numFmt w:val="decimal"/>
      <w:lvlText w:val="%1.%2.%3.%4."/>
      <w:lvlJc w:val="left"/>
      <w:pPr>
        <w:ind w:left="1530" w:hanging="900"/>
      </w:pPr>
      <w:rPr>
        <w:rFonts w:hint="default"/>
      </w:rPr>
    </w:lvl>
    <w:lvl w:ilvl="4">
      <w:start w:val="2"/>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6" w15:restartNumberingAfterBreak="0">
    <w:nsid w:val="58F7506F"/>
    <w:multiLevelType w:val="multilevel"/>
    <w:tmpl w:val="DD1E53FE"/>
    <w:lvl w:ilvl="0">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Subsubclause"/>
      <w:lvlText w:val="%1.%2.%3."/>
      <w:lvlJc w:val="left"/>
      <w:pPr>
        <w:tabs>
          <w:tab w:val="num" w:pos="1418"/>
        </w:tabs>
        <w:ind w:left="1418" w:hanging="1418"/>
      </w:pPr>
      <w:rPr>
        <w:rFonts w:hint="default"/>
      </w:rPr>
    </w:lvl>
    <w:lvl w:ilvl="3">
      <w:start w:val="1"/>
      <w:numFmt w:val="decimal"/>
      <w:pStyle w:val="Subsubsubclause"/>
      <w:lvlText w:val="%1.%2.%3.%4."/>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2.%5."/>
      <w:lvlJc w:val="left"/>
      <w:pPr>
        <w:tabs>
          <w:tab w:val="num" w:pos="1418"/>
        </w:tabs>
        <w:ind w:left="1418" w:hanging="1418"/>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7" w15:restartNumberingAfterBreak="0">
    <w:nsid w:val="716B5D98"/>
    <w:multiLevelType w:val="multilevel"/>
    <w:tmpl w:val="A8C03FC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8C97B75"/>
    <w:multiLevelType w:val="multilevel"/>
    <w:tmpl w:val="2CB812F4"/>
    <w:lvl w:ilvl="0">
      <w:start w:val="2"/>
      <w:numFmt w:val="decimal"/>
      <w:lvlText w:val="%1."/>
      <w:lvlJc w:val="left"/>
      <w:pPr>
        <w:tabs>
          <w:tab w:val="num" w:pos="1275"/>
        </w:tabs>
        <w:ind w:left="1275" w:hanging="1275"/>
      </w:pPr>
      <w:rPr>
        <w:rFonts w:hint="default"/>
      </w:rPr>
    </w:lvl>
    <w:lvl w:ilvl="1">
      <w:start w:val="6"/>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CF349BD"/>
    <w:multiLevelType w:val="singleLevel"/>
    <w:tmpl w:val="0582B630"/>
    <w:lvl w:ilvl="0">
      <w:start w:val="1"/>
      <w:numFmt w:val="lowerRoman"/>
      <w:pStyle w:val="Rom1"/>
      <w:lvlText w:val="(%1)"/>
      <w:lvlJc w:val="right"/>
      <w:pPr>
        <w:tabs>
          <w:tab w:val="num" w:pos="1440"/>
        </w:tabs>
        <w:ind w:left="1440" w:hanging="589"/>
      </w:pPr>
      <w:rPr>
        <w:rFonts w:hint="default"/>
      </w:rPr>
    </w:lvl>
  </w:abstractNum>
  <w:num w:numId="1">
    <w:abstractNumId w:val="26"/>
  </w:num>
  <w:num w:numId="2">
    <w:abstractNumId w:val="10"/>
  </w:num>
  <w:num w:numId="3">
    <w:abstractNumId w:val="22"/>
  </w:num>
  <w:num w:numId="4">
    <w:abstractNumId w:val="0"/>
  </w:num>
  <w:num w:numId="5">
    <w:abstractNumId w:val="29"/>
  </w:num>
  <w:num w:numId="6">
    <w:abstractNumId w:val="19"/>
  </w:num>
  <w:num w:numId="7">
    <w:abstractNumId w:val="8"/>
  </w:num>
  <w:num w:numId="8">
    <w:abstractNumId w:val="3"/>
  </w:num>
  <w:num w:numId="9">
    <w:abstractNumId w:val="2"/>
  </w:num>
  <w:num w:numId="10">
    <w:abstractNumId w:val="1"/>
  </w:num>
  <w:num w:numId="11">
    <w:abstractNumId w:val="9"/>
  </w:num>
  <w:num w:numId="12">
    <w:abstractNumId w:val="7"/>
  </w:num>
  <w:num w:numId="13">
    <w:abstractNumId w:val="6"/>
  </w:num>
  <w:num w:numId="14">
    <w:abstractNumId w:val="5"/>
  </w:num>
  <w:num w:numId="15">
    <w:abstractNumId w:val="4"/>
  </w:num>
  <w:num w:numId="16">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6"/>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6"/>
  </w:num>
  <w:num w:numId="21">
    <w:abstractNumId w:val="17"/>
  </w:num>
  <w:num w:numId="22">
    <w:abstractNumId w:val="28"/>
  </w:num>
  <w:num w:numId="23">
    <w:abstractNumId w:val="27"/>
  </w:num>
  <w:num w:numId="24">
    <w:abstractNumId w:val="21"/>
  </w:num>
  <w:num w:numId="25">
    <w:abstractNumId w:val="23"/>
  </w:num>
  <w:num w:numId="26">
    <w:abstractNumId w:val="25"/>
  </w:num>
  <w:num w:numId="27">
    <w:abstractNumId w:val="26"/>
  </w:num>
  <w:num w:numId="28">
    <w:abstractNumId w:val="16"/>
  </w:num>
  <w:num w:numId="29">
    <w:abstractNumId w:val="14"/>
  </w:num>
  <w:num w:numId="30">
    <w:abstractNumId w:val="12"/>
  </w:num>
  <w:num w:numId="31">
    <w:abstractNumId w:val="20"/>
  </w:num>
  <w:num w:numId="32">
    <w:abstractNumId w:val="26"/>
    <w:lvlOverride w:ilvl="0">
      <w:startOverride w:val="1"/>
    </w:lvlOverride>
    <w:lvlOverride w:ilvl="1">
      <w:startOverride w:val="1"/>
    </w:lvlOverride>
  </w:num>
  <w:num w:numId="33">
    <w:abstractNumId w:val="18"/>
  </w:num>
  <w:num w:numId="34">
    <w:abstractNumId w:val="13"/>
  </w:num>
  <w:num w:numId="35">
    <w:abstractNumId w:val="15"/>
  </w:num>
  <w:num w:numId="36">
    <w:abstractNumId w:val="26"/>
  </w:num>
  <w:num w:numId="37">
    <w:abstractNumId w:val="26"/>
  </w:num>
  <w:num w:numId="38">
    <w:abstractNumId w:val="26"/>
  </w:num>
  <w:num w:numId="39">
    <w:abstractNumId w:val="26"/>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6"/>
  </w:num>
  <w:num w:numId="44">
    <w:abstractNumId w:val="26"/>
  </w:num>
  <w:num w:numId="45">
    <w:abstractNumId w:val="26"/>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65"/>
    <w:rsid w:val="000049C3"/>
    <w:rsid w:val="00007A6E"/>
    <w:rsid w:val="00010AC2"/>
    <w:rsid w:val="00012752"/>
    <w:rsid w:val="00014B5C"/>
    <w:rsid w:val="00023A39"/>
    <w:rsid w:val="00023DD3"/>
    <w:rsid w:val="000241A0"/>
    <w:rsid w:val="000261B5"/>
    <w:rsid w:val="00030666"/>
    <w:rsid w:val="00032B07"/>
    <w:rsid w:val="000330F8"/>
    <w:rsid w:val="000361B7"/>
    <w:rsid w:val="00037A21"/>
    <w:rsid w:val="00041BF8"/>
    <w:rsid w:val="0005273E"/>
    <w:rsid w:val="000614FC"/>
    <w:rsid w:val="000622D8"/>
    <w:rsid w:val="00062301"/>
    <w:rsid w:val="000628A5"/>
    <w:rsid w:val="00064FB4"/>
    <w:rsid w:val="000664B7"/>
    <w:rsid w:val="00071E0B"/>
    <w:rsid w:val="00072E4B"/>
    <w:rsid w:val="00074281"/>
    <w:rsid w:val="00074725"/>
    <w:rsid w:val="00076F33"/>
    <w:rsid w:val="00077254"/>
    <w:rsid w:val="00084A76"/>
    <w:rsid w:val="00084B1B"/>
    <w:rsid w:val="000918C7"/>
    <w:rsid w:val="00093CB8"/>
    <w:rsid w:val="000A2E7F"/>
    <w:rsid w:val="000A756C"/>
    <w:rsid w:val="000A7AD1"/>
    <w:rsid w:val="000B350C"/>
    <w:rsid w:val="000B50DD"/>
    <w:rsid w:val="000B7726"/>
    <w:rsid w:val="000B7B5C"/>
    <w:rsid w:val="000C2E9B"/>
    <w:rsid w:val="000C5ABD"/>
    <w:rsid w:val="000E1862"/>
    <w:rsid w:val="000E18E9"/>
    <w:rsid w:val="000E40F4"/>
    <w:rsid w:val="001012C4"/>
    <w:rsid w:val="00101F30"/>
    <w:rsid w:val="001028EA"/>
    <w:rsid w:val="00102A5D"/>
    <w:rsid w:val="001101D7"/>
    <w:rsid w:val="00112021"/>
    <w:rsid w:val="001170CE"/>
    <w:rsid w:val="00125939"/>
    <w:rsid w:val="001273EE"/>
    <w:rsid w:val="00131F2E"/>
    <w:rsid w:val="00140B26"/>
    <w:rsid w:val="00142E24"/>
    <w:rsid w:val="00143396"/>
    <w:rsid w:val="00144C88"/>
    <w:rsid w:val="00144F82"/>
    <w:rsid w:val="0014782B"/>
    <w:rsid w:val="00151F2E"/>
    <w:rsid w:val="001552EF"/>
    <w:rsid w:val="0016106B"/>
    <w:rsid w:val="00162677"/>
    <w:rsid w:val="00163DB7"/>
    <w:rsid w:val="00163E7E"/>
    <w:rsid w:val="001647EC"/>
    <w:rsid w:val="00173012"/>
    <w:rsid w:val="00173880"/>
    <w:rsid w:val="00174408"/>
    <w:rsid w:val="0017442C"/>
    <w:rsid w:val="00177403"/>
    <w:rsid w:val="00183368"/>
    <w:rsid w:val="00186F66"/>
    <w:rsid w:val="001903E6"/>
    <w:rsid w:val="001918F4"/>
    <w:rsid w:val="001A0292"/>
    <w:rsid w:val="001A14B3"/>
    <w:rsid w:val="001A6B65"/>
    <w:rsid w:val="001B05FA"/>
    <w:rsid w:val="001B38AA"/>
    <w:rsid w:val="001C52A6"/>
    <w:rsid w:val="001C5454"/>
    <w:rsid w:val="001C57CB"/>
    <w:rsid w:val="001D46C4"/>
    <w:rsid w:val="001D7432"/>
    <w:rsid w:val="001E14D2"/>
    <w:rsid w:val="001E19C0"/>
    <w:rsid w:val="001E753A"/>
    <w:rsid w:val="001F31D0"/>
    <w:rsid w:val="002009BD"/>
    <w:rsid w:val="00201268"/>
    <w:rsid w:val="0020494E"/>
    <w:rsid w:val="00206BF9"/>
    <w:rsid w:val="00211B18"/>
    <w:rsid w:val="002128AF"/>
    <w:rsid w:val="00214541"/>
    <w:rsid w:val="00216C6E"/>
    <w:rsid w:val="00217043"/>
    <w:rsid w:val="00220486"/>
    <w:rsid w:val="002208E6"/>
    <w:rsid w:val="00221446"/>
    <w:rsid w:val="00222310"/>
    <w:rsid w:val="0022475D"/>
    <w:rsid w:val="00225A95"/>
    <w:rsid w:val="00226140"/>
    <w:rsid w:val="002271BD"/>
    <w:rsid w:val="002302FE"/>
    <w:rsid w:val="002324D8"/>
    <w:rsid w:val="002353E6"/>
    <w:rsid w:val="002405E7"/>
    <w:rsid w:val="00240727"/>
    <w:rsid w:val="00242A55"/>
    <w:rsid w:val="00242FF3"/>
    <w:rsid w:val="00247933"/>
    <w:rsid w:val="002502C6"/>
    <w:rsid w:val="00251148"/>
    <w:rsid w:val="00256123"/>
    <w:rsid w:val="0025628A"/>
    <w:rsid w:val="00257FF2"/>
    <w:rsid w:val="00263D03"/>
    <w:rsid w:val="0027055A"/>
    <w:rsid w:val="00270C35"/>
    <w:rsid w:val="00271658"/>
    <w:rsid w:val="002769C7"/>
    <w:rsid w:val="00277FE6"/>
    <w:rsid w:val="0028002C"/>
    <w:rsid w:val="00281656"/>
    <w:rsid w:val="00283350"/>
    <w:rsid w:val="0029346F"/>
    <w:rsid w:val="00293C0B"/>
    <w:rsid w:val="00296430"/>
    <w:rsid w:val="00297B4C"/>
    <w:rsid w:val="002A0DFB"/>
    <w:rsid w:val="002A24BB"/>
    <w:rsid w:val="002B0F9F"/>
    <w:rsid w:val="002B1239"/>
    <w:rsid w:val="002C377C"/>
    <w:rsid w:val="002C72B9"/>
    <w:rsid w:val="002D1A0B"/>
    <w:rsid w:val="002D4512"/>
    <w:rsid w:val="002D49EF"/>
    <w:rsid w:val="002D6929"/>
    <w:rsid w:val="002E3380"/>
    <w:rsid w:val="002E704B"/>
    <w:rsid w:val="00301007"/>
    <w:rsid w:val="00301AAA"/>
    <w:rsid w:val="00302B5B"/>
    <w:rsid w:val="00307085"/>
    <w:rsid w:val="00311393"/>
    <w:rsid w:val="00311400"/>
    <w:rsid w:val="00313BC9"/>
    <w:rsid w:val="003165F0"/>
    <w:rsid w:val="00316F37"/>
    <w:rsid w:val="003179D0"/>
    <w:rsid w:val="00320223"/>
    <w:rsid w:val="0032256F"/>
    <w:rsid w:val="00323D88"/>
    <w:rsid w:val="00324F37"/>
    <w:rsid w:val="00326478"/>
    <w:rsid w:val="00336A53"/>
    <w:rsid w:val="003375A5"/>
    <w:rsid w:val="00340A7D"/>
    <w:rsid w:val="003447E5"/>
    <w:rsid w:val="00344CD8"/>
    <w:rsid w:val="00351080"/>
    <w:rsid w:val="00356C08"/>
    <w:rsid w:val="00361B5A"/>
    <w:rsid w:val="00361E53"/>
    <w:rsid w:val="00372E10"/>
    <w:rsid w:val="00374C6D"/>
    <w:rsid w:val="00377EB1"/>
    <w:rsid w:val="00381DC8"/>
    <w:rsid w:val="0038443F"/>
    <w:rsid w:val="0038562F"/>
    <w:rsid w:val="0038613D"/>
    <w:rsid w:val="0038660F"/>
    <w:rsid w:val="003875CE"/>
    <w:rsid w:val="00394BCC"/>
    <w:rsid w:val="003A1CBB"/>
    <w:rsid w:val="003A714C"/>
    <w:rsid w:val="003A7B24"/>
    <w:rsid w:val="003C2B86"/>
    <w:rsid w:val="003C7CF7"/>
    <w:rsid w:val="003D793F"/>
    <w:rsid w:val="003E2147"/>
    <w:rsid w:val="003F0167"/>
    <w:rsid w:val="003F30E6"/>
    <w:rsid w:val="003F7A12"/>
    <w:rsid w:val="00401A89"/>
    <w:rsid w:val="0041117E"/>
    <w:rsid w:val="00412925"/>
    <w:rsid w:val="004139F0"/>
    <w:rsid w:val="00434B64"/>
    <w:rsid w:val="00434EE3"/>
    <w:rsid w:val="00437487"/>
    <w:rsid w:val="00440451"/>
    <w:rsid w:val="00447AD4"/>
    <w:rsid w:val="00451189"/>
    <w:rsid w:val="00460AC4"/>
    <w:rsid w:val="00462ED6"/>
    <w:rsid w:val="00463C65"/>
    <w:rsid w:val="00465374"/>
    <w:rsid w:val="00465494"/>
    <w:rsid w:val="004667D4"/>
    <w:rsid w:val="00473948"/>
    <w:rsid w:val="00480F27"/>
    <w:rsid w:val="00487022"/>
    <w:rsid w:val="0049016A"/>
    <w:rsid w:val="004905F6"/>
    <w:rsid w:val="00495291"/>
    <w:rsid w:val="00495578"/>
    <w:rsid w:val="0049785C"/>
    <w:rsid w:val="004A010B"/>
    <w:rsid w:val="004A5826"/>
    <w:rsid w:val="004A613D"/>
    <w:rsid w:val="004B2F95"/>
    <w:rsid w:val="004B6299"/>
    <w:rsid w:val="004B7586"/>
    <w:rsid w:val="004C2942"/>
    <w:rsid w:val="004C3006"/>
    <w:rsid w:val="004C3518"/>
    <w:rsid w:val="004D263F"/>
    <w:rsid w:val="004D3D9F"/>
    <w:rsid w:val="004D5580"/>
    <w:rsid w:val="004D7889"/>
    <w:rsid w:val="004E2D6B"/>
    <w:rsid w:val="004E312C"/>
    <w:rsid w:val="004E3D99"/>
    <w:rsid w:val="004E47D1"/>
    <w:rsid w:val="004E62D3"/>
    <w:rsid w:val="004F0FA4"/>
    <w:rsid w:val="004F1A48"/>
    <w:rsid w:val="004F338C"/>
    <w:rsid w:val="004F5A5A"/>
    <w:rsid w:val="00506CC9"/>
    <w:rsid w:val="00507423"/>
    <w:rsid w:val="005110C2"/>
    <w:rsid w:val="00514054"/>
    <w:rsid w:val="00516B1E"/>
    <w:rsid w:val="00520354"/>
    <w:rsid w:val="00523AA1"/>
    <w:rsid w:val="00527A51"/>
    <w:rsid w:val="00541DF6"/>
    <w:rsid w:val="00543375"/>
    <w:rsid w:val="00544D24"/>
    <w:rsid w:val="005464AF"/>
    <w:rsid w:val="005465C2"/>
    <w:rsid w:val="00550132"/>
    <w:rsid w:val="00555691"/>
    <w:rsid w:val="005573DA"/>
    <w:rsid w:val="005610CA"/>
    <w:rsid w:val="00566DFB"/>
    <w:rsid w:val="00570C9A"/>
    <w:rsid w:val="00572276"/>
    <w:rsid w:val="00573731"/>
    <w:rsid w:val="00573C97"/>
    <w:rsid w:val="00575ECA"/>
    <w:rsid w:val="005828EB"/>
    <w:rsid w:val="005831A6"/>
    <w:rsid w:val="00584E88"/>
    <w:rsid w:val="00585A2E"/>
    <w:rsid w:val="00595169"/>
    <w:rsid w:val="005B6004"/>
    <w:rsid w:val="005B7E04"/>
    <w:rsid w:val="005C2882"/>
    <w:rsid w:val="005C3A30"/>
    <w:rsid w:val="005D091E"/>
    <w:rsid w:val="005D3377"/>
    <w:rsid w:val="005D53A1"/>
    <w:rsid w:val="005D65D1"/>
    <w:rsid w:val="005D71D0"/>
    <w:rsid w:val="005D7441"/>
    <w:rsid w:val="005E2A02"/>
    <w:rsid w:val="005F2211"/>
    <w:rsid w:val="005F51EA"/>
    <w:rsid w:val="005F729C"/>
    <w:rsid w:val="005F79EF"/>
    <w:rsid w:val="006066C6"/>
    <w:rsid w:val="006112DB"/>
    <w:rsid w:val="0061742F"/>
    <w:rsid w:val="006205D4"/>
    <w:rsid w:val="00621CD5"/>
    <w:rsid w:val="00625E54"/>
    <w:rsid w:val="00627796"/>
    <w:rsid w:val="0063248C"/>
    <w:rsid w:val="00634935"/>
    <w:rsid w:val="0063766A"/>
    <w:rsid w:val="00637AD1"/>
    <w:rsid w:val="0064242F"/>
    <w:rsid w:val="00644887"/>
    <w:rsid w:val="00645B90"/>
    <w:rsid w:val="00652E4D"/>
    <w:rsid w:val="00654AB6"/>
    <w:rsid w:val="00661A18"/>
    <w:rsid w:val="00666A21"/>
    <w:rsid w:val="006710EC"/>
    <w:rsid w:val="00674CFC"/>
    <w:rsid w:val="00675457"/>
    <w:rsid w:val="0068632C"/>
    <w:rsid w:val="006918AF"/>
    <w:rsid w:val="006926CF"/>
    <w:rsid w:val="006934B2"/>
    <w:rsid w:val="006A47A0"/>
    <w:rsid w:val="006A654D"/>
    <w:rsid w:val="006B0079"/>
    <w:rsid w:val="006B0D4C"/>
    <w:rsid w:val="006B173B"/>
    <w:rsid w:val="006B3B3F"/>
    <w:rsid w:val="006B729A"/>
    <w:rsid w:val="006B78E7"/>
    <w:rsid w:val="006B7948"/>
    <w:rsid w:val="006C00E9"/>
    <w:rsid w:val="006C3BEA"/>
    <w:rsid w:val="006C50E6"/>
    <w:rsid w:val="006C66CB"/>
    <w:rsid w:val="006C68CD"/>
    <w:rsid w:val="006E0622"/>
    <w:rsid w:val="006E5D37"/>
    <w:rsid w:val="006F0DB2"/>
    <w:rsid w:val="006F3DE1"/>
    <w:rsid w:val="00704BBD"/>
    <w:rsid w:val="007061CE"/>
    <w:rsid w:val="00707250"/>
    <w:rsid w:val="007136C2"/>
    <w:rsid w:val="00714117"/>
    <w:rsid w:val="007156A9"/>
    <w:rsid w:val="007158BE"/>
    <w:rsid w:val="00721F15"/>
    <w:rsid w:val="00723CD8"/>
    <w:rsid w:val="00733A22"/>
    <w:rsid w:val="00735971"/>
    <w:rsid w:val="00737442"/>
    <w:rsid w:val="0074141B"/>
    <w:rsid w:val="0074285C"/>
    <w:rsid w:val="00746714"/>
    <w:rsid w:val="00753EEE"/>
    <w:rsid w:val="00755CE0"/>
    <w:rsid w:val="00756596"/>
    <w:rsid w:val="00757E24"/>
    <w:rsid w:val="00760CA0"/>
    <w:rsid w:val="00762516"/>
    <w:rsid w:val="00762A1A"/>
    <w:rsid w:val="007667EF"/>
    <w:rsid w:val="00766928"/>
    <w:rsid w:val="00767C51"/>
    <w:rsid w:val="00770E8C"/>
    <w:rsid w:val="00770F2B"/>
    <w:rsid w:val="00773FEE"/>
    <w:rsid w:val="007755AF"/>
    <w:rsid w:val="00776EB6"/>
    <w:rsid w:val="00784167"/>
    <w:rsid w:val="00786D42"/>
    <w:rsid w:val="007870EF"/>
    <w:rsid w:val="00791D27"/>
    <w:rsid w:val="00795964"/>
    <w:rsid w:val="00797D65"/>
    <w:rsid w:val="007A0DC8"/>
    <w:rsid w:val="007A1D43"/>
    <w:rsid w:val="007A1DC4"/>
    <w:rsid w:val="007A2AE5"/>
    <w:rsid w:val="007A731E"/>
    <w:rsid w:val="007B50B8"/>
    <w:rsid w:val="007B7E56"/>
    <w:rsid w:val="007C5833"/>
    <w:rsid w:val="007D0A3E"/>
    <w:rsid w:val="007D1447"/>
    <w:rsid w:val="007F1681"/>
    <w:rsid w:val="007F7820"/>
    <w:rsid w:val="008068D5"/>
    <w:rsid w:val="00810625"/>
    <w:rsid w:val="008122B8"/>
    <w:rsid w:val="00816E9D"/>
    <w:rsid w:val="00824289"/>
    <w:rsid w:val="00831006"/>
    <w:rsid w:val="008312B1"/>
    <w:rsid w:val="008369AD"/>
    <w:rsid w:val="00840D7A"/>
    <w:rsid w:val="00841770"/>
    <w:rsid w:val="008419CF"/>
    <w:rsid w:val="00841DE1"/>
    <w:rsid w:val="0084242A"/>
    <w:rsid w:val="00845A46"/>
    <w:rsid w:val="008553C3"/>
    <w:rsid w:val="00856D2D"/>
    <w:rsid w:val="00857532"/>
    <w:rsid w:val="00862211"/>
    <w:rsid w:val="00866D95"/>
    <w:rsid w:val="0086720F"/>
    <w:rsid w:val="00890E09"/>
    <w:rsid w:val="00892892"/>
    <w:rsid w:val="00894150"/>
    <w:rsid w:val="00894C54"/>
    <w:rsid w:val="00897B5A"/>
    <w:rsid w:val="008A16DC"/>
    <w:rsid w:val="008A21BF"/>
    <w:rsid w:val="008A21CF"/>
    <w:rsid w:val="008A5C43"/>
    <w:rsid w:val="008B2F44"/>
    <w:rsid w:val="008D0463"/>
    <w:rsid w:val="008D3260"/>
    <w:rsid w:val="008D5ED4"/>
    <w:rsid w:val="008D62D9"/>
    <w:rsid w:val="008D7856"/>
    <w:rsid w:val="008D78BD"/>
    <w:rsid w:val="008E2912"/>
    <w:rsid w:val="008E7AAC"/>
    <w:rsid w:val="008E7F35"/>
    <w:rsid w:val="008F15B2"/>
    <w:rsid w:val="008F466B"/>
    <w:rsid w:val="008F4FA0"/>
    <w:rsid w:val="008F7B5C"/>
    <w:rsid w:val="008F7EBF"/>
    <w:rsid w:val="0090135C"/>
    <w:rsid w:val="00901C30"/>
    <w:rsid w:val="00910E82"/>
    <w:rsid w:val="009125EC"/>
    <w:rsid w:val="00912D8F"/>
    <w:rsid w:val="00914FFC"/>
    <w:rsid w:val="009227F6"/>
    <w:rsid w:val="0092577E"/>
    <w:rsid w:val="0092724E"/>
    <w:rsid w:val="00932B57"/>
    <w:rsid w:val="009429B6"/>
    <w:rsid w:val="009461BE"/>
    <w:rsid w:val="00955629"/>
    <w:rsid w:val="00956984"/>
    <w:rsid w:val="00961CA9"/>
    <w:rsid w:val="00964B5D"/>
    <w:rsid w:val="00967C07"/>
    <w:rsid w:val="009700EC"/>
    <w:rsid w:val="00972089"/>
    <w:rsid w:val="009722C7"/>
    <w:rsid w:val="009749FA"/>
    <w:rsid w:val="00977F4B"/>
    <w:rsid w:val="0098218E"/>
    <w:rsid w:val="00982C77"/>
    <w:rsid w:val="009838FD"/>
    <w:rsid w:val="0098501C"/>
    <w:rsid w:val="0098511E"/>
    <w:rsid w:val="00987363"/>
    <w:rsid w:val="009879F2"/>
    <w:rsid w:val="00987BE0"/>
    <w:rsid w:val="0099161F"/>
    <w:rsid w:val="00992418"/>
    <w:rsid w:val="00995A39"/>
    <w:rsid w:val="009A0BD2"/>
    <w:rsid w:val="009A2235"/>
    <w:rsid w:val="009A69A0"/>
    <w:rsid w:val="009B05FE"/>
    <w:rsid w:val="009B07BA"/>
    <w:rsid w:val="009B7367"/>
    <w:rsid w:val="009B78E0"/>
    <w:rsid w:val="009C4310"/>
    <w:rsid w:val="009C7721"/>
    <w:rsid w:val="009D03FC"/>
    <w:rsid w:val="009D26D9"/>
    <w:rsid w:val="009D6AAB"/>
    <w:rsid w:val="009E6F03"/>
    <w:rsid w:val="009E756E"/>
    <w:rsid w:val="009F1E3B"/>
    <w:rsid w:val="009F2DF1"/>
    <w:rsid w:val="009F5EC9"/>
    <w:rsid w:val="00A00B21"/>
    <w:rsid w:val="00A070B5"/>
    <w:rsid w:val="00A14042"/>
    <w:rsid w:val="00A146D3"/>
    <w:rsid w:val="00A14F7E"/>
    <w:rsid w:val="00A1508D"/>
    <w:rsid w:val="00A22DC6"/>
    <w:rsid w:val="00A22FEF"/>
    <w:rsid w:val="00A24E3C"/>
    <w:rsid w:val="00A256A7"/>
    <w:rsid w:val="00A26284"/>
    <w:rsid w:val="00A30861"/>
    <w:rsid w:val="00A309F4"/>
    <w:rsid w:val="00A3446B"/>
    <w:rsid w:val="00A42540"/>
    <w:rsid w:val="00A4268C"/>
    <w:rsid w:val="00A434D5"/>
    <w:rsid w:val="00A43E38"/>
    <w:rsid w:val="00A54046"/>
    <w:rsid w:val="00A54617"/>
    <w:rsid w:val="00A54904"/>
    <w:rsid w:val="00A57E03"/>
    <w:rsid w:val="00A6288C"/>
    <w:rsid w:val="00A63741"/>
    <w:rsid w:val="00A64030"/>
    <w:rsid w:val="00A700E0"/>
    <w:rsid w:val="00A71D94"/>
    <w:rsid w:val="00A736A4"/>
    <w:rsid w:val="00A77D1E"/>
    <w:rsid w:val="00A77ED0"/>
    <w:rsid w:val="00A83C92"/>
    <w:rsid w:val="00A85B7A"/>
    <w:rsid w:val="00A85BC5"/>
    <w:rsid w:val="00A90F4F"/>
    <w:rsid w:val="00A92A34"/>
    <w:rsid w:val="00A92CE3"/>
    <w:rsid w:val="00AA4F67"/>
    <w:rsid w:val="00AA6EED"/>
    <w:rsid w:val="00AB1926"/>
    <w:rsid w:val="00AB3586"/>
    <w:rsid w:val="00AB6F1B"/>
    <w:rsid w:val="00AB7C6D"/>
    <w:rsid w:val="00AC0012"/>
    <w:rsid w:val="00AC447C"/>
    <w:rsid w:val="00AD1137"/>
    <w:rsid w:val="00AD2270"/>
    <w:rsid w:val="00AD4ACD"/>
    <w:rsid w:val="00AD6EFB"/>
    <w:rsid w:val="00AD7810"/>
    <w:rsid w:val="00AD787F"/>
    <w:rsid w:val="00AD798F"/>
    <w:rsid w:val="00AE119A"/>
    <w:rsid w:val="00AE20D4"/>
    <w:rsid w:val="00AE31DE"/>
    <w:rsid w:val="00AE4506"/>
    <w:rsid w:val="00AE4B18"/>
    <w:rsid w:val="00AE5FEC"/>
    <w:rsid w:val="00AF0160"/>
    <w:rsid w:val="00AF04DA"/>
    <w:rsid w:val="00AF332E"/>
    <w:rsid w:val="00AF66C4"/>
    <w:rsid w:val="00B0004F"/>
    <w:rsid w:val="00B02EDB"/>
    <w:rsid w:val="00B11265"/>
    <w:rsid w:val="00B13BF1"/>
    <w:rsid w:val="00B16E9E"/>
    <w:rsid w:val="00B21907"/>
    <w:rsid w:val="00B22759"/>
    <w:rsid w:val="00B22DC2"/>
    <w:rsid w:val="00B234CA"/>
    <w:rsid w:val="00B234E8"/>
    <w:rsid w:val="00B26754"/>
    <w:rsid w:val="00B27264"/>
    <w:rsid w:val="00B27F71"/>
    <w:rsid w:val="00B37A03"/>
    <w:rsid w:val="00B40245"/>
    <w:rsid w:val="00B45B4A"/>
    <w:rsid w:val="00B46914"/>
    <w:rsid w:val="00B469B7"/>
    <w:rsid w:val="00B47275"/>
    <w:rsid w:val="00B5166B"/>
    <w:rsid w:val="00B56541"/>
    <w:rsid w:val="00B64E6E"/>
    <w:rsid w:val="00B66523"/>
    <w:rsid w:val="00B6702C"/>
    <w:rsid w:val="00B70DC8"/>
    <w:rsid w:val="00B72BFB"/>
    <w:rsid w:val="00B822D2"/>
    <w:rsid w:val="00B84836"/>
    <w:rsid w:val="00B923AC"/>
    <w:rsid w:val="00B92D69"/>
    <w:rsid w:val="00B9355B"/>
    <w:rsid w:val="00B9490E"/>
    <w:rsid w:val="00BB27C2"/>
    <w:rsid w:val="00BB2E32"/>
    <w:rsid w:val="00BB2E9E"/>
    <w:rsid w:val="00BB4566"/>
    <w:rsid w:val="00BB7BEC"/>
    <w:rsid w:val="00BC1A81"/>
    <w:rsid w:val="00BC1E85"/>
    <w:rsid w:val="00BC290A"/>
    <w:rsid w:val="00BC40E9"/>
    <w:rsid w:val="00BC739D"/>
    <w:rsid w:val="00BD1547"/>
    <w:rsid w:val="00BD5D32"/>
    <w:rsid w:val="00BE06E2"/>
    <w:rsid w:val="00BE1D32"/>
    <w:rsid w:val="00BE3CF7"/>
    <w:rsid w:val="00BE4A8B"/>
    <w:rsid w:val="00BE7356"/>
    <w:rsid w:val="00BE7FD0"/>
    <w:rsid w:val="00BF4F8C"/>
    <w:rsid w:val="00BF51DE"/>
    <w:rsid w:val="00BF5E07"/>
    <w:rsid w:val="00BF628C"/>
    <w:rsid w:val="00C01799"/>
    <w:rsid w:val="00C04921"/>
    <w:rsid w:val="00C05B1C"/>
    <w:rsid w:val="00C10F1D"/>
    <w:rsid w:val="00C161CB"/>
    <w:rsid w:val="00C24761"/>
    <w:rsid w:val="00C35C89"/>
    <w:rsid w:val="00C373D2"/>
    <w:rsid w:val="00C40692"/>
    <w:rsid w:val="00C4374F"/>
    <w:rsid w:val="00C43990"/>
    <w:rsid w:val="00C5077B"/>
    <w:rsid w:val="00C51A37"/>
    <w:rsid w:val="00C553DF"/>
    <w:rsid w:val="00C5772C"/>
    <w:rsid w:val="00C60589"/>
    <w:rsid w:val="00C630D8"/>
    <w:rsid w:val="00C65837"/>
    <w:rsid w:val="00C71B58"/>
    <w:rsid w:val="00C724FC"/>
    <w:rsid w:val="00C736A2"/>
    <w:rsid w:val="00C74837"/>
    <w:rsid w:val="00C7583F"/>
    <w:rsid w:val="00C75E79"/>
    <w:rsid w:val="00C774D7"/>
    <w:rsid w:val="00C80115"/>
    <w:rsid w:val="00C830BF"/>
    <w:rsid w:val="00C943C3"/>
    <w:rsid w:val="00C94F8C"/>
    <w:rsid w:val="00C97F82"/>
    <w:rsid w:val="00CA0560"/>
    <w:rsid w:val="00CA1AB9"/>
    <w:rsid w:val="00CA7F62"/>
    <w:rsid w:val="00CB11EB"/>
    <w:rsid w:val="00CB1821"/>
    <w:rsid w:val="00CB3320"/>
    <w:rsid w:val="00CC1C68"/>
    <w:rsid w:val="00CC3EEE"/>
    <w:rsid w:val="00CC547E"/>
    <w:rsid w:val="00CC686F"/>
    <w:rsid w:val="00CC72A8"/>
    <w:rsid w:val="00CD045F"/>
    <w:rsid w:val="00CD55A8"/>
    <w:rsid w:val="00CE074E"/>
    <w:rsid w:val="00CE3387"/>
    <w:rsid w:val="00CF312A"/>
    <w:rsid w:val="00CF414A"/>
    <w:rsid w:val="00D01E46"/>
    <w:rsid w:val="00D033B2"/>
    <w:rsid w:val="00D03C54"/>
    <w:rsid w:val="00D041E8"/>
    <w:rsid w:val="00D118EE"/>
    <w:rsid w:val="00D17188"/>
    <w:rsid w:val="00D2062A"/>
    <w:rsid w:val="00D216EA"/>
    <w:rsid w:val="00D30A99"/>
    <w:rsid w:val="00D32B44"/>
    <w:rsid w:val="00D33CD7"/>
    <w:rsid w:val="00D37046"/>
    <w:rsid w:val="00D37327"/>
    <w:rsid w:val="00D403DE"/>
    <w:rsid w:val="00D432FD"/>
    <w:rsid w:val="00D43A6C"/>
    <w:rsid w:val="00D450D8"/>
    <w:rsid w:val="00D521B0"/>
    <w:rsid w:val="00D70010"/>
    <w:rsid w:val="00D71364"/>
    <w:rsid w:val="00D7232D"/>
    <w:rsid w:val="00D734C2"/>
    <w:rsid w:val="00D862E2"/>
    <w:rsid w:val="00D87445"/>
    <w:rsid w:val="00D9068B"/>
    <w:rsid w:val="00D9181B"/>
    <w:rsid w:val="00D94BE7"/>
    <w:rsid w:val="00D96C33"/>
    <w:rsid w:val="00DA1BC6"/>
    <w:rsid w:val="00DA20E0"/>
    <w:rsid w:val="00DA7E61"/>
    <w:rsid w:val="00DB0897"/>
    <w:rsid w:val="00DB11EC"/>
    <w:rsid w:val="00DB5C03"/>
    <w:rsid w:val="00DC2622"/>
    <w:rsid w:val="00DC453D"/>
    <w:rsid w:val="00DC4EB5"/>
    <w:rsid w:val="00DD43C6"/>
    <w:rsid w:val="00DD4709"/>
    <w:rsid w:val="00DD52A5"/>
    <w:rsid w:val="00DD7C13"/>
    <w:rsid w:val="00DE2D05"/>
    <w:rsid w:val="00DE47D9"/>
    <w:rsid w:val="00DF26C3"/>
    <w:rsid w:val="00DF4FF4"/>
    <w:rsid w:val="00DF6E9D"/>
    <w:rsid w:val="00E016CF"/>
    <w:rsid w:val="00E02F8A"/>
    <w:rsid w:val="00E06E63"/>
    <w:rsid w:val="00E101FA"/>
    <w:rsid w:val="00E11EDE"/>
    <w:rsid w:val="00E12CDF"/>
    <w:rsid w:val="00E12D5D"/>
    <w:rsid w:val="00E20C1C"/>
    <w:rsid w:val="00E20FF1"/>
    <w:rsid w:val="00E21D14"/>
    <w:rsid w:val="00E26605"/>
    <w:rsid w:val="00E327E7"/>
    <w:rsid w:val="00E35012"/>
    <w:rsid w:val="00E42E2D"/>
    <w:rsid w:val="00E47E87"/>
    <w:rsid w:val="00E5614C"/>
    <w:rsid w:val="00E57456"/>
    <w:rsid w:val="00E60E4B"/>
    <w:rsid w:val="00E612C8"/>
    <w:rsid w:val="00E63B46"/>
    <w:rsid w:val="00E64EA4"/>
    <w:rsid w:val="00E6532E"/>
    <w:rsid w:val="00E66C14"/>
    <w:rsid w:val="00E67EE1"/>
    <w:rsid w:val="00E71FB2"/>
    <w:rsid w:val="00E76FAA"/>
    <w:rsid w:val="00E7721B"/>
    <w:rsid w:val="00E80DE6"/>
    <w:rsid w:val="00E828DF"/>
    <w:rsid w:val="00E83184"/>
    <w:rsid w:val="00E84798"/>
    <w:rsid w:val="00E847D7"/>
    <w:rsid w:val="00E84C58"/>
    <w:rsid w:val="00E902C2"/>
    <w:rsid w:val="00E94D38"/>
    <w:rsid w:val="00E969E1"/>
    <w:rsid w:val="00E97112"/>
    <w:rsid w:val="00EA3CA9"/>
    <w:rsid w:val="00EA4452"/>
    <w:rsid w:val="00EA4813"/>
    <w:rsid w:val="00EA4828"/>
    <w:rsid w:val="00EA60D0"/>
    <w:rsid w:val="00EA6656"/>
    <w:rsid w:val="00EA78BF"/>
    <w:rsid w:val="00EB2574"/>
    <w:rsid w:val="00EB44EB"/>
    <w:rsid w:val="00EB684A"/>
    <w:rsid w:val="00EB71EB"/>
    <w:rsid w:val="00EC1EFC"/>
    <w:rsid w:val="00EC387E"/>
    <w:rsid w:val="00EC783F"/>
    <w:rsid w:val="00ED0F04"/>
    <w:rsid w:val="00ED145D"/>
    <w:rsid w:val="00ED1ACB"/>
    <w:rsid w:val="00ED23C3"/>
    <w:rsid w:val="00EE0EAC"/>
    <w:rsid w:val="00EE0EC0"/>
    <w:rsid w:val="00EE40C1"/>
    <w:rsid w:val="00EE4CFD"/>
    <w:rsid w:val="00EE6EFC"/>
    <w:rsid w:val="00EF0357"/>
    <w:rsid w:val="00EF16DD"/>
    <w:rsid w:val="00F009B3"/>
    <w:rsid w:val="00F054B8"/>
    <w:rsid w:val="00F11D81"/>
    <w:rsid w:val="00F12E49"/>
    <w:rsid w:val="00F14C28"/>
    <w:rsid w:val="00F167E6"/>
    <w:rsid w:val="00F167ED"/>
    <w:rsid w:val="00F17698"/>
    <w:rsid w:val="00F1769E"/>
    <w:rsid w:val="00F2444B"/>
    <w:rsid w:val="00F25DF5"/>
    <w:rsid w:val="00F261CD"/>
    <w:rsid w:val="00F26290"/>
    <w:rsid w:val="00F26B96"/>
    <w:rsid w:val="00F30C7D"/>
    <w:rsid w:val="00F311D6"/>
    <w:rsid w:val="00F32BFE"/>
    <w:rsid w:val="00F32CFF"/>
    <w:rsid w:val="00F36461"/>
    <w:rsid w:val="00F40AB1"/>
    <w:rsid w:val="00F40DBC"/>
    <w:rsid w:val="00F47EA9"/>
    <w:rsid w:val="00F55C49"/>
    <w:rsid w:val="00F61D20"/>
    <w:rsid w:val="00F6530C"/>
    <w:rsid w:val="00F65C2F"/>
    <w:rsid w:val="00F679BA"/>
    <w:rsid w:val="00F7176A"/>
    <w:rsid w:val="00F72317"/>
    <w:rsid w:val="00F90262"/>
    <w:rsid w:val="00F928FE"/>
    <w:rsid w:val="00F9363C"/>
    <w:rsid w:val="00F943FC"/>
    <w:rsid w:val="00F945C8"/>
    <w:rsid w:val="00F97BB1"/>
    <w:rsid w:val="00FA1274"/>
    <w:rsid w:val="00FA2290"/>
    <w:rsid w:val="00FA3035"/>
    <w:rsid w:val="00FA6D4F"/>
    <w:rsid w:val="00FA7FB1"/>
    <w:rsid w:val="00FB04AA"/>
    <w:rsid w:val="00FB2247"/>
    <w:rsid w:val="00FB2502"/>
    <w:rsid w:val="00FB5E13"/>
    <w:rsid w:val="00FC112A"/>
    <w:rsid w:val="00FC1B46"/>
    <w:rsid w:val="00FC1EB3"/>
    <w:rsid w:val="00FC5097"/>
    <w:rsid w:val="00FC7705"/>
    <w:rsid w:val="00FD32A2"/>
    <w:rsid w:val="00FD3B1F"/>
    <w:rsid w:val="00FD6489"/>
    <w:rsid w:val="00FE0785"/>
    <w:rsid w:val="00FE1CE4"/>
    <w:rsid w:val="00FE1FA1"/>
    <w:rsid w:val="00FE73A0"/>
    <w:rsid w:val="00FF3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2"/>
    <o:shapelayout v:ext="edit">
      <o:idmap v:ext="edit" data="1"/>
    </o:shapelayout>
  </w:shapeDefaults>
  <w:decimalSymbol w:val="."/>
  <w:listSeparator w:val=","/>
  <w14:docId w14:val="2C03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C49"/>
    <w:rPr>
      <w:sz w:val="24"/>
      <w:szCs w:val="24"/>
    </w:rPr>
  </w:style>
  <w:style w:type="paragraph" w:styleId="Heading1">
    <w:name w:val="heading 1"/>
    <w:aliases w:val="h1"/>
    <w:basedOn w:val="Normal"/>
    <w:next w:val="Normal"/>
    <w:qFormat/>
    <w:rsid w:val="00550132"/>
    <w:pPr>
      <w:keepNext/>
      <w:spacing w:before="240" w:after="60"/>
      <w:outlineLvl w:val="0"/>
    </w:pPr>
    <w:rPr>
      <w:rFonts w:cs="Arial"/>
      <w:b/>
      <w:bCs/>
      <w:kern w:val="32"/>
      <w:sz w:val="32"/>
      <w:szCs w:val="32"/>
    </w:rPr>
  </w:style>
  <w:style w:type="paragraph" w:styleId="Heading2">
    <w:name w:val="heading 2"/>
    <w:aliases w:val="h2"/>
    <w:basedOn w:val="Normal"/>
    <w:next w:val="Normal"/>
    <w:qFormat/>
    <w:rsid w:val="00550132"/>
    <w:pPr>
      <w:keepNext/>
      <w:spacing w:before="240" w:after="60"/>
      <w:outlineLvl w:val="1"/>
    </w:pPr>
    <w:rPr>
      <w:rFonts w:cs="Arial"/>
      <w:b/>
      <w:bCs/>
      <w:i/>
      <w:iCs/>
      <w:sz w:val="28"/>
      <w:szCs w:val="28"/>
    </w:rPr>
  </w:style>
  <w:style w:type="paragraph" w:styleId="Heading3">
    <w:name w:val="heading 3"/>
    <w:aliases w:val="h3"/>
    <w:basedOn w:val="Normal"/>
    <w:next w:val="Normal"/>
    <w:qFormat/>
    <w:rsid w:val="00550132"/>
    <w:pPr>
      <w:keepNext/>
      <w:spacing w:before="240" w:after="60"/>
      <w:outlineLvl w:val="2"/>
    </w:pPr>
    <w:rPr>
      <w:rFonts w:cs="Arial"/>
      <w:b/>
      <w:bCs/>
      <w:sz w:val="26"/>
      <w:szCs w:val="26"/>
    </w:rPr>
  </w:style>
  <w:style w:type="paragraph" w:styleId="Heading4">
    <w:name w:val="heading 4"/>
    <w:aliases w:val="h4"/>
    <w:basedOn w:val="Normal"/>
    <w:next w:val="Normal"/>
    <w:qFormat/>
    <w:rsid w:val="006C50E6"/>
    <w:pPr>
      <w:keepNext/>
      <w:tabs>
        <w:tab w:val="left" w:pos="7371"/>
      </w:tabs>
      <w:spacing w:before="80"/>
      <w:jc w:val="center"/>
      <w:outlineLvl w:val="3"/>
    </w:pPr>
    <w:rPr>
      <w:b/>
      <w:sz w:val="20"/>
      <w:szCs w:val="20"/>
      <w:lang w:eastAsia="en-US"/>
    </w:rPr>
  </w:style>
  <w:style w:type="paragraph" w:styleId="Heading5">
    <w:name w:val="heading 5"/>
    <w:aliases w:val="h5"/>
    <w:basedOn w:val="Normal"/>
    <w:next w:val="Normal"/>
    <w:qFormat/>
    <w:rsid w:val="004D263F"/>
    <w:pPr>
      <w:numPr>
        <w:ilvl w:val="4"/>
        <w:numId w:val="2"/>
      </w:numPr>
      <w:spacing w:before="240"/>
      <w:outlineLvl w:val="4"/>
    </w:pPr>
    <w:rPr>
      <w:sz w:val="22"/>
      <w:szCs w:val="20"/>
      <w:lang w:eastAsia="en-US"/>
    </w:rPr>
  </w:style>
  <w:style w:type="paragraph" w:styleId="Heading6">
    <w:name w:val="heading 6"/>
    <w:aliases w:val="h6"/>
    <w:basedOn w:val="Normal"/>
    <w:next w:val="Normal"/>
    <w:qFormat/>
    <w:rsid w:val="004D263F"/>
    <w:pPr>
      <w:numPr>
        <w:ilvl w:val="5"/>
        <w:numId w:val="2"/>
      </w:numPr>
      <w:spacing w:before="240"/>
      <w:outlineLvl w:val="5"/>
    </w:pPr>
    <w:rPr>
      <w:i/>
      <w:sz w:val="22"/>
      <w:szCs w:val="20"/>
      <w:lang w:eastAsia="en-US"/>
    </w:rPr>
  </w:style>
  <w:style w:type="paragraph" w:styleId="Heading7">
    <w:name w:val="heading 7"/>
    <w:basedOn w:val="Normal"/>
    <w:next w:val="Normal"/>
    <w:qFormat/>
    <w:rsid w:val="004D263F"/>
    <w:pPr>
      <w:numPr>
        <w:ilvl w:val="6"/>
        <w:numId w:val="2"/>
      </w:numPr>
      <w:spacing w:before="240"/>
      <w:outlineLvl w:val="6"/>
    </w:pPr>
    <w:rPr>
      <w:sz w:val="20"/>
      <w:szCs w:val="20"/>
      <w:lang w:eastAsia="en-US"/>
    </w:rPr>
  </w:style>
  <w:style w:type="paragraph" w:styleId="Heading8">
    <w:name w:val="heading 8"/>
    <w:basedOn w:val="Normal"/>
    <w:next w:val="Normal"/>
    <w:qFormat/>
    <w:rsid w:val="004D263F"/>
    <w:pPr>
      <w:numPr>
        <w:ilvl w:val="7"/>
        <w:numId w:val="2"/>
      </w:numPr>
      <w:spacing w:before="240"/>
      <w:outlineLvl w:val="7"/>
    </w:pPr>
    <w:rPr>
      <w:i/>
      <w:sz w:val="20"/>
      <w:szCs w:val="20"/>
      <w:lang w:eastAsia="en-US"/>
    </w:rPr>
  </w:style>
  <w:style w:type="paragraph" w:styleId="Heading9">
    <w:name w:val="heading 9"/>
    <w:basedOn w:val="Normal"/>
    <w:next w:val="Normal"/>
    <w:qFormat/>
    <w:rsid w:val="004D263F"/>
    <w:pPr>
      <w:numPr>
        <w:ilvl w:val="8"/>
        <w:numId w:val="2"/>
      </w:numPr>
      <w:spacing w:before="24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ding">
    <w:name w:val="Clause headding"/>
    <w:basedOn w:val="Normal"/>
    <w:next w:val="Normal"/>
    <w:link w:val="ClauseheaddingChar"/>
    <w:rsid w:val="004905F6"/>
    <w:pPr>
      <w:numPr>
        <w:numId w:val="17"/>
      </w:numPr>
      <w:spacing w:before="240" w:after="120"/>
    </w:pPr>
    <w:rPr>
      <w:b/>
      <w:caps/>
    </w:rPr>
  </w:style>
  <w:style w:type="character" w:customStyle="1" w:styleId="ClauseheaddingChar">
    <w:name w:val="Clause headding Char"/>
    <w:link w:val="Clauseheadding"/>
    <w:rsid w:val="004905F6"/>
    <w:rPr>
      <w:b/>
      <w:caps/>
      <w:sz w:val="24"/>
      <w:szCs w:val="24"/>
    </w:rPr>
  </w:style>
  <w:style w:type="paragraph" w:customStyle="1" w:styleId="Subclause">
    <w:name w:val="Sub clause"/>
    <w:basedOn w:val="Normal"/>
    <w:next w:val="Normal"/>
    <w:link w:val="SubclauseChar"/>
    <w:rsid w:val="004905F6"/>
    <w:pPr>
      <w:numPr>
        <w:ilvl w:val="1"/>
        <w:numId w:val="17"/>
      </w:numPr>
      <w:spacing w:before="120" w:after="120"/>
    </w:pPr>
  </w:style>
  <w:style w:type="character" w:customStyle="1" w:styleId="SubclauseChar">
    <w:name w:val="Sub clause Char"/>
    <w:link w:val="Subclause"/>
    <w:rsid w:val="00661A18"/>
    <w:rPr>
      <w:sz w:val="24"/>
      <w:szCs w:val="24"/>
    </w:rPr>
  </w:style>
  <w:style w:type="paragraph" w:customStyle="1" w:styleId="Subsubclause">
    <w:name w:val="Subsub clause"/>
    <w:basedOn w:val="Normal"/>
    <w:next w:val="Normal"/>
    <w:link w:val="SubsubclauseChar"/>
    <w:rsid w:val="004905F6"/>
    <w:pPr>
      <w:numPr>
        <w:ilvl w:val="2"/>
        <w:numId w:val="17"/>
      </w:numPr>
      <w:spacing w:before="120" w:after="120"/>
    </w:pPr>
  </w:style>
  <w:style w:type="character" w:customStyle="1" w:styleId="SubsubclauseChar">
    <w:name w:val="Subsub clause Char"/>
    <w:link w:val="Subsubclause"/>
    <w:rsid w:val="004A010B"/>
    <w:rPr>
      <w:sz w:val="24"/>
      <w:szCs w:val="24"/>
    </w:rPr>
  </w:style>
  <w:style w:type="paragraph" w:customStyle="1" w:styleId="Subsubsubclause">
    <w:name w:val="Subsubsub clause"/>
    <w:basedOn w:val="Normal"/>
    <w:next w:val="Normal"/>
    <w:rsid w:val="00A14F7E"/>
    <w:pPr>
      <w:numPr>
        <w:ilvl w:val="3"/>
        <w:numId w:val="17"/>
      </w:numPr>
      <w:spacing w:before="120" w:after="120"/>
    </w:pPr>
  </w:style>
  <w:style w:type="paragraph" w:styleId="TOC1">
    <w:name w:val="toc 1"/>
    <w:basedOn w:val="Normal"/>
    <w:next w:val="Normal"/>
    <w:autoRedefine/>
    <w:semiHidden/>
    <w:rsid w:val="00C35C89"/>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2A24BB"/>
    <w:pPr>
      <w:tabs>
        <w:tab w:val="center" w:pos="4153"/>
        <w:tab w:val="right" w:pos="8306"/>
      </w:tabs>
    </w:pPr>
    <w:rPr>
      <w:sz w:val="20"/>
    </w:rPr>
  </w:style>
  <w:style w:type="paragraph" w:styleId="Footer">
    <w:name w:val="footer"/>
    <w:basedOn w:val="Normal"/>
    <w:rsid w:val="002A24BB"/>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3006"/>
    <w:rPr>
      <w:rFonts w:ascii="Tahoma" w:hAnsi="Tahoma" w:cs="Tahoma"/>
      <w:sz w:val="16"/>
      <w:szCs w:val="16"/>
    </w:rPr>
  </w:style>
  <w:style w:type="paragraph" w:styleId="FootnoteText">
    <w:name w:val="footnote text"/>
    <w:basedOn w:val="Normal"/>
    <w:semiHidden/>
    <w:rsid w:val="002D4512"/>
    <w:rPr>
      <w:sz w:val="20"/>
      <w:szCs w:val="20"/>
    </w:rPr>
  </w:style>
  <w:style w:type="character" w:styleId="FootnoteReference">
    <w:name w:val="footnote reference"/>
    <w:semiHidden/>
    <w:rsid w:val="002D4512"/>
    <w:rPr>
      <w:vertAlign w:val="superscript"/>
    </w:rPr>
  </w:style>
  <w:style w:type="paragraph" w:styleId="BodyTextIndent">
    <w:name w:val="Body Text Indent"/>
    <w:basedOn w:val="Normal"/>
    <w:link w:val="BodyTextIndentChar"/>
    <w:rsid w:val="004905F6"/>
    <w:pPr>
      <w:tabs>
        <w:tab w:val="left" w:pos="709"/>
        <w:tab w:val="left" w:pos="4608"/>
        <w:tab w:val="left" w:pos="5042"/>
      </w:tabs>
      <w:spacing w:before="80"/>
      <w:ind w:left="709" w:hanging="709"/>
    </w:pPr>
    <w:rPr>
      <w:sz w:val="20"/>
      <w:szCs w:val="20"/>
      <w:lang w:eastAsia="en-US"/>
    </w:rPr>
  </w:style>
  <w:style w:type="paragraph" w:customStyle="1" w:styleId="WIDETEXT">
    <w:name w:val="WIDE TEXT"/>
    <w:basedOn w:val="Normal"/>
    <w:rsid w:val="004905F6"/>
    <w:pPr>
      <w:jc w:val="both"/>
    </w:pPr>
    <w:rPr>
      <w:sz w:val="20"/>
      <w:szCs w:val="20"/>
      <w:lang w:eastAsia="en-US"/>
    </w:rPr>
  </w:style>
  <w:style w:type="paragraph" w:styleId="ListContinue3">
    <w:name w:val="List Continue 3"/>
    <w:basedOn w:val="Normal"/>
    <w:rsid w:val="004D263F"/>
    <w:pPr>
      <w:spacing w:after="120"/>
      <w:ind w:left="849"/>
    </w:pPr>
    <w:rPr>
      <w:rFonts w:ascii="Arial" w:hAnsi="Arial"/>
      <w:sz w:val="20"/>
      <w:szCs w:val="20"/>
      <w:lang w:eastAsia="en-US"/>
    </w:rPr>
  </w:style>
  <w:style w:type="paragraph" w:customStyle="1" w:styleId="LINEBELOW">
    <w:name w:val="LINE BELOW"/>
    <w:basedOn w:val="Normal"/>
    <w:rsid w:val="004D263F"/>
    <w:pPr>
      <w:pBdr>
        <w:bottom w:val="single" w:sz="6" w:space="1" w:color="auto"/>
      </w:pBdr>
      <w:jc w:val="both"/>
    </w:pPr>
    <w:rPr>
      <w:rFonts w:ascii="Times" w:hAnsi="Times"/>
      <w:szCs w:val="20"/>
      <w:lang w:eastAsia="en-US"/>
    </w:rPr>
  </w:style>
  <w:style w:type="paragraph" w:customStyle="1" w:styleId="Style1">
    <w:name w:val="Style1"/>
    <w:basedOn w:val="Normal"/>
    <w:rsid w:val="006C50E6"/>
    <w:pPr>
      <w:spacing w:before="80"/>
    </w:pPr>
    <w:rPr>
      <w:sz w:val="20"/>
      <w:szCs w:val="20"/>
      <w:lang w:eastAsia="en-US"/>
    </w:rPr>
  </w:style>
  <w:style w:type="paragraph" w:customStyle="1" w:styleId="Style2">
    <w:name w:val="Style2"/>
    <w:basedOn w:val="Heading1"/>
    <w:rsid w:val="006C50E6"/>
    <w:pPr>
      <w:spacing w:before="0"/>
      <w:outlineLvl w:val="9"/>
    </w:pPr>
    <w:rPr>
      <w:rFonts w:cs="Times New Roman"/>
      <w:bCs w:val="0"/>
      <w:kern w:val="28"/>
      <w:sz w:val="20"/>
      <w:szCs w:val="20"/>
      <w:lang w:eastAsia="en-US"/>
    </w:rPr>
  </w:style>
  <w:style w:type="paragraph" w:styleId="BodyText">
    <w:name w:val="Body Text"/>
    <w:basedOn w:val="Normal"/>
    <w:rsid w:val="006C50E6"/>
    <w:pPr>
      <w:spacing w:before="80" w:after="120"/>
    </w:pPr>
    <w:rPr>
      <w:sz w:val="20"/>
      <w:szCs w:val="20"/>
      <w:lang w:eastAsia="en-US"/>
    </w:rPr>
  </w:style>
  <w:style w:type="paragraph" w:styleId="BodyTextIndent2">
    <w:name w:val="Body Text Indent 2"/>
    <w:basedOn w:val="Normal"/>
    <w:rsid w:val="006C50E6"/>
    <w:pPr>
      <w:spacing w:before="80" w:after="60"/>
      <w:ind w:left="720" w:hanging="720"/>
    </w:pPr>
    <w:rPr>
      <w:sz w:val="20"/>
      <w:szCs w:val="20"/>
      <w:lang w:eastAsia="en-US"/>
    </w:rPr>
  </w:style>
  <w:style w:type="paragraph" w:styleId="BodyTextIndent3">
    <w:name w:val="Body Text Indent 3"/>
    <w:basedOn w:val="Normal"/>
    <w:rsid w:val="006C50E6"/>
    <w:pPr>
      <w:spacing w:before="80"/>
      <w:ind w:left="567" w:hanging="567"/>
    </w:pPr>
    <w:rPr>
      <w:sz w:val="20"/>
      <w:szCs w:val="20"/>
      <w:lang w:eastAsia="en-US"/>
    </w:rPr>
  </w:style>
  <w:style w:type="paragraph" w:customStyle="1" w:styleId="applicabilitytableheading">
    <w:name w:val="applicability table heading"/>
    <w:basedOn w:val="Normal"/>
    <w:rsid w:val="006C50E6"/>
    <w:rPr>
      <w:b/>
      <w:sz w:val="20"/>
      <w:szCs w:val="20"/>
      <w:lang w:eastAsia="en-US"/>
    </w:rPr>
  </w:style>
  <w:style w:type="paragraph" w:customStyle="1" w:styleId="applicabilitytable">
    <w:name w:val="applicability table"/>
    <w:basedOn w:val="applicabilitytableheading"/>
    <w:rsid w:val="006C50E6"/>
    <w:rPr>
      <w:b w:val="0"/>
    </w:rPr>
  </w:style>
  <w:style w:type="paragraph" w:styleId="BodyText3">
    <w:name w:val="Body Text 3"/>
    <w:basedOn w:val="Normal"/>
    <w:rsid w:val="006C50E6"/>
    <w:pPr>
      <w:spacing w:before="80"/>
      <w:jc w:val="center"/>
    </w:pPr>
    <w:rPr>
      <w:sz w:val="20"/>
      <w:szCs w:val="20"/>
      <w:lang w:eastAsia="en-US"/>
    </w:rPr>
  </w:style>
  <w:style w:type="paragraph" w:customStyle="1" w:styleId="CLAUSE3">
    <w:name w:val="CLAUSE3"/>
    <w:basedOn w:val="Normal"/>
    <w:rsid w:val="006C50E6"/>
    <w:pPr>
      <w:jc w:val="both"/>
    </w:pPr>
    <w:rPr>
      <w:sz w:val="20"/>
      <w:szCs w:val="20"/>
      <w:lang w:eastAsia="en-US"/>
    </w:rPr>
  </w:style>
  <w:style w:type="paragraph" w:customStyle="1" w:styleId="CATEGORY">
    <w:name w:val="CATEGORY"/>
    <w:basedOn w:val="Normal"/>
    <w:rsid w:val="006C50E6"/>
    <w:pPr>
      <w:jc w:val="both"/>
    </w:pPr>
    <w:rPr>
      <w:sz w:val="20"/>
      <w:szCs w:val="20"/>
      <w:lang w:eastAsia="en-US"/>
    </w:rPr>
  </w:style>
  <w:style w:type="paragraph" w:styleId="List3">
    <w:name w:val="List 3"/>
    <w:basedOn w:val="Normal"/>
    <w:rsid w:val="006C50E6"/>
    <w:pPr>
      <w:ind w:left="849" w:hanging="283"/>
    </w:pPr>
    <w:rPr>
      <w:rFonts w:ascii="Arial" w:hAnsi="Arial"/>
      <w:sz w:val="20"/>
      <w:szCs w:val="20"/>
      <w:lang w:eastAsia="en-US"/>
    </w:rPr>
  </w:style>
  <w:style w:type="paragraph" w:styleId="BodyText2">
    <w:name w:val="Body Text 2"/>
    <w:basedOn w:val="Normal"/>
    <w:rsid w:val="006C50E6"/>
    <w:rPr>
      <w:rFonts w:ascii="Arial" w:hAnsi="Arial"/>
      <w:b/>
      <w:sz w:val="20"/>
      <w:szCs w:val="20"/>
      <w:lang w:eastAsia="en-US"/>
    </w:rPr>
  </w:style>
  <w:style w:type="paragraph" w:styleId="List4">
    <w:name w:val="List 4"/>
    <w:basedOn w:val="Normal"/>
    <w:rsid w:val="006C50E6"/>
    <w:pPr>
      <w:ind w:left="1132" w:hanging="283"/>
    </w:pPr>
    <w:rPr>
      <w:rFonts w:ascii="Arial" w:hAnsi="Arial"/>
      <w:sz w:val="20"/>
      <w:szCs w:val="20"/>
      <w:lang w:eastAsia="en-US"/>
    </w:rPr>
  </w:style>
  <w:style w:type="paragraph" w:styleId="List5">
    <w:name w:val="List 5"/>
    <w:basedOn w:val="Normal"/>
    <w:rsid w:val="006C50E6"/>
    <w:pPr>
      <w:ind w:left="1415" w:hanging="283"/>
    </w:pPr>
    <w:rPr>
      <w:rFonts w:ascii="Arial" w:hAnsi="Arial"/>
      <w:sz w:val="20"/>
      <w:szCs w:val="20"/>
      <w:lang w:eastAsia="en-US"/>
    </w:rPr>
  </w:style>
  <w:style w:type="paragraph" w:styleId="List">
    <w:name w:val="List"/>
    <w:basedOn w:val="Normal"/>
    <w:rsid w:val="006C50E6"/>
    <w:pPr>
      <w:ind w:left="283" w:hanging="283"/>
    </w:pPr>
    <w:rPr>
      <w:rFonts w:ascii="Arial" w:hAnsi="Arial"/>
      <w:sz w:val="20"/>
      <w:szCs w:val="20"/>
      <w:lang w:eastAsia="en-US"/>
    </w:rPr>
  </w:style>
  <w:style w:type="paragraph" w:styleId="ListContinue">
    <w:name w:val="List Continue"/>
    <w:basedOn w:val="Normal"/>
    <w:rsid w:val="006C50E6"/>
    <w:pPr>
      <w:spacing w:after="120"/>
      <w:ind w:left="283"/>
    </w:pPr>
    <w:rPr>
      <w:rFonts w:ascii="Arial" w:hAnsi="Arial"/>
      <w:sz w:val="20"/>
      <w:szCs w:val="20"/>
      <w:lang w:eastAsia="en-US"/>
    </w:rPr>
  </w:style>
  <w:style w:type="paragraph" w:styleId="ListContinue2">
    <w:name w:val="List Continue 2"/>
    <w:basedOn w:val="Normal"/>
    <w:rsid w:val="006C50E6"/>
    <w:pPr>
      <w:spacing w:after="120"/>
      <w:ind w:left="566"/>
    </w:pPr>
    <w:rPr>
      <w:rFonts w:ascii="Arial" w:hAnsi="Arial"/>
      <w:sz w:val="20"/>
      <w:szCs w:val="20"/>
      <w:lang w:eastAsia="en-US"/>
    </w:rPr>
  </w:style>
  <w:style w:type="paragraph" w:styleId="List2">
    <w:name w:val="List 2"/>
    <w:basedOn w:val="Normal"/>
    <w:rsid w:val="006C50E6"/>
    <w:pPr>
      <w:ind w:left="566" w:hanging="283"/>
    </w:pPr>
    <w:rPr>
      <w:rFonts w:ascii="Arial" w:hAnsi="Arial"/>
      <w:sz w:val="20"/>
      <w:szCs w:val="20"/>
      <w:lang w:eastAsia="en-US"/>
    </w:rPr>
  </w:style>
  <w:style w:type="paragraph" w:customStyle="1" w:styleId="StyleSubsubclauseBold">
    <w:name w:val="Style Subsub clause + Bold"/>
    <w:basedOn w:val="Subsubclause"/>
    <w:link w:val="StyleSubsubclauseBoldChar"/>
    <w:rsid w:val="00361E53"/>
    <w:rPr>
      <w:bCs/>
    </w:rPr>
  </w:style>
  <w:style w:type="character" w:customStyle="1" w:styleId="StyleSubsubclauseBoldChar">
    <w:name w:val="Style Subsub clause + Bold Char"/>
    <w:link w:val="StyleSubsubclauseBold"/>
    <w:rsid w:val="00361E53"/>
    <w:rPr>
      <w:bCs/>
      <w:sz w:val="24"/>
      <w:szCs w:val="24"/>
    </w:rPr>
  </w:style>
  <w:style w:type="paragraph" w:customStyle="1" w:styleId="StyleSubsubclauseFirstline004cm">
    <w:name w:val="Style Subsub clause + First line:  0.04 cm"/>
    <w:basedOn w:val="Subsubclause"/>
    <w:rsid w:val="00A14F7E"/>
    <w:pPr>
      <w:ind w:left="0" w:firstLine="23"/>
    </w:pPr>
    <w:rPr>
      <w:szCs w:val="20"/>
    </w:rPr>
  </w:style>
  <w:style w:type="paragraph" w:customStyle="1" w:styleId="StyleSubsubclauseLeft254cmFirstline0cm">
    <w:name w:val="Style Subsub clause + Left:  2.54 cm First line:  0 cm"/>
    <w:basedOn w:val="Subsubclause"/>
    <w:rsid w:val="00A14F7E"/>
    <w:pPr>
      <w:ind w:left="0" w:firstLine="0"/>
    </w:pPr>
    <w:rPr>
      <w:szCs w:val="20"/>
    </w:rPr>
  </w:style>
  <w:style w:type="paragraph" w:customStyle="1" w:styleId="Subx4clause">
    <w:name w:val="Sub x4 clause"/>
    <w:basedOn w:val="Normal"/>
    <w:next w:val="Normal"/>
    <w:rsid w:val="005F729C"/>
    <w:pPr>
      <w:tabs>
        <w:tab w:val="num" w:pos="1418"/>
      </w:tabs>
      <w:spacing w:before="120" w:after="120"/>
      <w:ind w:left="1418" w:hanging="1418"/>
    </w:pPr>
  </w:style>
  <w:style w:type="paragraph" w:customStyle="1" w:styleId="Subx5clause">
    <w:name w:val="Sub x5 clause"/>
    <w:basedOn w:val="Normal"/>
    <w:next w:val="Normal"/>
    <w:rsid w:val="005F729C"/>
    <w:pPr>
      <w:tabs>
        <w:tab w:val="num" w:pos="1701"/>
      </w:tabs>
      <w:spacing w:before="120" w:after="120"/>
      <w:ind w:left="1701" w:hanging="1701"/>
    </w:pPr>
  </w:style>
  <w:style w:type="paragraph" w:customStyle="1" w:styleId="Subx6clause">
    <w:name w:val="Sub x6 clause"/>
    <w:basedOn w:val="Normal"/>
    <w:next w:val="Normal"/>
    <w:rsid w:val="005F729C"/>
    <w:pPr>
      <w:tabs>
        <w:tab w:val="num" w:pos="1701"/>
      </w:tabs>
      <w:spacing w:before="120" w:after="120"/>
      <w:ind w:left="1701" w:hanging="1701"/>
    </w:pPr>
  </w:style>
  <w:style w:type="numbering" w:customStyle="1" w:styleId="NoList1">
    <w:name w:val="No List1"/>
    <w:next w:val="NoList"/>
    <w:semiHidden/>
    <w:rsid w:val="0038660F"/>
  </w:style>
  <w:style w:type="paragraph" w:customStyle="1" w:styleId="Rom1">
    <w:name w:val="Rom1"/>
    <w:basedOn w:val="Normal"/>
    <w:rsid w:val="0038660F"/>
    <w:pPr>
      <w:numPr>
        <w:numId w:val="5"/>
      </w:numPr>
      <w:spacing w:after="240"/>
      <w:ind w:left="1441" w:hanging="590"/>
    </w:pPr>
    <w:rPr>
      <w:szCs w:val="20"/>
      <w:lang w:val="en-GB" w:eastAsia="en-US"/>
    </w:rPr>
  </w:style>
  <w:style w:type="paragraph" w:customStyle="1" w:styleId="Rom2">
    <w:name w:val="Rom2"/>
    <w:basedOn w:val="Normal"/>
    <w:rsid w:val="0038660F"/>
    <w:pPr>
      <w:numPr>
        <w:numId w:val="6"/>
      </w:numPr>
      <w:spacing w:after="240"/>
    </w:pPr>
    <w:rPr>
      <w:szCs w:val="20"/>
      <w:lang w:val="en-GB" w:eastAsia="en-US"/>
    </w:rPr>
  </w:style>
  <w:style w:type="paragraph" w:customStyle="1" w:styleId="ParaNo">
    <w:name w:val="ParaNo."/>
    <w:basedOn w:val="Normal"/>
    <w:rsid w:val="0038660F"/>
    <w:pPr>
      <w:numPr>
        <w:numId w:val="3"/>
      </w:numPr>
      <w:tabs>
        <w:tab w:val="clear" w:pos="360"/>
        <w:tab w:val="left" w:pos="737"/>
      </w:tabs>
      <w:spacing w:after="240"/>
    </w:pPr>
    <w:rPr>
      <w:szCs w:val="20"/>
      <w:lang w:val="fr-CH" w:eastAsia="en-US"/>
    </w:rPr>
  </w:style>
  <w:style w:type="paragraph" w:styleId="EndnoteText">
    <w:name w:val="endnote text"/>
    <w:basedOn w:val="Normal"/>
    <w:link w:val="EndnoteTextChar"/>
    <w:rsid w:val="0038660F"/>
    <w:pPr>
      <w:spacing w:after="240"/>
    </w:pPr>
    <w:rPr>
      <w:szCs w:val="20"/>
      <w:lang w:val="en-GB" w:eastAsia="en-US"/>
    </w:rPr>
  </w:style>
  <w:style w:type="character" w:customStyle="1" w:styleId="EndnoteTextChar">
    <w:name w:val="Endnote Text Char"/>
    <w:link w:val="EndnoteText"/>
    <w:rsid w:val="0038660F"/>
    <w:rPr>
      <w:sz w:val="24"/>
      <w:lang w:val="en-GB" w:eastAsia="en-US"/>
    </w:rPr>
  </w:style>
  <w:style w:type="character" w:styleId="EndnoteReference">
    <w:name w:val="endnote reference"/>
    <w:rsid w:val="0038660F"/>
    <w:rPr>
      <w:b/>
      <w:sz w:val="24"/>
      <w:vertAlign w:val="superscript"/>
    </w:rPr>
  </w:style>
  <w:style w:type="paragraph" w:customStyle="1" w:styleId="Level1">
    <w:name w:val="Level 1"/>
    <w:basedOn w:val="Normal"/>
    <w:rsid w:val="0038660F"/>
    <w:pPr>
      <w:widowControl w:val="0"/>
      <w:numPr>
        <w:numId w:val="16"/>
      </w:numPr>
      <w:ind w:left="2246" w:hanging="998"/>
      <w:outlineLvl w:val="0"/>
    </w:pPr>
    <w:rPr>
      <w:rFonts w:ascii="Courier New" w:hAnsi="Courier New"/>
      <w:snapToGrid w:val="0"/>
      <w:szCs w:val="20"/>
      <w:lang w:val="en-GB" w:eastAsia="en-US"/>
    </w:rPr>
  </w:style>
  <w:style w:type="paragraph" w:styleId="ListNumber">
    <w:name w:val="List Number"/>
    <w:basedOn w:val="Normal"/>
    <w:rsid w:val="0038660F"/>
    <w:pPr>
      <w:numPr>
        <w:numId w:val="7"/>
      </w:numPr>
      <w:autoSpaceDE w:val="0"/>
      <w:autoSpaceDN w:val="0"/>
    </w:pPr>
    <w:rPr>
      <w:rFonts w:eastAsia="MS Mincho"/>
      <w:sz w:val="20"/>
      <w:szCs w:val="20"/>
      <w:lang w:val="fr-FR" w:eastAsia="en-US"/>
    </w:rPr>
  </w:style>
  <w:style w:type="paragraph" w:styleId="ListNumber2">
    <w:name w:val="List Number 2"/>
    <w:basedOn w:val="Normal"/>
    <w:rsid w:val="0038660F"/>
    <w:pPr>
      <w:numPr>
        <w:numId w:val="8"/>
      </w:numPr>
      <w:autoSpaceDE w:val="0"/>
      <w:autoSpaceDN w:val="0"/>
    </w:pPr>
    <w:rPr>
      <w:rFonts w:eastAsia="MS Mincho"/>
      <w:sz w:val="20"/>
      <w:szCs w:val="20"/>
      <w:lang w:val="fr-FR" w:eastAsia="en-US"/>
    </w:rPr>
  </w:style>
  <w:style w:type="paragraph" w:styleId="ListNumber3">
    <w:name w:val="List Number 3"/>
    <w:basedOn w:val="Normal"/>
    <w:rsid w:val="0038660F"/>
    <w:pPr>
      <w:numPr>
        <w:numId w:val="9"/>
      </w:numPr>
      <w:autoSpaceDE w:val="0"/>
      <w:autoSpaceDN w:val="0"/>
    </w:pPr>
    <w:rPr>
      <w:rFonts w:eastAsia="MS Mincho"/>
      <w:sz w:val="20"/>
      <w:szCs w:val="20"/>
      <w:lang w:val="fr-FR" w:eastAsia="en-US"/>
    </w:rPr>
  </w:style>
  <w:style w:type="paragraph" w:styleId="ListNumber4">
    <w:name w:val="List Number 4"/>
    <w:basedOn w:val="Normal"/>
    <w:rsid w:val="0038660F"/>
    <w:pPr>
      <w:numPr>
        <w:numId w:val="10"/>
      </w:numPr>
      <w:autoSpaceDE w:val="0"/>
      <w:autoSpaceDN w:val="0"/>
    </w:pPr>
    <w:rPr>
      <w:rFonts w:eastAsia="MS Mincho"/>
      <w:sz w:val="20"/>
      <w:szCs w:val="20"/>
      <w:lang w:val="fr-FR" w:eastAsia="en-US"/>
    </w:rPr>
  </w:style>
  <w:style w:type="paragraph" w:styleId="ListNumber5">
    <w:name w:val="List Number 5"/>
    <w:basedOn w:val="Normal"/>
    <w:rsid w:val="0038660F"/>
    <w:pPr>
      <w:numPr>
        <w:numId w:val="4"/>
      </w:numPr>
      <w:autoSpaceDE w:val="0"/>
      <w:autoSpaceDN w:val="0"/>
    </w:pPr>
    <w:rPr>
      <w:rFonts w:eastAsia="MS Mincho"/>
      <w:sz w:val="20"/>
      <w:szCs w:val="20"/>
      <w:lang w:val="fr-FR" w:eastAsia="en-US"/>
    </w:rPr>
  </w:style>
  <w:style w:type="paragraph" w:styleId="ListBullet">
    <w:name w:val="List Bullet"/>
    <w:basedOn w:val="Normal"/>
    <w:autoRedefine/>
    <w:rsid w:val="0038660F"/>
    <w:pPr>
      <w:numPr>
        <w:numId w:val="11"/>
      </w:numPr>
      <w:autoSpaceDE w:val="0"/>
      <w:autoSpaceDN w:val="0"/>
    </w:pPr>
    <w:rPr>
      <w:rFonts w:eastAsia="MS Mincho"/>
      <w:sz w:val="20"/>
      <w:szCs w:val="20"/>
      <w:lang w:val="fr-FR" w:eastAsia="en-US"/>
    </w:rPr>
  </w:style>
  <w:style w:type="paragraph" w:styleId="ListBullet2">
    <w:name w:val="List Bullet 2"/>
    <w:basedOn w:val="Normal"/>
    <w:autoRedefine/>
    <w:rsid w:val="0038660F"/>
    <w:pPr>
      <w:numPr>
        <w:numId w:val="12"/>
      </w:numPr>
      <w:autoSpaceDE w:val="0"/>
      <w:autoSpaceDN w:val="0"/>
    </w:pPr>
    <w:rPr>
      <w:rFonts w:eastAsia="MS Mincho"/>
      <w:sz w:val="20"/>
      <w:szCs w:val="20"/>
      <w:lang w:val="fr-FR" w:eastAsia="en-US"/>
    </w:rPr>
  </w:style>
  <w:style w:type="paragraph" w:styleId="ListBullet3">
    <w:name w:val="List Bullet 3"/>
    <w:basedOn w:val="Normal"/>
    <w:autoRedefine/>
    <w:rsid w:val="0038660F"/>
    <w:pPr>
      <w:numPr>
        <w:numId w:val="13"/>
      </w:numPr>
      <w:autoSpaceDE w:val="0"/>
      <w:autoSpaceDN w:val="0"/>
    </w:pPr>
    <w:rPr>
      <w:rFonts w:eastAsia="MS Mincho"/>
      <w:sz w:val="20"/>
      <w:szCs w:val="20"/>
      <w:lang w:val="fr-FR" w:eastAsia="en-US"/>
    </w:rPr>
  </w:style>
  <w:style w:type="paragraph" w:styleId="ListBullet4">
    <w:name w:val="List Bullet 4"/>
    <w:basedOn w:val="Normal"/>
    <w:autoRedefine/>
    <w:rsid w:val="0038660F"/>
    <w:pPr>
      <w:numPr>
        <w:numId w:val="14"/>
      </w:numPr>
      <w:autoSpaceDE w:val="0"/>
      <w:autoSpaceDN w:val="0"/>
    </w:pPr>
    <w:rPr>
      <w:rFonts w:eastAsia="MS Mincho"/>
      <w:sz w:val="20"/>
      <w:szCs w:val="20"/>
      <w:lang w:val="fr-FR" w:eastAsia="en-US"/>
    </w:rPr>
  </w:style>
  <w:style w:type="paragraph" w:styleId="ListBullet5">
    <w:name w:val="List Bullet 5"/>
    <w:basedOn w:val="Normal"/>
    <w:autoRedefine/>
    <w:rsid w:val="0038660F"/>
    <w:pPr>
      <w:numPr>
        <w:numId w:val="15"/>
      </w:numPr>
      <w:autoSpaceDE w:val="0"/>
      <w:autoSpaceDN w:val="0"/>
    </w:pPr>
    <w:rPr>
      <w:rFonts w:eastAsia="MS Mincho"/>
      <w:sz w:val="20"/>
      <w:szCs w:val="20"/>
      <w:lang w:val="fr-FR" w:eastAsia="en-US"/>
    </w:rPr>
  </w:style>
  <w:style w:type="paragraph" w:customStyle="1" w:styleId="ManualNumPar1">
    <w:name w:val="Manual NumPar 1"/>
    <w:basedOn w:val="Normal"/>
    <w:next w:val="Normal"/>
    <w:rsid w:val="0038660F"/>
    <w:pPr>
      <w:spacing w:before="120" w:after="120"/>
      <w:ind w:left="851" w:hanging="851"/>
      <w:jc w:val="both"/>
    </w:pPr>
    <w:rPr>
      <w:szCs w:val="20"/>
      <w:lang w:val="en-GB" w:eastAsia="en-US"/>
    </w:rPr>
  </w:style>
  <w:style w:type="paragraph" w:styleId="BlockText">
    <w:name w:val="Block Text"/>
    <w:basedOn w:val="Normal"/>
    <w:rsid w:val="0038660F"/>
    <w:pPr>
      <w:widowControl w:val="0"/>
      <w:tabs>
        <w:tab w:val="left" w:pos="1276"/>
        <w:tab w:val="left" w:leader="dot" w:pos="8647"/>
      </w:tabs>
      <w:ind w:left="1276" w:right="2266" w:hanging="1276"/>
      <w:jc w:val="both"/>
    </w:pPr>
    <w:rPr>
      <w:snapToGrid w:val="0"/>
      <w:szCs w:val="20"/>
      <w:lang w:val="en-GB" w:eastAsia="en-US"/>
    </w:rPr>
  </w:style>
  <w:style w:type="paragraph" w:customStyle="1" w:styleId="Instruction">
    <w:name w:val="Instruction"/>
    <w:basedOn w:val="Normal"/>
    <w:rsid w:val="0038660F"/>
    <w:pPr>
      <w:jc w:val="both"/>
    </w:pPr>
    <w:rPr>
      <w:rFonts w:ascii="Arial" w:hAnsi="Arial"/>
      <w:b/>
      <w:szCs w:val="20"/>
      <w:lang w:val="en-GB" w:eastAsia="en-US"/>
    </w:rPr>
  </w:style>
  <w:style w:type="paragraph" w:customStyle="1" w:styleId="Body">
    <w:name w:val="Body"/>
    <w:basedOn w:val="Normal"/>
    <w:rsid w:val="0038660F"/>
    <w:pPr>
      <w:spacing w:line="260" w:lineRule="atLeast"/>
    </w:pPr>
    <w:rPr>
      <w:rFonts w:eastAsia="MS Mincho"/>
      <w:sz w:val="21"/>
      <w:szCs w:val="20"/>
      <w:lang w:val="nl-NL" w:eastAsia="ja-JP"/>
    </w:rPr>
  </w:style>
  <w:style w:type="paragraph" w:styleId="BodyTextFirstIndent2">
    <w:name w:val="Body Text First Indent 2"/>
    <w:basedOn w:val="BodyTextIndent"/>
    <w:link w:val="BodyTextFirstIndent2Char"/>
    <w:rsid w:val="0038660F"/>
    <w:pPr>
      <w:tabs>
        <w:tab w:val="clear" w:pos="709"/>
        <w:tab w:val="clear" w:pos="4608"/>
        <w:tab w:val="clear" w:pos="5042"/>
      </w:tabs>
      <w:spacing w:before="0" w:after="120"/>
      <w:ind w:left="283" w:firstLine="210"/>
    </w:pPr>
  </w:style>
  <w:style w:type="character" w:customStyle="1" w:styleId="BodyTextIndentChar">
    <w:name w:val="Body Text Indent Char"/>
    <w:link w:val="BodyTextIndent"/>
    <w:rsid w:val="0038660F"/>
    <w:rPr>
      <w:lang w:eastAsia="en-US"/>
    </w:rPr>
  </w:style>
  <w:style w:type="character" w:customStyle="1" w:styleId="BodyTextFirstIndent2Char">
    <w:name w:val="Body Text First Indent 2 Char"/>
    <w:link w:val="BodyTextFirstIndent2"/>
    <w:rsid w:val="0038660F"/>
    <w:rPr>
      <w:lang w:eastAsia="en-US"/>
    </w:rPr>
  </w:style>
  <w:style w:type="character" w:styleId="Hyperlink">
    <w:name w:val="Hyperlink"/>
    <w:rsid w:val="0038660F"/>
    <w:rPr>
      <w:color w:val="0000FF"/>
      <w:u w:val="single"/>
    </w:rPr>
  </w:style>
  <w:style w:type="paragraph" w:styleId="DocumentMap">
    <w:name w:val="Document Map"/>
    <w:basedOn w:val="Normal"/>
    <w:link w:val="DocumentMapChar"/>
    <w:rsid w:val="0038660F"/>
    <w:pPr>
      <w:shd w:val="clear" w:color="auto" w:fill="000080"/>
      <w:tabs>
        <w:tab w:val="left" w:pos="1134"/>
      </w:tabs>
      <w:ind w:left="1134"/>
    </w:pPr>
    <w:rPr>
      <w:rFonts w:ascii="Tahoma" w:hAnsi="Tahoma"/>
      <w:bCs/>
      <w:szCs w:val="32"/>
      <w:lang w:val="en-GB" w:eastAsia="en-US"/>
    </w:rPr>
  </w:style>
  <w:style w:type="character" w:customStyle="1" w:styleId="DocumentMapChar">
    <w:name w:val="Document Map Char"/>
    <w:link w:val="DocumentMap"/>
    <w:rsid w:val="0038660F"/>
    <w:rPr>
      <w:rFonts w:ascii="Tahoma" w:hAnsi="Tahoma" w:cs="CG Times"/>
      <w:bCs/>
      <w:sz w:val="24"/>
      <w:szCs w:val="32"/>
      <w:shd w:val="clear" w:color="auto" w:fill="000080"/>
      <w:lang w:val="en-GB" w:eastAsia="en-US"/>
    </w:rPr>
  </w:style>
  <w:style w:type="paragraph" w:customStyle="1" w:styleId="Frontpagetitle">
    <w:name w:val="Front page title"/>
    <w:rsid w:val="0038660F"/>
    <w:pPr>
      <w:spacing w:line="264" w:lineRule="auto"/>
      <w:jc w:val="center"/>
    </w:pPr>
    <w:rPr>
      <w:rFonts w:ascii="Arial" w:hAnsi="Arial"/>
      <w:b/>
      <w:sz w:val="24"/>
      <w:lang w:val="en-GB" w:eastAsia="en-US"/>
    </w:rPr>
  </w:style>
  <w:style w:type="character" w:styleId="CommentReference">
    <w:name w:val="annotation reference"/>
    <w:rsid w:val="0038660F"/>
    <w:rPr>
      <w:sz w:val="16"/>
      <w:szCs w:val="16"/>
    </w:rPr>
  </w:style>
  <w:style w:type="paragraph" w:styleId="CommentText">
    <w:name w:val="annotation text"/>
    <w:basedOn w:val="Normal"/>
    <w:link w:val="CommentTextChar"/>
    <w:rsid w:val="0038660F"/>
    <w:pPr>
      <w:spacing w:after="240"/>
    </w:pPr>
    <w:rPr>
      <w:sz w:val="20"/>
      <w:szCs w:val="20"/>
      <w:lang w:val="en-GB" w:eastAsia="en-US"/>
    </w:rPr>
  </w:style>
  <w:style w:type="character" w:customStyle="1" w:styleId="CommentTextChar">
    <w:name w:val="Comment Text Char"/>
    <w:link w:val="CommentText"/>
    <w:rsid w:val="0038660F"/>
    <w:rPr>
      <w:lang w:val="en-GB" w:eastAsia="en-US"/>
    </w:rPr>
  </w:style>
  <w:style w:type="paragraph" w:styleId="CommentSubject">
    <w:name w:val="annotation subject"/>
    <w:basedOn w:val="CommentText"/>
    <w:next w:val="CommentText"/>
    <w:link w:val="CommentSubjectChar"/>
    <w:rsid w:val="0038660F"/>
    <w:rPr>
      <w:b/>
      <w:bCs/>
    </w:rPr>
  </w:style>
  <w:style w:type="character" w:customStyle="1" w:styleId="CommentSubjectChar">
    <w:name w:val="Comment Subject Char"/>
    <w:link w:val="CommentSubject"/>
    <w:rsid w:val="0038660F"/>
    <w:rPr>
      <w:b/>
      <w:bCs/>
      <w:lang w:val="en-GB" w:eastAsia="en-US"/>
    </w:rPr>
  </w:style>
  <w:style w:type="paragraph" w:customStyle="1" w:styleId="Footer1">
    <w:name w:val="Footer1"/>
    <w:rsid w:val="0038660F"/>
    <w:pPr>
      <w:tabs>
        <w:tab w:val="center" w:pos="4680"/>
        <w:tab w:val="right" w:pos="9000"/>
        <w:tab w:val="left" w:pos="9360"/>
      </w:tabs>
      <w:suppressAutoHyphens/>
    </w:pPr>
    <w:rPr>
      <w:rFonts w:ascii="Book Antiqua" w:hAnsi="Book Antiqua"/>
      <w:lang w:val="en-US" w:eastAsia="en-US"/>
    </w:rPr>
  </w:style>
  <w:style w:type="paragraph" w:styleId="Caption">
    <w:name w:val="caption"/>
    <w:basedOn w:val="Normal"/>
    <w:next w:val="Normal"/>
    <w:qFormat/>
    <w:rsid w:val="0038660F"/>
    <w:pPr>
      <w:pBdr>
        <w:top w:val="single" w:sz="6" w:space="0" w:color="FFFFFF"/>
        <w:left w:val="single" w:sz="6" w:space="0" w:color="FFFFFF"/>
        <w:bottom w:val="single" w:sz="6" w:space="0" w:color="FFFFFF"/>
        <w:right w:val="single" w:sz="6" w:space="0" w:color="FFFFFF"/>
      </w:pBdr>
      <w:tabs>
        <w:tab w:val="left" w:pos="0"/>
        <w:tab w:val="left" w:pos="1134"/>
        <w:tab w:val="left" w:pos="1417"/>
        <w:tab w:val="left" w:pos="2097"/>
        <w:tab w:val="left" w:pos="3062"/>
        <w:tab w:val="left" w:pos="5014"/>
        <w:tab w:val="left" w:pos="5952"/>
        <w:tab w:val="left" w:pos="6632"/>
        <w:tab w:val="left" w:pos="7174"/>
        <w:tab w:val="left" w:pos="7894"/>
        <w:tab w:val="left" w:pos="8614"/>
        <w:tab w:val="left" w:pos="9334"/>
      </w:tabs>
      <w:ind w:left="1134"/>
    </w:pPr>
    <w:rPr>
      <w:rFonts w:cs="Tahoma"/>
      <w:bCs/>
      <w:szCs w:val="20"/>
      <w:u w:val="single"/>
      <w:lang w:val="en-GB" w:eastAsia="en-US"/>
    </w:rPr>
  </w:style>
  <w:style w:type="paragraph" w:styleId="Title">
    <w:name w:val="Title"/>
    <w:basedOn w:val="Normal"/>
    <w:link w:val="TitleChar"/>
    <w:qFormat/>
    <w:rsid w:val="0038660F"/>
    <w:pPr>
      <w:jc w:val="center"/>
    </w:pPr>
    <w:rPr>
      <w:rFonts w:ascii="Courier New" w:hAnsi="Courier New"/>
      <w:sz w:val="20"/>
      <w:szCs w:val="20"/>
      <w:u w:val="single"/>
      <w:lang w:val="en-GB" w:eastAsia="en-US"/>
    </w:rPr>
  </w:style>
  <w:style w:type="character" w:customStyle="1" w:styleId="TitleChar">
    <w:name w:val="Title Char"/>
    <w:link w:val="Title"/>
    <w:rsid w:val="0038660F"/>
    <w:rPr>
      <w:rFonts w:ascii="Courier New" w:hAnsi="Courier New"/>
      <w:u w:val="single"/>
      <w:lang w:val="en-GB" w:eastAsia="en-US"/>
    </w:rPr>
  </w:style>
  <w:style w:type="paragraph" w:customStyle="1" w:styleId="subx4clause0">
    <w:name w:val="subx4 clause"/>
    <w:basedOn w:val="Normal"/>
    <w:next w:val="Normal"/>
    <w:rsid w:val="00977F4B"/>
    <w:pPr>
      <w:tabs>
        <w:tab w:val="num" w:pos="1418"/>
      </w:tabs>
      <w:spacing w:before="120" w:after="120"/>
      <w:ind w:left="1418" w:hanging="1418"/>
    </w:pPr>
  </w:style>
  <w:style w:type="paragraph" w:styleId="TOCHeading">
    <w:name w:val="TOC Heading"/>
    <w:basedOn w:val="Heading1"/>
    <w:next w:val="Normal"/>
    <w:uiPriority w:val="39"/>
    <w:qFormat/>
    <w:rsid w:val="00FC1EB3"/>
    <w:pPr>
      <w:keepLines/>
      <w:spacing w:before="480" w:after="0" w:line="276" w:lineRule="auto"/>
      <w:outlineLvl w:val="9"/>
    </w:pPr>
    <w:rPr>
      <w:rFonts w:ascii="Cambria" w:hAnsi="Cambria" w:cs="Times New Roman"/>
      <w:color w:val="365F91"/>
      <w:kern w:val="0"/>
      <w:sz w:val="28"/>
      <w:szCs w:val="28"/>
      <w:lang w:val="en-US" w:eastAsia="en-US"/>
    </w:rPr>
  </w:style>
  <w:style w:type="paragraph" w:styleId="ListParagraph">
    <w:name w:val="List Paragraph"/>
    <w:basedOn w:val="Normal"/>
    <w:uiPriority w:val="34"/>
    <w:qFormat/>
    <w:rsid w:val="006E0622"/>
    <w:pPr>
      <w:ind w:left="720"/>
      <w:contextualSpacing/>
    </w:pPr>
  </w:style>
  <w:style w:type="character" w:styleId="PlaceholderText">
    <w:name w:val="Placeholder Text"/>
    <w:basedOn w:val="DefaultParagraphFont"/>
    <w:uiPriority w:val="99"/>
    <w:semiHidden/>
    <w:rsid w:val="002145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02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image" Target="media/image23.wmf"/><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5" Type="http://schemas.openxmlformats.org/officeDocument/2006/relationships/image" Target="media/image9.emf"/><Relationship Id="rId33" Type="http://schemas.openxmlformats.org/officeDocument/2006/relationships/image" Target="media/image17.wmf"/><Relationship Id="rId38" Type="http://schemas.openxmlformats.org/officeDocument/2006/relationships/image" Target="media/image22.gi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image" Target="media/image13.jpe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gif"/><Relationship Id="rId40"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12.png"/><Relationship Id="rId36" Type="http://schemas.openxmlformats.org/officeDocument/2006/relationships/image" Target="media/image20.wmf"/><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5.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image" Target="media/image19.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C7238-00A3-475F-BE7C-61451869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20447</Words>
  <Characters>116550</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2018-05-24T06:06:00Z</dcterms:created>
  <dcterms:modified xsi:type="dcterms:W3CDTF">2018-05-30T23:45:00Z</dcterms:modified>
</cp:coreProperties>
</file>