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B34DA0" w:rsidRDefault="00193461" w:rsidP="0048364F">
      <w:pPr>
        <w:rPr>
          <w:sz w:val="28"/>
        </w:rPr>
      </w:pPr>
      <w:r w:rsidRPr="00B34DA0">
        <w:rPr>
          <w:noProof/>
          <w:lang w:eastAsia="en-AU"/>
        </w:rPr>
        <w:drawing>
          <wp:inline distT="0" distB="0" distL="0" distR="0" wp14:anchorId="21CF5F9E" wp14:editId="2B93FD80">
            <wp:extent cx="1419225" cy="1104900"/>
            <wp:effectExtent l="0" t="0" r="9525" b="0"/>
            <wp:docPr id="1" name="Picture 1" descr="Commonwealth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B34DA0" w:rsidRDefault="0048364F" w:rsidP="0048364F">
      <w:pPr>
        <w:rPr>
          <w:sz w:val="19"/>
        </w:rPr>
      </w:pPr>
    </w:p>
    <w:p w:rsidR="0048364F" w:rsidRPr="00B34DA0" w:rsidRDefault="00982CB7" w:rsidP="0048364F">
      <w:pPr>
        <w:pStyle w:val="ShortT"/>
      </w:pPr>
      <w:r w:rsidRPr="00B34DA0">
        <w:t xml:space="preserve">Offshore Petroleum and Greenhouse Gas Storage (Regulatory Levies) Amendment </w:t>
      </w:r>
      <w:r w:rsidR="00663F10" w:rsidRPr="00B34DA0">
        <w:t xml:space="preserve">(Annual Titles Administration Levy) </w:t>
      </w:r>
      <w:r w:rsidR="00064194" w:rsidRPr="00B34DA0">
        <w:t>Regulation</w:t>
      </w:r>
      <w:r w:rsidR="00B34DA0" w:rsidRPr="00B34DA0">
        <w:t> </w:t>
      </w:r>
      <w:r w:rsidR="00064194" w:rsidRPr="00B34DA0">
        <w:t>2013</w:t>
      </w:r>
    </w:p>
    <w:p w:rsidR="0048364F" w:rsidRPr="00B34DA0" w:rsidRDefault="0048364F" w:rsidP="0048364F"/>
    <w:p w:rsidR="0048364F" w:rsidRPr="00B34DA0" w:rsidRDefault="00A4361F" w:rsidP="00680F17">
      <w:pPr>
        <w:pStyle w:val="InstNo"/>
      </w:pPr>
      <w:r w:rsidRPr="00B34DA0">
        <w:t>Select Legislative Instrument</w:t>
      </w:r>
      <w:r w:rsidR="00154EAC" w:rsidRPr="00B34DA0">
        <w:t xml:space="preserve"> </w:t>
      </w:r>
      <w:bookmarkStart w:id="0" w:name="BKCheck15B_1"/>
      <w:bookmarkEnd w:id="0"/>
      <w:r w:rsidR="00D0104A" w:rsidRPr="00B34DA0">
        <w:fldChar w:fldCharType="begin"/>
      </w:r>
      <w:r w:rsidR="00D0104A" w:rsidRPr="00B34DA0">
        <w:instrText xml:space="preserve"> DOCPROPERTY  ActNo </w:instrText>
      </w:r>
      <w:r w:rsidR="00D0104A" w:rsidRPr="00B34DA0">
        <w:fldChar w:fldCharType="separate"/>
      </w:r>
      <w:r w:rsidR="008038E2">
        <w:t>No. 239, 2013</w:t>
      </w:r>
      <w:r w:rsidR="00D0104A" w:rsidRPr="00B34DA0">
        <w:fldChar w:fldCharType="end"/>
      </w:r>
    </w:p>
    <w:p w:rsidR="0077221B" w:rsidRPr="00B34DA0" w:rsidRDefault="0077221B" w:rsidP="00A92C82">
      <w:pPr>
        <w:pStyle w:val="SignCoverPageStart"/>
        <w:spacing w:before="240"/>
      </w:pPr>
      <w:r w:rsidRPr="00B34DA0">
        <w:t xml:space="preserve">I, </w:t>
      </w:r>
      <w:r w:rsidR="00E63414" w:rsidRPr="00B34DA0">
        <w:t xml:space="preserve">RADM Kevin Scarce AC CSC RANR, Administrator of the Government of the Commonwealth of Australia, </w:t>
      </w:r>
      <w:r w:rsidRPr="00B34DA0">
        <w:t xml:space="preserve">acting with the advice of the Federal Executive Council, make the following regulation under the </w:t>
      </w:r>
      <w:r w:rsidRPr="00B34DA0">
        <w:rPr>
          <w:i/>
        </w:rPr>
        <w:t>Offshore Petroleum and Greenhouse Gas Storage (Regulatory Levies) Act 2003</w:t>
      </w:r>
      <w:r w:rsidRPr="00B34DA0">
        <w:t>.</w:t>
      </w:r>
    </w:p>
    <w:p w:rsidR="0077221B" w:rsidRPr="00B34DA0" w:rsidRDefault="0077221B" w:rsidP="00A92C82">
      <w:pPr>
        <w:keepNext/>
        <w:spacing w:before="720" w:line="240" w:lineRule="atLeast"/>
        <w:ind w:right="397"/>
        <w:jc w:val="both"/>
        <w:rPr>
          <w:sz w:val="24"/>
          <w:szCs w:val="24"/>
        </w:rPr>
      </w:pPr>
      <w:r w:rsidRPr="00B34DA0">
        <w:rPr>
          <w:sz w:val="24"/>
          <w:szCs w:val="24"/>
        </w:rPr>
        <w:t xml:space="preserve">Dated </w:t>
      </w:r>
      <w:bookmarkStart w:id="1" w:name="BKCheck15B_2"/>
      <w:bookmarkEnd w:id="1"/>
      <w:r w:rsidRPr="00B34DA0">
        <w:rPr>
          <w:sz w:val="24"/>
          <w:szCs w:val="24"/>
        </w:rPr>
        <w:fldChar w:fldCharType="begin"/>
      </w:r>
      <w:r w:rsidRPr="00B34DA0">
        <w:rPr>
          <w:sz w:val="24"/>
          <w:szCs w:val="24"/>
        </w:rPr>
        <w:instrText xml:space="preserve"> DOCPROPERTY  DateMade </w:instrText>
      </w:r>
      <w:r w:rsidRPr="00B34DA0">
        <w:rPr>
          <w:sz w:val="24"/>
          <w:szCs w:val="24"/>
        </w:rPr>
        <w:fldChar w:fldCharType="separate"/>
      </w:r>
      <w:r w:rsidR="008038E2">
        <w:rPr>
          <w:sz w:val="24"/>
          <w:szCs w:val="24"/>
        </w:rPr>
        <w:t>08 November 2013</w:t>
      </w:r>
      <w:r w:rsidRPr="00B34DA0">
        <w:rPr>
          <w:sz w:val="24"/>
          <w:szCs w:val="24"/>
        </w:rPr>
        <w:fldChar w:fldCharType="end"/>
      </w:r>
    </w:p>
    <w:p w:rsidR="0077221B" w:rsidRPr="00B34DA0" w:rsidRDefault="00E63414" w:rsidP="00A92C82">
      <w:pPr>
        <w:keepNext/>
        <w:tabs>
          <w:tab w:val="left" w:pos="3402"/>
        </w:tabs>
        <w:spacing w:before="960" w:line="300" w:lineRule="atLeast"/>
        <w:ind w:left="397" w:right="397"/>
        <w:jc w:val="right"/>
        <w:rPr>
          <w:sz w:val="24"/>
          <w:szCs w:val="24"/>
        </w:rPr>
      </w:pPr>
      <w:r w:rsidRPr="00B34DA0">
        <w:t>Kevin Scarce</w:t>
      </w:r>
    </w:p>
    <w:p w:rsidR="0077221B" w:rsidRPr="00B34DA0" w:rsidRDefault="00E63414" w:rsidP="00A92C82">
      <w:pPr>
        <w:keepNext/>
        <w:tabs>
          <w:tab w:val="left" w:pos="3402"/>
        </w:tabs>
        <w:spacing w:line="300" w:lineRule="atLeast"/>
        <w:ind w:left="397" w:right="397"/>
        <w:jc w:val="right"/>
        <w:rPr>
          <w:sz w:val="24"/>
          <w:szCs w:val="24"/>
        </w:rPr>
      </w:pPr>
      <w:r w:rsidRPr="00B34DA0">
        <w:rPr>
          <w:sz w:val="24"/>
          <w:szCs w:val="24"/>
        </w:rPr>
        <w:t>Administrator</w:t>
      </w:r>
    </w:p>
    <w:p w:rsidR="0077221B" w:rsidRPr="00B34DA0" w:rsidRDefault="0077221B" w:rsidP="00A92C82">
      <w:pPr>
        <w:keepNext/>
        <w:tabs>
          <w:tab w:val="left" w:pos="3402"/>
        </w:tabs>
        <w:spacing w:after="800" w:line="300" w:lineRule="atLeast"/>
        <w:ind w:right="397"/>
        <w:rPr>
          <w:sz w:val="24"/>
          <w:szCs w:val="24"/>
        </w:rPr>
      </w:pPr>
      <w:r w:rsidRPr="00B34DA0">
        <w:rPr>
          <w:sz w:val="24"/>
          <w:szCs w:val="24"/>
        </w:rPr>
        <w:t>By H</w:t>
      </w:r>
      <w:r w:rsidR="00E63414" w:rsidRPr="00B34DA0">
        <w:rPr>
          <w:sz w:val="24"/>
          <w:szCs w:val="24"/>
        </w:rPr>
        <w:t>is</w:t>
      </w:r>
      <w:r w:rsidRPr="00B34DA0">
        <w:rPr>
          <w:sz w:val="24"/>
          <w:szCs w:val="24"/>
        </w:rPr>
        <w:t xml:space="preserve"> Excellency’s Command</w:t>
      </w:r>
    </w:p>
    <w:p w:rsidR="0077221B" w:rsidRPr="00B34DA0" w:rsidRDefault="004F6097" w:rsidP="00A92C82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B34DA0">
        <w:rPr>
          <w:szCs w:val="22"/>
        </w:rPr>
        <w:t>Ian Macf</w:t>
      </w:r>
      <w:r w:rsidR="0077221B" w:rsidRPr="00B34DA0">
        <w:rPr>
          <w:szCs w:val="22"/>
        </w:rPr>
        <w:t>arlane</w:t>
      </w:r>
    </w:p>
    <w:p w:rsidR="0077221B" w:rsidRPr="00B34DA0" w:rsidRDefault="0077221B" w:rsidP="00A92C82">
      <w:pPr>
        <w:pStyle w:val="SignCoverPageEnd"/>
      </w:pPr>
      <w:r w:rsidRPr="00B34DA0">
        <w:t>Minister for Industry</w:t>
      </w:r>
    </w:p>
    <w:p w:rsidR="0077221B" w:rsidRPr="00B34DA0" w:rsidRDefault="0077221B">
      <w:pPr>
        <w:pStyle w:val="Tabletext"/>
      </w:pPr>
    </w:p>
    <w:p w:rsidR="0048364F" w:rsidRPr="00B34DA0" w:rsidRDefault="0048364F" w:rsidP="0048364F">
      <w:pPr>
        <w:pStyle w:val="Header"/>
        <w:tabs>
          <w:tab w:val="clear" w:pos="4150"/>
          <w:tab w:val="clear" w:pos="8307"/>
        </w:tabs>
      </w:pPr>
      <w:r w:rsidRPr="00B34DA0">
        <w:rPr>
          <w:rStyle w:val="CharAmSchNo"/>
        </w:rPr>
        <w:t xml:space="preserve"> </w:t>
      </w:r>
      <w:r w:rsidRPr="00B34DA0">
        <w:rPr>
          <w:rStyle w:val="CharAmSchText"/>
        </w:rPr>
        <w:t xml:space="preserve"> </w:t>
      </w:r>
    </w:p>
    <w:p w:rsidR="0048364F" w:rsidRPr="00B34DA0" w:rsidRDefault="0048364F" w:rsidP="0048364F">
      <w:pPr>
        <w:pStyle w:val="Header"/>
        <w:tabs>
          <w:tab w:val="clear" w:pos="4150"/>
          <w:tab w:val="clear" w:pos="8307"/>
        </w:tabs>
      </w:pPr>
      <w:r w:rsidRPr="00B34DA0">
        <w:rPr>
          <w:rStyle w:val="CharAmPartNo"/>
        </w:rPr>
        <w:t xml:space="preserve"> </w:t>
      </w:r>
      <w:r w:rsidRPr="00B34DA0">
        <w:rPr>
          <w:rStyle w:val="CharAmPartText"/>
        </w:rPr>
        <w:t xml:space="preserve"> </w:t>
      </w:r>
    </w:p>
    <w:p w:rsidR="0048364F" w:rsidRPr="00B34DA0" w:rsidRDefault="0048364F" w:rsidP="0048364F">
      <w:pPr>
        <w:sectPr w:rsidR="0048364F" w:rsidRPr="00B34DA0" w:rsidSect="009D560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18" w:right="2410" w:bottom="4253" w:left="2410" w:header="720" w:footer="3546" w:gutter="0"/>
          <w:cols w:space="708"/>
          <w:titlePg/>
          <w:docGrid w:linePitch="360"/>
        </w:sectPr>
      </w:pPr>
    </w:p>
    <w:p w:rsidR="0048364F" w:rsidRPr="00B34DA0" w:rsidRDefault="0048364F" w:rsidP="002D663F">
      <w:pPr>
        <w:rPr>
          <w:sz w:val="36"/>
        </w:rPr>
      </w:pPr>
      <w:r w:rsidRPr="00B34DA0">
        <w:rPr>
          <w:sz w:val="36"/>
        </w:rPr>
        <w:lastRenderedPageBreak/>
        <w:t>Contents</w:t>
      </w:r>
    </w:p>
    <w:bookmarkStart w:id="2" w:name="BKCheck15B_3"/>
    <w:bookmarkEnd w:id="2"/>
    <w:p w:rsidR="00CD31BC" w:rsidRPr="00B34DA0" w:rsidRDefault="00CD31B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34DA0">
        <w:fldChar w:fldCharType="begin"/>
      </w:r>
      <w:r w:rsidRPr="00B34DA0">
        <w:instrText xml:space="preserve"> TOC \o "1-9" </w:instrText>
      </w:r>
      <w:r w:rsidRPr="00B34DA0">
        <w:fldChar w:fldCharType="separate"/>
      </w:r>
      <w:r w:rsidRPr="00B34DA0">
        <w:rPr>
          <w:noProof/>
        </w:rPr>
        <w:t>1</w:t>
      </w:r>
      <w:r w:rsidRPr="00B34DA0">
        <w:rPr>
          <w:noProof/>
        </w:rPr>
        <w:tab/>
        <w:t>Name of regulation</w:t>
      </w:r>
      <w:r w:rsidRPr="00B34DA0">
        <w:rPr>
          <w:noProof/>
        </w:rPr>
        <w:tab/>
      </w:r>
      <w:r w:rsidRPr="00B34DA0">
        <w:rPr>
          <w:noProof/>
        </w:rPr>
        <w:fldChar w:fldCharType="begin"/>
      </w:r>
      <w:r w:rsidRPr="00B34DA0">
        <w:rPr>
          <w:noProof/>
        </w:rPr>
        <w:instrText xml:space="preserve"> PAGEREF _Toc369167197 \h </w:instrText>
      </w:r>
      <w:r w:rsidRPr="00B34DA0">
        <w:rPr>
          <w:noProof/>
        </w:rPr>
      </w:r>
      <w:r w:rsidRPr="00B34DA0">
        <w:rPr>
          <w:noProof/>
        </w:rPr>
        <w:fldChar w:fldCharType="separate"/>
      </w:r>
      <w:r w:rsidR="008038E2">
        <w:rPr>
          <w:noProof/>
        </w:rPr>
        <w:t>1</w:t>
      </w:r>
      <w:r w:rsidRPr="00B34DA0">
        <w:rPr>
          <w:noProof/>
        </w:rPr>
        <w:fldChar w:fldCharType="end"/>
      </w:r>
    </w:p>
    <w:p w:rsidR="00CD31BC" w:rsidRPr="00B34DA0" w:rsidRDefault="00CD31B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34DA0">
        <w:rPr>
          <w:noProof/>
        </w:rPr>
        <w:t>2</w:t>
      </w:r>
      <w:r w:rsidRPr="00B34DA0">
        <w:rPr>
          <w:noProof/>
        </w:rPr>
        <w:tab/>
        <w:t>Commencement</w:t>
      </w:r>
      <w:r w:rsidRPr="00B34DA0">
        <w:rPr>
          <w:noProof/>
        </w:rPr>
        <w:tab/>
      </w:r>
      <w:r w:rsidRPr="00B34DA0">
        <w:rPr>
          <w:noProof/>
        </w:rPr>
        <w:fldChar w:fldCharType="begin"/>
      </w:r>
      <w:r w:rsidRPr="00B34DA0">
        <w:rPr>
          <w:noProof/>
        </w:rPr>
        <w:instrText xml:space="preserve"> PAGEREF _Toc369167198 \h </w:instrText>
      </w:r>
      <w:r w:rsidRPr="00B34DA0">
        <w:rPr>
          <w:noProof/>
        </w:rPr>
      </w:r>
      <w:r w:rsidRPr="00B34DA0">
        <w:rPr>
          <w:noProof/>
        </w:rPr>
        <w:fldChar w:fldCharType="separate"/>
      </w:r>
      <w:r w:rsidR="008038E2">
        <w:rPr>
          <w:noProof/>
        </w:rPr>
        <w:t>1</w:t>
      </w:r>
      <w:r w:rsidRPr="00B34DA0">
        <w:rPr>
          <w:noProof/>
        </w:rPr>
        <w:fldChar w:fldCharType="end"/>
      </w:r>
    </w:p>
    <w:p w:rsidR="00CD31BC" w:rsidRPr="00B34DA0" w:rsidRDefault="00CD31B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34DA0">
        <w:rPr>
          <w:noProof/>
        </w:rPr>
        <w:t>3</w:t>
      </w:r>
      <w:r w:rsidRPr="00B34DA0">
        <w:rPr>
          <w:noProof/>
        </w:rPr>
        <w:tab/>
        <w:t>Authority</w:t>
      </w:r>
      <w:r w:rsidRPr="00B34DA0">
        <w:rPr>
          <w:noProof/>
        </w:rPr>
        <w:tab/>
      </w:r>
      <w:r w:rsidRPr="00B34DA0">
        <w:rPr>
          <w:noProof/>
        </w:rPr>
        <w:fldChar w:fldCharType="begin"/>
      </w:r>
      <w:r w:rsidRPr="00B34DA0">
        <w:rPr>
          <w:noProof/>
        </w:rPr>
        <w:instrText xml:space="preserve"> PAGEREF _Toc369167199 \h </w:instrText>
      </w:r>
      <w:r w:rsidRPr="00B34DA0">
        <w:rPr>
          <w:noProof/>
        </w:rPr>
      </w:r>
      <w:r w:rsidRPr="00B34DA0">
        <w:rPr>
          <w:noProof/>
        </w:rPr>
        <w:fldChar w:fldCharType="separate"/>
      </w:r>
      <w:r w:rsidR="008038E2">
        <w:rPr>
          <w:noProof/>
        </w:rPr>
        <w:t>1</w:t>
      </w:r>
      <w:r w:rsidRPr="00B34DA0">
        <w:rPr>
          <w:noProof/>
        </w:rPr>
        <w:fldChar w:fldCharType="end"/>
      </w:r>
    </w:p>
    <w:p w:rsidR="00CD31BC" w:rsidRPr="00B34DA0" w:rsidRDefault="00CD31B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34DA0">
        <w:rPr>
          <w:noProof/>
        </w:rPr>
        <w:t>4</w:t>
      </w:r>
      <w:r w:rsidRPr="00B34DA0">
        <w:rPr>
          <w:noProof/>
        </w:rPr>
        <w:tab/>
        <w:t>Schedule(s)</w:t>
      </w:r>
      <w:r w:rsidRPr="00B34DA0">
        <w:rPr>
          <w:noProof/>
        </w:rPr>
        <w:tab/>
      </w:r>
      <w:r w:rsidRPr="00B34DA0">
        <w:rPr>
          <w:noProof/>
        </w:rPr>
        <w:fldChar w:fldCharType="begin"/>
      </w:r>
      <w:r w:rsidRPr="00B34DA0">
        <w:rPr>
          <w:noProof/>
        </w:rPr>
        <w:instrText xml:space="preserve"> PAGEREF _Toc369167200 \h </w:instrText>
      </w:r>
      <w:r w:rsidRPr="00B34DA0">
        <w:rPr>
          <w:noProof/>
        </w:rPr>
      </w:r>
      <w:r w:rsidRPr="00B34DA0">
        <w:rPr>
          <w:noProof/>
        </w:rPr>
        <w:fldChar w:fldCharType="separate"/>
      </w:r>
      <w:r w:rsidR="008038E2">
        <w:rPr>
          <w:noProof/>
        </w:rPr>
        <w:t>1</w:t>
      </w:r>
      <w:r w:rsidRPr="00B34DA0">
        <w:rPr>
          <w:noProof/>
        </w:rPr>
        <w:fldChar w:fldCharType="end"/>
      </w:r>
    </w:p>
    <w:p w:rsidR="00CD31BC" w:rsidRPr="00B34DA0" w:rsidRDefault="00CD31BC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B34DA0">
        <w:rPr>
          <w:noProof/>
        </w:rPr>
        <w:t>Schedule</w:t>
      </w:r>
      <w:r w:rsidR="00B34DA0" w:rsidRPr="00B34DA0">
        <w:rPr>
          <w:noProof/>
        </w:rPr>
        <w:t> </w:t>
      </w:r>
      <w:r w:rsidRPr="00B34DA0">
        <w:rPr>
          <w:noProof/>
        </w:rPr>
        <w:t>1—Amendments</w:t>
      </w:r>
      <w:r w:rsidRPr="00B34DA0">
        <w:rPr>
          <w:b w:val="0"/>
          <w:noProof/>
          <w:sz w:val="18"/>
        </w:rPr>
        <w:tab/>
      </w:r>
      <w:r w:rsidRPr="00B34DA0">
        <w:rPr>
          <w:b w:val="0"/>
          <w:noProof/>
          <w:sz w:val="18"/>
        </w:rPr>
        <w:fldChar w:fldCharType="begin"/>
      </w:r>
      <w:r w:rsidRPr="00B34DA0">
        <w:rPr>
          <w:b w:val="0"/>
          <w:noProof/>
          <w:sz w:val="18"/>
        </w:rPr>
        <w:instrText xml:space="preserve"> PAGEREF _Toc369167201 \h </w:instrText>
      </w:r>
      <w:r w:rsidRPr="00B34DA0">
        <w:rPr>
          <w:b w:val="0"/>
          <w:noProof/>
          <w:sz w:val="18"/>
        </w:rPr>
      </w:r>
      <w:r w:rsidRPr="00B34DA0">
        <w:rPr>
          <w:b w:val="0"/>
          <w:noProof/>
          <w:sz w:val="18"/>
        </w:rPr>
        <w:fldChar w:fldCharType="separate"/>
      </w:r>
      <w:r w:rsidR="008038E2">
        <w:rPr>
          <w:b w:val="0"/>
          <w:noProof/>
          <w:sz w:val="18"/>
        </w:rPr>
        <w:t>2</w:t>
      </w:r>
      <w:r w:rsidRPr="00B34DA0">
        <w:rPr>
          <w:b w:val="0"/>
          <w:noProof/>
          <w:sz w:val="18"/>
        </w:rPr>
        <w:fldChar w:fldCharType="end"/>
      </w:r>
    </w:p>
    <w:p w:rsidR="00CD31BC" w:rsidRPr="00B34DA0" w:rsidRDefault="00CD31BC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B34DA0">
        <w:rPr>
          <w:noProof/>
        </w:rPr>
        <w:t>Offshore Petroleum and Greenhouse Gas Storage (Regulatory Levies) Regulations</w:t>
      </w:r>
      <w:r w:rsidR="00B34DA0" w:rsidRPr="00B34DA0">
        <w:rPr>
          <w:noProof/>
        </w:rPr>
        <w:t> </w:t>
      </w:r>
      <w:r w:rsidRPr="00B34DA0">
        <w:rPr>
          <w:noProof/>
        </w:rPr>
        <w:t>2004</w:t>
      </w:r>
      <w:r w:rsidRPr="00B34DA0">
        <w:rPr>
          <w:i w:val="0"/>
          <w:noProof/>
          <w:sz w:val="18"/>
        </w:rPr>
        <w:tab/>
      </w:r>
      <w:r w:rsidRPr="00B34DA0">
        <w:rPr>
          <w:i w:val="0"/>
          <w:noProof/>
          <w:sz w:val="18"/>
        </w:rPr>
        <w:fldChar w:fldCharType="begin"/>
      </w:r>
      <w:r w:rsidRPr="00B34DA0">
        <w:rPr>
          <w:i w:val="0"/>
          <w:noProof/>
          <w:sz w:val="18"/>
        </w:rPr>
        <w:instrText xml:space="preserve"> PAGEREF _Toc369167202 \h </w:instrText>
      </w:r>
      <w:r w:rsidRPr="00B34DA0">
        <w:rPr>
          <w:i w:val="0"/>
          <w:noProof/>
          <w:sz w:val="18"/>
        </w:rPr>
      </w:r>
      <w:r w:rsidRPr="00B34DA0">
        <w:rPr>
          <w:i w:val="0"/>
          <w:noProof/>
          <w:sz w:val="18"/>
        </w:rPr>
        <w:fldChar w:fldCharType="separate"/>
      </w:r>
      <w:r w:rsidR="008038E2">
        <w:rPr>
          <w:i w:val="0"/>
          <w:noProof/>
          <w:sz w:val="18"/>
        </w:rPr>
        <w:t>2</w:t>
      </w:r>
      <w:r w:rsidRPr="00B34DA0">
        <w:rPr>
          <w:i w:val="0"/>
          <w:noProof/>
          <w:sz w:val="18"/>
        </w:rPr>
        <w:fldChar w:fldCharType="end"/>
      </w:r>
    </w:p>
    <w:p w:rsidR="00833416" w:rsidRPr="00B34DA0" w:rsidRDefault="00CD31BC" w:rsidP="0048364F">
      <w:r w:rsidRPr="00B34DA0">
        <w:fldChar w:fldCharType="end"/>
      </w:r>
    </w:p>
    <w:p w:rsidR="00722023" w:rsidRPr="00B34DA0" w:rsidRDefault="00722023" w:rsidP="0048364F">
      <w:pPr>
        <w:sectPr w:rsidR="00722023" w:rsidRPr="00B34DA0" w:rsidSect="009D5608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375" w:right="2410" w:bottom="4253" w:left="2410" w:header="720" w:footer="3402" w:gutter="0"/>
          <w:pgNumType w:fmt="lowerRoman" w:start="1"/>
          <w:cols w:space="708"/>
          <w:docGrid w:linePitch="360"/>
        </w:sectPr>
      </w:pPr>
    </w:p>
    <w:p w:rsidR="0048364F" w:rsidRPr="00B34DA0" w:rsidRDefault="0048364F" w:rsidP="0048364F">
      <w:pPr>
        <w:pStyle w:val="ActHead5"/>
      </w:pPr>
      <w:bookmarkStart w:id="3" w:name="_Toc369167197"/>
      <w:r w:rsidRPr="00B34DA0">
        <w:rPr>
          <w:rStyle w:val="CharSectno"/>
        </w:rPr>
        <w:lastRenderedPageBreak/>
        <w:t>1</w:t>
      </w:r>
      <w:r w:rsidRPr="00B34DA0">
        <w:t xml:space="preserve">  </w:t>
      </w:r>
      <w:r w:rsidR="004F676E" w:rsidRPr="00B34DA0">
        <w:t xml:space="preserve">Name of </w:t>
      </w:r>
      <w:r w:rsidR="00982CB7" w:rsidRPr="00B34DA0">
        <w:t>regulation</w:t>
      </w:r>
      <w:bookmarkEnd w:id="3"/>
    </w:p>
    <w:p w:rsidR="0048364F" w:rsidRPr="00B34DA0" w:rsidRDefault="0048364F" w:rsidP="0048364F">
      <w:pPr>
        <w:pStyle w:val="subsection"/>
      </w:pPr>
      <w:r w:rsidRPr="00B34DA0">
        <w:tab/>
      </w:r>
      <w:r w:rsidRPr="00B34DA0">
        <w:tab/>
        <w:t>Th</w:t>
      </w:r>
      <w:r w:rsidR="00F24C35" w:rsidRPr="00B34DA0">
        <w:t>is</w:t>
      </w:r>
      <w:r w:rsidRPr="00B34DA0">
        <w:t xml:space="preserve"> </w:t>
      </w:r>
      <w:r w:rsidR="00982CB7" w:rsidRPr="00B34DA0">
        <w:t>regulation</w:t>
      </w:r>
      <w:r w:rsidRPr="00B34DA0">
        <w:t xml:space="preserve"> </w:t>
      </w:r>
      <w:r w:rsidR="00F24C35" w:rsidRPr="00B34DA0">
        <w:t>is</w:t>
      </w:r>
      <w:r w:rsidR="003801D0" w:rsidRPr="00B34DA0">
        <w:t xml:space="preserve"> the</w:t>
      </w:r>
      <w:r w:rsidRPr="00B34DA0">
        <w:t xml:space="preserve"> </w:t>
      </w:r>
      <w:bookmarkStart w:id="4" w:name="BKCheck15B_4"/>
      <w:bookmarkEnd w:id="4"/>
      <w:r w:rsidR="00CB0180" w:rsidRPr="00B34DA0">
        <w:rPr>
          <w:i/>
        </w:rPr>
        <w:fldChar w:fldCharType="begin"/>
      </w:r>
      <w:r w:rsidR="00CB0180" w:rsidRPr="00B34DA0">
        <w:rPr>
          <w:i/>
        </w:rPr>
        <w:instrText xml:space="preserve"> STYLEREF  ShortT </w:instrText>
      </w:r>
      <w:r w:rsidR="00CB0180" w:rsidRPr="00B34DA0">
        <w:rPr>
          <w:i/>
        </w:rPr>
        <w:fldChar w:fldCharType="separate"/>
      </w:r>
      <w:r w:rsidR="008038E2">
        <w:rPr>
          <w:i/>
          <w:noProof/>
        </w:rPr>
        <w:t>Offshore Petroleum and Greenhouse Gas Storage (Regulatory Levies) Amendment (Annual Titles Administration Levy) Regulation 2013</w:t>
      </w:r>
      <w:r w:rsidR="00CB0180" w:rsidRPr="00B34DA0">
        <w:rPr>
          <w:i/>
        </w:rPr>
        <w:fldChar w:fldCharType="end"/>
      </w:r>
      <w:r w:rsidRPr="00B34DA0">
        <w:t>.</w:t>
      </w:r>
    </w:p>
    <w:p w:rsidR="00D67BE9" w:rsidRPr="00B34DA0" w:rsidRDefault="0048364F" w:rsidP="00A92C82">
      <w:pPr>
        <w:pStyle w:val="ActHead5"/>
      </w:pPr>
      <w:bookmarkStart w:id="5" w:name="_Toc369167198"/>
      <w:r w:rsidRPr="00B34DA0">
        <w:rPr>
          <w:rStyle w:val="CharSectno"/>
        </w:rPr>
        <w:t>2</w:t>
      </w:r>
      <w:r w:rsidRPr="00B34DA0">
        <w:t xml:space="preserve">  Commencement</w:t>
      </w:r>
      <w:bookmarkEnd w:id="5"/>
    </w:p>
    <w:p w:rsidR="00D67BE9" w:rsidRPr="00B34DA0" w:rsidRDefault="00D67BE9" w:rsidP="00663F10">
      <w:pPr>
        <w:pStyle w:val="subsection"/>
      </w:pPr>
      <w:bookmarkStart w:id="6" w:name="_GoBack"/>
      <w:r w:rsidRPr="00B34DA0">
        <w:tab/>
      </w:r>
      <w:r w:rsidRPr="00B34DA0">
        <w:tab/>
      </w:r>
      <w:r w:rsidR="00663F10" w:rsidRPr="00B34DA0">
        <w:t>T</w:t>
      </w:r>
      <w:r w:rsidR="001E79ED" w:rsidRPr="00B34DA0">
        <w:t>his regulation commences on the day after it is registered</w:t>
      </w:r>
      <w:r w:rsidR="00663F10" w:rsidRPr="00B34DA0">
        <w:t>.</w:t>
      </w:r>
      <w:bookmarkEnd w:id="6"/>
    </w:p>
    <w:p w:rsidR="007769D4" w:rsidRPr="00B34DA0" w:rsidRDefault="007769D4" w:rsidP="007769D4">
      <w:pPr>
        <w:pStyle w:val="ActHead5"/>
      </w:pPr>
      <w:bookmarkStart w:id="7" w:name="_Toc369167199"/>
      <w:r w:rsidRPr="00B34DA0">
        <w:rPr>
          <w:rStyle w:val="CharSectno"/>
        </w:rPr>
        <w:t>3</w:t>
      </w:r>
      <w:r w:rsidRPr="00B34DA0">
        <w:t xml:space="preserve">  Authority</w:t>
      </w:r>
      <w:bookmarkEnd w:id="7"/>
    </w:p>
    <w:p w:rsidR="007769D4" w:rsidRPr="00B34DA0" w:rsidRDefault="007769D4" w:rsidP="007769D4">
      <w:pPr>
        <w:pStyle w:val="subsection"/>
      </w:pPr>
      <w:r w:rsidRPr="00B34DA0">
        <w:tab/>
      </w:r>
      <w:r w:rsidRPr="00B34DA0">
        <w:tab/>
      </w:r>
      <w:r w:rsidR="00AF0336" w:rsidRPr="00B34DA0">
        <w:t xml:space="preserve">This </w:t>
      </w:r>
      <w:r w:rsidR="00982CB7" w:rsidRPr="00B34DA0">
        <w:t>regulation</w:t>
      </w:r>
      <w:r w:rsidR="00AF0336" w:rsidRPr="00B34DA0">
        <w:t xml:space="preserve"> is made under the </w:t>
      </w:r>
      <w:r w:rsidR="00982CB7" w:rsidRPr="00B34DA0">
        <w:rPr>
          <w:i/>
        </w:rPr>
        <w:t>Offshore Petroleum and Greenhouse Gas Storage (Regulatory Levies) Act 2003</w:t>
      </w:r>
      <w:r w:rsidR="00D83D21" w:rsidRPr="00B34DA0">
        <w:rPr>
          <w:i/>
        </w:rPr>
        <w:t>.</w:t>
      </w:r>
    </w:p>
    <w:p w:rsidR="00557C7A" w:rsidRPr="00B34DA0" w:rsidRDefault="007769D4" w:rsidP="00557C7A">
      <w:pPr>
        <w:pStyle w:val="ActHead5"/>
      </w:pPr>
      <w:bookmarkStart w:id="8" w:name="_Toc369167200"/>
      <w:r w:rsidRPr="00B34DA0">
        <w:rPr>
          <w:rStyle w:val="CharSectno"/>
        </w:rPr>
        <w:t>4</w:t>
      </w:r>
      <w:r w:rsidR="00557C7A" w:rsidRPr="00B34DA0">
        <w:t xml:space="preserve">  </w:t>
      </w:r>
      <w:r w:rsidR="00B332B8" w:rsidRPr="00B34DA0">
        <w:t>Schedule(s)</w:t>
      </w:r>
      <w:bookmarkEnd w:id="8"/>
    </w:p>
    <w:p w:rsidR="00557C7A" w:rsidRPr="00B34DA0" w:rsidRDefault="00557C7A" w:rsidP="00557C7A">
      <w:pPr>
        <w:pStyle w:val="subsection"/>
      </w:pPr>
      <w:r w:rsidRPr="00B34DA0">
        <w:tab/>
      </w:r>
      <w:r w:rsidRPr="00B34DA0">
        <w:tab/>
      </w:r>
      <w:r w:rsidR="00CD7ECB" w:rsidRPr="00B34DA0"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:rsidR="0048364F" w:rsidRPr="00B34DA0" w:rsidRDefault="0048364F" w:rsidP="00FF3089">
      <w:pPr>
        <w:pStyle w:val="ActHead6"/>
        <w:pageBreakBefore/>
      </w:pPr>
      <w:bookmarkStart w:id="9" w:name="_Toc369167201"/>
      <w:bookmarkStart w:id="10" w:name="opcAmSched"/>
      <w:bookmarkStart w:id="11" w:name="opcCurrentFind"/>
      <w:r w:rsidRPr="00B34DA0">
        <w:rPr>
          <w:rStyle w:val="CharAmSchNo"/>
        </w:rPr>
        <w:t>Schedule</w:t>
      </w:r>
      <w:r w:rsidR="00B34DA0" w:rsidRPr="00B34DA0">
        <w:rPr>
          <w:rStyle w:val="CharAmSchNo"/>
        </w:rPr>
        <w:t> </w:t>
      </w:r>
      <w:r w:rsidRPr="00B34DA0">
        <w:rPr>
          <w:rStyle w:val="CharAmSchNo"/>
        </w:rPr>
        <w:t>1</w:t>
      </w:r>
      <w:r w:rsidRPr="00B34DA0">
        <w:t>—</w:t>
      </w:r>
      <w:r w:rsidR="00460499" w:rsidRPr="00B34DA0">
        <w:rPr>
          <w:rStyle w:val="CharAmSchText"/>
        </w:rPr>
        <w:t>Amendments</w:t>
      </w:r>
      <w:bookmarkEnd w:id="9"/>
    </w:p>
    <w:bookmarkEnd w:id="10"/>
    <w:bookmarkEnd w:id="11"/>
    <w:p w:rsidR="0004044E" w:rsidRPr="00B34DA0" w:rsidRDefault="0004044E" w:rsidP="0004044E">
      <w:pPr>
        <w:pStyle w:val="Header"/>
      </w:pPr>
      <w:r w:rsidRPr="00B34DA0">
        <w:rPr>
          <w:rStyle w:val="CharAmPartNo"/>
        </w:rPr>
        <w:t xml:space="preserve"> </w:t>
      </w:r>
      <w:r w:rsidRPr="00B34DA0">
        <w:rPr>
          <w:rStyle w:val="CharAmPartText"/>
        </w:rPr>
        <w:t xml:space="preserve"> </w:t>
      </w:r>
    </w:p>
    <w:p w:rsidR="0063156F" w:rsidRPr="00B34DA0" w:rsidRDefault="0063156F" w:rsidP="0063156F">
      <w:pPr>
        <w:pStyle w:val="ActHead9"/>
      </w:pPr>
      <w:bookmarkStart w:id="12" w:name="_Toc369167202"/>
      <w:r w:rsidRPr="00B34DA0">
        <w:t xml:space="preserve">Offshore Petroleum and Greenhouse Gas Storage </w:t>
      </w:r>
      <w:r w:rsidR="00FE6E8C" w:rsidRPr="00B34DA0">
        <w:t>(Regulatory Levies) Regulations</w:t>
      </w:r>
      <w:r w:rsidR="00B34DA0" w:rsidRPr="00B34DA0">
        <w:t> </w:t>
      </w:r>
      <w:r w:rsidRPr="00B34DA0">
        <w:t>2004</w:t>
      </w:r>
      <w:bookmarkEnd w:id="12"/>
    </w:p>
    <w:p w:rsidR="006D3667" w:rsidRPr="00B34DA0" w:rsidRDefault="00397AE6" w:rsidP="006C2C12">
      <w:pPr>
        <w:pStyle w:val="ItemHead"/>
        <w:tabs>
          <w:tab w:val="left" w:pos="6663"/>
        </w:tabs>
      </w:pPr>
      <w:r w:rsidRPr="00B34DA0">
        <w:t xml:space="preserve">1  </w:t>
      </w:r>
      <w:r w:rsidR="00B46FB9" w:rsidRPr="00B34DA0">
        <w:t>Subregulation</w:t>
      </w:r>
      <w:r w:rsidR="00B34DA0" w:rsidRPr="00B34DA0">
        <w:t> </w:t>
      </w:r>
      <w:r w:rsidR="00B46FB9" w:rsidRPr="00B34DA0">
        <w:t>59A(2)</w:t>
      </w:r>
    </w:p>
    <w:p w:rsidR="00B46FB9" w:rsidRPr="00B34DA0" w:rsidRDefault="00B46FB9" w:rsidP="00B46FB9">
      <w:pPr>
        <w:pStyle w:val="Item"/>
      </w:pPr>
      <w:r w:rsidRPr="00B34DA0">
        <w:t>Repeal</w:t>
      </w:r>
      <w:r w:rsidR="00464923" w:rsidRPr="00B34DA0">
        <w:t xml:space="preserve"> the subregulation</w:t>
      </w:r>
      <w:r w:rsidRPr="00B34DA0">
        <w:t>, substitute:</w:t>
      </w:r>
    </w:p>
    <w:p w:rsidR="00B46FB9" w:rsidRPr="00B34DA0" w:rsidRDefault="00B46FB9" w:rsidP="00B46FB9">
      <w:pPr>
        <w:pStyle w:val="subsection"/>
      </w:pPr>
      <w:r w:rsidRPr="00B34DA0">
        <w:tab/>
        <w:t>(2)</w:t>
      </w:r>
      <w:r w:rsidRPr="00B34DA0">
        <w:tab/>
        <w:t>The amount of annual titles administration levy for a work</w:t>
      </w:r>
      <w:r w:rsidR="00B34DA0">
        <w:noBreakHyphen/>
      </w:r>
      <w:r w:rsidRPr="00B34DA0">
        <w:t>bid petroleum exploration permit or a special petroleum exploration</w:t>
      </w:r>
      <w:r w:rsidR="00EB72A2" w:rsidRPr="00B34DA0">
        <w:t xml:space="preserve"> permit is $9</w:t>
      </w:r>
      <w:r w:rsidR="00B34DA0" w:rsidRPr="00B34DA0">
        <w:t> </w:t>
      </w:r>
      <w:r w:rsidRPr="00B34DA0">
        <w:t>781.</w:t>
      </w:r>
    </w:p>
    <w:p w:rsidR="00B46FB9" w:rsidRPr="00B34DA0" w:rsidRDefault="00397AE6" w:rsidP="00B46FB9">
      <w:pPr>
        <w:pStyle w:val="ItemHead"/>
      </w:pPr>
      <w:r w:rsidRPr="00B34DA0">
        <w:t>2</w:t>
      </w:r>
      <w:r w:rsidR="00B46FB9" w:rsidRPr="00B34DA0">
        <w:t xml:space="preserve">  Subregulation</w:t>
      </w:r>
      <w:r w:rsidR="00B34DA0" w:rsidRPr="00B34DA0">
        <w:t> </w:t>
      </w:r>
      <w:r w:rsidR="00B46FB9" w:rsidRPr="00B34DA0">
        <w:t>59A(4)</w:t>
      </w:r>
    </w:p>
    <w:p w:rsidR="00B46FB9" w:rsidRPr="00B34DA0" w:rsidRDefault="00B46FB9" w:rsidP="00B46FB9">
      <w:pPr>
        <w:pStyle w:val="Item"/>
      </w:pPr>
      <w:r w:rsidRPr="00B34DA0">
        <w:t>Omit “</w:t>
      </w:r>
      <w:r w:rsidR="00D97B82" w:rsidRPr="00B34DA0">
        <w:t>$23</w:t>
      </w:r>
      <w:r w:rsidR="00B34DA0" w:rsidRPr="00B34DA0">
        <w:t> </w:t>
      </w:r>
      <w:r w:rsidR="00464923" w:rsidRPr="00B34DA0">
        <w:t>265”, substitute</w:t>
      </w:r>
      <w:r w:rsidRPr="00B34DA0">
        <w:t xml:space="preserve"> “</w:t>
      </w:r>
      <w:r w:rsidR="00EB72A2" w:rsidRPr="00B34DA0">
        <w:t>$15</w:t>
      </w:r>
      <w:r w:rsidR="00B34DA0" w:rsidRPr="00B34DA0">
        <w:t> </w:t>
      </w:r>
      <w:r w:rsidRPr="00B34DA0">
        <w:t>500”.</w:t>
      </w:r>
    </w:p>
    <w:p w:rsidR="00B46FB9" w:rsidRPr="00B34DA0" w:rsidRDefault="00397AE6" w:rsidP="00B46FB9">
      <w:pPr>
        <w:pStyle w:val="ItemHead"/>
      </w:pPr>
      <w:r w:rsidRPr="00B34DA0">
        <w:t>3</w:t>
      </w:r>
      <w:r w:rsidR="00B46FB9" w:rsidRPr="00B34DA0">
        <w:t xml:space="preserve">  Subregulation</w:t>
      </w:r>
      <w:r w:rsidR="00B34DA0" w:rsidRPr="00B34DA0">
        <w:t> </w:t>
      </w:r>
      <w:r w:rsidR="00B46FB9" w:rsidRPr="00B34DA0">
        <w:t>59A(5)</w:t>
      </w:r>
    </w:p>
    <w:p w:rsidR="00A336E5" w:rsidRPr="00B34DA0" w:rsidRDefault="00A336E5" w:rsidP="00A336E5">
      <w:pPr>
        <w:pStyle w:val="Item"/>
      </w:pPr>
      <w:r w:rsidRPr="00B34DA0">
        <w:t>Repeal the subregulation, substitute:</w:t>
      </w:r>
    </w:p>
    <w:p w:rsidR="00A336E5" w:rsidRPr="00B34DA0" w:rsidRDefault="00A336E5" w:rsidP="00A336E5">
      <w:pPr>
        <w:pStyle w:val="subsection"/>
      </w:pPr>
      <w:r w:rsidRPr="00B34DA0">
        <w:tab/>
        <w:t>(5)</w:t>
      </w:r>
      <w:r w:rsidRPr="00B34DA0">
        <w:tab/>
        <w:t>The amount of annual titles administration levy for an infrastructure licence is $22</w:t>
      </w:r>
      <w:r w:rsidR="00B34DA0" w:rsidRPr="00B34DA0">
        <w:t> </w:t>
      </w:r>
      <w:r w:rsidRPr="00B34DA0">
        <w:t>500.</w:t>
      </w:r>
    </w:p>
    <w:p w:rsidR="00B46FB9" w:rsidRPr="00B34DA0" w:rsidRDefault="00397AE6" w:rsidP="00B46FB9">
      <w:pPr>
        <w:pStyle w:val="ItemHead"/>
      </w:pPr>
      <w:r w:rsidRPr="00B34DA0">
        <w:t>4</w:t>
      </w:r>
      <w:r w:rsidR="00B46FB9" w:rsidRPr="00B34DA0">
        <w:t xml:space="preserve">  Subregulation</w:t>
      </w:r>
      <w:r w:rsidR="00B34DA0" w:rsidRPr="00B34DA0">
        <w:t> </w:t>
      </w:r>
      <w:r w:rsidR="00B46FB9" w:rsidRPr="00B34DA0">
        <w:t>59A(6)</w:t>
      </w:r>
    </w:p>
    <w:p w:rsidR="00706D8F" w:rsidRPr="00B34DA0" w:rsidRDefault="00464923" w:rsidP="00B53DE6">
      <w:pPr>
        <w:pStyle w:val="Item"/>
      </w:pPr>
      <w:r w:rsidRPr="00B34DA0">
        <w:t>Omit “$105”, substitute</w:t>
      </w:r>
      <w:r w:rsidR="00B46FB9" w:rsidRPr="00B34DA0">
        <w:t xml:space="preserve"> “$52”.</w:t>
      </w:r>
    </w:p>
    <w:sectPr w:rsidR="00706D8F" w:rsidRPr="00B34DA0" w:rsidSect="009D5608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67" w:right="2410" w:bottom="4253" w:left="2410" w:header="720" w:footer="341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4699" w:rsidRDefault="004B4699" w:rsidP="0048364F">
      <w:pPr>
        <w:spacing w:line="240" w:lineRule="auto"/>
      </w:pPr>
      <w:r>
        <w:separator/>
      </w:r>
    </w:p>
  </w:endnote>
  <w:endnote w:type="continuationSeparator" w:id="0">
    <w:p w:rsidR="004B4699" w:rsidRDefault="004B4699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608" w:rsidRPr="009D5608" w:rsidRDefault="009D5608" w:rsidP="009D5608">
    <w:pPr>
      <w:pStyle w:val="Footer"/>
      <w:rPr>
        <w:i/>
        <w:sz w:val="18"/>
      </w:rPr>
    </w:pPr>
    <w:r w:rsidRPr="009D5608">
      <w:rPr>
        <w:i/>
        <w:sz w:val="18"/>
      </w:rPr>
      <w:t>OPC60251 - 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303"/>
    </w:tblGrid>
    <w:tr w:rsidR="004B4699" w:rsidTr="00A92C82">
      <w:tc>
        <w:tcPr>
          <w:tcW w:w="7303" w:type="dxa"/>
        </w:tcPr>
        <w:p w:rsidR="004B4699" w:rsidRDefault="004B4699" w:rsidP="00A92C82">
          <w:pPr>
            <w:rPr>
              <w:sz w:val="18"/>
            </w:rPr>
          </w:pPr>
        </w:p>
      </w:tc>
    </w:tr>
  </w:tbl>
  <w:p w:rsidR="004B4699" w:rsidRPr="006D3667" w:rsidRDefault="009D5608" w:rsidP="009D5608">
    <w:pPr>
      <w:pStyle w:val="Footer"/>
    </w:pPr>
    <w:r w:rsidRPr="009D5608">
      <w:rPr>
        <w:i/>
        <w:sz w:val="18"/>
      </w:rPr>
      <w:t>OPC60251 - C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4699" w:rsidRPr="009D5608" w:rsidRDefault="004B4699" w:rsidP="00486382">
    <w:pPr>
      <w:pStyle w:val="Footer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303"/>
    </w:tblGrid>
    <w:tr w:rsidR="004B4699" w:rsidRPr="009D5608" w:rsidTr="00A92C82">
      <w:tc>
        <w:tcPr>
          <w:tcW w:w="7303" w:type="dxa"/>
        </w:tcPr>
        <w:p w:rsidR="004B4699" w:rsidRPr="009D5608" w:rsidRDefault="004B4699" w:rsidP="00A92C82">
          <w:pPr>
            <w:rPr>
              <w:rFonts w:cs="Times New Roman"/>
              <w:sz w:val="18"/>
            </w:rPr>
          </w:pPr>
        </w:p>
      </w:tc>
    </w:tr>
  </w:tbl>
  <w:p w:rsidR="004B4699" w:rsidRPr="009D5608" w:rsidRDefault="009D5608" w:rsidP="009D5608">
    <w:pPr>
      <w:pStyle w:val="Footer"/>
      <w:rPr>
        <w:sz w:val="18"/>
      </w:rPr>
    </w:pPr>
    <w:r w:rsidRPr="009D5608">
      <w:rPr>
        <w:i/>
        <w:sz w:val="18"/>
      </w:rPr>
      <w:t>OPC60251 - C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4699" w:rsidRPr="009D5608" w:rsidRDefault="004B4699" w:rsidP="002B5B89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4B4699" w:rsidRPr="009D5608" w:rsidTr="00E33C1C"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4B4699" w:rsidRPr="009D5608" w:rsidRDefault="004B4699" w:rsidP="00E33C1C">
          <w:pPr>
            <w:spacing w:line="0" w:lineRule="atLeast"/>
            <w:rPr>
              <w:rFonts w:cs="Times New Roman"/>
              <w:i/>
              <w:sz w:val="18"/>
            </w:rPr>
          </w:pPr>
          <w:r w:rsidRPr="009D5608">
            <w:rPr>
              <w:rFonts w:cs="Times New Roman"/>
              <w:i/>
              <w:sz w:val="18"/>
            </w:rPr>
            <w:fldChar w:fldCharType="begin"/>
          </w:r>
          <w:r w:rsidRPr="009D5608">
            <w:rPr>
              <w:rFonts w:cs="Times New Roman"/>
              <w:i/>
              <w:sz w:val="18"/>
            </w:rPr>
            <w:instrText xml:space="preserve"> PAGE </w:instrText>
          </w:r>
          <w:r w:rsidRPr="009D5608">
            <w:rPr>
              <w:rFonts w:cs="Times New Roman"/>
              <w:i/>
              <w:sz w:val="18"/>
            </w:rPr>
            <w:fldChar w:fldCharType="separate"/>
          </w:r>
          <w:r w:rsidR="00935A30">
            <w:rPr>
              <w:rFonts w:cs="Times New Roman"/>
              <w:i/>
              <w:noProof/>
              <w:sz w:val="18"/>
            </w:rPr>
            <w:t>ii</w:t>
          </w:r>
          <w:r w:rsidRPr="009D5608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4B4699" w:rsidRPr="009D5608" w:rsidRDefault="004B4699" w:rsidP="00E33C1C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9D5608">
            <w:rPr>
              <w:rFonts w:cs="Times New Roman"/>
              <w:i/>
              <w:sz w:val="18"/>
            </w:rPr>
            <w:fldChar w:fldCharType="begin"/>
          </w:r>
          <w:r w:rsidRPr="009D5608">
            <w:rPr>
              <w:rFonts w:cs="Times New Roman"/>
              <w:i/>
              <w:sz w:val="18"/>
            </w:rPr>
            <w:instrText xml:space="preserve"> DOCPROPERTY ShortT </w:instrText>
          </w:r>
          <w:r w:rsidRPr="009D5608">
            <w:rPr>
              <w:rFonts w:cs="Times New Roman"/>
              <w:i/>
              <w:sz w:val="18"/>
            </w:rPr>
            <w:fldChar w:fldCharType="separate"/>
          </w:r>
          <w:r w:rsidR="008038E2">
            <w:rPr>
              <w:rFonts w:cs="Times New Roman"/>
              <w:i/>
              <w:sz w:val="18"/>
            </w:rPr>
            <w:t>Offshore Petroleum and Greenhouse Gas Storage (Regulatory Levies) Amendment (Annual Titles Administration Levy) Regulation 2013</w:t>
          </w:r>
          <w:r w:rsidRPr="009D5608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4B4699" w:rsidRPr="009D5608" w:rsidRDefault="004B4699" w:rsidP="00E33C1C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  <w:r w:rsidRPr="009D5608">
            <w:rPr>
              <w:rFonts w:cs="Times New Roman"/>
              <w:i/>
              <w:sz w:val="18"/>
            </w:rPr>
            <w:fldChar w:fldCharType="begin"/>
          </w:r>
          <w:r w:rsidRPr="009D5608">
            <w:rPr>
              <w:rFonts w:cs="Times New Roman"/>
              <w:i/>
              <w:sz w:val="18"/>
            </w:rPr>
            <w:instrText xml:space="preserve"> DOCPROPERTY ActNo </w:instrText>
          </w:r>
          <w:r w:rsidRPr="009D5608">
            <w:rPr>
              <w:rFonts w:cs="Times New Roman"/>
              <w:i/>
              <w:sz w:val="18"/>
            </w:rPr>
            <w:fldChar w:fldCharType="separate"/>
          </w:r>
          <w:r w:rsidR="008038E2">
            <w:rPr>
              <w:rFonts w:cs="Times New Roman"/>
              <w:i/>
              <w:sz w:val="18"/>
            </w:rPr>
            <w:t>No. 239, 2013</w:t>
          </w:r>
          <w:r w:rsidRPr="009D5608">
            <w:rPr>
              <w:rFonts w:cs="Times New Roman"/>
              <w:i/>
              <w:sz w:val="18"/>
            </w:rPr>
            <w:fldChar w:fldCharType="end"/>
          </w:r>
        </w:p>
      </w:tc>
    </w:tr>
    <w:tr w:rsidR="004B4699" w:rsidRPr="009D5608" w:rsidTr="006D3667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7303" w:type="dxa"/>
          <w:gridSpan w:val="3"/>
        </w:tcPr>
        <w:p w:rsidR="004B4699" w:rsidRPr="009D5608" w:rsidRDefault="004B4699" w:rsidP="00A92C82">
          <w:pPr>
            <w:jc w:val="right"/>
            <w:rPr>
              <w:rFonts w:cs="Times New Roman"/>
              <w:i/>
              <w:sz w:val="18"/>
            </w:rPr>
          </w:pPr>
        </w:p>
      </w:tc>
    </w:tr>
  </w:tbl>
  <w:p w:rsidR="004B4699" w:rsidRPr="009D5608" w:rsidRDefault="009D5608" w:rsidP="009D5608">
    <w:pPr>
      <w:rPr>
        <w:rFonts w:cs="Times New Roman"/>
        <w:i/>
        <w:sz w:val="18"/>
      </w:rPr>
    </w:pPr>
    <w:r w:rsidRPr="009D5608">
      <w:rPr>
        <w:rFonts w:cs="Times New Roman"/>
        <w:i/>
        <w:sz w:val="18"/>
      </w:rPr>
      <w:t>OPC60251 - C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4699" w:rsidRPr="00E33C1C" w:rsidRDefault="004B4699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4B4699" w:rsidTr="00E33C1C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4B4699" w:rsidRDefault="004B4699" w:rsidP="00E33C1C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8038E2">
            <w:rPr>
              <w:i/>
              <w:sz w:val="18"/>
            </w:rPr>
            <w:t>No. 239, 2013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4B4699" w:rsidRDefault="004B4699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038E2">
            <w:rPr>
              <w:i/>
              <w:sz w:val="18"/>
            </w:rPr>
            <w:t>Offshore Petroleum and Greenhouse Gas Storage (Regulatory Levies) Amendment (Annual Titles Administration Levy) Regulation 2013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4B4699" w:rsidRDefault="004B4699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314AC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4B4699" w:rsidTr="00A92C82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7303" w:type="dxa"/>
          <w:gridSpan w:val="3"/>
        </w:tcPr>
        <w:p w:rsidR="004B4699" w:rsidRDefault="004B4699" w:rsidP="00A92C82">
          <w:pPr>
            <w:rPr>
              <w:sz w:val="18"/>
            </w:rPr>
          </w:pPr>
        </w:p>
      </w:tc>
    </w:tr>
  </w:tbl>
  <w:p w:rsidR="004B4699" w:rsidRPr="00ED79B6" w:rsidRDefault="009D5608" w:rsidP="009D5608">
    <w:pPr>
      <w:rPr>
        <w:i/>
        <w:sz w:val="18"/>
      </w:rPr>
    </w:pPr>
    <w:r w:rsidRPr="009D5608">
      <w:rPr>
        <w:rFonts w:cs="Times New Roman"/>
        <w:i/>
        <w:sz w:val="18"/>
      </w:rPr>
      <w:t>OPC60251 - C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4699" w:rsidRPr="009D5608" w:rsidRDefault="004B4699" w:rsidP="001F6924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4B4699" w:rsidRPr="009D5608" w:rsidTr="00E33C1C"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4B4699" w:rsidRPr="009D5608" w:rsidRDefault="004B4699" w:rsidP="00E33C1C">
          <w:pPr>
            <w:spacing w:line="0" w:lineRule="atLeast"/>
            <w:rPr>
              <w:rFonts w:cs="Times New Roman"/>
              <w:i/>
              <w:sz w:val="18"/>
            </w:rPr>
          </w:pPr>
          <w:r w:rsidRPr="009D5608">
            <w:rPr>
              <w:rFonts w:cs="Times New Roman"/>
              <w:i/>
              <w:sz w:val="18"/>
            </w:rPr>
            <w:fldChar w:fldCharType="begin"/>
          </w:r>
          <w:r w:rsidRPr="009D5608">
            <w:rPr>
              <w:rFonts w:cs="Times New Roman"/>
              <w:i/>
              <w:sz w:val="18"/>
            </w:rPr>
            <w:instrText xml:space="preserve"> PAGE </w:instrText>
          </w:r>
          <w:r w:rsidRPr="009D5608">
            <w:rPr>
              <w:rFonts w:cs="Times New Roman"/>
              <w:i/>
              <w:sz w:val="18"/>
            </w:rPr>
            <w:fldChar w:fldCharType="separate"/>
          </w:r>
          <w:r w:rsidR="0096251D">
            <w:rPr>
              <w:rFonts w:cs="Times New Roman"/>
              <w:i/>
              <w:noProof/>
              <w:sz w:val="18"/>
            </w:rPr>
            <w:t>2</w:t>
          </w:r>
          <w:r w:rsidRPr="009D5608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4B4699" w:rsidRPr="009D5608" w:rsidRDefault="004B4699" w:rsidP="00E33C1C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9D5608">
            <w:rPr>
              <w:rFonts w:cs="Times New Roman"/>
              <w:i/>
              <w:sz w:val="18"/>
            </w:rPr>
            <w:fldChar w:fldCharType="begin"/>
          </w:r>
          <w:r w:rsidRPr="009D5608">
            <w:rPr>
              <w:rFonts w:cs="Times New Roman"/>
              <w:i/>
              <w:sz w:val="18"/>
            </w:rPr>
            <w:instrText xml:space="preserve"> DOCPROPERTY ShortT </w:instrText>
          </w:r>
          <w:r w:rsidRPr="009D5608">
            <w:rPr>
              <w:rFonts w:cs="Times New Roman"/>
              <w:i/>
              <w:sz w:val="18"/>
            </w:rPr>
            <w:fldChar w:fldCharType="separate"/>
          </w:r>
          <w:r w:rsidR="008038E2">
            <w:rPr>
              <w:rFonts w:cs="Times New Roman"/>
              <w:i/>
              <w:sz w:val="18"/>
            </w:rPr>
            <w:t>Offshore Petroleum and Greenhouse Gas Storage (Regulatory Levies) Amendment (Annual Titles Administration Levy) Regulation 2013</w:t>
          </w:r>
          <w:r w:rsidRPr="009D5608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4B4699" w:rsidRPr="009D5608" w:rsidRDefault="004B4699" w:rsidP="00E33C1C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  <w:r w:rsidRPr="009D5608">
            <w:rPr>
              <w:rFonts w:cs="Times New Roman"/>
              <w:i/>
              <w:sz w:val="18"/>
            </w:rPr>
            <w:fldChar w:fldCharType="begin"/>
          </w:r>
          <w:r w:rsidRPr="009D5608">
            <w:rPr>
              <w:rFonts w:cs="Times New Roman"/>
              <w:i/>
              <w:sz w:val="18"/>
            </w:rPr>
            <w:instrText xml:space="preserve"> DOCPROPERTY ActNo </w:instrText>
          </w:r>
          <w:r w:rsidRPr="009D5608">
            <w:rPr>
              <w:rFonts w:cs="Times New Roman"/>
              <w:i/>
              <w:sz w:val="18"/>
            </w:rPr>
            <w:fldChar w:fldCharType="separate"/>
          </w:r>
          <w:r w:rsidR="008038E2">
            <w:rPr>
              <w:rFonts w:cs="Times New Roman"/>
              <w:i/>
              <w:sz w:val="18"/>
            </w:rPr>
            <w:t>No. 239, 2013</w:t>
          </w:r>
          <w:r w:rsidRPr="009D5608">
            <w:rPr>
              <w:rFonts w:cs="Times New Roman"/>
              <w:i/>
              <w:sz w:val="18"/>
            </w:rPr>
            <w:fldChar w:fldCharType="end"/>
          </w:r>
        </w:p>
      </w:tc>
    </w:tr>
    <w:tr w:rsidR="004B4699" w:rsidRPr="009D5608" w:rsidTr="006D3667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7303" w:type="dxa"/>
          <w:gridSpan w:val="3"/>
        </w:tcPr>
        <w:p w:rsidR="004B4699" w:rsidRPr="009D5608" w:rsidRDefault="004B4699" w:rsidP="00A92C82">
          <w:pPr>
            <w:jc w:val="right"/>
            <w:rPr>
              <w:rFonts w:cs="Times New Roman"/>
              <w:i/>
              <w:sz w:val="18"/>
            </w:rPr>
          </w:pPr>
        </w:p>
      </w:tc>
    </w:tr>
  </w:tbl>
  <w:p w:rsidR="004B4699" w:rsidRPr="009D5608" w:rsidRDefault="009D5608" w:rsidP="009D5608">
    <w:pPr>
      <w:rPr>
        <w:rFonts w:cs="Times New Roman"/>
        <w:i/>
        <w:sz w:val="18"/>
      </w:rPr>
    </w:pPr>
    <w:r w:rsidRPr="009D5608">
      <w:rPr>
        <w:rFonts w:cs="Times New Roman"/>
        <w:i/>
        <w:sz w:val="18"/>
      </w:rPr>
      <w:t>OPC60251 - C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4699" w:rsidRPr="00E33C1C" w:rsidRDefault="004B4699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4B4699" w:rsidTr="00E33C1C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4B4699" w:rsidRDefault="004B4699" w:rsidP="00E33C1C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8038E2">
            <w:rPr>
              <w:i/>
              <w:sz w:val="18"/>
            </w:rPr>
            <w:t>No. 239, 2013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4B4699" w:rsidRDefault="004B4699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038E2">
            <w:rPr>
              <w:i/>
              <w:sz w:val="18"/>
            </w:rPr>
            <w:t>Offshore Petroleum and Greenhouse Gas Storage (Regulatory Levies) Amendment (Annual Titles Administration Levy) Regulation 2013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4B4699" w:rsidRDefault="004B4699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314AC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4B4699" w:rsidTr="00A92C82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7303" w:type="dxa"/>
          <w:gridSpan w:val="3"/>
        </w:tcPr>
        <w:p w:rsidR="004B4699" w:rsidRDefault="004B4699" w:rsidP="00A92C82">
          <w:pPr>
            <w:rPr>
              <w:sz w:val="18"/>
            </w:rPr>
          </w:pPr>
        </w:p>
      </w:tc>
    </w:tr>
  </w:tbl>
  <w:p w:rsidR="004B4699" w:rsidRPr="00ED79B6" w:rsidRDefault="009D5608" w:rsidP="009D5608">
    <w:pPr>
      <w:rPr>
        <w:i/>
        <w:sz w:val="18"/>
      </w:rPr>
    </w:pPr>
    <w:r w:rsidRPr="009D5608">
      <w:rPr>
        <w:rFonts w:cs="Times New Roman"/>
        <w:i/>
        <w:sz w:val="18"/>
      </w:rPr>
      <w:t>OPC60251 - C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4699" w:rsidRPr="00E33C1C" w:rsidRDefault="004B4699" w:rsidP="00B63BDE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4B4699" w:rsidTr="00A92C82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4B4699" w:rsidRDefault="004B4699" w:rsidP="00A92C82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8038E2">
            <w:rPr>
              <w:i/>
              <w:sz w:val="18"/>
            </w:rPr>
            <w:t>No. 239, 2013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4B4699" w:rsidRDefault="004B4699" w:rsidP="00A92C8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038E2">
            <w:rPr>
              <w:i/>
              <w:sz w:val="18"/>
            </w:rPr>
            <w:t>Offshore Petroleum and Greenhouse Gas Storage (Regulatory Levies) Amendment (Annual Titles Administration Levy) Regulation 2013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4B4699" w:rsidRDefault="004B4699" w:rsidP="00A92C8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35A30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4B4699" w:rsidTr="00A92C82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7303" w:type="dxa"/>
          <w:gridSpan w:val="3"/>
        </w:tcPr>
        <w:p w:rsidR="004B4699" w:rsidRDefault="004B4699" w:rsidP="00A92C82">
          <w:pPr>
            <w:rPr>
              <w:sz w:val="18"/>
            </w:rPr>
          </w:pPr>
        </w:p>
      </w:tc>
    </w:tr>
  </w:tbl>
  <w:p w:rsidR="004B4699" w:rsidRPr="00ED79B6" w:rsidRDefault="004B4699" w:rsidP="00B63BDE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4699" w:rsidRDefault="004B4699" w:rsidP="0048364F">
      <w:pPr>
        <w:spacing w:line="240" w:lineRule="auto"/>
      </w:pPr>
      <w:r>
        <w:separator/>
      </w:r>
    </w:p>
  </w:footnote>
  <w:footnote w:type="continuationSeparator" w:id="0">
    <w:p w:rsidR="004B4699" w:rsidRDefault="004B4699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4699" w:rsidRPr="005F1388" w:rsidRDefault="004B4699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4699" w:rsidRPr="005F1388" w:rsidRDefault="004B4699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4699" w:rsidRPr="005F1388" w:rsidRDefault="004B4699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4699" w:rsidRPr="00ED79B6" w:rsidRDefault="004B4699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4699" w:rsidRPr="00ED79B6" w:rsidRDefault="004B4699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4699" w:rsidRPr="00ED79B6" w:rsidRDefault="004B4699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4699" w:rsidRPr="00A961C4" w:rsidRDefault="004B4699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96251D">
      <w:rPr>
        <w:b/>
        <w:sz w:val="20"/>
      </w:rPr>
      <w:fldChar w:fldCharType="separate"/>
    </w:r>
    <w:r w:rsidR="0096251D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96251D">
      <w:rPr>
        <w:sz w:val="20"/>
      </w:rPr>
      <w:fldChar w:fldCharType="separate"/>
    </w:r>
    <w:r w:rsidR="0096251D">
      <w:rPr>
        <w:noProof/>
        <w:sz w:val="20"/>
      </w:rPr>
      <w:t>Amendments</w:t>
    </w:r>
    <w:r>
      <w:rPr>
        <w:sz w:val="20"/>
      </w:rPr>
      <w:fldChar w:fldCharType="end"/>
    </w:r>
  </w:p>
  <w:p w:rsidR="004B4699" w:rsidRPr="00A961C4" w:rsidRDefault="004B4699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4B4699" w:rsidRPr="00A961C4" w:rsidRDefault="004B4699" w:rsidP="00486382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4699" w:rsidRPr="00A961C4" w:rsidRDefault="004B4699" w:rsidP="00E443FC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4B4699" w:rsidRPr="00A961C4" w:rsidRDefault="004B4699" w:rsidP="00E443FC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B4699" w:rsidRPr="00A961C4" w:rsidRDefault="004B4699" w:rsidP="00486382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4699" w:rsidRPr="00A961C4" w:rsidRDefault="004B4699" w:rsidP="0072202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A5A29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8E697B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C704B4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BB4D9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AD64E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0189DC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C88015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20A043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9B2B5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0C274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DD503A0E-3EE1-4742-AF74-FD1F98B5C41C}"/>
    <w:docVar w:name="dgnword-eventsink" w:val="79577752"/>
  </w:docVars>
  <w:rsids>
    <w:rsidRoot w:val="00982CB7"/>
    <w:rsid w:val="000041C6"/>
    <w:rsid w:val="000063E4"/>
    <w:rsid w:val="000113BC"/>
    <w:rsid w:val="000136AF"/>
    <w:rsid w:val="0001504D"/>
    <w:rsid w:val="00025060"/>
    <w:rsid w:val="0002658F"/>
    <w:rsid w:val="0004044E"/>
    <w:rsid w:val="00046BAE"/>
    <w:rsid w:val="000614BF"/>
    <w:rsid w:val="00063A72"/>
    <w:rsid w:val="00064194"/>
    <w:rsid w:val="000A42E8"/>
    <w:rsid w:val="000C4E79"/>
    <w:rsid w:val="000D05EF"/>
    <w:rsid w:val="000F21C1"/>
    <w:rsid w:val="000F7427"/>
    <w:rsid w:val="0010745C"/>
    <w:rsid w:val="00154EAC"/>
    <w:rsid w:val="001643C9"/>
    <w:rsid w:val="00164EDF"/>
    <w:rsid w:val="00165568"/>
    <w:rsid w:val="00166C2F"/>
    <w:rsid w:val="001716C9"/>
    <w:rsid w:val="00171EAE"/>
    <w:rsid w:val="001818CB"/>
    <w:rsid w:val="00191859"/>
    <w:rsid w:val="00193461"/>
    <w:rsid w:val="001939E1"/>
    <w:rsid w:val="00195382"/>
    <w:rsid w:val="001B7A5D"/>
    <w:rsid w:val="001C432B"/>
    <w:rsid w:val="001C69C4"/>
    <w:rsid w:val="001E16D0"/>
    <w:rsid w:val="001E3590"/>
    <w:rsid w:val="001E562E"/>
    <w:rsid w:val="001E7407"/>
    <w:rsid w:val="001E7613"/>
    <w:rsid w:val="001E79ED"/>
    <w:rsid w:val="001F3175"/>
    <w:rsid w:val="001F6924"/>
    <w:rsid w:val="00201D27"/>
    <w:rsid w:val="00215B36"/>
    <w:rsid w:val="002314AC"/>
    <w:rsid w:val="00236333"/>
    <w:rsid w:val="00240749"/>
    <w:rsid w:val="00242C9C"/>
    <w:rsid w:val="0025103B"/>
    <w:rsid w:val="00265FBC"/>
    <w:rsid w:val="00266D05"/>
    <w:rsid w:val="00282037"/>
    <w:rsid w:val="002875EE"/>
    <w:rsid w:val="002932B1"/>
    <w:rsid w:val="00297ECB"/>
    <w:rsid w:val="002A0FFD"/>
    <w:rsid w:val="002A749F"/>
    <w:rsid w:val="002B5B89"/>
    <w:rsid w:val="002B7D96"/>
    <w:rsid w:val="002D043A"/>
    <w:rsid w:val="002D663F"/>
    <w:rsid w:val="00301672"/>
    <w:rsid w:val="00304E75"/>
    <w:rsid w:val="003072FA"/>
    <w:rsid w:val="0031713F"/>
    <w:rsid w:val="003415D3"/>
    <w:rsid w:val="00352B0F"/>
    <w:rsid w:val="00361BD9"/>
    <w:rsid w:val="00363549"/>
    <w:rsid w:val="003801D0"/>
    <w:rsid w:val="0039228E"/>
    <w:rsid w:val="003926B5"/>
    <w:rsid w:val="00397AE6"/>
    <w:rsid w:val="003B04EC"/>
    <w:rsid w:val="003B1AA0"/>
    <w:rsid w:val="003C5F2B"/>
    <w:rsid w:val="003D0BFE"/>
    <w:rsid w:val="003D5700"/>
    <w:rsid w:val="003E5FF5"/>
    <w:rsid w:val="003F4CA9"/>
    <w:rsid w:val="003F567B"/>
    <w:rsid w:val="004010E7"/>
    <w:rsid w:val="00401403"/>
    <w:rsid w:val="004116CD"/>
    <w:rsid w:val="00412B83"/>
    <w:rsid w:val="004170E8"/>
    <w:rsid w:val="00424CA9"/>
    <w:rsid w:val="00433910"/>
    <w:rsid w:val="00440484"/>
    <w:rsid w:val="0044291A"/>
    <w:rsid w:val="004541B9"/>
    <w:rsid w:val="00460499"/>
    <w:rsid w:val="00464923"/>
    <w:rsid w:val="00464D82"/>
    <w:rsid w:val="0048077C"/>
    <w:rsid w:val="0048364F"/>
    <w:rsid w:val="00486382"/>
    <w:rsid w:val="00496F97"/>
    <w:rsid w:val="004A2484"/>
    <w:rsid w:val="004A3A73"/>
    <w:rsid w:val="004B4699"/>
    <w:rsid w:val="004B683B"/>
    <w:rsid w:val="004C6444"/>
    <w:rsid w:val="004C6DE1"/>
    <w:rsid w:val="004D72DE"/>
    <w:rsid w:val="004F1FAC"/>
    <w:rsid w:val="004F3A90"/>
    <w:rsid w:val="004F6097"/>
    <w:rsid w:val="004F676E"/>
    <w:rsid w:val="00516B8D"/>
    <w:rsid w:val="00533E7F"/>
    <w:rsid w:val="00537FBC"/>
    <w:rsid w:val="00543469"/>
    <w:rsid w:val="00555906"/>
    <w:rsid w:val="00557C7A"/>
    <w:rsid w:val="00572F30"/>
    <w:rsid w:val="00584811"/>
    <w:rsid w:val="005851A5"/>
    <w:rsid w:val="0058646E"/>
    <w:rsid w:val="00591E07"/>
    <w:rsid w:val="00593AA6"/>
    <w:rsid w:val="00594161"/>
    <w:rsid w:val="00594749"/>
    <w:rsid w:val="005B4067"/>
    <w:rsid w:val="005C12DE"/>
    <w:rsid w:val="005C3F41"/>
    <w:rsid w:val="005D7380"/>
    <w:rsid w:val="005E552A"/>
    <w:rsid w:val="00600219"/>
    <w:rsid w:val="00612DE5"/>
    <w:rsid w:val="006249E6"/>
    <w:rsid w:val="00630733"/>
    <w:rsid w:val="0063156F"/>
    <w:rsid w:val="0064468A"/>
    <w:rsid w:val="006478DF"/>
    <w:rsid w:val="00654CCA"/>
    <w:rsid w:val="00656DE9"/>
    <w:rsid w:val="00660C4D"/>
    <w:rsid w:val="00663BDD"/>
    <w:rsid w:val="00663F10"/>
    <w:rsid w:val="00677CC2"/>
    <w:rsid w:val="00680F17"/>
    <w:rsid w:val="00684584"/>
    <w:rsid w:val="00685F42"/>
    <w:rsid w:val="0069207B"/>
    <w:rsid w:val="006937E2"/>
    <w:rsid w:val="006977FB"/>
    <w:rsid w:val="006A0095"/>
    <w:rsid w:val="006B262A"/>
    <w:rsid w:val="006B7DE5"/>
    <w:rsid w:val="006C2C12"/>
    <w:rsid w:val="006C3FFF"/>
    <w:rsid w:val="006C7F8C"/>
    <w:rsid w:val="006D3667"/>
    <w:rsid w:val="006E004B"/>
    <w:rsid w:val="006E7147"/>
    <w:rsid w:val="006F60C0"/>
    <w:rsid w:val="006F7931"/>
    <w:rsid w:val="00700B2C"/>
    <w:rsid w:val="00701E6A"/>
    <w:rsid w:val="00706D8F"/>
    <w:rsid w:val="00712012"/>
    <w:rsid w:val="00713084"/>
    <w:rsid w:val="007166E0"/>
    <w:rsid w:val="00722023"/>
    <w:rsid w:val="00731E00"/>
    <w:rsid w:val="007440B7"/>
    <w:rsid w:val="00751CF0"/>
    <w:rsid w:val="007634AD"/>
    <w:rsid w:val="007715C9"/>
    <w:rsid w:val="0077221B"/>
    <w:rsid w:val="00774EDD"/>
    <w:rsid w:val="007757EC"/>
    <w:rsid w:val="00776895"/>
    <w:rsid w:val="007769D4"/>
    <w:rsid w:val="00777EF8"/>
    <w:rsid w:val="00785AFA"/>
    <w:rsid w:val="007903AC"/>
    <w:rsid w:val="007A2C9F"/>
    <w:rsid w:val="007A6782"/>
    <w:rsid w:val="007A7D73"/>
    <w:rsid w:val="007A7F9F"/>
    <w:rsid w:val="007B14CE"/>
    <w:rsid w:val="007E537D"/>
    <w:rsid w:val="007E7D4A"/>
    <w:rsid w:val="008038E2"/>
    <w:rsid w:val="0080726A"/>
    <w:rsid w:val="00813715"/>
    <w:rsid w:val="00826DA5"/>
    <w:rsid w:val="00830FC7"/>
    <w:rsid w:val="008330C5"/>
    <w:rsid w:val="00833416"/>
    <w:rsid w:val="00833B5B"/>
    <w:rsid w:val="00837B1E"/>
    <w:rsid w:val="00841AFA"/>
    <w:rsid w:val="0084346E"/>
    <w:rsid w:val="00850C13"/>
    <w:rsid w:val="00856A31"/>
    <w:rsid w:val="00874B69"/>
    <w:rsid w:val="008754D0"/>
    <w:rsid w:val="00877D48"/>
    <w:rsid w:val="00885A75"/>
    <w:rsid w:val="0089783B"/>
    <w:rsid w:val="008C6BF9"/>
    <w:rsid w:val="008D0EE0"/>
    <w:rsid w:val="008F07E3"/>
    <w:rsid w:val="008F4F1C"/>
    <w:rsid w:val="008F6E74"/>
    <w:rsid w:val="00907271"/>
    <w:rsid w:val="009112F0"/>
    <w:rsid w:val="009268A8"/>
    <w:rsid w:val="00932377"/>
    <w:rsid w:val="00935A30"/>
    <w:rsid w:val="009525E0"/>
    <w:rsid w:val="0096251D"/>
    <w:rsid w:val="00965E4B"/>
    <w:rsid w:val="00982CB7"/>
    <w:rsid w:val="00985D05"/>
    <w:rsid w:val="009B3629"/>
    <w:rsid w:val="009B5394"/>
    <w:rsid w:val="009B591F"/>
    <w:rsid w:val="009C1F5D"/>
    <w:rsid w:val="009C49D8"/>
    <w:rsid w:val="009D22B3"/>
    <w:rsid w:val="009D5608"/>
    <w:rsid w:val="009E3601"/>
    <w:rsid w:val="009F1FE4"/>
    <w:rsid w:val="009F6852"/>
    <w:rsid w:val="009F727E"/>
    <w:rsid w:val="00A2057D"/>
    <w:rsid w:val="00A231E2"/>
    <w:rsid w:val="00A25443"/>
    <w:rsid w:val="00A2550D"/>
    <w:rsid w:val="00A26DBE"/>
    <w:rsid w:val="00A326A4"/>
    <w:rsid w:val="00A336E5"/>
    <w:rsid w:val="00A37D24"/>
    <w:rsid w:val="00A4169B"/>
    <w:rsid w:val="00A4361F"/>
    <w:rsid w:val="00A57622"/>
    <w:rsid w:val="00A64912"/>
    <w:rsid w:val="00A70A74"/>
    <w:rsid w:val="00A82CFF"/>
    <w:rsid w:val="00A87AB9"/>
    <w:rsid w:val="00A9008F"/>
    <w:rsid w:val="00A92C82"/>
    <w:rsid w:val="00AB3315"/>
    <w:rsid w:val="00AD3B6A"/>
    <w:rsid w:val="00AD5641"/>
    <w:rsid w:val="00AF0336"/>
    <w:rsid w:val="00AF5D74"/>
    <w:rsid w:val="00AF6613"/>
    <w:rsid w:val="00B032D8"/>
    <w:rsid w:val="00B152FA"/>
    <w:rsid w:val="00B21EDB"/>
    <w:rsid w:val="00B332B8"/>
    <w:rsid w:val="00B33B3C"/>
    <w:rsid w:val="00B34DA0"/>
    <w:rsid w:val="00B46FB9"/>
    <w:rsid w:val="00B53DE6"/>
    <w:rsid w:val="00B55F8E"/>
    <w:rsid w:val="00B61D2C"/>
    <w:rsid w:val="00B63376"/>
    <w:rsid w:val="00B63BDE"/>
    <w:rsid w:val="00B74079"/>
    <w:rsid w:val="00BA5026"/>
    <w:rsid w:val="00BB6E79"/>
    <w:rsid w:val="00BC4F91"/>
    <w:rsid w:val="00BD60E6"/>
    <w:rsid w:val="00BE253A"/>
    <w:rsid w:val="00BE719A"/>
    <w:rsid w:val="00BE720A"/>
    <w:rsid w:val="00BF4533"/>
    <w:rsid w:val="00C067E5"/>
    <w:rsid w:val="00C164CA"/>
    <w:rsid w:val="00C21B63"/>
    <w:rsid w:val="00C31D1B"/>
    <w:rsid w:val="00C42BF8"/>
    <w:rsid w:val="00C460AE"/>
    <w:rsid w:val="00C50043"/>
    <w:rsid w:val="00C61F1B"/>
    <w:rsid w:val="00C7409E"/>
    <w:rsid w:val="00C74A1B"/>
    <w:rsid w:val="00C7573B"/>
    <w:rsid w:val="00C75C2F"/>
    <w:rsid w:val="00C76CF3"/>
    <w:rsid w:val="00CA127F"/>
    <w:rsid w:val="00CA2D47"/>
    <w:rsid w:val="00CB0180"/>
    <w:rsid w:val="00CD31BC"/>
    <w:rsid w:val="00CD4403"/>
    <w:rsid w:val="00CD606E"/>
    <w:rsid w:val="00CD7ECB"/>
    <w:rsid w:val="00CF09FF"/>
    <w:rsid w:val="00CF0BB2"/>
    <w:rsid w:val="00D0104A"/>
    <w:rsid w:val="00D13441"/>
    <w:rsid w:val="00D1641C"/>
    <w:rsid w:val="00D17B17"/>
    <w:rsid w:val="00D225AF"/>
    <w:rsid w:val="00D243A3"/>
    <w:rsid w:val="00D333D9"/>
    <w:rsid w:val="00D33440"/>
    <w:rsid w:val="00D40403"/>
    <w:rsid w:val="00D507E0"/>
    <w:rsid w:val="00D52EFE"/>
    <w:rsid w:val="00D54CEB"/>
    <w:rsid w:val="00D60625"/>
    <w:rsid w:val="00D63EF6"/>
    <w:rsid w:val="00D67BE9"/>
    <w:rsid w:val="00D70DFB"/>
    <w:rsid w:val="00D766DF"/>
    <w:rsid w:val="00D83D21"/>
    <w:rsid w:val="00D84B58"/>
    <w:rsid w:val="00D859A2"/>
    <w:rsid w:val="00D925D1"/>
    <w:rsid w:val="00D936A4"/>
    <w:rsid w:val="00D97B0C"/>
    <w:rsid w:val="00D97B82"/>
    <w:rsid w:val="00DB72C5"/>
    <w:rsid w:val="00DF1FCE"/>
    <w:rsid w:val="00DF7C51"/>
    <w:rsid w:val="00E05704"/>
    <w:rsid w:val="00E05C46"/>
    <w:rsid w:val="00E07B2F"/>
    <w:rsid w:val="00E12E21"/>
    <w:rsid w:val="00E13326"/>
    <w:rsid w:val="00E224B5"/>
    <w:rsid w:val="00E30206"/>
    <w:rsid w:val="00E33C1C"/>
    <w:rsid w:val="00E34AED"/>
    <w:rsid w:val="00E443FC"/>
    <w:rsid w:val="00E476B8"/>
    <w:rsid w:val="00E514E4"/>
    <w:rsid w:val="00E54292"/>
    <w:rsid w:val="00E5573C"/>
    <w:rsid w:val="00E63414"/>
    <w:rsid w:val="00E73EC4"/>
    <w:rsid w:val="00E74DC7"/>
    <w:rsid w:val="00E77166"/>
    <w:rsid w:val="00E80D7A"/>
    <w:rsid w:val="00E84B32"/>
    <w:rsid w:val="00E87699"/>
    <w:rsid w:val="00EB72A2"/>
    <w:rsid w:val="00EC7732"/>
    <w:rsid w:val="00ED3A7D"/>
    <w:rsid w:val="00EF2E3A"/>
    <w:rsid w:val="00F03564"/>
    <w:rsid w:val="00F0382D"/>
    <w:rsid w:val="00F047E2"/>
    <w:rsid w:val="00F078DC"/>
    <w:rsid w:val="00F13E86"/>
    <w:rsid w:val="00F24C35"/>
    <w:rsid w:val="00F56759"/>
    <w:rsid w:val="00F57551"/>
    <w:rsid w:val="00F677A9"/>
    <w:rsid w:val="00F76E60"/>
    <w:rsid w:val="00F84CF5"/>
    <w:rsid w:val="00F856E0"/>
    <w:rsid w:val="00FA420B"/>
    <w:rsid w:val="00FA5154"/>
    <w:rsid w:val="00FB03B3"/>
    <w:rsid w:val="00FB7497"/>
    <w:rsid w:val="00FD7CFE"/>
    <w:rsid w:val="00FE6E8C"/>
    <w:rsid w:val="00FF3089"/>
    <w:rsid w:val="00FF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34DA0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7BE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67BE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67BE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67BE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67BE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67BE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67BE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67BE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67BE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B34DA0"/>
  </w:style>
  <w:style w:type="paragraph" w:customStyle="1" w:styleId="OPCParaBase">
    <w:name w:val="OPCParaBase"/>
    <w:qFormat/>
    <w:rsid w:val="00B34DA0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B34DA0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B34DA0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B34DA0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B34DA0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B34DA0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B34DA0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B34DA0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B34DA0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B34DA0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B34DA0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B34DA0"/>
  </w:style>
  <w:style w:type="paragraph" w:customStyle="1" w:styleId="Blocks">
    <w:name w:val="Blocks"/>
    <w:aliases w:val="bb"/>
    <w:basedOn w:val="OPCParaBase"/>
    <w:qFormat/>
    <w:rsid w:val="00B34DA0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B34DA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B34DA0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B34DA0"/>
    <w:rPr>
      <w:i/>
    </w:rPr>
  </w:style>
  <w:style w:type="paragraph" w:customStyle="1" w:styleId="BoxList">
    <w:name w:val="BoxList"/>
    <w:aliases w:val="bl"/>
    <w:basedOn w:val="BoxText"/>
    <w:qFormat/>
    <w:rsid w:val="00B34DA0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B34DA0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B34DA0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B34DA0"/>
    <w:pPr>
      <w:ind w:left="1985" w:hanging="851"/>
    </w:pPr>
  </w:style>
  <w:style w:type="character" w:customStyle="1" w:styleId="CharAmPartNo">
    <w:name w:val="CharAmPartNo"/>
    <w:basedOn w:val="OPCCharBase"/>
    <w:qFormat/>
    <w:rsid w:val="00B34DA0"/>
  </w:style>
  <w:style w:type="character" w:customStyle="1" w:styleId="CharAmPartText">
    <w:name w:val="CharAmPartText"/>
    <w:basedOn w:val="OPCCharBase"/>
    <w:qFormat/>
    <w:rsid w:val="00B34DA0"/>
  </w:style>
  <w:style w:type="character" w:customStyle="1" w:styleId="CharAmSchNo">
    <w:name w:val="CharAmSchNo"/>
    <w:basedOn w:val="OPCCharBase"/>
    <w:qFormat/>
    <w:rsid w:val="00B34DA0"/>
  </w:style>
  <w:style w:type="character" w:customStyle="1" w:styleId="CharAmSchText">
    <w:name w:val="CharAmSchText"/>
    <w:basedOn w:val="OPCCharBase"/>
    <w:qFormat/>
    <w:rsid w:val="00B34DA0"/>
  </w:style>
  <w:style w:type="character" w:customStyle="1" w:styleId="CharBoldItalic">
    <w:name w:val="CharBoldItalic"/>
    <w:basedOn w:val="OPCCharBase"/>
    <w:uiPriority w:val="1"/>
    <w:qFormat/>
    <w:rsid w:val="00B34DA0"/>
    <w:rPr>
      <w:b/>
      <w:i/>
    </w:rPr>
  </w:style>
  <w:style w:type="character" w:customStyle="1" w:styleId="CharChapNo">
    <w:name w:val="CharChapNo"/>
    <w:basedOn w:val="OPCCharBase"/>
    <w:uiPriority w:val="1"/>
    <w:qFormat/>
    <w:rsid w:val="00B34DA0"/>
  </w:style>
  <w:style w:type="character" w:customStyle="1" w:styleId="CharChapText">
    <w:name w:val="CharChapText"/>
    <w:basedOn w:val="OPCCharBase"/>
    <w:uiPriority w:val="1"/>
    <w:qFormat/>
    <w:rsid w:val="00B34DA0"/>
  </w:style>
  <w:style w:type="character" w:customStyle="1" w:styleId="CharDivNo">
    <w:name w:val="CharDivNo"/>
    <w:basedOn w:val="OPCCharBase"/>
    <w:uiPriority w:val="1"/>
    <w:qFormat/>
    <w:rsid w:val="00B34DA0"/>
  </w:style>
  <w:style w:type="character" w:customStyle="1" w:styleId="CharDivText">
    <w:name w:val="CharDivText"/>
    <w:basedOn w:val="OPCCharBase"/>
    <w:uiPriority w:val="1"/>
    <w:qFormat/>
    <w:rsid w:val="00B34DA0"/>
  </w:style>
  <w:style w:type="character" w:customStyle="1" w:styleId="CharItalic">
    <w:name w:val="CharItalic"/>
    <w:basedOn w:val="OPCCharBase"/>
    <w:uiPriority w:val="1"/>
    <w:qFormat/>
    <w:rsid w:val="00B34DA0"/>
    <w:rPr>
      <w:i/>
    </w:rPr>
  </w:style>
  <w:style w:type="character" w:customStyle="1" w:styleId="CharPartNo">
    <w:name w:val="CharPartNo"/>
    <w:basedOn w:val="OPCCharBase"/>
    <w:uiPriority w:val="1"/>
    <w:qFormat/>
    <w:rsid w:val="00B34DA0"/>
  </w:style>
  <w:style w:type="character" w:customStyle="1" w:styleId="CharPartText">
    <w:name w:val="CharPartText"/>
    <w:basedOn w:val="OPCCharBase"/>
    <w:uiPriority w:val="1"/>
    <w:qFormat/>
    <w:rsid w:val="00B34DA0"/>
  </w:style>
  <w:style w:type="character" w:customStyle="1" w:styleId="CharSectno">
    <w:name w:val="CharSectno"/>
    <w:basedOn w:val="OPCCharBase"/>
    <w:qFormat/>
    <w:rsid w:val="00B34DA0"/>
  </w:style>
  <w:style w:type="character" w:customStyle="1" w:styleId="CharSubdNo">
    <w:name w:val="CharSubdNo"/>
    <w:basedOn w:val="OPCCharBase"/>
    <w:uiPriority w:val="1"/>
    <w:qFormat/>
    <w:rsid w:val="00B34DA0"/>
  </w:style>
  <w:style w:type="character" w:customStyle="1" w:styleId="CharSubdText">
    <w:name w:val="CharSubdText"/>
    <w:basedOn w:val="OPCCharBase"/>
    <w:uiPriority w:val="1"/>
    <w:qFormat/>
    <w:rsid w:val="00B34DA0"/>
  </w:style>
  <w:style w:type="paragraph" w:customStyle="1" w:styleId="CTA--">
    <w:name w:val="CTA --"/>
    <w:basedOn w:val="OPCParaBase"/>
    <w:next w:val="Normal"/>
    <w:rsid w:val="00B34DA0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B34DA0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B34DA0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B34DA0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B34DA0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B34DA0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B34DA0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B34DA0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B34DA0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B34DA0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B34DA0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B34DA0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4DA0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B34DA0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B34DA0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B34DA0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B34DA0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B34DA0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B34DA0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B34DA0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34DA0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B34DA0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B34DA0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B34DA0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B34DA0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B34DA0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B34DA0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B34DA0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B34DA0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B34DA0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B34DA0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B34DA0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B34DA0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B34DA0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B34DA0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B34DA0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B34DA0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B34DA0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B34DA0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B34DA0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B34DA0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B34DA0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B34DA0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B34DA0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B34DA0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B34DA0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B34DA0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B34DA0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34DA0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34DA0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34DA0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B34DA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B34DA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B34DA0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B34DA0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B34DA0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B34DA0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B34DA0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34DA0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34DA0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34DA0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34DA0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34DA0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34DA0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B34DA0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B34DA0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B34DA0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B34DA0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B34DA0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B34DA0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B34DA0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B34DA0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B34DA0"/>
    <w:rPr>
      <w:sz w:val="16"/>
    </w:rPr>
  </w:style>
  <w:style w:type="table" w:customStyle="1" w:styleId="CFlag">
    <w:name w:val="CFlag"/>
    <w:basedOn w:val="TableNormal"/>
    <w:uiPriority w:val="99"/>
    <w:rsid w:val="00B34DA0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34DA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4DA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B34DA0"/>
    <w:rPr>
      <w:color w:val="0000FF"/>
      <w:u w:val="single"/>
    </w:rPr>
  </w:style>
  <w:style w:type="table" w:styleId="TableGrid">
    <w:name w:val="Table Grid"/>
    <w:basedOn w:val="TableNormal"/>
    <w:uiPriority w:val="59"/>
    <w:rsid w:val="00B34D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B34DA0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B34DA0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B34DA0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B34DA0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34DA0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B34DA0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34DA0"/>
    <w:rPr>
      <w:b/>
      <w:sz w:val="28"/>
      <w:szCs w:val="28"/>
    </w:rPr>
  </w:style>
  <w:style w:type="paragraph" w:customStyle="1" w:styleId="ENotesText">
    <w:name w:val="ENotesText"/>
    <w:basedOn w:val="OPCParaBase"/>
    <w:next w:val="Normal"/>
    <w:rsid w:val="00B34DA0"/>
  </w:style>
  <w:style w:type="paragraph" w:customStyle="1" w:styleId="CompiledActNo">
    <w:name w:val="CompiledActNo"/>
    <w:basedOn w:val="OPCParaBase"/>
    <w:next w:val="Normal"/>
    <w:rsid w:val="00B34DA0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B34DA0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4DA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B34DA0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Normal"/>
    <w:rsid w:val="00B34DA0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B34DA0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Normal"/>
    <w:rsid w:val="00B34DA0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B34DA0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B34DA0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B34DA0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B34DA0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B34DA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B34DA0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34DA0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B34DA0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B34DA0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B34DA0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B34DA0"/>
  </w:style>
  <w:style w:type="character" w:customStyle="1" w:styleId="CharSubPartNoCASA">
    <w:name w:val="CharSubPartNo(CASA)"/>
    <w:basedOn w:val="OPCCharBase"/>
    <w:uiPriority w:val="1"/>
    <w:rsid w:val="00B34DA0"/>
  </w:style>
  <w:style w:type="paragraph" w:customStyle="1" w:styleId="ENoteTTIndentHeadingSub">
    <w:name w:val="ENoteTTIndentHeadingSub"/>
    <w:aliases w:val="enTTHis"/>
    <w:basedOn w:val="OPCParaBase"/>
    <w:rsid w:val="00B34DA0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B34DA0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B34DA0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34DA0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TableHeading">
    <w:name w:val="TableHeading"/>
    <w:aliases w:val="th"/>
    <w:basedOn w:val="OPCParaBase"/>
    <w:next w:val="Tabletext"/>
    <w:rsid w:val="00B34DA0"/>
    <w:pPr>
      <w:keepNext/>
      <w:spacing w:before="60" w:line="240" w:lineRule="atLeast"/>
    </w:pPr>
    <w:rPr>
      <w:b/>
      <w:sz w:val="20"/>
    </w:rPr>
  </w:style>
  <w:style w:type="paragraph" w:customStyle="1" w:styleId="notetext">
    <w:name w:val="note(text)"/>
    <w:aliases w:val="n"/>
    <w:basedOn w:val="OPCParaBase"/>
    <w:rsid w:val="00B34DA0"/>
    <w:pPr>
      <w:spacing w:before="122" w:line="240" w:lineRule="auto"/>
      <w:ind w:left="1985" w:hanging="851"/>
    </w:pPr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D67BE9"/>
    <w:rPr>
      <w:rFonts w:eastAsia="Times New Roman" w:cs="Times New Roman"/>
      <w:sz w:val="2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67B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67B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67BE9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67BE9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67BE9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67BE9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67BE9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67BE9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67BE9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34DA0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7BE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67BE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67BE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67BE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67BE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67BE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67BE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67BE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67BE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B34DA0"/>
  </w:style>
  <w:style w:type="paragraph" w:customStyle="1" w:styleId="OPCParaBase">
    <w:name w:val="OPCParaBase"/>
    <w:qFormat/>
    <w:rsid w:val="00B34DA0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B34DA0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B34DA0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B34DA0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B34DA0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B34DA0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B34DA0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B34DA0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B34DA0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B34DA0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B34DA0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B34DA0"/>
  </w:style>
  <w:style w:type="paragraph" w:customStyle="1" w:styleId="Blocks">
    <w:name w:val="Blocks"/>
    <w:aliases w:val="bb"/>
    <w:basedOn w:val="OPCParaBase"/>
    <w:qFormat/>
    <w:rsid w:val="00B34DA0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B34DA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B34DA0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B34DA0"/>
    <w:rPr>
      <w:i/>
    </w:rPr>
  </w:style>
  <w:style w:type="paragraph" w:customStyle="1" w:styleId="BoxList">
    <w:name w:val="BoxList"/>
    <w:aliases w:val="bl"/>
    <w:basedOn w:val="BoxText"/>
    <w:qFormat/>
    <w:rsid w:val="00B34DA0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B34DA0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B34DA0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B34DA0"/>
    <w:pPr>
      <w:ind w:left="1985" w:hanging="851"/>
    </w:pPr>
  </w:style>
  <w:style w:type="character" w:customStyle="1" w:styleId="CharAmPartNo">
    <w:name w:val="CharAmPartNo"/>
    <w:basedOn w:val="OPCCharBase"/>
    <w:qFormat/>
    <w:rsid w:val="00B34DA0"/>
  </w:style>
  <w:style w:type="character" w:customStyle="1" w:styleId="CharAmPartText">
    <w:name w:val="CharAmPartText"/>
    <w:basedOn w:val="OPCCharBase"/>
    <w:qFormat/>
    <w:rsid w:val="00B34DA0"/>
  </w:style>
  <w:style w:type="character" w:customStyle="1" w:styleId="CharAmSchNo">
    <w:name w:val="CharAmSchNo"/>
    <w:basedOn w:val="OPCCharBase"/>
    <w:qFormat/>
    <w:rsid w:val="00B34DA0"/>
  </w:style>
  <w:style w:type="character" w:customStyle="1" w:styleId="CharAmSchText">
    <w:name w:val="CharAmSchText"/>
    <w:basedOn w:val="OPCCharBase"/>
    <w:qFormat/>
    <w:rsid w:val="00B34DA0"/>
  </w:style>
  <w:style w:type="character" w:customStyle="1" w:styleId="CharBoldItalic">
    <w:name w:val="CharBoldItalic"/>
    <w:basedOn w:val="OPCCharBase"/>
    <w:uiPriority w:val="1"/>
    <w:qFormat/>
    <w:rsid w:val="00B34DA0"/>
    <w:rPr>
      <w:b/>
      <w:i/>
    </w:rPr>
  </w:style>
  <w:style w:type="character" w:customStyle="1" w:styleId="CharChapNo">
    <w:name w:val="CharChapNo"/>
    <w:basedOn w:val="OPCCharBase"/>
    <w:uiPriority w:val="1"/>
    <w:qFormat/>
    <w:rsid w:val="00B34DA0"/>
  </w:style>
  <w:style w:type="character" w:customStyle="1" w:styleId="CharChapText">
    <w:name w:val="CharChapText"/>
    <w:basedOn w:val="OPCCharBase"/>
    <w:uiPriority w:val="1"/>
    <w:qFormat/>
    <w:rsid w:val="00B34DA0"/>
  </w:style>
  <w:style w:type="character" w:customStyle="1" w:styleId="CharDivNo">
    <w:name w:val="CharDivNo"/>
    <w:basedOn w:val="OPCCharBase"/>
    <w:uiPriority w:val="1"/>
    <w:qFormat/>
    <w:rsid w:val="00B34DA0"/>
  </w:style>
  <w:style w:type="character" w:customStyle="1" w:styleId="CharDivText">
    <w:name w:val="CharDivText"/>
    <w:basedOn w:val="OPCCharBase"/>
    <w:uiPriority w:val="1"/>
    <w:qFormat/>
    <w:rsid w:val="00B34DA0"/>
  </w:style>
  <w:style w:type="character" w:customStyle="1" w:styleId="CharItalic">
    <w:name w:val="CharItalic"/>
    <w:basedOn w:val="OPCCharBase"/>
    <w:uiPriority w:val="1"/>
    <w:qFormat/>
    <w:rsid w:val="00B34DA0"/>
    <w:rPr>
      <w:i/>
    </w:rPr>
  </w:style>
  <w:style w:type="character" w:customStyle="1" w:styleId="CharPartNo">
    <w:name w:val="CharPartNo"/>
    <w:basedOn w:val="OPCCharBase"/>
    <w:uiPriority w:val="1"/>
    <w:qFormat/>
    <w:rsid w:val="00B34DA0"/>
  </w:style>
  <w:style w:type="character" w:customStyle="1" w:styleId="CharPartText">
    <w:name w:val="CharPartText"/>
    <w:basedOn w:val="OPCCharBase"/>
    <w:uiPriority w:val="1"/>
    <w:qFormat/>
    <w:rsid w:val="00B34DA0"/>
  </w:style>
  <w:style w:type="character" w:customStyle="1" w:styleId="CharSectno">
    <w:name w:val="CharSectno"/>
    <w:basedOn w:val="OPCCharBase"/>
    <w:qFormat/>
    <w:rsid w:val="00B34DA0"/>
  </w:style>
  <w:style w:type="character" w:customStyle="1" w:styleId="CharSubdNo">
    <w:name w:val="CharSubdNo"/>
    <w:basedOn w:val="OPCCharBase"/>
    <w:uiPriority w:val="1"/>
    <w:qFormat/>
    <w:rsid w:val="00B34DA0"/>
  </w:style>
  <w:style w:type="character" w:customStyle="1" w:styleId="CharSubdText">
    <w:name w:val="CharSubdText"/>
    <w:basedOn w:val="OPCCharBase"/>
    <w:uiPriority w:val="1"/>
    <w:qFormat/>
    <w:rsid w:val="00B34DA0"/>
  </w:style>
  <w:style w:type="paragraph" w:customStyle="1" w:styleId="CTA--">
    <w:name w:val="CTA --"/>
    <w:basedOn w:val="OPCParaBase"/>
    <w:next w:val="Normal"/>
    <w:rsid w:val="00B34DA0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B34DA0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B34DA0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B34DA0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B34DA0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B34DA0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B34DA0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B34DA0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B34DA0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B34DA0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B34DA0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B34DA0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4DA0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B34DA0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B34DA0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B34DA0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B34DA0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B34DA0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B34DA0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B34DA0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34DA0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B34DA0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B34DA0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B34DA0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B34DA0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B34DA0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B34DA0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B34DA0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B34DA0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B34DA0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B34DA0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B34DA0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B34DA0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B34DA0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B34DA0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B34DA0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B34DA0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B34DA0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B34DA0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B34DA0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B34DA0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B34DA0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B34DA0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B34DA0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B34DA0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B34DA0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B34DA0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B34DA0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34DA0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34DA0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34DA0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B34DA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B34DA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B34DA0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B34DA0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B34DA0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B34DA0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B34DA0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34DA0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34DA0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34DA0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34DA0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34DA0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34DA0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B34DA0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B34DA0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B34DA0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B34DA0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B34DA0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B34DA0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B34DA0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B34DA0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B34DA0"/>
    <w:rPr>
      <w:sz w:val="16"/>
    </w:rPr>
  </w:style>
  <w:style w:type="table" w:customStyle="1" w:styleId="CFlag">
    <w:name w:val="CFlag"/>
    <w:basedOn w:val="TableNormal"/>
    <w:uiPriority w:val="99"/>
    <w:rsid w:val="00B34DA0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34DA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4DA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B34DA0"/>
    <w:rPr>
      <w:color w:val="0000FF"/>
      <w:u w:val="single"/>
    </w:rPr>
  </w:style>
  <w:style w:type="table" w:styleId="TableGrid">
    <w:name w:val="Table Grid"/>
    <w:basedOn w:val="TableNormal"/>
    <w:uiPriority w:val="59"/>
    <w:rsid w:val="00B34D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B34DA0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B34DA0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B34DA0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B34DA0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34DA0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B34DA0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34DA0"/>
    <w:rPr>
      <w:b/>
      <w:sz w:val="28"/>
      <w:szCs w:val="28"/>
    </w:rPr>
  </w:style>
  <w:style w:type="paragraph" w:customStyle="1" w:styleId="ENotesText">
    <w:name w:val="ENotesText"/>
    <w:basedOn w:val="OPCParaBase"/>
    <w:next w:val="Normal"/>
    <w:rsid w:val="00B34DA0"/>
  </w:style>
  <w:style w:type="paragraph" w:customStyle="1" w:styleId="CompiledActNo">
    <w:name w:val="CompiledActNo"/>
    <w:basedOn w:val="OPCParaBase"/>
    <w:next w:val="Normal"/>
    <w:rsid w:val="00B34DA0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B34DA0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4DA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B34DA0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Normal"/>
    <w:rsid w:val="00B34DA0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B34DA0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Normal"/>
    <w:rsid w:val="00B34DA0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B34DA0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B34DA0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B34DA0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B34DA0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B34DA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B34DA0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34DA0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B34DA0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B34DA0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B34DA0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B34DA0"/>
  </w:style>
  <w:style w:type="character" w:customStyle="1" w:styleId="CharSubPartNoCASA">
    <w:name w:val="CharSubPartNo(CASA)"/>
    <w:basedOn w:val="OPCCharBase"/>
    <w:uiPriority w:val="1"/>
    <w:rsid w:val="00B34DA0"/>
  </w:style>
  <w:style w:type="paragraph" w:customStyle="1" w:styleId="ENoteTTIndentHeadingSub">
    <w:name w:val="ENoteTTIndentHeadingSub"/>
    <w:aliases w:val="enTTHis"/>
    <w:basedOn w:val="OPCParaBase"/>
    <w:rsid w:val="00B34DA0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B34DA0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B34DA0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34DA0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TableHeading">
    <w:name w:val="TableHeading"/>
    <w:aliases w:val="th"/>
    <w:basedOn w:val="OPCParaBase"/>
    <w:next w:val="Tabletext"/>
    <w:rsid w:val="00B34DA0"/>
    <w:pPr>
      <w:keepNext/>
      <w:spacing w:before="60" w:line="240" w:lineRule="atLeast"/>
    </w:pPr>
    <w:rPr>
      <w:b/>
      <w:sz w:val="20"/>
    </w:rPr>
  </w:style>
  <w:style w:type="paragraph" w:customStyle="1" w:styleId="notetext">
    <w:name w:val="note(text)"/>
    <w:aliases w:val="n"/>
    <w:basedOn w:val="OPCParaBase"/>
    <w:rsid w:val="00B34DA0"/>
    <w:pPr>
      <w:spacing w:before="122" w:line="240" w:lineRule="auto"/>
      <w:ind w:left="1985" w:hanging="851"/>
    </w:pPr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D67BE9"/>
    <w:rPr>
      <w:rFonts w:eastAsia="Times New Roman" w:cs="Times New Roman"/>
      <w:sz w:val="2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67B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67B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67BE9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67BE9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67BE9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67BE9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67BE9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67BE9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67BE9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860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SLIS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SLIS_AMD.DOTX</Template>
  <TotalTime>0</TotalTime>
  <Pages>6</Pages>
  <Words>286</Words>
  <Characters>1673</Characters>
  <Application>Microsoft Office Word</Application>
  <DocSecurity>0</DocSecurity>
  <PresentationFormat/>
  <Lines>63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Offshore Petroleum and Greenhouse Gas Storage (Regulatory Levies) Amendment (Annual Titles Administration Levy) Regulation 2013</vt:lpstr>
    </vt:vector>
  </TitlesOfParts>
  <Manager/>
  <Company/>
  <LinksUpToDate>false</LinksUpToDate>
  <CharactersWithSpaces>1943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2013-10-09T04:47:00Z</cp:lastPrinted>
  <dcterms:created xsi:type="dcterms:W3CDTF">2013-11-04T01:27:00Z</dcterms:created>
  <dcterms:modified xsi:type="dcterms:W3CDTF">2013-11-04T01:27:00Z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239, 2013</vt:lpwstr>
  </property>
  <property fmtid="{D5CDD505-2E9C-101B-9397-08002B2CF9AE}" pid="3" name="ShortT">
    <vt:lpwstr>Offshore Petroleum and Greenhouse Gas Storage (Regulatory Levies) Amendment (Annual Titles Administration Levy) Regulation 2013</vt:lpwstr>
  </property>
  <property fmtid="{D5CDD505-2E9C-101B-9397-08002B2CF9AE}" pid="4" name="Class">
    <vt:lpwstr>Regulation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Header">
    <vt:lpwstr>Section</vt:lpwstr>
  </property>
  <property fmtid="{D5CDD505-2E9C-101B-9397-08002B2CF9AE}" pid="8" name="Exco">
    <vt:lpwstr>Yes</vt:lpwstr>
  </property>
  <property fmtid="{D5CDD505-2E9C-101B-9397-08002B2CF9AE}" pid="9" name="DateMade">
    <vt:lpwstr>08 November 2013</vt:lpwstr>
  </property>
  <property fmtid="{D5CDD505-2E9C-101B-9397-08002B2CF9AE}" pid="10" name="Authority">
    <vt:lpwstr/>
  </property>
  <property fmtid="{D5CDD505-2E9C-101B-9397-08002B2CF9AE}" pid="11" name="ID">
    <vt:lpwstr>OPC60251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ActMadeUnder">
    <vt:lpwstr>Offshore Petroleum and Greenhouse Gas Storage (Regulatory Levies) Act 2003</vt:lpwstr>
  </property>
  <property fmtid="{D5CDD505-2E9C-101B-9397-08002B2CF9AE}" pid="15" name="NonLegInst">
    <vt:lpwstr>0</vt:lpwstr>
  </property>
  <property fmtid="{D5CDD505-2E9C-101B-9397-08002B2CF9AE}" pid="16" name="DoNotAsk">
    <vt:lpwstr>0</vt:lpwstr>
  </property>
  <property fmtid="{D5CDD505-2E9C-101B-9397-08002B2CF9AE}" pid="17" name="ChangedTitle">
    <vt:lpwstr/>
  </property>
  <property fmtid="{D5CDD505-2E9C-101B-9397-08002B2CF9AE}" pid="18" name="Number">
    <vt:lpwstr>C</vt:lpwstr>
  </property>
  <property fmtid="{D5CDD505-2E9C-101B-9397-08002B2CF9AE}" pid="19" name="CounterSign">
    <vt:lpwstr/>
  </property>
  <property fmtid="{D5CDD505-2E9C-101B-9397-08002B2CF9AE}" pid="20" name="ExcoDate">
    <vt:lpwstr>08 November 2013</vt:lpwstr>
  </property>
</Properties>
</file>