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C1257" w:rsidRDefault="00193461" w:rsidP="0048364F">
      <w:pPr>
        <w:rPr>
          <w:sz w:val="28"/>
        </w:rPr>
      </w:pPr>
      <w:r w:rsidRPr="005C1257">
        <w:rPr>
          <w:noProof/>
          <w:lang w:eastAsia="en-AU"/>
        </w:rPr>
        <w:drawing>
          <wp:inline distT="0" distB="0" distL="0" distR="0" wp14:anchorId="3C1E46CC" wp14:editId="708ECCA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C1257" w:rsidRDefault="0048364F" w:rsidP="0048364F">
      <w:pPr>
        <w:rPr>
          <w:sz w:val="19"/>
        </w:rPr>
      </w:pPr>
    </w:p>
    <w:p w:rsidR="0048364F" w:rsidRPr="005C1257" w:rsidRDefault="00FF6146" w:rsidP="0048364F">
      <w:pPr>
        <w:pStyle w:val="ShortT"/>
      </w:pPr>
      <w:r w:rsidRPr="005C1257">
        <w:t xml:space="preserve">Federal Court </w:t>
      </w:r>
      <w:r w:rsidR="00B829C7" w:rsidRPr="005C1257">
        <w:t>Amendment</w:t>
      </w:r>
      <w:r w:rsidRPr="005C1257">
        <w:t xml:space="preserve"> (Costs</w:t>
      </w:r>
      <w:r w:rsidR="00E82813" w:rsidRPr="005C1257">
        <w:t xml:space="preserve"> and Other Measures</w:t>
      </w:r>
      <w:r w:rsidRPr="005C1257">
        <w:t>) Rules</w:t>
      </w:r>
      <w:r w:rsidR="005C1257" w:rsidRPr="005C1257">
        <w:t> </w:t>
      </w:r>
      <w:r w:rsidRPr="005C1257">
        <w:t>2013</w:t>
      </w:r>
    </w:p>
    <w:p w:rsidR="0048364F" w:rsidRPr="005C1257" w:rsidRDefault="0048364F" w:rsidP="0048364F"/>
    <w:p w:rsidR="0048364F" w:rsidRPr="005C1257" w:rsidRDefault="00A4361F" w:rsidP="00680F17">
      <w:pPr>
        <w:pStyle w:val="InstNo"/>
      </w:pPr>
      <w:r w:rsidRPr="005C1257">
        <w:t>Select Legislative Instrument</w:t>
      </w:r>
      <w:r w:rsidR="00154EAC" w:rsidRPr="005C1257">
        <w:t xml:space="preserve"> </w:t>
      </w:r>
      <w:bookmarkStart w:id="0" w:name="BKCheck15B_1"/>
      <w:bookmarkEnd w:id="0"/>
      <w:r w:rsidR="00D0104A" w:rsidRPr="005C1257">
        <w:fldChar w:fldCharType="begin"/>
      </w:r>
      <w:r w:rsidR="00D0104A" w:rsidRPr="005C1257">
        <w:instrText xml:space="preserve"> DOCPROPERTY  ActNo </w:instrText>
      </w:r>
      <w:r w:rsidR="00D0104A" w:rsidRPr="005C1257">
        <w:fldChar w:fldCharType="separate"/>
      </w:r>
      <w:r w:rsidR="003C334F">
        <w:t>No. 283, 2013</w:t>
      </w:r>
      <w:r w:rsidR="00D0104A" w:rsidRPr="005C1257">
        <w:fldChar w:fldCharType="end"/>
      </w:r>
    </w:p>
    <w:p w:rsidR="000F54C2" w:rsidRPr="005C1257" w:rsidRDefault="000F54C2" w:rsidP="009B62E9">
      <w:pPr>
        <w:pStyle w:val="SignCoverPageStart"/>
        <w:rPr>
          <w:i/>
        </w:rPr>
      </w:pPr>
      <w:r w:rsidRPr="005C1257">
        <w:t xml:space="preserve">We, Judges of the Federal Court of Australia, make the following Rules of Court under the </w:t>
      </w:r>
      <w:r w:rsidRPr="005C1257">
        <w:rPr>
          <w:i/>
        </w:rPr>
        <w:t>Federal Court of Australia Act 1976</w:t>
      </w:r>
      <w:r w:rsidRPr="005C1257">
        <w:t>.</w:t>
      </w:r>
    </w:p>
    <w:p w:rsidR="00E022BE" w:rsidRPr="005C1257" w:rsidRDefault="00E022BE" w:rsidP="00E022BE">
      <w:pPr>
        <w:keepNext/>
        <w:spacing w:before="300" w:line="240" w:lineRule="atLeast"/>
        <w:ind w:right="397"/>
        <w:jc w:val="both"/>
      </w:pPr>
      <w:r w:rsidRPr="005C1257">
        <w:t>Dated</w:t>
      </w:r>
      <w:bookmarkStart w:id="1" w:name="BKCheck15B_2"/>
      <w:bookmarkEnd w:id="1"/>
      <w:r w:rsidR="0026683F">
        <w:t xml:space="preserve"> </w:t>
      </w:r>
      <w:bookmarkStart w:id="2" w:name="_GoBack"/>
      <w:bookmarkEnd w:id="2"/>
      <w:r w:rsidRPr="005C1257">
        <w:fldChar w:fldCharType="begin"/>
      </w:r>
      <w:r w:rsidRPr="005C1257">
        <w:instrText xml:space="preserve"> DOCPROPERTY  DateMade </w:instrText>
      </w:r>
      <w:r w:rsidRPr="005C1257">
        <w:fldChar w:fldCharType="separate"/>
      </w:r>
      <w:r w:rsidR="003C334F">
        <w:t>23 December 2013</w:t>
      </w:r>
      <w:r w:rsidRPr="005C1257">
        <w:fldChar w:fldCharType="end"/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J.L.B. ALLSOP CJ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S.R. MARSHALL J</w:t>
      </w:r>
    </w:p>
    <w:p w:rsid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A.M. NORTH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J.R. MANSFIELD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J.A. DOWSETT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S.C. KENNY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P.M. JACOBSON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A.C. BENNETT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A.N. SIOPIS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A.P. GREENWOOD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S.D. RARES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B. COLLIER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D.A. COWDROY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A.J. BESANKO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C.N. JESSUP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R.R.S. TRACEY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J.E. MIDDLETON J</w:t>
      </w:r>
    </w:p>
    <w:p w:rsid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R.J. BUCHANAN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J. GILMOUR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M.M. GORDON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lastRenderedPageBreak/>
        <w:t>J.A. LOGAN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N.W. McKERRACHER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J.E. REEVES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N. PERRAM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J.M. JAGOT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L.G. FOSTER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M.L. BARKER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J.V. NICHOLAS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D.M. YATES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M. BROMBERG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J.A. DODDS-STREETON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A. ROBERTSON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I.J.K. ROSS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J.E. GRIFFITHS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D.J.C. KERR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L.K. FARRELL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G. PAGONE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J. DAVIES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D.S. MORTIMER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D.C. RANGIAH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R.C. WHITE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M.A. WIGNEY J</w:t>
      </w:r>
    </w:p>
    <w:p w:rsidR="007C2931" w:rsidRPr="007C2931" w:rsidRDefault="007C2931" w:rsidP="007C2931">
      <w:pPr>
        <w:spacing w:line="300" w:lineRule="atLeast"/>
        <w:ind w:left="397" w:right="397"/>
        <w:jc w:val="right"/>
        <w:rPr>
          <w:rFonts w:eastAsia="Times New Roman" w:cs="Times New Roman"/>
          <w:sz w:val="24"/>
          <w:szCs w:val="24"/>
          <w:lang w:eastAsia="en-AU"/>
        </w:rPr>
      </w:pPr>
      <w:r w:rsidRPr="007C2931">
        <w:rPr>
          <w:rFonts w:eastAsia="Times New Roman" w:cs="Times New Roman"/>
          <w:sz w:val="24"/>
          <w:szCs w:val="24"/>
          <w:lang w:eastAsia="en-AU"/>
        </w:rPr>
        <w:t>M.A. PERRY J</w:t>
      </w:r>
    </w:p>
    <w:p w:rsidR="00E022BE" w:rsidRPr="005C1257" w:rsidRDefault="00E022BE" w:rsidP="007C2931">
      <w:pPr>
        <w:keepNext/>
        <w:tabs>
          <w:tab w:val="left" w:pos="3402"/>
          <w:tab w:val="left" w:pos="5387"/>
        </w:tabs>
        <w:spacing w:before="720" w:line="300" w:lineRule="atLeast"/>
        <w:ind w:left="397" w:right="397"/>
        <w:jc w:val="right"/>
      </w:pPr>
      <w:r w:rsidRPr="005C1257">
        <w:t>Judges of the</w:t>
      </w:r>
      <w:r w:rsidR="007C2931">
        <w:t xml:space="preserve"> </w:t>
      </w:r>
      <w:r w:rsidR="007C2931">
        <w:br/>
      </w:r>
      <w:r w:rsidRPr="005C1257">
        <w:t>Federal Court</w:t>
      </w:r>
      <w:r w:rsidR="007C2931">
        <w:t xml:space="preserve"> </w:t>
      </w:r>
      <w:r w:rsidRPr="005C1257">
        <w:t>of Australia</w:t>
      </w:r>
    </w:p>
    <w:p w:rsidR="00E022BE" w:rsidRPr="005C1257" w:rsidRDefault="00E022BE" w:rsidP="00E022BE">
      <w:pPr>
        <w:keepNext/>
        <w:tabs>
          <w:tab w:val="left" w:pos="3402"/>
        </w:tabs>
        <w:spacing w:after="800" w:line="240" w:lineRule="auto"/>
        <w:ind w:right="397"/>
      </w:pPr>
    </w:p>
    <w:p w:rsidR="00E022BE" w:rsidRPr="005C1257" w:rsidRDefault="007C2931" w:rsidP="00E022BE">
      <w:pPr>
        <w:pStyle w:val="SignCoverPageEnd"/>
        <w:rPr>
          <w:szCs w:val="24"/>
        </w:rPr>
      </w:pPr>
      <w:r>
        <w:t>W.G. Soden</w:t>
      </w:r>
      <w:r w:rsidR="00E022BE" w:rsidRPr="005C1257">
        <w:rPr>
          <w:szCs w:val="22"/>
        </w:rPr>
        <w:br/>
      </w:r>
      <w:r w:rsidR="00E022BE" w:rsidRPr="005C1257">
        <w:t>Registrar</w:t>
      </w:r>
    </w:p>
    <w:p w:rsidR="0048364F" w:rsidRPr="005C1257" w:rsidRDefault="0048364F" w:rsidP="0048364F">
      <w:pPr>
        <w:pStyle w:val="Header"/>
        <w:tabs>
          <w:tab w:val="clear" w:pos="4150"/>
          <w:tab w:val="clear" w:pos="8307"/>
        </w:tabs>
      </w:pPr>
      <w:r w:rsidRPr="005C1257">
        <w:rPr>
          <w:rStyle w:val="CharAmSchNo"/>
        </w:rPr>
        <w:t xml:space="preserve"> </w:t>
      </w:r>
      <w:r w:rsidRPr="005C1257">
        <w:rPr>
          <w:rStyle w:val="CharAmSchText"/>
        </w:rPr>
        <w:t xml:space="preserve"> </w:t>
      </w:r>
    </w:p>
    <w:p w:rsidR="0048364F" w:rsidRPr="005C1257" w:rsidRDefault="0048364F" w:rsidP="0048364F">
      <w:pPr>
        <w:pStyle w:val="Header"/>
        <w:tabs>
          <w:tab w:val="clear" w:pos="4150"/>
          <w:tab w:val="clear" w:pos="8307"/>
        </w:tabs>
      </w:pPr>
      <w:r w:rsidRPr="005C1257">
        <w:rPr>
          <w:rStyle w:val="CharAmPartNo"/>
        </w:rPr>
        <w:t xml:space="preserve"> </w:t>
      </w:r>
      <w:r w:rsidRPr="005C1257">
        <w:rPr>
          <w:rStyle w:val="CharAmPartText"/>
        </w:rPr>
        <w:t xml:space="preserve"> </w:t>
      </w:r>
    </w:p>
    <w:p w:rsidR="0048364F" w:rsidRPr="005C1257" w:rsidRDefault="0048364F" w:rsidP="0048364F">
      <w:pPr>
        <w:sectPr w:rsidR="0048364F" w:rsidRPr="005C1257" w:rsidSect="00F26B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5C1257" w:rsidRDefault="0048364F" w:rsidP="0066330A">
      <w:pPr>
        <w:rPr>
          <w:sz w:val="36"/>
        </w:rPr>
      </w:pPr>
      <w:r w:rsidRPr="005C1257">
        <w:rPr>
          <w:sz w:val="36"/>
        </w:rPr>
        <w:lastRenderedPageBreak/>
        <w:t>Contents</w:t>
      </w:r>
    </w:p>
    <w:bookmarkStart w:id="3" w:name="BKCheck15B_3"/>
    <w:bookmarkEnd w:id="3"/>
    <w:p w:rsidR="003A32AA" w:rsidRPr="005C1257" w:rsidRDefault="003A3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257">
        <w:fldChar w:fldCharType="begin"/>
      </w:r>
      <w:r w:rsidRPr="005C1257">
        <w:instrText xml:space="preserve"> TOC \o "1-9" </w:instrText>
      </w:r>
      <w:r w:rsidRPr="005C1257">
        <w:fldChar w:fldCharType="separate"/>
      </w:r>
      <w:r w:rsidRPr="005C1257">
        <w:rPr>
          <w:noProof/>
        </w:rPr>
        <w:t>1</w:t>
      </w:r>
      <w:r w:rsidRPr="005C1257">
        <w:rPr>
          <w:noProof/>
        </w:rPr>
        <w:tab/>
        <w:t>Name of Rules</w:t>
      </w:r>
      <w:r w:rsidRPr="005C1257">
        <w:rPr>
          <w:noProof/>
        </w:rPr>
        <w:tab/>
      </w:r>
      <w:r w:rsidRPr="005C1257">
        <w:rPr>
          <w:noProof/>
        </w:rPr>
        <w:fldChar w:fldCharType="begin"/>
      </w:r>
      <w:r w:rsidRPr="005C1257">
        <w:rPr>
          <w:noProof/>
        </w:rPr>
        <w:instrText xml:space="preserve"> PAGEREF _Toc374616656 \h </w:instrText>
      </w:r>
      <w:r w:rsidRPr="005C1257">
        <w:rPr>
          <w:noProof/>
        </w:rPr>
      </w:r>
      <w:r w:rsidRPr="005C1257">
        <w:rPr>
          <w:noProof/>
        </w:rPr>
        <w:fldChar w:fldCharType="separate"/>
      </w:r>
      <w:r w:rsidR="003C334F">
        <w:rPr>
          <w:noProof/>
        </w:rPr>
        <w:t>1</w:t>
      </w:r>
      <w:r w:rsidRPr="005C1257">
        <w:rPr>
          <w:noProof/>
        </w:rPr>
        <w:fldChar w:fldCharType="end"/>
      </w:r>
    </w:p>
    <w:p w:rsidR="003A32AA" w:rsidRPr="005C1257" w:rsidRDefault="003A3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257">
        <w:rPr>
          <w:noProof/>
        </w:rPr>
        <w:t>2</w:t>
      </w:r>
      <w:r w:rsidRPr="005C1257">
        <w:rPr>
          <w:noProof/>
        </w:rPr>
        <w:tab/>
        <w:t>Commencement</w:t>
      </w:r>
      <w:r w:rsidRPr="005C1257">
        <w:rPr>
          <w:noProof/>
        </w:rPr>
        <w:tab/>
      </w:r>
      <w:r w:rsidRPr="005C1257">
        <w:rPr>
          <w:noProof/>
        </w:rPr>
        <w:fldChar w:fldCharType="begin"/>
      </w:r>
      <w:r w:rsidRPr="005C1257">
        <w:rPr>
          <w:noProof/>
        </w:rPr>
        <w:instrText xml:space="preserve"> PAGEREF _Toc374616657 \h </w:instrText>
      </w:r>
      <w:r w:rsidRPr="005C1257">
        <w:rPr>
          <w:noProof/>
        </w:rPr>
      </w:r>
      <w:r w:rsidRPr="005C1257">
        <w:rPr>
          <w:noProof/>
        </w:rPr>
        <w:fldChar w:fldCharType="separate"/>
      </w:r>
      <w:r w:rsidR="003C334F">
        <w:rPr>
          <w:noProof/>
        </w:rPr>
        <w:t>1</w:t>
      </w:r>
      <w:r w:rsidRPr="005C1257">
        <w:rPr>
          <w:noProof/>
        </w:rPr>
        <w:fldChar w:fldCharType="end"/>
      </w:r>
    </w:p>
    <w:p w:rsidR="003A32AA" w:rsidRPr="005C1257" w:rsidRDefault="003A3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257">
        <w:rPr>
          <w:noProof/>
        </w:rPr>
        <w:t>3</w:t>
      </w:r>
      <w:r w:rsidRPr="005C1257">
        <w:rPr>
          <w:noProof/>
        </w:rPr>
        <w:tab/>
        <w:t>Authority</w:t>
      </w:r>
      <w:r w:rsidRPr="005C1257">
        <w:rPr>
          <w:noProof/>
        </w:rPr>
        <w:tab/>
      </w:r>
      <w:r w:rsidRPr="005C1257">
        <w:rPr>
          <w:noProof/>
        </w:rPr>
        <w:fldChar w:fldCharType="begin"/>
      </w:r>
      <w:r w:rsidRPr="005C1257">
        <w:rPr>
          <w:noProof/>
        </w:rPr>
        <w:instrText xml:space="preserve"> PAGEREF _Toc374616658 \h </w:instrText>
      </w:r>
      <w:r w:rsidRPr="005C1257">
        <w:rPr>
          <w:noProof/>
        </w:rPr>
      </w:r>
      <w:r w:rsidRPr="005C1257">
        <w:rPr>
          <w:noProof/>
        </w:rPr>
        <w:fldChar w:fldCharType="separate"/>
      </w:r>
      <w:r w:rsidR="003C334F">
        <w:rPr>
          <w:noProof/>
        </w:rPr>
        <w:t>1</w:t>
      </w:r>
      <w:r w:rsidRPr="005C1257">
        <w:rPr>
          <w:noProof/>
        </w:rPr>
        <w:fldChar w:fldCharType="end"/>
      </w:r>
    </w:p>
    <w:p w:rsidR="003A32AA" w:rsidRPr="005C1257" w:rsidRDefault="003A32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257">
        <w:rPr>
          <w:noProof/>
        </w:rPr>
        <w:t>4</w:t>
      </w:r>
      <w:r w:rsidRPr="005C1257">
        <w:rPr>
          <w:noProof/>
        </w:rPr>
        <w:tab/>
        <w:t>Schedule(s)</w:t>
      </w:r>
      <w:r w:rsidRPr="005C1257">
        <w:rPr>
          <w:noProof/>
        </w:rPr>
        <w:tab/>
      </w:r>
      <w:r w:rsidRPr="005C1257">
        <w:rPr>
          <w:noProof/>
        </w:rPr>
        <w:fldChar w:fldCharType="begin"/>
      </w:r>
      <w:r w:rsidRPr="005C1257">
        <w:rPr>
          <w:noProof/>
        </w:rPr>
        <w:instrText xml:space="preserve"> PAGEREF _Toc374616659 \h </w:instrText>
      </w:r>
      <w:r w:rsidRPr="005C1257">
        <w:rPr>
          <w:noProof/>
        </w:rPr>
      </w:r>
      <w:r w:rsidRPr="005C1257">
        <w:rPr>
          <w:noProof/>
        </w:rPr>
        <w:fldChar w:fldCharType="separate"/>
      </w:r>
      <w:r w:rsidR="003C334F">
        <w:rPr>
          <w:noProof/>
        </w:rPr>
        <w:t>1</w:t>
      </w:r>
      <w:r w:rsidRPr="005C1257">
        <w:rPr>
          <w:noProof/>
        </w:rPr>
        <w:fldChar w:fldCharType="end"/>
      </w:r>
    </w:p>
    <w:p w:rsidR="003A32AA" w:rsidRPr="005C1257" w:rsidRDefault="003A32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1257">
        <w:rPr>
          <w:noProof/>
        </w:rPr>
        <w:t>Schedule</w:t>
      </w:r>
      <w:r w:rsidR="005C1257" w:rsidRPr="005C1257">
        <w:rPr>
          <w:noProof/>
        </w:rPr>
        <w:t> </w:t>
      </w:r>
      <w:r w:rsidRPr="005C1257">
        <w:rPr>
          <w:noProof/>
        </w:rPr>
        <w:t>1—Amendments</w:t>
      </w:r>
      <w:r w:rsidRPr="005C1257">
        <w:rPr>
          <w:b w:val="0"/>
          <w:noProof/>
          <w:sz w:val="18"/>
        </w:rPr>
        <w:tab/>
      </w:r>
      <w:r w:rsidRPr="005C1257">
        <w:rPr>
          <w:b w:val="0"/>
          <w:noProof/>
          <w:sz w:val="18"/>
        </w:rPr>
        <w:fldChar w:fldCharType="begin"/>
      </w:r>
      <w:r w:rsidRPr="005C1257">
        <w:rPr>
          <w:b w:val="0"/>
          <w:noProof/>
          <w:sz w:val="18"/>
        </w:rPr>
        <w:instrText xml:space="preserve"> PAGEREF _Toc374616660 \h </w:instrText>
      </w:r>
      <w:r w:rsidRPr="005C1257">
        <w:rPr>
          <w:b w:val="0"/>
          <w:noProof/>
          <w:sz w:val="18"/>
        </w:rPr>
      </w:r>
      <w:r w:rsidRPr="005C1257">
        <w:rPr>
          <w:b w:val="0"/>
          <w:noProof/>
          <w:sz w:val="18"/>
        </w:rPr>
        <w:fldChar w:fldCharType="separate"/>
      </w:r>
      <w:r w:rsidR="003C334F">
        <w:rPr>
          <w:b w:val="0"/>
          <w:noProof/>
          <w:sz w:val="18"/>
        </w:rPr>
        <w:t>2</w:t>
      </w:r>
      <w:r w:rsidRPr="005C1257">
        <w:rPr>
          <w:b w:val="0"/>
          <w:noProof/>
          <w:sz w:val="18"/>
        </w:rPr>
        <w:fldChar w:fldCharType="end"/>
      </w:r>
    </w:p>
    <w:p w:rsidR="003A32AA" w:rsidRPr="005C1257" w:rsidRDefault="003A32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1257">
        <w:rPr>
          <w:noProof/>
        </w:rPr>
        <w:t>Federal Court Rules</w:t>
      </w:r>
      <w:r w:rsidR="005C1257" w:rsidRPr="005C1257">
        <w:rPr>
          <w:noProof/>
        </w:rPr>
        <w:t> </w:t>
      </w:r>
      <w:r w:rsidRPr="005C1257">
        <w:rPr>
          <w:noProof/>
        </w:rPr>
        <w:t>2011</w:t>
      </w:r>
      <w:r w:rsidRPr="005C1257">
        <w:rPr>
          <w:i w:val="0"/>
          <w:noProof/>
          <w:sz w:val="18"/>
        </w:rPr>
        <w:tab/>
      </w:r>
      <w:r w:rsidRPr="005C1257">
        <w:rPr>
          <w:i w:val="0"/>
          <w:noProof/>
          <w:sz w:val="18"/>
        </w:rPr>
        <w:fldChar w:fldCharType="begin"/>
      </w:r>
      <w:r w:rsidRPr="005C1257">
        <w:rPr>
          <w:i w:val="0"/>
          <w:noProof/>
          <w:sz w:val="18"/>
        </w:rPr>
        <w:instrText xml:space="preserve"> PAGEREF _Toc374616661 \h </w:instrText>
      </w:r>
      <w:r w:rsidRPr="005C1257">
        <w:rPr>
          <w:i w:val="0"/>
          <w:noProof/>
          <w:sz w:val="18"/>
        </w:rPr>
      </w:r>
      <w:r w:rsidRPr="005C1257">
        <w:rPr>
          <w:i w:val="0"/>
          <w:noProof/>
          <w:sz w:val="18"/>
        </w:rPr>
        <w:fldChar w:fldCharType="separate"/>
      </w:r>
      <w:r w:rsidR="003C334F">
        <w:rPr>
          <w:i w:val="0"/>
          <w:noProof/>
          <w:sz w:val="18"/>
        </w:rPr>
        <w:t>2</w:t>
      </w:r>
      <w:r w:rsidRPr="005C1257">
        <w:rPr>
          <w:i w:val="0"/>
          <w:noProof/>
          <w:sz w:val="18"/>
        </w:rPr>
        <w:fldChar w:fldCharType="end"/>
      </w:r>
    </w:p>
    <w:p w:rsidR="00833416" w:rsidRPr="005C1257" w:rsidRDefault="003A32AA" w:rsidP="0048364F">
      <w:r w:rsidRPr="005C1257">
        <w:fldChar w:fldCharType="end"/>
      </w:r>
    </w:p>
    <w:p w:rsidR="00722023" w:rsidRPr="005C1257" w:rsidRDefault="00722023" w:rsidP="0048364F">
      <w:pPr>
        <w:sectPr w:rsidR="00722023" w:rsidRPr="005C1257" w:rsidSect="00F26B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5C1257" w:rsidRDefault="0048364F" w:rsidP="0048364F">
      <w:pPr>
        <w:pStyle w:val="ActHead5"/>
      </w:pPr>
      <w:bookmarkStart w:id="4" w:name="_Toc374616656"/>
      <w:r w:rsidRPr="005C1257">
        <w:rPr>
          <w:rStyle w:val="CharSectno"/>
        </w:rPr>
        <w:lastRenderedPageBreak/>
        <w:t>1</w:t>
      </w:r>
      <w:r w:rsidRPr="005C1257">
        <w:t xml:space="preserve">  </w:t>
      </w:r>
      <w:r w:rsidR="004F676E" w:rsidRPr="005C1257">
        <w:t xml:space="preserve">Name of </w:t>
      </w:r>
      <w:r w:rsidR="00FF6146" w:rsidRPr="005C1257">
        <w:t>Rules</w:t>
      </w:r>
      <w:bookmarkEnd w:id="4"/>
    </w:p>
    <w:p w:rsidR="0048364F" w:rsidRPr="005C1257" w:rsidRDefault="0048364F" w:rsidP="0048364F">
      <w:pPr>
        <w:pStyle w:val="subsection"/>
      </w:pPr>
      <w:r w:rsidRPr="005C1257">
        <w:tab/>
      </w:r>
      <w:r w:rsidRPr="005C1257">
        <w:tab/>
      </w:r>
      <w:r w:rsidR="00FF6146" w:rsidRPr="005C1257">
        <w:t>These Rules are</w:t>
      </w:r>
      <w:r w:rsidR="003801D0" w:rsidRPr="005C1257">
        <w:t xml:space="preserve"> the</w:t>
      </w:r>
      <w:r w:rsidRPr="005C1257">
        <w:t xml:space="preserve"> </w:t>
      </w:r>
      <w:bookmarkStart w:id="5" w:name="BKCheck15B_4"/>
      <w:bookmarkEnd w:id="5"/>
      <w:r w:rsidR="00CB0180" w:rsidRPr="005C1257">
        <w:rPr>
          <w:i/>
        </w:rPr>
        <w:fldChar w:fldCharType="begin"/>
      </w:r>
      <w:r w:rsidR="00CB0180" w:rsidRPr="005C1257">
        <w:rPr>
          <w:i/>
        </w:rPr>
        <w:instrText xml:space="preserve"> STYLEREF  ShortT </w:instrText>
      </w:r>
      <w:r w:rsidR="00CB0180" w:rsidRPr="005C1257">
        <w:rPr>
          <w:i/>
        </w:rPr>
        <w:fldChar w:fldCharType="separate"/>
      </w:r>
      <w:r w:rsidR="003C334F">
        <w:rPr>
          <w:i/>
          <w:noProof/>
        </w:rPr>
        <w:t>Federal Court Amendment (Costs and Other Measures) Rules 2013</w:t>
      </w:r>
      <w:r w:rsidR="00CB0180" w:rsidRPr="005C1257">
        <w:rPr>
          <w:i/>
        </w:rPr>
        <w:fldChar w:fldCharType="end"/>
      </w:r>
      <w:r w:rsidRPr="005C1257">
        <w:t>.</w:t>
      </w:r>
    </w:p>
    <w:p w:rsidR="0048364F" w:rsidRPr="005C1257" w:rsidRDefault="0048364F" w:rsidP="0048364F">
      <w:pPr>
        <w:pStyle w:val="ActHead5"/>
      </w:pPr>
      <w:bookmarkStart w:id="6" w:name="_Toc374616657"/>
      <w:r w:rsidRPr="005C1257">
        <w:rPr>
          <w:rStyle w:val="CharSectno"/>
        </w:rPr>
        <w:t>2</w:t>
      </w:r>
      <w:r w:rsidRPr="005C1257">
        <w:t xml:space="preserve">  Commencement</w:t>
      </w:r>
      <w:bookmarkEnd w:id="6"/>
    </w:p>
    <w:p w:rsidR="00620605" w:rsidRPr="005C1257" w:rsidRDefault="00620605" w:rsidP="00620605">
      <w:pPr>
        <w:pStyle w:val="subsection"/>
        <w:rPr>
          <w:noProof/>
        </w:rPr>
      </w:pPr>
      <w:r w:rsidRPr="005C1257">
        <w:rPr>
          <w:noProof/>
        </w:rPr>
        <w:tab/>
      </w:r>
      <w:r w:rsidRPr="005C1257">
        <w:rPr>
          <w:noProof/>
        </w:rPr>
        <w:tab/>
        <w:t xml:space="preserve">Each provision of </w:t>
      </w:r>
      <w:r w:rsidR="007D72D7" w:rsidRPr="005C1257">
        <w:rPr>
          <w:noProof/>
        </w:rPr>
        <w:t xml:space="preserve">these </w:t>
      </w:r>
      <w:r w:rsidRPr="005C1257">
        <w:rPr>
          <w:noProof/>
        </w:rPr>
        <w:t>Rules specified in column 1 of the table commences, or is taken to have commenced, in accordance with column 2 of the table. Any other statement in column 2 has effect according to its terms.</w:t>
      </w:r>
    </w:p>
    <w:p w:rsidR="00620605" w:rsidRPr="005C1257" w:rsidRDefault="00620605" w:rsidP="00620605">
      <w:pPr>
        <w:pStyle w:val="Tabletext"/>
        <w:rPr>
          <w:noProof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20605" w:rsidRPr="005C1257" w:rsidTr="00D650D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Commencement information</w:t>
            </w:r>
          </w:p>
        </w:tc>
      </w:tr>
      <w:tr w:rsidR="00620605" w:rsidRPr="005C1257" w:rsidTr="00D650D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Column 3</w:t>
            </w:r>
          </w:p>
        </w:tc>
      </w:tr>
      <w:tr w:rsidR="00620605" w:rsidRPr="005C1257" w:rsidTr="00D650D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20605" w:rsidRPr="005C1257" w:rsidRDefault="00620605" w:rsidP="00B927B1">
            <w:pPr>
              <w:pStyle w:val="TableHeading"/>
            </w:pPr>
            <w:r w:rsidRPr="005C1257">
              <w:t>Date/Details</w:t>
            </w:r>
          </w:p>
        </w:tc>
      </w:tr>
      <w:tr w:rsidR="00620605" w:rsidRPr="005C1257" w:rsidTr="00D650D9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620605" w:rsidRPr="005C1257" w:rsidRDefault="00620605" w:rsidP="00624F4C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 xml:space="preserve">1.  </w:t>
            </w:r>
            <w:r w:rsidR="00624F4C" w:rsidRPr="005C1257">
              <w:rPr>
                <w:noProof/>
              </w:rPr>
              <w:t>Rules</w:t>
            </w:r>
            <w:r w:rsidR="005C1257" w:rsidRPr="005C1257">
              <w:rPr>
                <w:noProof/>
              </w:rPr>
              <w:t> </w:t>
            </w:r>
            <w:r w:rsidRPr="005C1257">
              <w:rPr>
                <w:noProof/>
              </w:rPr>
              <w:t xml:space="preserve">1 to </w:t>
            </w:r>
            <w:r w:rsidR="00624F4C" w:rsidRPr="005C1257">
              <w:rPr>
                <w:noProof/>
              </w:rPr>
              <w:t>4</w:t>
            </w:r>
            <w:r w:rsidRPr="005C1257">
              <w:rPr>
                <w:noProof/>
              </w:rPr>
              <w:t xml:space="preserve"> and anything in these Rules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620605" w:rsidRPr="005C1257" w:rsidRDefault="00620605" w:rsidP="001E26A0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 xml:space="preserve">The day </w:t>
            </w:r>
            <w:r w:rsidR="001E26A0" w:rsidRPr="005C1257">
              <w:rPr>
                <w:noProof/>
              </w:rPr>
              <w:t xml:space="preserve">after these Rules are </w:t>
            </w:r>
            <w:r w:rsidRPr="005C1257">
              <w:rPr>
                <w:noProof/>
              </w:rPr>
              <w:t>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20605" w:rsidRPr="005C1257" w:rsidRDefault="00620605" w:rsidP="00C169C2">
            <w:pPr>
              <w:pStyle w:val="Tabletext"/>
              <w:rPr>
                <w:noProof/>
              </w:rPr>
            </w:pPr>
          </w:p>
        </w:tc>
      </w:tr>
      <w:tr w:rsidR="001E26A0" w:rsidRPr="005C1257" w:rsidTr="00D650D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E26A0" w:rsidRPr="005C1257" w:rsidRDefault="001E26A0" w:rsidP="00B5361C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>2.  Schedule</w:t>
            </w:r>
            <w:r w:rsidR="005C1257" w:rsidRPr="005C1257">
              <w:rPr>
                <w:noProof/>
              </w:rPr>
              <w:t> </w:t>
            </w:r>
            <w:r w:rsidRPr="005C1257">
              <w:rPr>
                <w:noProof/>
              </w:rPr>
              <w:t xml:space="preserve">1, </w:t>
            </w:r>
            <w:r w:rsidR="00DD5775" w:rsidRPr="005C1257">
              <w:rPr>
                <w:noProof/>
              </w:rPr>
              <w:t>item</w:t>
            </w:r>
            <w:r w:rsidR="00F76F0D" w:rsidRPr="005C1257">
              <w:rPr>
                <w:noProof/>
              </w:rPr>
              <w:t>s</w:t>
            </w:r>
            <w:r w:rsidR="005C1257" w:rsidRPr="005C1257">
              <w:rPr>
                <w:noProof/>
              </w:rPr>
              <w:t> </w:t>
            </w:r>
            <w:r w:rsidR="00DD5775" w:rsidRPr="005C1257">
              <w:rPr>
                <w:noProof/>
              </w:rPr>
              <w:t>1</w:t>
            </w:r>
            <w:r w:rsidR="00F76F0D" w:rsidRPr="005C1257">
              <w:rPr>
                <w:noProof/>
              </w:rPr>
              <w:t xml:space="preserve"> to </w:t>
            </w:r>
            <w:r w:rsidR="00B5361C" w:rsidRPr="005C1257">
              <w:rPr>
                <w:noProof/>
              </w:rPr>
              <w:t>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E26A0" w:rsidRPr="005C1257" w:rsidRDefault="001E26A0" w:rsidP="00C169C2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>The day after these Rules are registered.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E26A0" w:rsidRPr="005C1257" w:rsidRDefault="001E26A0" w:rsidP="00C169C2">
            <w:pPr>
              <w:pStyle w:val="Tabletext"/>
              <w:rPr>
                <w:noProof/>
              </w:rPr>
            </w:pPr>
          </w:p>
        </w:tc>
      </w:tr>
      <w:tr w:rsidR="001E26A0" w:rsidRPr="005C1257" w:rsidTr="00D650D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1E26A0" w:rsidRPr="005C1257" w:rsidRDefault="00B5361C" w:rsidP="00B5361C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>3</w:t>
            </w:r>
            <w:r w:rsidR="001E26A0" w:rsidRPr="005C1257">
              <w:rPr>
                <w:noProof/>
              </w:rPr>
              <w:t xml:space="preserve">.  </w:t>
            </w:r>
            <w:r w:rsidR="00D650D9" w:rsidRPr="005C1257">
              <w:rPr>
                <w:noProof/>
              </w:rPr>
              <w:t>Schedule</w:t>
            </w:r>
            <w:r w:rsidR="005C1257" w:rsidRPr="005C1257">
              <w:rPr>
                <w:noProof/>
              </w:rPr>
              <w:t> </w:t>
            </w:r>
            <w:r w:rsidR="00D650D9" w:rsidRPr="005C1257">
              <w:rPr>
                <w:noProof/>
              </w:rPr>
              <w:t>1, items</w:t>
            </w:r>
            <w:r w:rsidR="005C1257" w:rsidRPr="005C1257">
              <w:rPr>
                <w:noProof/>
              </w:rPr>
              <w:t> </w:t>
            </w:r>
            <w:r w:rsidRPr="005C1257">
              <w:rPr>
                <w:noProof/>
              </w:rPr>
              <w:t>6 and 7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E26A0" w:rsidRPr="005C1257" w:rsidRDefault="00D650D9" w:rsidP="00C169C2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>1</w:t>
            </w:r>
            <w:r w:rsidR="005C1257" w:rsidRPr="005C1257">
              <w:rPr>
                <w:noProof/>
              </w:rPr>
              <w:t> </w:t>
            </w:r>
            <w:r w:rsidRPr="005C1257">
              <w:rPr>
                <w:noProof/>
              </w:rPr>
              <w:t>January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E26A0" w:rsidRPr="005C1257" w:rsidRDefault="00D650D9" w:rsidP="00C169C2">
            <w:pPr>
              <w:pStyle w:val="Tabletext"/>
              <w:rPr>
                <w:noProof/>
              </w:rPr>
            </w:pPr>
            <w:r w:rsidRPr="005C1257">
              <w:rPr>
                <w:noProof/>
              </w:rPr>
              <w:t>1</w:t>
            </w:r>
            <w:r w:rsidR="005C1257" w:rsidRPr="005C1257">
              <w:rPr>
                <w:noProof/>
              </w:rPr>
              <w:t> </w:t>
            </w:r>
            <w:r w:rsidRPr="005C1257">
              <w:rPr>
                <w:noProof/>
              </w:rPr>
              <w:t>January 2014</w:t>
            </w:r>
          </w:p>
        </w:tc>
      </w:tr>
    </w:tbl>
    <w:p w:rsidR="007769D4" w:rsidRPr="005C1257" w:rsidRDefault="007769D4" w:rsidP="007769D4">
      <w:pPr>
        <w:pStyle w:val="ActHead5"/>
      </w:pPr>
      <w:bookmarkStart w:id="7" w:name="_Toc374616658"/>
      <w:r w:rsidRPr="005C1257">
        <w:rPr>
          <w:rStyle w:val="CharSectno"/>
        </w:rPr>
        <w:t>3</w:t>
      </w:r>
      <w:r w:rsidRPr="005C1257">
        <w:t xml:space="preserve">  Authority</w:t>
      </w:r>
      <w:bookmarkEnd w:id="7"/>
    </w:p>
    <w:p w:rsidR="007769D4" w:rsidRPr="005C1257" w:rsidRDefault="007769D4" w:rsidP="007769D4">
      <w:pPr>
        <w:pStyle w:val="subsection"/>
      </w:pPr>
      <w:r w:rsidRPr="005C1257">
        <w:tab/>
      </w:r>
      <w:r w:rsidRPr="005C1257">
        <w:tab/>
      </w:r>
      <w:r w:rsidR="00FF6146" w:rsidRPr="005C1257">
        <w:t>These Rules are</w:t>
      </w:r>
      <w:r w:rsidR="00AF0336" w:rsidRPr="005C1257">
        <w:t xml:space="preserve"> made under the </w:t>
      </w:r>
      <w:r w:rsidR="00FF6146" w:rsidRPr="005C1257">
        <w:rPr>
          <w:i/>
        </w:rPr>
        <w:t>Federal Court of Australia Act 1976</w:t>
      </w:r>
      <w:r w:rsidR="00D83D21" w:rsidRPr="005C1257">
        <w:rPr>
          <w:i/>
        </w:rPr>
        <w:t>.</w:t>
      </w:r>
    </w:p>
    <w:p w:rsidR="00557C7A" w:rsidRPr="005C1257" w:rsidRDefault="007769D4" w:rsidP="00557C7A">
      <w:pPr>
        <w:pStyle w:val="ActHead5"/>
      </w:pPr>
      <w:bookmarkStart w:id="8" w:name="_Toc374616659"/>
      <w:r w:rsidRPr="005C1257">
        <w:rPr>
          <w:rStyle w:val="CharSectno"/>
        </w:rPr>
        <w:t>4</w:t>
      </w:r>
      <w:r w:rsidR="00557C7A" w:rsidRPr="005C1257">
        <w:t xml:space="preserve">  </w:t>
      </w:r>
      <w:r w:rsidR="00B332B8" w:rsidRPr="005C1257">
        <w:t>Schedule(s)</w:t>
      </w:r>
      <w:bookmarkEnd w:id="8"/>
    </w:p>
    <w:p w:rsidR="00557C7A" w:rsidRPr="005C1257" w:rsidRDefault="00557C7A" w:rsidP="00557C7A">
      <w:pPr>
        <w:pStyle w:val="subsection"/>
      </w:pPr>
      <w:r w:rsidRPr="005C1257">
        <w:tab/>
      </w:r>
      <w:r w:rsidRPr="005C1257">
        <w:tab/>
      </w:r>
      <w:r w:rsidR="00CD7ECB" w:rsidRPr="005C125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5C1257" w:rsidRDefault="0048364F" w:rsidP="00FF3089">
      <w:pPr>
        <w:pStyle w:val="ActHead6"/>
        <w:pageBreakBefore/>
      </w:pPr>
      <w:bookmarkStart w:id="9" w:name="_Toc374616660"/>
      <w:bookmarkStart w:id="10" w:name="opcAmSched"/>
      <w:bookmarkStart w:id="11" w:name="opcCurrentFind"/>
      <w:r w:rsidRPr="005C1257">
        <w:rPr>
          <w:rStyle w:val="CharAmSchNo"/>
        </w:rPr>
        <w:lastRenderedPageBreak/>
        <w:t>Schedule</w:t>
      </w:r>
      <w:r w:rsidR="005C1257" w:rsidRPr="005C1257">
        <w:rPr>
          <w:rStyle w:val="CharAmSchNo"/>
        </w:rPr>
        <w:t> </w:t>
      </w:r>
      <w:r w:rsidRPr="005C1257">
        <w:rPr>
          <w:rStyle w:val="CharAmSchNo"/>
        </w:rPr>
        <w:t>1</w:t>
      </w:r>
      <w:r w:rsidRPr="005C1257">
        <w:t>—</w:t>
      </w:r>
      <w:r w:rsidR="00460499" w:rsidRPr="005C1257">
        <w:rPr>
          <w:rStyle w:val="CharAmSchText"/>
        </w:rPr>
        <w:t>Amendments</w:t>
      </w:r>
      <w:bookmarkEnd w:id="9"/>
    </w:p>
    <w:bookmarkEnd w:id="10"/>
    <w:bookmarkEnd w:id="11"/>
    <w:p w:rsidR="0004044E" w:rsidRPr="005C1257" w:rsidRDefault="0004044E" w:rsidP="0004044E">
      <w:pPr>
        <w:pStyle w:val="Header"/>
      </w:pPr>
      <w:r w:rsidRPr="005C1257">
        <w:rPr>
          <w:rStyle w:val="CharAmPartNo"/>
        </w:rPr>
        <w:t xml:space="preserve"> </w:t>
      </w:r>
      <w:r w:rsidRPr="005C1257">
        <w:rPr>
          <w:rStyle w:val="CharAmPartText"/>
        </w:rPr>
        <w:t xml:space="preserve"> </w:t>
      </w:r>
    </w:p>
    <w:p w:rsidR="007D72D7" w:rsidRPr="005C1257" w:rsidRDefault="007D72D7" w:rsidP="007D72D7">
      <w:pPr>
        <w:pStyle w:val="ActHead9"/>
      </w:pPr>
      <w:bookmarkStart w:id="12" w:name="_Toc374616661"/>
      <w:r w:rsidRPr="005C1257">
        <w:t>Federal Court Rules</w:t>
      </w:r>
      <w:r w:rsidR="005C1257" w:rsidRPr="005C1257">
        <w:t> </w:t>
      </w:r>
      <w:r w:rsidRPr="005C1257">
        <w:t>2011</w:t>
      </w:r>
      <w:bookmarkEnd w:id="12"/>
    </w:p>
    <w:p w:rsidR="00DD5775" w:rsidRPr="005C1257" w:rsidRDefault="00DD5775" w:rsidP="006C2C12">
      <w:pPr>
        <w:pStyle w:val="ItemHead"/>
        <w:tabs>
          <w:tab w:val="left" w:pos="6663"/>
        </w:tabs>
      </w:pPr>
      <w:r w:rsidRPr="005C1257">
        <w:t>1  Subrule 5.03(2)</w:t>
      </w:r>
    </w:p>
    <w:p w:rsidR="00DD5775" w:rsidRPr="005C1257" w:rsidRDefault="00DD5775" w:rsidP="00DD5775">
      <w:pPr>
        <w:pStyle w:val="Item"/>
      </w:pPr>
      <w:r w:rsidRPr="005C1257">
        <w:t>Omit “A</w:t>
      </w:r>
      <w:r w:rsidR="008C6777" w:rsidRPr="005C1257">
        <w:t xml:space="preserve"> genuine</w:t>
      </w:r>
      <w:r w:rsidRPr="005C1257">
        <w:t>”, substitute “The respondent’s</w:t>
      </w:r>
      <w:r w:rsidR="008C6777" w:rsidRPr="005C1257">
        <w:t xml:space="preserve"> genuine</w:t>
      </w:r>
      <w:r w:rsidRPr="005C1257">
        <w:t>”.</w:t>
      </w:r>
    </w:p>
    <w:p w:rsidR="006D3667" w:rsidRPr="005C1257" w:rsidRDefault="00DD5775" w:rsidP="006C2C12">
      <w:pPr>
        <w:pStyle w:val="ItemHead"/>
        <w:tabs>
          <w:tab w:val="left" w:pos="6663"/>
        </w:tabs>
      </w:pPr>
      <w:r w:rsidRPr="005C1257">
        <w:t>2</w:t>
      </w:r>
      <w:r w:rsidR="00BB6E79" w:rsidRPr="005C1257">
        <w:t xml:space="preserve">  </w:t>
      </w:r>
      <w:r w:rsidR="00624F4C" w:rsidRPr="005C1257">
        <w:t>After subr</w:t>
      </w:r>
      <w:r w:rsidR="007D72D7" w:rsidRPr="005C1257">
        <w:t>ule 5.03</w:t>
      </w:r>
      <w:r w:rsidR="00624F4C" w:rsidRPr="005C1257">
        <w:t>(2) (before the notes)</w:t>
      </w:r>
    </w:p>
    <w:p w:rsidR="007D72D7" w:rsidRPr="005C1257" w:rsidRDefault="00624F4C" w:rsidP="007D72D7">
      <w:pPr>
        <w:pStyle w:val="Item"/>
      </w:pPr>
      <w:r w:rsidRPr="005C1257">
        <w:t>Insert</w:t>
      </w:r>
      <w:r w:rsidR="007D72D7" w:rsidRPr="005C1257">
        <w:t>:</w:t>
      </w:r>
    </w:p>
    <w:p w:rsidR="007D72D7" w:rsidRPr="005C1257" w:rsidRDefault="007D72D7" w:rsidP="007D72D7">
      <w:pPr>
        <w:pStyle w:val="subsection"/>
      </w:pPr>
      <w:r w:rsidRPr="005C1257">
        <w:tab/>
        <w:t>(3)</w:t>
      </w:r>
      <w:r w:rsidRPr="005C1257">
        <w:tab/>
      </w:r>
      <w:r w:rsidR="00F76F0D" w:rsidRPr="005C1257">
        <w:t>T</w:t>
      </w:r>
      <w:r w:rsidR="00DD5775" w:rsidRPr="005C1257">
        <w:t>he</w:t>
      </w:r>
      <w:r w:rsidRPr="005C1257">
        <w:t xml:space="preserve"> respo</w:t>
      </w:r>
      <w:r w:rsidR="00624F4C" w:rsidRPr="005C1257">
        <w:t>ndent’s genuine steps statement</w:t>
      </w:r>
      <w:r w:rsidRPr="005C1257">
        <w:t xml:space="preserve"> must </w:t>
      </w:r>
      <w:r w:rsidR="00AB4F81" w:rsidRPr="005C1257">
        <w:t>be no</w:t>
      </w:r>
      <w:r w:rsidRPr="005C1257">
        <w:t xml:space="preserve"> more than 2 pages.</w:t>
      </w:r>
    </w:p>
    <w:p w:rsidR="001E26A0" w:rsidRPr="005C1257" w:rsidRDefault="00DD5775" w:rsidP="001E26A0">
      <w:pPr>
        <w:pStyle w:val="ItemHead"/>
      </w:pPr>
      <w:r w:rsidRPr="005C1257">
        <w:t>3</w:t>
      </w:r>
      <w:r w:rsidR="001E26A0" w:rsidRPr="005C1257">
        <w:t xml:space="preserve">  </w:t>
      </w:r>
      <w:r w:rsidR="00624F4C" w:rsidRPr="005C1257">
        <w:t>After subr</w:t>
      </w:r>
      <w:r w:rsidR="001E26A0" w:rsidRPr="005C1257">
        <w:t>ule 8.02</w:t>
      </w:r>
      <w:r w:rsidR="00624F4C" w:rsidRPr="005C1257">
        <w:t>(2) (before the notes)</w:t>
      </w:r>
    </w:p>
    <w:p w:rsidR="001E26A0" w:rsidRPr="005C1257" w:rsidRDefault="00624F4C" w:rsidP="001E26A0">
      <w:pPr>
        <w:pStyle w:val="Item"/>
      </w:pPr>
      <w:r w:rsidRPr="005C1257">
        <w:t>Insert</w:t>
      </w:r>
      <w:r w:rsidR="001E26A0" w:rsidRPr="005C1257">
        <w:t>:</w:t>
      </w:r>
    </w:p>
    <w:p w:rsidR="001E26A0" w:rsidRPr="005C1257" w:rsidRDefault="001E26A0" w:rsidP="001E26A0">
      <w:pPr>
        <w:pStyle w:val="subsection"/>
      </w:pPr>
      <w:r w:rsidRPr="005C1257">
        <w:tab/>
        <w:t>(3)</w:t>
      </w:r>
      <w:r w:rsidRPr="005C1257">
        <w:tab/>
      </w:r>
      <w:r w:rsidR="00F76F0D" w:rsidRPr="005C1257">
        <w:t>T</w:t>
      </w:r>
      <w:r w:rsidR="00DD5775" w:rsidRPr="005C1257">
        <w:t>he</w:t>
      </w:r>
      <w:r w:rsidRPr="005C1257">
        <w:t xml:space="preserve"> applicant’s genuine steps statement must </w:t>
      </w:r>
      <w:r w:rsidR="00AB4F81" w:rsidRPr="005C1257">
        <w:t xml:space="preserve">be </w:t>
      </w:r>
      <w:r w:rsidRPr="005C1257">
        <w:t>no more than 2 pages.</w:t>
      </w:r>
    </w:p>
    <w:p w:rsidR="001E26A0" w:rsidRPr="005C1257" w:rsidRDefault="00DD5775" w:rsidP="001E26A0">
      <w:pPr>
        <w:pStyle w:val="ItemHead"/>
      </w:pPr>
      <w:r w:rsidRPr="005C1257">
        <w:t>4</w:t>
      </w:r>
      <w:r w:rsidR="001E26A0" w:rsidRPr="005C1257">
        <w:t xml:space="preserve">  Rule</w:t>
      </w:r>
      <w:r w:rsidR="005C1257" w:rsidRPr="005C1257">
        <w:t> </w:t>
      </w:r>
      <w:r w:rsidR="001E26A0" w:rsidRPr="005C1257">
        <w:t>10.04</w:t>
      </w:r>
    </w:p>
    <w:p w:rsidR="001E26A0" w:rsidRPr="005C1257" w:rsidRDefault="001E26A0" w:rsidP="001E26A0">
      <w:pPr>
        <w:pStyle w:val="Item"/>
      </w:pPr>
      <w:r w:rsidRPr="005C1257">
        <w:t>After “lodged with”, insert “the”.</w:t>
      </w:r>
    </w:p>
    <w:p w:rsidR="00F76F0D" w:rsidRPr="005C1257" w:rsidRDefault="00F76F0D" w:rsidP="00F76F0D">
      <w:pPr>
        <w:pStyle w:val="ItemHead"/>
      </w:pPr>
      <w:r w:rsidRPr="005C1257">
        <w:t>5  After Chapter</w:t>
      </w:r>
      <w:r w:rsidR="005C1257" w:rsidRPr="005C1257">
        <w:t> </w:t>
      </w:r>
      <w:r w:rsidRPr="005C1257">
        <w:t>6</w:t>
      </w:r>
    </w:p>
    <w:p w:rsidR="00F76F0D" w:rsidRPr="005C1257" w:rsidRDefault="00F76F0D" w:rsidP="00F76F0D">
      <w:pPr>
        <w:pStyle w:val="Item"/>
      </w:pPr>
      <w:r w:rsidRPr="005C1257">
        <w:t>Insert:</w:t>
      </w:r>
    </w:p>
    <w:p w:rsidR="00F76F0D" w:rsidRPr="005C1257" w:rsidRDefault="00F76F0D" w:rsidP="00F76F0D">
      <w:pPr>
        <w:pStyle w:val="ActHead1"/>
      </w:pPr>
      <w:bookmarkStart w:id="13" w:name="_Toc374616662"/>
      <w:r w:rsidRPr="005C1257">
        <w:rPr>
          <w:rStyle w:val="CharChapNo"/>
        </w:rPr>
        <w:t>Chapter</w:t>
      </w:r>
      <w:r w:rsidR="005C1257" w:rsidRPr="005C1257">
        <w:rPr>
          <w:rStyle w:val="CharChapNo"/>
        </w:rPr>
        <w:t> </w:t>
      </w:r>
      <w:r w:rsidRPr="005C1257">
        <w:rPr>
          <w:rStyle w:val="CharChapNo"/>
        </w:rPr>
        <w:t>7</w:t>
      </w:r>
      <w:r w:rsidRPr="005C1257">
        <w:t>—</w:t>
      </w:r>
      <w:r w:rsidRPr="005C1257">
        <w:rPr>
          <w:rStyle w:val="CharChapText"/>
        </w:rPr>
        <w:t>Transitional provisions</w:t>
      </w:r>
      <w:bookmarkEnd w:id="13"/>
    </w:p>
    <w:p w:rsidR="0067793A" w:rsidRPr="005C1257" w:rsidRDefault="0067793A" w:rsidP="0067793A">
      <w:pPr>
        <w:pStyle w:val="notemargin"/>
      </w:pPr>
      <w:r w:rsidRPr="005C1257">
        <w:t>Note:</w:t>
      </w:r>
      <w:r w:rsidR="002815EC" w:rsidRPr="005C1257">
        <w:tab/>
        <w:t>Provisions of this Chapter will be removed after they have expired.</w:t>
      </w:r>
    </w:p>
    <w:p w:rsidR="00F76F0D" w:rsidRPr="005C1257" w:rsidRDefault="00F76F0D" w:rsidP="00F76F0D">
      <w:pPr>
        <w:pStyle w:val="ActHead2"/>
      </w:pPr>
      <w:bookmarkStart w:id="14" w:name="_Toc374616663"/>
      <w:r w:rsidRPr="005C1257">
        <w:rPr>
          <w:rStyle w:val="CharPartNo"/>
        </w:rPr>
        <w:t>Part</w:t>
      </w:r>
      <w:r w:rsidR="005C1257" w:rsidRPr="005C1257">
        <w:rPr>
          <w:rStyle w:val="CharPartNo"/>
        </w:rPr>
        <w:t> </w:t>
      </w:r>
      <w:r w:rsidRPr="005C1257">
        <w:rPr>
          <w:rStyle w:val="CharPartNo"/>
        </w:rPr>
        <w:t>43</w:t>
      </w:r>
      <w:r w:rsidRPr="005C1257">
        <w:t>—</w:t>
      </w:r>
      <w:r w:rsidRPr="005C1257">
        <w:rPr>
          <w:rStyle w:val="CharPartText"/>
        </w:rPr>
        <w:t>Transitional provisions</w:t>
      </w:r>
      <w:bookmarkEnd w:id="14"/>
    </w:p>
    <w:p w:rsidR="00FD29C5" w:rsidRPr="005C1257" w:rsidRDefault="00F76F0D" w:rsidP="00F76F0D">
      <w:pPr>
        <w:pStyle w:val="ActHead3"/>
      </w:pPr>
      <w:bookmarkStart w:id="15" w:name="_Toc374616664"/>
      <w:r w:rsidRPr="005C1257">
        <w:rPr>
          <w:rStyle w:val="CharDivNo"/>
        </w:rPr>
        <w:t>Division</w:t>
      </w:r>
      <w:r w:rsidR="005C1257" w:rsidRPr="005C1257">
        <w:rPr>
          <w:rStyle w:val="CharDivNo"/>
        </w:rPr>
        <w:t> </w:t>
      </w:r>
      <w:r w:rsidRPr="005C1257">
        <w:rPr>
          <w:rStyle w:val="CharDivNo"/>
        </w:rPr>
        <w:t>43.1</w:t>
      </w:r>
      <w:r w:rsidRPr="005C1257">
        <w:t>—</w:t>
      </w:r>
      <w:r w:rsidRPr="005C1257">
        <w:rPr>
          <w:rStyle w:val="CharDivText"/>
        </w:rPr>
        <w:t xml:space="preserve">Transitional provisions relating to the </w:t>
      </w:r>
      <w:r w:rsidR="00FD29C5" w:rsidRPr="005C1257">
        <w:rPr>
          <w:rStyle w:val="CharDivText"/>
        </w:rPr>
        <w:t>Federal Court Amendment (Costs and Other Measures) Rules</w:t>
      </w:r>
      <w:r w:rsidR="005C1257" w:rsidRPr="005C1257">
        <w:rPr>
          <w:rStyle w:val="CharDivText"/>
        </w:rPr>
        <w:t> </w:t>
      </w:r>
      <w:r w:rsidR="00FD29C5" w:rsidRPr="005C1257">
        <w:rPr>
          <w:rStyle w:val="CharDivText"/>
        </w:rPr>
        <w:t>2013</w:t>
      </w:r>
      <w:bookmarkEnd w:id="15"/>
    </w:p>
    <w:p w:rsidR="00F76F0D" w:rsidRPr="005C1257" w:rsidRDefault="00F76F0D" w:rsidP="00F76F0D">
      <w:pPr>
        <w:pStyle w:val="ActHead5"/>
      </w:pPr>
      <w:bookmarkStart w:id="16" w:name="_Toc374616665"/>
      <w:r w:rsidRPr="005C1257">
        <w:rPr>
          <w:rStyle w:val="CharSectno"/>
        </w:rPr>
        <w:t>43.01</w:t>
      </w:r>
      <w:r w:rsidRPr="005C1257">
        <w:t xml:space="preserve">  Application of amendments relating to genuine steps statements</w:t>
      </w:r>
      <w:bookmarkEnd w:id="16"/>
    </w:p>
    <w:p w:rsidR="00F76F0D" w:rsidRPr="005C1257" w:rsidRDefault="00F76F0D" w:rsidP="00F76F0D">
      <w:pPr>
        <w:pStyle w:val="subsection"/>
      </w:pPr>
      <w:r w:rsidRPr="005C1257">
        <w:tab/>
      </w:r>
      <w:r w:rsidRPr="005C1257">
        <w:tab/>
        <w:t>Subrules 5.03(3) and 8.02(3) apply in relation to proceedings started on or after 3</w:t>
      </w:r>
      <w:r w:rsidR="005C1257" w:rsidRPr="005C1257">
        <w:t> </w:t>
      </w:r>
      <w:r w:rsidRPr="005C1257">
        <w:t>February 2014.</w:t>
      </w:r>
    </w:p>
    <w:p w:rsidR="00F76F0D" w:rsidRPr="005C1257" w:rsidRDefault="00F76F0D" w:rsidP="00F76F0D">
      <w:pPr>
        <w:pStyle w:val="ActHead5"/>
      </w:pPr>
      <w:bookmarkStart w:id="17" w:name="_Toc374616666"/>
      <w:r w:rsidRPr="005C1257">
        <w:rPr>
          <w:rStyle w:val="CharSectno"/>
        </w:rPr>
        <w:lastRenderedPageBreak/>
        <w:t>43.02</w:t>
      </w:r>
      <w:r w:rsidRPr="005C1257">
        <w:t xml:space="preserve">  Expiry of this Division</w:t>
      </w:r>
      <w:bookmarkEnd w:id="17"/>
    </w:p>
    <w:p w:rsidR="00992DB0" w:rsidRPr="005C1257" w:rsidRDefault="00F76F0D" w:rsidP="00992DB0">
      <w:pPr>
        <w:pStyle w:val="subsection"/>
      </w:pPr>
      <w:r w:rsidRPr="005C1257">
        <w:tab/>
      </w:r>
      <w:r w:rsidRPr="005C1257">
        <w:tab/>
        <w:t xml:space="preserve">This Division expires on </w:t>
      </w:r>
      <w:r w:rsidR="00B36650" w:rsidRPr="005C1257">
        <w:t>3</w:t>
      </w:r>
      <w:r w:rsidR="005C1257" w:rsidRPr="005C1257">
        <w:t> </w:t>
      </w:r>
      <w:r w:rsidR="00B36650" w:rsidRPr="005C1257">
        <w:t xml:space="preserve">February 2015 </w:t>
      </w:r>
      <w:r w:rsidRPr="005C1257">
        <w:t xml:space="preserve">as if it had been repealed by other Rules made under </w:t>
      </w:r>
      <w:r w:rsidR="0019401C" w:rsidRPr="005C1257">
        <w:t>the Act.</w:t>
      </w:r>
    </w:p>
    <w:p w:rsidR="00D650D9" w:rsidRPr="005C1257" w:rsidRDefault="006048ED" w:rsidP="00D650D9">
      <w:pPr>
        <w:pStyle w:val="ItemHead"/>
      </w:pPr>
      <w:r w:rsidRPr="005C1257">
        <w:t>6</w:t>
      </w:r>
      <w:r w:rsidR="00D650D9" w:rsidRPr="005C1257">
        <w:t xml:space="preserve">  Before item</w:t>
      </w:r>
      <w:r w:rsidR="005C1257" w:rsidRPr="005C1257">
        <w:t> </w:t>
      </w:r>
      <w:r w:rsidR="00D650D9" w:rsidRPr="005C1257">
        <w:t>1 of Schedule</w:t>
      </w:r>
      <w:r w:rsidR="005C1257" w:rsidRPr="005C1257">
        <w:t> </w:t>
      </w:r>
      <w:r w:rsidR="00D650D9" w:rsidRPr="005C1257">
        <w:t>3</w:t>
      </w:r>
    </w:p>
    <w:p w:rsidR="00D650D9" w:rsidRPr="005C1257" w:rsidRDefault="00D650D9" w:rsidP="00D650D9">
      <w:pPr>
        <w:pStyle w:val="Item"/>
      </w:pPr>
      <w:r w:rsidRPr="005C1257">
        <w:t>Insert:</w:t>
      </w:r>
    </w:p>
    <w:p w:rsidR="00D650D9" w:rsidRPr="005C1257" w:rsidRDefault="00D650D9" w:rsidP="00D650D9">
      <w:pPr>
        <w:pStyle w:val="Specialih"/>
      </w:pPr>
      <w:r w:rsidRPr="005C1257">
        <w:t>1A  Application of this Schedule</w:t>
      </w:r>
    </w:p>
    <w:p w:rsidR="00D650D9" w:rsidRPr="005C1257" w:rsidRDefault="00D650D9" w:rsidP="00D650D9">
      <w:pPr>
        <w:pStyle w:val="subsection"/>
      </w:pPr>
      <w:r w:rsidRPr="005C1257">
        <w:tab/>
        <w:t>1A.1</w:t>
      </w:r>
      <w:r w:rsidRPr="005C1257">
        <w:tab/>
        <w:t xml:space="preserve">This Schedule, as amended by the </w:t>
      </w:r>
      <w:r w:rsidRPr="005C1257">
        <w:rPr>
          <w:i/>
        </w:rPr>
        <w:t>Federal Court Amendment (Costs</w:t>
      </w:r>
      <w:r w:rsidR="00E82813" w:rsidRPr="005C1257">
        <w:rPr>
          <w:i/>
        </w:rPr>
        <w:t xml:space="preserve"> and Other Measures</w:t>
      </w:r>
      <w:r w:rsidRPr="005C1257">
        <w:rPr>
          <w:i/>
        </w:rPr>
        <w:t>) Rules</w:t>
      </w:r>
      <w:r w:rsidR="005C1257" w:rsidRPr="005C1257">
        <w:rPr>
          <w:i/>
        </w:rPr>
        <w:t> </w:t>
      </w:r>
      <w:r w:rsidRPr="005C1257">
        <w:rPr>
          <w:i/>
        </w:rPr>
        <w:t>2013</w:t>
      </w:r>
      <w:r w:rsidRPr="005C1257">
        <w:t>, applies to work done or services performed on or after 1</w:t>
      </w:r>
      <w:r w:rsidR="005C1257" w:rsidRPr="005C1257">
        <w:t> </w:t>
      </w:r>
      <w:r w:rsidRPr="005C1257">
        <w:t>January 2014.</w:t>
      </w:r>
    </w:p>
    <w:p w:rsidR="001E26A0" w:rsidRPr="005C1257" w:rsidRDefault="006048ED" w:rsidP="001E26A0">
      <w:pPr>
        <w:pStyle w:val="ItemHead"/>
      </w:pPr>
      <w:r w:rsidRPr="005C1257">
        <w:t>7</w:t>
      </w:r>
      <w:r w:rsidR="00451B55" w:rsidRPr="005C1257">
        <w:t xml:space="preserve">  Amendment of listed provisions—Schedule</w:t>
      </w:r>
      <w:r w:rsidR="005C1257" w:rsidRPr="005C1257">
        <w:t> </w:t>
      </w:r>
      <w:r w:rsidR="00451B55" w:rsidRPr="005C1257">
        <w:t>3</w:t>
      </w:r>
    </w:p>
    <w:p w:rsidR="00451B55" w:rsidRPr="005C1257" w:rsidRDefault="00451B55" w:rsidP="00451B55">
      <w:pPr>
        <w:pStyle w:val="Item"/>
      </w:pPr>
      <w:r w:rsidRPr="005C1257">
        <w:t>The provisions of Schedule</w:t>
      </w:r>
      <w:r w:rsidR="005C1257" w:rsidRPr="005C1257">
        <w:t> </w:t>
      </w:r>
      <w:r w:rsidRPr="005C1257">
        <w:t>3 listed in the following table are amended as set out in the table.</w:t>
      </w:r>
    </w:p>
    <w:p w:rsidR="00451B55" w:rsidRPr="005C1257" w:rsidRDefault="00451B55" w:rsidP="00451B5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451B55" w:rsidRPr="005C1257" w:rsidTr="00484F88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1B55" w:rsidRPr="005C1257" w:rsidRDefault="00451B55" w:rsidP="00461E78">
            <w:pPr>
              <w:pStyle w:val="TableHeading"/>
            </w:pPr>
            <w:r w:rsidRPr="005C1257">
              <w:t xml:space="preserve">Amendments relating to </w:t>
            </w:r>
            <w:r w:rsidR="00461E78" w:rsidRPr="005C1257">
              <w:t>costs</w:t>
            </w:r>
          </w:p>
        </w:tc>
      </w:tr>
      <w:tr w:rsidR="00451B55" w:rsidRPr="005C1257" w:rsidTr="00484F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1B55" w:rsidRPr="005C1257" w:rsidRDefault="00451B55" w:rsidP="00451B55">
            <w:pPr>
              <w:pStyle w:val="TableHeading"/>
            </w:pPr>
            <w:r w:rsidRPr="005C1257">
              <w:t>Item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1B55" w:rsidRPr="005C1257" w:rsidRDefault="00451B55" w:rsidP="00451B55">
            <w:pPr>
              <w:pStyle w:val="TableHeading"/>
            </w:pPr>
            <w:r w:rsidRPr="005C1257">
              <w:t>Provision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1B55" w:rsidRPr="005C1257" w:rsidRDefault="00451B55" w:rsidP="00E52F65">
            <w:pPr>
              <w:pStyle w:val="TableHeading"/>
              <w:jc w:val="right"/>
            </w:pPr>
            <w:r w:rsidRPr="005C1257">
              <w:t>Omit</w:t>
            </w: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51B55" w:rsidRPr="005C1257" w:rsidRDefault="00451B55" w:rsidP="00E52F65">
            <w:pPr>
              <w:pStyle w:val="TableHeading"/>
              <w:jc w:val="right"/>
            </w:pPr>
            <w:r w:rsidRPr="005C1257">
              <w:t>Substitute</w:t>
            </w:r>
          </w:p>
        </w:tc>
      </w:tr>
      <w:tr w:rsidR="00451B55" w:rsidRPr="005C1257" w:rsidTr="00484F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1.1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$56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$58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2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1.2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$21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$22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3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1.3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$10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$11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4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2.1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$51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8676E6" w:rsidP="00E52F65">
            <w:pPr>
              <w:pStyle w:val="Tabletext"/>
              <w:jc w:val="right"/>
            </w:pPr>
            <w:r w:rsidRPr="005C1257">
              <w:t>$52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5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2.2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$21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8676E6" w:rsidP="00E52F65">
            <w:pPr>
              <w:pStyle w:val="Tabletext"/>
              <w:jc w:val="right"/>
            </w:pPr>
            <w:r w:rsidRPr="005C1257">
              <w:t>$22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6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2.3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$41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8676E6" w:rsidP="00E52F65">
            <w:pPr>
              <w:pStyle w:val="Tabletext"/>
              <w:jc w:val="right"/>
            </w:pPr>
            <w:r w:rsidRPr="005C1257">
              <w:t>$42</w:t>
            </w:r>
          </w:p>
        </w:tc>
      </w:tr>
      <w:tr w:rsidR="00451B55" w:rsidRPr="005C1257" w:rsidTr="00484F88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7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3.2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$15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8676E6" w:rsidP="00E52F65">
            <w:pPr>
              <w:pStyle w:val="Tabletext"/>
              <w:jc w:val="right"/>
            </w:pPr>
            <w:r w:rsidRPr="005C1257">
              <w:t>$16</w:t>
            </w:r>
          </w:p>
        </w:tc>
      </w:tr>
      <w:tr w:rsidR="00451B55" w:rsidRPr="005C1257" w:rsidTr="00484F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8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3.3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$31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8676E6" w:rsidRPr="005C1257" w:rsidRDefault="008676E6" w:rsidP="00E52F65">
            <w:pPr>
              <w:pStyle w:val="Tabletext"/>
              <w:jc w:val="right"/>
            </w:pPr>
            <w:r w:rsidRPr="005C1257">
              <w:t>$32</w:t>
            </w:r>
          </w:p>
        </w:tc>
      </w:tr>
      <w:tr w:rsidR="00DB755F" w:rsidRPr="005C1257" w:rsidTr="00484F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9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10.1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$103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$106</w:t>
            </w:r>
          </w:p>
        </w:tc>
      </w:tr>
      <w:tr w:rsidR="00451B55" w:rsidRPr="005C1257" w:rsidTr="00DB755F">
        <w:tc>
          <w:tcPr>
            <w:tcW w:w="714" w:type="dxa"/>
            <w:shd w:val="clear" w:color="auto" w:fill="auto"/>
          </w:tcPr>
          <w:p w:rsidR="00451B55" w:rsidRPr="005C1257" w:rsidRDefault="00145ACE" w:rsidP="00451B55">
            <w:pPr>
              <w:pStyle w:val="Tabletext"/>
            </w:pPr>
            <w:r w:rsidRPr="005C1257">
              <w:t>10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075B67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="00451B55" w:rsidRPr="005C1257">
              <w:t>13.1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451B55" w:rsidP="00E52F65">
            <w:pPr>
              <w:pStyle w:val="Tabletext"/>
              <w:jc w:val="right"/>
            </w:pPr>
            <w:r w:rsidRPr="005C1257">
              <w:t>$3,677</w:t>
            </w:r>
          </w:p>
        </w:tc>
        <w:tc>
          <w:tcPr>
            <w:tcW w:w="2124" w:type="dxa"/>
            <w:shd w:val="clear" w:color="auto" w:fill="auto"/>
          </w:tcPr>
          <w:p w:rsidR="00451B55" w:rsidRPr="005C1257" w:rsidRDefault="008676E6" w:rsidP="00E52F65">
            <w:pPr>
              <w:pStyle w:val="Tabletext"/>
              <w:jc w:val="right"/>
            </w:pPr>
            <w:r w:rsidRPr="005C1257">
              <w:t>$3,776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11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14.1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$2,362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$2,426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12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14.2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$2,033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$2,088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13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15.1(a)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$2,121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$2,178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14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15.1(b)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$1,710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$1,756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15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15.1(c)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$3,990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$4,098</w:t>
            </w:r>
          </w:p>
        </w:tc>
      </w:tr>
      <w:tr w:rsidR="00DB755F" w:rsidRPr="005C1257" w:rsidTr="00DB755F">
        <w:tc>
          <w:tcPr>
            <w:tcW w:w="714" w:type="dxa"/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16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15.1(d)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$6,270</w:t>
            </w:r>
          </w:p>
        </w:tc>
        <w:tc>
          <w:tcPr>
            <w:tcW w:w="2124" w:type="dxa"/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$6,439</w:t>
            </w:r>
          </w:p>
        </w:tc>
      </w:tr>
      <w:tr w:rsidR="00DB755F" w:rsidRPr="005C1257" w:rsidTr="00484F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DB755F" w:rsidRPr="005C1257" w:rsidRDefault="00145ACE" w:rsidP="00451B55">
            <w:pPr>
              <w:pStyle w:val="Tabletext"/>
            </w:pPr>
            <w:r w:rsidRPr="005C1257">
              <w:t>17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DB755F" w:rsidRPr="005C1257" w:rsidRDefault="00DB755F" w:rsidP="00451B55">
            <w:pPr>
              <w:pStyle w:val="Tabletext"/>
            </w:pPr>
            <w:r w:rsidRPr="005C1257">
              <w:t>Item</w:t>
            </w:r>
            <w:r w:rsidR="005C1257" w:rsidRPr="005C1257">
              <w:t> </w:t>
            </w:r>
            <w:r w:rsidRPr="005C1257">
              <w:t>17.1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$513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shd w:val="clear" w:color="auto" w:fill="auto"/>
          </w:tcPr>
          <w:p w:rsidR="00DB755F" w:rsidRPr="005C1257" w:rsidRDefault="00DB755F" w:rsidP="00E52F65">
            <w:pPr>
              <w:pStyle w:val="Tabletext"/>
              <w:jc w:val="right"/>
            </w:pPr>
            <w:r w:rsidRPr="005C1257">
              <w:t>$527</w:t>
            </w:r>
          </w:p>
        </w:tc>
      </w:tr>
    </w:tbl>
    <w:p w:rsidR="00484F88" w:rsidRPr="005C1257" w:rsidRDefault="00484F88" w:rsidP="00745900">
      <w:pPr>
        <w:pStyle w:val="Tabletext"/>
      </w:pPr>
    </w:p>
    <w:sectPr w:rsidR="00484F88" w:rsidRPr="005C1257" w:rsidSect="00F26B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46" w:rsidRDefault="00FF6146" w:rsidP="0048364F">
      <w:pPr>
        <w:spacing w:line="240" w:lineRule="auto"/>
      </w:pPr>
      <w:r>
        <w:separator/>
      </w:r>
    </w:p>
  </w:endnote>
  <w:endnote w:type="continuationSeparator" w:id="0">
    <w:p w:rsidR="00FF6146" w:rsidRDefault="00FF61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26BCD" w:rsidRDefault="0048364F" w:rsidP="00F26B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6BCD">
      <w:rPr>
        <w:i/>
        <w:sz w:val="18"/>
      </w:rPr>
      <w:t xml:space="preserve"> </w:t>
    </w:r>
    <w:r w:rsidR="00F26BCD" w:rsidRPr="00F26BCD">
      <w:rPr>
        <w:i/>
        <w:sz w:val="18"/>
      </w:rPr>
      <w:t>OPC60344 -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CD" w:rsidRDefault="00F26BCD" w:rsidP="00F26BCD">
    <w:pPr>
      <w:pStyle w:val="Footer"/>
    </w:pPr>
    <w:r w:rsidRPr="00F26BCD">
      <w:rPr>
        <w:i/>
        <w:sz w:val="18"/>
      </w:rPr>
      <w:t>OPC60344 -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26BCD" w:rsidRDefault="007A7F9F" w:rsidP="00486382">
    <w:pPr>
      <w:pStyle w:val="Footer"/>
      <w:rPr>
        <w:sz w:val="18"/>
      </w:rPr>
    </w:pPr>
  </w:p>
  <w:p w:rsidR="00486382" w:rsidRPr="00F26BCD" w:rsidRDefault="00F26BCD" w:rsidP="00F26BCD">
    <w:pPr>
      <w:pStyle w:val="Footer"/>
      <w:rPr>
        <w:sz w:val="18"/>
      </w:rPr>
    </w:pPr>
    <w:r w:rsidRPr="00F26BCD">
      <w:rPr>
        <w:i/>
        <w:sz w:val="18"/>
      </w:rPr>
      <w:t>OPC60344 -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26BC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26BC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26BC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PAGE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460914">
            <w:rPr>
              <w:rFonts w:cs="Times New Roman"/>
              <w:i/>
              <w:noProof/>
              <w:sz w:val="18"/>
            </w:rPr>
            <w:t>ii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26BC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DOCPROPERTY ShortT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3C334F">
            <w:rPr>
              <w:rFonts w:cs="Times New Roman"/>
              <w:i/>
              <w:sz w:val="18"/>
            </w:rPr>
            <w:t>Federal Court Amendment (Costs and Other Measures) Rules 2013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26BC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DOCPROPERTY ActNo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3C334F">
            <w:rPr>
              <w:rFonts w:cs="Times New Roman"/>
              <w:i/>
              <w:sz w:val="18"/>
            </w:rPr>
            <w:t>No. 283, 2013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F26BCD" w:rsidRDefault="00F26BCD" w:rsidP="00F26BCD">
    <w:pPr>
      <w:rPr>
        <w:rFonts w:cs="Times New Roman"/>
        <w:i/>
        <w:sz w:val="18"/>
      </w:rPr>
    </w:pPr>
    <w:r w:rsidRPr="00F26BCD">
      <w:rPr>
        <w:rFonts w:cs="Times New Roman"/>
        <w:i/>
        <w:sz w:val="18"/>
      </w:rPr>
      <w:t>OPC60344 -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No. 283,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Federal Court Amendment (Costs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68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26BCD" w:rsidP="00F26BCD">
    <w:pPr>
      <w:rPr>
        <w:i/>
        <w:sz w:val="18"/>
      </w:rPr>
    </w:pPr>
    <w:r w:rsidRPr="00F26BCD">
      <w:rPr>
        <w:rFonts w:cs="Times New Roman"/>
        <w:i/>
        <w:sz w:val="18"/>
      </w:rPr>
      <w:t>OPC60344 -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26BC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26BC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26BC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PAGE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26683F">
            <w:rPr>
              <w:rFonts w:cs="Times New Roman"/>
              <w:i/>
              <w:noProof/>
              <w:sz w:val="18"/>
            </w:rPr>
            <w:t>2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26BC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DOCPROPERTY ShortT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3C334F">
            <w:rPr>
              <w:rFonts w:cs="Times New Roman"/>
              <w:i/>
              <w:sz w:val="18"/>
            </w:rPr>
            <w:t>Federal Court Amendment (Costs and Other Measures) Rules 2013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26BC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26BCD">
            <w:rPr>
              <w:rFonts w:cs="Times New Roman"/>
              <w:i/>
              <w:sz w:val="18"/>
            </w:rPr>
            <w:fldChar w:fldCharType="begin"/>
          </w:r>
          <w:r w:rsidRPr="00F26BCD">
            <w:rPr>
              <w:rFonts w:cs="Times New Roman"/>
              <w:i/>
              <w:sz w:val="18"/>
            </w:rPr>
            <w:instrText xml:space="preserve"> DOCPROPERTY ActNo </w:instrText>
          </w:r>
          <w:r w:rsidRPr="00F26BCD">
            <w:rPr>
              <w:rFonts w:cs="Times New Roman"/>
              <w:i/>
              <w:sz w:val="18"/>
            </w:rPr>
            <w:fldChar w:fldCharType="separate"/>
          </w:r>
          <w:r w:rsidR="003C334F">
            <w:rPr>
              <w:rFonts w:cs="Times New Roman"/>
              <w:i/>
              <w:sz w:val="18"/>
            </w:rPr>
            <w:t>No. 283, 2013</w:t>
          </w:r>
          <w:r w:rsidRPr="00F26BC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F26BCD" w:rsidRDefault="00F26BCD" w:rsidP="00F26BCD">
    <w:pPr>
      <w:rPr>
        <w:rFonts w:cs="Times New Roman"/>
        <w:i/>
        <w:sz w:val="18"/>
      </w:rPr>
    </w:pPr>
    <w:r w:rsidRPr="00F26BCD">
      <w:rPr>
        <w:rFonts w:cs="Times New Roman"/>
        <w:i/>
        <w:sz w:val="18"/>
      </w:rPr>
      <w:t>OPC60344 -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No. 283,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Federal Court Amendment (Costs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683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26BCD" w:rsidP="00F26BCD">
    <w:pPr>
      <w:rPr>
        <w:i/>
        <w:sz w:val="18"/>
      </w:rPr>
    </w:pPr>
    <w:r w:rsidRPr="00F26BCD">
      <w:rPr>
        <w:rFonts w:cs="Times New Roman"/>
        <w:i/>
        <w:sz w:val="18"/>
      </w:rPr>
      <w:t>OPC60344 -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No. 283,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34F">
            <w:rPr>
              <w:i/>
              <w:sz w:val="18"/>
            </w:rPr>
            <w:t>Federal Court Amendment (Costs and Other Measures)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9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46" w:rsidRDefault="00FF6146" w:rsidP="0048364F">
      <w:pPr>
        <w:spacing w:line="240" w:lineRule="auto"/>
      </w:pPr>
      <w:r>
        <w:separator/>
      </w:r>
    </w:p>
  </w:footnote>
  <w:footnote w:type="continuationSeparator" w:id="0">
    <w:p w:rsidR="00FF6146" w:rsidRDefault="00FF61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668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6683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6683F">
      <w:rPr>
        <w:sz w:val="20"/>
      </w:rPr>
      <w:fldChar w:fldCharType="separate"/>
    </w:r>
    <w:r w:rsidR="0026683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683F">
      <w:rPr>
        <w:b/>
        <w:sz w:val="20"/>
      </w:rPr>
      <w:fldChar w:fldCharType="separate"/>
    </w:r>
    <w:r w:rsidR="0026683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46"/>
    <w:rsid w:val="000041C6"/>
    <w:rsid w:val="000063E4"/>
    <w:rsid w:val="000113BC"/>
    <w:rsid w:val="000136AF"/>
    <w:rsid w:val="00025060"/>
    <w:rsid w:val="0004044E"/>
    <w:rsid w:val="0004268E"/>
    <w:rsid w:val="00047774"/>
    <w:rsid w:val="000614BF"/>
    <w:rsid w:val="00075B67"/>
    <w:rsid w:val="000A2C51"/>
    <w:rsid w:val="000C36AB"/>
    <w:rsid w:val="000C4E79"/>
    <w:rsid w:val="000D05EF"/>
    <w:rsid w:val="000D7EF6"/>
    <w:rsid w:val="000F21C1"/>
    <w:rsid w:val="000F25A5"/>
    <w:rsid w:val="000F54C2"/>
    <w:rsid w:val="000F7427"/>
    <w:rsid w:val="0010745C"/>
    <w:rsid w:val="00116975"/>
    <w:rsid w:val="00145ACE"/>
    <w:rsid w:val="00154EAC"/>
    <w:rsid w:val="00161EE2"/>
    <w:rsid w:val="001643C9"/>
    <w:rsid w:val="00165568"/>
    <w:rsid w:val="00166C2F"/>
    <w:rsid w:val="001716C9"/>
    <w:rsid w:val="00171EAE"/>
    <w:rsid w:val="0018456C"/>
    <w:rsid w:val="00191859"/>
    <w:rsid w:val="00193461"/>
    <w:rsid w:val="001939E1"/>
    <w:rsid w:val="0019401C"/>
    <w:rsid w:val="00195382"/>
    <w:rsid w:val="001A0646"/>
    <w:rsid w:val="001B3097"/>
    <w:rsid w:val="001B7A5D"/>
    <w:rsid w:val="001C69C4"/>
    <w:rsid w:val="001D4229"/>
    <w:rsid w:val="001D7F83"/>
    <w:rsid w:val="001E16D0"/>
    <w:rsid w:val="001E26A0"/>
    <w:rsid w:val="001E2E31"/>
    <w:rsid w:val="001E3590"/>
    <w:rsid w:val="001E562E"/>
    <w:rsid w:val="001E7407"/>
    <w:rsid w:val="001F6924"/>
    <w:rsid w:val="00201D27"/>
    <w:rsid w:val="00231427"/>
    <w:rsid w:val="002328B5"/>
    <w:rsid w:val="00233655"/>
    <w:rsid w:val="00240749"/>
    <w:rsid w:val="002643C4"/>
    <w:rsid w:val="00265FBC"/>
    <w:rsid w:val="0026683F"/>
    <w:rsid w:val="00266D05"/>
    <w:rsid w:val="002815EC"/>
    <w:rsid w:val="002932B1"/>
    <w:rsid w:val="00294A2C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32AA"/>
    <w:rsid w:val="003B04EC"/>
    <w:rsid w:val="003C334F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1B55"/>
    <w:rsid w:val="004541B9"/>
    <w:rsid w:val="00460499"/>
    <w:rsid w:val="00460914"/>
    <w:rsid w:val="00461E78"/>
    <w:rsid w:val="00474CD9"/>
    <w:rsid w:val="00480FB9"/>
    <w:rsid w:val="0048364F"/>
    <w:rsid w:val="00484F88"/>
    <w:rsid w:val="00486382"/>
    <w:rsid w:val="00496F97"/>
    <w:rsid w:val="004A2484"/>
    <w:rsid w:val="004C5B5A"/>
    <w:rsid w:val="004C6444"/>
    <w:rsid w:val="004C6DE1"/>
    <w:rsid w:val="004D7E18"/>
    <w:rsid w:val="004F1FAC"/>
    <w:rsid w:val="004F3A90"/>
    <w:rsid w:val="004F676E"/>
    <w:rsid w:val="00516B8D"/>
    <w:rsid w:val="00537FBC"/>
    <w:rsid w:val="00543469"/>
    <w:rsid w:val="00551006"/>
    <w:rsid w:val="00557C7A"/>
    <w:rsid w:val="00584811"/>
    <w:rsid w:val="005851A5"/>
    <w:rsid w:val="0058646E"/>
    <w:rsid w:val="005915D6"/>
    <w:rsid w:val="00591E07"/>
    <w:rsid w:val="00593AA6"/>
    <w:rsid w:val="00594161"/>
    <w:rsid w:val="00594749"/>
    <w:rsid w:val="005B4067"/>
    <w:rsid w:val="005C1257"/>
    <w:rsid w:val="005C12DE"/>
    <w:rsid w:val="005C3F41"/>
    <w:rsid w:val="005D0D33"/>
    <w:rsid w:val="005E552A"/>
    <w:rsid w:val="005E7B9C"/>
    <w:rsid w:val="005F7D3F"/>
    <w:rsid w:val="00600219"/>
    <w:rsid w:val="006048ED"/>
    <w:rsid w:val="00620605"/>
    <w:rsid w:val="006213FC"/>
    <w:rsid w:val="006249E6"/>
    <w:rsid w:val="00624F4C"/>
    <w:rsid w:val="00630733"/>
    <w:rsid w:val="0064468A"/>
    <w:rsid w:val="00654CCA"/>
    <w:rsid w:val="00656DE9"/>
    <w:rsid w:val="0066330A"/>
    <w:rsid w:val="00663BDD"/>
    <w:rsid w:val="0067793A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6D5D"/>
    <w:rsid w:val="00731E00"/>
    <w:rsid w:val="007440B7"/>
    <w:rsid w:val="00745900"/>
    <w:rsid w:val="007634AD"/>
    <w:rsid w:val="007715C9"/>
    <w:rsid w:val="00774EDD"/>
    <w:rsid w:val="007757EC"/>
    <w:rsid w:val="007769D4"/>
    <w:rsid w:val="00785AFA"/>
    <w:rsid w:val="007903AC"/>
    <w:rsid w:val="007A7F9F"/>
    <w:rsid w:val="007C2931"/>
    <w:rsid w:val="007D0D0F"/>
    <w:rsid w:val="007D72D7"/>
    <w:rsid w:val="007E524F"/>
    <w:rsid w:val="007E7D4A"/>
    <w:rsid w:val="00800E69"/>
    <w:rsid w:val="00826961"/>
    <w:rsid w:val="00826DA5"/>
    <w:rsid w:val="00833416"/>
    <w:rsid w:val="00856A31"/>
    <w:rsid w:val="008676E6"/>
    <w:rsid w:val="00874B69"/>
    <w:rsid w:val="008754D0"/>
    <w:rsid w:val="00877D48"/>
    <w:rsid w:val="0089783B"/>
    <w:rsid w:val="008C6777"/>
    <w:rsid w:val="008D0EE0"/>
    <w:rsid w:val="008F07E3"/>
    <w:rsid w:val="008F4F1C"/>
    <w:rsid w:val="00907271"/>
    <w:rsid w:val="00932377"/>
    <w:rsid w:val="00932A33"/>
    <w:rsid w:val="009848EC"/>
    <w:rsid w:val="00992DB0"/>
    <w:rsid w:val="009B3629"/>
    <w:rsid w:val="009B7C0C"/>
    <w:rsid w:val="009C3A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02FF"/>
    <w:rsid w:val="00AB3315"/>
    <w:rsid w:val="00AB4F81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36650"/>
    <w:rsid w:val="00B5361C"/>
    <w:rsid w:val="00B61D2C"/>
    <w:rsid w:val="00B63BDE"/>
    <w:rsid w:val="00B829C7"/>
    <w:rsid w:val="00B927B1"/>
    <w:rsid w:val="00B95E6E"/>
    <w:rsid w:val="00BA5026"/>
    <w:rsid w:val="00BB6E79"/>
    <w:rsid w:val="00BB72A6"/>
    <w:rsid w:val="00BC1E04"/>
    <w:rsid w:val="00BC4F91"/>
    <w:rsid w:val="00BD60E6"/>
    <w:rsid w:val="00BE253A"/>
    <w:rsid w:val="00BE4C13"/>
    <w:rsid w:val="00BE719A"/>
    <w:rsid w:val="00BE720A"/>
    <w:rsid w:val="00BF0953"/>
    <w:rsid w:val="00BF4533"/>
    <w:rsid w:val="00BF6302"/>
    <w:rsid w:val="00C067E5"/>
    <w:rsid w:val="00C164CA"/>
    <w:rsid w:val="00C21B63"/>
    <w:rsid w:val="00C42BF8"/>
    <w:rsid w:val="00C460AE"/>
    <w:rsid w:val="00C50043"/>
    <w:rsid w:val="00C74B65"/>
    <w:rsid w:val="00C7573B"/>
    <w:rsid w:val="00C76CF3"/>
    <w:rsid w:val="00C77E30"/>
    <w:rsid w:val="00CA2C2D"/>
    <w:rsid w:val="00CB0180"/>
    <w:rsid w:val="00CB3470"/>
    <w:rsid w:val="00CD606E"/>
    <w:rsid w:val="00CD7ECB"/>
    <w:rsid w:val="00CF0BB2"/>
    <w:rsid w:val="00D0104A"/>
    <w:rsid w:val="00D13441"/>
    <w:rsid w:val="00D13E8C"/>
    <w:rsid w:val="00D17B17"/>
    <w:rsid w:val="00D21FB7"/>
    <w:rsid w:val="00D243A3"/>
    <w:rsid w:val="00D333D9"/>
    <w:rsid w:val="00D33440"/>
    <w:rsid w:val="00D34AF8"/>
    <w:rsid w:val="00D40403"/>
    <w:rsid w:val="00D52EFE"/>
    <w:rsid w:val="00D63EF6"/>
    <w:rsid w:val="00D650D9"/>
    <w:rsid w:val="00D70DFB"/>
    <w:rsid w:val="00D766DF"/>
    <w:rsid w:val="00D83D21"/>
    <w:rsid w:val="00D84B58"/>
    <w:rsid w:val="00D925D1"/>
    <w:rsid w:val="00DB755F"/>
    <w:rsid w:val="00DD3BB2"/>
    <w:rsid w:val="00DD5775"/>
    <w:rsid w:val="00E022BE"/>
    <w:rsid w:val="00E05704"/>
    <w:rsid w:val="00E05C46"/>
    <w:rsid w:val="00E30206"/>
    <w:rsid w:val="00E33C1C"/>
    <w:rsid w:val="00E443FC"/>
    <w:rsid w:val="00E45FE7"/>
    <w:rsid w:val="00E476B8"/>
    <w:rsid w:val="00E52F65"/>
    <w:rsid w:val="00E53886"/>
    <w:rsid w:val="00E54292"/>
    <w:rsid w:val="00E55BCD"/>
    <w:rsid w:val="00E64F95"/>
    <w:rsid w:val="00E73EC4"/>
    <w:rsid w:val="00E74DC7"/>
    <w:rsid w:val="00E76FAB"/>
    <w:rsid w:val="00E82813"/>
    <w:rsid w:val="00E84B32"/>
    <w:rsid w:val="00E87699"/>
    <w:rsid w:val="00ED3A7D"/>
    <w:rsid w:val="00EF2E3A"/>
    <w:rsid w:val="00F047E2"/>
    <w:rsid w:val="00F078DC"/>
    <w:rsid w:val="00F13E86"/>
    <w:rsid w:val="00F17BD2"/>
    <w:rsid w:val="00F24C35"/>
    <w:rsid w:val="00F26BCD"/>
    <w:rsid w:val="00F26D59"/>
    <w:rsid w:val="00F56759"/>
    <w:rsid w:val="00F677A9"/>
    <w:rsid w:val="00F76F0D"/>
    <w:rsid w:val="00F7716E"/>
    <w:rsid w:val="00F84CF5"/>
    <w:rsid w:val="00FA420B"/>
    <w:rsid w:val="00FB03B3"/>
    <w:rsid w:val="00FB192C"/>
    <w:rsid w:val="00FD29C5"/>
    <w:rsid w:val="00FD7CFE"/>
    <w:rsid w:val="00FF3089"/>
    <w:rsid w:val="00FF3B0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2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1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1257"/>
  </w:style>
  <w:style w:type="paragraph" w:customStyle="1" w:styleId="OPCParaBase">
    <w:name w:val="OPCParaBase"/>
    <w:link w:val="OPCParaBaseChar"/>
    <w:qFormat/>
    <w:rsid w:val="005C12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12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12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12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12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12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12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12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12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12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12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1257"/>
  </w:style>
  <w:style w:type="paragraph" w:customStyle="1" w:styleId="Blocks">
    <w:name w:val="Blocks"/>
    <w:aliases w:val="bb"/>
    <w:basedOn w:val="OPCParaBase"/>
    <w:qFormat/>
    <w:rsid w:val="005C12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12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1257"/>
    <w:rPr>
      <w:i/>
    </w:rPr>
  </w:style>
  <w:style w:type="paragraph" w:customStyle="1" w:styleId="BoxList">
    <w:name w:val="BoxList"/>
    <w:aliases w:val="bl"/>
    <w:basedOn w:val="BoxText"/>
    <w:qFormat/>
    <w:rsid w:val="005C12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12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12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1257"/>
    <w:pPr>
      <w:ind w:left="1985" w:hanging="851"/>
    </w:pPr>
  </w:style>
  <w:style w:type="character" w:customStyle="1" w:styleId="CharAmPartNo">
    <w:name w:val="CharAmPartNo"/>
    <w:basedOn w:val="OPCCharBase"/>
    <w:qFormat/>
    <w:rsid w:val="005C1257"/>
  </w:style>
  <w:style w:type="character" w:customStyle="1" w:styleId="CharAmPartText">
    <w:name w:val="CharAmPartText"/>
    <w:basedOn w:val="OPCCharBase"/>
    <w:qFormat/>
    <w:rsid w:val="005C1257"/>
  </w:style>
  <w:style w:type="character" w:customStyle="1" w:styleId="CharAmSchNo">
    <w:name w:val="CharAmSchNo"/>
    <w:basedOn w:val="OPCCharBase"/>
    <w:qFormat/>
    <w:rsid w:val="005C1257"/>
  </w:style>
  <w:style w:type="character" w:customStyle="1" w:styleId="CharAmSchText">
    <w:name w:val="CharAmSchText"/>
    <w:basedOn w:val="OPCCharBase"/>
    <w:qFormat/>
    <w:rsid w:val="005C1257"/>
  </w:style>
  <w:style w:type="character" w:customStyle="1" w:styleId="CharBoldItalic">
    <w:name w:val="CharBoldItalic"/>
    <w:basedOn w:val="OPCCharBase"/>
    <w:uiPriority w:val="1"/>
    <w:qFormat/>
    <w:rsid w:val="005C12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1257"/>
  </w:style>
  <w:style w:type="character" w:customStyle="1" w:styleId="CharChapText">
    <w:name w:val="CharChapText"/>
    <w:basedOn w:val="OPCCharBase"/>
    <w:uiPriority w:val="1"/>
    <w:qFormat/>
    <w:rsid w:val="005C1257"/>
  </w:style>
  <w:style w:type="character" w:customStyle="1" w:styleId="CharDivNo">
    <w:name w:val="CharDivNo"/>
    <w:basedOn w:val="OPCCharBase"/>
    <w:uiPriority w:val="1"/>
    <w:qFormat/>
    <w:rsid w:val="005C1257"/>
  </w:style>
  <w:style w:type="character" w:customStyle="1" w:styleId="CharDivText">
    <w:name w:val="CharDivText"/>
    <w:basedOn w:val="OPCCharBase"/>
    <w:uiPriority w:val="1"/>
    <w:qFormat/>
    <w:rsid w:val="005C1257"/>
  </w:style>
  <w:style w:type="character" w:customStyle="1" w:styleId="CharItalic">
    <w:name w:val="CharItalic"/>
    <w:basedOn w:val="OPCCharBase"/>
    <w:uiPriority w:val="1"/>
    <w:qFormat/>
    <w:rsid w:val="005C1257"/>
    <w:rPr>
      <w:i/>
    </w:rPr>
  </w:style>
  <w:style w:type="character" w:customStyle="1" w:styleId="CharPartNo">
    <w:name w:val="CharPartNo"/>
    <w:basedOn w:val="OPCCharBase"/>
    <w:uiPriority w:val="1"/>
    <w:qFormat/>
    <w:rsid w:val="005C1257"/>
  </w:style>
  <w:style w:type="character" w:customStyle="1" w:styleId="CharPartText">
    <w:name w:val="CharPartText"/>
    <w:basedOn w:val="OPCCharBase"/>
    <w:uiPriority w:val="1"/>
    <w:qFormat/>
    <w:rsid w:val="005C1257"/>
  </w:style>
  <w:style w:type="character" w:customStyle="1" w:styleId="CharSectno">
    <w:name w:val="CharSectno"/>
    <w:basedOn w:val="OPCCharBase"/>
    <w:qFormat/>
    <w:rsid w:val="005C1257"/>
  </w:style>
  <w:style w:type="character" w:customStyle="1" w:styleId="CharSubdNo">
    <w:name w:val="CharSubdNo"/>
    <w:basedOn w:val="OPCCharBase"/>
    <w:uiPriority w:val="1"/>
    <w:qFormat/>
    <w:rsid w:val="005C1257"/>
  </w:style>
  <w:style w:type="character" w:customStyle="1" w:styleId="CharSubdText">
    <w:name w:val="CharSubdText"/>
    <w:basedOn w:val="OPCCharBase"/>
    <w:uiPriority w:val="1"/>
    <w:qFormat/>
    <w:rsid w:val="005C1257"/>
  </w:style>
  <w:style w:type="paragraph" w:customStyle="1" w:styleId="CTA--">
    <w:name w:val="CTA --"/>
    <w:basedOn w:val="OPCParaBase"/>
    <w:next w:val="Normal"/>
    <w:rsid w:val="005C12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12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12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12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12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12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12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12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12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12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12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12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12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12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12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12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12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12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12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12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12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12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12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12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12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C12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12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12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12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12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12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12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12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12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12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12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12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12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12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12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12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12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12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12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12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12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12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12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12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12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12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12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12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12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125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125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125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12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12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12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12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12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12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12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12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1257"/>
    <w:rPr>
      <w:sz w:val="16"/>
    </w:rPr>
  </w:style>
  <w:style w:type="table" w:customStyle="1" w:styleId="CFlag">
    <w:name w:val="CFlag"/>
    <w:basedOn w:val="TableNormal"/>
    <w:uiPriority w:val="99"/>
    <w:rsid w:val="005C125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1257"/>
    <w:rPr>
      <w:color w:val="0000FF"/>
      <w:u w:val="single"/>
    </w:rPr>
  </w:style>
  <w:style w:type="table" w:styleId="TableGrid">
    <w:name w:val="Table Grid"/>
    <w:basedOn w:val="TableNormal"/>
    <w:uiPriority w:val="59"/>
    <w:rsid w:val="005C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12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125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12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12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C12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12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125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1257"/>
  </w:style>
  <w:style w:type="paragraph" w:customStyle="1" w:styleId="CompiledActNo">
    <w:name w:val="CompiledActNo"/>
    <w:basedOn w:val="OPCParaBase"/>
    <w:next w:val="Normal"/>
    <w:rsid w:val="005C12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12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12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125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12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12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12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12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12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12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12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12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12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12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12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125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C12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C1257"/>
  </w:style>
  <w:style w:type="character" w:customStyle="1" w:styleId="CharSubPartNoCASA">
    <w:name w:val="CharSubPartNo(CASA)"/>
    <w:basedOn w:val="OPCCharBase"/>
    <w:uiPriority w:val="1"/>
    <w:rsid w:val="005C1257"/>
  </w:style>
  <w:style w:type="paragraph" w:customStyle="1" w:styleId="ENoteTTIndentHeadingSub">
    <w:name w:val="ENoteTTIndentHeadingSub"/>
    <w:aliases w:val="enTTHis"/>
    <w:basedOn w:val="OPCParaBase"/>
    <w:rsid w:val="005C12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12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12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12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C12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1257"/>
    <w:rPr>
      <w:sz w:val="22"/>
    </w:rPr>
  </w:style>
  <w:style w:type="paragraph" w:customStyle="1" w:styleId="SOTextNote">
    <w:name w:val="SO TextNote"/>
    <w:aliases w:val="sont"/>
    <w:basedOn w:val="SOText"/>
    <w:qFormat/>
    <w:rsid w:val="005C12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12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1257"/>
    <w:rPr>
      <w:sz w:val="22"/>
    </w:rPr>
  </w:style>
  <w:style w:type="paragraph" w:customStyle="1" w:styleId="FileName">
    <w:name w:val="FileName"/>
    <w:basedOn w:val="Normal"/>
    <w:rsid w:val="005C1257"/>
  </w:style>
  <w:style w:type="paragraph" w:customStyle="1" w:styleId="TableHeading">
    <w:name w:val="TableHeading"/>
    <w:aliases w:val="th"/>
    <w:basedOn w:val="OPCParaBase"/>
    <w:next w:val="Tabletext"/>
    <w:rsid w:val="005C12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12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12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12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12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12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12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12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1257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614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1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D650D9"/>
  </w:style>
  <w:style w:type="character" w:customStyle="1" w:styleId="OPCParaBaseChar">
    <w:name w:val="OPCParaBase Char"/>
    <w:basedOn w:val="DefaultParagraphFont"/>
    <w:link w:val="OPCParaBase"/>
    <w:rsid w:val="00D650D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D650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650D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2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1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1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1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1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1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1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1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1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C1257"/>
  </w:style>
  <w:style w:type="paragraph" w:customStyle="1" w:styleId="OPCParaBase">
    <w:name w:val="OPCParaBase"/>
    <w:link w:val="OPCParaBaseChar"/>
    <w:qFormat/>
    <w:rsid w:val="005C12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C12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C12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C12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C12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C12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C12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C12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C12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C12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C12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C1257"/>
  </w:style>
  <w:style w:type="paragraph" w:customStyle="1" w:styleId="Blocks">
    <w:name w:val="Blocks"/>
    <w:aliases w:val="bb"/>
    <w:basedOn w:val="OPCParaBase"/>
    <w:qFormat/>
    <w:rsid w:val="005C12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C12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C1257"/>
    <w:rPr>
      <w:i/>
    </w:rPr>
  </w:style>
  <w:style w:type="paragraph" w:customStyle="1" w:styleId="BoxList">
    <w:name w:val="BoxList"/>
    <w:aliases w:val="bl"/>
    <w:basedOn w:val="BoxText"/>
    <w:qFormat/>
    <w:rsid w:val="005C12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C12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C12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C1257"/>
    <w:pPr>
      <w:ind w:left="1985" w:hanging="851"/>
    </w:pPr>
  </w:style>
  <w:style w:type="character" w:customStyle="1" w:styleId="CharAmPartNo">
    <w:name w:val="CharAmPartNo"/>
    <w:basedOn w:val="OPCCharBase"/>
    <w:qFormat/>
    <w:rsid w:val="005C1257"/>
  </w:style>
  <w:style w:type="character" w:customStyle="1" w:styleId="CharAmPartText">
    <w:name w:val="CharAmPartText"/>
    <w:basedOn w:val="OPCCharBase"/>
    <w:qFormat/>
    <w:rsid w:val="005C1257"/>
  </w:style>
  <w:style w:type="character" w:customStyle="1" w:styleId="CharAmSchNo">
    <w:name w:val="CharAmSchNo"/>
    <w:basedOn w:val="OPCCharBase"/>
    <w:qFormat/>
    <w:rsid w:val="005C1257"/>
  </w:style>
  <w:style w:type="character" w:customStyle="1" w:styleId="CharAmSchText">
    <w:name w:val="CharAmSchText"/>
    <w:basedOn w:val="OPCCharBase"/>
    <w:qFormat/>
    <w:rsid w:val="005C1257"/>
  </w:style>
  <w:style w:type="character" w:customStyle="1" w:styleId="CharBoldItalic">
    <w:name w:val="CharBoldItalic"/>
    <w:basedOn w:val="OPCCharBase"/>
    <w:uiPriority w:val="1"/>
    <w:qFormat/>
    <w:rsid w:val="005C12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5C1257"/>
  </w:style>
  <w:style w:type="character" w:customStyle="1" w:styleId="CharChapText">
    <w:name w:val="CharChapText"/>
    <w:basedOn w:val="OPCCharBase"/>
    <w:uiPriority w:val="1"/>
    <w:qFormat/>
    <w:rsid w:val="005C1257"/>
  </w:style>
  <w:style w:type="character" w:customStyle="1" w:styleId="CharDivNo">
    <w:name w:val="CharDivNo"/>
    <w:basedOn w:val="OPCCharBase"/>
    <w:uiPriority w:val="1"/>
    <w:qFormat/>
    <w:rsid w:val="005C1257"/>
  </w:style>
  <w:style w:type="character" w:customStyle="1" w:styleId="CharDivText">
    <w:name w:val="CharDivText"/>
    <w:basedOn w:val="OPCCharBase"/>
    <w:uiPriority w:val="1"/>
    <w:qFormat/>
    <w:rsid w:val="005C1257"/>
  </w:style>
  <w:style w:type="character" w:customStyle="1" w:styleId="CharItalic">
    <w:name w:val="CharItalic"/>
    <w:basedOn w:val="OPCCharBase"/>
    <w:uiPriority w:val="1"/>
    <w:qFormat/>
    <w:rsid w:val="005C1257"/>
    <w:rPr>
      <w:i/>
    </w:rPr>
  </w:style>
  <w:style w:type="character" w:customStyle="1" w:styleId="CharPartNo">
    <w:name w:val="CharPartNo"/>
    <w:basedOn w:val="OPCCharBase"/>
    <w:uiPriority w:val="1"/>
    <w:qFormat/>
    <w:rsid w:val="005C1257"/>
  </w:style>
  <w:style w:type="character" w:customStyle="1" w:styleId="CharPartText">
    <w:name w:val="CharPartText"/>
    <w:basedOn w:val="OPCCharBase"/>
    <w:uiPriority w:val="1"/>
    <w:qFormat/>
    <w:rsid w:val="005C1257"/>
  </w:style>
  <w:style w:type="character" w:customStyle="1" w:styleId="CharSectno">
    <w:name w:val="CharSectno"/>
    <w:basedOn w:val="OPCCharBase"/>
    <w:qFormat/>
    <w:rsid w:val="005C1257"/>
  </w:style>
  <w:style w:type="character" w:customStyle="1" w:styleId="CharSubdNo">
    <w:name w:val="CharSubdNo"/>
    <w:basedOn w:val="OPCCharBase"/>
    <w:uiPriority w:val="1"/>
    <w:qFormat/>
    <w:rsid w:val="005C1257"/>
  </w:style>
  <w:style w:type="character" w:customStyle="1" w:styleId="CharSubdText">
    <w:name w:val="CharSubdText"/>
    <w:basedOn w:val="OPCCharBase"/>
    <w:uiPriority w:val="1"/>
    <w:qFormat/>
    <w:rsid w:val="005C1257"/>
  </w:style>
  <w:style w:type="paragraph" w:customStyle="1" w:styleId="CTA--">
    <w:name w:val="CTA --"/>
    <w:basedOn w:val="OPCParaBase"/>
    <w:next w:val="Normal"/>
    <w:rsid w:val="005C12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C12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C12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C12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C12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C12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C12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C12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C12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C12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C12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C12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C12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C12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C12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C12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C12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C12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C12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C12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C12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C12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C12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C12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C12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5C12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C12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C12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C12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C12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C12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C12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C12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C12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C12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C12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C12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C12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C12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C12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C12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C12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C12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C12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C12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C12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C12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C12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C12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C12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C12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C12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C12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C12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C125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C125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C125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C125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C125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C12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C12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C12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C12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C12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12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C12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C12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C1257"/>
    <w:rPr>
      <w:sz w:val="16"/>
    </w:rPr>
  </w:style>
  <w:style w:type="table" w:customStyle="1" w:styleId="CFlag">
    <w:name w:val="CFlag"/>
    <w:basedOn w:val="TableNormal"/>
    <w:uiPriority w:val="99"/>
    <w:rsid w:val="005C125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2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1257"/>
    <w:rPr>
      <w:color w:val="0000FF"/>
      <w:u w:val="single"/>
    </w:rPr>
  </w:style>
  <w:style w:type="table" w:styleId="TableGrid">
    <w:name w:val="Table Grid"/>
    <w:basedOn w:val="TableNormal"/>
    <w:uiPriority w:val="59"/>
    <w:rsid w:val="005C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C125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C125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C12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C125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5C12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C12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C1257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5C1257"/>
  </w:style>
  <w:style w:type="paragraph" w:customStyle="1" w:styleId="CompiledActNo">
    <w:name w:val="CompiledActNo"/>
    <w:basedOn w:val="OPCParaBase"/>
    <w:next w:val="Normal"/>
    <w:rsid w:val="005C12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C12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C12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C125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5C12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C12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5C12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C12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C12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C12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C12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C12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C12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C12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C12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C125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C12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C1257"/>
  </w:style>
  <w:style w:type="character" w:customStyle="1" w:styleId="CharSubPartNoCASA">
    <w:name w:val="CharSubPartNo(CASA)"/>
    <w:basedOn w:val="OPCCharBase"/>
    <w:uiPriority w:val="1"/>
    <w:rsid w:val="005C1257"/>
  </w:style>
  <w:style w:type="paragraph" w:customStyle="1" w:styleId="ENoteTTIndentHeadingSub">
    <w:name w:val="ENoteTTIndentHeadingSub"/>
    <w:aliases w:val="enTTHis"/>
    <w:basedOn w:val="OPCParaBase"/>
    <w:rsid w:val="005C12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C12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C12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C12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C12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C12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C1257"/>
    <w:rPr>
      <w:sz w:val="22"/>
    </w:rPr>
  </w:style>
  <w:style w:type="paragraph" w:customStyle="1" w:styleId="SOTextNote">
    <w:name w:val="SO TextNote"/>
    <w:aliases w:val="sont"/>
    <w:basedOn w:val="SOText"/>
    <w:qFormat/>
    <w:rsid w:val="005C12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C12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C1257"/>
    <w:rPr>
      <w:sz w:val="22"/>
    </w:rPr>
  </w:style>
  <w:style w:type="paragraph" w:customStyle="1" w:styleId="FileName">
    <w:name w:val="FileName"/>
    <w:basedOn w:val="Normal"/>
    <w:rsid w:val="005C1257"/>
  </w:style>
  <w:style w:type="paragraph" w:customStyle="1" w:styleId="TableHeading">
    <w:name w:val="TableHeading"/>
    <w:aliases w:val="th"/>
    <w:basedOn w:val="OPCParaBase"/>
    <w:next w:val="Tabletext"/>
    <w:rsid w:val="005C12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C12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C12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C12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C12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C12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C12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C12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C1257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614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1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1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1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1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1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1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D650D9"/>
  </w:style>
  <w:style w:type="character" w:customStyle="1" w:styleId="OPCParaBaseChar">
    <w:name w:val="OPCParaBase Char"/>
    <w:basedOn w:val="DefaultParagraphFont"/>
    <w:link w:val="OPCParaBase"/>
    <w:rsid w:val="00D650D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D650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D650D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637</Words>
  <Characters>3636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Court Amendment (Costs and Other Measures) Rules 2013</vt:lpstr>
    </vt:vector>
  </TitlesOfParts>
  <Manager/>
  <Company/>
  <LinksUpToDate>false</LinksUpToDate>
  <CharactersWithSpaces>4265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2013-12-23T01:46:00Z</dcterms:created>
  <dcterms:modified xsi:type="dcterms:W3CDTF">2013-12-23T03:20:00Z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283, 2013</vt:lpwstr>
  </property>
  <property fmtid="{D5CDD505-2E9C-101B-9397-08002B2CF9AE}" pid="3" name="ShortT">
    <vt:lpwstr>Federal Court Amendment (Costs and Other Measures) Rules 2013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DateMade">
    <vt:lpwstr>23 December 2013</vt:lpwstr>
  </property>
  <property fmtid="{D5CDD505-2E9C-101B-9397-08002B2CF9AE}" pid="10" name="Authority">
    <vt:lpwstr/>
  </property>
  <property fmtid="{D5CDD505-2E9C-101B-9397-08002B2CF9AE}" pid="11" name="ID">
    <vt:lpwstr>OPC60344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Federal Court of Australia Act 1976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23 December 2013</vt:lpwstr>
  </property>
</Properties>
</file>