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06A" w:rsidRPr="00C600FA" w:rsidRDefault="00CA006A" w:rsidP="004D71A5">
      <w:r w:rsidRPr="00C600FA">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0.25pt;height:80.25pt" o:ole="" fillcolor="window">
            <v:imagedata r:id="rId9" o:title=""/>
          </v:shape>
          <o:OLEObject Type="Embed" ProgID="Word.Picture.8" ShapeID="_x0000_i1025" DrawAspect="Content" ObjectID="_1575355400" r:id="rId10"/>
        </w:object>
      </w:r>
    </w:p>
    <w:p w:rsidR="00CA006A" w:rsidRPr="00C600FA" w:rsidRDefault="00CA006A" w:rsidP="004D71A5">
      <w:pPr>
        <w:pStyle w:val="ShortT"/>
        <w:spacing w:before="240"/>
      </w:pPr>
      <w:r w:rsidRPr="00C600FA">
        <w:t>Primary Industries (Excise) Levies (Designated Bodies) Declaration</w:t>
      </w:r>
      <w:r w:rsidR="00C600FA">
        <w:t> </w:t>
      </w:r>
      <w:r w:rsidRPr="00C600FA">
        <w:t>2013</w:t>
      </w:r>
    </w:p>
    <w:p w:rsidR="00CA006A" w:rsidRPr="00C600FA" w:rsidRDefault="00CA006A" w:rsidP="00CA006A">
      <w:pPr>
        <w:pStyle w:val="MadeunderText"/>
      </w:pPr>
      <w:r w:rsidRPr="00C600FA">
        <w:t>made under the</w:t>
      </w:r>
    </w:p>
    <w:p w:rsidR="00CA006A" w:rsidRPr="00C600FA" w:rsidRDefault="00CA006A" w:rsidP="00CA006A">
      <w:pPr>
        <w:pStyle w:val="CompiledMadeUnder"/>
        <w:spacing w:before="240"/>
      </w:pPr>
      <w:r w:rsidRPr="00C600FA">
        <w:t>Primary Industries (Excise) Levies Act 1999</w:t>
      </w:r>
    </w:p>
    <w:p w:rsidR="00CA006A" w:rsidRPr="00C600FA" w:rsidRDefault="00CA006A" w:rsidP="004D71A5">
      <w:pPr>
        <w:spacing w:before="1000"/>
        <w:rPr>
          <w:rFonts w:cs="Arial"/>
          <w:b/>
          <w:sz w:val="32"/>
          <w:szCs w:val="32"/>
        </w:rPr>
      </w:pPr>
      <w:r w:rsidRPr="00C600FA">
        <w:rPr>
          <w:rFonts w:cs="Arial"/>
          <w:b/>
          <w:sz w:val="32"/>
          <w:szCs w:val="32"/>
        </w:rPr>
        <w:t>Compilation No.</w:t>
      </w:r>
      <w:r w:rsidR="00C600FA">
        <w:rPr>
          <w:rFonts w:cs="Arial"/>
          <w:b/>
          <w:sz w:val="32"/>
          <w:szCs w:val="32"/>
        </w:rPr>
        <w:t> </w:t>
      </w:r>
      <w:r w:rsidRPr="00C600FA">
        <w:rPr>
          <w:rFonts w:cs="Arial"/>
          <w:b/>
          <w:sz w:val="32"/>
          <w:szCs w:val="32"/>
        </w:rPr>
        <w:fldChar w:fldCharType="begin"/>
      </w:r>
      <w:r w:rsidRPr="00C600FA">
        <w:rPr>
          <w:rFonts w:cs="Arial"/>
          <w:b/>
          <w:sz w:val="32"/>
          <w:szCs w:val="32"/>
        </w:rPr>
        <w:instrText xml:space="preserve"> DOCPROPERTY  CompilationNumber </w:instrText>
      </w:r>
      <w:r w:rsidRPr="00C600FA">
        <w:rPr>
          <w:rFonts w:cs="Arial"/>
          <w:b/>
          <w:sz w:val="32"/>
          <w:szCs w:val="32"/>
        </w:rPr>
        <w:fldChar w:fldCharType="separate"/>
      </w:r>
      <w:r w:rsidR="00C600FA">
        <w:rPr>
          <w:rFonts w:cs="Arial"/>
          <w:b/>
          <w:sz w:val="32"/>
          <w:szCs w:val="32"/>
        </w:rPr>
        <w:t>2</w:t>
      </w:r>
      <w:r w:rsidRPr="00C600FA">
        <w:rPr>
          <w:rFonts w:cs="Arial"/>
          <w:b/>
          <w:sz w:val="32"/>
          <w:szCs w:val="32"/>
        </w:rPr>
        <w:fldChar w:fldCharType="end"/>
      </w:r>
      <w:bookmarkStart w:id="0" w:name="_GoBack"/>
      <w:bookmarkEnd w:id="0"/>
    </w:p>
    <w:p w:rsidR="00CA006A" w:rsidRPr="00C600FA" w:rsidRDefault="00CA006A" w:rsidP="004D71A5">
      <w:pPr>
        <w:spacing w:before="480"/>
        <w:rPr>
          <w:rFonts w:cs="Arial"/>
          <w:sz w:val="24"/>
        </w:rPr>
      </w:pPr>
      <w:r w:rsidRPr="00C600FA">
        <w:rPr>
          <w:rFonts w:cs="Arial"/>
          <w:b/>
          <w:sz w:val="24"/>
        </w:rPr>
        <w:t xml:space="preserve">Compilation date: </w:t>
      </w:r>
      <w:r w:rsidRPr="00C600FA">
        <w:rPr>
          <w:rFonts w:cs="Arial"/>
          <w:b/>
          <w:sz w:val="24"/>
        </w:rPr>
        <w:tab/>
      </w:r>
      <w:r w:rsidRPr="00C600FA">
        <w:rPr>
          <w:rFonts w:cs="Arial"/>
          <w:b/>
          <w:sz w:val="24"/>
        </w:rPr>
        <w:tab/>
      </w:r>
      <w:r w:rsidRPr="00C600FA">
        <w:rPr>
          <w:rFonts w:cs="Arial"/>
          <w:b/>
          <w:sz w:val="24"/>
        </w:rPr>
        <w:tab/>
      </w:r>
      <w:r w:rsidRPr="00C600FA">
        <w:rPr>
          <w:rFonts w:cs="Arial"/>
          <w:sz w:val="24"/>
        </w:rPr>
        <w:fldChar w:fldCharType="begin"/>
      </w:r>
      <w:r w:rsidRPr="00C600FA">
        <w:rPr>
          <w:rFonts w:cs="Arial"/>
          <w:sz w:val="24"/>
        </w:rPr>
        <w:instrText xml:space="preserve"> DOCPROPERTY StartDate \@ "d MMMM yyyy" \*MERGEFORMAT </w:instrText>
      </w:r>
      <w:r w:rsidRPr="00C600FA">
        <w:rPr>
          <w:rFonts w:cs="Arial"/>
          <w:sz w:val="24"/>
        </w:rPr>
        <w:fldChar w:fldCharType="separate"/>
      </w:r>
      <w:r w:rsidR="00C600FA" w:rsidRPr="00C600FA">
        <w:rPr>
          <w:rFonts w:cs="Arial"/>
          <w:bCs/>
          <w:sz w:val="24"/>
        </w:rPr>
        <w:t>23 August</w:t>
      </w:r>
      <w:r w:rsidR="00C600FA">
        <w:rPr>
          <w:rFonts w:cs="Arial"/>
          <w:sz w:val="24"/>
        </w:rPr>
        <w:t xml:space="preserve"> 2017</w:t>
      </w:r>
      <w:r w:rsidRPr="00C600FA">
        <w:rPr>
          <w:rFonts w:cs="Arial"/>
          <w:sz w:val="24"/>
        </w:rPr>
        <w:fldChar w:fldCharType="end"/>
      </w:r>
    </w:p>
    <w:p w:rsidR="00CA006A" w:rsidRPr="00C600FA" w:rsidRDefault="00CA006A" w:rsidP="004D71A5">
      <w:pPr>
        <w:spacing w:before="240"/>
        <w:rPr>
          <w:rFonts w:cs="Arial"/>
          <w:sz w:val="24"/>
        </w:rPr>
      </w:pPr>
      <w:r w:rsidRPr="00C600FA">
        <w:rPr>
          <w:rFonts w:cs="Arial"/>
          <w:b/>
          <w:sz w:val="24"/>
        </w:rPr>
        <w:t>Includes amendments up to:</w:t>
      </w:r>
      <w:r w:rsidRPr="00C600FA">
        <w:rPr>
          <w:rFonts w:cs="Arial"/>
          <w:b/>
          <w:sz w:val="24"/>
        </w:rPr>
        <w:tab/>
      </w:r>
      <w:r w:rsidRPr="00C600FA">
        <w:rPr>
          <w:rFonts w:cs="Arial"/>
          <w:sz w:val="24"/>
        </w:rPr>
        <w:fldChar w:fldCharType="begin"/>
      </w:r>
      <w:r w:rsidRPr="00C600FA">
        <w:rPr>
          <w:rFonts w:cs="Arial"/>
          <w:sz w:val="24"/>
        </w:rPr>
        <w:instrText xml:space="preserve"> DOCPROPERTY IncludesUpTo </w:instrText>
      </w:r>
      <w:r w:rsidRPr="00C600FA">
        <w:rPr>
          <w:rFonts w:cs="Arial"/>
          <w:sz w:val="24"/>
        </w:rPr>
        <w:fldChar w:fldCharType="separate"/>
      </w:r>
      <w:r w:rsidR="00C600FA">
        <w:rPr>
          <w:rFonts w:cs="Arial"/>
          <w:sz w:val="24"/>
        </w:rPr>
        <w:t>F2017L01066</w:t>
      </w:r>
      <w:r w:rsidRPr="00C600FA">
        <w:rPr>
          <w:rFonts w:cs="Arial"/>
          <w:sz w:val="24"/>
        </w:rPr>
        <w:fldChar w:fldCharType="end"/>
      </w:r>
    </w:p>
    <w:p w:rsidR="00CA006A" w:rsidRPr="00C600FA" w:rsidRDefault="00CA006A" w:rsidP="004D71A5">
      <w:pPr>
        <w:spacing w:before="240"/>
        <w:rPr>
          <w:rFonts w:cs="Arial"/>
          <w:sz w:val="28"/>
          <w:szCs w:val="28"/>
        </w:rPr>
      </w:pPr>
      <w:r w:rsidRPr="00C600FA">
        <w:rPr>
          <w:rFonts w:cs="Arial"/>
          <w:b/>
          <w:sz w:val="24"/>
        </w:rPr>
        <w:t>Registered:</w:t>
      </w:r>
      <w:r w:rsidRPr="00C600FA">
        <w:rPr>
          <w:rFonts w:cs="Arial"/>
          <w:b/>
          <w:sz w:val="24"/>
        </w:rPr>
        <w:tab/>
      </w:r>
      <w:r w:rsidRPr="00C600FA">
        <w:rPr>
          <w:rFonts w:cs="Arial"/>
          <w:b/>
          <w:sz w:val="24"/>
        </w:rPr>
        <w:tab/>
      </w:r>
      <w:r w:rsidRPr="00C600FA">
        <w:rPr>
          <w:rFonts w:cs="Arial"/>
          <w:b/>
          <w:sz w:val="24"/>
        </w:rPr>
        <w:tab/>
      </w:r>
      <w:r w:rsidRPr="00C600FA">
        <w:rPr>
          <w:rFonts w:cs="Arial"/>
          <w:b/>
          <w:sz w:val="24"/>
        </w:rPr>
        <w:tab/>
      </w:r>
      <w:r w:rsidRPr="00C600FA">
        <w:rPr>
          <w:rFonts w:cs="Arial"/>
          <w:sz w:val="24"/>
        </w:rPr>
        <w:fldChar w:fldCharType="begin"/>
      </w:r>
      <w:r w:rsidRPr="00C600FA">
        <w:rPr>
          <w:rFonts w:cs="Arial"/>
          <w:sz w:val="24"/>
        </w:rPr>
        <w:instrText xml:space="preserve"> IF </w:instrText>
      </w:r>
      <w:r w:rsidRPr="00C600FA">
        <w:rPr>
          <w:rFonts w:cs="Arial"/>
          <w:sz w:val="24"/>
        </w:rPr>
        <w:fldChar w:fldCharType="begin"/>
      </w:r>
      <w:r w:rsidRPr="00C600FA">
        <w:rPr>
          <w:rFonts w:cs="Arial"/>
          <w:sz w:val="24"/>
        </w:rPr>
        <w:instrText xml:space="preserve"> DOCPROPERTY RegisteredDate </w:instrText>
      </w:r>
      <w:r w:rsidRPr="00C600FA">
        <w:rPr>
          <w:rFonts w:cs="Arial"/>
          <w:sz w:val="24"/>
        </w:rPr>
        <w:fldChar w:fldCharType="separate"/>
      </w:r>
      <w:r w:rsidR="00C600FA">
        <w:rPr>
          <w:rFonts w:cs="Arial"/>
          <w:sz w:val="24"/>
        </w:rPr>
        <w:instrText>21/12/2017</w:instrText>
      </w:r>
      <w:r w:rsidRPr="00C600FA">
        <w:rPr>
          <w:rFonts w:cs="Arial"/>
          <w:sz w:val="24"/>
        </w:rPr>
        <w:fldChar w:fldCharType="end"/>
      </w:r>
      <w:r w:rsidRPr="00C600FA">
        <w:rPr>
          <w:rFonts w:cs="Arial"/>
          <w:sz w:val="24"/>
        </w:rPr>
        <w:instrText xml:space="preserve"> = #1/1/1901# "Unknown" </w:instrText>
      </w:r>
      <w:r w:rsidRPr="00C600FA">
        <w:rPr>
          <w:rFonts w:cs="Arial"/>
          <w:sz w:val="24"/>
        </w:rPr>
        <w:fldChar w:fldCharType="begin"/>
      </w:r>
      <w:r w:rsidRPr="00C600FA">
        <w:rPr>
          <w:rFonts w:cs="Arial"/>
          <w:sz w:val="24"/>
        </w:rPr>
        <w:instrText xml:space="preserve"> DOCPROPERTY RegisteredDate \@ "d MMMM yyyy" </w:instrText>
      </w:r>
      <w:r w:rsidRPr="00C600FA">
        <w:rPr>
          <w:rFonts w:cs="Arial"/>
          <w:sz w:val="24"/>
        </w:rPr>
        <w:fldChar w:fldCharType="separate"/>
      </w:r>
      <w:r w:rsidR="00C600FA">
        <w:rPr>
          <w:rFonts w:cs="Arial"/>
          <w:sz w:val="24"/>
        </w:rPr>
        <w:instrText>21 December 2017</w:instrText>
      </w:r>
      <w:r w:rsidRPr="00C600FA">
        <w:rPr>
          <w:rFonts w:cs="Arial"/>
          <w:sz w:val="24"/>
        </w:rPr>
        <w:fldChar w:fldCharType="end"/>
      </w:r>
      <w:r w:rsidRPr="00C600FA">
        <w:rPr>
          <w:rFonts w:cs="Arial"/>
          <w:sz w:val="24"/>
        </w:rPr>
        <w:instrText xml:space="preserve"> \*MERGEFORMAT </w:instrText>
      </w:r>
      <w:r w:rsidRPr="00C600FA">
        <w:rPr>
          <w:rFonts w:cs="Arial"/>
          <w:sz w:val="24"/>
        </w:rPr>
        <w:fldChar w:fldCharType="separate"/>
      </w:r>
      <w:r w:rsidR="00C600FA" w:rsidRPr="00C600FA">
        <w:rPr>
          <w:rFonts w:cs="Arial"/>
          <w:bCs/>
          <w:noProof/>
          <w:sz w:val="24"/>
        </w:rPr>
        <w:t>21</w:t>
      </w:r>
      <w:r w:rsidR="00C600FA">
        <w:rPr>
          <w:rFonts w:cs="Arial"/>
          <w:noProof/>
          <w:sz w:val="24"/>
        </w:rPr>
        <w:t xml:space="preserve"> December 2017</w:t>
      </w:r>
      <w:r w:rsidRPr="00C600FA">
        <w:rPr>
          <w:rFonts w:cs="Arial"/>
          <w:sz w:val="24"/>
        </w:rPr>
        <w:fldChar w:fldCharType="end"/>
      </w:r>
    </w:p>
    <w:p w:rsidR="00CA006A" w:rsidRPr="00C600FA" w:rsidRDefault="00CA006A" w:rsidP="004D71A5">
      <w:pPr>
        <w:rPr>
          <w:b/>
          <w:szCs w:val="22"/>
        </w:rPr>
      </w:pPr>
    </w:p>
    <w:p w:rsidR="00CA006A" w:rsidRPr="00C600FA" w:rsidRDefault="00CA006A" w:rsidP="004D71A5">
      <w:pPr>
        <w:pageBreakBefore/>
        <w:rPr>
          <w:rFonts w:cs="Arial"/>
          <w:b/>
          <w:sz w:val="32"/>
          <w:szCs w:val="32"/>
        </w:rPr>
      </w:pPr>
      <w:r w:rsidRPr="00C600FA">
        <w:rPr>
          <w:rFonts w:cs="Arial"/>
          <w:b/>
          <w:sz w:val="32"/>
          <w:szCs w:val="32"/>
        </w:rPr>
        <w:lastRenderedPageBreak/>
        <w:t>About this compilation</w:t>
      </w:r>
    </w:p>
    <w:p w:rsidR="00CA006A" w:rsidRPr="00C600FA" w:rsidRDefault="00CA006A" w:rsidP="004D71A5">
      <w:pPr>
        <w:spacing w:before="240"/>
        <w:rPr>
          <w:rFonts w:cs="Arial"/>
        </w:rPr>
      </w:pPr>
      <w:r w:rsidRPr="00C600FA">
        <w:rPr>
          <w:rFonts w:cs="Arial"/>
          <w:b/>
          <w:szCs w:val="22"/>
        </w:rPr>
        <w:t>This compilation</w:t>
      </w:r>
    </w:p>
    <w:p w:rsidR="00CA006A" w:rsidRPr="00C600FA" w:rsidRDefault="00CA006A" w:rsidP="004D71A5">
      <w:pPr>
        <w:spacing w:before="120" w:after="120"/>
        <w:rPr>
          <w:rFonts w:cs="Arial"/>
          <w:szCs w:val="22"/>
        </w:rPr>
      </w:pPr>
      <w:r w:rsidRPr="00C600FA">
        <w:rPr>
          <w:rFonts w:cs="Arial"/>
          <w:szCs w:val="22"/>
        </w:rPr>
        <w:t xml:space="preserve">This is a compilation of the </w:t>
      </w:r>
      <w:r w:rsidRPr="00C600FA">
        <w:rPr>
          <w:rFonts w:cs="Arial"/>
          <w:i/>
          <w:szCs w:val="22"/>
        </w:rPr>
        <w:fldChar w:fldCharType="begin"/>
      </w:r>
      <w:r w:rsidRPr="00C600FA">
        <w:rPr>
          <w:rFonts w:cs="Arial"/>
          <w:i/>
          <w:szCs w:val="22"/>
        </w:rPr>
        <w:instrText xml:space="preserve"> STYLEREF  ShortT </w:instrText>
      </w:r>
      <w:r w:rsidRPr="00C600FA">
        <w:rPr>
          <w:rFonts w:cs="Arial"/>
          <w:i/>
          <w:szCs w:val="22"/>
        </w:rPr>
        <w:fldChar w:fldCharType="separate"/>
      </w:r>
      <w:r w:rsidR="00C600FA">
        <w:rPr>
          <w:rFonts w:cs="Arial"/>
          <w:i/>
          <w:noProof/>
          <w:szCs w:val="22"/>
        </w:rPr>
        <w:t>Primary Industries (Excise) Levies (Designated Bodies) Declaration 2013</w:t>
      </w:r>
      <w:r w:rsidRPr="00C600FA">
        <w:rPr>
          <w:rFonts w:cs="Arial"/>
          <w:i/>
          <w:szCs w:val="22"/>
        </w:rPr>
        <w:fldChar w:fldCharType="end"/>
      </w:r>
      <w:r w:rsidRPr="00C600FA">
        <w:rPr>
          <w:rFonts w:cs="Arial"/>
          <w:szCs w:val="22"/>
        </w:rPr>
        <w:t xml:space="preserve"> that shows the text of the law as amended and in force on </w:t>
      </w:r>
      <w:r w:rsidRPr="00C600FA">
        <w:rPr>
          <w:rFonts w:cs="Arial"/>
          <w:szCs w:val="22"/>
        </w:rPr>
        <w:fldChar w:fldCharType="begin"/>
      </w:r>
      <w:r w:rsidRPr="00C600FA">
        <w:rPr>
          <w:rFonts w:cs="Arial"/>
          <w:szCs w:val="22"/>
        </w:rPr>
        <w:instrText xml:space="preserve"> DOCPROPERTY StartDate \@ "d MMMM yyyy" </w:instrText>
      </w:r>
      <w:r w:rsidRPr="00C600FA">
        <w:rPr>
          <w:rFonts w:cs="Arial"/>
          <w:szCs w:val="22"/>
        </w:rPr>
        <w:fldChar w:fldCharType="separate"/>
      </w:r>
      <w:r w:rsidR="00C600FA">
        <w:rPr>
          <w:rFonts w:cs="Arial"/>
          <w:szCs w:val="22"/>
        </w:rPr>
        <w:t>23 August 2017</w:t>
      </w:r>
      <w:r w:rsidRPr="00C600FA">
        <w:rPr>
          <w:rFonts w:cs="Arial"/>
          <w:szCs w:val="22"/>
        </w:rPr>
        <w:fldChar w:fldCharType="end"/>
      </w:r>
      <w:r w:rsidRPr="00C600FA">
        <w:rPr>
          <w:rFonts w:cs="Arial"/>
          <w:szCs w:val="22"/>
        </w:rPr>
        <w:t xml:space="preserve"> (the </w:t>
      </w:r>
      <w:r w:rsidRPr="00C600FA">
        <w:rPr>
          <w:rFonts w:cs="Arial"/>
          <w:b/>
          <w:i/>
          <w:szCs w:val="22"/>
        </w:rPr>
        <w:t>compilation date</w:t>
      </w:r>
      <w:r w:rsidRPr="00C600FA">
        <w:rPr>
          <w:rFonts w:cs="Arial"/>
          <w:szCs w:val="22"/>
        </w:rPr>
        <w:t>).</w:t>
      </w:r>
    </w:p>
    <w:p w:rsidR="00CA006A" w:rsidRPr="00C600FA" w:rsidRDefault="00CA006A" w:rsidP="004D71A5">
      <w:pPr>
        <w:spacing w:after="120"/>
        <w:rPr>
          <w:rFonts w:cs="Arial"/>
          <w:szCs w:val="22"/>
        </w:rPr>
      </w:pPr>
      <w:r w:rsidRPr="00C600FA">
        <w:rPr>
          <w:rFonts w:cs="Arial"/>
          <w:szCs w:val="22"/>
        </w:rPr>
        <w:t xml:space="preserve">The notes at the end of this compilation (the </w:t>
      </w:r>
      <w:r w:rsidRPr="00C600FA">
        <w:rPr>
          <w:rFonts w:cs="Arial"/>
          <w:b/>
          <w:i/>
          <w:szCs w:val="22"/>
        </w:rPr>
        <w:t>endnotes</w:t>
      </w:r>
      <w:r w:rsidRPr="00C600FA">
        <w:rPr>
          <w:rFonts w:cs="Arial"/>
          <w:szCs w:val="22"/>
        </w:rPr>
        <w:t>) include information about amending laws and the amendment history of provisions of the compiled law.</w:t>
      </w:r>
    </w:p>
    <w:p w:rsidR="00CA006A" w:rsidRPr="00C600FA" w:rsidRDefault="00CA006A" w:rsidP="004D71A5">
      <w:pPr>
        <w:tabs>
          <w:tab w:val="left" w:pos="5640"/>
        </w:tabs>
        <w:spacing w:before="120" w:after="120"/>
        <w:rPr>
          <w:rFonts w:cs="Arial"/>
          <w:b/>
          <w:szCs w:val="22"/>
        </w:rPr>
      </w:pPr>
      <w:r w:rsidRPr="00C600FA">
        <w:rPr>
          <w:rFonts w:cs="Arial"/>
          <w:b/>
          <w:szCs w:val="22"/>
        </w:rPr>
        <w:t>Uncommenced amendments</w:t>
      </w:r>
    </w:p>
    <w:p w:rsidR="00CA006A" w:rsidRPr="00C600FA" w:rsidRDefault="00CA006A" w:rsidP="004D71A5">
      <w:pPr>
        <w:spacing w:after="120"/>
        <w:rPr>
          <w:rFonts w:cs="Arial"/>
          <w:szCs w:val="22"/>
        </w:rPr>
      </w:pPr>
      <w:r w:rsidRPr="00C600FA">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CA006A" w:rsidRPr="00C600FA" w:rsidRDefault="00CA006A" w:rsidP="004D71A5">
      <w:pPr>
        <w:spacing w:before="120" w:after="120"/>
        <w:rPr>
          <w:rFonts w:cs="Arial"/>
          <w:b/>
          <w:szCs w:val="22"/>
        </w:rPr>
      </w:pPr>
      <w:r w:rsidRPr="00C600FA">
        <w:rPr>
          <w:rFonts w:cs="Arial"/>
          <w:b/>
          <w:szCs w:val="22"/>
        </w:rPr>
        <w:t>Application, saving and transitional provisions for provisions and amendments</w:t>
      </w:r>
    </w:p>
    <w:p w:rsidR="00CA006A" w:rsidRPr="00C600FA" w:rsidRDefault="00CA006A" w:rsidP="004D71A5">
      <w:pPr>
        <w:spacing w:after="120"/>
        <w:rPr>
          <w:rFonts w:cs="Arial"/>
          <w:szCs w:val="22"/>
        </w:rPr>
      </w:pPr>
      <w:r w:rsidRPr="00C600FA">
        <w:rPr>
          <w:rFonts w:cs="Arial"/>
          <w:szCs w:val="22"/>
        </w:rPr>
        <w:t>If the operation of a provision or amendment of the compiled law is affected by an application, saving or transitional provision that is not included in this compilation, details are included in the endnotes.</w:t>
      </w:r>
    </w:p>
    <w:p w:rsidR="00CA006A" w:rsidRPr="00C600FA" w:rsidRDefault="00CA006A" w:rsidP="004D71A5">
      <w:pPr>
        <w:spacing w:after="120"/>
        <w:rPr>
          <w:rFonts w:cs="Arial"/>
          <w:b/>
          <w:szCs w:val="22"/>
        </w:rPr>
      </w:pPr>
      <w:r w:rsidRPr="00C600FA">
        <w:rPr>
          <w:rFonts w:cs="Arial"/>
          <w:b/>
          <w:szCs w:val="22"/>
        </w:rPr>
        <w:t>Editorial changes</w:t>
      </w:r>
    </w:p>
    <w:p w:rsidR="00CA006A" w:rsidRPr="00C600FA" w:rsidRDefault="00CA006A" w:rsidP="004D71A5">
      <w:pPr>
        <w:spacing w:after="120"/>
        <w:rPr>
          <w:rFonts w:cs="Arial"/>
          <w:szCs w:val="22"/>
        </w:rPr>
      </w:pPr>
      <w:r w:rsidRPr="00C600FA">
        <w:rPr>
          <w:rFonts w:cs="Arial"/>
          <w:szCs w:val="22"/>
        </w:rPr>
        <w:t>For more information about any editorial changes made in this compilation, see the endnotes.</w:t>
      </w:r>
    </w:p>
    <w:p w:rsidR="00CA006A" w:rsidRPr="00C600FA" w:rsidRDefault="00CA006A" w:rsidP="004D71A5">
      <w:pPr>
        <w:spacing w:before="120" w:after="120"/>
        <w:rPr>
          <w:rFonts w:cs="Arial"/>
          <w:b/>
          <w:szCs w:val="22"/>
        </w:rPr>
      </w:pPr>
      <w:r w:rsidRPr="00C600FA">
        <w:rPr>
          <w:rFonts w:cs="Arial"/>
          <w:b/>
          <w:szCs w:val="22"/>
        </w:rPr>
        <w:t>Modifications</w:t>
      </w:r>
    </w:p>
    <w:p w:rsidR="00CA006A" w:rsidRPr="00C600FA" w:rsidRDefault="00CA006A" w:rsidP="004D71A5">
      <w:pPr>
        <w:spacing w:after="120"/>
        <w:rPr>
          <w:rFonts w:cs="Arial"/>
          <w:szCs w:val="22"/>
        </w:rPr>
      </w:pPr>
      <w:r w:rsidRPr="00C600FA">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CA006A" w:rsidRPr="00C600FA" w:rsidRDefault="00CA006A" w:rsidP="004D71A5">
      <w:pPr>
        <w:spacing w:before="80" w:after="120"/>
        <w:rPr>
          <w:rFonts w:cs="Arial"/>
          <w:b/>
          <w:szCs w:val="22"/>
        </w:rPr>
      </w:pPr>
      <w:r w:rsidRPr="00C600FA">
        <w:rPr>
          <w:rFonts w:cs="Arial"/>
          <w:b/>
          <w:szCs w:val="22"/>
        </w:rPr>
        <w:t>Self</w:t>
      </w:r>
      <w:r w:rsidR="00C600FA">
        <w:rPr>
          <w:rFonts w:cs="Arial"/>
          <w:b/>
          <w:szCs w:val="22"/>
        </w:rPr>
        <w:noBreakHyphen/>
      </w:r>
      <w:r w:rsidRPr="00C600FA">
        <w:rPr>
          <w:rFonts w:cs="Arial"/>
          <w:b/>
          <w:szCs w:val="22"/>
        </w:rPr>
        <w:t>repealing provisions</w:t>
      </w:r>
    </w:p>
    <w:p w:rsidR="00CA006A" w:rsidRPr="00C600FA" w:rsidRDefault="00CA006A" w:rsidP="004D71A5">
      <w:pPr>
        <w:spacing w:after="120"/>
        <w:rPr>
          <w:rFonts w:cs="Arial"/>
          <w:szCs w:val="22"/>
        </w:rPr>
      </w:pPr>
      <w:r w:rsidRPr="00C600FA">
        <w:rPr>
          <w:rFonts w:cs="Arial"/>
          <w:szCs w:val="22"/>
        </w:rPr>
        <w:t>If a provision of the compiled law has been repealed in accordance with a provision of the law, details are included in the endnotes.</w:t>
      </w:r>
    </w:p>
    <w:p w:rsidR="00CA006A" w:rsidRPr="00C600FA" w:rsidRDefault="00CA006A" w:rsidP="004D71A5">
      <w:pPr>
        <w:pStyle w:val="Header"/>
        <w:tabs>
          <w:tab w:val="clear" w:pos="4150"/>
          <w:tab w:val="clear" w:pos="8307"/>
        </w:tabs>
      </w:pPr>
      <w:r w:rsidRPr="00C600FA">
        <w:rPr>
          <w:rStyle w:val="CharChapNo"/>
        </w:rPr>
        <w:t xml:space="preserve"> </w:t>
      </w:r>
      <w:r w:rsidRPr="00C600FA">
        <w:rPr>
          <w:rStyle w:val="CharChapText"/>
        </w:rPr>
        <w:t xml:space="preserve"> </w:t>
      </w:r>
    </w:p>
    <w:p w:rsidR="00CA006A" w:rsidRPr="00C600FA" w:rsidRDefault="00CA006A" w:rsidP="004D71A5">
      <w:pPr>
        <w:pStyle w:val="Header"/>
        <w:tabs>
          <w:tab w:val="clear" w:pos="4150"/>
          <w:tab w:val="clear" w:pos="8307"/>
        </w:tabs>
      </w:pPr>
      <w:r w:rsidRPr="00C600FA">
        <w:rPr>
          <w:rStyle w:val="CharPartNo"/>
        </w:rPr>
        <w:t xml:space="preserve"> </w:t>
      </w:r>
      <w:r w:rsidRPr="00C600FA">
        <w:rPr>
          <w:rStyle w:val="CharPartText"/>
        </w:rPr>
        <w:t xml:space="preserve"> </w:t>
      </w:r>
    </w:p>
    <w:p w:rsidR="00CA006A" w:rsidRPr="00C600FA" w:rsidRDefault="00CA006A" w:rsidP="004D71A5">
      <w:pPr>
        <w:pStyle w:val="Header"/>
        <w:tabs>
          <w:tab w:val="clear" w:pos="4150"/>
          <w:tab w:val="clear" w:pos="8307"/>
        </w:tabs>
      </w:pPr>
      <w:r w:rsidRPr="00C600FA">
        <w:rPr>
          <w:rStyle w:val="CharDivNo"/>
        </w:rPr>
        <w:t xml:space="preserve"> </w:t>
      </w:r>
      <w:r w:rsidRPr="00C600FA">
        <w:rPr>
          <w:rStyle w:val="CharDivText"/>
        </w:rPr>
        <w:t xml:space="preserve"> </w:t>
      </w:r>
    </w:p>
    <w:p w:rsidR="00CA006A" w:rsidRPr="00C600FA" w:rsidRDefault="00CA006A" w:rsidP="004D71A5">
      <w:pPr>
        <w:sectPr w:rsidR="00CA006A" w:rsidRPr="00C600FA" w:rsidSect="004C4A3B">
          <w:headerReference w:type="even" r:id="rId11"/>
          <w:headerReference w:type="default" r:id="rId12"/>
          <w:footerReference w:type="even" r:id="rId13"/>
          <w:footerReference w:type="default" r:id="rId14"/>
          <w:headerReference w:type="first" r:id="rId15"/>
          <w:footerReference w:type="first" r:id="rId16"/>
          <w:pgSz w:w="11907" w:h="16839"/>
          <w:pgMar w:top="1440" w:right="1797" w:bottom="1440" w:left="1797" w:header="720" w:footer="3417" w:gutter="0"/>
          <w:cols w:space="708"/>
          <w:titlePg/>
          <w:docGrid w:linePitch="360"/>
        </w:sectPr>
      </w:pPr>
    </w:p>
    <w:p w:rsidR="00005321" w:rsidRPr="00C600FA" w:rsidRDefault="00005321" w:rsidP="00E75604">
      <w:pPr>
        <w:rPr>
          <w:sz w:val="36"/>
        </w:rPr>
      </w:pPr>
      <w:r w:rsidRPr="00C600FA">
        <w:rPr>
          <w:sz w:val="36"/>
        </w:rPr>
        <w:lastRenderedPageBreak/>
        <w:t>Contents</w:t>
      </w:r>
    </w:p>
    <w:p w:rsidR="00C600FA" w:rsidRPr="00C600FA" w:rsidRDefault="00005321">
      <w:pPr>
        <w:pStyle w:val="TOC5"/>
        <w:rPr>
          <w:rFonts w:asciiTheme="minorHAnsi" w:eastAsiaTheme="minorEastAsia" w:hAnsiTheme="minorHAnsi" w:cstheme="minorBidi"/>
          <w:noProof/>
          <w:kern w:val="0"/>
          <w:sz w:val="22"/>
          <w:szCs w:val="22"/>
        </w:rPr>
      </w:pPr>
      <w:r w:rsidRPr="00C600FA">
        <w:rPr>
          <w:b/>
          <w:sz w:val="24"/>
        </w:rPr>
        <w:fldChar w:fldCharType="begin"/>
      </w:r>
      <w:r w:rsidRPr="00C600FA">
        <w:instrText xml:space="preserve"> TOC \o "1-9" </w:instrText>
      </w:r>
      <w:r w:rsidRPr="00C600FA">
        <w:rPr>
          <w:b/>
          <w:sz w:val="24"/>
        </w:rPr>
        <w:fldChar w:fldCharType="separate"/>
      </w:r>
      <w:r w:rsidR="00C600FA" w:rsidRPr="00C600FA">
        <w:rPr>
          <w:noProof/>
        </w:rPr>
        <w:t>1</w:t>
      </w:r>
      <w:r w:rsidR="00C600FA" w:rsidRPr="00C600FA">
        <w:rPr>
          <w:noProof/>
        </w:rPr>
        <w:tab/>
        <w:t>Name of Declaration</w:t>
      </w:r>
      <w:r w:rsidR="00C600FA" w:rsidRPr="00C600FA">
        <w:rPr>
          <w:noProof/>
        </w:rPr>
        <w:tab/>
      </w:r>
      <w:r w:rsidR="00C600FA" w:rsidRPr="00C600FA">
        <w:rPr>
          <w:noProof/>
        </w:rPr>
        <w:fldChar w:fldCharType="begin"/>
      </w:r>
      <w:r w:rsidR="00C600FA" w:rsidRPr="00C600FA">
        <w:rPr>
          <w:noProof/>
        </w:rPr>
        <w:instrText xml:space="preserve"> PAGEREF _Toc501613401 \h </w:instrText>
      </w:r>
      <w:r w:rsidR="00C600FA" w:rsidRPr="00C600FA">
        <w:rPr>
          <w:noProof/>
        </w:rPr>
      </w:r>
      <w:r w:rsidR="00C600FA" w:rsidRPr="00C600FA">
        <w:rPr>
          <w:noProof/>
        </w:rPr>
        <w:fldChar w:fldCharType="separate"/>
      </w:r>
      <w:r w:rsidR="00C600FA">
        <w:rPr>
          <w:noProof/>
        </w:rPr>
        <w:t>1</w:t>
      </w:r>
      <w:r w:rsidR="00C600FA" w:rsidRPr="00C600FA">
        <w:rPr>
          <w:noProof/>
        </w:rPr>
        <w:fldChar w:fldCharType="end"/>
      </w:r>
    </w:p>
    <w:p w:rsidR="00C600FA" w:rsidRPr="00C600FA" w:rsidRDefault="00C600FA">
      <w:pPr>
        <w:pStyle w:val="TOC5"/>
        <w:rPr>
          <w:rFonts w:asciiTheme="minorHAnsi" w:eastAsiaTheme="minorEastAsia" w:hAnsiTheme="minorHAnsi" w:cstheme="minorBidi"/>
          <w:noProof/>
          <w:kern w:val="0"/>
          <w:sz w:val="22"/>
          <w:szCs w:val="22"/>
        </w:rPr>
      </w:pPr>
      <w:r w:rsidRPr="00C600FA">
        <w:rPr>
          <w:noProof/>
        </w:rPr>
        <w:t>3</w:t>
      </w:r>
      <w:r w:rsidRPr="00C600FA">
        <w:rPr>
          <w:noProof/>
        </w:rPr>
        <w:tab/>
        <w:t>Definition</w:t>
      </w:r>
      <w:r w:rsidRPr="00C600FA">
        <w:rPr>
          <w:noProof/>
        </w:rPr>
        <w:tab/>
      </w:r>
      <w:r w:rsidRPr="00C600FA">
        <w:rPr>
          <w:noProof/>
        </w:rPr>
        <w:fldChar w:fldCharType="begin"/>
      </w:r>
      <w:r w:rsidRPr="00C600FA">
        <w:rPr>
          <w:noProof/>
        </w:rPr>
        <w:instrText xml:space="preserve"> PAGEREF _Toc501613402 \h </w:instrText>
      </w:r>
      <w:r w:rsidRPr="00C600FA">
        <w:rPr>
          <w:noProof/>
        </w:rPr>
      </w:r>
      <w:r w:rsidRPr="00C600FA">
        <w:rPr>
          <w:noProof/>
        </w:rPr>
        <w:fldChar w:fldCharType="separate"/>
      </w:r>
      <w:r>
        <w:rPr>
          <w:noProof/>
        </w:rPr>
        <w:t>1</w:t>
      </w:r>
      <w:r w:rsidRPr="00C600FA">
        <w:rPr>
          <w:noProof/>
        </w:rPr>
        <w:fldChar w:fldCharType="end"/>
      </w:r>
    </w:p>
    <w:p w:rsidR="00C600FA" w:rsidRPr="00C600FA" w:rsidRDefault="00C600FA">
      <w:pPr>
        <w:pStyle w:val="TOC5"/>
        <w:rPr>
          <w:rFonts w:asciiTheme="minorHAnsi" w:eastAsiaTheme="minorEastAsia" w:hAnsiTheme="minorHAnsi" w:cstheme="minorBidi"/>
          <w:noProof/>
          <w:kern w:val="0"/>
          <w:sz w:val="22"/>
          <w:szCs w:val="22"/>
        </w:rPr>
      </w:pPr>
      <w:r w:rsidRPr="00C600FA">
        <w:rPr>
          <w:noProof/>
        </w:rPr>
        <w:t>4</w:t>
      </w:r>
      <w:r w:rsidRPr="00C600FA">
        <w:rPr>
          <w:noProof/>
        </w:rPr>
        <w:tab/>
        <w:t>Designated bodies</w:t>
      </w:r>
      <w:r w:rsidRPr="00C600FA">
        <w:rPr>
          <w:noProof/>
        </w:rPr>
        <w:tab/>
      </w:r>
      <w:r w:rsidRPr="00C600FA">
        <w:rPr>
          <w:noProof/>
        </w:rPr>
        <w:fldChar w:fldCharType="begin"/>
      </w:r>
      <w:r w:rsidRPr="00C600FA">
        <w:rPr>
          <w:noProof/>
        </w:rPr>
        <w:instrText xml:space="preserve"> PAGEREF _Toc501613403 \h </w:instrText>
      </w:r>
      <w:r w:rsidRPr="00C600FA">
        <w:rPr>
          <w:noProof/>
        </w:rPr>
      </w:r>
      <w:r w:rsidRPr="00C600FA">
        <w:rPr>
          <w:noProof/>
        </w:rPr>
        <w:fldChar w:fldCharType="separate"/>
      </w:r>
      <w:r>
        <w:rPr>
          <w:noProof/>
        </w:rPr>
        <w:t>1</w:t>
      </w:r>
      <w:r w:rsidRPr="00C600FA">
        <w:rPr>
          <w:noProof/>
        </w:rPr>
        <w:fldChar w:fldCharType="end"/>
      </w:r>
    </w:p>
    <w:p w:rsidR="00C600FA" w:rsidRPr="00C600FA" w:rsidRDefault="00C600FA" w:rsidP="00C600FA">
      <w:pPr>
        <w:pStyle w:val="TOC2"/>
        <w:rPr>
          <w:rFonts w:asciiTheme="minorHAnsi" w:eastAsiaTheme="minorEastAsia" w:hAnsiTheme="minorHAnsi" w:cstheme="minorBidi"/>
          <w:b w:val="0"/>
          <w:noProof/>
          <w:kern w:val="0"/>
          <w:sz w:val="22"/>
          <w:szCs w:val="22"/>
        </w:rPr>
      </w:pPr>
      <w:r w:rsidRPr="00C600FA">
        <w:rPr>
          <w:noProof/>
        </w:rPr>
        <w:t>Endnotes</w:t>
      </w:r>
      <w:r w:rsidRPr="00C600FA">
        <w:rPr>
          <w:b w:val="0"/>
          <w:noProof/>
          <w:sz w:val="18"/>
        </w:rPr>
        <w:tab/>
      </w:r>
      <w:r w:rsidRPr="00C600FA">
        <w:rPr>
          <w:b w:val="0"/>
          <w:noProof/>
          <w:sz w:val="18"/>
        </w:rPr>
        <w:fldChar w:fldCharType="begin"/>
      </w:r>
      <w:r w:rsidRPr="00C600FA">
        <w:rPr>
          <w:b w:val="0"/>
          <w:noProof/>
          <w:sz w:val="18"/>
        </w:rPr>
        <w:instrText xml:space="preserve"> PAGEREF _Toc501613404 \h </w:instrText>
      </w:r>
      <w:r w:rsidRPr="00C600FA">
        <w:rPr>
          <w:b w:val="0"/>
          <w:noProof/>
          <w:sz w:val="18"/>
        </w:rPr>
      </w:r>
      <w:r w:rsidRPr="00C600FA">
        <w:rPr>
          <w:b w:val="0"/>
          <w:noProof/>
          <w:sz w:val="18"/>
        </w:rPr>
        <w:fldChar w:fldCharType="separate"/>
      </w:r>
      <w:r>
        <w:rPr>
          <w:b w:val="0"/>
          <w:noProof/>
          <w:sz w:val="18"/>
        </w:rPr>
        <w:t>3</w:t>
      </w:r>
      <w:r w:rsidRPr="00C600FA">
        <w:rPr>
          <w:b w:val="0"/>
          <w:noProof/>
          <w:sz w:val="18"/>
        </w:rPr>
        <w:fldChar w:fldCharType="end"/>
      </w:r>
    </w:p>
    <w:p w:rsidR="00C600FA" w:rsidRPr="00C600FA" w:rsidRDefault="00C600FA">
      <w:pPr>
        <w:pStyle w:val="TOC3"/>
        <w:rPr>
          <w:rFonts w:asciiTheme="minorHAnsi" w:eastAsiaTheme="minorEastAsia" w:hAnsiTheme="minorHAnsi" w:cstheme="minorBidi"/>
          <w:b w:val="0"/>
          <w:noProof/>
          <w:kern w:val="0"/>
          <w:szCs w:val="22"/>
        </w:rPr>
      </w:pPr>
      <w:r w:rsidRPr="00C600FA">
        <w:rPr>
          <w:noProof/>
        </w:rPr>
        <w:t>Endnote 1—About the endnotes</w:t>
      </w:r>
      <w:r w:rsidRPr="00C600FA">
        <w:rPr>
          <w:b w:val="0"/>
          <w:noProof/>
          <w:sz w:val="18"/>
        </w:rPr>
        <w:tab/>
      </w:r>
      <w:r w:rsidRPr="00C600FA">
        <w:rPr>
          <w:b w:val="0"/>
          <w:noProof/>
          <w:sz w:val="18"/>
        </w:rPr>
        <w:fldChar w:fldCharType="begin"/>
      </w:r>
      <w:r w:rsidRPr="00C600FA">
        <w:rPr>
          <w:b w:val="0"/>
          <w:noProof/>
          <w:sz w:val="18"/>
        </w:rPr>
        <w:instrText xml:space="preserve"> PAGEREF _Toc501613405 \h </w:instrText>
      </w:r>
      <w:r w:rsidRPr="00C600FA">
        <w:rPr>
          <w:b w:val="0"/>
          <w:noProof/>
          <w:sz w:val="18"/>
        </w:rPr>
      </w:r>
      <w:r w:rsidRPr="00C600FA">
        <w:rPr>
          <w:b w:val="0"/>
          <w:noProof/>
          <w:sz w:val="18"/>
        </w:rPr>
        <w:fldChar w:fldCharType="separate"/>
      </w:r>
      <w:r>
        <w:rPr>
          <w:b w:val="0"/>
          <w:noProof/>
          <w:sz w:val="18"/>
        </w:rPr>
        <w:t>3</w:t>
      </w:r>
      <w:r w:rsidRPr="00C600FA">
        <w:rPr>
          <w:b w:val="0"/>
          <w:noProof/>
          <w:sz w:val="18"/>
        </w:rPr>
        <w:fldChar w:fldCharType="end"/>
      </w:r>
    </w:p>
    <w:p w:rsidR="00C600FA" w:rsidRPr="00C600FA" w:rsidRDefault="00C600FA">
      <w:pPr>
        <w:pStyle w:val="TOC3"/>
        <w:rPr>
          <w:rFonts w:asciiTheme="minorHAnsi" w:eastAsiaTheme="minorEastAsia" w:hAnsiTheme="minorHAnsi" w:cstheme="minorBidi"/>
          <w:b w:val="0"/>
          <w:noProof/>
          <w:kern w:val="0"/>
          <w:szCs w:val="22"/>
        </w:rPr>
      </w:pPr>
      <w:r w:rsidRPr="00C600FA">
        <w:rPr>
          <w:noProof/>
        </w:rPr>
        <w:t>Endnote 2—Abbreviation key</w:t>
      </w:r>
      <w:r w:rsidRPr="00C600FA">
        <w:rPr>
          <w:b w:val="0"/>
          <w:noProof/>
          <w:sz w:val="18"/>
        </w:rPr>
        <w:tab/>
      </w:r>
      <w:r w:rsidRPr="00C600FA">
        <w:rPr>
          <w:b w:val="0"/>
          <w:noProof/>
          <w:sz w:val="18"/>
        </w:rPr>
        <w:fldChar w:fldCharType="begin"/>
      </w:r>
      <w:r w:rsidRPr="00C600FA">
        <w:rPr>
          <w:b w:val="0"/>
          <w:noProof/>
          <w:sz w:val="18"/>
        </w:rPr>
        <w:instrText xml:space="preserve"> PAGEREF _Toc501613406 \h </w:instrText>
      </w:r>
      <w:r w:rsidRPr="00C600FA">
        <w:rPr>
          <w:b w:val="0"/>
          <w:noProof/>
          <w:sz w:val="18"/>
        </w:rPr>
      </w:r>
      <w:r w:rsidRPr="00C600FA">
        <w:rPr>
          <w:b w:val="0"/>
          <w:noProof/>
          <w:sz w:val="18"/>
        </w:rPr>
        <w:fldChar w:fldCharType="separate"/>
      </w:r>
      <w:r>
        <w:rPr>
          <w:b w:val="0"/>
          <w:noProof/>
          <w:sz w:val="18"/>
        </w:rPr>
        <w:t>4</w:t>
      </w:r>
      <w:r w:rsidRPr="00C600FA">
        <w:rPr>
          <w:b w:val="0"/>
          <w:noProof/>
          <w:sz w:val="18"/>
        </w:rPr>
        <w:fldChar w:fldCharType="end"/>
      </w:r>
    </w:p>
    <w:p w:rsidR="00C600FA" w:rsidRPr="00C600FA" w:rsidRDefault="00C600FA">
      <w:pPr>
        <w:pStyle w:val="TOC3"/>
        <w:rPr>
          <w:rFonts w:asciiTheme="minorHAnsi" w:eastAsiaTheme="minorEastAsia" w:hAnsiTheme="minorHAnsi" w:cstheme="minorBidi"/>
          <w:b w:val="0"/>
          <w:noProof/>
          <w:kern w:val="0"/>
          <w:szCs w:val="22"/>
        </w:rPr>
      </w:pPr>
      <w:r w:rsidRPr="00C600FA">
        <w:rPr>
          <w:noProof/>
        </w:rPr>
        <w:t>Endnote 3—Legislation history</w:t>
      </w:r>
      <w:r w:rsidRPr="00C600FA">
        <w:rPr>
          <w:b w:val="0"/>
          <w:noProof/>
          <w:sz w:val="18"/>
        </w:rPr>
        <w:tab/>
      </w:r>
      <w:r w:rsidRPr="00C600FA">
        <w:rPr>
          <w:b w:val="0"/>
          <w:noProof/>
          <w:sz w:val="18"/>
        </w:rPr>
        <w:fldChar w:fldCharType="begin"/>
      </w:r>
      <w:r w:rsidRPr="00C600FA">
        <w:rPr>
          <w:b w:val="0"/>
          <w:noProof/>
          <w:sz w:val="18"/>
        </w:rPr>
        <w:instrText xml:space="preserve"> PAGEREF _Toc501613407 \h </w:instrText>
      </w:r>
      <w:r w:rsidRPr="00C600FA">
        <w:rPr>
          <w:b w:val="0"/>
          <w:noProof/>
          <w:sz w:val="18"/>
        </w:rPr>
      </w:r>
      <w:r w:rsidRPr="00C600FA">
        <w:rPr>
          <w:b w:val="0"/>
          <w:noProof/>
          <w:sz w:val="18"/>
        </w:rPr>
        <w:fldChar w:fldCharType="separate"/>
      </w:r>
      <w:r>
        <w:rPr>
          <w:b w:val="0"/>
          <w:noProof/>
          <w:sz w:val="18"/>
        </w:rPr>
        <w:t>5</w:t>
      </w:r>
      <w:r w:rsidRPr="00C600FA">
        <w:rPr>
          <w:b w:val="0"/>
          <w:noProof/>
          <w:sz w:val="18"/>
        </w:rPr>
        <w:fldChar w:fldCharType="end"/>
      </w:r>
    </w:p>
    <w:p w:rsidR="00C600FA" w:rsidRPr="00C600FA" w:rsidRDefault="00C600FA">
      <w:pPr>
        <w:pStyle w:val="TOC3"/>
        <w:rPr>
          <w:rFonts w:eastAsiaTheme="minorEastAsia"/>
          <w:b w:val="0"/>
          <w:noProof/>
          <w:kern w:val="0"/>
          <w:sz w:val="18"/>
          <w:szCs w:val="22"/>
        </w:rPr>
      </w:pPr>
      <w:r w:rsidRPr="00C600FA">
        <w:rPr>
          <w:noProof/>
        </w:rPr>
        <w:t>Endnote 4—Amendment history</w:t>
      </w:r>
      <w:r w:rsidRPr="00C600FA">
        <w:rPr>
          <w:b w:val="0"/>
          <w:noProof/>
          <w:sz w:val="18"/>
        </w:rPr>
        <w:tab/>
      </w:r>
      <w:r w:rsidRPr="00C600FA">
        <w:rPr>
          <w:b w:val="0"/>
          <w:noProof/>
          <w:sz w:val="18"/>
        </w:rPr>
        <w:fldChar w:fldCharType="begin"/>
      </w:r>
      <w:r w:rsidRPr="00C600FA">
        <w:rPr>
          <w:b w:val="0"/>
          <w:noProof/>
          <w:sz w:val="18"/>
        </w:rPr>
        <w:instrText xml:space="preserve"> PAGEREF _Toc501613408 \h </w:instrText>
      </w:r>
      <w:r w:rsidRPr="00C600FA">
        <w:rPr>
          <w:b w:val="0"/>
          <w:noProof/>
          <w:sz w:val="18"/>
        </w:rPr>
      </w:r>
      <w:r w:rsidRPr="00C600FA">
        <w:rPr>
          <w:b w:val="0"/>
          <w:noProof/>
          <w:sz w:val="18"/>
        </w:rPr>
        <w:fldChar w:fldCharType="separate"/>
      </w:r>
      <w:r>
        <w:rPr>
          <w:b w:val="0"/>
          <w:noProof/>
          <w:sz w:val="18"/>
        </w:rPr>
        <w:t>6</w:t>
      </w:r>
      <w:r w:rsidRPr="00C600FA">
        <w:rPr>
          <w:b w:val="0"/>
          <w:noProof/>
          <w:sz w:val="18"/>
        </w:rPr>
        <w:fldChar w:fldCharType="end"/>
      </w:r>
    </w:p>
    <w:p w:rsidR="00005321" w:rsidRPr="00C600FA" w:rsidRDefault="00005321" w:rsidP="00005321">
      <w:r w:rsidRPr="00C600FA">
        <w:rPr>
          <w:rFonts w:cs="Times New Roman"/>
          <w:sz w:val="18"/>
        </w:rPr>
        <w:fldChar w:fldCharType="end"/>
      </w:r>
    </w:p>
    <w:p w:rsidR="00E75604" w:rsidRPr="00C600FA" w:rsidRDefault="00E75604" w:rsidP="00330EF1">
      <w:pPr>
        <w:sectPr w:rsidR="00E75604" w:rsidRPr="00C600FA" w:rsidSect="004C4A3B">
          <w:headerReference w:type="even" r:id="rId17"/>
          <w:headerReference w:type="default" r:id="rId18"/>
          <w:footerReference w:type="even" r:id="rId19"/>
          <w:footerReference w:type="default" r:id="rId20"/>
          <w:headerReference w:type="first" r:id="rId21"/>
          <w:pgSz w:w="11907" w:h="16839"/>
          <w:pgMar w:top="2378" w:right="1797" w:bottom="1440" w:left="1797" w:header="720" w:footer="709" w:gutter="0"/>
          <w:pgNumType w:fmt="lowerRoman" w:start="1"/>
          <w:cols w:space="708"/>
          <w:docGrid w:linePitch="360"/>
        </w:sectPr>
      </w:pPr>
      <w:bookmarkStart w:id="1" w:name="OPCSB_ContentA4"/>
    </w:p>
    <w:p w:rsidR="00E5289E" w:rsidRPr="00C600FA" w:rsidRDefault="00E752C2" w:rsidP="00005321">
      <w:pPr>
        <w:pStyle w:val="ActHead5"/>
      </w:pPr>
      <w:bookmarkStart w:id="2" w:name="_Toc501613401"/>
      <w:bookmarkEnd w:id="1"/>
      <w:r w:rsidRPr="00C600FA">
        <w:rPr>
          <w:rStyle w:val="CharSectno"/>
        </w:rPr>
        <w:lastRenderedPageBreak/>
        <w:t>1</w:t>
      </w:r>
      <w:r w:rsidR="003704F6" w:rsidRPr="00C600FA">
        <w:t xml:space="preserve">  </w:t>
      </w:r>
      <w:r w:rsidRPr="00C600FA">
        <w:t>Name of Declaration</w:t>
      </w:r>
      <w:bookmarkEnd w:id="2"/>
    </w:p>
    <w:p w:rsidR="00E5289E" w:rsidRPr="00C600FA" w:rsidRDefault="00E752C2" w:rsidP="00330EF1">
      <w:pPr>
        <w:pStyle w:val="subsection"/>
      </w:pPr>
      <w:r w:rsidRPr="00C600FA">
        <w:tab/>
      </w:r>
      <w:r w:rsidRPr="00C600FA">
        <w:tab/>
        <w:t>This Declaration is the Primary Industries (Excise) Levies (Designated Bodies) Declaration</w:t>
      </w:r>
      <w:r w:rsidR="00C600FA">
        <w:t> </w:t>
      </w:r>
      <w:r w:rsidRPr="00C600FA">
        <w:t>2013.</w:t>
      </w:r>
    </w:p>
    <w:p w:rsidR="00E5289E" w:rsidRPr="00C600FA" w:rsidRDefault="00E752C2" w:rsidP="00005321">
      <w:pPr>
        <w:pStyle w:val="ActHead5"/>
      </w:pPr>
      <w:bookmarkStart w:id="3" w:name="_Toc501613402"/>
      <w:r w:rsidRPr="00C600FA">
        <w:rPr>
          <w:rStyle w:val="CharSectno"/>
        </w:rPr>
        <w:t>3</w:t>
      </w:r>
      <w:r w:rsidR="003704F6" w:rsidRPr="00C600FA">
        <w:t xml:space="preserve">  </w:t>
      </w:r>
      <w:r w:rsidRPr="00C600FA">
        <w:t>Definition</w:t>
      </w:r>
      <w:bookmarkEnd w:id="3"/>
    </w:p>
    <w:p w:rsidR="00E5289E" w:rsidRPr="00C600FA" w:rsidRDefault="00E752C2" w:rsidP="00330EF1">
      <w:pPr>
        <w:pStyle w:val="subsection"/>
      </w:pPr>
      <w:r w:rsidRPr="00C600FA">
        <w:tab/>
      </w:r>
      <w:r w:rsidRPr="00C600FA">
        <w:tab/>
        <w:t>In this Declaration:</w:t>
      </w:r>
    </w:p>
    <w:p w:rsidR="00E5289E" w:rsidRPr="00C600FA" w:rsidRDefault="00E752C2" w:rsidP="00330EF1">
      <w:pPr>
        <w:pStyle w:val="Definition"/>
      </w:pPr>
      <w:r w:rsidRPr="00C600FA">
        <w:rPr>
          <w:b/>
          <w:i/>
        </w:rPr>
        <w:t>Act</w:t>
      </w:r>
      <w:r w:rsidRPr="00C600FA">
        <w:t xml:space="preserve"> means the Primary Industries (Excise) Levies Act 1999.</w:t>
      </w:r>
    </w:p>
    <w:p w:rsidR="00CA006A" w:rsidRPr="00C600FA" w:rsidRDefault="00CA006A" w:rsidP="00CA006A">
      <w:pPr>
        <w:pStyle w:val="ActHead5"/>
      </w:pPr>
      <w:bookmarkStart w:id="4" w:name="_Toc501613403"/>
      <w:r w:rsidRPr="00C600FA">
        <w:rPr>
          <w:rStyle w:val="CharSectno"/>
        </w:rPr>
        <w:t>4</w:t>
      </w:r>
      <w:r w:rsidRPr="00C600FA">
        <w:t xml:space="preserve">  Designated bodies</w:t>
      </w:r>
      <w:bookmarkEnd w:id="4"/>
    </w:p>
    <w:p w:rsidR="00CA006A" w:rsidRPr="00C600FA" w:rsidRDefault="00CA006A" w:rsidP="00CA006A">
      <w:pPr>
        <w:pStyle w:val="subsection"/>
      </w:pPr>
      <w:r w:rsidRPr="00C600FA">
        <w:tab/>
      </w:r>
      <w:r w:rsidRPr="00C600FA">
        <w:tab/>
        <w:t>For the purposes of Part</w:t>
      </w:r>
      <w:r w:rsidR="00C600FA">
        <w:t> </w:t>
      </w:r>
      <w:r w:rsidRPr="00C600FA">
        <w:t>4 of Schedule</w:t>
      </w:r>
      <w:r w:rsidR="00C600FA">
        <w:t> </w:t>
      </w:r>
      <w:r w:rsidRPr="00C600FA">
        <w:t>27 to the Act, each body specified in column 1 of an item in the following table is declared to be a designated body in relation to a product or products specified in column 2 of the table for the item.</w:t>
      </w:r>
    </w:p>
    <w:p w:rsidR="00CA006A" w:rsidRPr="00C600FA" w:rsidRDefault="00CA006A" w:rsidP="00CA006A">
      <w:pPr>
        <w:pStyle w:val="Tabletext"/>
      </w:pPr>
    </w:p>
    <w:tbl>
      <w:tblPr>
        <w:tblW w:w="5000" w:type="pct"/>
        <w:tblBorders>
          <w:top w:val="single" w:sz="4" w:space="0" w:color="auto"/>
          <w:bottom w:val="single" w:sz="2" w:space="0" w:color="auto"/>
          <w:insideH w:val="single" w:sz="2" w:space="0" w:color="auto"/>
        </w:tblBorders>
        <w:tblLook w:val="0000" w:firstRow="0" w:lastRow="0" w:firstColumn="0" w:lastColumn="0" w:noHBand="0" w:noVBand="0"/>
      </w:tblPr>
      <w:tblGrid>
        <w:gridCol w:w="732"/>
        <w:gridCol w:w="4790"/>
        <w:gridCol w:w="3007"/>
      </w:tblGrid>
      <w:tr w:rsidR="00CA006A" w:rsidRPr="00C600FA" w:rsidTr="00C600FA">
        <w:trPr>
          <w:tblHeader/>
        </w:trPr>
        <w:tc>
          <w:tcPr>
            <w:tcW w:w="5000" w:type="pct"/>
            <w:gridSpan w:val="3"/>
            <w:tcBorders>
              <w:top w:val="single" w:sz="12" w:space="0" w:color="auto"/>
              <w:bottom w:val="single" w:sz="6" w:space="0" w:color="auto"/>
            </w:tcBorders>
            <w:shd w:val="clear" w:color="auto" w:fill="auto"/>
          </w:tcPr>
          <w:p w:rsidR="00CA006A" w:rsidRPr="00C600FA" w:rsidRDefault="00CA006A" w:rsidP="004D71A5">
            <w:pPr>
              <w:pStyle w:val="TableHeading"/>
            </w:pPr>
            <w:r w:rsidRPr="00C600FA">
              <w:t>Designated bodies</w:t>
            </w:r>
          </w:p>
        </w:tc>
      </w:tr>
      <w:tr w:rsidR="00CA006A" w:rsidRPr="00C600FA" w:rsidTr="00C600FA">
        <w:trPr>
          <w:tblHeader/>
        </w:trPr>
        <w:tc>
          <w:tcPr>
            <w:tcW w:w="429" w:type="pct"/>
            <w:tcBorders>
              <w:top w:val="single" w:sz="6" w:space="0" w:color="auto"/>
              <w:bottom w:val="single" w:sz="12" w:space="0" w:color="auto"/>
            </w:tcBorders>
            <w:shd w:val="clear" w:color="auto" w:fill="auto"/>
          </w:tcPr>
          <w:p w:rsidR="00CA006A" w:rsidRPr="00C600FA" w:rsidRDefault="00CA006A" w:rsidP="004D71A5">
            <w:pPr>
              <w:pStyle w:val="TableHeading"/>
            </w:pPr>
            <w:r w:rsidRPr="00C600FA">
              <w:t>Item</w:t>
            </w:r>
          </w:p>
        </w:tc>
        <w:tc>
          <w:tcPr>
            <w:tcW w:w="2808" w:type="pct"/>
            <w:tcBorders>
              <w:top w:val="single" w:sz="6" w:space="0" w:color="auto"/>
              <w:bottom w:val="single" w:sz="12" w:space="0" w:color="auto"/>
            </w:tcBorders>
            <w:shd w:val="clear" w:color="auto" w:fill="auto"/>
          </w:tcPr>
          <w:p w:rsidR="00CA006A" w:rsidRPr="00C600FA" w:rsidRDefault="00CA006A" w:rsidP="004D71A5">
            <w:pPr>
              <w:pStyle w:val="TableHeading"/>
            </w:pPr>
            <w:r w:rsidRPr="00C600FA">
              <w:t>Column 1</w:t>
            </w:r>
          </w:p>
        </w:tc>
        <w:tc>
          <w:tcPr>
            <w:tcW w:w="1763" w:type="pct"/>
            <w:tcBorders>
              <w:top w:val="single" w:sz="6" w:space="0" w:color="auto"/>
              <w:bottom w:val="single" w:sz="12" w:space="0" w:color="auto"/>
            </w:tcBorders>
            <w:shd w:val="clear" w:color="auto" w:fill="auto"/>
          </w:tcPr>
          <w:p w:rsidR="00CA006A" w:rsidRPr="00C600FA" w:rsidRDefault="00CA006A" w:rsidP="004D71A5">
            <w:pPr>
              <w:pStyle w:val="TableHeading"/>
            </w:pPr>
            <w:r w:rsidRPr="00C600FA">
              <w:t>Column 2</w:t>
            </w:r>
          </w:p>
        </w:tc>
      </w:tr>
      <w:tr w:rsidR="00CA006A" w:rsidRPr="00C600FA" w:rsidTr="00C600FA">
        <w:tc>
          <w:tcPr>
            <w:tcW w:w="429" w:type="pct"/>
            <w:tcBorders>
              <w:top w:val="single" w:sz="12" w:space="0" w:color="auto"/>
            </w:tcBorders>
            <w:shd w:val="clear" w:color="auto" w:fill="auto"/>
          </w:tcPr>
          <w:p w:rsidR="00CA006A" w:rsidRPr="00C600FA" w:rsidRDefault="00CA006A" w:rsidP="004D71A5">
            <w:pPr>
              <w:pStyle w:val="Tabletext"/>
            </w:pPr>
            <w:r w:rsidRPr="00C600FA">
              <w:t>1</w:t>
            </w:r>
          </w:p>
        </w:tc>
        <w:tc>
          <w:tcPr>
            <w:tcW w:w="2808" w:type="pct"/>
            <w:tcBorders>
              <w:top w:val="single" w:sz="12" w:space="0" w:color="auto"/>
            </w:tcBorders>
            <w:shd w:val="clear" w:color="auto" w:fill="auto"/>
          </w:tcPr>
          <w:p w:rsidR="00CA006A" w:rsidRPr="00C600FA" w:rsidRDefault="00CA006A" w:rsidP="004D71A5">
            <w:pPr>
              <w:pStyle w:val="Tabletext"/>
            </w:pPr>
            <w:r w:rsidRPr="00C600FA">
              <w:t>Almond Board of Australia Inc. (ABN 31</w:t>
            </w:r>
            <w:r w:rsidR="00C600FA">
              <w:t> </w:t>
            </w:r>
            <w:r w:rsidRPr="00C600FA">
              <w:t>709 079</w:t>
            </w:r>
            <w:r w:rsidR="00C600FA">
              <w:t> </w:t>
            </w:r>
            <w:r w:rsidRPr="00C600FA">
              <w:t>099)</w:t>
            </w:r>
          </w:p>
        </w:tc>
        <w:tc>
          <w:tcPr>
            <w:tcW w:w="1763" w:type="pct"/>
            <w:tcBorders>
              <w:top w:val="single" w:sz="12" w:space="0" w:color="auto"/>
            </w:tcBorders>
            <w:shd w:val="clear" w:color="auto" w:fill="auto"/>
          </w:tcPr>
          <w:p w:rsidR="00CA006A" w:rsidRPr="00C600FA" w:rsidRDefault="00CA006A" w:rsidP="004D71A5">
            <w:pPr>
              <w:pStyle w:val="Tabletext"/>
            </w:pPr>
            <w:r w:rsidRPr="00C600FA">
              <w:t>Almonds</w:t>
            </w:r>
          </w:p>
        </w:tc>
      </w:tr>
      <w:tr w:rsidR="00CA006A" w:rsidRPr="00C600FA" w:rsidTr="00C600FA">
        <w:tc>
          <w:tcPr>
            <w:tcW w:w="429" w:type="pct"/>
            <w:shd w:val="clear" w:color="auto" w:fill="auto"/>
          </w:tcPr>
          <w:p w:rsidR="00CA006A" w:rsidRPr="00C600FA" w:rsidRDefault="00CA006A" w:rsidP="004D71A5">
            <w:pPr>
              <w:pStyle w:val="Tabletext"/>
            </w:pPr>
            <w:r w:rsidRPr="00C600FA">
              <w:t>2</w:t>
            </w:r>
          </w:p>
        </w:tc>
        <w:tc>
          <w:tcPr>
            <w:tcW w:w="2808" w:type="pct"/>
            <w:shd w:val="clear" w:color="auto" w:fill="auto"/>
          </w:tcPr>
          <w:p w:rsidR="00CA006A" w:rsidRPr="00C600FA" w:rsidRDefault="00CA006A" w:rsidP="004D71A5">
            <w:pPr>
              <w:pStyle w:val="Tabletext"/>
            </w:pPr>
            <w:r w:rsidRPr="00C600FA">
              <w:t>Apple and Pear Australia Ltd (ABN 55</w:t>
            </w:r>
            <w:r w:rsidR="00C600FA">
              <w:t> </w:t>
            </w:r>
            <w:r w:rsidRPr="00C600FA">
              <w:t>490 626</w:t>
            </w:r>
            <w:r w:rsidR="00C600FA">
              <w:t> </w:t>
            </w:r>
            <w:r w:rsidRPr="00C600FA">
              <w:t>489)</w:t>
            </w:r>
          </w:p>
        </w:tc>
        <w:tc>
          <w:tcPr>
            <w:tcW w:w="1763" w:type="pct"/>
            <w:shd w:val="clear" w:color="auto" w:fill="auto"/>
          </w:tcPr>
          <w:p w:rsidR="00CA006A" w:rsidRPr="00C600FA" w:rsidRDefault="00CA006A" w:rsidP="004D71A5">
            <w:pPr>
              <w:pStyle w:val="Tabletext"/>
            </w:pPr>
            <w:r w:rsidRPr="00C600FA">
              <w:t>Apples and pears (other than nashi)</w:t>
            </w:r>
          </w:p>
        </w:tc>
      </w:tr>
      <w:tr w:rsidR="00CA006A" w:rsidRPr="00C600FA" w:rsidTr="00C600FA">
        <w:tc>
          <w:tcPr>
            <w:tcW w:w="429" w:type="pct"/>
            <w:shd w:val="clear" w:color="auto" w:fill="auto"/>
          </w:tcPr>
          <w:p w:rsidR="00CA006A" w:rsidRPr="00C600FA" w:rsidRDefault="00CA006A" w:rsidP="004D71A5">
            <w:pPr>
              <w:pStyle w:val="Tabletext"/>
            </w:pPr>
            <w:r w:rsidRPr="00C600FA">
              <w:t>3</w:t>
            </w:r>
          </w:p>
        </w:tc>
        <w:tc>
          <w:tcPr>
            <w:tcW w:w="2808" w:type="pct"/>
            <w:shd w:val="clear" w:color="auto" w:fill="auto"/>
          </w:tcPr>
          <w:p w:rsidR="00CA006A" w:rsidRPr="00C600FA" w:rsidRDefault="00CA006A" w:rsidP="004D71A5">
            <w:pPr>
              <w:pStyle w:val="Tabletext"/>
            </w:pPr>
            <w:r w:rsidRPr="00C600FA">
              <w:t>Australian Banana Growers’ Council Inc (ABN 60</w:t>
            </w:r>
            <w:r w:rsidR="00C600FA">
              <w:t> </w:t>
            </w:r>
            <w:r w:rsidRPr="00C600FA">
              <w:t>381 740</w:t>
            </w:r>
            <w:r w:rsidR="00C600FA">
              <w:t> </w:t>
            </w:r>
            <w:r w:rsidRPr="00C600FA">
              <w:t>734)</w:t>
            </w:r>
          </w:p>
        </w:tc>
        <w:tc>
          <w:tcPr>
            <w:tcW w:w="1763" w:type="pct"/>
            <w:shd w:val="clear" w:color="auto" w:fill="auto"/>
          </w:tcPr>
          <w:p w:rsidR="00CA006A" w:rsidRPr="00C600FA" w:rsidRDefault="00CA006A" w:rsidP="004D71A5">
            <w:pPr>
              <w:pStyle w:val="Tabletext"/>
            </w:pPr>
            <w:r w:rsidRPr="00C600FA">
              <w:t>Bananas</w:t>
            </w:r>
          </w:p>
        </w:tc>
      </w:tr>
      <w:tr w:rsidR="00CA006A" w:rsidRPr="00C600FA" w:rsidTr="00C600FA">
        <w:tc>
          <w:tcPr>
            <w:tcW w:w="429" w:type="pct"/>
            <w:shd w:val="clear" w:color="auto" w:fill="auto"/>
          </w:tcPr>
          <w:p w:rsidR="00CA006A" w:rsidRPr="00C600FA" w:rsidRDefault="00CA006A" w:rsidP="004D71A5">
            <w:pPr>
              <w:pStyle w:val="Tabletext"/>
            </w:pPr>
            <w:r w:rsidRPr="00C600FA">
              <w:t>4</w:t>
            </w:r>
          </w:p>
        </w:tc>
        <w:tc>
          <w:tcPr>
            <w:tcW w:w="2808" w:type="pct"/>
            <w:shd w:val="clear" w:color="auto" w:fill="auto"/>
          </w:tcPr>
          <w:p w:rsidR="00CA006A" w:rsidRPr="00C600FA" w:rsidRDefault="00CA006A" w:rsidP="004D71A5">
            <w:pPr>
              <w:pStyle w:val="Tabletext"/>
            </w:pPr>
            <w:r w:rsidRPr="00C600FA">
              <w:t>Australian Forest Products Association Limited (ABN 40</w:t>
            </w:r>
            <w:r w:rsidR="00C600FA">
              <w:t> </w:t>
            </w:r>
            <w:r w:rsidRPr="00C600FA">
              <w:t>008 621</w:t>
            </w:r>
            <w:r w:rsidR="00C600FA">
              <w:t> </w:t>
            </w:r>
            <w:r w:rsidRPr="00C600FA">
              <w:t>510)</w:t>
            </w:r>
          </w:p>
        </w:tc>
        <w:tc>
          <w:tcPr>
            <w:tcW w:w="1763" w:type="pct"/>
            <w:shd w:val="clear" w:color="auto" w:fill="auto"/>
          </w:tcPr>
          <w:p w:rsidR="00CA006A" w:rsidRPr="00C600FA" w:rsidRDefault="00CA006A" w:rsidP="004D71A5">
            <w:pPr>
              <w:pStyle w:val="Tabletext"/>
            </w:pPr>
            <w:r w:rsidRPr="00C600FA">
              <w:t>Logs that are produced from trees felled in a plantation</w:t>
            </w:r>
          </w:p>
        </w:tc>
      </w:tr>
      <w:tr w:rsidR="00CA006A" w:rsidRPr="00C600FA" w:rsidTr="00C600FA">
        <w:tc>
          <w:tcPr>
            <w:tcW w:w="429" w:type="pct"/>
            <w:shd w:val="clear" w:color="auto" w:fill="auto"/>
          </w:tcPr>
          <w:p w:rsidR="00CA006A" w:rsidRPr="00C600FA" w:rsidRDefault="00CA006A" w:rsidP="004D71A5">
            <w:pPr>
              <w:pStyle w:val="Tabletext"/>
            </w:pPr>
            <w:r w:rsidRPr="00C600FA">
              <w:t>5</w:t>
            </w:r>
          </w:p>
        </w:tc>
        <w:tc>
          <w:tcPr>
            <w:tcW w:w="2808" w:type="pct"/>
            <w:shd w:val="clear" w:color="auto" w:fill="auto"/>
          </w:tcPr>
          <w:p w:rsidR="00CA006A" w:rsidRPr="00C600FA" w:rsidRDefault="00CA006A" w:rsidP="004D71A5">
            <w:pPr>
              <w:pStyle w:val="Tabletext"/>
            </w:pPr>
            <w:r w:rsidRPr="00C600FA">
              <w:t>Australian Honey Bee Industry Council Incorporated (ABN 63</w:t>
            </w:r>
            <w:r w:rsidR="00C600FA">
              <w:t> </w:t>
            </w:r>
            <w:r w:rsidRPr="00C600FA">
              <w:t>939 614</w:t>
            </w:r>
            <w:r w:rsidR="00C600FA">
              <w:t> </w:t>
            </w:r>
            <w:r w:rsidRPr="00C600FA">
              <w:t>424)</w:t>
            </w:r>
          </w:p>
        </w:tc>
        <w:tc>
          <w:tcPr>
            <w:tcW w:w="1763" w:type="pct"/>
            <w:shd w:val="clear" w:color="auto" w:fill="auto"/>
          </w:tcPr>
          <w:p w:rsidR="00CA006A" w:rsidRPr="00C600FA" w:rsidRDefault="00CA006A" w:rsidP="004D71A5">
            <w:pPr>
              <w:pStyle w:val="Tabletext"/>
            </w:pPr>
            <w:r w:rsidRPr="00C600FA">
              <w:t>Honey</w:t>
            </w:r>
          </w:p>
        </w:tc>
      </w:tr>
      <w:tr w:rsidR="00CA006A" w:rsidRPr="00C600FA" w:rsidTr="00C600FA">
        <w:tc>
          <w:tcPr>
            <w:tcW w:w="429" w:type="pct"/>
            <w:shd w:val="clear" w:color="auto" w:fill="auto"/>
          </w:tcPr>
          <w:p w:rsidR="00CA006A" w:rsidRPr="00C600FA" w:rsidRDefault="00CA006A" w:rsidP="004D71A5">
            <w:pPr>
              <w:pStyle w:val="Tabletext"/>
            </w:pPr>
            <w:r w:rsidRPr="00C600FA">
              <w:t>6</w:t>
            </w:r>
          </w:p>
        </w:tc>
        <w:tc>
          <w:tcPr>
            <w:tcW w:w="2808" w:type="pct"/>
            <w:shd w:val="clear" w:color="auto" w:fill="auto"/>
          </w:tcPr>
          <w:p w:rsidR="00CA006A" w:rsidRPr="00C600FA" w:rsidRDefault="00CA006A" w:rsidP="004D71A5">
            <w:pPr>
              <w:pStyle w:val="Tabletext"/>
            </w:pPr>
            <w:r w:rsidRPr="00C600FA">
              <w:t>Australian Macadamia Society Limited (ABN 19</w:t>
            </w:r>
            <w:r w:rsidR="00C600FA">
              <w:t> </w:t>
            </w:r>
            <w:r w:rsidRPr="00C600FA">
              <w:t>010 689</w:t>
            </w:r>
            <w:r w:rsidR="00C600FA">
              <w:t> </w:t>
            </w:r>
            <w:r w:rsidRPr="00C600FA">
              <w:t>415)</w:t>
            </w:r>
          </w:p>
        </w:tc>
        <w:tc>
          <w:tcPr>
            <w:tcW w:w="1763" w:type="pct"/>
            <w:shd w:val="clear" w:color="auto" w:fill="auto"/>
          </w:tcPr>
          <w:p w:rsidR="00CA006A" w:rsidRPr="00C600FA" w:rsidRDefault="00CA006A" w:rsidP="004D71A5">
            <w:pPr>
              <w:pStyle w:val="Tabletext"/>
            </w:pPr>
            <w:r w:rsidRPr="00C600FA">
              <w:t>Macadamias</w:t>
            </w:r>
          </w:p>
        </w:tc>
      </w:tr>
      <w:tr w:rsidR="00CA006A" w:rsidRPr="00C600FA" w:rsidTr="00C600FA">
        <w:tc>
          <w:tcPr>
            <w:tcW w:w="429" w:type="pct"/>
            <w:shd w:val="clear" w:color="auto" w:fill="auto"/>
          </w:tcPr>
          <w:p w:rsidR="00CA006A" w:rsidRPr="00C600FA" w:rsidRDefault="00CA006A" w:rsidP="004D71A5">
            <w:pPr>
              <w:pStyle w:val="Tabletext"/>
            </w:pPr>
            <w:r w:rsidRPr="00C600FA">
              <w:t>7</w:t>
            </w:r>
          </w:p>
        </w:tc>
        <w:tc>
          <w:tcPr>
            <w:tcW w:w="2808" w:type="pct"/>
            <w:shd w:val="clear" w:color="auto" w:fill="auto"/>
          </w:tcPr>
          <w:p w:rsidR="00CA006A" w:rsidRPr="00C600FA" w:rsidRDefault="00CA006A" w:rsidP="004D71A5">
            <w:pPr>
              <w:pStyle w:val="Tabletext"/>
            </w:pPr>
            <w:r w:rsidRPr="00C600FA">
              <w:t>Australian Mango Industry Association Ltd (ABN 50</w:t>
            </w:r>
            <w:r w:rsidR="00C600FA">
              <w:t> </w:t>
            </w:r>
            <w:r w:rsidRPr="00C600FA">
              <w:t>713 775</w:t>
            </w:r>
            <w:r w:rsidR="00C600FA">
              <w:t> </w:t>
            </w:r>
            <w:r w:rsidRPr="00C600FA">
              <w:t>301)</w:t>
            </w:r>
          </w:p>
        </w:tc>
        <w:tc>
          <w:tcPr>
            <w:tcW w:w="1763" w:type="pct"/>
            <w:shd w:val="clear" w:color="auto" w:fill="auto"/>
          </w:tcPr>
          <w:p w:rsidR="00CA006A" w:rsidRPr="00C600FA" w:rsidRDefault="00CA006A" w:rsidP="004D71A5">
            <w:pPr>
              <w:pStyle w:val="Tabletext"/>
            </w:pPr>
            <w:r w:rsidRPr="00C600FA">
              <w:t>Mangoes</w:t>
            </w:r>
          </w:p>
        </w:tc>
      </w:tr>
      <w:tr w:rsidR="00CA006A" w:rsidRPr="00C600FA" w:rsidTr="00C600FA">
        <w:tc>
          <w:tcPr>
            <w:tcW w:w="429" w:type="pct"/>
            <w:shd w:val="clear" w:color="auto" w:fill="auto"/>
          </w:tcPr>
          <w:p w:rsidR="00CA006A" w:rsidRPr="00C600FA" w:rsidRDefault="00CA006A" w:rsidP="004D71A5">
            <w:pPr>
              <w:pStyle w:val="Tabletext"/>
            </w:pPr>
            <w:r w:rsidRPr="00C600FA">
              <w:t>8</w:t>
            </w:r>
          </w:p>
        </w:tc>
        <w:tc>
          <w:tcPr>
            <w:tcW w:w="2808" w:type="pct"/>
            <w:shd w:val="clear" w:color="auto" w:fill="auto"/>
          </w:tcPr>
          <w:p w:rsidR="00CA006A" w:rsidRPr="00C600FA" w:rsidRDefault="00CA006A" w:rsidP="004D71A5">
            <w:pPr>
              <w:pStyle w:val="Tabletext"/>
            </w:pPr>
            <w:r w:rsidRPr="00C600FA">
              <w:t>Australian Melon Association Inc. (ABN 36</w:t>
            </w:r>
            <w:r w:rsidR="00C600FA">
              <w:t> </w:t>
            </w:r>
            <w:r w:rsidRPr="00C600FA">
              <w:t>990 325</w:t>
            </w:r>
            <w:r w:rsidR="00C600FA">
              <w:t> </w:t>
            </w:r>
            <w:r w:rsidRPr="00C600FA">
              <w:t>012)</w:t>
            </w:r>
          </w:p>
        </w:tc>
        <w:tc>
          <w:tcPr>
            <w:tcW w:w="1763" w:type="pct"/>
            <w:shd w:val="clear" w:color="auto" w:fill="auto"/>
          </w:tcPr>
          <w:p w:rsidR="00CA006A" w:rsidRPr="00C600FA" w:rsidRDefault="00CA006A" w:rsidP="004D71A5">
            <w:pPr>
              <w:pStyle w:val="Tabletext"/>
            </w:pPr>
            <w:r w:rsidRPr="00C600FA">
              <w:t>Melons</w:t>
            </w:r>
          </w:p>
        </w:tc>
      </w:tr>
      <w:tr w:rsidR="00CA006A" w:rsidRPr="00C600FA" w:rsidTr="00C600FA">
        <w:tc>
          <w:tcPr>
            <w:tcW w:w="429" w:type="pct"/>
            <w:shd w:val="clear" w:color="auto" w:fill="auto"/>
          </w:tcPr>
          <w:p w:rsidR="00CA006A" w:rsidRPr="00C600FA" w:rsidRDefault="00CA006A" w:rsidP="004D71A5">
            <w:pPr>
              <w:pStyle w:val="Tabletext"/>
            </w:pPr>
            <w:r w:rsidRPr="00C600FA">
              <w:t>9</w:t>
            </w:r>
          </w:p>
        </w:tc>
        <w:tc>
          <w:tcPr>
            <w:tcW w:w="2808" w:type="pct"/>
            <w:shd w:val="clear" w:color="auto" w:fill="auto"/>
          </w:tcPr>
          <w:p w:rsidR="00CA006A" w:rsidRPr="00C600FA" w:rsidRDefault="00CA006A" w:rsidP="004D71A5">
            <w:pPr>
              <w:pStyle w:val="Tabletext"/>
            </w:pPr>
            <w:r w:rsidRPr="00C600FA">
              <w:t>Australian Olive Association Ltd (ABN 57</w:t>
            </w:r>
            <w:r w:rsidR="00C600FA">
              <w:t> </w:t>
            </w:r>
            <w:r w:rsidRPr="00C600FA">
              <w:t>072 977</w:t>
            </w:r>
            <w:r w:rsidR="00C600FA">
              <w:t> </w:t>
            </w:r>
            <w:r w:rsidRPr="00C600FA">
              <w:t>489)</w:t>
            </w:r>
          </w:p>
        </w:tc>
        <w:tc>
          <w:tcPr>
            <w:tcW w:w="1763" w:type="pct"/>
            <w:shd w:val="clear" w:color="auto" w:fill="auto"/>
          </w:tcPr>
          <w:p w:rsidR="00CA006A" w:rsidRPr="00C600FA" w:rsidRDefault="00CA006A" w:rsidP="004D71A5">
            <w:pPr>
              <w:pStyle w:val="Tabletext"/>
            </w:pPr>
            <w:r w:rsidRPr="00C600FA">
              <w:t>Olives</w:t>
            </w:r>
          </w:p>
        </w:tc>
      </w:tr>
      <w:tr w:rsidR="00CA006A" w:rsidRPr="00C600FA" w:rsidTr="00C600FA">
        <w:tc>
          <w:tcPr>
            <w:tcW w:w="429" w:type="pct"/>
            <w:shd w:val="clear" w:color="auto" w:fill="auto"/>
          </w:tcPr>
          <w:p w:rsidR="00CA006A" w:rsidRPr="00C600FA" w:rsidRDefault="00CA006A" w:rsidP="004D71A5">
            <w:pPr>
              <w:pStyle w:val="Tabletext"/>
            </w:pPr>
            <w:r w:rsidRPr="00C600FA">
              <w:t>10</w:t>
            </w:r>
          </w:p>
        </w:tc>
        <w:tc>
          <w:tcPr>
            <w:tcW w:w="2808" w:type="pct"/>
            <w:shd w:val="clear" w:color="auto" w:fill="auto"/>
          </w:tcPr>
          <w:p w:rsidR="00CA006A" w:rsidRPr="00C600FA" w:rsidRDefault="00CA006A" w:rsidP="004D71A5">
            <w:pPr>
              <w:pStyle w:val="Tabletext"/>
            </w:pPr>
            <w:r w:rsidRPr="00C600FA">
              <w:t>Australian Onion Industry Association Incorporated (ABN 26</w:t>
            </w:r>
            <w:r w:rsidR="00C600FA">
              <w:t> </w:t>
            </w:r>
            <w:r w:rsidRPr="00C600FA">
              <w:t>558 335</w:t>
            </w:r>
            <w:r w:rsidR="00C600FA">
              <w:t> </w:t>
            </w:r>
            <w:r w:rsidRPr="00C600FA">
              <w:t>296)</w:t>
            </w:r>
          </w:p>
        </w:tc>
        <w:tc>
          <w:tcPr>
            <w:tcW w:w="1763" w:type="pct"/>
            <w:shd w:val="clear" w:color="auto" w:fill="auto"/>
          </w:tcPr>
          <w:p w:rsidR="00CA006A" w:rsidRPr="00C600FA" w:rsidRDefault="00CA006A" w:rsidP="004D71A5">
            <w:pPr>
              <w:pStyle w:val="Tabletext"/>
            </w:pPr>
            <w:r w:rsidRPr="00C600FA">
              <w:t>Hard onions</w:t>
            </w:r>
          </w:p>
        </w:tc>
      </w:tr>
      <w:tr w:rsidR="00CA006A" w:rsidRPr="00C600FA" w:rsidTr="00C600FA">
        <w:tc>
          <w:tcPr>
            <w:tcW w:w="429" w:type="pct"/>
            <w:shd w:val="clear" w:color="auto" w:fill="auto"/>
          </w:tcPr>
          <w:p w:rsidR="00CA006A" w:rsidRPr="00C600FA" w:rsidRDefault="00CA006A" w:rsidP="004D71A5">
            <w:pPr>
              <w:pStyle w:val="Tabletext"/>
            </w:pPr>
            <w:r w:rsidRPr="00C600FA">
              <w:t>11</w:t>
            </w:r>
          </w:p>
        </w:tc>
        <w:tc>
          <w:tcPr>
            <w:tcW w:w="2808" w:type="pct"/>
            <w:shd w:val="clear" w:color="auto" w:fill="auto"/>
          </w:tcPr>
          <w:p w:rsidR="00CA006A" w:rsidRPr="00C600FA" w:rsidRDefault="00CA006A" w:rsidP="004D71A5">
            <w:pPr>
              <w:pStyle w:val="Tabletext"/>
            </w:pPr>
            <w:r w:rsidRPr="00C600FA">
              <w:t>Australian Sweetpotato Growers Inc (ABN 82</w:t>
            </w:r>
            <w:r w:rsidR="00C600FA">
              <w:t> </w:t>
            </w:r>
            <w:r w:rsidRPr="00C600FA">
              <w:t>577 850</w:t>
            </w:r>
            <w:r w:rsidR="00C600FA">
              <w:t> </w:t>
            </w:r>
            <w:r w:rsidRPr="00C600FA">
              <w:t>667)</w:t>
            </w:r>
          </w:p>
        </w:tc>
        <w:tc>
          <w:tcPr>
            <w:tcW w:w="1763" w:type="pct"/>
            <w:shd w:val="clear" w:color="auto" w:fill="auto"/>
          </w:tcPr>
          <w:p w:rsidR="00CA006A" w:rsidRPr="00C600FA" w:rsidRDefault="00CA006A" w:rsidP="004D71A5">
            <w:pPr>
              <w:pStyle w:val="Tabletext"/>
            </w:pPr>
            <w:r w:rsidRPr="00C600FA">
              <w:t>Sweet potatoes</w:t>
            </w:r>
          </w:p>
        </w:tc>
      </w:tr>
      <w:tr w:rsidR="00CA006A" w:rsidRPr="00C600FA" w:rsidTr="00C600FA">
        <w:tc>
          <w:tcPr>
            <w:tcW w:w="429" w:type="pct"/>
            <w:shd w:val="clear" w:color="auto" w:fill="auto"/>
          </w:tcPr>
          <w:p w:rsidR="00CA006A" w:rsidRPr="00C600FA" w:rsidRDefault="00CA006A" w:rsidP="004D71A5">
            <w:pPr>
              <w:pStyle w:val="Tabletext"/>
            </w:pPr>
            <w:r w:rsidRPr="00C600FA">
              <w:t>12</w:t>
            </w:r>
          </w:p>
        </w:tc>
        <w:tc>
          <w:tcPr>
            <w:tcW w:w="2808" w:type="pct"/>
            <w:shd w:val="clear" w:color="auto" w:fill="auto"/>
          </w:tcPr>
          <w:p w:rsidR="00CA006A" w:rsidRPr="00C600FA" w:rsidRDefault="00CA006A" w:rsidP="004D71A5">
            <w:pPr>
              <w:pStyle w:val="Tabletext"/>
            </w:pPr>
            <w:r w:rsidRPr="00C600FA">
              <w:t>Australian Tablegrape Association Inc (ABN 69</w:t>
            </w:r>
            <w:r w:rsidR="00C600FA">
              <w:t> </w:t>
            </w:r>
            <w:r w:rsidRPr="00C600FA">
              <w:t>953 034</w:t>
            </w:r>
            <w:r w:rsidR="00C600FA">
              <w:t> </w:t>
            </w:r>
            <w:r w:rsidRPr="00C600FA">
              <w:t>946)</w:t>
            </w:r>
          </w:p>
        </w:tc>
        <w:tc>
          <w:tcPr>
            <w:tcW w:w="1763" w:type="pct"/>
            <w:shd w:val="clear" w:color="auto" w:fill="auto"/>
          </w:tcPr>
          <w:p w:rsidR="00CA006A" w:rsidRPr="00C600FA" w:rsidRDefault="00CA006A" w:rsidP="004D71A5">
            <w:pPr>
              <w:pStyle w:val="Tabletext"/>
            </w:pPr>
            <w:r w:rsidRPr="00C600FA">
              <w:t>Table grapes</w:t>
            </w:r>
          </w:p>
        </w:tc>
      </w:tr>
      <w:tr w:rsidR="00CA006A" w:rsidRPr="00C600FA" w:rsidTr="00C600FA">
        <w:tc>
          <w:tcPr>
            <w:tcW w:w="429" w:type="pct"/>
            <w:shd w:val="clear" w:color="auto" w:fill="auto"/>
          </w:tcPr>
          <w:p w:rsidR="00CA006A" w:rsidRPr="00C600FA" w:rsidRDefault="00CA006A" w:rsidP="004D71A5">
            <w:pPr>
              <w:pStyle w:val="Tabletext"/>
            </w:pPr>
            <w:r w:rsidRPr="00C600FA">
              <w:t>13</w:t>
            </w:r>
          </w:p>
        </w:tc>
        <w:tc>
          <w:tcPr>
            <w:tcW w:w="2808" w:type="pct"/>
            <w:shd w:val="clear" w:color="auto" w:fill="auto"/>
          </w:tcPr>
          <w:p w:rsidR="00CA006A" w:rsidRPr="00C600FA" w:rsidRDefault="00CA006A" w:rsidP="004D71A5">
            <w:pPr>
              <w:pStyle w:val="Tabletext"/>
            </w:pPr>
            <w:r w:rsidRPr="00C600FA">
              <w:t>AUSVEG Ltd (ABN 25</w:t>
            </w:r>
            <w:r w:rsidR="00C600FA">
              <w:t> </w:t>
            </w:r>
            <w:r w:rsidRPr="00C600FA">
              <w:t>107 507</w:t>
            </w:r>
            <w:r w:rsidR="00C600FA">
              <w:t> </w:t>
            </w:r>
            <w:r w:rsidRPr="00C600FA">
              <w:t>559)</w:t>
            </w:r>
          </w:p>
        </w:tc>
        <w:tc>
          <w:tcPr>
            <w:tcW w:w="1763" w:type="pct"/>
            <w:shd w:val="clear" w:color="auto" w:fill="auto"/>
          </w:tcPr>
          <w:p w:rsidR="00CA006A" w:rsidRPr="00C600FA" w:rsidRDefault="00CA006A" w:rsidP="004D71A5">
            <w:pPr>
              <w:pStyle w:val="Tabletext"/>
            </w:pPr>
            <w:r w:rsidRPr="00C600FA">
              <w:t>Each of the following products:</w:t>
            </w:r>
          </w:p>
          <w:p w:rsidR="00CA006A" w:rsidRPr="00C600FA" w:rsidRDefault="00CA006A" w:rsidP="004D71A5">
            <w:pPr>
              <w:pStyle w:val="Tablea"/>
            </w:pPr>
            <w:r w:rsidRPr="00C600FA">
              <w:t>(a) processing potatoes;</w:t>
            </w:r>
          </w:p>
          <w:p w:rsidR="00CA006A" w:rsidRPr="00C600FA" w:rsidRDefault="00CA006A" w:rsidP="004D71A5">
            <w:pPr>
              <w:pStyle w:val="Tablea"/>
            </w:pPr>
            <w:r w:rsidRPr="00C600FA">
              <w:t>(b) unprocessed potatoes;</w:t>
            </w:r>
          </w:p>
          <w:p w:rsidR="00CA006A" w:rsidRPr="00C600FA" w:rsidRDefault="00CA006A" w:rsidP="004D71A5">
            <w:pPr>
              <w:pStyle w:val="Tablea"/>
            </w:pPr>
            <w:r w:rsidRPr="00C600FA">
              <w:t>(c) vegetables to which Part</w:t>
            </w:r>
            <w:r w:rsidR="00C600FA">
              <w:t> </w:t>
            </w:r>
            <w:r w:rsidRPr="00C600FA">
              <w:t xml:space="preserve">17 of </w:t>
            </w:r>
            <w:r w:rsidRPr="00C600FA">
              <w:lastRenderedPageBreak/>
              <w:t>Schedule</w:t>
            </w:r>
            <w:r w:rsidR="00C600FA">
              <w:t> </w:t>
            </w:r>
            <w:r w:rsidRPr="00C600FA">
              <w:t xml:space="preserve">15 to the </w:t>
            </w:r>
            <w:r w:rsidRPr="00C600FA">
              <w:rPr>
                <w:i/>
              </w:rPr>
              <w:t>Primary Industries (Excise) Levies Regulations</w:t>
            </w:r>
            <w:r w:rsidR="00C600FA">
              <w:rPr>
                <w:i/>
              </w:rPr>
              <w:t> </w:t>
            </w:r>
            <w:r w:rsidRPr="00C600FA">
              <w:rPr>
                <w:i/>
              </w:rPr>
              <w:t>1999</w:t>
            </w:r>
            <w:r w:rsidRPr="00C600FA">
              <w:t xml:space="preserve"> applies.</w:t>
            </w:r>
          </w:p>
        </w:tc>
      </w:tr>
      <w:tr w:rsidR="00CA006A" w:rsidRPr="00C600FA" w:rsidTr="00C600FA">
        <w:tc>
          <w:tcPr>
            <w:tcW w:w="429" w:type="pct"/>
            <w:shd w:val="clear" w:color="auto" w:fill="auto"/>
          </w:tcPr>
          <w:p w:rsidR="00CA006A" w:rsidRPr="00C600FA" w:rsidRDefault="00CA006A" w:rsidP="004D71A5">
            <w:pPr>
              <w:pStyle w:val="Tabletext"/>
            </w:pPr>
            <w:r w:rsidRPr="00C600FA">
              <w:lastRenderedPageBreak/>
              <w:t>14</w:t>
            </w:r>
          </w:p>
        </w:tc>
        <w:tc>
          <w:tcPr>
            <w:tcW w:w="2808" w:type="pct"/>
            <w:shd w:val="clear" w:color="auto" w:fill="auto"/>
          </w:tcPr>
          <w:p w:rsidR="00CA006A" w:rsidRPr="00C600FA" w:rsidRDefault="00CA006A" w:rsidP="004D71A5">
            <w:pPr>
              <w:pStyle w:val="Tabletext"/>
            </w:pPr>
            <w:r w:rsidRPr="00C600FA">
              <w:t>Avocados Australia Limited (ABN 87</w:t>
            </w:r>
            <w:r w:rsidR="00C600FA">
              <w:t> </w:t>
            </w:r>
            <w:r w:rsidRPr="00C600FA">
              <w:t>105 853</w:t>
            </w:r>
            <w:r w:rsidR="00C600FA">
              <w:t> </w:t>
            </w:r>
            <w:r w:rsidRPr="00C600FA">
              <w:t>807)</w:t>
            </w:r>
          </w:p>
        </w:tc>
        <w:tc>
          <w:tcPr>
            <w:tcW w:w="1763" w:type="pct"/>
            <w:shd w:val="clear" w:color="auto" w:fill="auto"/>
          </w:tcPr>
          <w:p w:rsidR="00CA006A" w:rsidRPr="00C600FA" w:rsidRDefault="00CA006A" w:rsidP="004D71A5">
            <w:pPr>
              <w:pStyle w:val="Tabletext"/>
            </w:pPr>
            <w:r w:rsidRPr="00C600FA">
              <w:t>Avocados</w:t>
            </w:r>
          </w:p>
        </w:tc>
      </w:tr>
      <w:tr w:rsidR="00CA006A" w:rsidRPr="00C600FA" w:rsidTr="00C600FA">
        <w:tc>
          <w:tcPr>
            <w:tcW w:w="429" w:type="pct"/>
            <w:shd w:val="clear" w:color="auto" w:fill="auto"/>
          </w:tcPr>
          <w:p w:rsidR="00CA006A" w:rsidRPr="00C600FA" w:rsidRDefault="00CA006A" w:rsidP="004D71A5">
            <w:pPr>
              <w:pStyle w:val="Tabletext"/>
            </w:pPr>
            <w:r w:rsidRPr="00C600FA">
              <w:t>15</w:t>
            </w:r>
          </w:p>
        </w:tc>
        <w:tc>
          <w:tcPr>
            <w:tcW w:w="2808" w:type="pct"/>
            <w:shd w:val="clear" w:color="auto" w:fill="auto"/>
          </w:tcPr>
          <w:p w:rsidR="00CA006A" w:rsidRPr="00C600FA" w:rsidRDefault="00CA006A" w:rsidP="004D71A5">
            <w:pPr>
              <w:pStyle w:val="Tabletext"/>
            </w:pPr>
            <w:r w:rsidRPr="00C600FA">
              <w:t>Cherry Growers Australia Inc (ABN 77</w:t>
            </w:r>
            <w:r w:rsidR="00C600FA">
              <w:t> </w:t>
            </w:r>
            <w:r w:rsidRPr="00C600FA">
              <w:t>797 945</w:t>
            </w:r>
            <w:r w:rsidR="00C600FA">
              <w:t> </w:t>
            </w:r>
            <w:r w:rsidRPr="00C600FA">
              <w:t>686)</w:t>
            </w:r>
          </w:p>
        </w:tc>
        <w:tc>
          <w:tcPr>
            <w:tcW w:w="1763" w:type="pct"/>
            <w:shd w:val="clear" w:color="auto" w:fill="auto"/>
          </w:tcPr>
          <w:p w:rsidR="00CA006A" w:rsidRPr="00C600FA" w:rsidRDefault="00CA006A" w:rsidP="004D71A5">
            <w:pPr>
              <w:pStyle w:val="Tabletext"/>
            </w:pPr>
            <w:r w:rsidRPr="00C600FA">
              <w:t>Cherries</w:t>
            </w:r>
          </w:p>
        </w:tc>
      </w:tr>
      <w:tr w:rsidR="00CA006A" w:rsidRPr="00C600FA" w:rsidTr="00C600FA">
        <w:tc>
          <w:tcPr>
            <w:tcW w:w="429" w:type="pct"/>
            <w:shd w:val="clear" w:color="auto" w:fill="auto"/>
          </w:tcPr>
          <w:p w:rsidR="00CA006A" w:rsidRPr="00C600FA" w:rsidRDefault="00CA006A" w:rsidP="004D71A5">
            <w:pPr>
              <w:pStyle w:val="Tabletext"/>
            </w:pPr>
            <w:r w:rsidRPr="00C600FA">
              <w:t>16</w:t>
            </w:r>
          </w:p>
        </w:tc>
        <w:tc>
          <w:tcPr>
            <w:tcW w:w="2808" w:type="pct"/>
            <w:shd w:val="clear" w:color="auto" w:fill="auto"/>
          </w:tcPr>
          <w:p w:rsidR="00CA006A" w:rsidRPr="00C600FA" w:rsidRDefault="00CA006A" w:rsidP="004D71A5">
            <w:pPr>
              <w:pStyle w:val="Tabletext"/>
            </w:pPr>
            <w:r w:rsidRPr="00C600FA">
              <w:t>Chestnuts Australia Inc. (ABN 11</w:t>
            </w:r>
            <w:r w:rsidR="00C600FA">
              <w:t> </w:t>
            </w:r>
            <w:r w:rsidRPr="00C600FA">
              <w:t>727 740</w:t>
            </w:r>
            <w:r w:rsidR="00C600FA">
              <w:t> </w:t>
            </w:r>
            <w:r w:rsidRPr="00C600FA">
              <w:t>190)</w:t>
            </w:r>
          </w:p>
        </w:tc>
        <w:tc>
          <w:tcPr>
            <w:tcW w:w="1763" w:type="pct"/>
            <w:shd w:val="clear" w:color="auto" w:fill="auto"/>
          </w:tcPr>
          <w:p w:rsidR="00CA006A" w:rsidRPr="00C600FA" w:rsidRDefault="00CA006A" w:rsidP="004D71A5">
            <w:pPr>
              <w:pStyle w:val="Tabletext"/>
            </w:pPr>
            <w:r w:rsidRPr="00C600FA">
              <w:t>Chestnuts</w:t>
            </w:r>
          </w:p>
        </w:tc>
      </w:tr>
      <w:tr w:rsidR="00CA006A" w:rsidRPr="00C600FA" w:rsidTr="00C600FA">
        <w:tc>
          <w:tcPr>
            <w:tcW w:w="429" w:type="pct"/>
            <w:shd w:val="clear" w:color="auto" w:fill="auto"/>
          </w:tcPr>
          <w:p w:rsidR="00CA006A" w:rsidRPr="00C600FA" w:rsidRDefault="00CA006A" w:rsidP="004D71A5">
            <w:pPr>
              <w:pStyle w:val="Tabletext"/>
            </w:pPr>
            <w:r w:rsidRPr="00C600FA">
              <w:t>17</w:t>
            </w:r>
          </w:p>
        </w:tc>
        <w:tc>
          <w:tcPr>
            <w:tcW w:w="2808" w:type="pct"/>
            <w:shd w:val="clear" w:color="auto" w:fill="auto"/>
          </w:tcPr>
          <w:p w:rsidR="00CA006A" w:rsidRPr="00C600FA" w:rsidRDefault="00CA006A" w:rsidP="004D71A5">
            <w:pPr>
              <w:pStyle w:val="Tabletext"/>
            </w:pPr>
            <w:r w:rsidRPr="00C600FA">
              <w:t>Citrus Australia Ltd (ABN 75</w:t>
            </w:r>
            <w:r w:rsidR="00C600FA">
              <w:t> </w:t>
            </w:r>
            <w:r w:rsidRPr="00C600FA">
              <w:t>130 238</w:t>
            </w:r>
            <w:r w:rsidR="00C600FA">
              <w:t> </w:t>
            </w:r>
            <w:r w:rsidRPr="00C600FA">
              <w:t>792)</w:t>
            </w:r>
          </w:p>
        </w:tc>
        <w:tc>
          <w:tcPr>
            <w:tcW w:w="1763" w:type="pct"/>
            <w:shd w:val="clear" w:color="auto" w:fill="auto"/>
          </w:tcPr>
          <w:p w:rsidR="00CA006A" w:rsidRPr="00C600FA" w:rsidRDefault="00CA006A" w:rsidP="004D71A5">
            <w:pPr>
              <w:pStyle w:val="Tabletext"/>
            </w:pPr>
            <w:r w:rsidRPr="00C600FA">
              <w:t>Citrus</w:t>
            </w:r>
          </w:p>
        </w:tc>
      </w:tr>
      <w:tr w:rsidR="00CA006A" w:rsidRPr="00C600FA" w:rsidTr="00C600FA">
        <w:tc>
          <w:tcPr>
            <w:tcW w:w="429" w:type="pct"/>
            <w:shd w:val="clear" w:color="auto" w:fill="auto"/>
          </w:tcPr>
          <w:p w:rsidR="00CA006A" w:rsidRPr="00C600FA" w:rsidRDefault="00CA006A" w:rsidP="004D71A5">
            <w:pPr>
              <w:pStyle w:val="Tabletext"/>
            </w:pPr>
            <w:r w:rsidRPr="00C600FA">
              <w:t>18</w:t>
            </w:r>
          </w:p>
        </w:tc>
        <w:tc>
          <w:tcPr>
            <w:tcW w:w="2808" w:type="pct"/>
            <w:shd w:val="clear" w:color="auto" w:fill="auto"/>
          </w:tcPr>
          <w:p w:rsidR="00CA006A" w:rsidRPr="00C600FA" w:rsidRDefault="00CA006A" w:rsidP="004D71A5">
            <w:pPr>
              <w:pStyle w:val="Tabletext"/>
            </w:pPr>
            <w:r w:rsidRPr="00C600FA">
              <w:t>Cotton Australia Limited (ABN 24</w:t>
            </w:r>
            <w:r w:rsidR="00C600FA">
              <w:t> </w:t>
            </w:r>
            <w:r w:rsidRPr="00C600FA">
              <w:t>054 122</w:t>
            </w:r>
            <w:r w:rsidR="00C600FA">
              <w:t> </w:t>
            </w:r>
            <w:r w:rsidRPr="00C600FA">
              <w:t>879)</w:t>
            </w:r>
          </w:p>
        </w:tc>
        <w:tc>
          <w:tcPr>
            <w:tcW w:w="1763" w:type="pct"/>
            <w:shd w:val="clear" w:color="auto" w:fill="auto"/>
          </w:tcPr>
          <w:p w:rsidR="00CA006A" w:rsidRPr="00C600FA" w:rsidRDefault="00CA006A" w:rsidP="004D71A5">
            <w:pPr>
              <w:pStyle w:val="Tabletext"/>
            </w:pPr>
            <w:r w:rsidRPr="00C600FA">
              <w:t>Cotton</w:t>
            </w:r>
          </w:p>
        </w:tc>
      </w:tr>
      <w:tr w:rsidR="00CA006A" w:rsidRPr="00C600FA" w:rsidTr="00C600FA">
        <w:tc>
          <w:tcPr>
            <w:tcW w:w="429" w:type="pct"/>
            <w:shd w:val="clear" w:color="auto" w:fill="auto"/>
          </w:tcPr>
          <w:p w:rsidR="00CA006A" w:rsidRPr="00C600FA" w:rsidRDefault="00CA006A" w:rsidP="004D71A5">
            <w:pPr>
              <w:pStyle w:val="Tabletext"/>
            </w:pPr>
            <w:r w:rsidRPr="00C600FA">
              <w:t>19</w:t>
            </w:r>
          </w:p>
        </w:tc>
        <w:tc>
          <w:tcPr>
            <w:tcW w:w="2808" w:type="pct"/>
            <w:shd w:val="clear" w:color="auto" w:fill="auto"/>
          </w:tcPr>
          <w:p w:rsidR="00CA006A" w:rsidRPr="00C600FA" w:rsidRDefault="00CA006A" w:rsidP="004D71A5">
            <w:pPr>
              <w:pStyle w:val="Tabletext"/>
            </w:pPr>
            <w:r w:rsidRPr="00C600FA">
              <w:t>Dried Fruits Australia Inc. (ABN 88</w:t>
            </w:r>
            <w:r w:rsidR="00C600FA">
              <w:t> </w:t>
            </w:r>
            <w:r w:rsidRPr="00C600FA">
              <w:t>658 293</w:t>
            </w:r>
            <w:r w:rsidR="00C600FA">
              <w:t> </w:t>
            </w:r>
            <w:r w:rsidRPr="00C600FA">
              <w:t>079)</w:t>
            </w:r>
          </w:p>
        </w:tc>
        <w:tc>
          <w:tcPr>
            <w:tcW w:w="1763" w:type="pct"/>
            <w:shd w:val="clear" w:color="auto" w:fill="auto"/>
          </w:tcPr>
          <w:p w:rsidR="00CA006A" w:rsidRPr="00C600FA" w:rsidRDefault="00CA006A" w:rsidP="004D71A5">
            <w:pPr>
              <w:pStyle w:val="Tabletext"/>
            </w:pPr>
            <w:r w:rsidRPr="00C600FA">
              <w:t>Dried vine fruits</w:t>
            </w:r>
          </w:p>
        </w:tc>
      </w:tr>
      <w:tr w:rsidR="00CA006A" w:rsidRPr="00C600FA" w:rsidTr="00C600FA">
        <w:tc>
          <w:tcPr>
            <w:tcW w:w="429" w:type="pct"/>
            <w:shd w:val="clear" w:color="auto" w:fill="auto"/>
          </w:tcPr>
          <w:p w:rsidR="00CA006A" w:rsidRPr="00C600FA" w:rsidRDefault="00CA006A" w:rsidP="004D71A5">
            <w:pPr>
              <w:pStyle w:val="Tabletext"/>
            </w:pPr>
            <w:r w:rsidRPr="00C600FA">
              <w:t>20</w:t>
            </w:r>
          </w:p>
        </w:tc>
        <w:tc>
          <w:tcPr>
            <w:tcW w:w="2808" w:type="pct"/>
            <w:shd w:val="clear" w:color="auto" w:fill="auto"/>
          </w:tcPr>
          <w:p w:rsidR="00CA006A" w:rsidRPr="00C600FA" w:rsidRDefault="00CA006A" w:rsidP="004D71A5">
            <w:pPr>
              <w:pStyle w:val="Tabletext"/>
            </w:pPr>
            <w:r w:rsidRPr="00C600FA">
              <w:t>Grain Producers Australia Limited (ABN 63</w:t>
            </w:r>
            <w:r w:rsidR="00C600FA">
              <w:t> </w:t>
            </w:r>
            <w:r w:rsidRPr="00C600FA">
              <w:t>111 059</w:t>
            </w:r>
            <w:r w:rsidR="00C600FA">
              <w:t> </w:t>
            </w:r>
            <w:r w:rsidRPr="00C600FA">
              <w:t>995)</w:t>
            </w:r>
          </w:p>
        </w:tc>
        <w:tc>
          <w:tcPr>
            <w:tcW w:w="1763" w:type="pct"/>
            <w:shd w:val="clear" w:color="auto" w:fill="auto"/>
          </w:tcPr>
          <w:p w:rsidR="00CA006A" w:rsidRPr="00C600FA" w:rsidRDefault="00CA006A" w:rsidP="004D71A5">
            <w:pPr>
              <w:pStyle w:val="Tabletext"/>
            </w:pPr>
            <w:r w:rsidRPr="00C600FA">
              <w:t>Each of the following products:</w:t>
            </w:r>
          </w:p>
          <w:p w:rsidR="00CA006A" w:rsidRPr="00C600FA" w:rsidRDefault="00CA006A" w:rsidP="004D71A5">
            <w:pPr>
              <w:pStyle w:val="Tablea"/>
            </w:pPr>
            <w:r w:rsidRPr="00C600FA">
              <w:t>(a) leviable coarse grain;</w:t>
            </w:r>
          </w:p>
          <w:p w:rsidR="00CA006A" w:rsidRPr="00C600FA" w:rsidRDefault="00CA006A" w:rsidP="004D71A5">
            <w:pPr>
              <w:pStyle w:val="Tablea"/>
            </w:pPr>
            <w:r w:rsidRPr="00C600FA">
              <w:t>(b) leviable grain legumes;</w:t>
            </w:r>
          </w:p>
          <w:p w:rsidR="00CA006A" w:rsidRPr="00C600FA" w:rsidRDefault="00CA006A" w:rsidP="004D71A5">
            <w:pPr>
              <w:pStyle w:val="Tablea"/>
            </w:pPr>
            <w:r w:rsidRPr="00C600FA">
              <w:t>(c) leviable oilseeds;</w:t>
            </w:r>
          </w:p>
          <w:p w:rsidR="00CA006A" w:rsidRPr="00C600FA" w:rsidRDefault="00CA006A" w:rsidP="004D71A5">
            <w:pPr>
              <w:pStyle w:val="Tablea"/>
            </w:pPr>
            <w:r w:rsidRPr="00C600FA">
              <w:t>(d) wheat.</w:t>
            </w:r>
          </w:p>
        </w:tc>
      </w:tr>
      <w:tr w:rsidR="00CA006A" w:rsidRPr="00C600FA" w:rsidTr="00C600FA">
        <w:tc>
          <w:tcPr>
            <w:tcW w:w="429" w:type="pct"/>
            <w:shd w:val="clear" w:color="auto" w:fill="auto"/>
          </w:tcPr>
          <w:p w:rsidR="00CA006A" w:rsidRPr="00C600FA" w:rsidRDefault="00CA006A" w:rsidP="004D71A5">
            <w:pPr>
              <w:pStyle w:val="Tabletext"/>
            </w:pPr>
            <w:r w:rsidRPr="00C600FA">
              <w:t>21</w:t>
            </w:r>
          </w:p>
        </w:tc>
        <w:tc>
          <w:tcPr>
            <w:tcW w:w="2808" w:type="pct"/>
            <w:shd w:val="clear" w:color="auto" w:fill="auto"/>
          </w:tcPr>
          <w:p w:rsidR="00CA006A" w:rsidRPr="00C600FA" w:rsidRDefault="00CA006A" w:rsidP="004D71A5">
            <w:pPr>
              <w:pStyle w:val="Tabletext"/>
            </w:pPr>
            <w:r w:rsidRPr="00C600FA">
              <w:t>Nursery and Garden Industry Australia Ltd (ABN 37</w:t>
            </w:r>
            <w:r w:rsidR="00C600FA">
              <w:t> </w:t>
            </w:r>
            <w:r w:rsidRPr="00C600FA">
              <w:t>001 318</w:t>
            </w:r>
            <w:r w:rsidR="00C600FA">
              <w:t> </w:t>
            </w:r>
            <w:r w:rsidRPr="00C600FA">
              <w:t>136)</w:t>
            </w:r>
          </w:p>
        </w:tc>
        <w:tc>
          <w:tcPr>
            <w:tcW w:w="1763" w:type="pct"/>
            <w:shd w:val="clear" w:color="auto" w:fill="auto"/>
          </w:tcPr>
          <w:p w:rsidR="00CA006A" w:rsidRPr="00C600FA" w:rsidRDefault="00CA006A" w:rsidP="004D71A5">
            <w:pPr>
              <w:pStyle w:val="Tabletext"/>
            </w:pPr>
            <w:r w:rsidRPr="00C600FA">
              <w:t>Potted plants</w:t>
            </w:r>
          </w:p>
        </w:tc>
      </w:tr>
      <w:tr w:rsidR="00CA006A" w:rsidRPr="00C600FA" w:rsidTr="00C600FA">
        <w:tc>
          <w:tcPr>
            <w:tcW w:w="429" w:type="pct"/>
            <w:shd w:val="clear" w:color="auto" w:fill="auto"/>
          </w:tcPr>
          <w:p w:rsidR="00CA006A" w:rsidRPr="00C600FA" w:rsidRDefault="00CA006A" w:rsidP="004D71A5">
            <w:pPr>
              <w:pStyle w:val="Tabletext"/>
            </w:pPr>
            <w:r w:rsidRPr="00C600FA">
              <w:t>22</w:t>
            </w:r>
          </w:p>
        </w:tc>
        <w:tc>
          <w:tcPr>
            <w:tcW w:w="2808" w:type="pct"/>
            <w:shd w:val="clear" w:color="auto" w:fill="auto"/>
          </w:tcPr>
          <w:p w:rsidR="00CA006A" w:rsidRPr="00C600FA" w:rsidRDefault="00CA006A" w:rsidP="004D71A5">
            <w:pPr>
              <w:pStyle w:val="Tabletext"/>
            </w:pPr>
            <w:r w:rsidRPr="00C600FA">
              <w:t>Queensland Cane Growers Organisation Ltd (ABN 94</w:t>
            </w:r>
            <w:r w:rsidR="00C600FA">
              <w:t> </w:t>
            </w:r>
            <w:r w:rsidRPr="00C600FA">
              <w:t>089 992</w:t>
            </w:r>
            <w:r w:rsidR="00C600FA">
              <w:t> </w:t>
            </w:r>
            <w:r w:rsidRPr="00C600FA">
              <w:t>969)</w:t>
            </w:r>
          </w:p>
        </w:tc>
        <w:tc>
          <w:tcPr>
            <w:tcW w:w="1763" w:type="pct"/>
            <w:shd w:val="clear" w:color="auto" w:fill="auto"/>
          </w:tcPr>
          <w:p w:rsidR="00CA006A" w:rsidRPr="00C600FA" w:rsidRDefault="00CA006A" w:rsidP="004D71A5">
            <w:pPr>
              <w:pStyle w:val="Tabletext"/>
            </w:pPr>
            <w:r w:rsidRPr="00C600FA">
              <w:t>Sugar cane</w:t>
            </w:r>
          </w:p>
        </w:tc>
      </w:tr>
      <w:tr w:rsidR="00CA006A" w:rsidRPr="00C600FA" w:rsidTr="00C600FA">
        <w:tc>
          <w:tcPr>
            <w:tcW w:w="429" w:type="pct"/>
            <w:shd w:val="clear" w:color="auto" w:fill="auto"/>
          </w:tcPr>
          <w:p w:rsidR="00CA006A" w:rsidRPr="00C600FA" w:rsidRDefault="00CA006A" w:rsidP="004D71A5">
            <w:pPr>
              <w:pStyle w:val="Tabletext"/>
            </w:pPr>
            <w:r w:rsidRPr="00C600FA">
              <w:t>23</w:t>
            </w:r>
          </w:p>
        </w:tc>
        <w:tc>
          <w:tcPr>
            <w:tcW w:w="2808" w:type="pct"/>
            <w:shd w:val="clear" w:color="auto" w:fill="auto"/>
          </w:tcPr>
          <w:p w:rsidR="00CA006A" w:rsidRPr="00C600FA" w:rsidRDefault="00CA006A" w:rsidP="004D71A5">
            <w:pPr>
              <w:pStyle w:val="Tabletext"/>
            </w:pPr>
            <w:r w:rsidRPr="00C600FA">
              <w:t>Queensland Fruit &amp; Vegetable Growers Ltd (ABN 51</w:t>
            </w:r>
            <w:r w:rsidR="00C600FA">
              <w:t> </w:t>
            </w:r>
            <w:r w:rsidRPr="00C600FA">
              <w:t>090 816</w:t>
            </w:r>
            <w:r w:rsidR="00C600FA">
              <w:t> </w:t>
            </w:r>
            <w:r w:rsidRPr="00C600FA">
              <w:t>827)</w:t>
            </w:r>
          </w:p>
        </w:tc>
        <w:tc>
          <w:tcPr>
            <w:tcW w:w="1763" w:type="pct"/>
            <w:shd w:val="clear" w:color="auto" w:fill="auto"/>
          </w:tcPr>
          <w:p w:rsidR="00CA006A" w:rsidRPr="00C600FA" w:rsidRDefault="00CA006A" w:rsidP="004D71A5">
            <w:pPr>
              <w:pStyle w:val="Tabletext"/>
            </w:pPr>
            <w:r w:rsidRPr="00C600FA">
              <w:t>Pineapples</w:t>
            </w:r>
          </w:p>
        </w:tc>
      </w:tr>
      <w:tr w:rsidR="00CA006A" w:rsidRPr="00C600FA" w:rsidTr="00C600FA">
        <w:tc>
          <w:tcPr>
            <w:tcW w:w="429" w:type="pct"/>
            <w:shd w:val="clear" w:color="auto" w:fill="auto"/>
          </w:tcPr>
          <w:p w:rsidR="00CA006A" w:rsidRPr="00C600FA" w:rsidRDefault="00CA006A" w:rsidP="004D71A5">
            <w:pPr>
              <w:pStyle w:val="Tabletext"/>
            </w:pPr>
            <w:r w:rsidRPr="00C600FA">
              <w:t>24</w:t>
            </w:r>
          </w:p>
        </w:tc>
        <w:tc>
          <w:tcPr>
            <w:tcW w:w="2808" w:type="pct"/>
            <w:shd w:val="clear" w:color="auto" w:fill="auto"/>
          </w:tcPr>
          <w:p w:rsidR="00CA006A" w:rsidRPr="00C600FA" w:rsidRDefault="00CA006A" w:rsidP="004D71A5">
            <w:pPr>
              <w:pStyle w:val="Tabletext"/>
            </w:pPr>
            <w:r w:rsidRPr="00C600FA">
              <w:t>Ricegrowers’ Association of Australia Incorporated (ABN 65</w:t>
            </w:r>
            <w:r w:rsidR="00C600FA">
              <w:t> </w:t>
            </w:r>
            <w:r w:rsidRPr="00C600FA">
              <w:t>191 537</w:t>
            </w:r>
            <w:r w:rsidR="00C600FA">
              <w:t> </w:t>
            </w:r>
            <w:r w:rsidRPr="00C600FA">
              <w:t>636)</w:t>
            </w:r>
          </w:p>
        </w:tc>
        <w:tc>
          <w:tcPr>
            <w:tcW w:w="1763" w:type="pct"/>
            <w:shd w:val="clear" w:color="auto" w:fill="auto"/>
          </w:tcPr>
          <w:p w:rsidR="00CA006A" w:rsidRPr="00C600FA" w:rsidRDefault="00CA006A" w:rsidP="004D71A5">
            <w:pPr>
              <w:pStyle w:val="Tabletext"/>
            </w:pPr>
            <w:r w:rsidRPr="00C600FA">
              <w:t>Rice</w:t>
            </w:r>
          </w:p>
        </w:tc>
      </w:tr>
      <w:tr w:rsidR="00CA006A" w:rsidRPr="00C600FA" w:rsidTr="00C600FA">
        <w:tc>
          <w:tcPr>
            <w:tcW w:w="429" w:type="pct"/>
            <w:shd w:val="clear" w:color="auto" w:fill="auto"/>
          </w:tcPr>
          <w:p w:rsidR="00CA006A" w:rsidRPr="00C600FA" w:rsidRDefault="00CA006A" w:rsidP="004D71A5">
            <w:pPr>
              <w:pStyle w:val="Tabletext"/>
            </w:pPr>
            <w:r w:rsidRPr="00C600FA">
              <w:t>25</w:t>
            </w:r>
          </w:p>
        </w:tc>
        <w:tc>
          <w:tcPr>
            <w:tcW w:w="2808" w:type="pct"/>
            <w:shd w:val="clear" w:color="auto" w:fill="auto"/>
          </w:tcPr>
          <w:p w:rsidR="00CA006A" w:rsidRPr="00C600FA" w:rsidRDefault="00CA006A" w:rsidP="004D71A5">
            <w:pPr>
              <w:pStyle w:val="Tabletext"/>
            </w:pPr>
            <w:r w:rsidRPr="00C600FA">
              <w:t>Strawberries Australia Incorporated (ABN 53</w:t>
            </w:r>
            <w:r w:rsidR="00C600FA">
              <w:t> </w:t>
            </w:r>
            <w:r w:rsidRPr="00C600FA">
              <w:t>635 363</w:t>
            </w:r>
            <w:r w:rsidR="00C600FA">
              <w:t> </w:t>
            </w:r>
            <w:r w:rsidRPr="00C600FA">
              <w:t>679)</w:t>
            </w:r>
          </w:p>
        </w:tc>
        <w:tc>
          <w:tcPr>
            <w:tcW w:w="1763" w:type="pct"/>
            <w:shd w:val="clear" w:color="auto" w:fill="auto"/>
          </w:tcPr>
          <w:p w:rsidR="00CA006A" w:rsidRPr="00C600FA" w:rsidRDefault="00CA006A" w:rsidP="004D71A5">
            <w:pPr>
              <w:pStyle w:val="Tabletext"/>
            </w:pPr>
            <w:r w:rsidRPr="00C600FA">
              <w:t>Strawberries</w:t>
            </w:r>
          </w:p>
        </w:tc>
      </w:tr>
      <w:tr w:rsidR="00CA006A" w:rsidRPr="00C600FA" w:rsidTr="00C600FA">
        <w:tc>
          <w:tcPr>
            <w:tcW w:w="429" w:type="pct"/>
            <w:tcBorders>
              <w:bottom w:val="single" w:sz="2" w:space="0" w:color="auto"/>
            </w:tcBorders>
            <w:shd w:val="clear" w:color="auto" w:fill="auto"/>
          </w:tcPr>
          <w:p w:rsidR="00CA006A" w:rsidRPr="00C600FA" w:rsidRDefault="00CA006A" w:rsidP="004D71A5">
            <w:pPr>
              <w:pStyle w:val="Tabletext"/>
            </w:pPr>
            <w:r w:rsidRPr="00C600FA">
              <w:t>26</w:t>
            </w:r>
          </w:p>
        </w:tc>
        <w:tc>
          <w:tcPr>
            <w:tcW w:w="2808" w:type="pct"/>
            <w:tcBorders>
              <w:bottom w:val="single" w:sz="2" w:space="0" w:color="auto"/>
            </w:tcBorders>
            <w:shd w:val="clear" w:color="auto" w:fill="auto"/>
          </w:tcPr>
          <w:p w:rsidR="00CA006A" w:rsidRPr="00C600FA" w:rsidRDefault="00CA006A" w:rsidP="004D71A5">
            <w:pPr>
              <w:pStyle w:val="Tabletext"/>
            </w:pPr>
            <w:r w:rsidRPr="00C600FA">
              <w:t>Summerfruit Australia Limited (ABN 51</w:t>
            </w:r>
            <w:r w:rsidR="00C600FA">
              <w:t> </w:t>
            </w:r>
            <w:r w:rsidRPr="00C600FA">
              <w:t>105 962</w:t>
            </w:r>
            <w:r w:rsidR="00C600FA">
              <w:t> </w:t>
            </w:r>
            <w:r w:rsidRPr="00C600FA">
              <w:t>196)</w:t>
            </w:r>
          </w:p>
        </w:tc>
        <w:tc>
          <w:tcPr>
            <w:tcW w:w="1763" w:type="pct"/>
            <w:tcBorders>
              <w:bottom w:val="single" w:sz="2" w:space="0" w:color="auto"/>
            </w:tcBorders>
            <w:shd w:val="clear" w:color="auto" w:fill="auto"/>
          </w:tcPr>
          <w:p w:rsidR="00CA006A" w:rsidRPr="00C600FA" w:rsidRDefault="00CA006A" w:rsidP="004D71A5">
            <w:pPr>
              <w:pStyle w:val="Tabletext"/>
            </w:pPr>
            <w:r w:rsidRPr="00C600FA">
              <w:t>Stone fruit</w:t>
            </w:r>
          </w:p>
        </w:tc>
      </w:tr>
      <w:tr w:rsidR="00CA006A" w:rsidRPr="00C600FA" w:rsidTr="00C600FA">
        <w:tc>
          <w:tcPr>
            <w:tcW w:w="429" w:type="pct"/>
            <w:tcBorders>
              <w:top w:val="single" w:sz="2" w:space="0" w:color="auto"/>
              <w:bottom w:val="single" w:sz="12" w:space="0" w:color="auto"/>
            </w:tcBorders>
            <w:shd w:val="clear" w:color="auto" w:fill="auto"/>
          </w:tcPr>
          <w:p w:rsidR="00CA006A" w:rsidRPr="00C600FA" w:rsidRDefault="00CA006A" w:rsidP="004D71A5">
            <w:pPr>
              <w:pStyle w:val="Tabletext"/>
            </w:pPr>
            <w:r w:rsidRPr="00C600FA">
              <w:t>27</w:t>
            </w:r>
          </w:p>
        </w:tc>
        <w:tc>
          <w:tcPr>
            <w:tcW w:w="2808" w:type="pct"/>
            <w:tcBorders>
              <w:top w:val="single" w:sz="2" w:space="0" w:color="auto"/>
              <w:bottom w:val="single" w:sz="12" w:space="0" w:color="auto"/>
            </w:tcBorders>
            <w:shd w:val="clear" w:color="auto" w:fill="auto"/>
          </w:tcPr>
          <w:p w:rsidR="00CA006A" w:rsidRPr="00C600FA" w:rsidRDefault="00CA006A" w:rsidP="004D71A5">
            <w:pPr>
              <w:pStyle w:val="Tabletext"/>
            </w:pPr>
            <w:r w:rsidRPr="00C600FA">
              <w:t>Wine Grape Growers Australia Incorporated (ABN 15</w:t>
            </w:r>
            <w:r w:rsidR="00C600FA">
              <w:t> </w:t>
            </w:r>
            <w:r w:rsidRPr="00C600FA">
              <w:t>475 806</w:t>
            </w:r>
            <w:r w:rsidR="00C600FA">
              <w:t> </w:t>
            </w:r>
            <w:r w:rsidRPr="00C600FA">
              <w:t>313)</w:t>
            </w:r>
          </w:p>
        </w:tc>
        <w:tc>
          <w:tcPr>
            <w:tcW w:w="1763" w:type="pct"/>
            <w:tcBorders>
              <w:top w:val="single" w:sz="2" w:space="0" w:color="auto"/>
              <w:bottom w:val="single" w:sz="12" w:space="0" w:color="auto"/>
            </w:tcBorders>
            <w:shd w:val="clear" w:color="auto" w:fill="auto"/>
          </w:tcPr>
          <w:p w:rsidR="00CA006A" w:rsidRPr="00C600FA" w:rsidRDefault="00CA006A" w:rsidP="004D71A5">
            <w:pPr>
              <w:pStyle w:val="Tabletext"/>
            </w:pPr>
            <w:r w:rsidRPr="00C600FA">
              <w:t>Each of the following products:</w:t>
            </w:r>
          </w:p>
          <w:p w:rsidR="00CA006A" w:rsidRPr="00C600FA" w:rsidRDefault="00CA006A" w:rsidP="004D71A5">
            <w:pPr>
              <w:pStyle w:val="Tablea"/>
            </w:pPr>
            <w:r w:rsidRPr="00C600FA">
              <w:t xml:space="preserve">(a) </w:t>
            </w:r>
            <w:r w:rsidRPr="00C600FA">
              <w:rPr>
                <w:rFonts w:ascii="Helvetica Neue" w:hAnsi="Helvetica Neue"/>
                <w:sz w:val="19"/>
                <w:szCs w:val="19"/>
              </w:rPr>
              <w:t>prescribed goods on which levy is imposed in accordance with Schedule</w:t>
            </w:r>
            <w:r w:rsidR="00C600FA">
              <w:rPr>
                <w:rFonts w:ascii="Helvetica Neue" w:hAnsi="Helvetica Neue" w:hint="eastAsia"/>
                <w:sz w:val="19"/>
                <w:szCs w:val="19"/>
              </w:rPr>
              <w:t> </w:t>
            </w:r>
            <w:r w:rsidRPr="00C600FA">
              <w:rPr>
                <w:rFonts w:ascii="Helvetica Neue" w:hAnsi="Helvetica Neue"/>
                <w:sz w:val="19"/>
                <w:szCs w:val="19"/>
              </w:rPr>
              <w:t>13 (Grapes) to the Act</w:t>
            </w:r>
            <w:r w:rsidRPr="00C600FA">
              <w:t>;</w:t>
            </w:r>
          </w:p>
          <w:p w:rsidR="00CA006A" w:rsidRPr="00C600FA" w:rsidRDefault="00CA006A" w:rsidP="004D71A5">
            <w:pPr>
              <w:pStyle w:val="Tablea"/>
            </w:pPr>
            <w:r w:rsidRPr="00C600FA">
              <w:t xml:space="preserve">(b) </w:t>
            </w:r>
            <w:r w:rsidRPr="00C600FA">
              <w:rPr>
                <w:rFonts w:ascii="Helvetica Neue" w:hAnsi="Helvetica Neue"/>
                <w:sz w:val="19"/>
                <w:szCs w:val="19"/>
              </w:rPr>
              <w:t>prescribed goods on which levy is imposed in accordance with Schedule</w:t>
            </w:r>
            <w:r w:rsidR="00C600FA">
              <w:rPr>
                <w:rFonts w:ascii="Helvetica Neue" w:hAnsi="Helvetica Neue" w:hint="eastAsia"/>
                <w:sz w:val="19"/>
                <w:szCs w:val="19"/>
              </w:rPr>
              <w:t> </w:t>
            </w:r>
            <w:r w:rsidRPr="00C600FA">
              <w:rPr>
                <w:rFonts w:ascii="Helvetica Neue" w:hAnsi="Helvetica Neue"/>
                <w:sz w:val="19"/>
                <w:szCs w:val="19"/>
              </w:rPr>
              <w:t>26 (Wine grapes) to the Act.</w:t>
            </w:r>
          </w:p>
        </w:tc>
      </w:tr>
    </w:tbl>
    <w:p w:rsidR="00CA006A" w:rsidRPr="00C600FA" w:rsidRDefault="00CA006A" w:rsidP="00CA006A"/>
    <w:p w:rsidR="00330EF1" w:rsidRPr="00C600FA" w:rsidRDefault="00330EF1" w:rsidP="00565A0D">
      <w:pPr>
        <w:keepNext/>
        <w:sectPr w:rsidR="00330EF1" w:rsidRPr="00C600FA" w:rsidSect="004C4A3B">
          <w:headerReference w:type="even" r:id="rId22"/>
          <w:headerReference w:type="default" r:id="rId23"/>
          <w:footerReference w:type="even" r:id="rId24"/>
          <w:footerReference w:type="default" r:id="rId25"/>
          <w:headerReference w:type="first" r:id="rId26"/>
          <w:footerReference w:type="first" r:id="rId27"/>
          <w:pgSz w:w="11907" w:h="16839" w:code="9"/>
          <w:pgMar w:top="2325" w:right="1797" w:bottom="1440" w:left="1797" w:header="720" w:footer="709" w:gutter="0"/>
          <w:pgNumType w:start="1"/>
          <w:cols w:space="708"/>
          <w:docGrid w:linePitch="360"/>
        </w:sectPr>
      </w:pPr>
      <w:bookmarkStart w:id="5" w:name="OPCSB_BodyPrincipleA4"/>
    </w:p>
    <w:p w:rsidR="00005321" w:rsidRPr="00C600FA" w:rsidRDefault="00005321" w:rsidP="00E75604">
      <w:pPr>
        <w:pStyle w:val="ENotesHeading1"/>
        <w:outlineLvl w:val="9"/>
      </w:pPr>
      <w:bookmarkStart w:id="6" w:name="_Toc501613404"/>
      <w:bookmarkEnd w:id="5"/>
      <w:r w:rsidRPr="00C600FA">
        <w:lastRenderedPageBreak/>
        <w:t>Endnotes</w:t>
      </w:r>
      <w:bookmarkEnd w:id="6"/>
    </w:p>
    <w:p w:rsidR="00CA006A" w:rsidRPr="00C600FA" w:rsidRDefault="00CA006A" w:rsidP="004D71A5">
      <w:pPr>
        <w:pStyle w:val="ENotesHeading2"/>
        <w:spacing w:line="240" w:lineRule="auto"/>
        <w:outlineLvl w:val="9"/>
      </w:pPr>
      <w:bookmarkStart w:id="7" w:name="_Toc501613405"/>
      <w:r w:rsidRPr="00C600FA">
        <w:t>Endnote 1—About the endnotes</w:t>
      </w:r>
      <w:bookmarkEnd w:id="7"/>
    </w:p>
    <w:p w:rsidR="00CA006A" w:rsidRPr="00C600FA" w:rsidRDefault="00CA006A" w:rsidP="004D71A5">
      <w:pPr>
        <w:spacing w:after="120"/>
      </w:pPr>
      <w:r w:rsidRPr="00C600FA">
        <w:t>The endnotes provide information about this compilation and the compiled law.</w:t>
      </w:r>
    </w:p>
    <w:p w:rsidR="00CA006A" w:rsidRPr="00C600FA" w:rsidRDefault="00CA006A" w:rsidP="004D71A5">
      <w:pPr>
        <w:spacing w:after="120"/>
      </w:pPr>
      <w:r w:rsidRPr="00C600FA">
        <w:t>The following endnotes are included in every compilation:</w:t>
      </w:r>
    </w:p>
    <w:p w:rsidR="00CA006A" w:rsidRPr="00C600FA" w:rsidRDefault="00CA006A" w:rsidP="004D71A5">
      <w:r w:rsidRPr="00C600FA">
        <w:t>Endnote 1—About the endnotes</w:t>
      </w:r>
    </w:p>
    <w:p w:rsidR="00CA006A" w:rsidRPr="00C600FA" w:rsidRDefault="00CA006A" w:rsidP="004D71A5">
      <w:r w:rsidRPr="00C600FA">
        <w:t>Endnote 2—Abbreviation key</w:t>
      </w:r>
    </w:p>
    <w:p w:rsidR="00CA006A" w:rsidRPr="00C600FA" w:rsidRDefault="00CA006A" w:rsidP="004D71A5">
      <w:r w:rsidRPr="00C600FA">
        <w:t>Endnote 3—Legislation history</w:t>
      </w:r>
    </w:p>
    <w:p w:rsidR="00CA006A" w:rsidRPr="00C600FA" w:rsidRDefault="00CA006A" w:rsidP="004D71A5">
      <w:pPr>
        <w:spacing w:after="120"/>
      </w:pPr>
      <w:r w:rsidRPr="00C600FA">
        <w:t>Endnote 4—Amendment history</w:t>
      </w:r>
    </w:p>
    <w:p w:rsidR="00CA006A" w:rsidRPr="00C600FA" w:rsidRDefault="00CA006A" w:rsidP="004D71A5">
      <w:r w:rsidRPr="00C600FA">
        <w:rPr>
          <w:b/>
        </w:rPr>
        <w:t>Abbreviation key—Endnote 2</w:t>
      </w:r>
    </w:p>
    <w:p w:rsidR="00CA006A" w:rsidRPr="00C600FA" w:rsidRDefault="00CA006A" w:rsidP="004D71A5">
      <w:pPr>
        <w:spacing w:after="120"/>
      </w:pPr>
      <w:r w:rsidRPr="00C600FA">
        <w:t>The abbreviation key sets out abbreviations that may be used in the endnotes.</w:t>
      </w:r>
    </w:p>
    <w:p w:rsidR="00CA006A" w:rsidRPr="00C600FA" w:rsidRDefault="00CA006A" w:rsidP="004D71A5">
      <w:pPr>
        <w:rPr>
          <w:b/>
        </w:rPr>
      </w:pPr>
      <w:r w:rsidRPr="00C600FA">
        <w:rPr>
          <w:b/>
        </w:rPr>
        <w:t>Legislation history and amendment history—Endnotes 3 and 4</w:t>
      </w:r>
    </w:p>
    <w:p w:rsidR="00CA006A" w:rsidRPr="00C600FA" w:rsidRDefault="00CA006A" w:rsidP="004D71A5">
      <w:pPr>
        <w:spacing w:after="120"/>
      </w:pPr>
      <w:r w:rsidRPr="00C600FA">
        <w:t>Amending laws are annotated in the legislation history and amendment history.</w:t>
      </w:r>
    </w:p>
    <w:p w:rsidR="00CA006A" w:rsidRPr="00C600FA" w:rsidRDefault="00CA006A" w:rsidP="004D71A5">
      <w:pPr>
        <w:spacing w:after="120"/>
      </w:pPr>
      <w:r w:rsidRPr="00C600FA">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CA006A" w:rsidRPr="00C600FA" w:rsidRDefault="00CA006A" w:rsidP="004D71A5">
      <w:pPr>
        <w:spacing w:after="120"/>
      </w:pPr>
      <w:r w:rsidRPr="00C600FA">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CA006A" w:rsidRPr="00C600FA" w:rsidRDefault="00CA006A" w:rsidP="004D71A5">
      <w:pPr>
        <w:rPr>
          <w:b/>
        </w:rPr>
      </w:pPr>
      <w:r w:rsidRPr="00C600FA">
        <w:rPr>
          <w:b/>
        </w:rPr>
        <w:t>Editorial changes</w:t>
      </w:r>
    </w:p>
    <w:p w:rsidR="00CA006A" w:rsidRPr="00C600FA" w:rsidRDefault="00CA006A" w:rsidP="004D71A5">
      <w:pPr>
        <w:spacing w:after="120"/>
      </w:pPr>
      <w:r w:rsidRPr="00C600FA">
        <w:t xml:space="preserve">The </w:t>
      </w:r>
      <w:r w:rsidRPr="00C600FA">
        <w:rPr>
          <w:i/>
        </w:rPr>
        <w:t>Legislation Act 2003</w:t>
      </w:r>
      <w:r w:rsidRPr="00C600FA">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CA006A" w:rsidRPr="00C600FA" w:rsidRDefault="00CA006A" w:rsidP="004D71A5">
      <w:pPr>
        <w:spacing w:after="120"/>
      </w:pPr>
      <w:r w:rsidRPr="00C600FA">
        <w:t xml:space="preserve">If the compilation includes editorial changes, the endnotes include a brief outline of the changes in general terms. Full details of any changes can be obtained from the Office of Parliamentary Counsel. </w:t>
      </w:r>
    </w:p>
    <w:p w:rsidR="00CA006A" w:rsidRPr="00C600FA" w:rsidRDefault="00CA006A" w:rsidP="004D71A5">
      <w:pPr>
        <w:keepNext/>
      </w:pPr>
      <w:r w:rsidRPr="00C600FA">
        <w:rPr>
          <w:b/>
        </w:rPr>
        <w:t>Misdescribed amendments</w:t>
      </w:r>
    </w:p>
    <w:p w:rsidR="00CA006A" w:rsidRPr="00C600FA" w:rsidRDefault="00CA006A" w:rsidP="004D71A5">
      <w:pPr>
        <w:spacing w:after="120"/>
      </w:pPr>
      <w:r w:rsidRPr="00C600FA">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CA006A" w:rsidRPr="00C600FA" w:rsidRDefault="00CA006A" w:rsidP="004D71A5">
      <w:pPr>
        <w:spacing w:before="120"/>
      </w:pPr>
      <w:r w:rsidRPr="00C600FA">
        <w:t>If a misdescribed amendment cannot be given effect as intended, the abbreviation “(md not incorp)” is added to the details of the amendment included in the amendment history.</w:t>
      </w:r>
    </w:p>
    <w:p w:rsidR="004464EC" w:rsidRPr="00C600FA" w:rsidRDefault="004464EC" w:rsidP="00330EF1">
      <w:pPr>
        <w:spacing w:before="120"/>
      </w:pPr>
    </w:p>
    <w:p w:rsidR="00CA006A" w:rsidRPr="00C600FA" w:rsidRDefault="00CA006A" w:rsidP="004D71A5">
      <w:pPr>
        <w:pStyle w:val="ENotesHeading2"/>
        <w:pageBreakBefore/>
        <w:outlineLvl w:val="9"/>
      </w:pPr>
      <w:bookmarkStart w:id="8" w:name="_Toc501613406"/>
      <w:r w:rsidRPr="00C600FA">
        <w:lastRenderedPageBreak/>
        <w:t>Endnote 2—Abbreviation key</w:t>
      </w:r>
      <w:bookmarkEnd w:id="8"/>
    </w:p>
    <w:p w:rsidR="00CA006A" w:rsidRPr="00C600FA" w:rsidRDefault="00CA006A" w:rsidP="004D71A5">
      <w:pPr>
        <w:pStyle w:val="Tabletext"/>
      </w:pPr>
    </w:p>
    <w:tbl>
      <w:tblPr>
        <w:tblW w:w="5000" w:type="pct"/>
        <w:tblLook w:val="0000" w:firstRow="0" w:lastRow="0" w:firstColumn="0" w:lastColumn="0" w:noHBand="0" w:noVBand="0"/>
      </w:tblPr>
      <w:tblGrid>
        <w:gridCol w:w="4570"/>
        <w:gridCol w:w="3959"/>
      </w:tblGrid>
      <w:tr w:rsidR="00CA006A" w:rsidRPr="00C600FA" w:rsidTr="00C600FA">
        <w:tc>
          <w:tcPr>
            <w:tcW w:w="2679" w:type="pct"/>
            <w:shd w:val="clear" w:color="auto" w:fill="auto"/>
          </w:tcPr>
          <w:p w:rsidR="00CA006A" w:rsidRPr="00C600FA" w:rsidRDefault="00CA006A" w:rsidP="004D71A5">
            <w:pPr>
              <w:spacing w:before="60"/>
              <w:ind w:left="34"/>
              <w:rPr>
                <w:sz w:val="20"/>
              </w:rPr>
            </w:pPr>
            <w:r w:rsidRPr="00C600FA">
              <w:rPr>
                <w:sz w:val="20"/>
              </w:rPr>
              <w:t>ad = added or inserted</w:t>
            </w:r>
          </w:p>
        </w:tc>
        <w:tc>
          <w:tcPr>
            <w:tcW w:w="2321" w:type="pct"/>
            <w:shd w:val="clear" w:color="auto" w:fill="auto"/>
          </w:tcPr>
          <w:p w:rsidR="00CA006A" w:rsidRPr="00C600FA" w:rsidRDefault="00CA006A" w:rsidP="004D71A5">
            <w:pPr>
              <w:spacing w:before="60"/>
              <w:ind w:left="34"/>
              <w:rPr>
                <w:sz w:val="20"/>
              </w:rPr>
            </w:pPr>
            <w:r w:rsidRPr="00C600FA">
              <w:rPr>
                <w:sz w:val="20"/>
              </w:rPr>
              <w:t>o = order(s)</w:t>
            </w:r>
          </w:p>
        </w:tc>
      </w:tr>
      <w:tr w:rsidR="00CA006A" w:rsidRPr="00C600FA" w:rsidTr="00C600FA">
        <w:tc>
          <w:tcPr>
            <w:tcW w:w="2679" w:type="pct"/>
            <w:shd w:val="clear" w:color="auto" w:fill="auto"/>
          </w:tcPr>
          <w:p w:rsidR="00CA006A" w:rsidRPr="00C600FA" w:rsidRDefault="00CA006A" w:rsidP="004D71A5">
            <w:pPr>
              <w:spacing w:before="60"/>
              <w:ind w:left="34"/>
              <w:rPr>
                <w:sz w:val="20"/>
              </w:rPr>
            </w:pPr>
            <w:r w:rsidRPr="00C600FA">
              <w:rPr>
                <w:sz w:val="20"/>
              </w:rPr>
              <w:t>am = amended</w:t>
            </w:r>
          </w:p>
        </w:tc>
        <w:tc>
          <w:tcPr>
            <w:tcW w:w="2321" w:type="pct"/>
            <w:shd w:val="clear" w:color="auto" w:fill="auto"/>
          </w:tcPr>
          <w:p w:rsidR="00CA006A" w:rsidRPr="00C600FA" w:rsidRDefault="00CA006A" w:rsidP="004D71A5">
            <w:pPr>
              <w:spacing w:before="60"/>
              <w:ind w:left="34"/>
              <w:rPr>
                <w:sz w:val="20"/>
              </w:rPr>
            </w:pPr>
            <w:r w:rsidRPr="00C600FA">
              <w:rPr>
                <w:sz w:val="20"/>
              </w:rPr>
              <w:t>Ord = Ordinance</w:t>
            </w:r>
          </w:p>
        </w:tc>
      </w:tr>
      <w:tr w:rsidR="00CA006A" w:rsidRPr="00C600FA" w:rsidTr="00C600FA">
        <w:tc>
          <w:tcPr>
            <w:tcW w:w="2679" w:type="pct"/>
            <w:shd w:val="clear" w:color="auto" w:fill="auto"/>
          </w:tcPr>
          <w:p w:rsidR="00CA006A" w:rsidRPr="00C600FA" w:rsidRDefault="00CA006A" w:rsidP="004D71A5">
            <w:pPr>
              <w:spacing w:before="60"/>
              <w:ind w:left="34"/>
              <w:rPr>
                <w:sz w:val="20"/>
              </w:rPr>
            </w:pPr>
            <w:r w:rsidRPr="00C600FA">
              <w:rPr>
                <w:sz w:val="20"/>
              </w:rPr>
              <w:t>amdt = amendment</w:t>
            </w:r>
          </w:p>
        </w:tc>
        <w:tc>
          <w:tcPr>
            <w:tcW w:w="2321" w:type="pct"/>
            <w:shd w:val="clear" w:color="auto" w:fill="auto"/>
          </w:tcPr>
          <w:p w:rsidR="00CA006A" w:rsidRPr="00C600FA" w:rsidRDefault="00CA006A" w:rsidP="004D71A5">
            <w:pPr>
              <w:spacing w:before="60"/>
              <w:ind w:left="34"/>
              <w:rPr>
                <w:sz w:val="20"/>
              </w:rPr>
            </w:pPr>
            <w:r w:rsidRPr="00C600FA">
              <w:rPr>
                <w:sz w:val="20"/>
              </w:rPr>
              <w:t>orig = original</w:t>
            </w:r>
          </w:p>
        </w:tc>
      </w:tr>
      <w:tr w:rsidR="00CA006A" w:rsidRPr="00C600FA" w:rsidTr="00C600FA">
        <w:tc>
          <w:tcPr>
            <w:tcW w:w="2679" w:type="pct"/>
            <w:shd w:val="clear" w:color="auto" w:fill="auto"/>
          </w:tcPr>
          <w:p w:rsidR="00CA006A" w:rsidRPr="00C600FA" w:rsidRDefault="00CA006A" w:rsidP="004D71A5">
            <w:pPr>
              <w:spacing w:before="60"/>
              <w:ind w:left="34"/>
              <w:rPr>
                <w:sz w:val="20"/>
              </w:rPr>
            </w:pPr>
            <w:r w:rsidRPr="00C600FA">
              <w:rPr>
                <w:sz w:val="20"/>
              </w:rPr>
              <w:t>c = clause(s)</w:t>
            </w:r>
          </w:p>
        </w:tc>
        <w:tc>
          <w:tcPr>
            <w:tcW w:w="2321" w:type="pct"/>
            <w:shd w:val="clear" w:color="auto" w:fill="auto"/>
          </w:tcPr>
          <w:p w:rsidR="00CA006A" w:rsidRPr="00C600FA" w:rsidRDefault="00CA006A" w:rsidP="004D71A5">
            <w:pPr>
              <w:spacing w:before="60"/>
              <w:ind w:left="34"/>
              <w:rPr>
                <w:sz w:val="20"/>
              </w:rPr>
            </w:pPr>
            <w:r w:rsidRPr="00C600FA">
              <w:rPr>
                <w:sz w:val="20"/>
              </w:rPr>
              <w:t>par = paragraph(s)/subparagraph(s)</w:t>
            </w:r>
          </w:p>
        </w:tc>
      </w:tr>
      <w:tr w:rsidR="00CA006A" w:rsidRPr="00C600FA" w:rsidTr="00C600FA">
        <w:tc>
          <w:tcPr>
            <w:tcW w:w="2679" w:type="pct"/>
            <w:shd w:val="clear" w:color="auto" w:fill="auto"/>
          </w:tcPr>
          <w:p w:rsidR="00CA006A" w:rsidRPr="00C600FA" w:rsidRDefault="00CA006A" w:rsidP="004D71A5">
            <w:pPr>
              <w:spacing w:before="60"/>
              <w:ind w:left="34"/>
              <w:rPr>
                <w:sz w:val="20"/>
              </w:rPr>
            </w:pPr>
            <w:r w:rsidRPr="00C600FA">
              <w:rPr>
                <w:sz w:val="20"/>
              </w:rPr>
              <w:t>C[x] = Compilation No. x</w:t>
            </w:r>
          </w:p>
        </w:tc>
        <w:tc>
          <w:tcPr>
            <w:tcW w:w="2321" w:type="pct"/>
            <w:shd w:val="clear" w:color="auto" w:fill="auto"/>
          </w:tcPr>
          <w:p w:rsidR="00CA006A" w:rsidRPr="00C600FA" w:rsidRDefault="00CA006A" w:rsidP="004D71A5">
            <w:pPr>
              <w:ind w:left="34"/>
              <w:rPr>
                <w:sz w:val="20"/>
              </w:rPr>
            </w:pPr>
            <w:r w:rsidRPr="00C600FA">
              <w:rPr>
                <w:sz w:val="20"/>
              </w:rPr>
              <w:t xml:space="preserve">    /sub</w:t>
            </w:r>
            <w:r w:rsidR="00C600FA">
              <w:rPr>
                <w:sz w:val="20"/>
              </w:rPr>
              <w:noBreakHyphen/>
            </w:r>
            <w:r w:rsidRPr="00C600FA">
              <w:rPr>
                <w:sz w:val="20"/>
              </w:rPr>
              <w:t>subparagraph(s)</w:t>
            </w:r>
          </w:p>
        </w:tc>
      </w:tr>
      <w:tr w:rsidR="00CA006A" w:rsidRPr="00C600FA" w:rsidTr="00C600FA">
        <w:tc>
          <w:tcPr>
            <w:tcW w:w="2679" w:type="pct"/>
            <w:shd w:val="clear" w:color="auto" w:fill="auto"/>
          </w:tcPr>
          <w:p w:rsidR="00CA006A" w:rsidRPr="00C600FA" w:rsidRDefault="00CA006A" w:rsidP="004D71A5">
            <w:pPr>
              <w:spacing w:before="60"/>
              <w:ind w:left="34"/>
              <w:rPr>
                <w:sz w:val="20"/>
              </w:rPr>
            </w:pPr>
            <w:r w:rsidRPr="00C600FA">
              <w:rPr>
                <w:sz w:val="20"/>
              </w:rPr>
              <w:t>Ch = Chapter(s)</w:t>
            </w:r>
          </w:p>
        </w:tc>
        <w:tc>
          <w:tcPr>
            <w:tcW w:w="2321" w:type="pct"/>
            <w:shd w:val="clear" w:color="auto" w:fill="auto"/>
          </w:tcPr>
          <w:p w:rsidR="00CA006A" w:rsidRPr="00C600FA" w:rsidRDefault="00CA006A" w:rsidP="004D71A5">
            <w:pPr>
              <w:spacing w:before="60"/>
              <w:ind w:left="34"/>
              <w:rPr>
                <w:sz w:val="20"/>
              </w:rPr>
            </w:pPr>
            <w:r w:rsidRPr="00C600FA">
              <w:rPr>
                <w:sz w:val="20"/>
              </w:rPr>
              <w:t>pres = present</w:t>
            </w:r>
          </w:p>
        </w:tc>
      </w:tr>
      <w:tr w:rsidR="00CA006A" w:rsidRPr="00C600FA" w:rsidTr="00C600FA">
        <w:tc>
          <w:tcPr>
            <w:tcW w:w="2679" w:type="pct"/>
            <w:shd w:val="clear" w:color="auto" w:fill="auto"/>
          </w:tcPr>
          <w:p w:rsidR="00CA006A" w:rsidRPr="00C600FA" w:rsidRDefault="00CA006A" w:rsidP="004D71A5">
            <w:pPr>
              <w:spacing w:before="60"/>
              <w:ind w:left="34"/>
              <w:rPr>
                <w:sz w:val="20"/>
              </w:rPr>
            </w:pPr>
            <w:r w:rsidRPr="00C600FA">
              <w:rPr>
                <w:sz w:val="20"/>
              </w:rPr>
              <w:t>def = definition(s)</w:t>
            </w:r>
          </w:p>
        </w:tc>
        <w:tc>
          <w:tcPr>
            <w:tcW w:w="2321" w:type="pct"/>
            <w:shd w:val="clear" w:color="auto" w:fill="auto"/>
          </w:tcPr>
          <w:p w:rsidR="00CA006A" w:rsidRPr="00C600FA" w:rsidRDefault="00CA006A" w:rsidP="004D71A5">
            <w:pPr>
              <w:spacing w:before="60"/>
              <w:ind w:left="34"/>
              <w:rPr>
                <w:sz w:val="20"/>
              </w:rPr>
            </w:pPr>
            <w:r w:rsidRPr="00C600FA">
              <w:rPr>
                <w:sz w:val="20"/>
              </w:rPr>
              <w:t>prev = previous</w:t>
            </w:r>
          </w:p>
        </w:tc>
      </w:tr>
      <w:tr w:rsidR="00CA006A" w:rsidRPr="00C600FA" w:rsidTr="00C600FA">
        <w:tc>
          <w:tcPr>
            <w:tcW w:w="2679" w:type="pct"/>
            <w:shd w:val="clear" w:color="auto" w:fill="auto"/>
          </w:tcPr>
          <w:p w:rsidR="00CA006A" w:rsidRPr="00C600FA" w:rsidRDefault="00CA006A" w:rsidP="004D71A5">
            <w:pPr>
              <w:spacing w:before="60"/>
              <w:ind w:left="34"/>
              <w:rPr>
                <w:sz w:val="20"/>
              </w:rPr>
            </w:pPr>
            <w:r w:rsidRPr="00C600FA">
              <w:rPr>
                <w:sz w:val="20"/>
              </w:rPr>
              <w:t>Dict = Dictionary</w:t>
            </w:r>
          </w:p>
        </w:tc>
        <w:tc>
          <w:tcPr>
            <w:tcW w:w="2321" w:type="pct"/>
            <w:shd w:val="clear" w:color="auto" w:fill="auto"/>
          </w:tcPr>
          <w:p w:rsidR="00CA006A" w:rsidRPr="00C600FA" w:rsidRDefault="00CA006A" w:rsidP="004D71A5">
            <w:pPr>
              <w:spacing w:before="60"/>
              <w:ind w:left="34"/>
              <w:rPr>
                <w:sz w:val="20"/>
              </w:rPr>
            </w:pPr>
            <w:r w:rsidRPr="00C600FA">
              <w:rPr>
                <w:sz w:val="20"/>
              </w:rPr>
              <w:t>(prev…) = previously</w:t>
            </w:r>
          </w:p>
        </w:tc>
      </w:tr>
      <w:tr w:rsidR="00CA006A" w:rsidRPr="00C600FA" w:rsidTr="00C600FA">
        <w:tc>
          <w:tcPr>
            <w:tcW w:w="2679" w:type="pct"/>
            <w:shd w:val="clear" w:color="auto" w:fill="auto"/>
          </w:tcPr>
          <w:p w:rsidR="00CA006A" w:rsidRPr="00C600FA" w:rsidRDefault="00CA006A" w:rsidP="004D71A5">
            <w:pPr>
              <w:spacing w:before="60"/>
              <w:ind w:left="34"/>
              <w:rPr>
                <w:sz w:val="20"/>
              </w:rPr>
            </w:pPr>
            <w:r w:rsidRPr="00C600FA">
              <w:rPr>
                <w:sz w:val="20"/>
              </w:rPr>
              <w:t>disallowed = disallowed by Parliament</w:t>
            </w:r>
          </w:p>
        </w:tc>
        <w:tc>
          <w:tcPr>
            <w:tcW w:w="2321" w:type="pct"/>
            <w:shd w:val="clear" w:color="auto" w:fill="auto"/>
          </w:tcPr>
          <w:p w:rsidR="00CA006A" w:rsidRPr="00C600FA" w:rsidRDefault="00CA006A" w:rsidP="004D71A5">
            <w:pPr>
              <w:spacing w:before="60"/>
              <w:ind w:left="34"/>
              <w:rPr>
                <w:sz w:val="20"/>
              </w:rPr>
            </w:pPr>
            <w:r w:rsidRPr="00C600FA">
              <w:rPr>
                <w:sz w:val="20"/>
              </w:rPr>
              <w:t>Pt = Part(s)</w:t>
            </w:r>
          </w:p>
        </w:tc>
      </w:tr>
      <w:tr w:rsidR="00CA006A" w:rsidRPr="00C600FA" w:rsidTr="00C600FA">
        <w:tc>
          <w:tcPr>
            <w:tcW w:w="2679" w:type="pct"/>
            <w:shd w:val="clear" w:color="auto" w:fill="auto"/>
          </w:tcPr>
          <w:p w:rsidR="00CA006A" w:rsidRPr="00C600FA" w:rsidRDefault="00CA006A" w:rsidP="004D71A5">
            <w:pPr>
              <w:spacing w:before="60"/>
              <w:ind w:left="34"/>
              <w:rPr>
                <w:sz w:val="20"/>
              </w:rPr>
            </w:pPr>
            <w:r w:rsidRPr="00C600FA">
              <w:rPr>
                <w:sz w:val="20"/>
              </w:rPr>
              <w:t>Div = Division(s)</w:t>
            </w:r>
          </w:p>
        </w:tc>
        <w:tc>
          <w:tcPr>
            <w:tcW w:w="2321" w:type="pct"/>
            <w:shd w:val="clear" w:color="auto" w:fill="auto"/>
          </w:tcPr>
          <w:p w:rsidR="00CA006A" w:rsidRPr="00C600FA" w:rsidRDefault="00CA006A" w:rsidP="004D71A5">
            <w:pPr>
              <w:spacing w:before="60"/>
              <w:ind w:left="34"/>
              <w:rPr>
                <w:sz w:val="20"/>
              </w:rPr>
            </w:pPr>
            <w:r w:rsidRPr="00C600FA">
              <w:rPr>
                <w:sz w:val="20"/>
              </w:rPr>
              <w:t>r = regulation(s)/rule(s)</w:t>
            </w:r>
          </w:p>
        </w:tc>
      </w:tr>
      <w:tr w:rsidR="00CA006A" w:rsidRPr="00C600FA" w:rsidTr="00C600FA">
        <w:tc>
          <w:tcPr>
            <w:tcW w:w="2679" w:type="pct"/>
            <w:shd w:val="clear" w:color="auto" w:fill="auto"/>
          </w:tcPr>
          <w:p w:rsidR="00CA006A" w:rsidRPr="00C600FA" w:rsidRDefault="00CA006A" w:rsidP="004D71A5">
            <w:pPr>
              <w:spacing w:before="60"/>
              <w:ind w:left="34"/>
              <w:rPr>
                <w:sz w:val="20"/>
              </w:rPr>
            </w:pPr>
            <w:r w:rsidRPr="00C600FA">
              <w:rPr>
                <w:sz w:val="20"/>
              </w:rPr>
              <w:t>ed = editorial change</w:t>
            </w:r>
          </w:p>
        </w:tc>
        <w:tc>
          <w:tcPr>
            <w:tcW w:w="2321" w:type="pct"/>
            <w:shd w:val="clear" w:color="auto" w:fill="auto"/>
          </w:tcPr>
          <w:p w:rsidR="00CA006A" w:rsidRPr="00C600FA" w:rsidRDefault="00CA006A" w:rsidP="004D71A5">
            <w:pPr>
              <w:spacing w:before="60"/>
              <w:ind w:left="34"/>
              <w:rPr>
                <w:sz w:val="20"/>
              </w:rPr>
            </w:pPr>
            <w:r w:rsidRPr="00C600FA">
              <w:rPr>
                <w:sz w:val="20"/>
              </w:rPr>
              <w:t>reloc = relocated</w:t>
            </w:r>
          </w:p>
        </w:tc>
      </w:tr>
      <w:tr w:rsidR="00CA006A" w:rsidRPr="00C600FA" w:rsidTr="00C600FA">
        <w:tc>
          <w:tcPr>
            <w:tcW w:w="2679" w:type="pct"/>
            <w:shd w:val="clear" w:color="auto" w:fill="auto"/>
          </w:tcPr>
          <w:p w:rsidR="00CA006A" w:rsidRPr="00C600FA" w:rsidRDefault="00CA006A" w:rsidP="004D71A5">
            <w:pPr>
              <w:spacing w:before="60"/>
              <w:ind w:left="34"/>
              <w:rPr>
                <w:sz w:val="20"/>
              </w:rPr>
            </w:pPr>
            <w:r w:rsidRPr="00C600FA">
              <w:rPr>
                <w:sz w:val="20"/>
              </w:rPr>
              <w:t>exp = expires/expired or ceases/ceased to have</w:t>
            </w:r>
          </w:p>
        </w:tc>
        <w:tc>
          <w:tcPr>
            <w:tcW w:w="2321" w:type="pct"/>
            <w:shd w:val="clear" w:color="auto" w:fill="auto"/>
          </w:tcPr>
          <w:p w:rsidR="00CA006A" w:rsidRPr="00C600FA" w:rsidRDefault="00CA006A" w:rsidP="004D71A5">
            <w:pPr>
              <w:spacing w:before="60"/>
              <w:ind w:left="34"/>
              <w:rPr>
                <w:sz w:val="20"/>
              </w:rPr>
            </w:pPr>
            <w:r w:rsidRPr="00C600FA">
              <w:rPr>
                <w:sz w:val="20"/>
              </w:rPr>
              <w:t>renum = renumbered</w:t>
            </w:r>
          </w:p>
        </w:tc>
      </w:tr>
      <w:tr w:rsidR="00CA006A" w:rsidRPr="00C600FA" w:rsidTr="00C600FA">
        <w:tc>
          <w:tcPr>
            <w:tcW w:w="2679" w:type="pct"/>
            <w:shd w:val="clear" w:color="auto" w:fill="auto"/>
          </w:tcPr>
          <w:p w:rsidR="00CA006A" w:rsidRPr="00C600FA" w:rsidRDefault="00CA006A" w:rsidP="004D71A5">
            <w:pPr>
              <w:ind w:left="34"/>
              <w:rPr>
                <w:sz w:val="20"/>
              </w:rPr>
            </w:pPr>
            <w:r w:rsidRPr="00C600FA">
              <w:rPr>
                <w:sz w:val="20"/>
              </w:rPr>
              <w:t xml:space="preserve">    effect</w:t>
            </w:r>
          </w:p>
        </w:tc>
        <w:tc>
          <w:tcPr>
            <w:tcW w:w="2321" w:type="pct"/>
            <w:shd w:val="clear" w:color="auto" w:fill="auto"/>
          </w:tcPr>
          <w:p w:rsidR="00CA006A" w:rsidRPr="00C600FA" w:rsidRDefault="00CA006A" w:rsidP="004D71A5">
            <w:pPr>
              <w:spacing w:before="60"/>
              <w:ind w:left="34"/>
              <w:rPr>
                <w:sz w:val="20"/>
              </w:rPr>
            </w:pPr>
            <w:r w:rsidRPr="00C600FA">
              <w:rPr>
                <w:sz w:val="20"/>
              </w:rPr>
              <w:t>rep = repealed</w:t>
            </w:r>
          </w:p>
        </w:tc>
      </w:tr>
      <w:tr w:rsidR="00CA006A" w:rsidRPr="00C600FA" w:rsidTr="00C600FA">
        <w:tc>
          <w:tcPr>
            <w:tcW w:w="2679" w:type="pct"/>
            <w:shd w:val="clear" w:color="auto" w:fill="auto"/>
          </w:tcPr>
          <w:p w:rsidR="00CA006A" w:rsidRPr="00C600FA" w:rsidRDefault="00CA006A" w:rsidP="004D71A5">
            <w:pPr>
              <w:spacing w:before="60"/>
              <w:ind w:left="34"/>
              <w:rPr>
                <w:sz w:val="20"/>
              </w:rPr>
            </w:pPr>
            <w:r w:rsidRPr="00C600FA">
              <w:rPr>
                <w:sz w:val="20"/>
              </w:rPr>
              <w:t>F = Federal Register of Legislation</w:t>
            </w:r>
          </w:p>
        </w:tc>
        <w:tc>
          <w:tcPr>
            <w:tcW w:w="2321" w:type="pct"/>
            <w:shd w:val="clear" w:color="auto" w:fill="auto"/>
          </w:tcPr>
          <w:p w:rsidR="00CA006A" w:rsidRPr="00C600FA" w:rsidRDefault="00CA006A" w:rsidP="004D71A5">
            <w:pPr>
              <w:spacing w:before="60"/>
              <w:ind w:left="34"/>
              <w:rPr>
                <w:sz w:val="20"/>
              </w:rPr>
            </w:pPr>
            <w:r w:rsidRPr="00C600FA">
              <w:rPr>
                <w:sz w:val="20"/>
              </w:rPr>
              <w:t>rs = repealed and substituted</w:t>
            </w:r>
          </w:p>
        </w:tc>
      </w:tr>
      <w:tr w:rsidR="00CA006A" w:rsidRPr="00C600FA" w:rsidTr="00C600FA">
        <w:tc>
          <w:tcPr>
            <w:tcW w:w="2679" w:type="pct"/>
            <w:shd w:val="clear" w:color="auto" w:fill="auto"/>
          </w:tcPr>
          <w:p w:rsidR="00CA006A" w:rsidRPr="00C600FA" w:rsidRDefault="00CA006A" w:rsidP="004D71A5">
            <w:pPr>
              <w:spacing w:before="60"/>
              <w:ind w:left="34"/>
              <w:rPr>
                <w:sz w:val="20"/>
              </w:rPr>
            </w:pPr>
            <w:r w:rsidRPr="00C600FA">
              <w:rPr>
                <w:sz w:val="20"/>
              </w:rPr>
              <w:t>gaz = gazette</w:t>
            </w:r>
          </w:p>
        </w:tc>
        <w:tc>
          <w:tcPr>
            <w:tcW w:w="2321" w:type="pct"/>
            <w:shd w:val="clear" w:color="auto" w:fill="auto"/>
          </w:tcPr>
          <w:p w:rsidR="00CA006A" w:rsidRPr="00C600FA" w:rsidRDefault="00CA006A" w:rsidP="004D71A5">
            <w:pPr>
              <w:spacing w:before="60"/>
              <w:ind w:left="34"/>
              <w:rPr>
                <w:sz w:val="20"/>
              </w:rPr>
            </w:pPr>
            <w:r w:rsidRPr="00C600FA">
              <w:rPr>
                <w:sz w:val="20"/>
              </w:rPr>
              <w:t>s = section(s)/subsection(s)</w:t>
            </w:r>
          </w:p>
        </w:tc>
      </w:tr>
      <w:tr w:rsidR="00CA006A" w:rsidRPr="00C600FA" w:rsidTr="00C600FA">
        <w:tc>
          <w:tcPr>
            <w:tcW w:w="2679" w:type="pct"/>
            <w:shd w:val="clear" w:color="auto" w:fill="auto"/>
          </w:tcPr>
          <w:p w:rsidR="00CA006A" w:rsidRPr="00C600FA" w:rsidRDefault="00CA006A" w:rsidP="004D71A5">
            <w:pPr>
              <w:spacing w:before="60"/>
              <w:ind w:left="34"/>
              <w:rPr>
                <w:sz w:val="20"/>
              </w:rPr>
            </w:pPr>
            <w:r w:rsidRPr="00C600FA">
              <w:rPr>
                <w:sz w:val="20"/>
              </w:rPr>
              <w:t xml:space="preserve">LA = </w:t>
            </w:r>
            <w:r w:rsidRPr="00C600FA">
              <w:rPr>
                <w:i/>
                <w:sz w:val="20"/>
              </w:rPr>
              <w:t>Legislation Act 2003</w:t>
            </w:r>
          </w:p>
        </w:tc>
        <w:tc>
          <w:tcPr>
            <w:tcW w:w="2321" w:type="pct"/>
            <w:shd w:val="clear" w:color="auto" w:fill="auto"/>
          </w:tcPr>
          <w:p w:rsidR="00CA006A" w:rsidRPr="00C600FA" w:rsidRDefault="00CA006A" w:rsidP="004D71A5">
            <w:pPr>
              <w:spacing w:before="60"/>
              <w:ind w:left="34"/>
              <w:rPr>
                <w:sz w:val="20"/>
              </w:rPr>
            </w:pPr>
            <w:r w:rsidRPr="00C600FA">
              <w:rPr>
                <w:sz w:val="20"/>
              </w:rPr>
              <w:t>Sch = Schedule(s)</w:t>
            </w:r>
          </w:p>
        </w:tc>
      </w:tr>
      <w:tr w:rsidR="00CA006A" w:rsidRPr="00C600FA" w:rsidTr="00C600FA">
        <w:tc>
          <w:tcPr>
            <w:tcW w:w="2679" w:type="pct"/>
            <w:shd w:val="clear" w:color="auto" w:fill="auto"/>
          </w:tcPr>
          <w:p w:rsidR="00CA006A" w:rsidRPr="00C600FA" w:rsidRDefault="00CA006A" w:rsidP="004D71A5">
            <w:pPr>
              <w:spacing w:before="60"/>
              <w:ind w:left="34"/>
              <w:rPr>
                <w:sz w:val="20"/>
              </w:rPr>
            </w:pPr>
            <w:r w:rsidRPr="00C600FA">
              <w:rPr>
                <w:sz w:val="20"/>
              </w:rPr>
              <w:t xml:space="preserve">LIA = </w:t>
            </w:r>
            <w:r w:rsidRPr="00C600FA">
              <w:rPr>
                <w:i/>
                <w:sz w:val="20"/>
              </w:rPr>
              <w:t>Legislative Instruments Act 2003</w:t>
            </w:r>
          </w:p>
        </w:tc>
        <w:tc>
          <w:tcPr>
            <w:tcW w:w="2321" w:type="pct"/>
            <w:shd w:val="clear" w:color="auto" w:fill="auto"/>
          </w:tcPr>
          <w:p w:rsidR="00CA006A" w:rsidRPr="00C600FA" w:rsidRDefault="00CA006A" w:rsidP="004D71A5">
            <w:pPr>
              <w:spacing w:before="60"/>
              <w:ind w:left="34"/>
              <w:rPr>
                <w:sz w:val="20"/>
              </w:rPr>
            </w:pPr>
            <w:r w:rsidRPr="00C600FA">
              <w:rPr>
                <w:sz w:val="20"/>
              </w:rPr>
              <w:t>Sdiv = Subdivision(s)</w:t>
            </w:r>
          </w:p>
        </w:tc>
      </w:tr>
      <w:tr w:rsidR="00CA006A" w:rsidRPr="00C600FA" w:rsidTr="00C600FA">
        <w:tc>
          <w:tcPr>
            <w:tcW w:w="2679" w:type="pct"/>
            <w:shd w:val="clear" w:color="auto" w:fill="auto"/>
          </w:tcPr>
          <w:p w:rsidR="00CA006A" w:rsidRPr="00C600FA" w:rsidRDefault="00CA006A" w:rsidP="004D71A5">
            <w:pPr>
              <w:spacing w:before="60"/>
              <w:ind w:left="34"/>
              <w:rPr>
                <w:sz w:val="20"/>
              </w:rPr>
            </w:pPr>
            <w:r w:rsidRPr="00C600FA">
              <w:rPr>
                <w:sz w:val="20"/>
              </w:rPr>
              <w:t>(md) = misdescribed amendment can be given</w:t>
            </w:r>
          </w:p>
        </w:tc>
        <w:tc>
          <w:tcPr>
            <w:tcW w:w="2321" w:type="pct"/>
            <w:shd w:val="clear" w:color="auto" w:fill="auto"/>
          </w:tcPr>
          <w:p w:rsidR="00CA006A" w:rsidRPr="00C600FA" w:rsidRDefault="00CA006A" w:rsidP="004D71A5">
            <w:pPr>
              <w:spacing w:before="60"/>
              <w:ind w:left="34"/>
              <w:rPr>
                <w:sz w:val="20"/>
              </w:rPr>
            </w:pPr>
            <w:r w:rsidRPr="00C600FA">
              <w:rPr>
                <w:sz w:val="20"/>
              </w:rPr>
              <w:t>SLI = Select Legislative Instrument</w:t>
            </w:r>
          </w:p>
        </w:tc>
      </w:tr>
      <w:tr w:rsidR="00CA006A" w:rsidRPr="00C600FA" w:rsidTr="00C600FA">
        <w:tc>
          <w:tcPr>
            <w:tcW w:w="2679" w:type="pct"/>
            <w:shd w:val="clear" w:color="auto" w:fill="auto"/>
          </w:tcPr>
          <w:p w:rsidR="00CA006A" w:rsidRPr="00C600FA" w:rsidRDefault="00CA006A" w:rsidP="004D71A5">
            <w:pPr>
              <w:ind w:left="34"/>
              <w:rPr>
                <w:sz w:val="20"/>
              </w:rPr>
            </w:pPr>
            <w:r w:rsidRPr="00C600FA">
              <w:rPr>
                <w:sz w:val="20"/>
              </w:rPr>
              <w:t xml:space="preserve">    effect</w:t>
            </w:r>
          </w:p>
        </w:tc>
        <w:tc>
          <w:tcPr>
            <w:tcW w:w="2321" w:type="pct"/>
            <w:shd w:val="clear" w:color="auto" w:fill="auto"/>
          </w:tcPr>
          <w:p w:rsidR="00CA006A" w:rsidRPr="00C600FA" w:rsidRDefault="00CA006A" w:rsidP="004D71A5">
            <w:pPr>
              <w:spacing w:before="60"/>
              <w:ind w:left="34"/>
              <w:rPr>
                <w:sz w:val="20"/>
              </w:rPr>
            </w:pPr>
            <w:r w:rsidRPr="00C600FA">
              <w:rPr>
                <w:sz w:val="20"/>
              </w:rPr>
              <w:t>SR = Statutory Rules</w:t>
            </w:r>
          </w:p>
        </w:tc>
      </w:tr>
      <w:tr w:rsidR="00CA006A" w:rsidRPr="00C600FA" w:rsidTr="00C600FA">
        <w:tc>
          <w:tcPr>
            <w:tcW w:w="2679" w:type="pct"/>
            <w:shd w:val="clear" w:color="auto" w:fill="auto"/>
          </w:tcPr>
          <w:p w:rsidR="00CA006A" w:rsidRPr="00C600FA" w:rsidRDefault="00CA006A" w:rsidP="004D71A5">
            <w:pPr>
              <w:spacing w:before="60"/>
              <w:ind w:left="34"/>
              <w:rPr>
                <w:sz w:val="20"/>
              </w:rPr>
            </w:pPr>
            <w:r w:rsidRPr="00C600FA">
              <w:rPr>
                <w:sz w:val="20"/>
              </w:rPr>
              <w:t>(md not incorp) = misdescribed amendment</w:t>
            </w:r>
          </w:p>
        </w:tc>
        <w:tc>
          <w:tcPr>
            <w:tcW w:w="2321" w:type="pct"/>
            <w:shd w:val="clear" w:color="auto" w:fill="auto"/>
          </w:tcPr>
          <w:p w:rsidR="00CA006A" w:rsidRPr="00C600FA" w:rsidRDefault="00CA006A" w:rsidP="004D71A5">
            <w:pPr>
              <w:spacing w:before="60"/>
              <w:ind w:left="34"/>
              <w:rPr>
                <w:sz w:val="20"/>
              </w:rPr>
            </w:pPr>
            <w:r w:rsidRPr="00C600FA">
              <w:rPr>
                <w:sz w:val="20"/>
              </w:rPr>
              <w:t>Sub</w:t>
            </w:r>
            <w:r w:rsidR="00C600FA">
              <w:rPr>
                <w:sz w:val="20"/>
              </w:rPr>
              <w:noBreakHyphen/>
            </w:r>
            <w:r w:rsidRPr="00C600FA">
              <w:rPr>
                <w:sz w:val="20"/>
              </w:rPr>
              <w:t>Ch = Sub</w:t>
            </w:r>
            <w:r w:rsidR="00C600FA">
              <w:rPr>
                <w:sz w:val="20"/>
              </w:rPr>
              <w:noBreakHyphen/>
            </w:r>
            <w:r w:rsidRPr="00C600FA">
              <w:rPr>
                <w:sz w:val="20"/>
              </w:rPr>
              <w:t>Chapter(s)</w:t>
            </w:r>
          </w:p>
        </w:tc>
      </w:tr>
      <w:tr w:rsidR="00CA006A" w:rsidRPr="00C600FA" w:rsidTr="00C600FA">
        <w:tc>
          <w:tcPr>
            <w:tcW w:w="2679" w:type="pct"/>
            <w:shd w:val="clear" w:color="auto" w:fill="auto"/>
          </w:tcPr>
          <w:p w:rsidR="00CA006A" w:rsidRPr="00C600FA" w:rsidRDefault="00CA006A" w:rsidP="004D71A5">
            <w:pPr>
              <w:ind w:left="34"/>
              <w:rPr>
                <w:sz w:val="20"/>
              </w:rPr>
            </w:pPr>
            <w:r w:rsidRPr="00C600FA">
              <w:rPr>
                <w:sz w:val="20"/>
              </w:rPr>
              <w:t xml:space="preserve">    cannot be given effect</w:t>
            </w:r>
          </w:p>
        </w:tc>
        <w:tc>
          <w:tcPr>
            <w:tcW w:w="2321" w:type="pct"/>
            <w:shd w:val="clear" w:color="auto" w:fill="auto"/>
          </w:tcPr>
          <w:p w:rsidR="00CA006A" w:rsidRPr="00C600FA" w:rsidRDefault="00CA006A" w:rsidP="004D71A5">
            <w:pPr>
              <w:spacing w:before="60"/>
              <w:ind w:left="34"/>
              <w:rPr>
                <w:sz w:val="20"/>
              </w:rPr>
            </w:pPr>
            <w:r w:rsidRPr="00C600FA">
              <w:rPr>
                <w:sz w:val="20"/>
              </w:rPr>
              <w:t>SubPt = Subpart(s)</w:t>
            </w:r>
          </w:p>
        </w:tc>
      </w:tr>
      <w:tr w:rsidR="00CA006A" w:rsidRPr="00C600FA" w:rsidTr="00C600FA">
        <w:tc>
          <w:tcPr>
            <w:tcW w:w="2679" w:type="pct"/>
            <w:shd w:val="clear" w:color="auto" w:fill="auto"/>
          </w:tcPr>
          <w:p w:rsidR="00CA006A" w:rsidRPr="00C600FA" w:rsidRDefault="00CA006A" w:rsidP="004D71A5">
            <w:pPr>
              <w:spacing w:before="60"/>
              <w:ind w:left="34"/>
              <w:rPr>
                <w:sz w:val="20"/>
              </w:rPr>
            </w:pPr>
            <w:r w:rsidRPr="00C600FA">
              <w:rPr>
                <w:sz w:val="20"/>
              </w:rPr>
              <w:t>mod = modified/modification</w:t>
            </w:r>
          </w:p>
        </w:tc>
        <w:tc>
          <w:tcPr>
            <w:tcW w:w="2321" w:type="pct"/>
            <w:shd w:val="clear" w:color="auto" w:fill="auto"/>
          </w:tcPr>
          <w:p w:rsidR="00CA006A" w:rsidRPr="00C600FA" w:rsidRDefault="00CA006A" w:rsidP="004D71A5">
            <w:pPr>
              <w:spacing w:before="60"/>
              <w:ind w:left="34"/>
              <w:rPr>
                <w:sz w:val="20"/>
              </w:rPr>
            </w:pPr>
            <w:r w:rsidRPr="00C600FA">
              <w:rPr>
                <w:sz w:val="20"/>
                <w:u w:val="single"/>
              </w:rPr>
              <w:t>underlining</w:t>
            </w:r>
            <w:r w:rsidRPr="00C600FA">
              <w:rPr>
                <w:sz w:val="20"/>
              </w:rPr>
              <w:t xml:space="preserve"> = whole or part not</w:t>
            </w:r>
          </w:p>
        </w:tc>
      </w:tr>
      <w:tr w:rsidR="00CA006A" w:rsidRPr="00C600FA" w:rsidTr="00C600FA">
        <w:tc>
          <w:tcPr>
            <w:tcW w:w="2679" w:type="pct"/>
            <w:shd w:val="clear" w:color="auto" w:fill="auto"/>
          </w:tcPr>
          <w:p w:rsidR="00CA006A" w:rsidRPr="00C600FA" w:rsidRDefault="00CA006A" w:rsidP="004D71A5">
            <w:pPr>
              <w:spacing w:before="60"/>
              <w:ind w:left="34"/>
              <w:rPr>
                <w:sz w:val="20"/>
              </w:rPr>
            </w:pPr>
            <w:r w:rsidRPr="00C600FA">
              <w:rPr>
                <w:sz w:val="20"/>
              </w:rPr>
              <w:t>No. = Number(s)</w:t>
            </w:r>
          </w:p>
        </w:tc>
        <w:tc>
          <w:tcPr>
            <w:tcW w:w="2321" w:type="pct"/>
            <w:shd w:val="clear" w:color="auto" w:fill="auto"/>
          </w:tcPr>
          <w:p w:rsidR="00CA006A" w:rsidRPr="00C600FA" w:rsidRDefault="00CA006A" w:rsidP="004D71A5">
            <w:pPr>
              <w:ind w:left="34"/>
              <w:rPr>
                <w:sz w:val="20"/>
              </w:rPr>
            </w:pPr>
            <w:r w:rsidRPr="00C600FA">
              <w:rPr>
                <w:sz w:val="20"/>
              </w:rPr>
              <w:t xml:space="preserve">    commenced or to be commenced</w:t>
            </w:r>
          </w:p>
        </w:tc>
      </w:tr>
    </w:tbl>
    <w:p w:rsidR="00CA006A" w:rsidRPr="00C600FA" w:rsidRDefault="00CA006A" w:rsidP="004D71A5">
      <w:pPr>
        <w:pStyle w:val="Tabletext"/>
      </w:pPr>
    </w:p>
    <w:p w:rsidR="004464EC" w:rsidRPr="00C600FA" w:rsidRDefault="004464EC" w:rsidP="00330EF1">
      <w:pPr>
        <w:pStyle w:val="Tabletext"/>
      </w:pPr>
    </w:p>
    <w:p w:rsidR="004464EC" w:rsidRPr="00C600FA" w:rsidRDefault="004464EC" w:rsidP="00C600FA">
      <w:pPr>
        <w:pStyle w:val="ENotesHeading2"/>
        <w:pageBreakBefore/>
        <w:outlineLvl w:val="9"/>
      </w:pPr>
      <w:bookmarkStart w:id="9" w:name="_Toc501613407"/>
      <w:r w:rsidRPr="00C600FA">
        <w:lastRenderedPageBreak/>
        <w:t>Endnote 3—Legislation history</w:t>
      </w:r>
      <w:bookmarkEnd w:id="9"/>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2841"/>
        <w:gridCol w:w="1673"/>
        <w:gridCol w:w="2115"/>
        <w:gridCol w:w="1900"/>
      </w:tblGrid>
      <w:tr w:rsidR="004464EC" w:rsidRPr="00C600FA" w:rsidTr="00C600FA">
        <w:trPr>
          <w:cantSplit/>
          <w:tblHeader/>
        </w:trPr>
        <w:tc>
          <w:tcPr>
            <w:tcW w:w="1665" w:type="pct"/>
            <w:tcBorders>
              <w:top w:val="single" w:sz="12" w:space="0" w:color="auto"/>
              <w:bottom w:val="single" w:sz="12" w:space="0" w:color="auto"/>
            </w:tcBorders>
            <w:shd w:val="clear" w:color="auto" w:fill="auto"/>
          </w:tcPr>
          <w:p w:rsidR="004464EC" w:rsidRPr="00C600FA" w:rsidRDefault="004464EC" w:rsidP="00330EF1">
            <w:pPr>
              <w:pStyle w:val="ENoteTableHeading"/>
            </w:pPr>
            <w:r w:rsidRPr="00C600FA">
              <w:t>Name</w:t>
            </w:r>
          </w:p>
        </w:tc>
        <w:tc>
          <w:tcPr>
            <w:tcW w:w="981" w:type="pct"/>
            <w:tcBorders>
              <w:top w:val="single" w:sz="12" w:space="0" w:color="auto"/>
              <w:bottom w:val="single" w:sz="12" w:space="0" w:color="auto"/>
            </w:tcBorders>
            <w:shd w:val="clear" w:color="auto" w:fill="auto"/>
          </w:tcPr>
          <w:p w:rsidR="004464EC" w:rsidRPr="00C600FA" w:rsidRDefault="00CA006A" w:rsidP="00330EF1">
            <w:pPr>
              <w:pStyle w:val="ENoteTableHeading"/>
            </w:pPr>
            <w:r w:rsidRPr="00C600FA">
              <w:t>Registration</w:t>
            </w:r>
          </w:p>
        </w:tc>
        <w:tc>
          <w:tcPr>
            <w:tcW w:w="1240" w:type="pct"/>
            <w:tcBorders>
              <w:top w:val="single" w:sz="12" w:space="0" w:color="auto"/>
              <w:bottom w:val="single" w:sz="12" w:space="0" w:color="auto"/>
            </w:tcBorders>
            <w:shd w:val="clear" w:color="auto" w:fill="auto"/>
          </w:tcPr>
          <w:p w:rsidR="004464EC" w:rsidRPr="00C600FA" w:rsidRDefault="004464EC" w:rsidP="00330EF1">
            <w:pPr>
              <w:pStyle w:val="ENoteTableHeading"/>
            </w:pPr>
            <w:r w:rsidRPr="00C600FA">
              <w:t>Commencement</w:t>
            </w:r>
          </w:p>
        </w:tc>
        <w:tc>
          <w:tcPr>
            <w:tcW w:w="1114" w:type="pct"/>
            <w:tcBorders>
              <w:top w:val="single" w:sz="12" w:space="0" w:color="auto"/>
              <w:bottom w:val="single" w:sz="12" w:space="0" w:color="auto"/>
            </w:tcBorders>
            <w:shd w:val="clear" w:color="auto" w:fill="auto"/>
          </w:tcPr>
          <w:p w:rsidR="004464EC" w:rsidRPr="00C600FA" w:rsidRDefault="004464EC" w:rsidP="00330EF1">
            <w:pPr>
              <w:pStyle w:val="ENoteTableHeading"/>
            </w:pPr>
            <w:r w:rsidRPr="00C600FA">
              <w:t>Application, saving and transitional provisions</w:t>
            </w:r>
          </w:p>
        </w:tc>
      </w:tr>
      <w:tr w:rsidR="004464EC" w:rsidRPr="00C600FA" w:rsidTr="00C600FA">
        <w:trPr>
          <w:cantSplit/>
        </w:trPr>
        <w:tc>
          <w:tcPr>
            <w:tcW w:w="1665" w:type="pct"/>
            <w:tcBorders>
              <w:top w:val="single" w:sz="12" w:space="0" w:color="auto"/>
              <w:bottom w:val="single" w:sz="4" w:space="0" w:color="auto"/>
            </w:tcBorders>
            <w:shd w:val="clear" w:color="auto" w:fill="auto"/>
          </w:tcPr>
          <w:p w:rsidR="004464EC" w:rsidRPr="00C600FA" w:rsidRDefault="004464EC" w:rsidP="00330EF1">
            <w:pPr>
              <w:pStyle w:val="ENoteTableText"/>
            </w:pPr>
            <w:r w:rsidRPr="00C600FA">
              <w:t>Primary Industries (Excise) Levies (Designated Bodies) Declaration</w:t>
            </w:r>
            <w:r w:rsidR="00C600FA">
              <w:t> </w:t>
            </w:r>
            <w:r w:rsidRPr="00C600FA">
              <w:t>2013</w:t>
            </w:r>
          </w:p>
        </w:tc>
        <w:tc>
          <w:tcPr>
            <w:tcW w:w="981" w:type="pct"/>
            <w:tcBorders>
              <w:top w:val="single" w:sz="12" w:space="0" w:color="auto"/>
              <w:bottom w:val="single" w:sz="4" w:space="0" w:color="auto"/>
            </w:tcBorders>
            <w:shd w:val="clear" w:color="auto" w:fill="auto"/>
          </w:tcPr>
          <w:p w:rsidR="004464EC" w:rsidRPr="00C600FA" w:rsidRDefault="004464EC" w:rsidP="00330EF1">
            <w:pPr>
              <w:pStyle w:val="ENoteTableText"/>
            </w:pPr>
            <w:r w:rsidRPr="00C600FA">
              <w:t>13 Jan 2014 (F2014L00054)</w:t>
            </w:r>
          </w:p>
        </w:tc>
        <w:tc>
          <w:tcPr>
            <w:tcW w:w="1240" w:type="pct"/>
            <w:tcBorders>
              <w:top w:val="single" w:sz="12" w:space="0" w:color="auto"/>
              <w:bottom w:val="single" w:sz="4" w:space="0" w:color="auto"/>
            </w:tcBorders>
            <w:shd w:val="clear" w:color="auto" w:fill="auto"/>
          </w:tcPr>
          <w:p w:rsidR="004464EC" w:rsidRPr="00C600FA" w:rsidRDefault="004464EC" w:rsidP="00330EF1">
            <w:pPr>
              <w:pStyle w:val="ENoteTableText"/>
            </w:pPr>
            <w:r w:rsidRPr="00C600FA">
              <w:t>14 Jan 2014 (s 2)</w:t>
            </w:r>
          </w:p>
        </w:tc>
        <w:tc>
          <w:tcPr>
            <w:tcW w:w="1114" w:type="pct"/>
            <w:tcBorders>
              <w:top w:val="single" w:sz="12" w:space="0" w:color="auto"/>
              <w:bottom w:val="single" w:sz="4" w:space="0" w:color="auto"/>
            </w:tcBorders>
            <w:shd w:val="clear" w:color="auto" w:fill="auto"/>
          </w:tcPr>
          <w:p w:rsidR="004464EC" w:rsidRPr="00C600FA" w:rsidRDefault="004464EC" w:rsidP="00330EF1">
            <w:pPr>
              <w:pStyle w:val="ENoteTableText"/>
            </w:pPr>
          </w:p>
        </w:tc>
      </w:tr>
      <w:tr w:rsidR="004464EC" w:rsidRPr="00C600FA" w:rsidTr="00C600FA">
        <w:trPr>
          <w:cantSplit/>
        </w:trPr>
        <w:tc>
          <w:tcPr>
            <w:tcW w:w="1665" w:type="pct"/>
            <w:shd w:val="clear" w:color="auto" w:fill="auto"/>
          </w:tcPr>
          <w:p w:rsidR="004464EC" w:rsidRPr="00C600FA" w:rsidRDefault="004464EC" w:rsidP="00330EF1">
            <w:pPr>
              <w:pStyle w:val="ENoteTableText"/>
            </w:pPr>
            <w:r w:rsidRPr="00C600FA">
              <w:t>Primary Industries (Excise) Levies (Designated Bodies) Amendment Declaration</w:t>
            </w:r>
            <w:r w:rsidR="00C600FA">
              <w:t> </w:t>
            </w:r>
            <w:r w:rsidRPr="00C600FA">
              <w:t xml:space="preserve">2015 </w:t>
            </w:r>
          </w:p>
        </w:tc>
        <w:tc>
          <w:tcPr>
            <w:tcW w:w="981" w:type="pct"/>
            <w:shd w:val="clear" w:color="auto" w:fill="auto"/>
          </w:tcPr>
          <w:p w:rsidR="004464EC" w:rsidRPr="00C600FA" w:rsidRDefault="004464EC" w:rsidP="00330EF1">
            <w:pPr>
              <w:pStyle w:val="ENoteTableText"/>
            </w:pPr>
            <w:r w:rsidRPr="00C600FA">
              <w:t>17 Dec 2015 (F2015L02052)</w:t>
            </w:r>
          </w:p>
        </w:tc>
        <w:tc>
          <w:tcPr>
            <w:tcW w:w="1240" w:type="pct"/>
            <w:shd w:val="clear" w:color="auto" w:fill="auto"/>
          </w:tcPr>
          <w:p w:rsidR="004464EC" w:rsidRPr="00C600FA" w:rsidRDefault="004464EC" w:rsidP="00330EF1">
            <w:pPr>
              <w:pStyle w:val="ENoteTableText"/>
            </w:pPr>
            <w:r w:rsidRPr="00C600FA">
              <w:t>1 Jan 2016 (s 2)</w:t>
            </w:r>
          </w:p>
        </w:tc>
        <w:tc>
          <w:tcPr>
            <w:tcW w:w="1114" w:type="pct"/>
            <w:shd w:val="clear" w:color="auto" w:fill="auto"/>
          </w:tcPr>
          <w:p w:rsidR="004464EC" w:rsidRPr="00C600FA" w:rsidRDefault="004464EC" w:rsidP="00330EF1">
            <w:pPr>
              <w:pStyle w:val="ENoteTableText"/>
            </w:pPr>
            <w:r w:rsidRPr="00C600FA">
              <w:t>—</w:t>
            </w:r>
          </w:p>
        </w:tc>
      </w:tr>
      <w:tr w:rsidR="00CA006A" w:rsidRPr="00C600FA" w:rsidTr="00C600FA">
        <w:trPr>
          <w:cantSplit/>
        </w:trPr>
        <w:tc>
          <w:tcPr>
            <w:tcW w:w="1665" w:type="pct"/>
            <w:tcBorders>
              <w:bottom w:val="single" w:sz="12" w:space="0" w:color="auto"/>
            </w:tcBorders>
            <w:shd w:val="clear" w:color="auto" w:fill="auto"/>
          </w:tcPr>
          <w:p w:rsidR="00CA006A" w:rsidRPr="00C600FA" w:rsidRDefault="00CA006A" w:rsidP="00330EF1">
            <w:pPr>
              <w:pStyle w:val="ENoteTableText"/>
            </w:pPr>
            <w:r w:rsidRPr="00C600FA">
              <w:t>Primary Industries (Excise) Levies (Designated Bodies) Amendment Declaration</w:t>
            </w:r>
            <w:r w:rsidR="00C600FA">
              <w:t> </w:t>
            </w:r>
            <w:r w:rsidRPr="00C600FA">
              <w:t>2017</w:t>
            </w:r>
          </w:p>
        </w:tc>
        <w:tc>
          <w:tcPr>
            <w:tcW w:w="981" w:type="pct"/>
            <w:tcBorders>
              <w:bottom w:val="single" w:sz="12" w:space="0" w:color="auto"/>
            </w:tcBorders>
            <w:shd w:val="clear" w:color="auto" w:fill="auto"/>
          </w:tcPr>
          <w:p w:rsidR="00CA006A" w:rsidRPr="00C600FA" w:rsidRDefault="00CA006A" w:rsidP="00330EF1">
            <w:pPr>
              <w:pStyle w:val="ENoteTableText"/>
            </w:pPr>
            <w:r w:rsidRPr="00C600FA">
              <w:t>22 Aug 2017 (F2017L01066)</w:t>
            </w:r>
          </w:p>
        </w:tc>
        <w:tc>
          <w:tcPr>
            <w:tcW w:w="1240" w:type="pct"/>
            <w:tcBorders>
              <w:bottom w:val="single" w:sz="12" w:space="0" w:color="auto"/>
            </w:tcBorders>
            <w:shd w:val="clear" w:color="auto" w:fill="auto"/>
          </w:tcPr>
          <w:p w:rsidR="00CA006A" w:rsidRPr="00C600FA" w:rsidRDefault="00CA006A" w:rsidP="00330EF1">
            <w:pPr>
              <w:pStyle w:val="ENoteTableText"/>
            </w:pPr>
            <w:r w:rsidRPr="00C600FA">
              <w:t>23 Aug 2017 (s 2(1) item</w:t>
            </w:r>
            <w:r w:rsidR="00C600FA">
              <w:t> </w:t>
            </w:r>
            <w:r w:rsidRPr="00C600FA">
              <w:t>1)</w:t>
            </w:r>
          </w:p>
        </w:tc>
        <w:tc>
          <w:tcPr>
            <w:tcW w:w="1114" w:type="pct"/>
            <w:tcBorders>
              <w:bottom w:val="single" w:sz="12" w:space="0" w:color="auto"/>
            </w:tcBorders>
            <w:shd w:val="clear" w:color="auto" w:fill="auto"/>
          </w:tcPr>
          <w:p w:rsidR="00CA006A" w:rsidRPr="00C600FA" w:rsidRDefault="00CA006A" w:rsidP="00330EF1">
            <w:pPr>
              <w:pStyle w:val="ENoteTableText"/>
            </w:pPr>
            <w:r w:rsidRPr="00C600FA">
              <w:t>—</w:t>
            </w:r>
          </w:p>
        </w:tc>
      </w:tr>
    </w:tbl>
    <w:p w:rsidR="004464EC" w:rsidRPr="00C600FA" w:rsidRDefault="004464EC" w:rsidP="00330EF1"/>
    <w:p w:rsidR="004464EC" w:rsidRPr="00C600FA" w:rsidRDefault="004464EC" w:rsidP="00C600FA">
      <w:pPr>
        <w:pStyle w:val="ENotesHeading2"/>
        <w:pageBreakBefore/>
        <w:outlineLvl w:val="9"/>
      </w:pPr>
      <w:bookmarkStart w:id="10" w:name="_Toc501613408"/>
      <w:r w:rsidRPr="00C600FA">
        <w:lastRenderedPageBreak/>
        <w:t>Endnote 4—Amendment history</w:t>
      </w:r>
      <w:bookmarkEnd w:id="10"/>
    </w:p>
    <w:p w:rsidR="004464EC" w:rsidRPr="00C600FA" w:rsidRDefault="004464EC" w:rsidP="00330EF1">
      <w:pPr>
        <w:pStyle w:val="Tabletext"/>
      </w:pPr>
    </w:p>
    <w:tbl>
      <w:tblPr>
        <w:tblW w:w="5000" w:type="pct"/>
        <w:tblLook w:val="0000" w:firstRow="0" w:lastRow="0" w:firstColumn="0" w:lastColumn="0" w:noHBand="0" w:noVBand="0"/>
      </w:tblPr>
      <w:tblGrid>
        <w:gridCol w:w="2576"/>
        <w:gridCol w:w="5953"/>
      </w:tblGrid>
      <w:tr w:rsidR="004464EC" w:rsidRPr="00C600FA" w:rsidTr="00C600FA">
        <w:trPr>
          <w:cantSplit/>
          <w:tblHeader/>
        </w:trPr>
        <w:tc>
          <w:tcPr>
            <w:tcW w:w="1510" w:type="pct"/>
            <w:tcBorders>
              <w:top w:val="single" w:sz="12" w:space="0" w:color="auto"/>
              <w:bottom w:val="single" w:sz="12" w:space="0" w:color="auto"/>
            </w:tcBorders>
            <w:shd w:val="clear" w:color="auto" w:fill="auto"/>
          </w:tcPr>
          <w:p w:rsidR="004464EC" w:rsidRPr="00C600FA" w:rsidRDefault="004464EC" w:rsidP="00330EF1">
            <w:pPr>
              <w:pStyle w:val="ENoteTableHeading"/>
              <w:tabs>
                <w:tab w:val="center" w:leader="dot" w:pos="2268"/>
              </w:tabs>
            </w:pPr>
            <w:r w:rsidRPr="00C600FA">
              <w:t>Provision affected</w:t>
            </w:r>
          </w:p>
        </w:tc>
        <w:tc>
          <w:tcPr>
            <w:tcW w:w="3490" w:type="pct"/>
            <w:tcBorders>
              <w:top w:val="single" w:sz="12" w:space="0" w:color="auto"/>
              <w:bottom w:val="single" w:sz="12" w:space="0" w:color="auto"/>
            </w:tcBorders>
            <w:shd w:val="clear" w:color="auto" w:fill="auto"/>
          </w:tcPr>
          <w:p w:rsidR="004464EC" w:rsidRPr="00C600FA" w:rsidRDefault="004464EC" w:rsidP="00330EF1">
            <w:pPr>
              <w:pStyle w:val="ENoteTableHeading"/>
              <w:tabs>
                <w:tab w:val="center" w:leader="dot" w:pos="2268"/>
              </w:tabs>
            </w:pPr>
            <w:r w:rsidRPr="00C600FA">
              <w:t>How affected</w:t>
            </w:r>
          </w:p>
        </w:tc>
      </w:tr>
      <w:tr w:rsidR="004464EC" w:rsidRPr="00C600FA" w:rsidTr="00C600FA">
        <w:trPr>
          <w:cantSplit/>
        </w:trPr>
        <w:tc>
          <w:tcPr>
            <w:tcW w:w="1510" w:type="pct"/>
            <w:tcBorders>
              <w:top w:val="single" w:sz="12" w:space="0" w:color="auto"/>
            </w:tcBorders>
            <w:shd w:val="clear" w:color="auto" w:fill="auto"/>
          </w:tcPr>
          <w:p w:rsidR="004464EC" w:rsidRPr="00C600FA" w:rsidRDefault="00330EF1" w:rsidP="00330EF1">
            <w:pPr>
              <w:pStyle w:val="ENoteTableText"/>
              <w:tabs>
                <w:tab w:val="center" w:leader="dot" w:pos="2268"/>
              </w:tabs>
            </w:pPr>
            <w:r w:rsidRPr="00C600FA">
              <w:t>s 2</w:t>
            </w:r>
            <w:r w:rsidRPr="00C600FA">
              <w:tab/>
            </w:r>
          </w:p>
        </w:tc>
        <w:tc>
          <w:tcPr>
            <w:tcW w:w="3490" w:type="pct"/>
            <w:tcBorders>
              <w:top w:val="single" w:sz="12" w:space="0" w:color="auto"/>
            </w:tcBorders>
            <w:shd w:val="clear" w:color="auto" w:fill="auto"/>
          </w:tcPr>
          <w:p w:rsidR="004464EC" w:rsidRPr="00C600FA" w:rsidRDefault="00330EF1" w:rsidP="00330EF1">
            <w:pPr>
              <w:pStyle w:val="ENoteTableText"/>
              <w:tabs>
                <w:tab w:val="center" w:leader="dot" w:pos="2268"/>
              </w:tabs>
            </w:pPr>
            <w:r w:rsidRPr="00C600FA">
              <w:t>rep LIA s 48D</w:t>
            </w:r>
          </w:p>
        </w:tc>
      </w:tr>
      <w:tr w:rsidR="004464EC" w:rsidRPr="00C600FA" w:rsidTr="00C600FA">
        <w:trPr>
          <w:cantSplit/>
        </w:trPr>
        <w:tc>
          <w:tcPr>
            <w:tcW w:w="1510" w:type="pct"/>
            <w:shd w:val="clear" w:color="auto" w:fill="auto"/>
          </w:tcPr>
          <w:p w:rsidR="004464EC" w:rsidRPr="00C600FA" w:rsidRDefault="00330EF1" w:rsidP="00330EF1">
            <w:pPr>
              <w:pStyle w:val="ENoteTableText"/>
              <w:tabs>
                <w:tab w:val="center" w:leader="dot" w:pos="2268"/>
              </w:tabs>
            </w:pPr>
            <w:r w:rsidRPr="00C600FA">
              <w:t>s 4</w:t>
            </w:r>
            <w:r w:rsidRPr="00C600FA">
              <w:tab/>
            </w:r>
          </w:p>
        </w:tc>
        <w:tc>
          <w:tcPr>
            <w:tcW w:w="3490" w:type="pct"/>
            <w:shd w:val="clear" w:color="auto" w:fill="auto"/>
          </w:tcPr>
          <w:p w:rsidR="004464EC" w:rsidRPr="00C600FA" w:rsidRDefault="00330EF1">
            <w:pPr>
              <w:pStyle w:val="ENoteTableText"/>
              <w:tabs>
                <w:tab w:val="center" w:leader="dot" w:pos="2268"/>
              </w:tabs>
            </w:pPr>
            <w:r w:rsidRPr="00C600FA">
              <w:t>am F2015L02052</w:t>
            </w:r>
          </w:p>
        </w:tc>
      </w:tr>
      <w:tr w:rsidR="004464EC" w:rsidRPr="00C600FA" w:rsidTr="00C600FA">
        <w:trPr>
          <w:cantSplit/>
        </w:trPr>
        <w:tc>
          <w:tcPr>
            <w:tcW w:w="1510" w:type="pct"/>
            <w:tcBorders>
              <w:bottom w:val="single" w:sz="12" w:space="0" w:color="auto"/>
            </w:tcBorders>
            <w:shd w:val="clear" w:color="auto" w:fill="auto"/>
          </w:tcPr>
          <w:p w:rsidR="004464EC" w:rsidRPr="00C600FA" w:rsidRDefault="004464EC" w:rsidP="00330EF1">
            <w:pPr>
              <w:pStyle w:val="ENoteTableText"/>
              <w:tabs>
                <w:tab w:val="center" w:leader="dot" w:pos="2268"/>
              </w:tabs>
            </w:pPr>
          </w:p>
        </w:tc>
        <w:tc>
          <w:tcPr>
            <w:tcW w:w="3490" w:type="pct"/>
            <w:tcBorders>
              <w:bottom w:val="single" w:sz="12" w:space="0" w:color="auto"/>
            </w:tcBorders>
            <w:shd w:val="clear" w:color="auto" w:fill="auto"/>
          </w:tcPr>
          <w:p w:rsidR="004464EC" w:rsidRPr="00C600FA" w:rsidRDefault="00CA006A" w:rsidP="00330EF1">
            <w:pPr>
              <w:pStyle w:val="ENoteTableText"/>
            </w:pPr>
            <w:r w:rsidRPr="00C600FA">
              <w:t>rs F2017L01066</w:t>
            </w:r>
          </w:p>
        </w:tc>
      </w:tr>
    </w:tbl>
    <w:p w:rsidR="004464EC" w:rsidRPr="00C600FA" w:rsidRDefault="004464EC" w:rsidP="00330EF1">
      <w:pPr>
        <w:pStyle w:val="Tabletext"/>
      </w:pPr>
    </w:p>
    <w:p w:rsidR="004464EC" w:rsidRPr="00C600FA" w:rsidRDefault="004464EC" w:rsidP="00330EF1">
      <w:pPr>
        <w:sectPr w:rsidR="004464EC" w:rsidRPr="00C600FA" w:rsidSect="004C4A3B">
          <w:headerReference w:type="even" r:id="rId28"/>
          <w:headerReference w:type="default" r:id="rId29"/>
          <w:footerReference w:type="even" r:id="rId30"/>
          <w:footerReference w:type="default" r:id="rId31"/>
          <w:pgSz w:w="11907" w:h="16839" w:code="9"/>
          <w:pgMar w:top="2325" w:right="1797" w:bottom="1440" w:left="1797" w:header="720" w:footer="709" w:gutter="0"/>
          <w:cols w:space="708"/>
          <w:docGrid w:linePitch="360"/>
        </w:sectPr>
      </w:pPr>
    </w:p>
    <w:p w:rsidR="00E5289E" w:rsidRPr="00C600FA" w:rsidRDefault="00E5289E" w:rsidP="004464EC"/>
    <w:sectPr w:rsidR="00E5289E" w:rsidRPr="00C600FA" w:rsidSect="004C4A3B">
      <w:type w:val="continuous"/>
      <w:pgSz w:w="11907" w:h="16839" w:code="9"/>
      <w:pgMar w:top="2325" w:right="1797" w:bottom="1440" w:left="1797" w:header="72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1A5" w:rsidRDefault="004D71A5">
      <w:r>
        <w:separator/>
      </w:r>
    </w:p>
  </w:endnote>
  <w:endnote w:type="continuationSeparator" w:id="0">
    <w:p w:rsidR="004D71A5" w:rsidRDefault="004D7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1A5" w:rsidRDefault="004D71A5">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1A5" w:rsidRPr="007B3B51" w:rsidRDefault="004D71A5" w:rsidP="00330EF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285"/>
      <w:gridCol w:w="5348"/>
      <w:gridCol w:w="288"/>
      <w:gridCol w:w="1447"/>
    </w:tblGrid>
    <w:tr w:rsidR="004D71A5" w:rsidRPr="007B3B51" w:rsidTr="00C600FA">
      <w:tc>
        <w:tcPr>
          <w:tcW w:w="681" w:type="pct"/>
        </w:tcPr>
        <w:p w:rsidR="004D71A5" w:rsidRPr="007B3B51" w:rsidRDefault="004D71A5" w:rsidP="00330EF1">
          <w:pPr>
            <w:rPr>
              <w:i/>
              <w:sz w:val="16"/>
              <w:szCs w:val="16"/>
            </w:rPr>
          </w:pPr>
        </w:p>
      </w:tc>
      <w:tc>
        <w:tcPr>
          <w:tcW w:w="3471" w:type="pct"/>
          <w:gridSpan w:val="3"/>
        </w:tcPr>
        <w:p w:rsidR="004D71A5" w:rsidRPr="007B3B51" w:rsidRDefault="004D71A5" w:rsidP="00330EF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C4A3B">
            <w:rPr>
              <w:i/>
              <w:noProof/>
              <w:sz w:val="16"/>
              <w:szCs w:val="16"/>
            </w:rPr>
            <w:t>Primary Industries (Excise) Levies (Designated Bodies) Declaration 2013</w:t>
          </w:r>
          <w:r w:rsidRPr="007B3B51">
            <w:rPr>
              <w:i/>
              <w:sz w:val="16"/>
              <w:szCs w:val="16"/>
            </w:rPr>
            <w:fldChar w:fldCharType="end"/>
          </w:r>
        </w:p>
      </w:tc>
      <w:tc>
        <w:tcPr>
          <w:tcW w:w="848" w:type="pct"/>
        </w:tcPr>
        <w:p w:rsidR="004D71A5" w:rsidRPr="007B3B51" w:rsidRDefault="004D71A5" w:rsidP="00330EF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4C4A3B">
            <w:rPr>
              <w:i/>
              <w:noProof/>
              <w:sz w:val="16"/>
              <w:szCs w:val="16"/>
            </w:rPr>
            <w:t>5</w:t>
          </w:r>
          <w:r w:rsidRPr="007B3B51">
            <w:rPr>
              <w:i/>
              <w:sz w:val="16"/>
              <w:szCs w:val="16"/>
            </w:rPr>
            <w:fldChar w:fldCharType="end"/>
          </w:r>
        </w:p>
      </w:tc>
    </w:tr>
    <w:tr w:rsidR="004D71A5" w:rsidRPr="00130F37" w:rsidTr="00C600FA">
      <w:tc>
        <w:tcPr>
          <w:tcW w:w="848" w:type="pct"/>
          <w:gridSpan w:val="2"/>
        </w:tcPr>
        <w:p w:rsidR="004D71A5" w:rsidRPr="00130F37" w:rsidRDefault="004D71A5" w:rsidP="00330EF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C600FA">
            <w:rPr>
              <w:sz w:val="16"/>
              <w:szCs w:val="16"/>
            </w:rPr>
            <w:t>2</w:t>
          </w:r>
          <w:r w:rsidRPr="00130F37">
            <w:rPr>
              <w:sz w:val="16"/>
              <w:szCs w:val="16"/>
            </w:rPr>
            <w:fldChar w:fldCharType="end"/>
          </w:r>
        </w:p>
      </w:tc>
      <w:tc>
        <w:tcPr>
          <w:tcW w:w="3135" w:type="pct"/>
        </w:tcPr>
        <w:p w:rsidR="004D71A5" w:rsidRPr="00130F37" w:rsidRDefault="004D71A5" w:rsidP="00330EF1">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C600FA">
            <w:rPr>
              <w:sz w:val="16"/>
              <w:szCs w:val="16"/>
            </w:rPr>
            <w:t>23/8/17</w:t>
          </w:r>
          <w:r w:rsidRPr="00130F37">
            <w:rPr>
              <w:sz w:val="16"/>
              <w:szCs w:val="16"/>
            </w:rPr>
            <w:fldChar w:fldCharType="end"/>
          </w:r>
        </w:p>
      </w:tc>
      <w:tc>
        <w:tcPr>
          <w:tcW w:w="1017" w:type="pct"/>
          <w:gridSpan w:val="2"/>
        </w:tcPr>
        <w:p w:rsidR="004D71A5" w:rsidRPr="00130F37" w:rsidRDefault="004D71A5" w:rsidP="00330EF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C600FA">
            <w:rPr>
              <w:sz w:val="16"/>
              <w:szCs w:val="16"/>
            </w:rPr>
            <w:instrText>21/12/2017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C600FA">
            <w:rPr>
              <w:sz w:val="16"/>
              <w:szCs w:val="16"/>
            </w:rPr>
            <w:instrText>21/12/17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C600FA">
            <w:rPr>
              <w:noProof/>
              <w:sz w:val="16"/>
              <w:szCs w:val="16"/>
            </w:rPr>
            <w:t>21/12/17</w:t>
          </w:r>
          <w:r w:rsidRPr="00130F37">
            <w:rPr>
              <w:sz w:val="16"/>
              <w:szCs w:val="16"/>
            </w:rPr>
            <w:fldChar w:fldCharType="end"/>
          </w:r>
        </w:p>
      </w:tc>
    </w:tr>
  </w:tbl>
  <w:p w:rsidR="004D71A5" w:rsidRPr="00ED79B6" w:rsidRDefault="004D71A5" w:rsidP="00330EF1">
    <w:pPr>
      <w:rPr>
        <w: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1A5" w:rsidRDefault="004D71A5" w:rsidP="004D71A5">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1A5" w:rsidRPr="00ED79B6" w:rsidRDefault="004D71A5" w:rsidP="004D71A5">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1A5" w:rsidRPr="007B3B51" w:rsidRDefault="004D71A5" w:rsidP="00330EF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285"/>
      <w:gridCol w:w="5348"/>
      <w:gridCol w:w="288"/>
      <w:gridCol w:w="1447"/>
    </w:tblGrid>
    <w:tr w:rsidR="004D71A5" w:rsidRPr="007B3B51" w:rsidTr="00C600FA">
      <w:tc>
        <w:tcPr>
          <w:tcW w:w="681" w:type="pct"/>
        </w:tcPr>
        <w:p w:rsidR="004D71A5" w:rsidRPr="007B3B51" w:rsidRDefault="004D71A5" w:rsidP="00330EF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vii</w:t>
          </w:r>
          <w:r w:rsidRPr="007B3B51">
            <w:rPr>
              <w:i/>
              <w:sz w:val="16"/>
              <w:szCs w:val="16"/>
            </w:rPr>
            <w:fldChar w:fldCharType="end"/>
          </w:r>
        </w:p>
      </w:tc>
      <w:tc>
        <w:tcPr>
          <w:tcW w:w="3471" w:type="pct"/>
          <w:gridSpan w:val="3"/>
        </w:tcPr>
        <w:p w:rsidR="004D71A5" w:rsidRPr="007B3B51" w:rsidRDefault="004D71A5" w:rsidP="00330EF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600FA">
            <w:rPr>
              <w:i/>
              <w:noProof/>
              <w:sz w:val="16"/>
              <w:szCs w:val="16"/>
            </w:rPr>
            <w:t>Primary Industries (Excise) Levies (Designated Bodies) Declaration 2013</w:t>
          </w:r>
          <w:r w:rsidRPr="007B3B51">
            <w:rPr>
              <w:i/>
              <w:sz w:val="16"/>
              <w:szCs w:val="16"/>
            </w:rPr>
            <w:fldChar w:fldCharType="end"/>
          </w:r>
        </w:p>
      </w:tc>
      <w:tc>
        <w:tcPr>
          <w:tcW w:w="848" w:type="pct"/>
        </w:tcPr>
        <w:p w:rsidR="004D71A5" w:rsidRPr="007B3B51" w:rsidRDefault="004D71A5" w:rsidP="00330EF1">
          <w:pPr>
            <w:jc w:val="right"/>
            <w:rPr>
              <w:sz w:val="16"/>
              <w:szCs w:val="16"/>
            </w:rPr>
          </w:pPr>
        </w:p>
      </w:tc>
    </w:tr>
    <w:tr w:rsidR="004D71A5" w:rsidRPr="0055472E" w:rsidTr="00C600FA">
      <w:tc>
        <w:tcPr>
          <w:tcW w:w="848" w:type="pct"/>
          <w:gridSpan w:val="2"/>
        </w:tcPr>
        <w:p w:rsidR="004D71A5" w:rsidRPr="0055472E" w:rsidRDefault="004D71A5" w:rsidP="00330EF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C600FA">
            <w:rPr>
              <w:sz w:val="16"/>
              <w:szCs w:val="16"/>
            </w:rPr>
            <w:t>2</w:t>
          </w:r>
          <w:r w:rsidRPr="0055472E">
            <w:rPr>
              <w:sz w:val="16"/>
              <w:szCs w:val="16"/>
            </w:rPr>
            <w:fldChar w:fldCharType="end"/>
          </w:r>
        </w:p>
      </w:tc>
      <w:tc>
        <w:tcPr>
          <w:tcW w:w="3135" w:type="pct"/>
        </w:tcPr>
        <w:p w:rsidR="004D71A5" w:rsidRPr="0055472E" w:rsidRDefault="004D71A5" w:rsidP="00330EF1">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C600FA">
            <w:rPr>
              <w:sz w:val="16"/>
              <w:szCs w:val="16"/>
            </w:rPr>
            <w:t>23/8/17</w:t>
          </w:r>
          <w:r w:rsidRPr="0055472E">
            <w:rPr>
              <w:sz w:val="16"/>
              <w:szCs w:val="16"/>
            </w:rPr>
            <w:fldChar w:fldCharType="end"/>
          </w:r>
        </w:p>
      </w:tc>
      <w:tc>
        <w:tcPr>
          <w:tcW w:w="1017" w:type="pct"/>
          <w:gridSpan w:val="2"/>
        </w:tcPr>
        <w:p w:rsidR="004D71A5" w:rsidRPr="0055472E" w:rsidRDefault="004D71A5" w:rsidP="00330EF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C600FA">
            <w:rPr>
              <w:sz w:val="16"/>
              <w:szCs w:val="16"/>
            </w:rPr>
            <w:instrText>21/12/2017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C600FA">
            <w:rPr>
              <w:sz w:val="16"/>
              <w:szCs w:val="16"/>
            </w:rPr>
            <w:instrText>21/12/17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C600FA">
            <w:rPr>
              <w:noProof/>
              <w:sz w:val="16"/>
              <w:szCs w:val="16"/>
            </w:rPr>
            <w:t>21/12/17</w:t>
          </w:r>
          <w:r w:rsidRPr="0055472E">
            <w:rPr>
              <w:sz w:val="16"/>
              <w:szCs w:val="16"/>
            </w:rPr>
            <w:fldChar w:fldCharType="end"/>
          </w:r>
        </w:p>
      </w:tc>
    </w:tr>
  </w:tbl>
  <w:p w:rsidR="004D71A5" w:rsidRPr="004464EC" w:rsidRDefault="004D71A5" w:rsidP="004464E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1A5" w:rsidRPr="007B3B51" w:rsidRDefault="004D71A5" w:rsidP="00330EF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285"/>
      <w:gridCol w:w="5348"/>
      <w:gridCol w:w="288"/>
      <w:gridCol w:w="1447"/>
    </w:tblGrid>
    <w:tr w:rsidR="004D71A5" w:rsidRPr="007B3B51" w:rsidTr="00C600FA">
      <w:tc>
        <w:tcPr>
          <w:tcW w:w="681" w:type="pct"/>
        </w:tcPr>
        <w:p w:rsidR="004D71A5" w:rsidRPr="007B3B51" w:rsidRDefault="004D71A5" w:rsidP="00330EF1">
          <w:pPr>
            <w:rPr>
              <w:i/>
              <w:sz w:val="16"/>
              <w:szCs w:val="16"/>
            </w:rPr>
          </w:pPr>
        </w:p>
      </w:tc>
      <w:tc>
        <w:tcPr>
          <w:tcW w:w="3471" w:type="pct"/>
          <w:gridSpan w:val="3"/>
        </w:tcPr>
        <w:p w:rsidR="004D71A5" w:rsidRPr="007B3B51" w:rsidRDefault="004D71A5" w:rsidP="00330EF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C4A3B">
            <w:rPr>
              <w:i/>
              <w:noProof/>
              <w:sz w:val="16"/>
              <w:szCs w:val="16"/>
            </w:rPr>
            <w:t>Primary Industries (Excise) Levies (Designated Bodies) Declaration 2013</w:t>
          </w:r>
          <w:r w:rsidRPr="007B3B51">
            <w:rPr>
              <w:i/>
              <w:sz w:val="16"/>
              <w:szCs w:val="16"/>
            </w:rPr>
            <w:fldChar w:fldCharType="end"/>
          </w:r>
        </w:p>
      </w:tc>
      <w:tc>
        <w:tcPr>
          <w:tcW w:w="848" w:type="pct"/>
        </w:tcPr>
        <w:p w:rsidR="004D71A5" w:rsidRPr="007B3B51" w:rsidRDefault="004D71A5" w:rsidP="00330EF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4C4A3B">
            <w:rPr>
              <w:i/>
              <w:noProof/>
              <w:sz w:val="16"/>
              <w:szCs w:val="16"/>
            </w:rPr>
            <w:t>i</w:t>
          </w:r>
          <w:r w:rsidRPr="007B3B51">
            <w:rPr>
              <w:i/>
              <w:sz w:val="16"/>
              <w:szCs w:val="16"/>
            </w:rPr>
            <w:fldChar w:fldCharType="end"/>
          </w:r>
        </w:p>
      </w:tc>
    </w:tr>
    <w:tr w:rsidR="004D71A5" w:rsidRPr="00130F37" w:rsidTr="00C600FA">
      <w:tc>
        <w:tcPr>
          <w:tcW w:w="848" w:type="pct"/>
          <w:gridSpan w:val="2"/>
        </w:tcPr>
        <w:p w:rsidR="004D71A5" w:rsidRPr="00130F37" w:rsidRDefault="004D71A5" w:rsidP="00330EF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C600FA">
            <w:rPr>
              <w:sz w:val="16"/>
              <w:szCs w:val="16"/>
            </w:rPr>
            <w:t>2</w:t>
          </w:r>
          <w:r w:rsidRPr="00130F37">
            <w:rPr>
              <w:sz w:val="16"/>
              <w:szCs w:val="16"/>
            </w:rPr>
            <w:fldChar w:fldCharType="end"/>
          </w:r>
        </w:p>
      </w:tc>
      <w:tc>
        <w:tcPr>
          <w:tcW w:w="3135" w:type="pct"/>
        </w:tcPr>
        <w:p w:rsidR="004D71A5" w:rsidRPr="00130F37" w:rsidRDefault="004D71A5" w:rsidP="00330EF1">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C600FA">
            <w:rPr>
              <w:sz w:val="16"/>
              <w:szCs w:val="16"/>
            </w:rPr>
            <w:t>23/8/17</w:t>
          </w:r>
          <w:r w:rsidRPr="00130F37">
            <w:rPr>
              <w:sz w:val="16"/>
              <w:szCs w:val="16"/>
            </w:rPr>
            <w:fldChar w:fldCharType="end"/>
          </w:r>
        </w:p>
      </w:tc>
      <w:tc>
        <w:tcPr>
          <w:tcW w:w="1017" w:type="pct"/>
          <w:gridSpan w:val="2"/>
        </w:tcPr>
        <w:p w:rsidR="004D71A5" w:rsidRPr="00130F37" w:rsidRDefault="004D71A5" w:rsidP="00330EF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C600FA">
            <w:rPr>
              <w:sz w:val="16"/>
              <w:szCs w:val="16"/>
            </w:rPr>
            <w:instrText>21/12/2017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C600FA">
            <w:rPr>
              <w:sz w:val="16"/>
              <w:szCs w:val="16"/>
            </w:rPr>
            <w:instrText>21/12/17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C600FA">
            <w:rPr>
              <w:noProof/>
              <w:sz w:val="16"/>
              <w:szCs w:val="16"/>
            </w:rPr>
            <w:t>21/12/17</w:t>
          </w:r>
          <w:r w:rsidRPr="00130F37">
            <w:rPr>
              <w:sz w:val="16"/>
              <w:szCs w:val="16"/>
            </w:rPr>
            <w:fldChar w:fldCharType="end"/>
          </w:r>
        </w:p>
      </w:tc>
    </w:tr>
  </w:tbl>
  <w:p w:rsidR="004D71A5" w:rsidRPr="004464EC" w:rsidRDefault="004D71A5" w:rsidP="004464EC">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1A5" w:rsidRPr="007B3B51" w:rsidRDefault="004D71A5" w:rsidP="00330EF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285"/>
      <w:gridCol w:w="5348"/>
      <w:gridCol w:w="288"/>
      <w:gridCol w:w="1447"/>
    </w:tblGrid>
    <w:tr w:rsidR="004D71A5" w:rsidRPr="007B3B51" w:rsidTr="00C600FA">
      <w:tc>
        <w:tcPr>
          <w:tcW w:w="681" w:type="pct"/>
        </w:tcPr>
        <w:p w:rsidR="004D71A5" w:rsidRPr="007B3B51" w:rsidRDefault="004D71A5" w:rsidP="00330EF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4C4A3B">
            <w:rPr>
              <w:i/>
              <w:noProof/>
              <w:sz w:val="16"/>
              <w:szCs w:val="16"/>
            </w:rPr>
            <w:t>2</w:t>
          </w:r>
          <w:r w:rsidRPr="007B3B51">
            <w:rPr>
              <w:i/>
              <w:sz w:val="16"/>
              <w:szCs w:val="16"/>
            </w:rPr>
            <w:fldChar w:fldCharType="end"/>
          </w:r>
        </w:p>
      </w:tc>
      <w:tc>
        <w:tcPr>
          <w:tcW w:w="3471" w:type="pct"/>
          <w:gridSpan w:val="3"/>
        </w:tcPr>
        <w:p w:rsidR="004D71A5" w:rsidRPr="007B3B51" w:rsidRDefault="004D71A5" w:rsidP="00330EF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C4A3B">
            <w:rPr>
              <w:i/>
              <w:noProof/>
              <w:sz w:val="16"/>
              <w:szCs w:val="16"/>
            </w:rPr>
            <w:t>Primary Industries (Excise) Levies (Designated Bodies) Declaration 2013</w:t>
          </w:r>
          <w:r w:rsidRPr="007B3B51">
            <w:rPr>
              <w:i/>
              <w:sz w:val="16"/>
              <w:szCs w:val="16"/>
            </w:rPr>
            <w:fldChar w:fldCharType="end"/>
          </w:r>
        </w:p>
      </w:tc>
      <w:tc>
        <w:tcPr>
          <w:tcW w:w="848" w:type="pct"/>
        </w:tcPr>
        <w:p w:rsidR="004D71A5" w:rsidRPr="007B3B51" w:rsidRDefault="004D71A5" w:rsidP="00330EF1">
          <w:pPr>
            <w:jc w:val="right"/>
            <w:rPr>
              <w:sz w:val="16"/>
              <w:szCs w:val="16"/>
            </w:rPr>
          </w:pPr>
        </w:p>
      </w:tc>
    </w:tr>
    <w:tr w:rsidR="004D71A5" w:rsidRPr="0055472E" w:rsidTr="00C600FA">
      <w:tc>
        <w:tcPr>
          <w:tcW w:w="848" w:type="pct"/>
          <w:gridSpan w:val="2"/>
        </w:tcPr>
        <w:p w:rsidR="004D71A5" w:rsidRPr="0055472E" w:rsidRDefault="004D71A5" w:rsidP="00330EF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C600FA">
            <w:rPr>
              <w:sz w:val="16"/>
              <w:szCs w:val="16"/>
            </w:rPr>
            <w:t>2</w:t>
          </w:r>
          <w:r w:rsidRPr="0055472E">
            <w:rPr>
              <w:sz w:val="16"/>
              <w:szCs w:val="16"/>
            </w:rPr>
            <w:fldChar w:fldCharType="end"/>
          </w:r>
        </w:p>
      </w:tc>
      <w:tc>
        <w:tcPr>
          <w:tcW w:w="3135" w:type="pct"/>
        </w:tcPr>
        <w:p w:rsidR="004D71A5" w:rsidRPr="0055472E" w:rsidRDefault="004D71A5" w:rsidP="00330EF1">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C600FA">
            <w:rPr>
              <w:sz w:val="16"/>
              <w:szCs w:val="16"/>
            </w:rPr>
            <w:t>23/8/17</w:t>
          </w:r>
          <w:r w:rsidRPr="0055472E">
            <w:rPr>
              <w:sz w:val="16"/>
              <w:szCs w:val="16"/>
            </w:rPr>
            <w:fldChar w:fldCharType="end"/>
          </w:r>
        </w:p>
      </w:tc>
      <w:tc>
        <w:tcPr>
          <w:tcW w:w="1017" w:type="pct"/>
          <w:gridSpan w:val="2"/>
        </w:tcPr>
        <w:p w:rsidR="004D71A5" w:rsidRPr="0055472E" w:rsidRDefault="004D71A5" w:rsidP="00330EF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C600FA">
            <w:rPr>
              <w:sz w:val="16"/>
              <w:szCs w:val="16"/>
            </w:rPr>
            <w:instrText>21/12/2017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C600FA">
            <w:rPr>
              <w:sz w:val="16"/>
              <w:szCs w:val="16"/>
            </w:rPr>
            <w:instrText>21/12/17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C600FA">
            <w:rPr>
              <w:noProof/>
              <w:sz w:val="16"/>
              <w:szCs w:val="16"/>
            </w:rPr>
            <w:t>21/12/17</w:t>
          </w:r>
          <w:r w:rsidRPr="0055472E">
            <w:rPr>
              <w:sz w:val="16"/>
              <w:szCs w:val="16"/>
            </w:rPr>
            <w:fldChar w:fldCharType="end"/>
          </w:r>
        </w:p>
      </w:tc>
    </w:tr>
  </w:tbl>
  <w:p w:rsidR="004D71A5" w:rsidRPr="00ED79B6" w:rsidRDefault="004D71A5" w:rsidP="00330EF1">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1A5" w:rsidRPr="007B3B51" w:rsidRDefault="004D71A5" w:rsidP="00330EF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285"/>
      <w:gridCol w:w="5348"/>
      <w:gridCol w:w="288"/>
      <w:gridCol w:w="1447"/>
    </w:tblGrid>
    <w:tr w:rsidR="004D71A5" w:rsidRPr="007B3B51" w:rsidTr="00C600FA">
      <w:tc>
        <w:tcPr>
          <w:tcW w:w="681" w:type="pct"/>
        </w:tcPr>
        <w:p w:rsidR="004D71A5" w:rsidRPr="007B3B51" w:rsidRDefault="004D71A5" w:rsidP="00330EF1">
          <w:pPr>
            <w:rPr>
              <w:i/>
              <w:sz w:val="16"/>
              <w:szCs w:val="16"/>
            </w:rPr>
          </w:pPr>
        </w:p>
      </w:tc>
      <w:tc>
        <w:tcPr>
          <w:tcW w:w="3471" w:type="pct"/>
          <w:gridSpan w:val="3"/>
        </w:tcPr>
        <w:p w:rsidR="004D71A5" w:rsidRPr="007B3B51" w:rsidRDefault="004D71A5" w:rsidP="00330EF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C4A3B">
            <w:rPr>
              <w:i/>
              <w:noProof/>
              <w:sz w:val="16"/>
              <w:szCs w:val="16"/>
            </w:rPr>
            <w:t>Primary Industries (Excise) Levies (Designated Bodies) Declaration 2013</w:t>
          </w:r>
          <w:r w:rsidRPr="007B3B51">
            <w:rPr>
              <w:i/>
              <w:sz w:val="16"/>
              <w:szCs w:val="16"/>
            </w:rPr>
            <w:fldChar w:fldCharType="end"/>
          </w:r>
        </w:p>
      </w:tc>
      <w:tc>
        <w:tcPr>
          <w:tcW w:w="848" w:type="pct"/>
        </w:tcPr>
        <w:p w:rsidR="004D71A5" w:rsidRPr="007B3B51" w:rsidRDefault="004D71A5" w:rsidP="00330EF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4C4A3B">
            <w:rPr>
              <w:i/>
              <w:noProof/>
              <w:sz w:val="16"/>
              <w:szCs w:val="16"/>
            </w:rPr>
            <w:t>1</w:t>
          </w:r>
          <w:r w:rsidRPr="007B3B51">
            <w:rPr>
              <w:i/>
              <w:sz w:val="16"/>
              <w:szCs w:val="16"/>
            </w:rPr>
            <w:fldChar w:fldCharType="end"/>
          </w:r>
        </w:p>
      </w:tc>
    </w:tr>
    <w:tr w:rsidR="004D71A5" w:rsidRPr="00130F37" w:rsidTr="00C600FA">
      <w:tc>
        <w:tcPr>
          <w:tcW w:w="848" w:type="pct"/>
          <w:gridSpan w:val="2"/>
        </w:tcPr>
        <w:p w:rsidR="004D71A5" w:rsidRPr="00130F37" w:rsidRDefault="004D71A5" w:rsidP="00330EF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C600FA">
            <w:rPr>
              <w:sz w:val="16"/>
              <w:szCs w:val="16"/>
            </w:rPr>
            <w:t>2</w:t>
          </w:r>
          <w:r w:rsidRPr="00130F37">
            <w:rPr>
              <w:sz w:val="16"/>
              <w:szCs w:val="16"/>
            </w:rPr>
            <w:fldChar w:fldCharType="end"/>
          </w:r>
        </w:p>
      </w:tc>
      <w:tc>
        <w:tcPr>
          <w:tcW w:w="3135" w:type="pct"/>
        </w:tcPr>
        <w:p w:rsidR="004D71A5" w:rsidRPr="00130F37" w:rsidRDefault="004D71A5" w:rsidP="00330EF1">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C600FA">
            <w:rPr>
              <w:sz w:val="16"/>
              <w:szCs w:val="16"/>
            </w:rPr>
            <w:t>23/8/17</w:t>
          </w:r>
          <w:r w:rsidRPr="00130F37">
            <w:rPr>
              <w:sz w:val="16"/>
              <w:szCs w:val="16"/>
            </w:rPr>
            <w:fldChar w:fldCharType="end"/>
          </w:r>
        </w:p>
      </w:tc>
      <w:tc>
        <w:tcPr>
          <w:tcW w:w="1017" w:type="pct"/>
          <w:gridSpan w:val="2"/>
        </w:tcPr>
        <w:p w:rsidR="004D71A5" w:rsidRPr="00130F37" w:rsidRDefault="004D71A5" w:rsidP="00330EF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C600FA">
            <w:rPr>
              <w:sz w:val="16"/>
              <w:szCs w:val="16"/>
            </w:rPr>
            <w:instrText>21/12/2017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C600FA">
            <w:rPr>
              <w:sz w:val="16"/>
              <w:szCs w:val="16"/>
            </w:rPr>
            <w:instrText>21/12/17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C600FA">
            <w:rPr>
              <w:noProof/>
              <w:sz w:val="16"/>
              <w:szCs w:val="16"/>
            </w:rPr>
            <w:t>21/12/17</w:t>
          </w:r>
          <w:r w:rsidRPr="00130F37">
            <w:rPr>
              <w:sz w:val="16"/>
              <w:szCs w:val="16"/>
            </w:rPr>
            <w:fldChar w:fldCharType="end"/>
          </w:r>
        </w:p>
      </w:tc>
    </w:tr>
  </w:tbl>
  <w:p w:rsidR="004D71A5" w:rsidRPr="00ED79B6" w:rsidRDefault="004D71A5" w:rsidP="00330EF1">
    <w:pPr>
      <w:rPr>
        <w:i/>
        <w:sz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1A5" w:rsidRPr="00E33C1C" w:rsidRDefault="004D71A5" w:rsidP="00330EF1">
    <w:pPr>
      <w:pBdr>
        <w:top w:val="single" w:sz="6" w:space="1" w:color="auto"/>
      </w:pBdr>
      <w:spacing w:line="0" w:lineRule="atLeast"/>
      <w:rPr>
        <w:sz w:val="16"/>
        <w:szCs w:val="16"/>
      </w:rPr>
    </w:pPr>
  </w:p>
  <w:tbl>
    <w:tblPr>
      <w:tblStyle w:val="TableGrid"/>
      <w:tblW w:w="5000" w:type="pct"/>
      <w:tblLook w:val="04A0" w:firstRow="1" w:lastRow="0" w:firstColumn="1" w:lastColumn="0" w:noHBand="0" w:noVBand="1"/>
    </w:tblPr>
    <w:tblGrid>
      <w:gridCol w:w="1391"/>
      <w:gridCol w:w="1168"/>
      <w:gridCol w:w="3412"/>
      <w:gridCol w:w="1835"/>
      <w:gridCol w:w="713"/>
      <w:gridCol w:w="10"/>
    </w:tblGrid>
    <w:tr w:rsidR="004D71A5" w:rsidTr="00C600FA">
      <w:trPr>
        <w:gridAfter w:val="1"/>
        <w:wAfter w:w="5" w:type="pct"/>
      </w:trPr>
      <w:tc>
        <w:tcPr>
          <w:tcW w:w="815" w:type="pct"/>
          <w:tcBorders>
            <w:top w:val="nil"/>
            <w:left w:val="nil"/>
            <w:bottom w:val="nil"/>
            <w:right w:val="nil"/>
          </w:tcBorders>
        </w:tcPr>
        <w:p w:rsidR="004D71A5" w:rsidRDefault="004D71A5" w:rsidP="00330EF1">
          <w:pPr>
            <w:spacing w:line="0" w:lineRule="atLeast"/>
            <w:rPr>
              <w:sz w:val="18"/>
            </w:rPr>
          </w:pPr>
        </w:p>
      </w:tc>
      <w:tc>
        <w:tcPr>
          <w:tcW w:w="3761" w:type="pct"/>
          <w:gridSpan w:val="3"/>
          <w:tcBorders>
            <w:top w:val="nil"/>
            <w:left w:val="nil"/>
            <w:bottom w:val="nil"/>
            <w:right w:val="nil"/>
          </w:tcBorders>
        </w:tcPr>
        <w:p w:rsidR="004D71A5" w:rsidRDefault="004D71A5" w:rsidP="00330EF1">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C600FA">
            <w:rPr>
              <w:i/>
              <w:sz w:val="18"/>
            </w:rPr>
            <w:t>Primary Industries (Excise) Levies (Designated Bodies) Declaration 2013</w:t>
          </w:r>
          <w:r w:rsidRPr="007A1328">
            <w:rPr>
              <w:i/>
              <w:sz w:val="18"/>
            </w:rPr>
            <w:fldChar w:fldCharType="end"/>
          </w:r>
        </w:p>
      </w:tc>
      <w:tc>
        <w:tcPr>
          <w:tcW w:w="418" w:type="pct"/>
          <w:tcBorders>
            <w:top w:val="nil"/>
            <w:left w:val="nil"/>
            <w:bottom w:val="nil"/>
            <w:right w:val="nil"/>
          </w:tcBorders>
        </w:tcPr>
        <w:p w:rsidR="004D71A5" w:rsidRDefault="004D71A5" w:rsidP="00330EF1">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7</w:t>
          </w:r>
          <w:r w:rsidRPr="00ED79B6">
            <w:rPr>
              <w:i/>
              <w:sz w:val="18"/>
            </w:rPr>
            <w:fldChar w:fldCharType="end"/>
          </w:r>
        </w:p>
      </w:tc>
    </w:tr>
    <w:tr w:rsidR="004D71A5" w:rsidTr="00C600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00" w:type="pct"/>
          <w:gridSpan w:val="2"/>
        </w:tcPr>
        <w:p w:rsidR="004D71A5" w:rsidRPr="003A0A61" w:rsidRDefault="004D71A5" w:rsidP="00330EF1">
          <w:pPr>
            <w:rPr>
              <w:sz w:val="18"/>
            </w:rPr>
          </w:pPr>
          <w:r w:rsidRPr="003A0A61">
            <w:rPr>
              <w:sz w:val="18"/>
            </w:rPr>
            <w:t xml:space="preserve">Compilation No. </w:t>
          </w:r>
          <w:r w:rsidRPr="003A0A61">
            <w:rPr>
              <w:sz w:val="18"/>
            </w:rPr>
            <w:fldChar w:fldCharType="begin"/>
          </w:r>
          <w:r w:rsidRPr="003A0A61">
            <w:rPr>
              <w:sz w:val="18"/>
            </w:rPr>
            <w:instrText xml:space="preserve"> DOCPROPERTY  CompilationNumber  \* MERGEFORMAT </w:instrText>
          </w:r>
          <w:r w:rsidRPr="003A0A61">
            <w:rPr>
              <w:sz w:val="18"/>
            </w:rPr>
            <w:fldChar w:fldCharType="separate"/>
          </w:r>
          <w:r w:rsidR="00C600FA" w:rsidRPr="00C600FA">
            <w:rPr>
              <w:b/>
              <w:bCs/>
              <w:sz w:val="18"/>
              <w:lang w:val="en-US"/>
            </w:rPr>
            <w:t>2</w:t>
          </w:r>
          <w:r w:rsidRPr="003A0A61">
            <w:rPr>
              <w:sz w:val="18"/>
            </w:rPr>
            <w:fldChar w:fldCharType="end"/>
          </w:r>
        </w:p>
      </w:tc>
      <w:tc>
        <w:tcPr>
          <w:tcW w:w="2000" w:type="pct"/>
        </w:tcPr>
        <w:p w:rsidR="004D71A5" w:rsidRPr="003A0A61" w:rsidRDefault="004D71A5" w:rsidP="00330EF1">
          <w:pPr>
            <w:jc w:val="center"/>
            <w:rPr>
              <w:sz w:val="18"/>
            </w:rPr>
          </w:pPr>
          <w:r w:rsidRPr="003A0A61">
            <w:rPr>
              <w:sz w:val="18"/>
            </w:rPr>
            <w:t xml:space="preserve">Compilation date: </w:t>
          </w:r>
          <w:r w:rsidRPr="003A0A61">
            <w:rPr>
              <w:sz w:val="18"/>
            </w:rPr>
            <w:fldChar w:fldCharType="begin"/>
          </w:r>
          <w:r w:rsidRPr="003A0A61">
            <w:rPr>
              <w:sz w:val="18"/>
            </w:rPr>
            <w:instrText xml:space="preserve"> DOCPROPERTY  StartDate \@ "d/M/yy"  </w:instrText>
          </w:r>
          <w:r w:rsidRPr="003A0A61">
            <w:rPr>
              <w:sz w:val="18"/>
            </w:rPr>
            <w:fldChar w:fldCharType="separate"/>
          </w:r>
          <w:r w:rsidR="00C600FA">
            <w:rPr>
              <w:sz w:val="18"/>
            </w:rPr>
            <w:t>23/8/17</w:t>
          </w:r>
          <w:r w:rsidRPr="003A0A61">
            <w:rPr>
              <w:sz w:val="18"/>
            </w:rPr>
            <w:fldChar w:fldCharType="end"/>
          </w:r>
        </w:p>
      </w:tc>
      <w:tc>
        <w:tcPr>
          <w:tcW w:w="1500" w:type="pct"/>
          <w:gridSpan w:val="3"/>
        </w:tcPr>
        <w:p w:rsidR="004D71A5" w:rsidRPr="003A0A61" w:rsidRDefault="004D71A5" w:rsidP="00330EF1">
          <w:pPr>
            <w:jc w:val="right"/>
            <w:rPr>
              <w:sz w:val="18"/>
            </w:rPr>
          </w:pPr>
          <w:r w:rsidRPr="003A0A61">
            <w:rPr>
              <w:sz w:val="18"/>
            </w:rPr>
            <w:t xml:space="preserve">Registered: </w:t>
          </w:r>
          <w:r w:rsidRPr="003A0A61">
            <w:rPr>
              <w:sz w:val="18"/>
            </w:rPr>
            <w:fldChar w:fldCharType="begin"/>
          </w:r>
          <w:r w:rsidRPr="003A0A61">
            <w:rPr>
              <w:sz w:val="18"/>
            </w:rPr>
            <w:instrText xml:space="preserve"> IF </w:instrText>
          </w:r>
          <w:r w:rsidRPr="003A0A61">
            <w:rPr>
              <w:sz w:val="18"/>
            </w:rPr>
            <w:fldChar w:fldCharType="begin"/>
          </w:r>
          <w:r w:rsidRPr="003A0A61">
            <w:rPr>
              <w:sz w:val="18"/>
            </w:rPr>
            <w:instrText xml:space="preserve"> DOCPROPERTY RegisteredDate </w:instrText>
          </w:r>
          <w:r w:rsidRPr="003A0A61">
            <w:rPr>
              <w:sz w:val="18"/>
            </w:rPr>
            <w:fldChar w:fldCharType="separate"/>
          </w:r>
          <w:r w:rsidR="00C600FA">
            <w:rPr>
              <w:sz w:val="18"/>
            </w:rPr>
            <w:instrText>21/12/2017</w:instrText>
          </w:r>
          <w:r w:rsidRPr="003A0A61">
            <w:rPr>
              <w:sz w:val="18"/>
            </w:rPr>
            <w:fldChar w:fldCharType="end"/>
          </w:r>
          <w:r w:rsidRPr="003A0A61">
            <w:rPr>
              <w:sz w:val="18"/>
            </w:rPr>
            <w:instrText xml:space="preserve"> = #1/1/1901# "Unknown" </w:instrText>
          </w:r>
          <w:r w:rsidRPr="003A0A61">
            <w:rPr>
              <w:sz w:val="18"/>
            </w:rPr>
            <w:fldChar w:fldCharType="begin"/>
          </w:r>
          <w:r w:rsidRPr="003A0A61">
            <w:rPr>
              <w:sz w:val="18"/>
            </w:rPr>
            <w:instrText xml:space="preserve"> DOCPROPERTY RegisteredDate \@ "d/M/yy" </w:instrText>
          </w:r>
          <w:r w:rsidRPr="003A0A61">
            <w:rPr>
              <w:sz w:val="18"/>
            </w:rPr>
            <w:fldChar w:fldCharType="separate"/>
          </w:r>
          <w:r w:rsidR="00C600FA">
            <w:rPr>
              <w:sz w:val="18"/>
            </w:rPr>
            <w:instrText>21/12/17</w:instrText>
          </w:r>
          <w:r w:rsidRPr="003A0A61">
            <w:rPr>
              <w:sz w:val="18"/>
            </w:rPr>
            <w:fldChar w:fldCharType="end"/>
          </w:r>
          <w:r w:rsidRPr="003A0A61">
            <w:rPr>
              <w:sz w:val="18"/>
            </w:rPr>
            <w:instrText xml:space="preserve"> </w:instrText>
          </w:r>
          <w:r w:rsidRPr="003A0A61">
            <w:rPr>
              <w:sz w:val="18"/>
            </w:rPr>
            <w:fldChar w:fldCharType="separate"/>
          </w:r>
          <w:r w:rsidR="00C600FA">
            <w:rPr>
              <w:noProof/>
              <w:sz w:val="18"/>
            </w:rPr>
            <w:t>21/12/17</w:t>
          </w:r>
          <w:r w:rsidRPr="003A0A61">
            <w:rPr>
              <w:sz w:val="18"/>
            </w:rPr>
            <w:fldChar w:fldCharType="end"/>
          </w:r>
        </w:p>
      </w:tc>
    </w:tr>
  </w:tbl>
  <w:p w:rsidR="004D71A5" w:rsidRPr="00ED79B6" w:rsidRDefault="004D71A5" w:rsidP="00330EF1">
    <w:pPr>
      <w:rPr>
        <w:i/>
        <w:sz w:val="18"/>
      </w:rPr>
    </w:pPr>
  </w:p>
  <w:p w:rsidR="004D71A5" w:rsidRPr="00ED79B6" w:rsidRDefault="004D71A5" w:rsidP="00330EF1">
    <w:pPr>
      <w:rPr>
        <w:i/>
        <w:sz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1A5" w:rsidRPr="007B3B51" w:rsidRDefault="004D71A5" w:rsidP="00330EF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285"/>
      <w:gridCol w:w="5348"/>
      <w:gridCol w:w="288"/>
      <w:gridCol w:w="1447"/>
    </w:tblGrid>
    <w:tr w:rsidR="004D71A5" w:rsidRPr="007B3B51" w:rsidTr="00C600FA">
      <w:tc>
        <w:tcPr>
          <w:tcW w:w="681" w:type="pct"/>
        </w:tcPr>
        <w:p w:rsidR="004D71A5" w:rsidRPr="007B3B51" w:rsidRDefault="004D71A5" w:rsidP="00330EF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4C4A3B">
            <w:rPr>
              <w:i/>
              <w:noProof/>
              <w:sz w:val="16"/>
              <w:szCs w:val="16"/>
            </w:rPr>
            <w:t>6</w:t>
          </w:r>
          <w:r w:rsidRPr="007B3B51">
            <w:rPr>
              <w:i/>
              <w:sz w:val="16"/>
              <w:szCs w:val="16"/>
            </w:rPr>
            <w:fldChar w:fldCharType="end"/>
          </w:r>
        </w:p>
      </w:tc>
      <w:tc>
        <w:tcPr>
          <w:tcW w:w="3471" w:type="pct"/>
          <w:gridSpan w:val="3"/>
        </w:tcPr>
        <w:p w:rsidR="004D71A5" w:rsidRPr="007B3B51" w:rsidRDefault="004D71A5" w:rsidP="00330EF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C4A3B">
            <w:rPr>
              <w:i/>
              <w:noProof/>
              <w:sz w:val="16"/>
              <w:szCs w:val="16"/>
            </w:rPr>
            <w:t>Primary Industries (Excise) Levies (Designated Bodies) Declaration 2013</w:t>
          </w:r>
          <w:r w:rsidRPr="007B3B51">
            <w:rPr>
              <w:i/>
              <w:sz w:val="16"/>
              <w:szCs w:val="16"/>
            </w:rPr>
            <w:fldChar w:fldCharType="end"/>
          </w:r>
        </w:p>
      </w:tc>
      <w:tc>
        <w:tcPr>
          <w:tcW w:w="848" w:type="pct"/>
        </w:tcPr>
        <w:p w:rsidR="004D71A5" w:rsidRPr="007B3B51" w:rsidRDefault="004D71A5" w:rsidP="00330EF1">
          <w:pPr>
            <w:jc w:val="right"/>
            <w:rPr>
              <w:sz w:val="16"/>
              <w:szCs w:val="16"/>
            </w:rPr>
          </w:pPr>
        </w:p>
      </w:tc>
    </w:tr>
    <w:tr w:rsidR="004D71A5" w:rsidRPr="0055472E" w:rsidTr="00C600FA">
      <w:tc>
        <w:tcPr>
          <w:tcW w:w="848" w:type="pct"/>
          <w:gridSpan w:val="2"/>
        </w:tcPr>
        <w:p w:rsidR="004D71A5" w:rsidRPr="0055472E" w:rsidRDefault="004D71A5" w:rsidP="00330EF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C600FA">
            <w:rPr>
              <w:sz w:val="16"/>
              <w:szCs w:val="16"/>
            </w:rPr>
            <w:t>2</w:t>
          </w:r>
          <w:r w:rsidRPr="0055472E">
            <w:rPr>
              <w:sz w:val="16"/>
              <w:szCs w:val="16"/>
            </w:rPr>
            <w:fldChar w:fldCharType="end"/>
          </w:r>
        </w:p>
      </w:tc>
      <w:tc>
        <w:tcPr>
          <w:tcW w:w="3135" w:type="pct"/>
        </w:tcPr>
        <w:p w:rsidR="004D71A5" w:rsidRPr="0055472E" w:rsidRDefault="004D71A5" w:rsidP="00330EF1">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C600FA">
            <w:rPr>
              <w:sz w:val="16"/>
              <w:szCs w:val="16"/>
            </w:rPr>
            <w:t>23/8/17</w:t>
          </w:r>
          <w:r w:rsidRPr="0055472E">
            <w:rPr>
              <w:sz w:val="16"/>
              <w:szCs w:val="16"/>
            </w:rPr>
            <w:fldChar w:fldCharType="end"/>
          </w:r>
        </w:p>
      </w:tc>
      <w:tc>
        <w:tcPr>
          <w:tcW w:w="1017" w:type="pct"/>
          <w:gridSpan w:val="2"/>
        </w:tcPr>
        <w:p w:rsidR="004D71A5" w:rsidRPr="0055472E" w:rsidRDefault="004D71A5" w:rsidP="00330EF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C600FA">
            <w:rPr>
              <w:sz w:val="16"/>
              <w:szCs w:val="16"/>
            </w:rPr>
            <w:instrText>21/12/2017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C600FA">
            <w:rPr>
              <w:sz w:val="16"/>
              <w:szCs w:val="16"/>
            </w:rPr>
            <w:instrText>21/12/17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C600FA">
            <w:rPr>
              <w:noProof/>
              <w:sz w:val="16"/>
              <w:szCs w:val="16"/>
            </w:rPr>
            <w:t>21/12/17</w:t>
          </w:r>
          <w:r w:rsidRPr="0055472E">
            <w:rPr>
              <w:sz w:val="16"/>
              <w:szCs w:val="16"/>
            </w:rPr>
            <w:fldChar w:fldCharType="end"/>
          </w:r>
        </w:p>
      </w:tc>
    </w:tr>
  </w:tbl>
  <w:p w:rsidR="004D71A5" w:rsidRPr="00ED79B6" w:rsidRDefault="004D71A5" w:rsidP="00330EF1">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1A5" w:rsidRDefault="004D71A5">
      <w:r>
        <w:separator/>
      </w:r>
    </w:p>
  </w:footnote>
  <w:footnote w:type="continuationSeparator" w:id="0">
    <w:p w:rsidR="004D71A5" w:rsidRDefault="004D71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1A5" w:rsidRDefault="004D71A5" w:rsidP="004D71A5">
    <w:pPr>
      <w:pStyle w:val="Header"/>
      <w:pBdr>
        <w:bottom w:val="single" w:sz="6" w:space="1" w:color="auto"/>
      </w:pBdr>
    </w:pPr>
  </w:p>
  <w:p w:rsidR="004D71A5" w:rsidRDefault="004D71A5" w:rsidP="004D71A5">
    <w:pPr>
      <w:pStyle w:val="Header"/>
      <w:pBdr>
        <w:bottom w:val="single" w:sz="6" w:space="1" w:color="auto"/>
      </w:pBdr>
    </w:pPr>
  </w:p>
  <w:p w:rsidR="004D71A5" w:rsidRPr="001E77D2" w:rsidRDefault="004D71A5" w:rsidP="004D71A5">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1A5" w:rsidRPr="00C4473E" w:rsidRDefault="004D71A5" w:rsidP="00330EF1">
    <w:pPr>
      <w:rPr>
        <w:sz w:val="26"/>
        <w:szCs w:val="26"/>
      </w:rPr>
    </w:pPr>
  </w:p>
  <w:p w:rsidR="004D71A5" w:rsidRPr="00965EE7" w:rsidRDefault="004D71A5" w:rsidP="00330EF1">
    <w:pPr>
      <w:rPr>
        <w:b/>
        <w:sz w:val="20"/>
      </w:rPr>
    </w:pPr>
    <w:r w:rsidRPr="00965EE7">
      <w:rPr>
        <w:b/>
        <w:sz w:val="20"/>
      </w:rPr>
      <w:t>Endnotes</w:t>
    </w:r>
  </w:p>
  <w:p w:rsidR="004D71A5" w:rsidRPr="007A1328" w:rsidRDefault="004D71A5" w:rsidP="00330EF1">
    <w:pPr>
      <w:rPr>
        <w:sz w:val="20"/>
      </w:rPr>
    </w:pPr>
  </w:p>
  <w:p w:rsidR="004D71A5" w:rsidRPr="007A1328" w:rsidRDefault="004D71A5" w:rsidP="00330EF1">
    <w:pPr>
      <w:rPr>
        <w:b/>
        <w:sz w:val="24"/>
      </w:rPr>
    </w:pPr>
  </w:p>
  <w:p w:rsidR="004D71A5" w:rsidRDefault="004D71A5" w:rsidP="00330EF1">
    <w:pPr>
      <w:pBdr>
        <w:bottom w:val="single" w:sz="4" w:space="1" w:color="auto"/>
      </w:pBdr>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4C4A3B">
      <w:rPr>
        <w:noProof/>
        <w:szCs w:val="22"/>
      </w:rPr>
      <w:t>Endnote 4—Amendment history</w:t>
    </w:r>
    <w:r w:rsidRPr="00C4473E">
      <w:rPr>
        <w:szCs w:val="22"/>
      </w:rPr>
      <w:fldChar w:fldCharType="end"/>
    </w:r>
  </w:p>
  <w:p w:rsidR="004D71A5" w:rsidRPr="00C4473E" w:rsidRDefault="004D71A5" w:rsidP="00330EF1">
    <w:pPr>
      <w:rPr>
        <w:szCs w:val="22"/>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1A5" w:rsidRPr="00C4473E" w:rsidRDefault="004D71A5" w:rsidP="00330EF1">
    <w:pPr>
      <w:jc w:val="right"/>
      <w:rPr>
        <w:sz w:val="26"/>
        <w:szCs w:val="26"/>
      </w:rPr>
    </w:pPr>
  </w:p>
  <w:p w:rsidR="004D71A5" w:rsidRPr="00965EE7" w:rsidRDefault="004D71A5" w:rsidP="00330EF1">
    <w:pPr>
      <w:jc w:val="right"/>
      <w:rPr>
        <w:b/>
        <w:sz w:val="20"/>
      </w:rPr>
    </w:pPr>
    <w:r w:rsidRPr="00965EE7">
      <w:rPr>
        <w:b/>
        <w:sz w:val="20"/>
      </w:rPr>
      <w:t>Endnotes</w:t>
    </w:r>
  </w:p>
  <w:p w:rsidR="004D71A5" w:rsidRPr="007A1328" w:rsidRDefault="004D71A5" w:rsidP="00330EF1">
    <w:pPr>
      <w:jc w:val="right"/>
      <w:rPr>
        <w:sz w:val="20"/>
      </w:rPr>
    </w:pPr>
  </w:p>
  <w:p w:rsidR="004D71A5" w:rsidRPr="007A1328" w:rsidRDefault="004D71A5" w:rsidP="00330EF1">
    <w:pPr>
      <w:jc w:val="right"/>
      <w:rPr>
        <w:b/>
        <w:sz w:val="24"/>
      </w:rPr>
    </w:pPr>
  </w:p>
  <w:p w:rsidR="004D71A5" w:rsidRPr="00C4473E" w:rsidRDefault="004D71A5" w:rsidP="00330EF1">
    <w:pPr>
      <w:pBdr>
        <w:bottom w:val="single" w:sz="6" w:space="1" w:color="auto"/>
      </w:pBdr>
      <w:jc w:val="right"/>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4C4A3B">
      <w:rPr>
        <w:noProof/>
        <w:szCs w:val="22"/>
      </w:rPr>
      <w:t>Endnote 3—Legislation history</w:t>
    </w:r>
    <w:r w:rsidRPr="00C4473E">
      <w:rPr>
        <w:szCs w:val="22"/>
      </w:rPr>
      <w:fldChar w:fldCharType="end"/>
    </w:r>
  </w:p>
  <w:p w:rsidR="004D71A5" w:rsidRDefault="004D71A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1A5" w:rsidRDefault="004D71A5" w:rsidP="004D71A5">
    <w:pPr>
      <w:pStyle w:val="Header"/>
      <w:pBdr>
        <w:bottom w:val="single" w:sz="4" w:space="1" w:color="auto"/>
      </w:pBdr>
    </w:pPr>
  </w:p>
  <w:p w:rsidR="004D71A5" w:rsidRDefault="004D71A5" w:rsidP="004D71A5">
    <w:pPr>
      <w:pStyle w:val="Header"/>
      <w:pBdr>
        <w:bottom w:val="single" w:sz="4" w:space="1" w:color="auto"/>
      </w:pBdr>
    </w:pPr>
  </w:p>
  <w:p w:rsidR="004D71A5" w:rsidRPr="001E77D2" w:rsidRDefault="004D71A5" w:rsidP="004D71A5">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1A5" w:rsidRPr="005F1388" w:rsidRDefault="004D71A5" w:rsidP="004D71A5">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1A5" w:rsidRPr="00ED79B6" w:rsidRDefault="004D71A5" w:rsidP="004464EC">
    <w:pPr>
      <w:pBdr>
        <w:bottom w:val="single" w:sz="6" w:space="1" w:color="auto"/>
      </w:pBdr>
      <w:spacing w:before="100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1A5" w:rsidRPr="00ED79B6" w:rsidRDefault="004D71A5" w:rsidP="004464EC">
    <w:pPr>
      <w:pBdr>
        <w:bottom w:val="single" w:sz="6" w:space="1" w:color="auto"/>
      </w:pBdr>
      <w:spacing w:before="100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1A5" w:rsidRPr="00ED79B6" w:rsidRDefault="004D71A5" w:rsidP="00330EF1">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1A5" w:rsidRDefault="004D71A5" w:rsidP="00330EF1">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4D71A5" w:rsidRDefault="004D71A5" w:rsidP="00330EF1">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4D71A5" w:rsidRPr="007A1328" w:rsidRDefault="004D71A5" w:rsidP="00330EF1">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4D71A5" w:rsidRPr="007A1328" w:rsidRDefault="004D71A5" w:rsidP="00330EF1">
    <w:pPr>
      <w:rPr>
        <w:b/>
        <w:sz w:val="24"/>
      </w:rPr>
    </w:pPr>
  </w:p>
  <w:p w:rsidR="004D71A5" w:rsidRPr="007A1328" w:rsidRDefault="004D71A5" w:rsidP="009508C4">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sidR="00C600FA">
      <w:rPr>
        <w:sz w:val="24"/>
      </w:rPr>
      <w:t>Section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4C4A3B">
      <w:rPr>
        <w:noProof/>
        <w:sz w:val="24"/>
      </w:rPr>
      <w:t>4</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1A5" w:rsidRPr="007A1328" w:rsidRDefault="004D71A5" w:rsidP="00330EF1">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4D71A5" w:rsidRPr="007A1328" w:rsidRDefault="004D71A5" w:rsidP="00330EF1">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4D71A5" w:rsidRPr="007A1328" w:rsidRDefault="004D71A5" w:rsidP="00330EF1">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4D71A5" w:rsidRPr="007A1328" w:rsidRDefault="004D71A5" w:rsidP="00330EF1">
    <w:pPr>
      <w:jc w:val="right"/>
      <w:rPr>
        <w:b/>
        <w:sz w:val="24"/>
      </w:rPr>
    </w:pPr>
  </w:p>
  <w:p w:rsidR="004D71A5" w:rsidRPr="007A1328" w:rsidRDefault="004D71A5" w:rsidP="009508C4">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C600FA">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4C4A3B">
      <w:rPr>
        <w:noProof/>
        <w:sz w:val="24"/>
      </w:rPr>
      <w:t>1</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1A5" w:rsidRPr="007A1328" w:rsidRDefault="004D71A5" w:rsidP="00330EF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0C4364"/>
    <w:lvl w:ilvl="0">
      <w:start w:val="1"/>
      <w:numFmt w:val="decimal"/>
      <w:lvlText w:val="%1."/>
      <w:lvlJc w:val="left"/>
      <w:pPr>
        <w:tabs>
          <w:tab w:val="num" w:pos="1492"/>
        </w:tabs>
        <w:ind w:left="1492" w:hanging="360"/>
      </w:pPr>
    </w:lvl>
  </w:abstractNum>
  <w:abstractNum w:abstractNumId="1">
    <w:nsid w:val="FFFFFF7D"/>
    <w:multiLevelType w:val="singleLevel"/>
    <w:tmpl w:val="3C7A733A"/>
    <w:lvl w:ilvl="0">
      <w:start w:val="1"/>
      <w:numFmt w:val="decimal"/>
      <w:lvlText w:val="%1."/>
      <w:lvlJc w:val="left"/>
      <w:pPr>
        <w:tabs>
          <w:tab w:val="num" w:pos="1209"/>
        </w:tabs>
        <w:ind w:left="1209" w:hanging="360"/>
      </w:pPr>
    </w:lvl>
  </w:abstractNum>
  <w:abstractNum w:abstractNumId="2">
    <w:nsid w:val="FFFFFF7E"/>
    <w:multiLevelType w:val="singleLevel"/>
    <w:tmpl w:val="818A05F8"/>
    <w:lvl w:ilvl="0">
      <w:start w:val="1"/>
      <w:numFmt w:val="decimal"/>
      <w:lvlText w:val="%1."/>
      <w:lvlJc w:val="left"/>
      <w:pPr>
        <w:tabs>
          <w:tab w:val="num" w:pos="926"/>
        </w:tabs>
        <w:ind w:left="926" w:hanging="360"/>
      </w:pPr>
    </w:lvl>
  </w:abstractNum>
  <w:abstractNum w:abstractNumId="3">
    <w:nsid w:val="FFFFFF7F"/>
    <w:multiLevelType w:val="singleLevel"/>
    <w:tmpl w:val="3E666086"/>
    <w:lvl w:ilvl="0">
      <w:start w:val="1"/>
      <w:numFmt w:val="decimal"/>
      <w:lvlText w:val="%1."/>
      <w:lvlJc w:val="left"/>
      <w:pPr>
        <w:tabs>
          <w:tab w:val="num" w:pos="643"/>
        </w:tabs>
        <w:ind w:left="643" w:hanging="360"/>
      </w:pPr>
    </w:lvl>
  </w:abstractNum>
  <w:abstractNum w:abstractNumId="4">
    <w:nsid w:val="FFFFFF80"/>
    <w:multiLevelType w:val="singleLevel"/>
    <w:tmpl w:val="FFCE3A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48CE1B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176E0B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12E9E0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48CFEB6"/>
    <w:lvl w:ilvl="0">
      <w:start w:val="1"/>
      <w:numFmt w:val="decimal"/>
      <w:lvlText w:val="%1."/>
      <w:lvlJc w:val="left"/>
      <w:pPr>
        <w:tabs>
          <w:tab w:val="num" w:pos="360"/>
        </w:tabs>
        <w:ind w:left="360" w:hanging="360"/>
      </w:pPr>
    </w:lvl>
  </w:abstractNum>
  <w:abstractNum w:abstractNumId="9">
    <w:nsid w:val="FFFFFF89"/>
    <w:multiLevelType w:val="singleLevel"/>
    <w:tmpl w:val="5BA2ADB8"/>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0A0D356D"/>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D1B556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1D4D3C87"/>
    <w:multiLevelType w:val="hybridMultilevel"/>
    <w:tmpl w:val="66B6E876"/>
    <w:lvl w:ilvl="0" w:tplc="51EC3166">
      <w:start w:val="1"/>
      <w:numFmt w:val="lowerLetter"/>
      <w:lvlText w:val="(%1)"/>
      <w:lvlJc w:val="left"/>
      <w:pPr>
        <w:ind w:left="1324" w:hanging="360"/>
      </w:pPr>
      <w:rPr>
        <w:rFonts w:hint="default"/>
      </w:rPr>
    </w:lvl>
    <w:lvl w:ilvl="1" w:tplc="0C090019" w:tentative="1">
      <w:start w:val="1"/>
      <w:numFmt w:val="lowerLetter"/>
      <w:lvlText w:val="%2."/>
      <w:lvlJc w:val="left"/>
      <w:pPr>
        <w:ind w:left="2044" w:hanging="360"/>
      </w:pPr>
    </w:lvl>
    <w:lvl w:ilvl="2" w:tplc="0C09001B" w:tentative="1">
      <w:start w:val="1"/>
      <w:numFmt w:val="lowerRoman"/>
      <w:lvlText w:val="%3."/>
      <w:lvlJc w:val="right"/>
      <w:pPr>
        <w:ind w:left="2764" w:hanging="180"/>
      </w:pPr>
    </w:lvl>
    <w:lvl w:ilvl="3" w:tplc="0C09000F" w:tentative="1">
      <w:start w:val="1"/>
      <w:numFmt w:val="decimal"/>
      <w:lvlText w:val="%4."/>
      <w:lvlJc w:val="left"/>
      <w:pPr>
        <w:ind w:left="3484" w:hanging="360"/>
      </w:pPr>
    </w:lvl>
    <w:lvl w:ilvl="4" w:tplc="0C090019" w:tentative="1">
      <w:start w:val="1"/>
      <w:numFmt w:val="lowerLetter"/>
      <w:lvlText w:val="%5."/>
      <w:lvlJc w:val="left"/>
      <w:pPr>
        <w:ind w:left="4204" w:hanging="360"/>
      </w:pPr>
    </w:lvl>
    <w:lvl w:ilvl="5" w:tplc="0C09001B" w:tentative="1">
      <w:start w:val="1"/>
      <w:numFmt w:val="lowerRoman"/>
      <w:lvlText w:val="%6."/>
      <w:lvlJc w:val="right"/>
      <w:pPr>
        <w:ind w:left="4924" w:hanging="180"/>
      </w:pPr>
    </w:lvl>
    <w:lvl w:ilvl="6" w:tplc="0C09000F" w:tentative="1">
      <w:start w:val="1"/>
      <w:numFmt w:val="decimal"/>
      <w:lvlText w:val="%7."/>
      <w:lvlJc w:val="left"/>
      <w:pPr>
        <w:ind w:left="5644" w:hanging="360"/>
      </w:pPr>
    </w:lvl>
    <w:lvl w:ilvl="7" w:tplc="0C090019" w:tentative="1">
      <w:start w:val="1"/>
      <w:numFmt w:val="lowerLetter"/>
      <w:lvlText w:val="%8."/>
      <w:lvlJc w:val="left"/>
      <w:pPr>
        <w:ind w:left="6364" w:hanging="360"/>
      </w:pPr>
    </w:lvl>
    <w:lvl w:ilvl="8" w:tplc="0C09001B" w:tentative="1">
      <w:start w:val="1"/>
      <w:numFmt w:val="lowerRoman"/>
      <w:lvlText w:val="%9."/>
      <w:lvlJc w:val="right"/>
      <w:pPr>
        <w:ind w:left="7084" w:hanging="180"/>
      </w:pPr>
    </w:lvl>
  </w:abstractNum>
  <w:abstractNum w:abstractNumId="14">
    <w:nsid w:val="379D356D"/>
    <w:multiLevelType w:val="hybridMultilevel"/>
    <w:tmpl w:val="C1846CDE"/>
    <w:lvl w:ilvl="0" w:tplc="CC788E6C">
      <w:start w:val="1"/>
      <w:numFmt w:val="lowerLetter"/>
      <w:lvlText w:val="(%1)"/>
      <w:lvlJc w:val="left"/>
      <w:pPr>
        <w:ind w:left="1485" w:hanging="555"/>
      </w:pPr>
      <w:rPr>
        <w:rFonts w:hint="default"/>
      </w:rPr>
    </w:lvl>
    <w:lvl w:ilvl="1" w:tplc="0C090019" w:tentative="1">
      <w:start w:val="1"/>
      <w:numFmt w:val="lowerLetter"/>
      <w:lvlText w:val="%2."/>
      <w:lvlJc w:val="left"/>
      <w:pPr>
        <w:ind w:left="2010" w:hanging="360"/>
      </w:pPr>
    </w:lvl>
    <w:lvl w:ilvl="2" w:tplc="0C09001B" w:tentative="1">
      <w:start w:val="1"/>
      <w:numFmt w:val="lowerRoman"/>
      <w:lvlText w:val="%3."/>
      <w:lvlJc w:val="right"/>
      <w:pPr>
        <w:ind w:left="2730" w:hanging="180"/>
      </w:pPr>
    </w:lvl>
    <w:lvl w:ilvl="3" w:tplc="0C09000F" w:tentative="1">
      <w:start w:val="1"/>
      <w:numFmt w:val="decimal"/>
      <w:lvlText w:val="%4."/>
      <w:lvlJc w:val="left"/>
      <w:pPr>
        <w:ind w:left="3450" w:hanging="360"/>
      </w:pPr>
    </w:lvl>
    <w:lvl w:ilvl="4" w:tplc="0C090019" w:tentative="1">
      <w:start w:val="1"/>
      <w:numFmt w:val="lowerLetter"/>
      <w:lvlText w:val="%5."/>
      <w:lvlJc w:val="left"/>
      <w:pPr>
        <w:ind w:left="4170" w:hanging="360"/>
      </w:pPr>
    </w:lvl>
    <w:lvl w:ilvl="5" w:tplc="0C09001B" w:tentative="1">
      <w:start w:val="1"/>
      <w:numFmt w:val="lowerRoman"/>
      <w:lvlText w:val="%6."/>
      <w:lvlJc w:val="right"/>
      <w:pPr>
        <w:ind w:left="4890" w:hanging="180"/>
      </w:pPr>
    </w:lvl>
    <w:lvl w:ilvl="6" w:tplc="0C09000F" w:tentative="1">
      <w:start w:val="1"/>
      <w:numFmt w:val="decimal"/>
      <w:lvlText w:val="%7."/>
      <w:lvlJc w:val="left"/>
      <w:pPr>
        <w:ind w:left="5610" w:hanging="360"/>
      </w:pPr>
    </w:lvl>
    <w:lvl w:ilvl="7" w:tplc="0C090019" w:tentative="1">
      <w:start w:val="1"/>
      <w:numFmt w:val="lowerLetter"/>
      <w:lvlText w:val="%8."/>
      <w:lvlJc w:val="left"/>
      <w:pPr>
        <w:ind w:left="6330" w:hanging="360"/>
      </w:pPr>
    </w:lvl>
    <w:lvl w:ilvl="8" w:tplc="0C09001B" w:tentative="1">
      <w:start w:val="1"/>
      <w:numFmt w:val="lowerRoman"/>
      <w:lvlText w:val="%9."/>
      <w:lvlJc w:val="right"/>
      <w:pPr>
        <w:ind w:left="7050" w:hanging="180"/>
      </w:pPr>
    </w:lvl>
  </w:abstractNum>
  <w:abstractNum w:abstractNumId="15">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nsid w:val="3BD81AE2"/>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58E2E1E"/>
    <w:multiLevelType w:val="hybridMultilevel"/>
    <w:tmpl w:val="1FAED4C0"/>
    <w:lvl w:ilvl="0" w:tplc="0A1C455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E793F97"/>
    <w:multiLevelType w:val="hybridMultilevel"/>
    <w:tmpl w:val="BFF834A6"/>
    <w:lvl w:ilvl="0" w:tplc="72C8D472">
      <w:start w:val="1"/>
      <w:numFmt w:val="lowerLetter"/>
      <w:lvlText w:val="(%1)"/>
      <w:lvlJc w:val="left"/>
      <w:pPr>
        <w:ind w:left="1324" w:hanging="360"/>
      </w:pPr>
      <w:rPr>
        <w:rFonts w:hint="default"/>
      </w:rPr>
    </w:lvl>
    <w:lvl w:ilvl="1" w:tplc="0C090019" w:tentative="1">
      <w:start w:val="1"/>
      <w:numFmt w:val="lowerLetter"/>
      <w:lvlText w:val="%2."/>
      <w:lvlJc w:val="left"/>
      <w:pPr>
        <w:ind w:left="2044" w:hanging="360"/>
      </w:pPr>
    </w:lvl>
    <w:lvl w:ilvl="2" w:tplc="0C09001B" w:tentative="1">
      <w:start w:val="1"/>
      <w:numFmt w:val="lowerRoman"/>
      <w:lvlText w:val="%3."/>
      <w:lvlJc w:val="right"/>
      <w:pPr>
        <w:ind w:left="2764" w:hanging="180"/>
      </w:pPr>
    </w:lvl>
    <w:lvl w:ilvl="3" w:tplc="0C09000F" w:tentative="1">
      <w:start w:val="1"/>
      <w:numFmt w:val="decimal"/>
      <w:lvlText w:val="%4."/>
      <w:lvlJc w:val="left"/>
      <w:pPr>
        <w:ind w:left="3484" w:hanging="360"/>
      </w:pPr>
    </w:lvl>
    <w:lvl w:ilvl="4" w:tplc="0C090019" w:tentative="1">
      <w:start w:val="1"/>
      <w:numFmt w:val="lowerLetter"/>
      <w:lvlText w:val="%5."/>
      <w:lvlJc w:val="left"/>
      <w:pPr>
        <w:ind w:left="4204" w:hanging="360"/>
      </w:pPr>
    </w:lvl>
    <w:lvl w:ilvl="5" w:tplc="0C09001B" w:tentative="1">
      <w:start w:val="1"/>
      <w:numFmt w:val="lowerRoman"/>
      <w:lvlText w:val="%6."/>
      <w:lvlJc w:val="right"/>
      <w:pPr>
        <w:ind w:left="4924" w:hanging="180"/>
      </w:pPr>
    </w:lvl>
    <w:lvl w:ilvl="6" w:tplc="0C09000F" w:tentative="1">
      <w:start w:val="1"/>
      <w:numFmt w:val="decimal"/>
      <w:lvlText w:val="%7."/>
      <w:lvlJc w:val="left"/>
      <w:pPr>
        <w:ind w:left="5644" w:hanging="360"/>
      </w:pPr>
    </w:lvl>
    <w:lvl w:ilvl="7" w:tplc="0C090019" w:tentative="1">
      <w:start w:val="1"/>
      <w:numFmt w:val="lowerLetter"/>
      <w:lvlText w:val="%8."/>
      <w:lvlJc w:val="left"/>
      <w:pPr>
        <w:ind w:left="6364" w:hanging="360"/>
      </w:pPr>
    </w:lvl>
    <w:lvl w:ilvl="8" w:tplc="0C09001B" w:tentative="1">
      <w:start w:val="1"/>
      <w:numFmt w:val="lowerRoman"/>
      <w:lvlText w:val="%9."/>
      <w:lvlJc w:val="right"/>
      <w:pPr>
        <w:ind w:left="7084" w:hanging="180"/>
      </w:pPr>
    </w:lvl>
  </w:abstractNum>
  <w:abstractNum w:abstractNumId="19">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3C67DD9"/>
    <w:multiLevelType w:val="hybridMultilevel"/>
    <w:tmpl w:val="20FCE746"/>
    <w:lvl w:ilvl="0" w:tplc="E3340690">
      <w:start w:val="1"/>
      <w:numFmt w:val="lowerLetter"/>
      <w:lvlText w:val="(%1)"/>
      <w:lvlJc w:val="left"/>
      <w:pPr>
        <w:ind w:left="1485" w:hanging="555"/>
      </w:pPr>
      <w:rPr>
        <w:rFonts w:hint="default"/>
      </w:rPr>
    </w:lvl>
    <w:lvl w:ilvl="1" w:tplc="0C090019" w:tentative="1">
      <w:start w:val="1"/>
      <w:numFmt w:val="lowerLetter"/>
      <w:lvlText w:val="%2."/>
      <w:lvlJc w:val="left"/>
      <w:pPr>
        <w:ind w:left="2010" w:hanging="360"/>
      </w:pPr>
    </w:lvl>
    <w:lvl w:ilvl="2" w:tplc="0C09001B" w:tentative="1">
      <w:start w:val="1"/>
      <w:numFmt w:val="lowerRoman"/>
      <w:lvlText w:val="%3."/>
      <w:lvlJc w:val="right"/>
      <w:pPr>
        <w:ind w:left="2730" w:hanging="180"/>
      </w:pPr>
    </w:lvl>
    <w:lvl w:ilvl="3" w:tplc="0C09000F" w:tentative="1">
      <w:start w:val="1"/>
      <w:numFmt w:val="decimal"/>
      <w:lvlText w:val="%4."/>
      <w:lvlJc w:val="left"/>
      <w:pPr>
        <w:ind w:left="3450" w:hanging="360"/>
      </w:pPr>
    </w:lvl>
    <w:lvl w:ilvl="4" w:tplc="0C090019" w:tentative="1">
      <w:start w:val="1"/>
      <w:numFmt w:val="lowerLetter"/>
      <w:lvlText w:val="%5."/>
      <w:lvlJc w:val="left"/>
      <w:pPr>
        <w:ind w:left="4170" w:hanging="360"/>
      </w:pPr>
    </w:lvl>
    <w:lvl w:ilvl="5" w:tplc="0C09001B" w:tentative="1">
      <w:start w:val="1"/>
      <w:numFmt w:val="lowerRoman"/>
      <w:lvlText w:val="%6."/>
      <w:lvlJc w:val="right"/>
      <w:pPr>
        <w:ind w:left="4890" w:hanging="180"/>
      </w:pPr>
    </w:lvl>
    <w:lvl w:ilvl="6" w:tplc="0C09000F" w:tentative="1">
      <w:start w:val="1"/>
      <w:numFmt w:val="decimal"/>
      <w:lvlText w:val="%7."/>
      <w:lvlJc w:val="left"/>
      <w:pPr>
        <w:ind w:left="5610" w:hanging="360"/>
      </w:pPr>
    </w:lvl>
    <w:lvl w:ilvl="7" w:tplc="0C090019" w:tentative="1">
      <w:start w:val="1"/>
      <w:numFmt w:val="lowerLetter"/>
      <w:lvlText w:val="%8."/>
      <w:lvlJc w:val="left"/>
      <w:pPr>
        <w:ind w:left="6330" w:hanging="360"/>
      </w:pPr>
    </w:lvl>
    <w:lvl w:ilvl="8" w:tplc="0C09001B" w:tentative="1">
      <w:start w:val="1"/>
      <w:numFmt w:val="lowerRoman"/>
      <w:lvlText w:val="%9."/>
      <w:lvlJc w:val="right"/>
      <w:pPr>
        <w:ind w:left="7050" w:hanging="180"/>
      </w:pPr>
    </w:lvl>
  </w:abstractNum>
  <w:abstractNum w:abstractNumId="21">
    <w:nsid w:val="6F2110E1"/>
    <w:multiLevelType w:val="hybridMultilevel"/>
    <w:tmpl w:val="1FAED4C0"/>
    <w:lvl w:ilvl="0" w:tplc="0A1C455A">
      <w:start w:val="1"/>
      <w:numFmt w:val="lowerLetter"/>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22">
    <w:nsid w:val="737E01F1"/>
    <w:multiLevelType w:val="hybridMultilevel"/>
    <w:tmpl w:val="1FAED4C0"/>
    <w:lvl w:ilvl="0" w:tplc="0A1C455A">
      <w:start w:val="1"/>
      <w:numFmt w:val="lowerLetter"/>
      <w:lvlText w:val="(%1)"/>
      <w:lvlJc w:val="left"/>
      <w:pPr>
        <w:ind w:left="1701" w:hanging="360"/>
      </w:pPr>
      <w:rPr>
        <w:rFonts w:hint="default"/>
      </w:rPr>
    </w:lvl>
    <w:lvl w:ilvl="1" w:tplc="0C090019" w:tentative="1">
      <w:start w:val="1"/>
      <w:numFmt w:val="lowerLetter"/>
      <w:lvlText w:val="%2."/>
      <w:lvlJc w:val="left"/>
      <w:pPr>
        <w:ind w:left="2421" w:hanging="360"/>
      </w:pPr>
    </w:lvl>
    <w:lvl w:ilvl="2" w:tplc="0C09001B" w:tentative="1">
      <w:start w:val="1"/>
      <w:numFmt w:val="lowerRoman"/>
      <w:lvlText w:val="%3."/>
      <w:lvlJc w:val="right"/>
      <w:pPr>
        <w:ind w:left="3141" w:hanging="180"/>
      </w:pPr>
    </w:lvl>
    <w:lvl w:ilvl="3" w:tplc="0C09000F" w:tentative="1">
      <w:start w:val="1"/>
      <w:numFmt w:val="decimal"/>
      <w:lvlText w:val="%4."/>
      <w:lvlJc w:val="left"/>
      <w:pPr>
        <w:ind w:left="3861" w:hanging="360"/>
      </w:pPr>
    </w:lvl>
    <w:lvl w:ilvl="4" w:tplc="0C090019" w:tentative="1">
      <w:start w:val="1"/>
      <w:numFmt w:val="lowerLetter"/>
      <w:lvlText w:val="%5."/>
      <w:lvlJc w:val="left"/>
      <w:pPr>
        <w:ind w:left="4581" w:hanging="360"/>
      </w:pPr>
    </w:lvl>
    <w:lvl w:ilvl="5" w:tplc="0C09001B" w:tentative="1">
      <w:start w:val="1"/>
      <w:numFmt w:val="lowerRoman"/>
      <w:lvlText w:val="%6."/>
      <w:lvlJc w:val="right"/>
      <w:pPr>
        <w:ind w:left="5301" w:hanging="180"/>
      </w:pPr>
    </w:lvl>
    <w:lvl w:ilvl="6" w:tplc="0C09000F" w:tentative="1">
      <w:start w:val="1"/>
      <w:numFmt w:val="decimal"/>
      <w:lvlText w:val="%7."/>
      <w:lvlJc w:val="left"/>
      <w:pPr>
        <w:ind w:left="6021" w:hanging="360"/>
      </w:pPr>
    </w:lvl>
    <w:lvl w:ilvl="7" w:tplc="0C090019" w:tentative="1">
      <w:start w:val="1"/>
      <w:numFmt w:val="lowerLetter"/>
      <w:lvlText w:val="%8."/>
      <w:lvlJc w:val="left"/>
      <w:pPr>
        <w:ind w:left="6741" w:hanging="360"/>
      </w:pPr>
    </w:lvl>
    <w:lvl w:ilvl="8" w:tplc="0C09001B" w:tentative="1">
      <w:start w:val="1"/>
      <w:numFmt w:val="lowerRoman"/>
      <w:lvlText w:val="%9."/>
      <w:lvlJc w:val="right"/>
      <w:pPr>
        <w:ind w:left="7461" w:hanging="180"/>
      </w:pPr>
    </w:lvl>
  </w:abstractNum>
  <w:abstractNum w:abstractNumId="23">
    <w:nsid w:val="790F0308"/>
    <w:multiLevelType w:val="hybridMultilevel"/>
    <w:tmpl w:val="C35E9E12"/>
    <w:lvl w:ilvl="0" w:tplc="C412A050">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79421BC7"/>
    <w:multiLevelType w:val="hybridMultilevel"/>
    <w:tmpl w:val="997A7508"/>
    <w:lvl w:ilvl="0" w:tplc="E3340690">
      <w:start w:val="1"/>
      <w:numFmt w:val="lowerLetter"/>
      <w:lvlText w:val="(%1)"/>
      <w:lvlJc w:val="left"/>
      <w:pPr>
        <w:ind w:left="1680" w:hanging="360"/>
      </w:pPr>
      <w:rPr>
        <w:rFonts w:hint="default"/>
      </w:rPr>
    </w:lvl>
    <w:lvl w:ilvl="1" w:tplc="0C090019" w:tentative="1">
      <w:start w:val="1"/>
      <w:numFmt w:val="lowerLetter"/>
      <w:lvlText w:val="%2."/>
      <w:lvlJc w:val="left"/>
      <w:pPr>
        <w:ind w:left="2400" w:hanging="360"/>
      </w:pPr>
    </w:lvl>
    <w:lvl w:ilvl="2" w:tplc="0C09001B" w:tentative="1">
      <w:start w:val="1"/>
      <w:numFmt w:val="lowerRoman"/>
      <w:lvlText w:val="%3."/>
      <w:lvlJc w:val="right"/>
      <w:pPr>
        <w:ind w:left="3120" w:hanging="180"/>
      </w:pPr>
    </w:lvl>
    <w:lvl w:ilvl="3" w:tplc="0C09000F" w:tentative="1">
      <w:start w:val="1"/>
      <w:numFmt w:val="decimal"/>
      <w:lvlText w:val="%4."/>
      <w:lvlJc w:val="left"/>
      <w:pPr>
        <w:ind w:left="3840" w:hanging="360"/>
      </w:pPr>
    </w:lvl>
    <w:lvl w:ilvl="4" w:tplc="0C090019" w:tentative="1">
      <w:start w:val="1"/>
      <w:numFmt w:val="lowerLetter"/>
      <w:lvlText w:val="%5."/>
      <w:lvlJc w:val="left"/>
      <w:pPr>
        <w:ind w:left="4560" w:hanging="360"/>
      </w:pPr>
    </w:lvl>
    <w:lvl w:ilvl="5" w:tplc="0C09001B" w:tentative="1">
      <w:start w:val="1"/>
      <w:numFmt w:val="lowerRoman"/>
      <w:lvlText w:val="%6."/>
      <w:lvlJc w:val="right"/>
      <w:pPr>
        <w:ind w:left="5280" w:hanging="180"/>
      </w:pPr>
    </w:lvl>
    <w:lvl w:ilvl="6" w:tplc="0C09000F" w:tentative="1">
      <w:start w:val="1"/>
      <w:numFmt w:val="decimal"/>
      <w:lvlText w:val="%7."/>
      <w:lvlJc w:val="left"/>
      <w:pPr>
        <w:ind w:left="6000" w:hanging="360"/>
      </w:pPr>
    </w:lvl>
    <w:lvl w:ilvl="7" w:tplc="0C090019" w:tentative="1">
      <w:start w:val="1"/>
      <w:numFmt w:val="lowerLetter"/>
      <w:lvlText w:val="%8."/>
      <w:lvlJc w:val="left"/>
      <w:pPr>
        <w:ind w:left="6720" w:hanging="360"/>
      </w:pPr>
    </w:lvl>
    <w:lvl w:ilvl="8" w:tplc="0C09001B" w:tentative="1">
      <w:start w:val="1"/>
      <w:numFmt w:val="lowerRoman"/>
      <w:lvlText w:val="%9."/>
      <w:lvlJc w:val="right"/>
      <w:pPr>
        <w:ind w:left="7440" w:hanging="180"/>
      </w:pPr>
    </w:lvl>
  </w:abstractNum>
  <w:abstractNum w:abstractNumId="25">
    <w:nsid w:val="7F460351"/>
    <w:multiLevelType w:val="multilevel"/>
    <w:tmpl w:val="79263A7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1"/>
  </w:num>
  <w:num w:numId="2">
    <w:abstractNumId w:val="12"/>
  </w:num>
  <w:num w:numId="3">
    <w:abstractNumId w:val="16"/>
  </w:num>
  <w:num w:numId="4">
    <w:abstractNumId w:val="20"/>
  </w:num>
  <w:num w:numId="5">
    <w:abstractNumId w:val="24"/>
  </w:num>
  <w:num w:numId="6">
    <w:abstractNumId w:val="14"/>
  </w:num>
  <w:num w:numId="7">
    <w:abstractNumId w:val="13"/>
  </w:num>
  <w:num w:numId="8">
    <w:abstractNumId w:val="18"/>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5"/>
  </w:num>
  <w:num w:numId="20">
    <w:abstractNumId w:val="10"/>
  </w:num>
  <w:num w:numId="21">
    <w:abstractNumId w:val="25"/>
  </w:num>
  <w:num w:numId="22">
    <w:abstractNumId w:val="21"/>
  </w:num>
  <w:num w:numId="23">
    <w:abstractNumId w:val="23"/>
  </w:num>
  <w:num w:numId="24">
    <w:abstractNumId w:val="17"/>
  </w:num>
  <w:num w:numId="25">
    <w:abstractNumId w:val="22"/>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attachedTemplate r:id="rId1"/>
  <w:stylePaneFormatFilter w:val="0808" w:allStyles="0" w:customStyles="0" w:latentStyles="0" w:stylesInUse="1" w:headingStyles="0" w:numberingStyles="0" w:tableStyles="0" w:directFormattingOnRuns="0" w:directFormattingOnParagraphs="0" w:directFormattingOnNumbering="0" w:directFormattingOnTables="1" w:clearFormatting="0" w:top3HeadingStyles="0" w:visibleStyles="0" w:alternateStyleNames="0"/>
  <w:defaultTabStop w:val="720"/>
  <w:evenAndOddHeaders/>
  <w:drawingGridHorizontalSpacing w:val="120"/>
  <w:displayHorizont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89E"/>
    <w:rsid w:val="00005321"/>
    <w:rsid w:val="000A2C36"/>
    <w:rsid w:val="000C2322"/>
    <w:rsid w:val="000F56DA"/>
    <w:rsid w:val="0010040F"/>
    <w:rsid w:val="00115788"/>
    <w:rsid w:val="00117085"/>
    <w:rsid w:val="001A5D90"/>
    <w:rsid w:val="00223948"/>
    <w:rsid w:val="002340FF"/>
    <w:rsid w:val="00236CA1"/>
    <w:rsid w:val="00326216"/>
    <w:rsid w:val="00330EF1"/>
    <w:rsid w:val="003704F6"/>
    <w:rsid w:val="003712B4"/>
    <w:rsid w:val="003B61A4"/>
    <w:rsid w:val="00404290"/>
    <w:rsid w:val="00405D86"/>
    <w:rsid w:val="004464EC"/>
    <w:rsid w:val="004757E0"/>
    <w:rsid w:val="004B7D14"/>
    <w:rsid w:val="004C4A3B"/>
    <w:rsid w:val="004D3ECD"/>
    <w:rsid w:val="004D71A5"/>
    <w:rsid w:val="00565A0D"/>
    <w:rsid w:val="005F3860"/>
    <w:rsid w:val="0065133E"/>
    <w:rsid w:val="006B1BBB"/>
    <w:rsid w:val="006D6707"/>
    <w:rsid w:val="007120B6"/>
    <w:rsid w:val="00735265"/>
    <w:rsid w:val="00754974"/>
    <w:rsid w:val="0078335A"/>
    <w:rsid w:val="007E323B"/>
    <w:rsid w:val="007F1EDB"/>
    <w:rsid w:val="00820782"/>
    <w:rsid w:val="00893191"/>
    <w:rsid w:val="008A65ED"/>
    <w:rsid w:val="008F39A5"/>
    <w:rsid w:val="00926DC1"/>
    <w:rsid w:val="009508C4"/>
    <w:rsid w:val="00965796"/>
    <w:rsid w:val="00990602"/>
    <w:rsid w:val="009A02BB"/>
    <w:rsid w:val="00A12932"/>
    <w:rsid w:val="00A536C6"/>
    <w:rsid w:val="00A67825"/>
    <w:rsid w:val="00A97340"/>
    <w:rsid w:val="00AC1767"/>
    <w:rsid w:val="00AD582E"/>
    <w:rsid w:val="00AD5C8A"/>
    <w:rsid w:val="00B371C0"/>
    <w:rsid w:val="00B77652"/>
    <w:rsid w:val="00B8016F"/>
    <w:rsid w:val="00BF5CB0"/>
    <w:rsid w:val="00C16FD8"/>
    <w:rsid w:val="00C600FA"/>
    <w:rsid w:val="00C71671"/>
    <w:rsid w:val="00C75E3D"/>
    <w:rsid w:val="00CA006A"/>
    <w:rsid w:val="00CC246C"/>
    <w:rsid w:val="00CC558D"/>
    <w:rsid w:val="00CC5C43"/>
    <w:rsid w:val="00CE06E3"/>
    <w:rsid w:val="00CF28FF"/>
    <w:rsid w:val="00CF523E"/>
    <w:rsid w:val="00D06D98"/>
    <w:rsid w:val="00DF50B9"/>
    <w:rsid w:val="00DF6E52"/>
    <w:rsid w:val="00E03705"/>
    <w:rsid w:val="00E5289E"/>
    <w:rsid w:val="00E67F43"/>
    <w:rsid w:val="00E752C2"/>
    <w:rsid w:val="00E75604"/>
    <w:rsid w:val="00E93FA1"/>
    <w:rsid w:val="00EB5FC8"/>
    <w:rsid w:val="00EC7EED"/>
    <w:rsid w:val="00F16628"/>
    <w:rsid w:val="00F90A08"/>
    <w:rsid w:val="00F95BC4"/>
    <w:rsid w:val="00F9659C"/>
    <w:rsid w:val="00FB27BD"/>
    <w:rsid w:val="00FD3B12"/>
    <w:rsid w:val="00FE406A"/>
    <w:rsid w:val="00FF17D4"/>
    <w:rsid w:val="00FF68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600FA"/>
    <w:pPr>
      <w:spacing w:line="260" w:lineRule="atLeast"/>
    </w:pPr>
    <w:rPr>
      <w:rFonts w:eastAsiaTheme="minorHAnsi" w:cstheme="minorBidi"/>
      <w:sz w:val="22"/>
      <w:lang w:eastAsia="en-US"/>
    </w:rPr>
  </w:style>
  <w:style w:type="paragraph" w:styleId="Heading1">
    <w:name w:val="heading 1"/>
    <w:basedOn w:val="Normal"/>
    <w:next w:val="Normal"/>
    <w:qFormat/>
    <w:rsid w:val="00E528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528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5289E"/>
    <w:pPr>
      <w:keepNext/>
      <w:spacing w:before="240" w:after="60"/>
      <w:outlineLvl w:val="2"/>
    </w:pPr>
    <w:rPr>
      <w:rFonts w:ascii="Arial" w:hAnsi="Arial" w:cs="Arial"/>
      <w:b/>
      <w:bCs/>
      <w:sz w:val="26"/>
      <w:szCs w:val="26"/>
    </w:rPr>
  </w:style>
  <w:style w:type="paragraph" w:styleId="Heading4">
    <w:name w:val="heading 4"/>
    <w:basedOn w:val="Normal"/>
    <w:next w:val="Normal"/>
    <w:qFormat/>
    <w:rsid w:val="00E5289E"/>
    <w:pPr>
      <w:keepNext/>
      <w:spacing w:before="240" w:after="60"/>
      <w:outlineLvl w:val="3"/>
    </w:pPr>
    <w:rPr>
      <w:b/>
      <w:bCs/>
      <w:sz w:val="28"/>
      <w:szCs w:val="28"/>
    </w:rPr>
  </w:style>
  <w:style w:type="paragraph" w:styleId="Heading5">
    <w:name w:val="heading 5"/>
    <w:basedOn w:val="Normal"/>
    <w:next w:val="Normal"/>
    <w:qFormat/>
    <w:rsid w:val="00E5289E"/>
    <w:pPr>
      <w:spacing w:before="240" w:after="60"/>
      <w:outlineLvl w:val="4"/>
    </w:pPr>
    <w:rPr>
      <w:b/>
      <w:bCs/>
      <w:i/>
      <w:iCs/>
      <w:sz w:val="26"/>
      <w:szCs w:val="26"/>
    </w:rPr>
  </w:style>
  <w:style w:type="paragraph" w:styleId="Heading6">
    <w:name w:val="heading 6"/>
    <w:basedOn w:val="Normal"/>
    <w:next w:val="Normal"/>
    <w:qFormat/>
    <w:rsid w:val="00E5289E"/>
    <w:pPr>
      <w:spacing w:before="240" w:after="60"/>
      <w:outlineLvl w:val="5"/>
    </w:pPr>
    <w:rPr>
      <w:b/>
      <w:bCs/>
      <w:szCs w:val="22"/>
    </w:rPr>
  </w:style>
  <w:style w:type="paragraph" w:styleId="Heading7">
    <w:name w:val="heading 7"/>
    <w:basedOn w:val="Normal"/>
    <w:next w:val="Normal"/>
    <w:qFormat/>
    <w:rsid w:val="00E5289E"/>
    <w:pPr>
      <w:spacing w:before="240" w:after="60"/>
      <w:outlineLvl w:val="6"/>
    </w:pPr>
  </w:style>
  <w:style w:type="paragraph" w:styleId="Heading8">
    <w:name w:val="heading 8"/>
    <w:basedOn w:val="Normal"/>
    <w:next w:val="Normal"/>
    <w:qFormat/>
    <w:rsid w:val="00E5289E"/>
    <w:pPr>
      <w:spacing w:before="240" w:after="60"/>
      <w:outlineLvl w:val="7"/>
    </w:pPr>
    <w:rPr>
      <w:i/>
      <w:iCs/>
    </w:rPr>
  </w:style>
  <w:style w:type="paragraph" w:styleId="Heading9">
    <w:name w:val="heading 9"/>
    <w:basedOn w:val="Normal"/>
    <w:next w:val="Normal"/>
    <w:qFormat/>
    <w:rsid w:val="00E5289E"/>
    <w:pPr>
      <w:spacing w:before="240" w:after="60"/>
      <w:outlineLvl w:val="8"/>
    </w:pPr>
    <w:rPr>
      <w:rFonts w:ascii="Arial" w:hAnsi="Arial" w:cs="Arial"/>
      <w:szCs w:val="22"/>
    </w:rPr>
  </w:style>
  <w:style w:type="character" w:default="1" w:styleId="DefaultParagraphFont">
    <w:name w:val="Default Paragraph Font"/>
    <w:uiPriority w:val="1"/>
    <w:semiHidden/>
    <w:unhideWhenUsed/>
    <w:rsid w:val="00C600F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600FA"/>
  </w:style>
  <w:style w:type="paragraph" w:styleId="Footer">
    <w:name w:val="footer"/>
    <w:link w:val="FooterChar"/>
    <w:rsid w:val="00C600FA"/>
    <w:pPr>
      <w:tabs>
        <w:tab w:val="center" w:pos="4153"/>
        <w:tab w:val="right" w:pos="8306"/>
      </w:tabs>
    </w:pPr>
    <w:rPr>
      <w:sz w:val="22"/>
      <w:szCs w:val="24"/>
    </w:rPr>
  </w:style>
  <w:style w:type="numbering" w:styleId="111111">
    <w:name w:val="Outline List 2"/>
    <w:basedOn w:val="NoList"/>
    <w:rsid w:val="00E5289E"/>
    <w:pPr>
      <w:numPr>
        <w:numId w:val="2"/>
      </w:numPr>
    </w:pPr>
  </w:style>
  <w:style w:type="numbering" w:styleId="1ai">
    <w:name w:val="Outline List 1"/>
    <w:basedOn w:val="NoList"/>
    <w:rsid w:val="00E5289E"/>
    <w:pPr>
      <w:numPr>
        <w:numId w:val="3"/>
      </w:numPr>
    </w:pPr>
  </w:style>
  <w:style w:type="numbering" w:styleId="ArticleSection">
    <w:name w:val="Outline List 3"/>
    <w:basedOn w:val="NoList"/>
    <w:rsid w:val="00E5289E"/>
    <w:pPr>
      <w:numPr>
        <w:numId w:val="1"/>
      </w:numPr>
    </w:pPr>
  </w:style>
  <w:style w:type="paragraph" w:styleId="BlockText">
    <w:name w:val="Block Text"/>
    <w:basedOn w:val="Normal"/>
    <w:rsid w:val="00E5289E"/>
    <w:pPr>
      <w:spacing w:after="120"/>
      <w:ind w:left="1440" w:right="1440"/>
    </w:pPr>
  </w:style>
  <w:style w:type="paragraph" w:styleId="BodyText">
    <w:name w:val="Body Text"/>
    <w:basedOn w:val="Normal"/>
    <w:rsid w:val="00E5289E"/>
    <w:pPr>
      <w:spacing w:after="120"/>
    </w:pPr>
  </w:style>
  <w:style w:type="paragraph" w:styleId="BodyText2">
    <w:name w:val="Body Text 2"/>
    <w:basedOn w:val="Normal"/>
    <w:rsid w:val="00E5289E"/>
    <w:pPr>
      <w:spacing w:after="120" w:line="480" w:lineRule="auto"/>
    </w:pPr>
  </w:style>
  <w:style w:type="paragraph" w:styleId="BodyText3">
    <w:name w:val="Body Text 3"/>
    <w:basedOn w:val="Normal"/>
    <w:rsid w:val="00E5289E"/>
    <w:pPr>
      <w:spacing w:after="120"/>
    </w:pPr>
    <w:rPr>
      <w:sz w:val="16"/>
      <w:szCs w:val="16"/>
    </w:rPr>
  </w:style>
  <w:style w:type="paragraph" w:styleId="BodyTextFirstIndent">
    <w:name w:val="Body Text First Indent"/>
    <w:basedOn w:val="BodyText"/>
    <w:rsid w:val="00E5289E"/>
    <w:pPr>
      <w:ind w:firstLine="210"/>
    </w:pPr>
  </w:style>
  <w:style w:type="paragraph" w:styleId="BodyTextIndent">
    <w:name w:val="Body Text Indent"/>
    <w:basedOn w:val="Normal"/>
    <w:rsid w:val="00E5289E"/>
    <w:pPr>
      <w:spacing w:after="120"/>
      <w:ind w:left="283"/>
    </w:pPr>
  </w:style>
  <w:style w:type="paragraph" w:styleId="BodyTextFirstIndent2">
    <w:name w:val="Body Text First Indent 2"/>
    <w:basedOn w:val="BodyTextIndent"/>
    <w:rsid w:val="00E5289E"/>
    <w:pPr>
      <w:ind w:firstLine="210"/>
    </w:pPr>
  </w:style>
  <w:style w:type="paragraph" w:styleId="BodyTextIndent2">
    <w:name w:val="Body Text Indent 2"/>
    <w:basedOn w:val="Normal"/>
    <w:rsid w:val="00E5289E"/>
    <w:pPr>
      <w:spacing w:after="120" w:line="480" w:lineRule="auto"/>
      <w:ind w:left="283"/>
    </w:pPr>
  </w:style>
  <w:style w:type="paragraph" w:styleId="BodyTextIndent3">
    <w:name w:val="Body Text Indent 3"/>
    <w:basedOn w:val="Normal"/>
    <w:rsid w:val="00E5289E"/>
    <w:pPr>
      <w:spacing w:after="120"/>
      <w:ind w:left="283"/>
    </w:pPr>
    <w:rPr>
      <w:sz w:val="16"/>
      <w:szCs w:val="16"/>
    </w:rPr>
  </w:style>
  <w:style w:type="paragraph" w:styleId="Closing">
    <w:name w:val="Closing"/>
    <w:basedOn w:val="Normal"/>
    <w:rsid w:val="00E5289E"/>
    <w:pPr>
      <w:ind w:left="4252"/>
    </w:pPr>
  </w:style>
  <w:style w:type="paragraph" w:styleId="Date">
    <w:name w:val="Date"/>
    <w:basedOn w:val="Normal"/>
    <w:next w:val="Normal"/>
    <w:rsid w:val="00E5289E"/>
  </w:style>
  <w:style w:type="paragraph" w:styleId="E-mailSignature">
    <w:name w:val="E-mail Signature"/>
    <w:basedOn w:val="Normal"/>
    <w:rsid w:val="00E5289E"/>
  </w:style>
  <w:style w:type="character" w:styleId="Emphasis">
    <w:name w:val="Emphasis"/>
    <w:qFormat/>
    <w:rsid w:val="00E5289E"/>
    <w:rPr>
      <w:i/>
      <w:iCs/>
    </w:rPr>
  </w:style>
  <w:style w:type="paragraph" w:styleId="EnvelopeAddress">
    <w:name w:val="envelope address"/>
    <w:basedOn w:val="Normal"/>
    <w:rsid w:val="00E5289E"/>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E5289E"/>
    <w:rPr>
      <w:rFonts w:ascii="Arial" w:hAnsi="Arial" w:cs="Arial"/>
      <w:sz w:val="20"/>
    </w:rPr>
  </w:style>
  <w:style w:type="character" w:styleId="FollowedHyperlink">
    <w:name w:val="FollowedHyperlink"/>
    <w:rsid w:val="00E5289E"/>
    <w:rPr>
      <w:color w:val="auto"/>
      <w:u w:val="single"/>
    </w:rPr>
  </w:style>
  <w:style w:type="paragraph" w:styleId="Header">
    <w:name w:val="header"/>
    <w:basedOn w:val="OPCParaBase"/>
    <w:link w:val="HeaderChar"/>
    <w:unhideWhenUsed/>
    <w:rsid w:val="00C600FA"/>
    <w:pPr>
      <w:keepNext/>
      <w:keepLines/>
      <w:tabs>
        <w:tab w:val="center" w:pos="4150"/>
        <w:tab w:val="right" w:pos="8307"/>
      </w:tabs>
      <w:spacing w:line="160" w:lineRule="exact"/>
    </w:pPr>
    <w:rPr>
      <w:sz w:val="16"/>
    </w:rPr>
  </w:style>
  <w:style w:type="character" w:styleId="HTMLAcronym">
    <w:name w:val="HTML Acronym"/>
    <w:basedOn w:val="DefaultParagraphFont"/>
    <w:rsid w:val="00E5289E"/>
  </w:style>
  <w:style w:type="paragraph" w:styleId="HTMLAddress">
    <w:name w:val="HTML Address"/>
    <w:basedOn w:val="Normal"/>
    <w:rsid w:val="00E5289E"/>
    <w:rPr>
      <w:i/>
      <w:iCs/>
    </w:rPr>
  </w:style>
  <w:style w:type="character" w:styleId="HTMLCite">
    <w:name w:val="HTML Cite"/>
    <w:rsid w:val="00E5289E"/>
    <w:rPr>
      <w:i/>
      <w:iCs/>
    </w:rPr>
  </w:style>
  <w:style w:type="character" w:styleId="HTMLCode">
    <w:name w:val="HTML Code"/>
    <w:rsid w:val="00E5289E"/>
    <w:rPr>
      <w:rFonts w:ascii="Courier New" w:hAnsi="Courier New" w:cs="Courier New"/>
      <w:sz w:val="20"/>
      <w:szCs w:val="20"/>
    </w:rPr>
  </w:style>
  <w:style w:type="character" w:styleId="HTMLDefinition">
    <w:name w:val="HTML Definition"/>
    <w:rsid w:val="00E5289E"/>
    <w:rPr>
      <w:i/>
      <w:iCs/>
    </w:rPr>
  </w:style>
  <w:style w:type="character" w:styleId="HTMLKeyboard">
    <w:name w:val="HTML Keyboard"/>
    <w:rsid w:val="00E5289E"/>
    <w:rPr>
      <w:rFonts w:ascii="Courier New" w:hAnsi="Courier New" w:cs="Courier New"/>
      <w:sz w:val="20"/>
      <w:szCs w:val="20"/>
    </w:rPr>
  </w:style>
  <w:style w:type="paragraph" w:styleId="HTMLPreformatted">
    <w:name w:val="HTML Preformatted"/>
    <w:basedOn w:val="Normal"/>
    <w:rsid w:val="00E5289E"/>
    <w:rPr>
      <w:rFonts w:ascii="Courier New" w:hAnsi="Courier New" w:cs="Courier New"/>
      <w:sz w:val="20"/>
    </w:rPr>
  </w:style>
  <w:style w:type="character" w:styleId="HTMLSample">
    <w:name w:val="HTML Sample"/>
    <w:rsid w:val="00E5289E"/>
    <w:rPr>
      <w:rFonts w:ascii="Courier New" w:hAnsi="Courier New" w:cs="Courier New"/>
    </w:rPr>
  </w:style>
  <w:style w:type="character" w:styleId="HTMLTypewriter">
    <w:name w:val="HTML Typewriter"/>
    <w:rsid w:val="00E5289E"/>
    <w:rPr>
      <w:rFonts w:ascii="Courier New" w:hAnsi="Courier New" w:cs="Courier New"/>
      <w:sz w:val="20"/>
      <w:szCs w:val="20"/>
    </w:rPr>
  </w:style>
  <w:style w:type="character" w:styleId="HTMLVariable">
    <w:name w:val="HTML Variable"/>
    <w:rsid w:val="00E5289E"/>
    <w:rPr>
      <w:i/>
      <w:iCs/>
    </w:rPr>
  </w:style>
  <w:style w:type="character" w:styleId="Hyperlink">
    <w:name w:val="Hyperlink"/>
    <w:rsid w:val="00E5289E"/>
    <w:rPr>
      <w:color w:val="auto"/>
      <w:u w:val="single"/>
    </w:rPr>
  </w:style>
  <w:style w:type="character" w:styleId="LineNumber">
    <w:name w:val="line number"/>
    <w:basedOn w:val="OPCCharBase"/>
    <w:uiPriority w:val="99"/>
    <w:unhideWhenUsed/>
    <w:rsid w:val="00C600FA"/>
    <w:rPr>
      <w:sz w:val="16"/>
    </w:rPr>
  </w:style>
  <w:style w:type="paragraph" w:styleId="List">
    <w:name w:val="List"/>
    <w:basedOn w:val="Normal"/>
    <w:rsid w:val="00E5289E"/>
    <w:pPr>
      <w:ind w:left="283" w:hanging="283"/>
    </w:pPr>
  </w:style>
  <w:style w:type="paragraph" w:styleId="List2">
    <w:name w:val="List 2"/>
    <w:basedOn w:val="Normal"/>
    <w:rsid w:val="00E5289E"/>
    <w:pPr>
      <w:ind w:left="566" w:hanging="283"/>
    </w:pPr>
  </w:style>
  <w:style w:type="paragraph" w:styleId="List3">
    <w:name w:val="List 3"/>
    <w:basedOn w:val="Normal"/>
    <w:rsid w:val="00E5289E"/>
    <w:pPr>
      <w:ind w:left="849" w:hanging="283"/>
    </w:pPr>
  </w:style>
  <w:style w:type="paragraph" w:styleId="List4">
    <w:name w:val="List 4"/>
    <w:basedOn w:val="Normal"/>
    <w:rsid w:val="00E5289E"/>
    <w:pPr>
      <w:ind w:left="1132" w:hanging="283"/>
    </w:pPr>
  </w:style>
  <w:style w:type="paragraph" w:styleId="List5">
    <w:name w:val="List 5"/>
    <w:basedOn w:val="Normal"/>
    <w:rsid w:val="00E5289E"/>
    <w:pPr>
      <w:ind w:left="1415" w:hanging="283"/>
    </w:pPr>
  </w:style>
  <w:style w:type="paragraph" w:styleId="ListBullet">
    <w:name w:val="List Bullet"/>
    <w:basedOn w:val="Normal"/>
    <w:autoRedefine/>
    <w:rsid w:val="00E5289E"/>
    <w:pPr>
      <w:tabs>
        <w:tab w:val="num" w:pos="360"/>
      </w:tabs>
      <w:ind w:left="360" w:hanging="360"/>
    </w:pPr>
  </w:style>
  <w:style w:type="paragraph" w:styleId="ListBullet2">
    <w:name w:val="List Bullet 2"/>
    <w:basedOn w:val="Normal"/>
    <w:autoRedefine/>
    <w:rsid w:val="00E5289E"/>
    <w:pPr>
      <w:tabs>
        <w:tab w:val="num" w:pos="643"/>
      </w:tabs>
      <w:ind w:left="643" w:hanging="360"/>
    </w:pPr>
  </w:style>
  <w:style w:type="paragraph" w:styleId="ListBullet3">
    <w:name w:val="List Bullet 3"/>
    <w:basedOn w:val="Normal"/>
    <w:autoRedefine/>
    <w:rsid w:val="00E5289E"/>
    <w:pPr>
      <w:tabs>
        <w:tab w:val="num" w:pos="926"/>
      </w:tabs>
      <w:ind w:left="926" w:hanging="360"/>
    </w:pPr>
  </w:style>
  <w:style w:type="paragraph" w:styleId="ListBullet4">
    <w:name w:val="List Bullet 4"/>
    <w:basedOn w:val="Normal"/>
    <w:autoRedefine/>
    <w:rsid w:val="00E5289E"/>
    <w:pPr>
      <w:tabs>
        <w:tab w:val="num" w:pos="1209"/>
      </w:tabs>
      <w:ind w:left="1209" w:hanging="360"/>
    </w:pPr>
  </w:style>
  <w:style w:type="paragraph" w:styleId="ListBullet5">
    <w:name w:val="List Bullet 5"/>
    <w:basedOn w:val="Normal"/>
    <w:autoRedefine/>
    <w:rsid w:val="00E5289E"/>
    <w:pPr>
      <w:tabs>
        <w:tab w:val="num" w:pos="1492"/>
      </w:tabs>
      <w:ind w:left="1492" w:hanging="360"/>
    </w:pPr>
  </w:style>
  <w:style w:type="paragraph" w:styleId="ListContinue">
    <w:name w:val="List Continue"/>
    <w:basedOn w:val="Normal"/>
    <w:rsid w:val="00E5289E"/>
    <w:pPr>
      <w:spacing w:after="120"/>
      <w:ind w:left="283"/>
    </w:pPr>
  </w:style>
  <w:style w:type="paragraph" w:styleId="ListContinue2">
    <w:name w:val="List Continue 2"/>
    <w:basedOn w:val="Normal"/>
    <w:rsid w:val="00E5289E"/>
    <w:pPr>
      <w:spacing w:after="120"/>
      <w:ind w:left="566"/>
    </w:pPr>
  </w:style>
  <w:style w:type="paragraph" w:styleId="ListContinue3">
    <w:name w:val="List Continue 3"/>
    <w:basedOn w:val="Normal"/>
    <w:rsid w:val="00E5289E"/>
    <w:pPr>
      <w:spacing w:after="120"/>
      <w:ind w:left="849"/>
    </w:pPr>
  </w:style>
  <w:style w:type="paragraph" w:styleId="ListContinue4">
    <w:name w:val="List Continue 4"/>
    <w:basedOn w:val="Normal"/>
    <w:rsid w:val="00E5289E"/>
    <w:pPr>
      <w:spacing w:after="120"/>
      <w:ind w:left="1132"/>
    </w:pPr>
  </w:style>
  <w:style w:type="paragraph" w:styleId="ListContinue5">
    <w:name w:val="List Continue 5"/>
    <w:basedOn w:val="Normal"/>
    <w:rsid w:val="00E5289E"/>
    <w:pPr>
      <w:spacing w:after="120"/>
      <w:ind w:left="1415"/>
    </w:pPr>
  </w:style>
  <w:style w:type="paragraph" w:styleId="ListNumber">
    <w:name w:val="List Number"/>
    <w:basedOn w:val="Normal"/>
    <w:rsid w:val="00E5289E"/>
    <w:pPr>
      <w:tabs>
        <w:tab w:val="num" w:pos="360"/>
      </w:tabs>
      <w:ind w:left="360" w:hanging="360"/>
    </w:pPr>
  </w:style>
  <w:style w:type="paragraph" w:styleId="ListNumber2">
    <w:name w:val="List Number 2"/>
    <w:basedOn w:val="Normal"/>
    <w:rsid w:val="00E5289E"/>
    <w:pPr>
      <w:tabs>
        <w:tab w:val="num" w:pos="643"/>
      </w:tabs>
      <w:ind w:left="643" w:hanging="360"/>
    </w:pPr>
  </w:style>
  <w:style w:type="paragraph" w:styleId="ListNumber3">
    <w:name w:val="List Number 3"/>
    <w:basedOn w:val="Normal"/>
    <w:rsid w:val="00E5289E"/>
    <w:pPr>
      <w:tabs>
        <w:tab w:val="num" w:pos="926"/>
      </w:tabs>
      <w:ind w:left="926" w:hanging="360"/>
    </w:pPr>
  </w:style>
  <w:style w:type="paragraph" w:styleId="ListNumber4">
    <w:name w:val="List Number 4"/>
    <w:basedOn w:val="Normal"/>
    <w:rsid w:val="00E5289E"/>
    <w:pPr>
      <w:tabs>
        <w:tab w:val="num" w:pos="1209"/>
      </w:tabs>
      <w:ind w:left="1209" w:hanging="360"/>
    </w:pPr>
  </w:style>
  <w:style w:type="paragraph" w:styleId="ListNumber5">
    <w:name w:val="List Number 5"/>
    <w:basedOn w:val="Normal"/>
    <w:rsid w:val="00E5289E"/>
    <w:pPr>
      <w:tabs>
        <w:tab w:val="num" w:pos="1492"/>
      </w:tabs>
      <w:ind w:left="1492" w:hanging="360"/>
    </w:pPr>
  </w:style>
  <w:style w:type="paragraph" w:styleId="MessageHeader">
    <w:name w:val="Message Header"/>
    <w:basedOn w:val="Normal"/>
    <w:rsid w:val="00E5289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E5289E"/>
  </w:style>
  <w:style w:type="paragraph" w:styleId="NormalIndent">
    <w:name w:val="Normal Indent"/>
    <w:basedOn w:val="Normal"/>
    <w:rsid w:val="00E5289E"/>
    <w:pPr>
      <w:ind w:left="720"/>
    </w:pPr>
  </w:style>
  <w:style w:type="character" w:styleId="PageNumber">
    <w:name w:val="page number"/>
    <w:rsid w:val="00E5289E"/>
    <w:rPr>
      <w:rFonts w:ascii="Arial" w:hAnsi="Arial"/>
      <w:sz w:val="22"/>
    </w:rPr>
  </w:style>
  <w:style w:type="paragraph" w:styleId="PlainText">
    <w:name w:val="Plain Text"/>
    <w:basedOn w:val="Normal"/>
    <w:rsid w:val="00E5289E"/>
    <w:rPr>
      <w:rFonts w:ascii="Courier New" w:hAnsi="Courier New" w:cs="Courier New"/>
      <w:sz w:val="20"/>
    </w:rPr>
  </w:style>
  <w:style w:type="paragraph" w:styleId="Salutation">
    <w:name w:val="Salutation"/>
    <w:basedOn w:val="Normal"/>
    <w:next w:val="Normal"/>
    <w:rsid w:val="00E5289E"/>
  </w:style>
  <w:style w:type="paragraph" w:styleId="Signature">
    <w:name w:val="Signature"/>
    <w:basedOn w:val="Normal"/>
    <w:rsid w:val="00E5289E"/>
    <w:pPr>
      <w:ind w:left="4252"/>
    </w:pPr>
  </w:style>
  <w:style w:type="character" w:styleId="Strong">
    <w:name w:val="Strong"/>
    <w:qFormat/>
    <w:rsid w:val="00E5289E"/>
    <w:rPr>
      <w:b/>
      <w:bCs/>
    </w:rPr>
  </w:style>
  <w:style w:type="paragraph" w:styleId="Subtitle">
    <w:name w:val="Subtitle"/>
    <w:basedOn w:val="Normal"/>
    <w:qFormat/>
    <w:rsid w:val="00E5289E"/>
    <w:pPr>
      <w:spacing w:after="60"/>
      <w:jc w:val="center"/>
      <w:outlineLvl w:val="1"/>
    </w:pPr>
    <w:rPr>
      <w:rFonts w:ascii="Arial" w:hAnsi="Arial" w:cs="Arial"/>
    </w:rPr>
  </w:style>
  <w:style w:type="table" w:styleId="Table3Deffects1">
    <w:name w:val="Table 3D effects 1"/>
    <w:basedOn w:val="TableNormal"/>
    <w:rsid w:val="00E528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528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528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528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528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528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528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528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528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528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528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528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528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528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528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528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528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C600FA"/>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E528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528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528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528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528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528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528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528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528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528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528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528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528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528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528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528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528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528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528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528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528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528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528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528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528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528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qFormat/>
    <w:rsid w:val="00E5289E"/>
    <w:pPr>
      <w:spacing w:before="480"/>
    </w:pPr>
    <w:rPr>
      <w:rFonts w:ascii="Arial" w:hAnsi="Arial" w:cs="Arial"/>
      <w:b/>
      <w:bCs/>
      <w:sz w:val="40"/>
      <w:szCs w:val="40"/>
    </w:rPr>
  </w:style>
  <w:style w:type="paragraph" w:styleId="BalloonText">
    <w:name w:val="Balloon Text"/>
    <w:basedOn w:val="Normal"/>
    <w:link w:val="BalloonTextChar"/>
    <w:uiPriority w:val="99"/>
    <w:unhideWhenUsed/>
    <w:rsid w:val="00C600FA"/>
    <w:pPr>
      <w:spacing w:line="240" w:lineRule="auto"/>
    </w:pPr>
    <w:rPr>
      <w:rFonts w:ascii="Tahoma" w:hAnsi="Tahoma" w:cs="Tahoma"/>
      <w:sz w:val="16"/>
      <w:szCs w:val="16"/>
    </w:rPr>
  </w:style>
  <w:style w:type="paragraph" w:styleId="Caption">
    <w:name w:val="caption"/>
    <w:basedOn w:val="Normal"/>
    <w:next w:val="Normal"/>
    <w:qFormat/>
    <w:rsid w:val="00E5289E"/>
    <w:pPr>
      <w:spacing w:before="120" w:after="120"/>
    </w:pPr>
    <w:rPr>
      <w:b/>
      <w:bCs/>
      <w:sz w:val="20"/>
    </w:rPr>
  </w:style>
  <w:style w:type="character" w:customStyle="1" w:styleId="CharAmSchNo">
    <w:name w:val="CharAmSchNo"/>
    <w:basedOn w:val="OPCCharBase"/>
    <w:uiPriority w:val="1"/>
    <w:qFormat/>
    <w:rsid w:val="00C600FA"/>
  </w:style>
  <w:style w:type="character" w:customStyle="1" w:styleId="CharAmSchText">
    <w:name w:val="CharAmSchText"/>
    <w:basedOn w:val="OPCCharBase"/>
    <w:uiPriority w:val="1"/>
    <w:qFormat/>
    <w:rsid w:val="00C600FA"/>
  </w:style>
  <w:style w:type="character" w:customStyle="1" w:styleId="CharChapNo">
    <w:name w:val="CharChapNo"/>
    <w:basedOn w:val="OPCCharBase"/>
    <w:qFormat/>
    <w:rsid w:val="00C600FA"/>
  </w:style>
  <w:style w:type="character" w:customStyle="1" w:styleId="CharChapText">
    <w:name w:val="CharChapText"/>
    <w:basedOn w:val="OPCCharBase"/>
    <w:qFormat/>
    <w:rsid w:val="00C600FA"/>
  </w:style>
  <w:style w:type="character" w:customStyle="1" w:styleId="CharDivNo">
    <w:name w:val="CharDivNo"/>
    <w:basedOn w:val="OPCCharBase"/>
    <w:qFormat/>
    <w:rsid w:val="00C600FA"/>
  </w:style>
  <w:style w:type="character" w:customStyle="1" w:styleId="CharDivText">
    <w:name w:val="CharDivText"/>
    <w:basedOn w:val="OPCCharBase"/>
    <w:qFormat/>
    <w:rsid w:val="00C600FA"/>
  </w:style>
  <w:style w:type="character" w:customStyle="1" w:styleId="CharPartNo">
    <w:name w:val="CharPartNo"/>
    <w:basedOn w:val="OPCCharBase"/>
    <w:qFormat/>
    <w:rsid w:val="00C600FA"/>
  </w:style>
  <w:style w:type="character" w:customStyle="1" w:styleId="CharPartText">
    <w:name w:val="CharPartText"/>
    <w:basedOn w:val="OPCCharBase"/>
    <w:qFormat/>
    <w:rsid w:val="00C600FA"/>
  </w:style>
  <w:style w:type="character" w:customStyle="1" w:styleId="OPCCharBase">
    <w:name w:val="OPCCharBase"/>
    <w:uiPriority w:val="1"/>
    <w:qFormat/>
    <w:rsid w:val="00C600FA"/>
  </w:style>
  <w:style w:type="paragraph" w:customStyle="1" w:styleId="OPCParaBase">
    <w:name w:val="OPCParaBase"/>
    <w:qFormat/>
    <w:rsid w:val="00C600FA"/>
    <w:pPr>
      <w:spacing w:line="260" w:lineRule="atLeast"/>
    </w:pPr>
    <w:rPr>
      <w:sz w:val="22"/>
    </w:rPr>
  </w:style>
  <w:style w:type="character" w:customStyle="1" w:styleId="CharSectno">
    <w:name w:val="CharSectno"/>
    <w:basedOn w:val="OPCCharBase"/>
    <w:qFormat/>
    <w:rsid w:val="00C600FA"/>
  </w:style>
  <w:style w:type="character" w:styleId="CommentReference">
    <w:name w:val="annotation reference"/>
    <w:rsid w:val="00E5289E"/>
    <w:rPr>
      <w:sz w:val="16"/>
      <w:szCs w:val="16"/>
    </w:rPr>
  </w:style>
  <w:style w:type="paragraph" w:styleId="CommentText">
    <w:name w:val="annotation text"/>
    <w:basedOn w:val="Normal"/>
    <w:rsid w:val="00E5289E"/>
    <w:rPr>
      <w:sz w:val="20"/>
    </w:rPr>
  </w:style>
  <w:style w:type="paragraph" w:styleId="CommentSubject">
    <w:name w:val="annotation subject"/>
    <w:basedOn w:val="CommentText"/>
    <w:next w:val="CommentText"/>
    <w:rsid w:val="00E5289E"/>
    <w:rPr>
      <w:b/>
      <w:bCs/>
    </w:rPr>
  </w:style>
  <w:style w:type="paragraph" w:styleId="DocumentMap">
    <w:name w:val="Document Map"/>
    <w:basedOn w:val="Normal"/>
    <w:rsid w:val="00E5289E"/>
    <w:pPr>
      <w:shd w:val="clear" w:color="auto" w:fill="000080"/>
    </w:pPr>
    <w:rPr>
      <w:rFonts w:ascii="Tahoma" w:hAnsi="Tahoma" w:cs="Tahoma"/>
    </w:rPr>
  </w:style>
  <w:style w:type="character" w:styleId="EndnoteReference">
    <w:name w:val="endnote reference"/>
    <w:rsid w:val="00E5289E"/>
    <w:rPr>
      <w:vertAlign w:val="superscript"/>
    </w:rPr>
  </w:style>
  <w:style w:type="paragraph" w:styleId="EndnoteText">
    <w:name w:val="endnote text"/>
    <w:basedOn w:val="Normal"/>
    <w:rsid w:val="00E5289E"/>
    <w:rPr>
      <w:sz w:val="20"/>
    </w:rPr>
  </w:style>
  <w:style w:type="character" w:styleId="FootnoteReference">
    <w:name w:val="footnote reference"/>
    <w:rsid w:val="00E5289E"/>
    <w:rPr>
      <w:rFonts w:ascii="Times New Roman" w:hAnsi="Times New Roman"/>
      <w:sz w:val="20"/>
      <w:vertAlign w:val="superscript"/>
    </w:rPr>
  </w:style>
  <w:style w:type="paragraph" w:styleId="FootnoteText">
    <w:name w:val="footnote text"/>
    <w:basedOn w:val="Normal"/>
    <w:rsid w:val="00E5289E"/>
    <w:rPr>
      <w:sz w:val="20"/>
    </w:rPr>
  </w:style>
  <w:style w:type="paragraph" w:customStyle="1" w:styleId="Formula">
    <w:name w:val="Formula"/>
    <w:basedOn w:val="OPCParaBase"/>
    <w:rsid w:val="00C600FA"/>
    <w:pPr>
      <w:spacing w:line="240" w:lineRule="auto"/>
      <w:ind w:left="1134"/>
    </w:pPr>
    <w:rPr>
      <w:sz w:val="20"/>
    </w:rPr>
  </w:style>
  <w:style w:type="paragraph" w:styleId="Index1">
    <w:name w:val="index 1"/>
    <w:basedOn w:val="Normal"/>
    <w:next w:val="Normal"/>
    <w:autoRedefine/>
    <w:rsid w:val="00E5289E"/>
    <w:pPr>
      <w:ind w:left="240" w:hanging="240"/>
    </w:pPr>
  </w:style>
  <w:style w:type="paragraph" w:styleId="Index2">
    <w:name w:val="index 2"/>
    <w:basedOn w:val="Normal"/>
    <w:next w:val="Normal"/>
    <w:autoRedefine/>
    <w:rsid w:val="00E5289E"/>
    <w:pPr>
      <w:ind w:left="480" w:hanging="240"/>
    </w:pPr>
  </w:style>
  <w:style w:type="paragraph" w:styleId="Index3">
    <w:name w:val="index 3"/>
    <w:basedOn w:val="Normal"/>
    <w:next w:val="Normal"/>
    <w:autoRedefine/>
    <w:rsid w:val="00E5289E"/>
    <w:pPr>
      <w:ind w:left="720" w:hanging="240"/>
    </w:pPr>
  </w:style>
  <w:style w:type="paragraph" w:styleId="Index4">
    <w:name w:val="index 4"/>
    <w:basedOn w:val="Normal"/>
    <w:next w:val="Normal"/>
    <w:autoRedefine/>
    <w:rsid w:val="00E5289E"/>
    <w:pPr>
      <w:ind w:left="960" w:hanging="240"/>
    </w:pPr>
  </w:style>
  <w:style w:type="paragraph" w:styleId="Index5">
    <w:name w:val="index 5"/>
    <w:basedOn w:val="Normal"/>
    <w:next w:val="Normal"/>
    <w:autoRedefine/>
    <w:rsid w:val="00E5289E"/>
    <w:pPr>
      <w:ind w:left="1200" w:hanging="240"/>
    </w:pPr>
  </w:style>
  <w:style w:type="paragraph" w:styleId="Index6">
    <w:name w:val="index 6"/>
    <w:basedOn w:val="Normal"/>
    <w:next w:val="Normal"/>
    <w:autoRedefine/>
    <w:rsid w:val="00E5289E"/>
    <w:pPr>
      <w:ind w:left="1440" w:hanging="240"/>
    </w:pPr>
  </w:style>
  <w:style w:type="paragraph" w:styleId="Index7">
    <w:name w:val="index 7"/>
    <w:basedOn w:val="Normal"/>
    <w:next w:val="Normal"/>
    <w:autoRedefine/>
    <w:rsid w:val="00E5289E"/>
    <w:pPr>
      <w:ind w:left="1680" w:hanging="240"/>
    </w:pPr>
  </w:style>
  <w:style w:type="paragraph" w:styleId="Index8">
    <w:name w:val="index 8"/>
    <w:basedOn w:val="Normal"/>
    <w:next w:val="Normal"/>
    <w:autoRedefine/>
    <w:rsid w:val="00E5289E"/>
    <w:pPr>
      <w:ind w:left="1920" w:hanging="240"/>
    </w:pPr>
  </w:style>
  <w:style w:type="paragraph" w:styleId="Index9">
    <w:name w:val="index 9"/>
    <w:basedOn w:val="Normal"/>
    <w:next w:val="Normal"/>
    <w:autoRedefine/>
    <w:rsid w:val="00E5289E"/>
    <w:pPr>
      <w:ind w:left="2160" w:hanging="240"/>
    </w:pPr>
  </w:style>
  <w:style w:type="paragraph" w:styleId="IndexHeading">
    <w:name w:val="index heading"/>
    <w:basedOn w:val="Normal"/>
    <w:next w:val="Index1"/>
    <w:rsid w:val="00E5289E"/>
    <w:rPr>
      <w:rFonts w:ascii="Arial" w:hAnsi="Arial" w:cs="Arial"/>
      <w:b/>
      <w:bCs/>
    </w:rPr>
  </w:style>
  <w:style w:type="paragraph" w:styleId="MacroText">
    <w:name w:val="macro"/>
    <w:rsid w:val="00E5289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PageBreak">
    <w:name w:val="PageBreak"/>
    <w:aliases w:val="pb"/>
    <w:basedOn w:val="OPCParaBase"/>
    <w:rsid w:val="00C600FA"/>
    <w:pPr>
      <w:spacing w:line="240" w:lineRule="auto"/>
    </w:pPr>
    <w:rPr>
      <w:sz w:val="20"/>
    </w:rPr>
  </w:style>
  <w:style w:type="paragraph" w:customStyle="1" w:styleId="Penalty">
    <w:name w:val="Penalty"/>
    <w:basedOn w:val="OPCParaBase"/>
    <w:rsid w:val="00C600FA"/>
    <w:pPr>
      <w:tabs>
        <w:tab w:val="left" w:pos="2977"/>
      </w:tabs>
      <w:spacing w:before="180" w:line="240" w:lineRule="auto"/>
      <w:ind w:left="1985" w:hanging="851"/>
    </w:pPr>
  </w:style>
  <w:style w:type="paragraph" w:customStyle="1" w:styleId="ShortT">
    <w:name w:val="ShortT"/>
    <w:basedOn w:val="OPCParaBase"/>
    <w:next w:val="Normal"/>
    <w:qFormat/>
    <w:rsid w:val="00C600FA"/>
    <w:pPr>
      <w:spacing w:line="240" w:lineRule="auto"/>
    </w:pPr>
    <w:rPr>
      <w:b/>
      <w:sz w:val="40"/>
    </w:rPr>
  </w:style>
  <w:style w:type="paragraph" w:customStyle="1" w:styleId="ActHead1">
    <w:name w:val="ActHead 1"/>
    <w:aliases w:val="c"/>
    <w:basedOn w:val="OPCParaBase"/>
    <w:next w:val="Normal"/>
    <w:qFormat/>
    <w:rsid w:val="00C600FA"/>
    <w:pPr>
      <w:keepNext/>
      <w:keepLines/>
      <w:spacing w:line="240" w:lineRule="auto"/>
      <w:ind w:left="1134" w:hanging="1134"/>
      <w:outlineLvl w:val="0"/>
    </w:pPr>
    <w:rPr>
      <w:b/>
      <w:kern w:val="28"/>
      <w:sz w:val="36"/>
    </w:rPr>
  </w:style>
  <w:style w:type="paragraph" w:styleId="TableofAuthorities">
    <w:name w:val="table of authorities"/>
    <w:basedOn w:val="Normal"/>
    <w:next w:val="Normal"/>
    <w:rsid w:val="00E5289E"/>
    <w:pPr>
      <w:ind w:left="240" w:hanging="240"/>
    </w:pPr>
  </w:style>
  <w:style w:type="paragraph" w:styleId="TableofFigures">
    <w:name w:val="table of figures"/>
    <w:basedOn w:val="Normal"/>
    <w:next w:val="Normal"/>
    <w:rsid w:val="00E5289E"/>
    <w:pPr>
      <w:ind w:left="480" w:hanging="480"/>
    </w:pPr>
  </w:style>
  <w:style w:type="paragraph" w:styleId="TOAHeading">
    <w:name w:val="toa heading"/>
    <w:basedOn w:val="Normal"/>
    <w:next w:val="Normal"/>
    <w:rsid w:val="00E5289E"/>
    <w:pPr>
      <w:spacing w:before="120"/>
    </w:pPr>
    <w:rPr>
      <w:rFonts w:ascii="Arial" w:hAnsi="Arial" w:cs="Arial"/>
      <w:b/>
      <w:bCs/>
    </w:rPr>
  </w:style>
  <w:style w:type="paragraph" w:styleId="TOC1">
    <w:name w:val="toc 1"/>
    <w:basedOn w:val="OPCParaBase"/>
    <w:next w:val="Normal"/>
    <w:uiPriority w:val="39"/>
    <w:unhideWhenUsed/>
    <w:rsid w:val="00C600FA"/>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C600FA"/>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C600FA"/>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unhideWhenUsed/>
    <w:rsid w:val="00C600FA"/>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C600FA"/>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unhideWhenUsed/>
    <w:rsid w:val="00C600FA"/>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unhideWhenUsed/>
    <w:rsid w:val="00C600FA"/>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unhideWhenUsed/>
    <w:rsid w:val="00C600FA"/>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C600FA"/>
    <w:pPr>
      <w:keepLines/>
      <w:tabs>
        <w:tab w:val="right" w:pos="8278"/>
      </w:tabs>
      <w:spacing w:before="80" w:line="240" w:lineRule="auto"/>
      <w:ind w:left="851" w:right="567"/>
    </w:pPr>
    <w:rPr>
      <w:i/>
      <w:kern w:val="28"/>
      <w:sz w:val="20"/>
    </w:rPr>
  </w:style>
  <w:style w:type="paragraph" w:customStyle="1" w:styleId="ActHead2">
    <w:name w:val="ActHead 2"/>
    <w:aliases w:val="p"/>
    <w:basedOn w:val="OPCParaBase"/>
    <w:next w:val="ActHead3"/>
    <w:qFormat/>
    <w:rsid w:val="00C600FA"/>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C600FA"/>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C600FA"/>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C600FA"/>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C600FA"/>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C600FA"/>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C600FA"/>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C600FA"/>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C600FA"/>
  </w:style>
  <w:style w:type="paragraph" w:customStyle="1" w:styleId="Blocks">
    <w:name w:val="Blocks"/>
    <w:aliases w:val="bb"/>
    <w:basedOn w:val="OPCParaBase"/>
    <w:qFormat/>
    <w:rsid w:val="00C600FA"/>
    <w:pPr>
      <w:spacing w:line="240" w:lineRule="auto"/>
    </w:pPr>
    <w:rPr>
      <w:sz w:val="24"/>
    </w:rPr>
  </w:style>
  <w:style w:type="paragraph" w:customStyle="1" w:styleId="BoxText">
    <w:name w:val="BoxText"/>
    <w:aliases w:val="bt"/>
    <w:basedOn w:val="OPCParaBase"/>
    <w:qFormat/>
    <w:rsid w:val="00C600FA"/>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C600FA"/>
    <w:rPr>
      <w:b/>
    </w:rPr>
  </w:style>
  <w:style w:type="paragraph" w:customStyle="1" w:styleId="BoxHeadItalic">
    <w:name w:val="BoxHeadItalic"/>
    <w:aliases w:val="bhi"/>
    <w:basedOn w:val="BoxText"/>
    <w:next w:val="BoxStep"/>
    <w:qFormat/>
    <w:rsid w:val="00C600FA"/>
    <w:rPr>
      <w:i/>
    </w:rPr>
  </w:style>
  <w:style w:type="paragraph" w:customStyle="1" w:styleId="BoxList">
    <w:name w:val="BoxList"/>
    <w:aliases w:val="bl"/>
    <w:basedOn w:val="BoxText"/>
    <w:qFormat/>
    <w:rsid w:val="00C600FA"/>
    <w:pPr>
      <w:ind w:left="1559" w:hanging="425"/>
    </w:pPr>
  </w:style>
  <w:style w:type="paragraph" w:customStyle="1" w:styleId="BoxNote">
    <w:name w:val="BoxNote"/>
    <w:aliases w:val="bn"/>
    <w:basedOn w:val="BoxText"/>
    <w:qFormat/>
    <w:rsid w:val="00C600FA"/>
    <w:pPr>
      <w:tabs>
        <w:tab w:val="left" w:pos="1985"/>
      </w:tabs>
      <w:spacing w:before="122" w:line="198" w:lineRule="exact"/>
      <w:ind w:left="2948" w:hanging="1814"/>
    </w:pPr>
    <w:rPr>
      <w:sz w:val="18"/>
    </w:rPr>
  </w:style>
  <w:style w:type="paragraph" w:customStyle="1" w:styleId="BoxPara">
    <w:name w:val="BoxPara"/>
    <w:aliases w:val="bp"/>
    <w:basedOn w:val="BoxText"/>
    <w:qFormat/>
    <w:rsid w:val="00C600FA"/>
    <w:pPr>
      <w:tabs>
        <w:tab w:val="right" w:pos="2268"/>
      </w:tabs>
      <w:ind w:left="2552" w:hanging="1418"/>
    </w:pPr>
  </w:style>
  <w:style w:type="paragraph" w:customStyle="1" w:styleId="BoxStep">
    <w:name w:val="BoxStep"/>
    <w:aliases w:val="bs"/>
    <w:basedOn w:val="BoxText"/>
    <w:qFormat/>
    <w:rsid w:val="00C600FA"/>
    <w:pPr>
      <w:ind w:left="1985" w:hanging="851"/>
    </w:pPr>
  </w:style>
  <w:style w:type="character" w:customStyle="1" w:styleId="CharAmPartNo">
    <w:name w:val="CharAmPartNo"/>
    <w:basedOn w:val="OPCCharBase"/>
    <w:uiPriority w:val="1"/>
    <w:qFormat/>
    <w:rsid w:val="00C600FA"/>
  </w:style>
  <w:style w:type="character" w:customStyle="1" w:styleId="CharAmPartText">
    <w:name w:val="CharAmPartText"/>
    <w:basedOn w:val="OPCCharBase"/>
    <w:uiPriority w:val="1"/>
    <w:qFormat/>
    <w:rsid w:val="00C600FA"/>
  </w:style>
  <w:style w:type="character" w:customStyle="1" w:styleId="CharBoldItalic">
    <w:name w:val="CharBoldItalic"/>
    <w:basedOn w:val="OPCCharBase"/>
    <w:uiPriority w:val="1"/>
    <w:qFormat/>
    <w:rsid w:val="00C600FA"/>
    <w:rPr>
      <w:b/>
      <w:i/>
    </w:rPr>
  </w:style>
  <w:style w:type="character" w:customStyle="1" w:styleId="CharItalic">
    <w:name w:val="CharItalic"/>
    <w:basedOn w:val="OPCCharBase"/>
    <w:uiPriority w:val="1"/>
    <w:qFormat/>
    <w:rsid w:val="00C600FA"/>
    <w:rPr>
      <w:i/>
    </w:rPr>
  </w:style>
  <w:style w:type="character" w:customStyle="1" w:styleId="CharSubdNo">
    <w:name w:val="CharSubdNo"/>
    <w:basedOn w:val="OPCCharBase"/>
    <w:uiPriority w:val="1"/>
    <w:qFormat/>
    <w:rsid w:val="00C600FA"/>
  </w:style>
  <w:style w:type="character" w:customStyle="1" w:styleId="CharSubdText">
    <w:name w:val="CharSubdText"/>
    <w:basedOn w:val="OPCCharBase"/>
    <w:uiPriority w:val="1"/>
    <w:qFormat/>
    <w:rsid w:val="00C600FA"/>
  </w:style>
  <w:style w:type="paragraph" w:customStyle="1" w:styleId="CTA--">
    <w:name w:val="CTA --"/>
    <w:basedOn w:val="OPCParaBase"/>
    <w:next w:val="Normal"/>
    <w:rsid w:val="00C600FA"/>
    <w:pPr>
      <w:spacing w:before="60" w:line="240" w:lineRule="atLeast"/>
      <w:ind w:left="142" w:hanging="142"/>
    </w:pPr>
    <w:rPr>
      <w:sz w:val="20"/>
    </w:rPr>
  </w:style>
  <w:style w:type="paragraph" w:customStyle="1" w:styleId="CTA-">
    <w:name w:val="CTA -"/>
    <w:basedOn w:val="OPCParaBase"/>
    <w:rsid w:val="00C600FA"/>
    <w:pPr>
      <w:spacing w:before="60" w:line="240" w:lineRule="atLeast"/>
      <w:ind w:left="85" w:hanging="85"/>
    </w:pPr>
    <w:rPr>
      <w:sz w:val="20"/>
    </w:rPr>
  </w:style>
  <w:style w:type="paragraph" w:customStyle="1" w:styleId="CTA---">
    <w:name w:val="CTA ---"/>
    <w:basedOn w:val="OPCParaBase"/>
    <w:next w:val="Normal"/>
    <w:rsid w:val="00C600FA"/>
    <w:pPr>
      <w:spacing w:before="60" w:line="240" w:lineRule="atLeast"/>
      <w:ind w:left="198" w:hanging="198"/>
    </w:pPr>
    <w:rPr>
      <w:sz w:val="20"/>
    </w:rPr>
  </w:style>
  <w:style w:type="paragraph" w:customStyle="1" w:styleId="CTA----">
    <w:name w:val="CTA ----"/>
    <w:basedOn w:val="OPCParaBase"/>
    <w:next w:val="Normal"/>
    <w:rsid w:val="00C600FA"/>
    <w:pPr>
      <w:spacing w:before="60" w:line="240" w:lineRule="atLeast"/>
      <w:ind w:left="255" w:hanging="255"/>
    </w:pPr>
    <w:rPr>
      <w:sz w:val="20"/>
    </w:rPr>
  </w:style>
  <w:style w:type="paragraph" w:customStyle="1" w:styleId="CTA1a">
    <w:name w:val="CTA 1(a)"/>
    <w:basedOn w:val="OPCParaBase"/>
    <w:rsid w:val="00C600FA"/>
    <w:pPr>
      <w:tabs>
        <w:tab w:val="right" w:pos="414"/>
      </w:tabs>
      <w:spacing w:before="40" w:line="240" w:lineRule="atLeast"/>
      <w:ind w:left="675" w:hanging="675"/>
    </w:pPr>
    <w:rPr>
      <w:sz w:val="20"/>
    </w:rPr>
  </w:style>
  <w:style w:type="paragraph" w:customStyle="1" w:styleId="CTA1ai">
    <w:name w:val="CTA 1(a)(i)"/>
    <w:basedOn w:val="OPCParaBase"/>
    <w:rsid w:val="00C600FA"/>
    <w:pPr>
      <w:tabs>
        <w:tab w:val="right" w:pos="1004"/>
      </w:tabs>
      <w:spacing w:before="40" w:line="240" w:lineRule="atLeast"/>
      <w:ind w:left="1253" w:hanging="1253"/>
    </w:pPr>
    <w:rPr>
      <w:sz w:val="20"/>
    </w:rPr>
  </w:style>
  <w:style w:type="paragraph" w:customStyle="1" w:styleId="CTA2a">
    <w:name w:val="CTA 2(a)"/>
    <w:basedOn w:val="OPCParaBase"/>
    <w:rsid w:val="00C600FA"/>
    <w:pPr>
      <w:tabs>
        <w:tab w:val="right" w:pos="482"/>
      </w:tabs>
      <w:spacing w:before="40" w:line="240" w:lineRule="atLeast"/>
      <w:ind w:left="748" w:hanging="748"/>
    </w:pPr>
    <w:rPr>
      <w:sz w:val="20"/>
    </w:rPr>
  </w:style>
  <w:style w:type="paragraph" w:customStyle="1" w:styleId="CTA2ai">
    <w:name w:val="CTA 2(a)(i)"/>
    <w:basedOn w:val="OPCParaBase"/>
    <w:rsid w:val="00C600FA"/>
    <w:pPr>
      <w:tabs>
        <w:tab w:val="right" w:pos="1089"/>
      </w:tabs>
      <w:spacing w:before="40" w:line="240" w:lineRule="atLeast"/>
      <w:ind w:left="1327" w:hanging="1327"/>
    </w:pPr>
    <w:rPr>
      <w:sz w:val="20"/>
    </w:rPr>
  </w:style>
  <w:style w:type="paragraph" w:customStyle="1" w:styleId="CTA3a">
    <w:name w:val="CTA 3(a)"/>
    <w:basedOn w:val="OPCParaBase"/>
    <w:rsid w:val="00C600FA"/>
    <w:pPr>
      <w:tabs>
        <w:tab w:val="right" w:pos="556"/>
      </w:tabs>
      <w:spacing w:before="40" w:line="240" w:lineRule="atLeast"/>
      <w:ind w:left="805" w:hanging="805"/>
    </w:pPr>
    <w:rPr>
      <w:sz w:val="20"/>
    </w:rPr>
  </w:style>
  <w:style w:type="paragraph" w:customStyle="1" w:styleId="CTA3ai">
    <w:name w:val="CTA 3(a)(i)"/>
    <w:basedOn w:val="OPCParaBase"/>
    <w:rsid w:val="00C600FA"/>
    <w:pPr>
      <w:tabs>
        <w:tab w:val="right" w:pos="1140"/>
      </w:tabs>
      <w:spacing w:before="40" w:line="240" w:lineRule="atLeast"/>
      <w:ind w:left="1361" w:hanging="1361"/>
    </w:pPr>
    <w:rPr>
      <w:sz w:val="20"/>
    </w:rPr>
  </w:style>
  <w:style w:type="paragraph" w:customStyle="1" w:styleId="CTA4a">
    <w:name w:val="CTA 4(a)"/>
    <w:basedOn w:val="OPCParaBase"/>
    <w:rsid w:val="00C600FA"/>
    <w:pPr>
      <w:tabs>
        <w:tab w:val="right" w:pos="624"/>
      </w:tabs>
      <w:spacing w:before="40" w:line="240" w:lineRule="atLeast"/>
      <w:ind w:left="873" w:hanging="873"/>
    </w:pPr>
    <w:rPr>
      <w:sz w:val="20"/>
    </w:rPr>
  </w:style>
  <w:style w:type="paragraph" w:customStyle="1" w:styleId="CTA4ai">
    <w:name w:val="CTA 4(a)(i)"/>
    <w:basedOn w:val="OPCParaBase"/>
    <w:rsid w:val="00C600FA"/>
    <w:pPr>
      <w:tabs>
        <w:tab w:val="right" w:pos="1213"/>
      </w:tabs>
      <w:spacing w:before="40" w:line="240" w:lineRule="atLeast"/>
      <w:ind w:left="1452" w:hanging="1452"/>
    </w:pPr>
    <w:rPr>
      <w:sz w:val="20"/>
    </w:rPr>
  </w:style>
  <w:style w:type="paragraph" w:customStyle="1" w:styleId="CTACAPS">
    <w:name w:val="CTA CAPS"/>
    <w:basedOn w:val="OPCParaBase"/>
    <w:rsid w:val="00C600FA"/>
    <w:pPr>
      <w:spacing w:before="60" w:line="240" w:lineRule="atLeast"/>
    </w:pPr>
    <w:rPr>
      <w:sz w:val="20"/>
    </w:rPr>
  </w:style>
  <w:style w:type="paragraph" w:customStyle="1" w:styleId="CTAright">
    <w:name w:val="CTA right"/>
    <w:basedOn w:val="OPCParaBase"/>
    <w:rsid w:val="00C600FA"/>
    <w:pPr>
      <w:spacing w:before="60" w:line="240" w:lineRule="auto"/>
      <w:jc w:val="right"/>
    </w:pPr>
    <w:rPr>
      <w:sz w:val="20"/>
    </w:rPr>
  </w:style>
  <w:style w:type="paragraph" w:customStyle="1" w:styleId="subsection">
    <w:name w:val="subsection"/>
    <w:aliases w:val="ss"/>
    <w:basedOn w:val="OPCParaBase"/>
    <w:link w:val="subsectionChar"/>
    <w:rsid w:val="00C600FA"/>
    <w:pPr>
      <w:tabs>
        <w:tab w:val="right" w:pos="1021"/>
      </w:tabs>
      <w:spacing w:before="180" w:line="240" w:lineRule="auto"/>
      <w:ind w:left="1134" w:hanging="1134"/>
    </w:pPr>
  </w:style>
  <w:style w:type="paragraph" w:customStyle="1" w:styleId="Definition">
    <w:name w:val="Definition"/>
    <w:aliases w:val="dd"/>
    <w:basedOn w:val="OPCParaBase"/>
    <w:rsid w:val="00C600FA"/>
    <w:pPr>
      <w:spacing w:before="180" w:line="240" w:lineRule="auto"/>
      <w:ind w:left="1134"/>
    </w:pPr>
  </w:style>
  <w:style w:type="paragraph" w:customStyle="1" w:styleId="EndNotespara">
    <w:name w:val="EndNotes(para)"/>
    <w:aliases w:val="eta"/>
    <w:basedOn w:val="OPCParaBase"/>
    <w:next w:val="EndNotessubpara"/>
    <w:rsid w:val="00C600FA"/>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C600FA"/>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C600FA"/>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C600FA"/>
    <w:pPr>
      <w:tabs>
        <w:tab w:val="right" w:pos="1412"/>
      </w:tabs>
      <w:spacing w:before="60" w:line="240" w:lineRule="auto"/>
      <w:ind w:left="1525" w:hanging="1525"/>
    </w:pPr>
    <w:rPr>
      <w:sz w:val="20"/>
    </w:rPr>
  </w:style>
  <w:style w:type="character" w:customStyle="1" w:styleId="HeaderChar">
    <w:name w:val="Header Char"/>
    <w:basedOn w:val="DefaultParagraphFont"/>
    <w:link w:val="Header"/>
    <w:rsid w:val="00C600FA"/>
    <w:rPr>
      <w:sz w:val="16"/>
    </w:rPr>
  </w:style>
  <w:style w:type="paragraph" w:customStyle="1" w:styleId="House">
    <w:name w:val="House"/>
    <w:basedOn w:val="OPCParaBase"/>
    <w:rsid w:val="00C600FA"/>
    <w:pPr>
      <w:spacing w:line="240" w:lineRule="auto"/>
    </w:pPr>
    <w:rPr>
      <w:sz w:val="28"/>
    </w:rPr>
  </w:style>
  <w:style w:type="paragraph" w:customStyle="1" w:styleId="Item">
    <w:name w:val="Item"/>
    <w:aliases w:val="i"/>
    <w:basedOn w:val="OPCParaBase"/>
    <w:next w:val="ItemHead"/>
    <w:rsid w:val="00C600FA"/>
    <w:pPr>
      <w:keepLines/>
      <w:spacing w:before="80" w:line="240" w:lineRule="auto"/>
      <w:ind w:left="709"/>
    </w:pPr>
  </w:style>
  <w:style w:type="paragraph" w:customStyle="1" w:styleId="ItemHead">
    <w:name w:val="ItemHead"/>
    <w:aliases w:val="ih"/>
    <w:basedOn w:val="OPCParaBase"/>
    <w:next w:val="Item"/>
    <w:rsid w:val="00C600FA"/>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C600FA"/>
    <w:pPr>
      <w:spacing w:line="240" w:lineRule="auto"/>
    </w:pPr>
    <w:rPr>
      <w:b/>
      <w:sz w:val="32"/>
    </w:rPr>
  </w:style>
  <w:style w:type="paragraph" w:customStyle="1" w:styleId="notedraft">
    <w:name w:val="note(draft)"/>
    <w:aliases w:val="nd"/>
    <w:basedOn w:val="OPCParaBase"/>
    <w:rsid w:val="00C600FA"/>
    <w:pPr>
      <w:spacing w:before="240" w:line="240" w:lineRule="auto"/>
      <w:ind w:left="284" w:hanging="284"/>
    </w:pPr>
    <w:rPr>
      <w:i/>
      <w:sz w:val="24"/>
    </w:rPr>
  </w:style>
  <w:style w:type="paragraph" w:customStyle="1" w:styleId="notemargin">
    <w:name w:val="note(margin)"/>
    <w:aliases w:val="nm"/>
    <w:basedOn w:val="OPCParaBase"/>
    <w:rsid w:val="00C600FA"/>
    <w:pPr>
      <w:tabs>
        <w:tab w:val="left" w:pos="709"/>
      </w:tabs>
      <w:spacing w:before="122" w:line="198" w:lineRule="exact"/>
      <w:ind w:left="709" w:hanging="709"/>
    </w:pPr>
    <w:rPr>
      <w:sz w:val="18"/>
    </w:rPr>
  </w:style>
  <w:style w:type="paragraph" w:customStyle="1" w:styleId="noteToPara">
    <w:name w:val="noteToPara"/>
    <w:aliases w:val="ntp"/>
    <w:basedOn w:val="OPCParaBase"/>
    <w:rsid w:val="00C600FA"/>
    <w:pPr>
      <w:spacing w:before="122" w:line="198" w:lineRule="exact"/>
      <w:ind w:left="2353" w:hanging="709"/>
    </w:pPr>
    <w:rPr>
      <w:sz w:val="18"/>
    </w:rPr>
  </w:style>
  <w:style w:type="paragraph" w:customStyle="1" w:styleId="noteParlAmend">
    <w:name w:val="note(ParlAmend)"/>
    <w:aliases w:val="npp"/>
    <w:basedOn w:val="OPCParaBase"/>
    <w:next w:val="ParlAmend"/>
    <w:rsid w:val="00C600FA"/>
    <w:pPr>
      <w:spacing w:line="240" w:lineRule="auto"/>
      <w:jc w:val="right"/>
    </w:pPr>
    <w:rPr>
      <w:rFonts w:ascii="Arial" w:hAnsi="Arial"/>
      <w:b/>
      <w:i/>
    </w:rPr>
  </w:style>
  <w:style w:type="paragraph" w:customStyle="1" w:styleId="Page1">
    <w:name w:val="Page1"/>
    <w:basedOn w:val="OPCParaBase"/>
    <w:rsid w:val="00C600FA"/>
    <w:pPr>
      <w:spacing w:before="5600" w:line="240" w:lineRule="auto"/>
    </w:pPr>
    <w:rPr>
      <w:b/>
      <w:sz w:val="32"/>
    </w:rPr>
  </w:style>
  <w:style w:type="paragraph" w:customStyle="1" w:styleId="paragraphsub">
    <w:name w:val="paragraph(sub)"/>
    <w:aliases w:val="aa"/>
    <w:basedOn w:val="OPCParaBase"/>
    <w:rsid w:val="00C600FA"/>
    <w:pPr>
      <w:tabs>
        <w:tab w:val="right" w:pos="1985"/>
      </w:tabs>
      <w:spacing w:before="40" w:line="240" w:lineRule="auto"/>
      <w:ind w:left="2098" w:hanging="2098"/>
    </w:pPr>
  </w:style>
  <w:style w:type="paragraph" w:customStyle="1" w:styleId="paragraphsub-sub">
    <w:name w:val="paragraph(sub-sub)"/>
    <w:aliases w:val="aaa"/>
    <w:basedOn w:val="OPCParaBase"/>
    <w:rsid w:val="00C600FA"/>
    <w:pPr>
      <w:tabs>
        <w:tab w:val="right" w:pos="2722"/>
      </w:tabs>
      <w:spacing w:before="40" w:line="240" w:lineRule="auto"/>
      <w:ind w:left="2835" w:hanging="2835"/>
    </w:pPr>
  </w:style>
  <w:style w:type="paragraph" w:customStyle="1" w:styleId="paragraph">
    <w:name w:val="paragraph"/>
    <w:aliases w:val="a"/>
    <w:basedOn w:val="OPCParaBase"/>
    <w:rsid w:val="00C600FA"/>
    <w:pPr>
      <w:tabs>
        <w:tab w:val="right" w:pos="1531"/>
      </w:tabs>
      <w:spacing w:before="40" w:line="240" w:lineRule="auto"/>
      <w:ind w:left="1644" w:hanging="1644"/>
    </w:pPr>
  </w:style>
  <w:style w:type="paragraph" w:customStyle="1" w:styleId="ParlAmend">
    <w:name w:val="ParlAmend"/>
    <w:aliases w:val="pp"/>
    <w:basedOn w:val="OPCParaBase"/>
    <w:rsid w:val="00C600FA"/>
    <w:pPr>
      <w:spacing w:before="240" w:line="240" w:lineRule="atLeast"/>
      <w:ind w:hanging="567"/>
    </w:pPr>
    <w:rPr>
      <w:sz w:val="24"/>
    </w:rPr>
  </w:style>
  <w:style w:type="paragraph" w:customStyle="1" w:styleId="Portfolio">
    <w:name w:val="Portfolio"/>
    <w:basedOn w:val="OPCParaBase"/>
    <w:rsid w:val="00C600FA"/>
    <w:pPr>
      <w:spacing w:line="240" w:lineRule="auto"/>
    </w:pPr>
    <w:rPr>
      <w:i/>
      <w:sz w:val="20"/>
    </w:rPr>
  </w:style>
  <w:style w:type="paragraph" w:customStyle="1" w:styleId="Preamble">
    <w:name w:val="Preamble"/>
    <w:basedOn w:val="OPCParaBase"/>
    <w:next w:val="Normal"/>
    <w:rsid w:val="00C600FA"/>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C600FA"/>
    <w:pPr>
      <w:spacing w:line="240" w:lineRule="auto"/>
    </w:pPr>
    <w:rPr>
      <w:i/>
      <w:sz w:val="20"/>
    </w:rPr>
  </w:style>
  <w:style w:type="paragraph" w:customStyle="1" w:styleId="Session">
    <w:name w:val="Session"/>
    <w:basedOn w:val="OPCParaBase"/>
    <w:rsid w:val="00C600FA"/>
    <w:pPr>
      <w:spacing w:line="240" w:lineRule="auto"/>
    </w:pPr>
    <w:rPr>
      <w:sz w:val="28"/>
    </w:rPr>
  </w:style>
  <w:style w:type="paragraph" w:customStyle="1" w:styleId="Sponsor">
    <w:name w:val="Sponsor"/>
    <w:basedOn w:val="OPCParaBase"/>
    <w:rsid w:val="00C600FA"/>
    <w:pPr>
      <w:spacing w:line="240" w:lineRule="auto"/>
    </w:pPr>
    <w:rPr>
      <w:i/>
    </w:rPr>
  </w:style>
  <w:style w:type="paragraph" w:customStyle="1" w:styleId="Subitem">
    <w:name w:val="Subitem"/>
    <w:aliases w:val="iss"/>
    <w:basedOn w:val="OPCParaBase"/>
    <w:rsid w:val="00C600FA"/>
    <w:pPr>
      <w:spacing w:before="180" w:line="240" w:lineRule="auto"/>
      <w:ind w:left="709" w:hanging="709"/>
    </w:pPr>
  </w:style>
  <w:style w:type="paragraph" w:customStyle="1" w:styleId="SubitemHead">
    <w:name w:val="SubitemHead"/>
    <w:aliases w:val="issh"/>
    <w:basedOn w:val="OPCParaBase"/>
    <w:rsid w:val="00C600FA"/>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600FA"/>
    <w:pPr>
      <w:spacing w:before="40" w:line="240" w:lineRule="auto"/>
      <w:ind w:left="1134"/>
    </w:pPr>
  </w:style>
  <w:style w:type="paragraph" w:customStyle="1" w:styleId="SubsectionHead">
    <w:name w:val="SubsectionHead"/>
    <w:aliases w:val="ssh"/>
    <w:basedOn w:val="OPCParaBase"/>
    <w:next w:val="subsection"/>
    <w:rsid w:val="00C600FA"/>
    <w:pPr>
      <w:keepNext/>
      <w:keepLines/>
      <w:spacing w:before="240" w:line="240" w:lineRule="auto"/>
      <w:ind w:left="1134"/>
    </w:pPr>
    <w:rPr>
      <w:i/>
    </w:rPr>
  </w:style>
  <w:style w:type="paragraph" w:customStyle="1" w:styleId="Tablea">
    <w:name w:val="Table(a)"/>
    <w:aliases w:val="ta"/>
    <w:basedOn w:val="OPCParaBase"/>
    <w:rsid w:val="00C600FA"/>
    <w:pPr>
      <w:spacing w:before="60" w:line="240" w:lineRule="auto"/>
      <w:ind w:left="284" w:hanging="284"/>
    </w:pPr>
    <w:rPr>
      <w:sz w:val="20"/>
    </w:rPr>
  </w:style>
  <w:style w:type="paragraph" w:customStyle="1" w:styleId="TableAA">
    <w:name w:val="Table(AA)"/>
    <w:aliases w:val="taaa"/>
    <w:basedOn w:val="OPCParaBase"/>
    <w:rsid w:val="00C600F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C600F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C600FA"/>
    <w:pPr>
      <w:spacing w:before="60" w:line="240" w:lineRule="atLeast"/>
    </w:pPr>
    <w:rPr>
      <w:sz w:val="20"/>
    </w:rPr>
  </w:style>
  <w:style w:type="paragraph" w:customStyle="1" w:styleId="TLPBoxTextnote">
    <w:name w:val="TLPBoxText(note"/>
    <w:aliases w:val="right)"/>
    <w:basedOn w:val="OPCParaBase"/>
    <w:rsid w:val="00C600FA"/>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C600FA"/>
    <w:pPr>
      <w:numPr>
        <w:numId w:val="19"/>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C600FA"/>
    <w:pPr>
      <w:spacing w:before="122" w:line="198" w:lineRule="exact"/>
      <w:ind w:left="1985" w:hanging="851"/>
      <w:jc w:val="right"/>
    </w:pPr>
    <w:rPr>
      <w:sz w:val="18"/>
    </w:rPr>
  </w:style>
  <w:style w:type="paragraph" w:customStyle="1" w:styleId="TLPTableBullet">
    <w:name w:val="TLPTableBullet"/>
    <w:aliases w:val="ttb"/>
    <w:basedOn w:val="OPCParaBase"/>
    <w:rsid w:val="00C600FA"/>
    <w:pPr>
      <w:spacing w:line="240" w:lineRule="exact"/>
      <w:ind w:left="284" w:hanging="284"/>
    </w:pPr>
    <w:rPr>
      <w:sz w:val="20"/>
    </w:rPr>
  </w:style>
  <w:style w:type="paragraph" w:customStyle="1" w:styleId="TofSectsGroupHeading">
    <w:name w:val="TofSects(GroupHeading)"/>
    <w:basedOn w:val="OPCParaBase"/>
    <w:next w:val="TofSectsSection"/>
    <w:rsid w:val="00C600FA"/>
    <w:pPr>
      <w:keepLines/>
      <w:spacing w:before="240" w:after="120" w:line="240" w:lineRule="auto"/>
      <w:ind w:left="794"/>
    </w:pPr>
    <w:rPr>
      <w:b/>
      <w:kern w:val="28"/>
      <w:sz w:val="20"/>
    </w:rPr>
  </w:style>
  <w:style w:type="paragraph" w:customStyle="1" w:styleId="TofSectsHeading">
    <w:name w:val="TofSects(Heading)"/>
    <w:basedOn w:val="OPCParaBase"/>
    <w:rsid w:val="00C600FA"/>
    <w:pPr>
      <w:spacing w:before="240" w:after="120" w:line="240" w:lineRule="auto"/>
    </w:pPr>
    <w:rPr>
      <w:b/>
      <w:sz w:val="24"/>
    </w:rPr>
  </w:style>
  <w:style w:type="paragraph" w:customStyle="1" w:styleId="TofSectsSection">
    <w:name w:val="TofSects(Section)"/>
    <w:basedOn w:val="OPCParaBase"/>
    <w:rsid w:val="00C600FA"/>
    <w:pPr>
      <w:keepLines/>
      <w:spacing w:before="40" w:line="240" w:lineRule="auto"/>
      <w:ind w:left="1588" w:hanging="794"/>
    </w:pPr>
    <w:rPr>
      <w:kern w:val="28"/>
      <w:sz w:val="18"/>
    </w:rPr>
  </w:style>
  <w:style w:type="paragraph" w:customStyle="1" w:styleId="TofSectsSubdiv">
    <w:name w:val="TofSects(Subdiv)"/>
    <w:basedOn w:val="OPCParaBase"/>
    <w:rsid w:val="00C600FA"/>
    <w:pPr>
      <w:keepLines/>
      <w:spacing w:before="80" w:line="240" w:lineRule="auto"/>
      <w:ind w:left="1588" w:hanging="794"/>
    </w:pPr>
    <w:rPr>
      <w:kern w:val="28"/>
    </w:rPr>
  </w:style>
  <w:style w:type="paragraph" w:customStyle="1" w:styleId="WRStyle">
    <w:name w:val="WR Style"/>
    <w:aliases w:val="WR"/>
    <w:basedOn w:val="OPCParaBase"/>
    <w:rsid w:val="00C600FA"/>
    <w:pPr>
      <w:spacing w:before="240" w:line="240" w:lineRule="auto"/>
      <w:ind w:left="284" w:hanging="284"/>
    </w:pPr>
    <w:rPr>
      <w:b/>
      <w:i/>
      <w:kern w:val="28"/>
      <w:sz w:val="24"/>
    </w:rPr>
  </w:style>
  <w:style w:type="paragraph" w:customStyle="1" w:styleId="notepara">
    <w:name w:val="note(para)"/>
    <w:aliases w:val="na"/>
    <w:basedOn w:val="OPCParaBase"/>
    <w:rsid w:val="00C600FA"/>
    <w:pPr>
      <w:spacing w:before="40" w:line="198" w:lineRule="exact"/>
      <w:ind w:left="2354" w:hanging="369"/>
    </w:pPr>
    <w:rPr>
      <w:sz w:val="18"/>
    </w:rPr>
  </w:style>
  <w:style w:type="character" w:customStyle="1" w:styleId="FooterChar">
    <w:name w:val="Footer Char"/>
    <w:basedOn w:val="DefaultParagraphFont"/>
    <w:link w:val="Footer"/>
    <w:rsid w:val="00C600FA"/>
    <w:rPr>
      <w:sz w:val="22"/>
      <w:szCs w:val="24"/>
    </w:rPr>
  </w:style>
  <w:style w:type="table" w:customStyle="1" w:styleId="CFlag">
    <w:name w:val="CFlag"/>
    <w:basedOn w:val="TableNormal"/>
    <w:uiPriority w:val="99"/>
    <w:rsid w:val="00C600FA"/>
    <w:tblPr/>
  </w:style>
  <w:style w:type="character" w:customStyle="1" w:styleId="BalloonTextChar">
    <w:name w:val="Balloon Text Char"/>
    <w:basedOn w:val="DefaultParagraphFont"/>
    <w:link w:val="BalloonText"/>
    <w:uiPriority w:val="99"/>
    <w:rsid w:val="00C600FA"/>
    <w:rPr>
      <w:rFonts w:ascii="Tahoma" w:eastAsiaTheme="minorHAnsi" w:hAnsi="Tahoma" w:cs="Tahoma"/>
      <w:sz w:val="16"/>
      <w:szCs w:val="16"/>
      <w:lang w:eastAsia="en-US"/>
    </w:rPr>
  </w:style>
  <w:style w:type="paragraph" w:customStyle="1" w:styleId="InstNo">
    <w:name w:val="InstNo"/>
    <w:basedOn w:val="OPCParaBase"/>
    <w:next w:val="Normal"/>
    <w:rsid w:val="00C600FA"/>
    <w:rPr>
      <w:b/>
      <w:sz w:val="28"/>
      <w:szCs w:val="32"/>
    </w:rPr>
  </w:style>
  <w:style w:type="paragraph" w:customStyle="1" w:styleId="LegislationMadeUnder">
    <w:name w:val="LegislationMadeUnder"/>
    <w:basedOn w:val="OPCParaBase"/>
    <w:next w:val="Normal"/>
    <w:rsid w:val="00C600FA"/>
    <w:rPr>
      <w:i/>
      <w:sz w:val="32"/>
      <w:szCs w:val="32"/>
    </w:rPr>
  </w:style>
  <w:style w:type="paragraph" w:customStyle="1" w:styleId="SignCoverPageEnd">
    <w:name w:val="SignCoverPageEnd"/>
    <w:basedOn w:val="OPCParaBase"/>
    <w:next w:val="Normal"/>
    <w:rsid w:val="00C600FA"/>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C600FA"/>
    <w:pPr>
      <w:pBdr>
        <w:top w:val="single" w:sz="4" w:space="1" w:color="auto"/>
      </w:pBdr>
      <w:spacing w:before="360"/>
      <w:ind w:right="397"/>
      <w:jc w:val="both"/>
    </w:pPr>
  </w:style>
  <w:style w:type="paragraph" w:customStyle="1" w:styleId="NotesHeading1">
    <w:name w:val="NotesHeading 1"/>
    <w:basedOn w:val="OPCParaBase"/>
    <w:next w:val="Normal"/>
    <w:rsid w:val="00C600FA"/>
    <w:pPr>
      <w:outlineLvl w:val="0"/>
    </w:pPr>
    <w:rPr>
      <w:b/>
      <w:sz w:val="28"/>
      <w:szCs w:val="28"/>
    </w:rPr>
  </w:style>
  <w:style w:type="paragraph" w:customStyle="1" w:styleId="NotesHeading2">
    <w:name w:val="NotesHeading 2"/>
    <w:basedOn w:val="OPCParaBase"/>
    <w:next w:val="Normal"/>
    <w:rsid w:val="00C600FA"/>
    <w:rPr>
      <w:b/>
      <w:sz w:val="28"/>
      <w:szCs w:val="28"/>
    </w:rPr>
  </w:style>
  <w:style w:type="paragraph" w:customStyle="1" w:styleId="CompiledActNo">
    <w:name w:val="CompiledActNo"/>
    <w:basedOn w:val="OPCParaBase"/>
    <w:next w:val="Normal"/>
    <w:rsid w:val="00C600FA"/>
    <w:rPr>
      <w:b/>
      <w:sz w:val="24"/>
      <w:szCs w:val="24"/>
    </w:rPr>
  </w:style>
  <w:style w:type="paragraph" w:customStyle="1" w:styleId="ENotesText">
    <w:name w:val="ENotesText"/>
    <w:aliases w:val="Ent"/>
    <w:basedOn w:val="OPCParaBase"/>
    <w:next w:val="Normal"/>
    <w:rsid w:val="00C600FA"/>
    <w:pPr>
      <w:spacing w:before="120"/>
    </w:pPr>
  </w:style>
  <w:style w:type="paragraph" w:customStyle="1" w:styleId="CompiledMadeUnder">
    <w:name w:val="CompiledMadeUnder"/>
    <w:basedOn w:val="OPCParaBase"/>
    <w:next w:val="Normal"/>
    <w:rsid w:val="00C600FA"/>
    <w:rPr>
      <w:i/>
      <w:sz w:val="24"/>
      <w:szCs w:val="24"/>
    </w:rPr>
  </w:style>
  <w:style w:type="paragraph" w:customStyle="1" w:styleId="Paragraphsub-sub-sub">
    <w:name w:val="Paragraph(sub-sub-sub)"/>
    <w:aliases w:val="aaaa"/>
    <w:basedOn w:val="OPCParaBase"/>
    <w:rsid w:val="00C600FA"/>
    <w:pPr>
      <w:tabs>
        <w:tab w:val="right" w:pos="3402"/>
      </w:tabs>
      <w:spacing w:before="40" w:line="240" w:lineRule="auto"/>
      <w:ind w:left="3402" w:hanging="3402"/>
    </w:pPr>
  </w:style>
  <w:style w:type="paragraph" w:customStyle="1" w:styleId="TableTextEndNotes">
    <w:name w:val="TableTextEndNotes"/>
    <w:aliases w:val="Tten"/>
    <w:basedOn w:val="Normal"/>
    <w:rsid w:val="00C600FA"/>
    <w:pPr>
      <w:spacing w:before="60" w:line="240" w:lineRule="auto"/>
    </w:pPr>
    <w:rPr>
      <w:rFonts w:cs="Arial"/>
      <w:sz w:val="20"/>
      <w:szCs w:val="22"/>
    </w:rPr>
  </w:style>
  <w:style w:type="paragraph" w:customStyle="1" w:styleId="NoteToSubpara">
    <w:name w:val="NoteToSubpara"/>
    <w:aliases w:val="nts"/>
    <w:basedOn w:val="OPCParaBase"/>
    <w:rsid w:val="00C600FA"/>
    <w:pPr>
      <w:spacing w:before="40" w:line="198" w:lineRule="exact"/>
      <w:ind w:left="2835" w:hanging="709"/>
    </w:pPr>
    <w:rPr>
      <w:sz w:val="18"/>
    </w:rPr>
  </w:style>
  <w:style w:type="paragraph" w:customStyle="1" w:styleId="ENoteTableHeading">
    <w:name w:val="ENoteTableHeading"/>
    <w:aliases w:val="enth"/>
    <w:basedOn w:val="OPCParaBase"/>
    <w:rsid w:val="00C600FA"/>
    <w:pPr>
      <w:keepNext/>
      <w:spacing w:before="60" w:line="240" w:lineRule="atLeast"/>
    </w:pPr>
    <w:rPr>
      <w:rFonts w:ascii="Arial" w:hAnsi="Arial"/>
      <w:b/>
      <w:sz w:val="16"/>
    </w:rPr>
  </w:style>
  <w:style w:type="paragraph" w:customStyle="1" w:styleId="ENoteTTi">
    <w:name w:val="ENoteTTi"/>
    <w:aliases w:val="entti"/>
    <w:basedOn w:val="OPCParaBase"/>
    <w:rsid w:val="00C600FA"/>
    <w:pPr>
      <w:keepNext/>
      <w:spacing w:before="60" w:line="240" w:lineRule="atLeast"/>
      <w:ind w:left="170"/>
    </w:pPr>
    <w:rPr>
      <w:sz w:val="16"/>
    </w:rPr>
  </w:style>
  <w:style w:type="paragraph" w:customStyle="1" w:styleId="ENotesHeading1">
    <w:name w:val="ENotesHeading 1"/>
    <w:aliases w:val="Enh1"/>
    <w:basedOn w:val="OPCParaBase"/>
    <w:next w:val="Normal"/>
    <w:rsid w:val="00C600FA"/>
    <w:pPr>
      <w:spacing w:before="120"/>
      <w:outlineLvl w:val="1"/>
    </w:pPr>
    <w:rPr>
      <w:b/>
      <w:sz w:val="28"/>
      <w:szCs w:val="28"/>
    </w:rPr>
  </w:style>
  <w:style w:type="paragraph" w:customStyle="1" w:styleId="ENotesHeading2">
    <w:name w:val="ENotesHeading 2"/>
    <w:aliases w:val="Enh2"/>
    <w:basedOn w:val="OPCParaBase"/>
    <w:next w:val="Normal"/>
    <w:rsid w:val="00C600FA"/>
    <w:pPr>
      <w:spacing w:before="120" w:after="120"/>
      <w:outlineLvl w:val="2"/>
    </w:pPr>
    <w:rPr>
      <w:b/>
      <w:sz w:val="24"/>
      <w:szCs w:val="28"/>
    </w:rPr>
  </w:style>
  <w:style w:type="paragraph" w:customStyle="1" w:styleId="ENoteTTIndentHeading">
    <w:name w:val="ENoteTTIndentHeading"/>
    <w:aliases w:val="enTTHi"/>
    <w:basedOn w:val="OPCParaBase"/>
    <w:rsid w:val="00C600FA"/>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C600FA"/>
    <w:pPr>
      <w:spacing w:before="60" w:line="240" w:lineRule="atLeast"/>
    </w:pPr>
    <w:rPr>
      <w:sz w:val="16"/>
    </w:rPr>
  </w:style>
  <w:style w:type="paragraph" w:customStyle="1" w:styleId="MadeunderText">
    <w:name w:val="MadeunderText"/>
    <w:basedOn w:val="OPCParaBase"/>
    <w:next w:val="CompiledMadeUnder"/>
    <w:rsid w:val="00C600FA"/>
    <w:pPr>
      <w:spacing w:before="240"/>
    </w:pPr>
    <w:rPr>
      <w:sz w:val="24"/>
      <w:szCs w:val="24"/>
    </w:rPr>
  </w:style>
  <w:style w:type="paragraph" w:customStyle="1" w:styleId="ENotesHeading3">
    <w:name w:val="ENotesHeading 3"/>
    <w:aliases w:val="Enh3"/>
    <w:basedOn w:val="OPCParaBase"/>
    <w:next w:val="Normal"/>
    <w:rsid w:val="00C600FA"/>
    <w:pPr>
      <w:keepNext/>
      <w:spacing w:before="120" w:line="240" w:lineRule="auto"/>
      <w:outlineLvl w:val="4"/>
    </w:pPr>
    <w:rPr>
      <w:b/>
      <w:szCs w:val="24"/>
    </w:rPr>
  </w:style>
  <w:style w:type="character" w:customStyle="1" w:styleId="CharSubPartTextCASA">
    <w:name w:val="CharSubPartText(CASA)"/>
    <w:basedOn w:val="OPCCharBase"/>
    <w:uiPriority w:val="1"/>
    <w:rsid w:val="00C600FA"/>
  </w:style>
  <w:style w:type="character" w:customStyle="1" w:styleId="CharSubPartNoCASA">
    <w:name w:val="CharSubPartNo(CASA)"/>
    <w:basedOn w:val="OPCCharBase"/>
    <w:uiPriority w:val="1"/>
    <w:rsid w:val="00C600FA"/>
  </w:style>
  <w:style w:type="paragraph" w:customStyle="1" w:styleId="ENoteTTIndentHeadingSub">
    <w:name w:val="ENoteTTIndentHeadingSub"/>
    <w:aliases w:val="enTTHis"/>
    <w:basedOn w:val="OPCParaBase"/>
    <w:rsid w:val="00C600FA"/>
    <w:pPr>
      <w:keepNext/>
      <w:spacing w:before="60" w:line="240" w:lineRule="atLeast"/>
      <w:ind w:left="340"/>
    </w:pPr>
    <w:rPr>
      <w:b/>
      <w:sz w:val="16"/>
    </w:rPr>
  </w:style>
  <w:style w:type="paragraph" w:customStyle="1" w:styleId="ENoteTTiSub">
    <w:name w:val="ENoteTTiSub"/>
    <w:aliases w:val="enttis"/>
    <w:basedOn w:val="OPCParaBase"/>
    <w:rsid w:val="00C600FA"/>
    <w:pPr>
      <w:keepNext/>
      <w:spacing w:before="60" w:line="240" w:lineRule="atLeast"/>
      <w:ind w:left="340"/>
    </w:pPr>
    <w:rPr>
      <w:sz w:val="16"/>
    </w:rPr>
  </w:style>
  <w:style w:type="paragraph" w:customStyle="1" w:styleId="SubDivisionMigration">
    <w:name w:val="SubDivisionMigration"/>
    <w:aliases w:val="sdm"/>
    <w:basedOn w:val="OPCParaBase"/>
    <w:rsid w:val="00C600FA"/>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C600FA"/>
    <w:pPr>
      <w:keepNext/>
      <w:keepLines/>
      <w:spacing w:before="240" w:line="240" w:lineRule="auto"/>
      <w:ind w:left="1134" w:hanging="1134"/>
    </w:pPr>
    <w:rPr>
      <w:b/>
      <w:sz w:val="28"/>
    </w:rPr>
  </w:style>
  <w:style w:type="paragraph" w:customStyle="1" w:styleId="notetext">
    <w:name w:val="note(text)"/>
    <w:aliases w:val="n"/>
    <w:basedOn w:val="OPCParaBase"/>
    <w:rsid w:val="00C600FA"/>
    <w:pPr>
      <w:spacing w:before="122" w:line="240" w:lineRule="auto"/>
      <w:ind w:left="1985" w:hanging="851"/>
    </w:pPr>
    <w:rPr>
      <w:sz w:val="18"/>
    </w:rPr>
  </w:style>
  <w:style w:type="paragraph" w:customStyle="1" w:styleId="FreeForm">
    <w:name w:val="FreeForm"/>
    <w:rsid w:val="00C600FA"/>
    <w:rPr>
      <w:rFonts w:ascii="Arial" w:eastAsiaTheme="minorHAnsi" w:hAnsi="Arial" w:cstheme="minorBidi"/>
      <w:sz w:val="22"/>
      <w:lang w:eastAsia="en-US"/>
    </w:rPr>
  </w:style>
  <w:style w:type="paragraph" w:customStyle="1" w:styleId="SOText">
    <w:name w:val="SO Text"/>
    <w:aliases w:val="sot"/>
    <w:link w:val="SOTextChar"/>
    <w:rsid w:val="00C600FA"/>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C600FA"/>
    <w:rPr>
      <w:rFonts w:eastAsiaTheme="minorHAnsi" w:cstheme="minorBidi"/>
      <w:sz w:val="22"/>
      <w:lang w:eastAsia="en-US"/>
    </w:rPr>
  </w:style>
  <w:style w:type="paragraph" w:customStyle="1" w:styleId="SOTextNote">
    <w:name w:val="SO TextNote"/>
    <w:aliases w:val="sont"/>
    <w:basedOn w:val="SOText"/>
    <w:qFormat/>
    <w:rsid w:val="00C600FA"/>
    <w:pPr>
      <w:spacing w:before="122" w:line="198" w:lineRule="exact"/>
      <w:ind w:left="1843" w:hanging="709"/>
    </w:pPr>
    <w:rPr>
      <w:sz w:val="18"/>
    </w:rPr>
  </w:style>
  <w:style w:type="paragraph" w:customStyle="1" w:styleId="SOPara">
    <w:name w:val="SO Para"/>
    <w:aliases w:val="soa"/>
    <w:basedOn w:val="SOText"/>
    <w:link w:val="SOParaChar"/>
    <w:qFormat/>
    <w:rsid w:val="00C600FA"/>
    <w:pPr>
      <w:tabs>
        <w:tab w:val="right" w:pos="1786"/>
      </w:tabs>
      <w:spacing w:before="40"/>
      <w:ind w:left="2070" w:hanging="936"/>
    </w:pPr>
  </w:style>
  <w:style w:type="character" w:customStyle="1" w:styleId="SOParaChar">
    <w:name w:val="SO Para Char"/>
    <w:aliases w:val="soa Char"/>
    <w:basedOn w:val="DefaultParagraphFont"/>
    <w:link w:val="SOPara"/>
    <w:rsid w:val="00C600FA"/>
    <w:rPr>
      <w:rFonts w:eastAsiaTheme="minorHAnsi" w:cstheme="minorBidi"/>
      <w:sz w:val="22"/>
      <w:lang w:eastAsia="en-US"/>
    </w:rPr>
  </w:style>
  <w:style w:type="paragraph" w:customStyle="1" w:styleId="FileName">
    <w:name w:val="FileName"/>
    <w:basedOn w:val="Normal"/>
    <w:rsid w:val="00C600FA"/>
  </w:style>
  <w:style w:type="paragraph" w:customStyle="1" w:styleId="TableHeading">
    <w:name w:val="TableHeading"/>
    <w:aliases w:val="th"/>
    <w:basedOn w:val="OPCParaBase"/>
    <w:next w:val="Tabletext"/>
    <w:rsid w:val="00C600FA"/>
    <w:pPr>
      <w:keepNext/>
      <w:spacing w:before="60" w:line="240" w:lineRule="atLeast"/>
    </w:pPr>
    <w:rPr>
      <w:b/>
      <w:sz w:val="20"/>
    </w:rPr>
  </w:style>
  <w:style w:type="paragraph" w:customStyle="1" w:styleId="SOHeadBold">
    <w:name w:val="SO HeadBold"/>
    <w:aliases w:val="sohb"/>
    <w:basedOn w:val="SOText"/>
    <w:next w:val="SOText"/>
    <w:link w:val="SOHeadBoldChar"/>
    <w:qFormat/>
    <w:rsid w:val="00C600FA"/>
    <w:rPr>
      <w:b/>
    </w:rPr>
  </w:style>
  <w:style w:type="character" w:customStyle="1" w:styleId="SOHeadBoldChar">
    <w:name w:val="SO HeadBold Char"/>
    <w:aliases w:val="sohb Char"/>
    <w:basedOn w:val="DefaultParagraphFont"/>
    <w:link w:val="SOHeadBold"/>
    <w:rsid w:val="00C600FA"/>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C600FA"/>
    <w:rPr>
      <w:i/>
    </w:rPr>
  </w:style>
  <w:style w:type="character" w:customStyle="1" w:styleId="SOHeadItalicChar">
    <w:name w:val="SO HeadItalic Char"/>
    <w:aliases w:val="sohi Char"/>
    <w:basedOn w:val="DefaultParagraphFont"/>
    <w:link w:val="SOHeadItalic"/>
    <w:rsid w:val="00C600FA"/>
    <w:rPr>
      <w:rFonts w:eastAsiaTheme="minorHAnsi" w:cstheme="minorBidi"/>
      <w:i/>
      <w:sz w:val="22"/>
      <w:lang w:eastAsia="en-US"/>
    </w:rPr>
  </w:style>
  <w:style w:type="paragraph" w:customStyle="1" w:styleId="SOBullet">
    <w:name w:val="SO Bullet"/>
    <w:aliases w:val="sotb"/>
    <w:basedOn w:val="SOText"/>
    <w:link w:val="SOBulletChar"/>
    <w:qFormat/>
    <w:rsid w:val="00C600FA"/>
    <w:pPr>
      <w:ind w:left="1559" w:hanging="425"/>
    </w:pPr>
  </w:style>
  <w:style w:type="character" w:customStyle="1" w:styleId="SOBulletChar">
    <w:name w:val="SO Bullet Char"/>
    <w:aliases w:val="sotb Char"/>
    <w:basedOn w:val="DefaultParagraphFont"/>
    <w:link w:val="SOBullet"/>
    <w:rsid w:val="00C600FA"/>
    <w:rPr>
      <w:rFonts w:eastAsiaTheme="minorHAnsi" w:cstheme="minorBidi"/>
      <w:sz w:val="22"/>
      <w:lang w:eastAsia="en-US"/>
    </w:rPr>
  </w:style>
  <w:style w:type="paragraph" w:customStyle="1" w:styleId="SOBulletNote">
    <w:name w:val="SO BulletNote"/>
    <w:aliases w:val="sonb"/>
    <w:basedOn w:val="SOTextNote"/>
    <w:link w:val="SOBulletNoteChar"/>
    <w:qFormat/>
    <w:rsid w:val="00C600FA"/>
    <w:pPr>
      <w:tabs>
        <w:tab w:val="left" w:pos="1560"/>
      </w:tabs>
      <w:ind w:left="2268" w:hanging="1134"/>
    </w:pPr>
  </w:style>
  <w:style w:type="character" w:customStyle="1" w:styleId="SOBulletNoteChar">
    <w:name w:val="SO BulletNote Char"/>
    <w:aliases w:val="sonb Char"/>
    <w:basedOn w:val="DefaultParagraphFont"/>
    <w:link w:val="SOBulletNote"/>
    <w:rsid w:val="00C600FA"/>
    <w:rPr>
      <w:rFonts w:eastAsiaTheme="minorHAnsi" w:cstheme="minorBidi"/>
      <w:sz w:val="18"/>
      <w:lang w:eastAsia="en-US"/>
    </w:rPr>
  </w:style>
  <w:style w:type="paragraph" w:customStyle="1" w:styleId="SubPartCASA">
    <w:name w:val="SubPart(CASA)"/>
    <w:aliases w:val="csp"/>
    <w:basedOn w:val="OPCParaBase"/>
    <w:next w:val="ActHead3"/>
    <w:rsid w:val="00C600FA"/>
    <w:pPr>
      <w:keepNext/>
      <w:keepLines/>
      <w:spacing w:before="280"/>
      <w:outlineLvl w:val="1"/>
    </w:pPr>
    <w:rPr>
      <w:b/>
      <w:kern w:val="28"/>
      <w:sz w:val="32"/>
    </w:rPr>
  </w:style>
  <w:style w:type="paragraph" w:styleId="ListParagraph">
    <w:name w:val="List Paragraph"/>
    <w:basedOn w:val="Normal"/>
    <w:uiPriority w:val="34"/>
    <w:qFormat/>
    <w:rsid w:val="004464EC"/>
    <w:pPr>
      <w:spacing w:line="240" w:lineRule="auto"/>
      <w:ind w:left="720"/>
      <w:contextualSpacing/>
    </w:pPr>
    <w:rPr>
      <w:rFonts w:eastAsia="Times New Roman" w:cs="Times New Roman"/>
      <w:sz w:val="24"/>
      <w:szCs w:val="24"/>
      <w:lang w:eastAsia="en-AU"/>
    </w:rPr>
  </w:style>
  <w:style w:type="paragraph" w:customStyle="1" w:styleId="ActHead10">
    <w:name w:val="ActHead 10"/>
    <w:aliases w:val="sp"/>
    <w:basedOn w:val="OPCParaBase"/>
    <w:next w:val="ActHead3"/>
    <w:rsid w:val="00C600FA"/>
    <w:pPr>
      <w:keepNext/>
      <w:spacing w:before="280" w:line="240" w:lineRule="auto"/>
      <w:outlineLvl w:val="1"/>
    </w:pPr>
    <w:rPr>
      <w:b/>
      <w:sz w:val="32"/>
      <w:szCs w:val="30"/>
    </w:rPr>
  </w:style>
  <w:style w:type="paragraph" w:customStyle="1" w:styleId="EnStatement">
    <w:name w:val="EnStatement"/>
    <w:basedOn w:val="Normal"/>
    <w:rsid w:val="00C600FA"/>
    <w:pPr>
      <w:numPr>
        <w:numId w:val="26"/>
      </w:numPr>
    </w:pPr>
    <w:rPr>
      <w:rFonts w:eastAsia="Times New Roman" w:cs="Times New Roman"/>
      <w:lang w:eastAsia="en-AU"/>
    </w:rPr>
  </w:style>
  <w:style w:type="paragraph" w:customStyle="1" w:styleId="EnStatementHeading">
    <w:name w:val="EnStatementHeading"/>
    <w:basedOn w:val="Normal"/>
    <w:rsid w:val="00C600FA"/>
    <w:rPr>
      <w:rFonts w:eastAsia="Times New Roman" w:cs="Times New Roman"/>
      <w:b/>
      <w:lang w:eastAsia="en-AU"/>
    </w:rPr>
  </w:style>
  <w:style w:type="character" w:customStyle="1" w:styleId="subsectionChar">
    <w:name w:val="subsection Char"/>
    <w:aliases w:val="ss Char"/>
    <w:basedOn w:val="DefaultParagraphFont"/>
    <w:link w:val="subsection"/>
    <w:locked/>
    <w:rsid w:val="00CA006A"/>
    <w:rPr>
      <w:sz w:val="22"/>
    </w:rPr>
  </w:style>
  <w:style w:type="paragraph" w:styleId="Revision">
    <w:name w:val="Revision"/>
    <w:hidden/>
    <w:uiPriority w:val="99"/>
    <w:semiHidden/>
    <w:rsid w:val="004D71A5"/>
    <w:rPr>
      <w:rFonts w:eastAsiaTheme="minorHAnsi" w:cstheme="minorBidi"/>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600FA"/>
    <w:pPr>
      <w:spacing w:line="260" w:lineRule="atLeast"/>
    </w:pPr>
    <w:rPr>
      <w:rFonts w:eastAsiaTheme="minorHAnsi" w:cstheme="minorBidi"/>
      <w:sz w:val="22"/>
      <w:lang w:eastAsia="en-US"/>
    </w:rPr>
  </w:style>
  <w:style w:type="paragraph" w:styleId="Heading1">
    <w:name w:val="heading 1"/>
    <w:basedOn w:val="Normal"/>
    <w:next w:val="Normal"/>
    <w:qFormat/>
    <w:rsid w:val="00E528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528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5289E"/>
    <w:pPr>
      <w:keepNext/>
      <w:spacing w:before="240" w:after="60"/>
      <w:outlineLvl w:val="2"/>
    </w:pPr>
    <w:rPr>
      <w:rFonts w:ascii="Arial" w:hAnsi="Arial" w:cs="Arial"/>
      <w:b/>
      <w:bCs/>
      <w:sz w:val="26"/>
      <w:szCs w:val="26"/>
    </w:rPr>
  </w:style>
  <w:style w:type="paragraph" w:styleId="Heading4">
    <w:name w:val="heading 4"/>
    <w:basedOn w:val="Normal"/>
    <w:next w:val="Normal"/>
    <w:qFormat/>
    <w:rsid w:val="00E5289E"/>
    <w:pPr>
      <w:keepNext/>
      <w:spacing w:before="240" w:after="60"/>
      <w:outlineLvl w:val="3"/>
    </w:pPr>
    <w:rPr>
      <w:b/>
      <w:bCs/>
      <w:sz w:val="28"/>
      <w:szCs w:val="28"/>
    </w:rPr>
  </w:style>
  <w:style w:type="paragraph" w:styleId="Heading5">
    <w:name w:val="heading 5"/>
    <w:basedOn w:val="Normal"/>
    <w:next w:val="Normal"/>
    <w:qFormat/>
    <w:rsid w:val="00E5289E"/>
    <w:pPr>
      <w:spacing w:before="240" w:after="60"/>
      <w:outlineLvl w:val="4"/>
    </w:pPr>
    <w:rPr>
      <w:b/>
      <w:bCs/>
      <w:i/>
      <w:iCs/>
      <w:sz w:val="26"/>
      <w:szCs w:val="26"/>
    </w:rPr>
  </w:style>
  <w:style w:type="paragraph" w:styleId="Heading6">
    <w:name w:val="heading 6"/>
    <w:basedOn w:val="Normal"/>
    <w:next w:val="Normal"/>
    <w:qFormat/>
    <w:rsid w:val="00E5289E"/>
    <w:pPr>
      <w:spacing w:before="240" w:after="60"/>
      <w:outlineLvl w:val="5"/>
    </w:pPr>
    <w:rPr>
      <w:b/>
      <w:bCs/>
      <w:szCs w:val="22"/>
    </w:rPr>
  </w:style>
  <w:style w:type="paragraph" w:styleId="Heading7">
    <w:name w:val="heading 7"/>
    <w:basedOn w:val="Normal"/>
    <w:next w:val="Normal"/>
    <w:qFormat/>
    <w:rsid w:val="00E5289E"/>
    <w:pPr>
      <w:spacing w:before="240" w:after="60"/>
      <w:outlineLvl w:val="6"/>
    </w:pPr>
  </w:style>
  <w:style w:type="paragraph" w:styleId="Heading8">
    <w:name w:val="heading 8"/>
    <w:basedOn w:val="Normal"/>
    <w:next w:val="Normal"/>
    <w:qFormat/>
    <w:rsid w:val="00E5289E"/>
    <w:pPr>
      <w:spacing w:before="240" w:after="60"/>
      <w:outlineLvl w:val="7"/>
    </w:pPr>
    <w:rPr>
      <w:i/>
      <w:iCs/>
    </w:rPr>
  </w:style>
  <w:style w:type="paragraph" w:styleId="Heading9">
    <w:name w:val="heading 9"/>
    <w:basedOn w:val="Normal"/>
    <w:next w:val="Normal"/>
    <w:qFormat/>
    <w:rsid w:val="00E5289E"/>
    <w:pPr>
      <w:spacing w:before="240" w:after="60"/>
      <w:outlineLvl w:val="8"/>
    </w:pPr>
    <w:rPr>
      <w:rFonts w:ascii="Arial" w:hAnsi="Arial" w:cs="Arial"/>
      <w:szCs w:val="22"/>
    </w:rPr>
  </w:style>
  <w:style w:type="character" w:default="1" w:styleId="DefaultParagraphFont">
    <w:name w:val="Default Paragraph Font"/>
    <w:uiPriority w:val="1"/>
    <w:semiHidden/>
    <w:unhideWhenUsed/>
    <w:rsid w:val="00C600F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600FA"/>
  </w:style>
  <w:style w:type="paragraph" w:styleId="Footer">
    <w:name w:val="footer"/>
    <w:link w:val="FooterChar"/>
    <w:rsid w:val="00C600FA"/>
    <w:pPr>
      <w:tabs>
        <w:tab w:val="center" w:pos="4153"/>
        <w:tab w:val="right" w:pos="8306"/>
      </w:tabs>
    </w:pPr>
    <w:rPr>
      <w:sz w:val="22"/>
      <w:szCs w:val="24"/>
    </w:rPr>
  </w:style>
  <w:style w:type="numbering" w:styleId="111111">
    <w:name w:val="Outline List 2"/>
    <w:basedOn w:val="NoList"/>
    <w:rsid w:val="00E5289E"/>
    <w:pPr>
      <w:numPr>
        <w:numId w:val="2"/>
      </w:numPr>
    </w:pPr>
  </w:style>
  <w:style w:type="numbering" w:styleId="1ai">
    <w:name w:val="Outline List 1"/>
    <w:basedOn w:val="NoList"/>
    <w:rsid w:val="00E5289E"/>
    <w:pPr>
      <w:numPr>
        <w:numId w:val="3"/>
      </w:numPr>
    </w:pPr>
  </w:style>
  <w:style w:type="numbering" w:styleId="ArticleSection">
    <w:name w:val="Outline List 3"/>
    <w:basedOn w:val="NoList"/>
    <w:rsid w:val="00E5289E"/>
    <w:pPr>
      <w:numPr>
        <w:numId w:val="1"/>
      </w:numPr>
    </w:pPr>
  </w:style>
  <w:style w:type="paragraph" w:styleId="BlockText">
    <w:name w:val="Block Text"/>
    <w:basedOn w:val="Normal"/>
    <w:rsid w:val="00E5289E"/>
    <w:pPr>
      <w:spacing w:after="120"/>
      <w:ind w:left="1440" w:right="1440"/>
    </w:pPr>
  </w:style>
  <w:style w:type="paragraph" w:styleId="BodyText">
    <w:name w:val="Body Text"/>
    <w:basedOn w:val="Normal"/>
    <w:rsid w:val="00E5289E"/>
    <w:pPr>
      <w:spacing w:after="120"/>
    </w:pPr>
  </w:style>
  <w:style w:type="paragraph" w:styleId="BodyText2">
    <w:name w:val="Body Text 2"/>
    <w:basedOn w:val="Normal"/>
    <w:rsid w:val="00E5289E"/>
    <w:pPr>
      <w:spacing w:after="120" w:line="480" w:lineRule="auto"/>
    </w:pPr>
  </w:style>
  <w:style w:type="paragraph" w:styleId="BodyText3">
    <w:name w:val="Body Text 3"/>
    <w:basedOn w:val="Normal"/>
    <w:rsid w:val="00E5289E"/>
    <w:pPr>
      <w:spacing w:after="120"/>
    </w:pPr>
    <w:rPr>
      <w:sz w:val="16"/>
      <w:szCs w:val="16"/>
    </w:rPr>
  </w:style>
  <w:style w:type="paragraph" w:styleId="BodyTextFirstIndent">
    <w:name w:val="Body Text First Indent"/>
    <w:basedOn w:val="BodyText"/>
    <w:rsid w:val="00E5289E"/>
    <w:pPr>
      <w:ind w:firstLine="210"/>
    </w:pPr>
  </w:style>
  <w:style w:type="paragraph" w:styleId="BodyTextIndent">
    <w:name w:val="Body Text Indent"/>
    <w:basedOn w:val="Normal"/>
    <w:rsid w:val="00E5289E"/>
    <w:pPr>
      <w:spacing w:after="120"/>
      <w:ind w:left="283"/>
    </w:pPr>
  </w:style>
  <w:style w:type="paragraph" w:styleId="BodyTextFirstIndent2">
    <w:name w:val="Body Text First Indent 2"/>
    <w:basedOn w:val="BodyTextIndent"/>
    <w:rsid w:val="00E5289E"/>
    <w:pPr>
      <w:ind w:firstLine="210"/>
    </w:pPr>
  </w:style>
  <w:style w:type="paragraph" w:styleId="BodyTextIndent2">
    <w:name w:val="Body Text Indent 2"/>
    <w:basedOn w:val="Normal"/>
    <w:rsid w:val="00E5289E"/>
    <w:pPr>
      <w:spacing w:after="120" w:line="480" w:lineRule="auto"/>
      <w:ind w:left="283"/>
    </w:pPr>
  </w:style>
  <w:style w:type="paragraph" w:styleId="BodyTextIndent3">
    <w:name w:val="Body Text Indent 3"/>
    <w:basedOn w:val="Normal"/>
    <w:rsid w:val="00E5289E"/>
    <w:pPr>
      <w:spacing w:after="120"/>
      <w:ind w:left="283"/>
    </w:pPr>
    <w:rPr>
      <w:sz w:val="16"/>
      <w:szCs w:val="16"/>
    </w:rPr>
  </w:style>
  <w:style w:type="paragraph" w:styleId="Closing">
    <w:name w:val="Closing"/>
    <w:basedOn w:val="Normal"/>
    <w:rsid w:val="00E5289E"/>
    <w:pPr>
      <w:ind w:left="4252"/>
    </w:pPr>
  </w:style>
  <w:style w:type="paragraph" w:styleId="Date">
    <w:name w:val="Date"/>
    <w:basedOn w:val="Normal"/>
    <w:next w:val="Normal"/>
    <w:rsid w:val="00E5289E"/>
  </w:style>
  <w:style w:type="paragraph" w:styleId="E-mailSignature">
    <w:name w:val="E-mail Signature"/>
    <w:basedOn w:val="Normal"/>
    <w:rsid w:val="00E5289E"/>
  </w:style>
  <w:style w:type="character" w:styleId="Emphasis">
    <w:name w:val="Emphasis"/>
    <w:qFormat/>
    <w:rsid w:val="00E5289E"/>
    <w:rPr>
      <w:i/>
      <w:iCs/>
    </w:rPr>
  </w:style>
  <w:style w:type="paragraph" w:styleId="EnvelopeAddress">
    <w:name w:val="envelope address"/>
    <w:basedOn w:val="Normal"/>
    <w:rsid w:val="00E5289E"/>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E5289E"/>
    <w:rPr>
      <w:rFonts w:ascii="Arial" w:hAnsi="Arial" w:cs="Arial"/>
      <w:sz w:val="20"/>
    </w:rPr>
  </w:style>
  <w:style w:type="character" w:styleId="FollowedHyperlink">
    <w:name w:val="FollowedHyperlink"/>
    <w:rsid w:val="00E5289E"/>
    <w:rPr>
      <w:color w:val="auto"/>
      <w:u w:val="single"/>
    </w:rPr>
  </w:style>
  <w:style w:type="paragraph" w:styleId="Header">
    <w:name w:val="header"/>
    <w:basedOn w:val="OPCParaBase"/>
    <w:link w:val="HeaderChar"/>
    <w:unhideWhenUsed/>
    <w:rsid w:val="00C600FA"/>
    <w:pPr>
      <w:keepNext/>
      <w:keepLines/>
      <w:tabs>
        <w:tab w:val="center" w:pos="4150"/>
        <w:tab w:val="right" w:pos="8307"/>
      </w:tabs>
      <w:spacing w:line="160" w:lineRule="exact"/>
    </w:pPr>
    <w:rPr>
      <w:sz w:val="16"/>
    </w:rPr>
  </w:style>
  <w:style w:type="character" w:styleId="HTMLAcronym">
    <w:name w:val="HTML Acronym"/>
    <w:basedOn w:val="DefaultParagraphFont"/>
    <w:rsid w:val="00E5289E"/>
  </w:style>
  <w:style w:type="paragraph" w:styleId="HTMLAddress">
    <w:name w:val="HTML Address"/>
    <w:basedOn w:val="Normal"/>
    <w:rsid w:val="00E5289E"/>
    <w:rPr>
      <w:i/>
      <w:iCs/>
    </w:rPr>
  </w:style>
  <w:style w:type="character" w:styleId="HTMLCite">
    <w:name w:val="HTML Cite"/>
    <w:rsid w:val="00E5289E"/>
    <w:rPr>
      <w:i/>
      <w:iCs/>
    </w:rPr>
  </w:style>
  <w:style w:type="character" w:styleId="HTMLCode">
    <w:name w:val="HTML Code"/>
    <w:rsid w:val="00E5289E"/>
    <w:rPr>
      <w:rFonts w:ascii="Courier New" w:hAnsi="Courier New" w:cs="Courier New"/>
      <w:sz w:val="20"/>
      <w:szCs w:val="20"/>
    </w:rPr>
  </w:style>
  <w:style w:type="character" w:styleId="HTMLDefinition">
    <w:name w:val="HTML Definition"/>
    <w:rsid w:val="00E5289E"/>
    <w:rPr>
      <w:i/>
      <w:iCs/>
    </w:rPr>
  </w:style>
  <w:style w:type="character" w:styleId="HTMLKeyboard">
    <w:name w:val="HTML Keyboard"/>
    <w:rsid w:val="00E5289E"/>
    <w:rPr>
      <w:rFonts w:ascii="Courier New" w:hAnsi="Courier New" w:cs="Courier New"/>
      <w:sz w:val="20"/>
      <w:szCs w:val="20"/>
    </w:rPr>
  </w:style>
  <w:style w:type="paragraph" w:styleId="HTMLPreformatted">
    <w:name w:val="HTML Preformatted"/>
    <w:basedOn w:val="Normal"/>
    <w:rsid w:val="00E5289E"/>
    <w:rPr>
      <w:rFonts w:ascii="Courier New" w:hAnsi="Courier New" w:cs="Courier New"/>
      <w:sz w:val="20"/>
    </w:rPr>
  </w:style>
  <w:style w:type="character" w:styleId="HTMLSample">
    <w:name w:val="HTML Sample"/>
    <w:rsid w:val="00E5289E"/>
    <w:rPr>
      <w:rFonts w:ascii="Courier New" w:hAnsi="Courier New" w:cs="Courier New"/>
    </w:rPr>
  </w:style>
  <w:style w:type="character" w:styleId="HTMLTypewriter">
    <w:name w:val="HTML Typewriter"/>
    <w:rsid w:val="00E5289E"/>
    <w:rPr>
      <w:rFonts w:ascii="Courier New" w:hAnsi="Courier New" w:cs="Courier New"/>
      <w:sz w:val="20"/>
      <w:szCs w:val="20"/>
    </w:rPr>
  </w:style>
  <w:style w:type="character" w:styleId="HTMLVariable">
    <w:name w:val="HTML Variable"/>
    <w:rsid w:val="00E5289E"/>
    <w:rPr>
      <w:i/>
      <w:iCs/>
    </w:rPr>
  </w:style>
  <w:style w:type="character" w:styleId="Hyperlink">
    <w:name w:val="Hyperlink"/>
    <w:rsid w:val="00E5289E"/>
    <w:rPr>
      <w:color w:val="auto"/>
      <w:u w:val="single"/>
    </w:rPr>
  </w:style>
  <w:style w:type="character" w:styleId="LineNumber">
    <w:name w:val="line number"/>
    <w:basedOn w:val="OPCCharBase"/>
    <w:uiPriority w:val="99"/>
    <w:unhideWhenUsed/>
    <w:rsid w:val="00C600FA"/>
    <w:rPr>
      <w:sz w:val="16"/>
    </w:rPr>
  </w:style>
  <w:style w:type="paragraph" w:styleId="List">
    <w:name w:val="List"/>
    <w:basedOn w:val="Normal"/>
    <w:rsid w:val="00E5289E"/>
    <w:pPr>
      <w:ind w:left="283" w:hanging="283"/>
    </w:pPr>
  </w:style>
  <w:style w:type="paragraph" w:styleId="List2">
    <w:name w:val="List 2"/>
    <w:basedOn w:val="Normal"/>
    <w:rsid w:val="00E5289E"/>
    <w:pPr>
      <w:ind w:left="566" w:hanging="283"/>
    </w:pPr>
  </w:style>
  <w:style w:type="paragraph" w:styleId="List3">
    <w:name w:val="List 3"/>
    <w:basedOn w:val="Normal"/>
    <w:rsid w:val="00E5289E"/>
    <w:pPr>
      <w:ind w:left="849" w:hanging="283"/>
    </w:pPr>
  </w:style>
  <w:style w:type="paragraph" w:styleId="List4">
    <w:name w:val="List 4"/>
    <w:basedOn w:val="Normal"/>
    <w:rsid w:val="00E5289E"/>
    <w:pPr>
      <w:ind w:left="1132" w:hanging="283"/>
    </w:pPr>
  </w:style>
  <w:style w:type="paragraph" w:styleId="List5">
    <w:name w:val="List 5"/>
    <w:basedOn w:val="Normal"/>
    <w:rsid w:val="00E5289E"/>
    <w:pPr>
      <w:ind w:left="1415" w:hanging="283"/>
    </w:pPr>
  </w:style>
  <w:style w:type="paragraph" w:styleId="ListBullet">
    <w:name w:val="List Bullet"/>
    <w:basedOn w:val="Normal"/>
    <w:autoRedefine/>
    <w:rsid w:val="00E5289E"/>
    <w:pPr>
      <w:tabs>
        <w:tab w:val="num" w:pos="360"/>
      </w:tabs>
      <w:ind w:left="360" w:hanging="360"/>
    </w:pPr>
  </w:style>
  <w:style w:type="paragraph" w:styleId="ListBullet2">
    <w:name w:val="List Bullet 2"/>
    <w:basedOn w:val="Normal"/>
    <w:autoRedefine/>
    <w:rsid w:val="00E5289E"/>
    <w:pPr>
      <w:tabs>
        <w:tab w:val="num" w:pos="643"/>
      </w:tabs>
      <w:ind w:left="643" w:hanging="360"/>
    </w:pPr>
  </w:style>
  <w:style w:type="paragraph" w:styleId="ListBullet3">
    <w:name w:val="List Bullet 3"/>
    <w:basedOn w:val="Normal"/>
    <w:autoRedefine/>
    <w:rsid w:val="00E5289E"/>
    <w:pPr>
      <w:tabs>
        <w:tab w:val="num" w:pos="926"/>
      </w:tabs>
      <w:ind w:left="926" w:hanging="360"/>
    </w:pPr>
  </w:style>
  <w:style w:type="paragraph" w:styleId="ListBullet4">
    <w:name w:val="List Bullet 4"/>
    <w:basedOn w:val="Normal"/>
    <w:autoRedefine/>
    <w:rsid w:val="00E5289E"/>
    <w:pPr>
      <w:tabs>
        <w:tab w:val="num" w:pos="1209"/>
      </w:tabs>
      <w:ind w:left="1209" w:hanging="360"/>
    </w:pPr>
  </w:style>
  <w:style w:type="paragraph" w:styleId="ListBullet5">
    <w:name w:val="List Bullet 5"/>
    <w:basedOn w:val="Normal"/>
    <w:autoRedefine/>
    <w:rsid w:val="00E5289E"/>
    <w:pPr>
      <w:tabs>
        <w:tab w:val="num" w:pos="1492"/>
      </w:tabs>
      <w:ind w:left="1492" w:hanging="360"/>
    </w:pPr>
  </w:style>
  <w:style w:type="paragraph" w:styleId="ListContinue">
    <w:name w:val="List Continue"/>
    <w:basedOn w:val="Normal"/>
    <w:rsid w:val="00E5289E"/>
    <w:pPr>
      <w:spacing w:after="120"/>
      <w:ind w:left="283"/>
    </w:pPr>
  </w:style>
  <w:style w:type="paragraph" w:styleId="ListContinue2">
    <w:name w:val="List Continue 2"/>
    <w:basedOn w:val="Normal"/>
    <w:rsid w:val="00E5289E"/>
    <w:pPr>
      <w:spacing w:after="120"/>
      <w:ind w:left="566"/>
    </w:pPr>
  </w:style>
  <w:style w:type="paragraph" w:styleId="ListContinue3">
    <w:name w:val="List Continue 3"/>
    <w:basedOn w:val="Normal"/>
    <w:rsid w:val="00E5289E"/>
    <w:pPr>
      <w:spacing w:after="120"/>
      <w:ind w:left="849"/>
    </w:pPr>
  </w:style>
  <w:style w:type="paragraph" w:styleId="ListContinue4">
    <w:name w:val="List Continue 4"/>
    <w:basedOn w:val="Normal"/>
    <w:rsid w:val="00E5289E"/>
    <w:pPr>
      <w:spacing w:after="120"/>
      <w:ind w:left="1132"/>
    </w:pPr>
  </w:style>
  <w:style w:type="paragraph" w:styleId="ListContinue5">
    <w:name w:val="List Continue 5"/>
    <w:basedOn w:val="Normal"/>
    <w:rsid w:val="00E5289E"/>
    <w:pPr>
      <w:spacing w:after="120"/>
      <w:ind w:left="1415"/>
    </w:pPr>
  </w:style>
  <w:style w:type="paragraph" w:styleId="ListNumber">
    <w:name w:val="List Number"/>
    <w:basedOn w:val="Normal"/>
    <w:rsid w:val="00E5289E"/>
    <w:pPr>
      <w:tabs>
        <w:tab w:val="num" w:pos="360"/>
      </w:tabs>
      <w:ind w:left="360" w:hanging="360"/>
    </w:pPr>
  </w:style>
  <w:style w:type="paragraph" w:styleId="ListNumber2">
    <w:name w:val="List Number 2"/>
    <w:basedOn w:val="Normal"/>
    <w:rsid w:val="00E5289E"/>
    <w:pPr>
      <w:tabs>
        <w:tab w:val="num" w:pos="643"/>
      </w:tabs>
      <w:ind w:left="643" w:hanging="360"/>
    </w:pPr>
  </w:style>
  <w:style w:type="paragraph" w:styleId="ListNumber3">
    <w:name w:val="List Number 3"/>
    <w:basedOn w:val="Normal"/>
    <w:rsid w:val="00E5289E"/>
    <w:pPr>
      <w:tabs>
        <w:tab w:val="num" w:pos="926"/>
      </w:tabs>
      <w:ind w:left="926" w:hanging="360"/>
    </w:pPr>
  </w:style>
  <w:style w:type="paragraph" w:styleId="ListNumber4">
    <w:name w:val="List Number 4"/>
    <w:basedOn w:val="Normal"/>
    <w:rsid w:val="00E5289E"/>
    <w:pPr>
      <w:tabs>
        <w:tab w:val="num" w:pos="1209"/>
      </w:tabs>
      <w:ind w:left="1209" w:hanging="360"/>
    </w:pPr>
  </w:style>
  <w:style w:type="paragraph" w:styleId="ListNumber5">
    <w:name w:val="List Number 5"/>
    <w:basedOn w:val="Normal"/>
    <w:rsid w:val="00E5289E"/>
    <w:pPr>
      <w:tabs>
        <w:tab w:val="num" w:pos="1492"/>
      </w:tabs>
      <w:ind w:left="1492" w:hanging="360"/>
    </w:pPr>
  </w:style>
  <w:style w:type="paragraph" w:styleId="MessageHeader">
    <w:name w:val="Message Header"/>
    <w:basedOn w:val="Normal"/>
    <w:rsid w:val="00E5289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E5289E"/>
  </w:style>
  <w:style w:type="paragraph" w:styleId="NormalIndent">
    <w:name w:val="Normal Indent"/>
    <w:basedOn w:val="Normal"/>
    <w:rsid w:val="00E5289E"/>
    <w:pPr>
      <w:ind w:left="720"/>
    </w:pPr>
  </w:style>
  <w:style w:type="character" w:styleId="PageNumber">
    <w:name w:val="page number"/>
    <w:rsid w:val="00E5289E"/>
    <w:rPr>
      <w:rFonts w:ascii="Arial" w:hAnsi="Arial"/>
      <w:sz w:val="22"/>
    </w:rPr>
  </w:style>
  <w:style w:type="paragraph" w:styleId="PlainText">
    <w:name w:val="Plain Text"/>
    <w:basedOn w:val="Normal"/>
    <w:rsid w:val="00E5289E"/>
    <w:rPr>
      <w:rFonts w:ascii="Courier New" w:hAnsi="Courier New" w:cs="Courier New"/>
      <w:sz w:val="20"/>
    </w:rPr>
  </w:style>
  <w:style w:type="paragraph" w:styleId="Salutation">
    <w:name w:val="Salutation"/>
    <w:basedOn w:val="Normal"/>
    <w:next w:val="Normal"/>
    <w:rsid w:val="00E5289E"/>
  </w:style>
  <w:style w:type="paragraph" w:styleId="Signature">
    <w:name w:val="Signature"/>
    <w:basedOn w:val="Normal"/>
    <w:rsid w:val="00E5289E"/>
    <w:pPr>
      <w:ind w:left="4252"/>
    </w:pPr>
  </w:style>
  <w:style w:type="character" w:styleId="Strong">
    <w:name w:val="Strong"/>
    <w:qFormat/>
    <w:rsid w:val="00E5289E"/>
    <w:rPr>
      <w:b/>
      <w:bCs/>
    </w:rPr>
  </w:style>
  <w:style w:type="paragraph" w:styleId="Subtitle">
    <w:name w:val="Subtitle"/>
    <w:basedOn w:val="Normal"/>
    <w:qFormat/>
    <w:rsid w:val="00E5289E"/>
    <w:pPr>
      <w:spacing w:after="60"/>
      <w:jc w:val="center"/>
      <w:outlineLvl w:val="1"/>
    </w:pPr>
    <w:rPr>
      <w:rFonts w:ascii="Arial" w:hAnsi="Arial" w:cs="Arial"/>
    </w:rPr>
  </w:style>
  <w:style w:type="table" w:styleId="Table3Deffects1">
    <w:name w:val="Table 3D effects 1"/>
    <w:basedOn w:val="TableNormal"/>
    <w:rsid w:val="00E528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528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528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528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528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528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528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528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528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528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528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528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528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528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528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528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528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C600FA"/>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E528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528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528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528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528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528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528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528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528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528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528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528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528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528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528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528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528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528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528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528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528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528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528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528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528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528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qFormat/>
    <w:rsid w:val="00E5289E"/>
    <w:pPr>
      <w:spacing w:before="480"/>
    </w:pPr>
    <w:rPr>
      <w:rFonts w:ascii="Arial" w:hAnsi="Arial" w:cs="Arial"/>
      <w:b/>
      <w:bCs/>
      <w:sz w:val="40"/>
      <w:szCs w:val="40"/>
    </w:rPr>
  </w:style>
  <w:style w:type="paragraph" w:styleId="BalloonText">
    <w:name w:val="Balloon Text"/>
    <w:basedOn w:val="Normal"/>
    <w:link w:val="BalloonTextChar"/>
    <w:uiPriority w:val="99"/>
    <w:unhideWhenUsed/>
    <w:rsid w:val="00C600FA"/>
    <w:pPr>
      <w:spacing w:line="240" w:lineRule="auto"/>
    </w:pPr>
    <w:rPr>
      <w:rFonts w:ascii="Tahoma" w:hAnsi="Tahoma" w:cs="Tahoma"/>
      <w:sz w:val="16"/>
      <w:szCs w:val="16"/>
    </w:rPr>
  </w:style>
  <w:style w:type="paragraph" w:styleId="Caption">
    <w:name w:val="caption"/>
    <w:basedOn w:val="Normal"/>
    <w:next w:val="Normal"/>
    <w:qFormat/>
    <w:rsid w:val="00E5289E"/>
    <w:pPr>
      <w:spacing w:before="120" w:after="120"/>
    </w:pPr>
    <w:rPr>
      <w:b/>
      <w:bCs/>
      <w:sz w:val="20"/>
    </w:rPr>
  </w:style>
  <w:style w:type="character" w:customStyle="1" w:styleId="CharAmSchNo">
    <w:name w:val="CharAmSchNo"/>
    <w:basedOn w:val="OPCCharBase"/>
    <w:uiPriority w:val="1"/>
    <w:qFormat/>
    <w:rsid w:val="00C600FA"/>
  </w:style>
  <w:style w:type="character" w:customStyle="1" w:styleId="CharAmSchText">
    <w:name w:val="CharAmSchText"/>
    <w:basedOn w:val="OPCCharBase"/>
    <w:uiPriority w:val="1"/>
    <w:qFormat/>
    <w:rsid w:val="00C600FA"/>
  </w:style>
  <w:style w:type="character" w:customStyle="1" w:styleId="CharChapNo">
    <w:name w:val="CharChapNo"/>
    <w:basedOn w:val="OPCCharBase"/>
    <w:qFormat/>
    <w:rsid w:val="00C600FA"/>
  </w:style>
  <w:style w:type="character" w:customStyle="1" w:styleId="CharChapText">
    <w:name w:val="CharChapText"/>
    <w:basedOn w:val="OPCCharBase"/>
    <w:qFormat/>
    <w:rsid w:val="00C600FA"/>
  </w:style>
  <w:style w:type="character" w:customStyle="1" w:styleId="CharDivNo">
    <w:name w:val="CharDivNo"/>
    <w:basedOn w:val="OPCCharBase"/>
    <w:qFormat/>
    <w:rsid w:val="00C600FA"/>
  </w:style>
  <w:style w:type="character" w:customStyle="1" w:styleId="CharDivText">
    <w:name w:val="CharDivText"/>
    <w:basedOn w:val="OPCCharBase"/>
    <w:qFormat/>
    <w:rsid w:val="00C600FA"/>
  </w:style>
  <w:style w:type="character" w:customStyle="1" w:styleId="CharPartNo">
    <w:name w:val="CharPartNo"/>
    <w:basedOn w:val="OPCCharBase"/>
    <w:qFormat/>
    <w:rsid w:val="00C600FA"/>
  </w:style>
  <w:style w:type="character" w:customStyle="1" w:styleId="CharPartText">
    <w:name w:val="CharPartText"/>
    <w:basedOn w:val="OPCCharBase"/>
    <w:qFormat/>
    <w:rsid w:val="00C600FA"/>
  </w:style>
  <w:style w:type="character" w:customStyle="1" w:styleId="OPCCharBase">
    <w:name w:val="OPCCharBase"/>
    <w:uiPriority w:val="1"/>
    <w:qFormat/>
    <w:rsid w:val="00C600FA"/>
  </w:style>
  <w:style w:type="paragraph" w:customStyle="1" w:styleId="OPCParaBase">
    <w:name w:val="OPCParaBase"/>
    <w:qFormat/>
    <w:rsid w:val="00C600FA"/>
    <w:pPr>
      <w:spacing w:line="260" w:lineRule="atLeast"/>
    </w:pPr>
    <w:rPr>
      <w:sz w:val="22"/>
    </w:rPr>
  </w:style>
  <w:style w:type="character" w:customStyle="1" w:styleId="CharSectno">
    <w:name w:val="CharSectno"/>
    <w:basedOn w:val="OPCCharBase"/>
    <w:qFormat/>
    <w:rsid w:val="00C600FA"/>
  </w:style>
  <w:style w:type="character" w:styleId="CommentReference">
    <w:name w:val="annotation reference"/>
    <w:rsid w:val="00E5289E"/>
    <w:rPr>
      <w:sz w:val="16"/>
      <w:szCs w:val="16"/>
    </w:rPr>
  </w:style>
  <w:style w:type="paragraph" w:styleId="CommentText">
    <w:name w:val="annotation text"/>
    <w:basedOn w:val="Normal"/>
    <w:rsid w:val="00E5289E"/>
    <w:rPr>
      <w:sz w:val="20"/>
    </w:rPr>
  </w:style>
  <w:style w:type="paragraph" w:styleId="CommentSubject">
    <w:name w:val="annotation subject"/>
    <w:basedOn w:val="CommentText"/>
    <w:next w:val="CommentText"/>
    <w:rsid w:val="00E5289E"/>
    <w:rPr>
      <w:b/>
      <w:bCs/>
    </w:rPr>
  </w:style>
  <w:style w:type="paragraph" w:styleId="DocumentMap">
    <w:name w:val="Document Map"/>
    <w:basedOn w:val="Normal"/>
    <w:rsid w:val="00E5289E"/>
    <w:pPr>
      <w:shd w:val="clear" w:color="auto" w:fill="000080"/>
    </w:pPr>
    <w:rPr>
      <w:rFonts w:ascii="Tahoma" w:hAnsi="Tahoma" w:cs="Tahoma"/>
    </w:rPr>
  </w:style>
  <w:style w:type="character" w:styleId="EndnoteReference">
    <w:name w:val="endnote reference"/>
    <w:rsid w:val="00E5289E"/>
    <w:rPr>
      <w:vertAlign w:val="superscript"/>
    </w:rPr>
  </w:style>
  <w:style w:type="paragraph" w:styleId="EndnoteText">
    <w:name w:val="endnote text"/>
    <w:basedOn w:val="Normal"/>
    <w:rsid w:val="00E5289E"/>
    <w:rPr>
      <w:sz w:val="20"/>
    </w:rPr>
  </w:style>
  <w:style w:type="character" w:styleId="FootnoteReference">
    <w:name w:val="footnote reference"/>
    <w:rsid w:val="00E5289E"/>
    <w:rPr>
      <w:rFonts w:ascii="Times New Roman" w:hAnsi="Times New Roman"/>
      <w:sz w:val="20"/>
      <w:vertAlign w:val="superscript"/>
    </w:rPr>
  </w:style>
  <w:style w:type="paragraph" w:styleId="FootnoteText">
    <w:name w:val="footnote text"/>
    <w:basedOn w:val="Normal"/>
    <w:rsid w:val="00E5289E"/>
    <w:rPr>
      <w:sz w:val="20"/>
    </w:rPr>
  </w:style>
  <w:style w:type="paragraph" w:customStyle="1" w:styleId="Formula">
    <w:name w:val="Formula"/>
    <w:basedOn w:val="OPCParaBase"/>
    <w:rsid w:val="00C600FA"/>
    <w:pPr>
      <w:spacing w:line="240" w:lineRule="auto"/>
      <w:ind w:left="1134"/>
    </w:pPr>
    <w:rPr>
      <w:sz w:val="20"/>
    </w:rPr>
  </w:style>
  <w:style w:type="paragraph" w:styleId="Index1">
    <w:name w:val="index 1"/>
    <w:basedOn w:val="Normal"/>
    <w:next w:val="Normal"/>
    <w:autoRedefine/>
    <w:rsid w:val="00E5289E"/>
    <w:pPr>
      <w:ind w:left="240" w:hanging="240"/>
    </w:pPr>
  </w:style>
  <w:style w:type="paragraph" w:styleId="Index2">
    <w:name w:val="index 2"/>
    <w:basedOn w:val="Normal"/>
    <w:next w:val="Normal"/>
    <w:autoRedefine/>
    <w:rsid w:val="00E5289E"/>
    <w:pPr>
      <w:ind w:left="480" w:hanging="240"/>
    </w:pPr>
  </w:style>
  <w:style w:type="paragraph" w:styleId="Index3">
    <w:name w:val="index 3"/>
    <w:basedOn w:val="Normal"/>
    <w:next w:val="Normal"/>
    <w:autoRedefine/>
    <w:rsid w:val="00E5289E"/>
    <w:pPr>
      <w:ind w:left="720" w:hanging="240"/>
    </w:pPr>
  </w:style>
  <w:style w:type="paragraph" w:styleId="Index4">
    <w:name w:val="index 4"/>
    <w:basedOn w:val="Normal"/>
    <w:next w:val="Normal"/>
    <w:autoRedefine/>
    <w:rsid w:val="00E5289E"/>
    <w:pPr>
      <w:ind w:left="960" w:hanging="240"/>
    </w:pPr>
  </w:style>
  <w:style w:type="paragraph" w:styleId="Index5">
    <w:name w:val="index 5"/>
    <w:basedOn w:val="Normal"/>
    <w:next w:val="Normal"/>
    <w:autoRedefine/>
    <w:rsid w:val="00E5289E"/>
    <w:pPr>
      <w:ind w:left="1200" w:hanging="240"/>
    </w:pPr>
  </w:style>
  <w:style w:type="paragraph" w:styleId="Index6">
    <w:name w:val="index 6"/>
    <w:basedOn w:val="Normal"/>
    <w:next w:val="Normal"/>
    <w:autoRedefine/>
    <w:rsid w:val="00E5289E"/>
    <w:pPr>
      <w:ind w:left="1440" w:hanging="240"/>
    </w:pPr>
  </w:style>
  <w:style w:type="paragraph" w:styleId="Index7">
    <w:name w:val="index 7"/>
    <w:basedOn w:val="Normal"/>
    <w:next w:val="Normal"/>
    <w:autoRedefine/>
    <w:rsid w:val="00E5289E"/>
    <w:pPr>
      <w:ind w:left="1680" w:hanging="240"/>
    </w:pPr>
  </w:style>
  <w:style w:type="paragraph" w:styleId="Index8">
    <w:name w:val="index 8"/>
    <w:basedOn w:val="Normal"/>
    <w:next w:val="Normal"/>
    <w:autoRedefine/>
    <w:rsid w:val="00E5289E"/>
    <w:pPr>
      <w:ind w:left="1920" w:hanging="240"/>
    </w:pPr>
  </w:style>
  <w:style w:type="paragraph" w:styleId="Index9">
    <w:name w:val="index 9"/>
    <w:basedOn w:val="Normal"/>
    <w:next w:val="Normal"/>
    <w:autoRedefine/>
    <w:rsid w:val="00E5289E"/>
    <w:pPr>
      <w:ind w:left="2160" w:hanging="240"/>
    </w:pPr>
  </w:style>
  <w:style w:type="paragraph" w:styleId="IndexHeading">
    <w:name w:val="index heading"/>
    <w:basedOn w:val="Normal"/>
    <w:next w:val="Index1"/>
    <w:rsid w:val="00E5289E"/>
    <w:rPr>
      <w:rFonts w:ascii="Arial" w:hAnsi="Arial" w:cs="Arial"/>
      <w:b/>
      <w:bCs/>
    </w:rPr>
  </w:style>
  <w:style w:type="paragraph" w:styleId="MacroText">
    <w:name w:val="macro"/>
    <w:rsid w:val="00E5289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PageBreak">
    <w:name w:val="PageBreak"/>
    <w:aliases w:val="pb"/>
    <w:basedOn w:val="OPCParaBase"/>
    <w:rsid w:val="00C600FA"/>
    <w:pPr>
      <w:spacing w:line="240" w:lineRule="auto"/>
    </w:pPr>
    <w:rPr>
      <w:sz w:val="20"/>
    </w:rPr>
  </w:style>
  <w:style w:type="paragraph" w:customStyle="1" w:styleId="Penalty">
    <w:name w:val="Penalty"/>
    <w:basedOn w:val="OPCParaBase"/>
    <w:rsid w:val="00C600FA"/>
    <w:pPr>
      <w:tabs>
        <w:tab w:val="left" w:pos="2977"/>
      </w:tabs>
      <w:spacing w:before="180" w:line="240" w:lineRule="auto"/>
      <w:ind w:left="1985" w:hanging="851"/>
    </w:pPr>
  </w:style>
  <w:style w:type="paragraph" w:customStyle="1" w:styleId="ShortT">
    <w:name w:val="ShortT"/>
    <w:basedOn w:val="OPCParaBase"/>
    <w:next w:val="Normal"/>
    <w:qFormat/>
    <w:rsid w:val="00C600FA"/>
    <w:pPr>
      <w:spacing w:line="240" w:lineRule="auto"/>
    </w:pPr>
    <w:rPr>
      <w:b/>
      <w:sz w:val="40"/>
    </w:rPr>
  </w:style>
  <w:style w:type="paragraph" w:customStyle="1" w:styleId="ActHead1">
    <w:name w:val="ActHead 1"/>
    <w:aliases w:val="c"/>
    <w:basedOn w:val="OPCParaBase"/>
    <w:next w:val="Normal"/>
    <w:qFormat/>
    <w:rsid w:val="00C600FA"/>
    <w:pPr>
      <w:keepNext/>
      <w:keepLines/>
      <w:spacing w:line="240" w:lineRule="auto"/>
      <w:ind w:left="1134" w:hanging="1134"/>
      <w:outlineLvl w:val="0"/>
    </w:pPr>
    <w:rPr>
      <w:b/>
      <w:kern w:val="28"/>
      <w:sz w:val="36"/>
    </w:rPr>
  </w:style>
  <w:style w:type="paragraph" w:styleId="TableofAuthorities">
    <w:name w:val="table of authorities"/>
    <w:basedOn w:val="Normal"/>
    <w:next w:val="Normal"/>
    <w:rsid w:val="00E5289E"/>
    <w:pPr>
      <w:ind w:left="240" w:hanging="240"/>
    </w:pPr>
  </w:style>
  <w:style w:type="paragraph" w:styleId="TableofFigures">
    <w:name w:val="table of figures"/>
    <w:basedOn w:val="Normal"/>
    <w:next w:val="Normal"/>
    <w:rsid w:val="00E5289E"/>
    <w:pPr>
      <w:ind w:left="480" w:hanging="480"/>
    </w:pPr>
  </w:style>
  <w:style w:type="paragraph" w:styleId="TOAHeading">
    <w:name w:val="toa heading"/>
    <w:basedOn w:val="Normal"/>
    <w:next w:val="Normal"/>
    <w:rsid w:val="00E5289E"/>
    <w:pPr>
      <w:spacing w:before="120"/>
    </w:pPr>
    <w:rPr>
      <w:rFonts w:ascii="Arial" w:hAnsi="Arial" w:cs="Arial"/>
      <w:b/>
      <w:bCs/>
    </w:rPr>
  </w:style>
  <w:style w:type="paragraph" w:styleId="TOC1">
    <w:name w:val="toc 1"/>
    <w:basedOn w:val="OPCParaBase"/>
    <w:next w:val="Normal"/>
    <w:uiPriority w:val="39"/>
    <w:unhideWhenUsed/>
    <w:rsid w:val="00C600FA"/>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C600FA"/>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C600FA"/>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unhideWhenUsed/>
    <w:rsid w:val="00C600FA"/>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C600FA"/>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unhideWhenUsed/>
    <w:rsid w:val="00C600FA"/>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unhideWhenUsed/>
    <w:rsid w:val="00C600FA"/>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unhideWhenUsed/>
    <w:rsid w:val="00C600FA"/>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C600FA"/>
    <w:pPr>
      <w:keepLines/>
      <w:tabs>
        <w:tab w:val="right" w:pos="8278"/>
      </w:tabs>
      <w:spacing w:before="80" w:line="240" w:lineRule="auto"/>
      <w:ind w:left="851" w:right="567"/>
    </w:pPr>
    <w:rPr>
      <w:i/>
      <w:kern w:val="28"/>
      <w:sz w:val="20"/>
    </w:rPr>
  </w:style>
  <w:style w:type="paragraph" w:customStyle="1" w:styleId="ActHead2">
    <w:name w:val="ActHead 2"/>
    <w:aliases w:val="p"/>
    <w:basedOn w:val="OPCParaBase"/>
    <w:next w:val="ActHead3"/>
    <w:qFormat/>
    <w:rsid w:val="00C600FA"/>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C600FA"/>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C600FA"/>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C600FA"/>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C600FA"/>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C600FA"/>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C600FA"/>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C600FA"/>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C600FA"/>
  </w:style>
  <w:style w:type="paragraph" w:customStyle="1" w:styleId="Blocks">
    <w:name w:val="Blocks"/>
    <w:aliases w:val="bb"/>
    <w:basedOn w:val="OPCParaBase"/>
    <w:qFormat/>
    <w:rsid w:val="00C600FA"/>
    <w:pPr>
      <w:spacing w:line="240" w:lineRule="auto"/>
    </w:pPr>
    <w:rPr>
      <w:sz w:val="24"/>
    </w:rPr>
  </w:style>
  <w:style w:type="paragraph" w:customStyle="1" w:styleId="BoxText">
    <w:name w:val="BoxText"/>
    <w:aliases w:val="bt"/>
    <w:basedOn w:val="OPCParaBase"/>
    <w:qFormat/>
    <w:rsid w:val="00C600FA"/>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C600FA"/>
    <w:rPr>
      <w:b/>
    </w:rPr>
  </w:style>
  <w:style w:type="paragraph" w:customStyle="1" w:styleId="BoxHeadItalic">
    <w:name w:val="BoxHeadItalic"/>
    <w:aliases w:val="bhi"/>
    <w:basedOn w:val="BoxText"/>
    <w:next w:val="BoxStep"/>
    <w:qFormat/>
    <w:rsid w:val="00C600FA"/>
    <w:rPr>
      <w:i/>
    </w:rPr>
  </w:style>
  <w:style w:type="paragraph" w:customStyle="1" w:styleId="BoxList">
    <w:name w:val="BoxList"/>
    <w:aliases w:val="bl"/>
    <w:basedOn w:val="BoxText"/>
    <w:qFormat/>
    <w:rsid w:val="00C600FA"/>
    <w:pPr>
      <w:ind w:left="1559" w:hanging="425"/>
    </w:pPr>
  </w:style>
  <w:style w:type="paragraph" w:customStyle="1" w:styleId="BoxNote">
    <w:name w:val="BoxNote"/>
    <w:aliases w:val="bn"/>
    <w:basedOn w:val="BoxText"/>
    <w:qFormat/>
    <w:rsid w:val="00C600FA"/>
    <w:pPr>
      <w:tabs>
        <w:tab w:val="left" w:pos="1985"/>
      </w:tabs>
      <w:spacing w:before="122" w:line="198" w:lineRule="exact"/>
      <w:ind w:left="2948" w:hanging="1814"/>
    </w:pPr>
    <w:rPr>
      <w:sz w:val="18"/>
    </w:rPr>
  </w:style>
  <w:style w:type="paragraph" w:customStyle="1" w:styleId="BoxPara">
    <w:name w:val="BoxPara"/>
    <w:aliases w:val="bp"/>
    <w:basedOn w:val="BoxText"/>
    <w:qFormat/>
    <w:rsid w:val="00C600FA"/>
    <w:pPr>
      <w:tabs>
        <w:tab w:val="right" w:pos="2268"/>
      </w:tabs>
      <w:ind w:left="2552" w:hanging="1418"/>
    </w:pPr>
  </w:style>
  <w:style w:type="paragraph" w:customStyle="1" w:styleId="BoxStep">
    <w:name w:val="BoxStep"/>
    <w:aliases w:val="bs"/>
    <w:basedOn w:val="BoxText"/>
    <w:qFormat/>
    <w:rsid w:val="00C600FA"/>
    <w:pPr>
      <w:ind w:left="1985" w:hanging="851"/>
    </w:pPr>
  </w:style>
  <w:style w:type="character" w:customStyle="1" w:styleId="CharAmPartNo">
    <w:name w:val="CharAmPartNo"/>
    <w:basedOn w:val="OPCCharBase"/>
    <w:uiPriority w:val="1"/>
    <w:qFormat/>
    <w:rsid w:val="00C600FA"/>
  </w:style>
  <w:style w:type="character" w:customStyle="1" w:styleId="CharAmPartText">
    <w:name w:val="CharAmPartText"/>
    <w:basedOn w:val="OPCCharBase"/>
    <w:uiPriority w:val="1"/>
    <w:qFormat/>
    <w:rsid w:val="00C600FA"/>
  </w:style>
  <w:style w:type="character" w:customStyle="1" w:styleId="CharBoldItalic">
    <w:name w:val="CharBoldItalic"/>
    <w:basedOn w:val="OPCCharBase"/>
    <w:uiPriority w:val="1"/>
    <w:qFormat/>
    <w:rsid w:val="00C600FA"/>
    <w:rPr>
      <w:b/>
      <w:i/>
    </w:rPr>
  </w:style>
  <w:style w:type="character" w:customStyle="1" w:styleId="CharItalic">
    <w:name w:val="CharItalic"/>
    <w:basedOn w:val="OPCCharBase"/>
    <w:uiPriority w:val="1"/>
    <w:qFormat/>
    <w:rsid w:val="00C600FA"/>
    <w:rPr>
      <w:i/>
    </w:rPr>
  </w:style>
  <w:style w:type="character" w:customStyle="1" w:styleId="CharSubdNo">
    <w:name w:val="CharSubdNo"/>
    <w:basedOn w:val="OPCCharBase"/>
    <w:uiPriority w:val="1"/>
    <w:qFormat/>
    <w:rsid w:val="00C600FA"/>
  </w:style>
  <w:style w:type="character" w:customStyle="1" w:styleId="CharSubdText">
    <w:name w:val="CharSubdText"/>
    <w:basedOn w:val="OPCCharBase"/>
    <w:uiPriority w:val="1"/>
    <w:qFormat/>
    <w:rsid w:val="00C600FA"/>
  </w:style>
  <w:style w:type="paragraph" w:customStyle="1" w:styleId="CTA--">
    <w:name w:val="CTA --"/>
    <w:basedOn w:val="OPCParaBase"/>
    <w:next w:val="Normal"/>
    <w:rsid w:val="00C600FA"/>
    <w:pPr>
      <w:spacing w:before="60" w:line="240" w:lineRule="atLeast"/>
      <w:ind w:left="142" w:hanging="142"/>
    </w:pPr>
    <w:rPr>
      <w:sz w:val="20"/>
    </w:rPr>
  </w:style>
  <w:style w:type="paragraph" w:customStyle="1" w:styleId="CTA-">
    <w:name w:val="CTA -"/>
    <w:basedOn w:val="OPCParaBase"/>
    <w:rsid w:val="00C600FA"/>
    <w:pPr>
      <w:spacing w:before="60" w:line="240" w:lineRule="atLeast"/>
      <w:ind w:left="85" w:hanging="85"/>
    </w:pPr>
    <w:rPr>
      <w:sz w:val="20"/>
    </w:rPr>
  </w:style>
  <w:style w:type="paragraph" w:customStyle="1" w:styleId="CTA---">
    <w:name w:val="CTA ---"/>
    <w:basedOn w:val="OPCParaBase"/>
    <w:next w:val="Normal"/>
    <w:rsid w:val="00C600FA"/>
    <w:pPr>
      <w:spacing w:before="60" w:line="240" w:lineRule="atLeast"/>
      <w:ind w:left="198" w:hanging="198"/>
    </w:pPr>
    <w:rPr>
      <w:sz w:val="20"/>
    </w:rPr>
  </w:style>
  <w:style w:type="paragraph" w:customStyle="1" w:styleId="CTA----">
    <w:name w:val="CTA ----"/>
    <w:basedOn w:val="OPCParaBase"/>
    <w:next w:val="Normal"/>
    <w:rsid w:val="00C600FA"/>
    <w:pPr>
      <w:spacing w:before="60" w:line="240" w:lineRule="atLeast"/>
      <w:ind w:left="255" w:hanging="255"/>
    </w:pPr>
    <w:rPr>
      <w:sz w:val="20"/>
    </w:rPr>
  </w:style>
  <w:style w:type="paragraph" w:customStyle="1" w:styleId="CTA1a">
    <w:name w:val="CTA 1(a)"/>
    <w:basedOn w:val="OPCParaBase"/>
    <w:rsid w:val="00C600FA"/>
    <w:pPr>
      <w:tabs>
        <w:tab w:val="right" w:pos="414"/>
      </w:tabs>
      <w:spacing w:before="40" w:line="240" w:lineRule="atLeast"/>
      <w:ind w:left="675" w:hanging="675"/>
    </w:pPr>
    <w:rPr>
      <w:sz w:val="20"/>
    </w:rPr>
  </w:style>
  <w:style w:type="paragraph" w:customStyle="1" w:styleId="CTA1ai">
    <w:name w:val="CTA 1(a)(i)"/>
    <w:basedOn w:val="OPCParaBase"/>
    <w:rsid w:val="00C600FA"/>
    <w:pPr>
      <w:tabs>
        <w:tab w:val="right" w:pos="1004"/>
      </w:tabs>
      <w:spacing w:before="40" w:line="240" w:lineRule="atLeast"/>
      <w:ind w:left="1253" w:hanging="1253"/>
    </w:pPr>
    <w:rPr>
      <w:sz w:val="20"/>
    </w:rPr>
  </w:style>
  <w:style w:type="paragraph" w:customStyle="1" w:styleId="CTA2a">
    <w:name w:val="CTA 2(a)"/>
    <w:basedOn w:val="OPCParaBase"/>
    <w:rsid w:val="00C600FA"/>
    <w:pPr>
      <w:tabs>
        <w:tab w:val="right" w:pos="482"/>
      </w:tabs>
      <w:spacing w:before="40" w:line="240" w:lineRule="atLeast"/>
      <w:ind w:left="748" w:hanging="748"/>
    </w:pPr>
    <w:rPr>
      <w:sz w:val="20"/>
    </w:rPr>
  </w:style>
  <w:style w:type="paragraph" w:customStyle="1" w:styleId="CTA2ai">
    <w:name w:val="CTA 2(a)(i)"/>
    <w:basedOn w:val="OPCParaBase"/>
    <w:rsid w:val="00C600FA"/>
    <w:pPr>
      <w:tabs>
        <w:tab w:val="right" w:pos="1089"/>
      </w:tabs>
      <w:spacing w:before="40" w:line="240" w:lineRule="atLeast"/>
      <w:ind w:left="1327" w:hanging="1327"/>
    </w:pPr>
    <w:rPr>
      <w:sz w:val="20"/>
    </w:rPr>
  </w:style>
  <w:style w:type="paragraph" w:customStyle="1" w:styleId="CTA3a">
    <w:name w:val="CTA 3(a)"/>
    <w:basedOn w:val="OPCParaBase"/>
    <w:rsid w:val="00C600FA"/>
    <w:pPr>
      <w:tabs>
        <w:tab w:val="right" w:pos="556"/>
      </w:tabs>
      <w:spacing w:before="40" w:line="240" w:lineRule="atLeast"/>
      <w:ind w:left="805" w:hanging="805"/>
    </w:pPr>
    <w:rPr>
      <w:sz w:val="20"/>
    </w:rPr>
  </w:style>
  <w:style w:type="paragraph" w:customStyle="1" w:styleId="CTA3ai">
    <w:name w:val="CTA 3(a)(i)"/>
    <w:basedOn w:val="OPCParaBase"/>
    <w:rsid w:val="00C600FA"/>
    <w:pPr>
      <w:tabs>
        <w:tab w:val="right" w:pos="1140"/>
      </w:tabs>
      <w:spacing w:before="40" w:line="240" w:lineRule="atLeast"/>
      <w:ind w:left="1361" w:hanging="1361"/>
    </w:pPr>
    <w:rPr>
      <w:sz w:val="20"/>
    </w:rPr>
  </w:style>
  <w:style w:type="paragraph" w:customStyle="1" w:styleId="CTA4a">
    <w:name w:val="CTA 4(a)"/>
    <w:basedOn w:val="OPCParaBase"/>
    <w:rsid w:val="00C600FA"/>
    <w:pPr>
      <w:tabs>
        <w:tab w:val="right" w:pos="624"/>
      </w:tabs>
      <w:spacing w:before="40" w:line="240" w:lineRule="atLeast"/>
      <w:ind w:left="873" w:hanging="873"/>
    </w:pPr>
    <w:rPr>
      <w:sz w:val="20"/>
    </w:rPr>
  </w:style>
  <w:style w:type="paragraph" w:customStyle="1" w:styleId="CTA4ai">
    <w:name w:val="CTA 4(a)(i)"/>
    <w:basedOn w:val="OPCParaBase"/>
    <w:rsid w:val="00C600FA"/>
    <w:pPr>
      <w:tabs>
        <w:tab w:val="right" w:pos="1213"/>
      </w:tabs>
      <w:spacing w:before="40" w:line="240" w:lineRule="atLeast"/>
      <w:ind w:left="1452" w:hanging="1452"/>
    </w:pPr>
    <w:rPr>
      <w:sz w:val="20"/>
    </w:rPr>
  </w:style>
  <w:style w:type="paragraph" w:customStyle="1" w:styleId="CTACAPS">
    <w:name w:val="CTA CAPS"/>
    <w:basedOn w:val="OPCParaBase"/>
    <w:rsid w:val="00C600FA"/>
    <w:pPr>
      <w:spacing w:before="60" w:line="240" w:lineRule="atLeast"/>
    </w:pPr>
    <w:rPr>
      <w:sz w:val="20"/>
    </w:rPr>
  </w:style>
  <w:style w:type="paragraph" w:customStyle="1" w:styleId="CTAright">
    <w:name w:val="CTA right"/>
    <w:basedOn w:val="OPCParaBase"/>
    <w:rsid w:val="00C600FA"/>
    <w:pPr>
      <w:spacing w:before="60" w:line="240" w:lineRule="auto"/>
      <w:jc w:val="right"/>
    </w:pPr>
    <w:rPr>
      <w:sz w:val="20"/>
    </w:rPr>
  </w:style>
  <w:style w:type="paragraph" w:customStyle="1" w:styleId="subsection">
    <w:name w:val="subsection"/>
    <w:aliases w:val="ss"/>
    <w:basedOn w:val="OPCParaBase"/>
    <w:link w:val="subsectionChar"/>
    <w:rsid w:val="00C600FA"/>
    <w:pPr>
      <w:tabs>
        <w:tab w:val="right" w:pos="1021"/>
      </w:tabs>
      <w:spacing w:before="180" w:line="240" w:lineRule="auto"/>
      <w:ind w:left="1134" w:hanging="1134"/>
    </w:pPr>
  </w:style>
  <w:style w:type="paragraph" w:customStyle="1" w:styleId="Definition">
    <w:name w:val="Definition"/>
    <w:aliases w:val="dd"/>
    <w:basedOn w:val="OPCParaBase"/>
    <w:rsid w:val="00C600FA"/>
    <w:pPr>
      <w:spacing w:before="180" w:line="240" w:lineRule="auto"/>
      <w:ind w:left="1134"/>
    </w:pPr>
  </w:style>
  <w:style w:type="paragraph" w:customStyle="1" w:styleId="EndNotespara">
    <w:name w:val="EndNotes(para)"/>
    <w:aliases w:val="eta"/>
    <w:basedOn w:val="OPCParaBase"/>
    <w:next w:val="EndNotessubpara"/>
    <w:rsid w:val="00C600FA"/>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C600FA"/>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C600FA"/>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C600FA"/>
    <w:pPr>
      <w:tabs>
        <w:tab w:val="right" w:pos="1412"/>
      </w:tabs>
      <w:spacing w:before="60" w:line="240" w:lineRule="auto"/>
      <w:ind w:left="1525" w:hanging="1525"/>
    </w:pPr>
    <w:rPr>
      <w:sz w:val="20"/>
    </w:rPr>
  </w:style>
  <w:style w:type="character" w:customStyle="1" w:styleId="HeaderChar">
    <w:name w:val="Header Char"/>
    <w:basedOn w:val="DefaultParagraphFont"/>
    <w:link w:val="Header"/>
    <w:rsid w:val="00C600FA"/>
    <w:rPr>
      <w:sz w:val="16"/>
    </w:rPr>
  </w:style>
  <w:style w:type="paragraph" w:customStyle="1" w:styleId="House">
    <w:name w:val="House"/>
    <w:basedOn w:val="OPCParaBase"/>
    <w:rsid w:val="00C600FA"/>
    <w:pPr>
      <w:spacing w:line="240" w:lineRule="auto"/>
    </w:pPr>
    <w:rPr>
      <w:sz w:val="28"/>
    </w:rPr>
  </w:style>
  <w:style w:type="paragraph" w:customStyle="1" w:styleId="Item">
    <w:name w:val="Item"/>
    <w:aliases w:val="i"/>
    <w:basedOn w:val="OPCParaBase"/>
    <w:next w:val="ItemHead"/>
    <w:rsid w:val="00C600FA"/>
    <w:pPr>
      <w:keepLines/>
      <w:spacing w:before="80" w:line="240" w:lineRule="auto"/>
      <w:ind w:left="709"/>
    </w:pPr>
  </w:style>
  <w:style w:type="paragraph" w:customStyle="1" w:styleId="ItemHead">
    <w:name w:val="ItemHead"/>
    <w:aliases w:val="ih"/>
    <w:basedOn w:val="OPCParaBase"/>
    <w:next w:val="Item"/>
    <w:rsid w:val="00C600FA"/>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C600FA"/>
    <w:pPr>
      <w:spacing w:line="240" w:lineRule="auto"/>
    </w:pPr>
    <w:rPr>
      <w:b/>
      <w:sz w:val="32"/>
    </w:rPr>
  </w:style>
  <w:style w:type="paragraph" w:customStyle="1" w:styleId="notedraft">
    <w:name w:val="note(draft)"/>
    <w:aliases w:val="nd"/>
    <w:basedOn w:val="OPCParaBase"/>
    <w:rsid w:val="00C600FA"/>
    <w:pPr>
      <w:spacing w:before="240" w:line="240" w:lineRule="auto"/>
      <w:ind w:left="284" w:hanging="284"/>
    </w:pPr>
    <w:rPr>
      <w:i/>
      <w:sz w:val="24"/>
    </w:rPr>
  </w:style>
  <w:style w:type="paragraph" w:customStyle="1" w:styleId="notemargin">
    <w:name w:val="note(margin)"/>
    <w:aliases w:val="nm"/>
    <w:basedOn w:val="OPCParaBase"/>
    <w:rsid w:val="00C600FA"/>
    <w:pPr>
      <w:tabs>
        <w:tab w:val="left" w:pos="709"/>
      </w:tabs>
      <w:spacing w:before="122" w:line="198" w:lineRule="exact"/>
      <w:ind w:left="709" w:hanging="709"/>
    </w:pPr>
    <w:rPr>
      <w:sz w:val="18"/>
    </w:rPr>
  </w:style>
  <w:style w:type="paragraph" w:customStyle="1" w:styleId="noteToPara">
    <w:name w:val="noteToPara"/>
    <w:aliases w:val="ntp"/>
    <w:basedOn w:val="OPCParaBase"/>
    <w:rsid w:val="00C600FA"/>
    <w:pPr>
      <w:spacing w:before="122" w:line="198" w:lineRule="exact"/>
      <w:ind w:left="2353" w:hanging="709"/>
    </w:pPr>
    <w:rPr>
      <w:sz w:val="18"/>
    </w:rPr>
  </w:style>
  <w:style w:type="paragraph" w:customStyle="1" w:styleId="noteParlAmend">
    <w:name w:val="note(ParlAmend)"/>
    <w:aliases w:val="npp"/>
    <w:basedOn w:val="OPCParaBase"/>
    <w:next w:val="ParlAmend"/>
    <w:rsid w:val="00C600FA"/>
    <w:pPr>
      <w:spacing w:line="240" w:lineRule="auto"/>
      <w:jc w:val="right"/>
    </w:pPr>
    <w:rPr>
      <w:rFonts w:ascii="Arial" w:hAnsi="Arial"/>
      <w:b/>
      <w:i/>
    </w:rPr>
  </w:style>
  <w:style w:type="paragraph" w:customStyle="1" w:styleId="Page1">
    <w:name w:val="Page1"/>
    <w:basedOn w:val="OPCParaBase"/>
    <w:rsid w:val="00C600FA"/>
    <w:pPr>
      <w:spacing w:before="5600" w:line="240" w:lineRule="auto"/>
    </w:pPr>
    <w:rPr>
      <w:b/>
      <w:sz w:val="32"/>
    </w:rPr>
  </w:style>
  <w:style w:type="paragraph" w:customStyle="1" w:styleId="paragraphsub">
    <w:name w:val="paragraph(sub)"/>
    <w:aliases w:val="aa"/>
    <w:basedOn w:val="OPCParaBase"/>
    <w:rsid w:val="00C600FA"/>
    <w:pPr>
      <w:tabs>
        <w:tab w:val="right" w:pos="1985"/>
      </w:tabs>
      <w:spacing w:before="40" w:line="240" w:lineRule="auto"/>
      <w:ind w:left="2098" w:hanging="2098"/>
    </w:pPr>
  </w:style>
  <w:style w:type="paragraph" w:customStyle="1" w:styleId="paragraphsub-sub">
    <w:name w:val="paragraph(sub-sub)"/>
    <w:aliases w:val="aaa"/>
    <w:basedOn w:val="OPCParaBase"/>
    <w:rsid w:val="00C600FA"/>
    <w:pPr>
      <w:tabs>
        <w:tab w:val="right" w:pos="2722"/>
      </w:tabs>
      <w:spacing w:before="40" w:line="240" w:lineRule="auto"/>
      <w:ind w:left="2835" w:hanging="2835"/>
    </w:pPr>
  </w:style>
  <w:style w:type="paragraph" w:customStyle="1" w:styleId="paragraph">
    <w:name w:val="paragraph"/>
    <w:aliases w:val="a"/>
    <w:basedOn w:val="OPCParaBase"/>
    <w:rsid w:val="00C600FA"/>
    <w:pPr>
      <w:tabs>
        <w:tab w:val="right" w:pos="1531"/>
      </w:tabs>
      <w:spacing w:before="40" w:line="240" w:lineRule="auto"/>
      <w:ind w:left="1644" w:hanging="1644"/>
    </w:pPr>
  </w:style>
  <w:style w:type="paragraph" w:customStyle="1" w:styleId="ParlAmend">
    <w:name w:val="ParlAmend"/>
    <w:aliases w:val="pp"/>
    <w:basedOn w:val="OPCParaBase"/>
    <w:rsid w:val="00C600FA"/>
    <w:pPr>
      <w:spacing w:before="240" w:line="240" w:lineRule="atLeast"/>
      <w:ind w:hanging="567"/>
    </w:pPr>
    <w:rPr>
      <w:sz w:val="24"/>
    </w:rPr>
  </w:style>
  <w:style w:type="paragraph" w:customStyle="1" w:styleId="Portfolio">
    <w:name w:val="Portfolio"/>
    <w:basedOn w:val="OPCParaBase"/>
    <w:rsid w:val="00C600FA"/>
    <w:pPr>
      <w:spacing w:line="240" w:lineRule="auto"/>
    </w:pPr>
    <w:rPr>
      <w:i/>
      <w:sz w:val="20"/>
    </w:rPr>
  </w:style>
  <w:style w:type="paragraph" w:customStyle="1" w:styleId="Preamble">
    <w:name w:val="Preamble"/>
    <w:basedOn w:val="OPCParaBase"/>
    <w:next w:val="Normal"/>
    <w:rsid w:val="00C600FA"/>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C600FA"/>
    <w:pPr>
      <w:spacing w:line="240" w:lineRule="auto"/>
    </w:pPr>
    <w:rPr>
      <w:i/>
      <w:sz w:val="20"/>
    </w:rPr>
  </w:style>
  <w:style w:type="paragraph" w:customStyle="1" w:styleId="Session">
    <w:name w:val="Session"/>
    <w:basedOn w:val="OPCParaBase"/>
    <w:rsid w:val="00C600FA"/>
    <w:pPr>
      <w:spacing w:line="240" w:lineRule="auto"/>
    </w:pPr>
    <w:rPr>
      <w:sz w:val="28"/>
    </w:rPr>
  </w:style>
  <w:style w:type="paragraph" w:customStyle="1" w:styleId="Sponsor">
    <w:name w:val="Sponsor"/>
    <w:basedOn w:val="OPCParaBase"/>
    <w:rsid w:val="00C600FA"/>
    <w:pPr>
      <w:spacing w:line="240" w:lineRule="auto"/>
    </w:pPr>
    <w:rPr>
      <w:i/>
    </w:rPr>
  </w:style>
  <w:style w:type="paragraph" w:customStyle="1" w:styleId="Subitem">
    <w:name w:val="Subitem"/>
    <w:aliases w:val="iss"/>
    <w:basedOn w:val="OPCParaBase"/>
    <w:rsid w:val="00C600FA"/>
    <w:pPr>
      <w:spacing w:before="180" w:line="240" w:lineRule="auto"/>
      <w:ind w:left="709" w:hanging="709"/>
    </w:pPr>
  </w:style>
  <w:style w:type="paragraph" w:customStyle="1" w:styleId="SubitemHead">
    <w:name w:val="SubitemHead"/>
    <w:aliases w:val="issh"/>
    <w:basedOn w:val="OPCParaBase"/>
    <w:rsid w:val="00C600FA"/>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600FA"/>
    <w:pPr>
      <w:spacing w:before="40" w:line="240" w:lineRule="auto"/>
      <w:ind w:left="1134"/>
    </w:pPr>
  </w:style>
  <w:style w:type="paragraph" w:customStyle="1" w:styleId="SubsectionHead">
    <w:name w:val="SubsectionHead"/>
    <w:aliases w:val="ssh"/>
    <w:basedOn w:val="OPCParaBase"/>
    <w:next w:val="subsection"/>
    <w:rsid w:val="00C600FA"/>
    <w:pPr>
      <w:keepNext/>
      <w:keepLines/>
      <w:spacing w:before="240" w:line="240" w:lineRule="auto"/>
      <w:ind w:left="1134"/>
    </w:pPr>
    <w:rPr>
      <w:i/>
    </w:rPr>
  </w:style>
  <w:style w:type="paragraph" w:customStyle="1" w:styleId="Tablea">
    <w:name w:val="Table(a)"/>
    <w:aliases w:val="ta"/>
    <w:basedOn w:val="OPCParaBase"/>
    <w:rsid w:val="00C600FA"/>
    <w:pPr>
      <w:spacing w:before="60" w:line="240" w:lineRule="auto"/>
      <w:ind w:left="284" w:hanging="284"/>
    </w:pPr>
    <w:rPr>
      <w:sz w:val="20"/>
    </w:rPr>
  </w:style>
  <w:style w:type="paragraph" w:customStyle="1" w:styleId="TableAA">
    <w:name w:val="Table(AA)"/>
    <w:aliases w:val="taaa"/>
    <w:basedOn w:val="OPCParaBase"/>
    <w:rsid w:val="00C600F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C600F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C600FA"/>
    <w:pPr>
      <w:spacing w:before="60" w:line="240" w:lineRule="atLeast"/>
    </w:pPr>
    <w:rPr>
      <w:sz w:val="20"/>
    </w:rPr>
  </w:style>
  <w:style w:type="paragraph" w:customStyle="1" w:styleId="TLPBoxTextnote">
    <w:name w:val="TLPBoxText(note"/>
    <w:aliases w:val="right)"/>
    <w:basedOn w:val="OPCParaBase"/>
    <w:rsid w:val="00C600FA"/>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C600FA"/>
    <w:pPr>
      <w:numPr>
        <w:numId w:val="19"/>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C600FA"/>
    <w:pPr>
      <w:spacing w:before="122" w:line="198" w:lineRule="exact"/>
      <w:ind w:left="1985" w:hanging="851"/>
      <w:jc w:val="right"/>
    </w:pPr>
    <w:rPr>
      <w:sz w:val="18"/>
    </w:rPr>
  </w:style>
  <w:style w:type="paragraph" w:customStyle="1" w:styleId="TLPTableBullet">
    <w:name w:val="TLPTableBullet"/>
    <w:aliases w:val="ttb"/>
    <w:basedOn w:val="OPCParaBase"/>
    <w:rsid w:val="00C600FA"/>
    <w:pPr>
      <w:spacing w:line="240" w:lineRule="exact"/>
      <w:ind w:left="284" w:hanging="284"/>
    </w:pPr>
    <w:rPr>
      <w:sz w:val="20"/>
    </w:rPr>
  </w:style>
  <w:style w:type="paragraph" w:customStyle="1" w:styleId="TofSectsGroupHeading">
    <w:name w:val="TofSects(GroupHeading)"/>
    <w:basedOn w:val="OPCParaBase"/>
    <w:next w:val="TofSectsSection"/>
    <w:rsid w:val="00C600FA"/>
    <w:pPr>
      <w:keepLines/>
      <w:spacing w:before="240" w:after="120" w:line="240" w:lineRule="auto"/>
      <w:ind w:left="794"/>
    </w:pPr>
    <w:rPr>
      <w:b/>
      <w:kern w:val="28"/>
      <w:sz w:val="20"/>
    </w:rPr>
  </w:style>
  <w:style w:type="paragraph" w:customStyle="1" w:styleId="TofSectsHeading">
    <w:name w:val="TofSects(Heading)"/>
    <w:basedOn w:val="OPCParaBase"/>
    <w:rsid w:val="00C600FA"/>
    <w:pPr>
      <w:spacing w:before="240" w:after="120" w:line="240" w:lineRule="auto"/>
    </w:pPr>
    <w:rPr>
      <w:b/>
      <w:sz w:val="24"/>
    </w:rPr>
  </w:style>
  <w:style w:type="paragraph" w:customStyle="1" w:styleId="TofSectsSection">
    <w:name w:val="TofSects(Section)"/>
    <w:basedOn w:val="OPCParaBase"/>
    <w:rsid w:val="00C600FA"/>
    <w:pPr>
      <w:keepLines/>
      <w:spacing w:before="40" w:line="240" w:lineRule="auto"/>
      <w:ind w:left="1588" w:hanging="794"/>
    </w:pPr>
    <w:rPr>
      <w:kern w:val="28"/>
      <w:sz w:val="18"/>
    </w:rPr>
  </w:style>
  <w:style w:type="paragraph" w:customStyle="1" w:styleId="TofSectsSubdiv">
    <w:name w:val="TofSects(Subdiv)"/>
    <w:basedOn w:val="OPCParaBase"/>
    <w:rsid w:val="00C600FA"/>
    <w:pPr>
      <w:keepLines/>
      <w:spacing w:before="80" w:line="240" w:lineRule="auto"/>
      <w:ind w:left="1588" w:hanging="794"/>
    </w:pPr>
    <w:rPr>
      <w:kern w:val="28"/>
    </w:rPr>
  </w:style>
  <w:style w:type="paragraph" w:customStyle="1" w:styleId="WRStyle">
    <w:name w:val="WR Style"/>
    <w:aliases w:val="WR"/>
    <w:basedOn w:val="OPCParaBase"/>
    <w:rsid w:val="00C600FA"/>
    <w:pPr>
      <w:spacing w:before="240" w:line="240" w:lineRule="auto"/>
      <w:ind w:left="284" w:hanging="284"/>
    </w:pPr>
    <w:rPr>
      <w:b/>
      <w:i/>
      <w:kern w:val="28"/>
      <w:sz w:val="24"/>
    </w:rPr>
  </w:style>
  <w:style w:type="paragraph" w:customStyle="1" w:styleId="notepara">
    <w:name w:val="note(para)"/>
    <w:aliases w:val="na"/>
    <w:basedOn w:val="OPCParaBase"/>
    <w:rsid w:val="00C600FA"/>
    <w:pPr>
      <w:spacing w:before="40" w:line="198" w:lineRule="exact"/>
      <w:ind w:left="2354" w:hanging="369"/>
    </w:pPr>
    <w:rPr>
      <w:sz w:val="18"/>
    </w:rPr>
  </w:style>
  <w:style w:type="character" w:customStyle="1" w:styleId="FooterChar">
    <w:name w:val="Footer Char"/>
    <w:basedOn w:val="DefaultParagraphFont"/>
    <w:link w:val="Footer"/>
    <w:rsid w:val="00C600FA"/>
    <w:rPr>
      <w:sz w:val="22"/>
      <w:szCs w:val="24"/>
    </w:rPr>
  </w:style>
  <w:style w:type="table" w:customStyle="1" w:styleId="CFlag">
    <w:name w:val="CFlag"/>
    <w:basedOn w:val="TableNormal"/>
    <w:uiPriority w:val="99"/>
    <w:rsid w:val="00C600FA"/>
    <w:tblPr/>
  </w:style>
  <w:style w:type="character" w:customStyle="1" w:styleId="BalloonTextChar">
    <w:name w:val="Balloon Text Char"/>
    <w:basedOn w:val="DefaultParagraphFont"/>
    <w:link w:val="BalloonText"/>
    <w:uiPriority w:val="99"/>
    <w:rsid w:val="00C600FA"/>
    <w:rPr>
      <w:rFonts w:ascii="Tahoma" w:eastAsiaTheme="minorHAnsi" w:hAnsi="Tahoma" w:cs="Tahoma"/>
      <w:sz w:val="16"/>
      <w:szCs w:val="16"/>
      <w:lang w:eastAsia="en-US"/>
    </w:rPr>
  </w:style>
  <w:style w:type="paragraph" w:customStyle="1" w:styleId="InstNo">
    <w:name w:val="InstNo"/>
    <w:basedOn w:val="OPCParaBase"/>
    <w:next w:val="Normal"/>
    <w:rsid w:val="00C600FA"/>
    <w:rPr>
      <w:b/>
      <w:sz w:val="28"/>
      <w:szCs w:val="32"/>
    </w:rPr>
  </w:style>
  <w:style w:type="paragraph" w:customStyle="1" w:styleId="LegislationMadeUnder">
    <w:name w:val="LegislationMadeUnder"/>
    <w:basedOn w:val="OPCParaBase"/>
    <w:next w:val="Normal"/>
    <w:rsid w:val="00C600FA"/>
    <w:rPr>
      <w:i/>
      <w:sz w:val="32"/>
      <w:szCs w:val="32"/>
    </w:rPr>
  </w:style>
  <w:style w:type="paragraph" w:customStyle="1" w:styleId="SignCoverPageEnd">
    <w:name w:val="SignCoverPageEnd"/>
    <w:basedOn w:val="OPCParaBase"/>
    <w:next w:val="Normal"/>
    <w:rsid w:val="00C600FA"/>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C600FA"/>
    <w:pPr>
      <w:pBdr>
        <w:top w:val="single" w:sz="4" w:space="1" w:color="auto"/>
      </w:pBdr>
      <w:spacing w:before="360"/>
      <w:ind w:right="397"/>
      <w:jc w:val="both"/>
    </w:pPr>
  </w:style>
  <w:style w:type="paragraph" w:customStyle="1" w:styleId="NotesHeading1">
    <w:name w:val="NotesHeading 1"/>
    <w:basedOn w:val="OPCParaBase"/>
    <w:next w:val="Normal"/>
    <w:rsid w:val="00C600FA"/>
    <w:pPr>
      <w:outlineLvl w:val="0"/>
    </w:pPr>
    <w:rPr>
      <w:b/>
      <w:sz w:val="28"/>
      <w:szCs w:val="28"/>
    </w:rPr>
  </w:style>
  <w:style w:type="paragraph" w:customStyle="1" w:styleId="NotesHeading2">
    <w:name w:val="NotesHeading 2"/>
    <w:basedOn w:val="OPCParaBase"/>
    <w:next w:val="Normal"/>
    <w:rsid w:val="00C600FA"/>
    <w:rPr>
      <w:b/>
      <w:sz w:val="28"/>
      <w:szCs w:val="28"/>
    </w:rPr>
  </w:style>
  <w:style w:type="paragraph" w:customStyle="1" w:styleId="CompiledActNo">
    <w:name w:val="CompiledActNo"/>
    <w:basedOn w:val="OPCParaBase"/>
    <w:next w:val="Normal"/>
    <w:rsid w:val="00C600FA"/>
    <w:rPr>
      <w:b/>
      <w:sz w:val="24"/>
      <w:szCs w:val="24"/>
    </w:rPr>
  </w:style>
  <w:style w:type="paragraph" w:customStyle="1" w:styleId="ENotesText">
    <w:name w:val="ENotesText"/>
    <w:aliases w:val="Ent"/>
    <w:basedOn w:val="OPCParaBase"/>
    <w:next w:val="Normal"/>
    <w:rsid w:val="00C600FA"/>
    <w:pPr>
      <w:spacing w:before="120"/>
    </w:pPr>
  </w:style>
  <w:style w:type="paragraph" w:customStyle="1" w:styleId="CompiledMadeUnder">
    <w:name w:val="CompiledMadeUnder"/>
    <w:basedOn w:val="OPCParaBase"/>
    <w:next w:val="Normal"/>
    <w:rsid w:val="00C600FA"/>
    <w:rPr>
      <w:i/>
      <w:sz w:val="24"/>
      <w:szCs w:val="24"/>
    </w:rPr>
  </w:style>
  <w:style w:type="paragraph" w:customStyle="1" w:styleId="Paragraphsub-sub-sub">
    <w:name w:val="Paragraph(sub-sub-sub)"/>
    <w:aliases w:val="aaaa"/>
    <w:basedOn w:val="OPCParaBase"/>
    <w:rsid w:val="00C600FA"/>
    <w:pPr>
      <w:tabs>
        <w:tab w:val="right" w:pos="3402"/>
      </w:tabs>
      <w:spacing w:before="40" w:line="240" w:lineRule="auto"/>
      <w:ind w:left="3402" w:hanging="3402"/>
    </w:pPr>
  </w:style>
  <w:style w:type="paragraph" w:customStyle="1" w:styleId="TableTextEndNotes">
    <w:name w:val="TableTextEndNotes"/>
    <w:aliases w:val="Tten"/>
    <w:basedOn w:val="Normal"/>
    <w:rsid w:val="00C600FA"/>
    <w:pPr>
      <w:spacing w:before="60" w:line="240" w:lineRule="auto"/>
    </w:pPr>
    <w:rPr>
      <w:rFonts w:cs="Arial"/>
      <w:sz w:val="20"/>
      <w:szCs w:val="22"/>
    </w:rPr>
  </w:style>
  <w:style w:type="paragraph" w:customStyle="1" w:styleId="NoteToSubpara">
    <w:name w:val="NoteToSubpara"/>
    <w:aliases w:val="nts"/>
    <w:basedOn w:val="OPCParaBase"/>
    <w:rsid w:val="00C600FA"/>
    <w:pPr>
      <w:spacing w:before="40" w:line="198" w:lineRule="exact"/>
      <w:ind w:left="2835" w:hanging="709"/>
    </w:pPr>
    <w:rPr>
      <w:sz w:val="18"/>
    </w:rPr>
  </w:style>
  <w:style w:type="paragraph" w:customStyle="1" w:styleId="ENoteTableHeading">
    <w:name w:val="ENoteTableHeading"/>
    <w:aliases w:val="enth"/>
    <w:basedOn w:val="OPCParaBase"/>
    <w:rsid w:val="00C600FA"/>
    <w:pPr>
      <w:keepNext/>
      <w:spacing w:before="60" w:line="240" w:lineRule="atLeast"/>
    </w:pPr>
    <w:rPr>
      <w:rFonts w:ascii="Arial" w:hAnsi="Arial"/>
      <w:b/>
      <w:sz w:val="16"/>
    </w:rPr>
  </w:style>
  <w:style w:type="paragraph" w:customStyle="1" w:styleId="ENoteTTi">
    <w:name w:val="ENoteTTi"/>
    <w:aliases w:val="entti"/>
    <w:basedOn w:val="OPCParaBase"/>
    <w:rsid w:val="00C600FA"/>
    <w:pPr>
      <w:keepNext/>
      <w:spacing w:before="60" w:line="240" w:lineRule="atLeast"/>
      <w:ind w:left="170"/>
    </w:pPr>
    <w:rPr>
      <w:sz w:val="16"/>
    </w:rPr>
  </w:style>
  <w:style w:type="paragraph" w:customStyle="1" w:styleId="ENotesHeading1">
    <w:name w:val="ENotesHeading 1"/>
    <w:aliases w:val="Enh1"/>
    <w:basedOn w:val="OPCParaBase"/>
    <w:next w:val="Normal"/>
    <w:rsid w:val="00C600FA"/>
    <w:pPr>
      <w:spacing w:before="120"/>
      <w:outlineLvl w:val="1"/>
    </w:pPr>
    <w:rPr>
      <w:b/>
      <w:sz w:val="28"/>
      <w:szCs w:val="28"/>
    </w:rPr>
  </w:style>
  <w:style w:type="paragraph" w:customStyle="1" w:styleId="ENotesHeading2">
    <w:name w:val="ENotesHeading 2"/>
    <w:aliases w:val="Enh2"/>
    <w:basedOn w:val="OPCParaBase"/>
    <w:next w:val="Normal"/>
    <w:rsid w:val="00C600FA"/>
    <w:pPr>
      <w:spacing w:before="120" w:after="120"/>
      <w:outlineLvl w:val="2"/>
    </w:pPr>
    <w:rPr>
      <w:b/>
      <w:sz w:val="24"/>
      <w:szCs w:val="28"/>
    </w:rPr>
  </w:style>
  <w:style w:type="paragraph" w:customStyle="1" w:styleId="ENoteTTIndentHeading">
    <w:name w:val="ENoteTTIndentHeading"/>
    <w:aliases w:val="enTTHi"/>
    <w:basedOn w:val="OPCParaBase"/>
    <w:rsid w:val="00C600FA"/>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C600FA"/>
    <w:pPr>
      <w:spacing w:before="60" w:line="240" w:lineRule="atLeast"/>
    </w:pPr>
    <w:rPr>
      <w:sz w:val="16"/>
    </w:rPr>
  </w:style>
  <w:style w:type="paragraph" w:customStyle="1" w:styleId="MadeunderText">
    <w:name w:val="MadeunderText"/>
    <w:basedOn w:val="OPCParaBase"/>
    <w:next w:val="CompiledMadeUnder"/>
    <w:rsid w:val="00C600FA"/>
    <w:pPr>
      <w:spacing w:before="240"/>
    </w:pPr>
    <w:rPr>
      <w:sz w:val="24"/>
      <w:szCs w:val="24"/>
    </w:rPr>
  </w:style>
  <w:style w:type="paragraph" w:customStyle="1" w:styleId="ENotesHeading3">
    <w:name w:val="ENotesHeading 3"/>
    <w:aliases w:val="Enh3"/>
    <w:basedOn w:val="OPCParaBase"/>
    <w:next w:val="Normal"/>
    <w:rsid w:val="00C600FA"/>
    <w:pPr>
      <w:keepNext/>
      <w:spacing w:before="120" w:line="240" w:lineRule="auto"/>
      <w:outlineLvl w:val="4"/>
    </w:pPr>
    <w:rPr>
      <w:b/>
      <w:szCs w:val="24"/>
    </w:rPr>
  </w:style>
  <w:style w:type="character" w:customStyle="1" w:styleId="CharSubPartTextCASA">
    <w:name w:val="CharSubPartText(CASA)"/>
    <w:basedOn w:val="OPCCharBase"/>
    <w:uiPriority w:val="1"/>
    <w:rsid w:val="00C600FA"/>
  </w:style>
  <w:style w:type="character" w:customStyle="1" w:styleId="CharSubPartNoCASA">
    <w:name w:val="CharSubPartNo(CASA)"/>
    <w:basedOn w:val="OPCCharBase"/>
    <w:uiPriority w:val="1"/>
    <w:rsid w:val="00C600FA"/>
  </w:style>
  <w:style w:type="paragraph" w:customStyle="1" w:styleId="ENoteTTIndentHeadingSub">
    <w:name w:val="ENoteTTIndentHeadingSub"/>
    <w:aliases w:val="enTTHis"/>
    <w:basedOn w:val="OPCParaBase"/>
    <w:rsid w:val="00C600FA"/>
    <w:pPr>
      <w:keepNext/>
      <w:spacing w:before="60" w:line="240" w:lineRule="atLeast"/>
      <w:ind w:left="340"/>
    </w:pPr>
    <w:rPr>
      <w:b/>
      <w:sz w:val="16"/>
    </w:rPr>
  </w:style>
  <w:style w:type="paragraph" w:customStyle="1" w:styleId="ENoteTTiSub">
    <w:name w:val="ENoteTTiSub"/>
    <w:aliases w:val="enttis"/>
    <w:basedOn w:val="OPCParaBase"/>
    <w:rsid w:val="00C600FA"/>
    <w:pPr>
      <w:keepNext/>
      <w:spacing w:before="60" w:line="240" w:lineRule="atLeast"/>
      <w:ind w:left="340"/>
    </w:pPr>
    <w:rPr>
      <w:sz w:val="16"/>
    </w:rPr>
  </w:style>
  <w:style w:type="paragraph" w:customStyle="1" w:styleId="SubDivisionMigration">
    <w:name w:val="SubDivisionMigration"/>
    <w:aliases w:val="sdm"/>
    <w:basedOn w:val="OPCParaBase"/>
    <w:rsid w:val="00C600FA"/>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C600FA"/>
    <w:pPr>
      <w:keepNext/>
      <w:keepLines/>
      <w:spacing w:before="240" w:line="240" w:lineRule="auto"/>
      <w:ind w:left="1134" w:hanging="1134"/>
    </w:pPr>
    <w:rPr>
      <w:b/>
      <w:sz w:val="28"/>
    </w:rPr>
  </w:style>
  <w:style w:type="paragraph" w:customStyle="1" w:styleId="notetext">
    <w:name w:val="note(text)"/>
    <w:aliases w:val="n"/>
    <w:basedOn w:val="OPCParaBase"/>
    <w:rsid w:val="00C600FA"/>
    <w:pPr>
      <w:spacing w:before="122" w:line="240" w:lineRule="auto"/>
      <w:ind w:left="1985" w:hanging="851"/>
    </w:pPr>
    <w:rPr>
      <w:sz w:val="18"/>
    </w:rPr>
  </w:style>
  <w:style w:type="paragraph" w:customStyle="1" w:styleId="FreeForm">
    <w:name w:val="FreeForm"/>
    <w:rsid w:val="00C600FA"/>
    <w:rPr>
      <w:rFonts w:ascii="Arial" w:eastAsiaTheme="minorHAnsi" w:hAnsi="Arial" w:cstheme="minorBidi"/>
      <w:sz w:val="22"/>
      <w:lang w:eastAsia="en-US"/>
    </w:rPr>
  </w:style>
  <w:style w:type="paragraph" w:customStyle="1" w:styleId="SOText">
    <w:name w:val="SO Text"/>
    <w:aliases w:val="sot"/>
    <w:link w:val="SOTextChar"/>
    <w:rsid w:val="00C600FA"/>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C600FA"/>
    <w:rPr>
      <w:rFonts w:eastAsiaTheme="minorHAnsi" w:cstheme="minorBidi"/>
      <w:sz w:val="22"/>
      <w:lang w:eastAsia="en-US"/>
    </w:rPr>
  </w:style>
  <w:style w:type="paragraph" w:customStyle="1" w:styleId="SOTextNote">
    <w:name w:val="SO TextNote"/>
    <w:aliases w:val="sont"/>
    <w:basedOn w:val="SOText"/>
    <w:qFormat/>
    <w:rsid w:val="00C600FA"/>
    <w:pPr>
      <w:spacing w:before="122" w:line="198" w:lineRule="exact"/>
      <w:ind w:left="1843" w:hanging="709"/>
    </w:pPr>
    <w:rPr>
      <w:sz w:val="18"/>
    </w:rPr>
  </w:style>
  <w:style w:type="paragraph" w:customStyle="1" w:styleId="SOPara">
    <w:name w:val="SO Para"/>
    <w:aliases w:val="soa"/>
    <w:basedOn w:val="SOText"/>
    <w:link w:val="SOParaChar"/>
    <w:qFormat/>
    <w:rsid w:val="00C600FA"/>
    <w:pPr>
      <w:tabs>
        <w:tab w:val="right" w:pos="1786"/>
      </w:tabs>
      <w:spacing w:before="40"/>
      <w:ind w:left="2070" w:hanging="936"/>
    </w:pPr>
  </w:style>
  <w:style w:type="character" w:customStyle="1" w:styleId="SOParaChar">
    <w:name w:val="SO Para Char"/>
    <w:aliases w:val="soa Char"/>
    <w:basedOn w:val="DefaultParagraphFont"/>
    <w:link w:val="SOPara"/>
    <w:rsid w:val="00C600FA"/>
    <w:rPr>
      <w:rFonts w:eastAsiaTheme="minorHAnsi" w:cstheme="minorBidi"/>
      <w:sz w:val="22"/>
      <w:lang w:eastAsia="en-US"/>
    </w:rPr>
  </w:style>
  <w:style w:type="paragraph" w:customStyle="1" w:styleId="FileName">
    <w:name w:val="FileName"/>
    <w:basedOn w:val="Normal"/>
    <w:rsid w:val="00C600FA"/>
  </w:style>
  <w:style w:type="paragraph" w:customStyle="1" w:styleId="TableHeading">
    <w:name w:val="TableHeading"/>
    <w:aliases w:val="th"/>
    <w:basedOn w:val="OPCParaBase"/>
    <w:next w:val="Tabletext"/>
    <w:rsid w:val="00C600FA"/>
    <w:pPr>
      <w:keepNext/>
      <w:spacing w:before="60" w:line="240" w:lineRule="atLeast"/>
    </w:pPr>
    <w:rPr>
      <w:b/>
      <w:sz w:val="20"/>
    </w:rPr>
  </w:style>
  <w:style w:type="paragraph" w:customStyle="1" w:styleId="SOHeadBold">
    <w:name w:val="SO HeadBold"/>
    <w:aliases w:val="sohb"/>
    <w:basedOn w:val="SOText"/>
    <w:next w:val="SOText"/>
    <w:link w:val="SOHeadBoldChar"/>
    <w:qFormat/>
    <w:rsid w:val="00C600FA"/>
    <w:rPr>
      <w:b/>
    </w:rPr>
  </w:style>
  <w:style w:type="character" w:customStyle="1" w:styleId="SOHeadBoldChar">
    <w:name w:val="SO HeadBold Char"/>
    <w:aliases w:val="sohb Char"/>
    <w:basedOn w:val="DefaultParagraphFont"/>
    <w:link w:val="SOHeadBold"/>
    <w:rsid w:val="00C600FA"/>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C600FA"/>
    <w:rPr>
      <w:i/>
    </w:rPr>
  </w:style>
  <w:style w:type="character" w:customStyle="1" w:styleId="SOHeadItalicChar">
    <w:name w:val="SO HeadItalic Char"/>
    <w:aliases w:val="sohi Char"/>
    <w:basedOn w:val="DefaultParagraphFont"/>
    <w:link w:val="SOHeadItalic"/>
    <w:rsid w:val="00C600FA"/>
    <w:rPr>
      <w:rFonts w:eastAsiaTheme="minorHAnsi" w:cstheme="minorBidi"/>
      <w:i/>
      <w:sz w:val="22"/>
      <w:lang w:eastAsia="en-US"/>
    </w:rPr>
  </w:style>
  <w:style w:type="paragraph" w:customStyle="1" w:styleId="SOBullet">
    <w:name w:val="SO Bullet"/>
    <w:aliases w:val="sotb"/>
    <w:basedOn w:val="SOText"/>
    <w:link w:val="SOBulletChar"/>
    <w:qFormat/>
    <w:rsid w:val="00C600FA"/>
    <w:pPr>
      <w:ind w:left="1559" w:hanging="425"/>
    </w:pPr>
  </w:style>
  <w:style w:type="character" w:customStyle="1" w:styleId="SOBulletChar">
    <w:name w:val="SO Bullet Char"/>
    <w:aliases w:val="sotb Char"/>
    <w:basedOn w:val="DefaultParagraphFont"/>
    <w:link w:val="SOBullet"/>
    <w:rsid w:val="00C600FA"/>
    <w:rPr>
      <w:rFonts w:eastAsiaTheme="minorHAnsi" w:cstheme="minorBidi"/>
      <w:sz w:val="22"/>
      <w:lang w:eastAsia="en-US"/>
    </w:rPr>
  </w:style>
  <w:style w:type="paragraph" w:customStyle="1" w:styleId="SOBulletNote">
    <w:name w:val="SO BulletNote"/>
    <w:aliases w:val="sonb"/>
    <w:basedOn w:val="SOTextNote"/>
    <w:link w:val="SOBulletNoteChar"/>
    <w:qFormat/>
    <w:rsid w:val="00C600FA"/>
    <w:pPr>
      <w:tabs>
        <w:tab w:val="left" w:pos="1560"/>
      </w:tabs>
      <w:ind w:left="2268" w:hanging="1134"/>
    </w:pPr>
  </w:style>
  <w:style w:type="character" w:customStyle="1" w:styleId="SOBulletNoteChar">
    <w:name w:val="SO BulletNote Char"/>
    <w:aliases w:val="sonb Char"/>
    <w:basedOn w:val="DefaultParagraphFont"/>
    <w:link w:val="SOBulletNote"/>
    <w:rsid w:val="00C600FA"/>
    <w:rPr>
      <w:rFonts w:eastAsiaTheme="minorHAnsi" w:cstheme="minorBidi"/>
      <w:sz w:val="18"/>
      <w:lang w:eastAsia="en-US"/>
    </w:rPr>
  </w:style>
  <w:style w:type="paragraph" w:customStyle="1" w:styleId="SubPartCASA">
    <w:name w:val="SubPart(CASA)"/>
    <w:aliases w:val="csp"/>
    <w:basedOn w:val="OPCParaBase"/>
    <w:next w:val="ActHead3"/>
    <w:rsid w:val="00C600FA"/>
    <w:pPr>
      <w:keepNext/>
      <w:keepLines/>
      <w:spacing w:before="280"/>
      <w:outlineLvl w:val="1"/>
    </w:pPr>
    <w:rPr>
      <w:b/>
      <w:kern w:val="28"/>
      <w:sz w:val="32"/>
    </w:rPr>
  </w:style>
  <w:style w:type="paragraph" w:styleId="ListParagraph">
    <w:name w:val="List Paragraph"/>
    <w:basedOn w:val="Normal"/>
    <w:uiPriority w:val="34"/>
    <w:qFormat/>
    <w:rsid w:val="004464EC"/>
    <w:pPr>
      <w:spacing w:line="240" w:lineRule="auto"/>
      <w:ind w:left="720"/>
      <w:contextualSpacing/>
    </w:pPr>
    <w:rPr>
      <w:rFonts w:eastAsia="Times New Roman" w:cs="Times New Roman"/>
      <w:sz w:val="24"/>
      <w:szCs w:val="24"/>
      <w:lang w:eastAsia="en-AU"/>
    </w:rPr>
  </w:style>
  <w:style w:type="paragraph" w:customStyle="1" w:styleId="ActHead10">
    <w:name w:val="ActHead 10"/>
    <w:aliases w:val="sp"/>
    <w:basedOn w:val="OPCParaBase"/>
    <w:next w:val="ActHead3"/>
    <w:rsid w:val="00C600FA"/>
    <w:pPr>
      <w:keepNext/>
      <w:spacing w:before="280" w:line="240" w:lineRule="auto"/>
      <w:outlineLvl w:val="1"/>
    </w:pPr>
    <w:rPr>
      <w:b/>
      <w:sz w:val="32"/>
      <w:szCs w:val="30"/>
    </w:rPr>
  </w:style>
  <w:style w:type="paragraph" w:customStyle="1" w:styleId="EnStatement">
    <w:name w:val="EnStatement"/>
    <w:basedOn w:val="Normal"/>
    <w:rsid w:val="00C600FA"/>
    <w:pPr>
      <w:numPr>
        <w:numId w:val="26"/>
      </w:numPr>
    </w:pPr>
    <w:rPr>
      <w:rFonts w:eastAsia="Times New Roman" w:cs="Times New Roman"/>
      <w:lang w:eastAsia="en-AU"/>
    </w:rPr>
  </w:style>
  <w:style w:type="paragraph" w:customStyle="1" w:styleId="EnStatementHeading">
    <w:name w:val="EnStatementHeading"/>
    <w:basedOn w:val="Normal"/>
    <w:rsid w:val="00C600FA"/>
    <w:rPr>
      <w:rFonts w:eastAsia="Times New Roman" w:cs="Times New Roman"/>
      <w:b/>
      <w:lang w:eastAsia="en-AU"/>
    </w:rPr>
  </w:style>
  <w:style w:type="character" w:customStyle="1" w:styleId="subsectionChar">
    <w:name w:val="subsection Char"/>
    <w:aliases w:val="ss Char"/>
    <w:basedOn w:val="DefaultParagraphFont"/>
    <w:link w:val="subsection"/>
    <w:locked/>
    <w:rsid w:val="00CA006A"/>
    <w:rPr>
      <w:sz w:val="22"/>
    </w:rPr>
  </w:style>
  <w:style w:type="paragraph" w:styleId="Revision">
    <w:name w:val="Revision"/>
    <w:hidden/>
    <w:uiPriority w:val="99"/>
    <w:semiHidden/>
    <w:rsid w:val="004D71A5"/>
    <w:rPr>
      <w:rFonts w:eastAsiaTheme="minorHAnsi" w:cstheme="minorBid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016185">
      <w:bodyDiv w:val="1"/>
      <w:marLeft w:val="0"/>
      <w:marRight w:val="0"/>
      <w:marTop w:val="0"/>
      <w:marBottom w:val="0"/>
      <w:divBdr>
        <w:top w:val="none" w:sz="0" w:space="0" w:color="auto"/>
        <w:left w:val="none" w:sz="0" w:space="0" w:color="auto"/>
        <w:bottom w:val="none" w:sz="0" w:space="0" w:color="auto"/>
        <w:right w:val="none" w:sz="0" w:space="0" w:color="auto"/>
      </w:divBdr>
      <w:divsChild>
        <w:div w:id="1591742459">
          <w:marLeft w:val="0"/>
          <w:marRight w:val="0"/>
          <w:marTop w:val="0"/>
          <w:marBottom w:val="0"/>
          <w:divBdr>
            <w:top w:val="none" w:sz="0" w:space="0" w:color="auto"/>
            <w:left w:val="none" w:sz="0" w:space="0" w:color="auto"/>
            <w:bottom w:val="none" w:sz="0" w:space="0" w:color="auto"/>
            <w:right w:val="none" w:sz="0" w:space="0" w:color="auto"/>
          </w:divBdr>
          <w:divsChild>
            <w:div w:id="91709599">
              <w:marLeft w:val="0"/>
              <w:marRight w:val="0"/>
              <w:marTop w:val="0"/>
              <w:marBottom w:val="0"/>
              <w:divBdr>
                <w:top w:val="none" w:sz="0" w:space="0" w:color="auto"/>
                <w:left w:val="none" w:sz="0" w:space="0" w:color="auto"/>
                <w:bottom w:val="none" w:sz="0" w:space="0" w:color="auto"/>
                <w:right w:val="none" w:sz="0" w:space="0" w:color="auto"/>
              </w:divBdr>
              <w:divsChild>
                <w:div w:id="383912917">
                  <w:marLeft w:val="0"/>
                  <w:marRight w:val="0"/>
                  <w:marTop w:val="0"/>
                  <w:marBottom w:val="0"/>
                  <w:divBdr>
                    <w:top w:val="none" w:sz="0" w:space="0" w:color="auto"/>
                    <w:left w:val="none" w:sz="0" w:space="0" w:color="auto"/>
                    <w:bottom w:val="none" w:sz="0" w:space="0" w:color="auto"/>
                    <w:right w:val="none" w:sz="0" w:space="0" w:color="auto"/>
                  </w:divBdr>
                  <w:divsChild>
                    <w:div w:id="493760292">
                      <w:marLeft w:val="0"/>
                      <w:marRight w:val="0"/>
                      <w:marTop w:val="0"/>
                      <w:marBottom w:val="0"/>
                      <w:divBdr>
                        <w:top w:val="none" w:sz="0" w:space="0" w:color="auto"/>
                        <w:left w:val="none" w:sz="0" w:space="0" w:color="auto"/>
                        <w:bottom w:val="none" w:sz="0" w:space="0" w:color="auto"/>
                        <w:right w:val="none" w:sz="0" w:space="0" w:color="auto"/>
                      </w:divBdr>
                      <w:divsChild>
                        <w:div w:id="2016686558">
                          <w:marLeft w:val="0"/>
                          <w:marRight w:val="0"/>
                          <w:marTop w:val="0"/>
                          <w:marBottom w:val="0"/>
                          <w:divBdr>
                            <w:top w:val="single" w:sz="6" w:space="0" w:color="828282"/>
                            <w:left w:val="single" w:sz="6" w:space="0" w:color="828282"/>
                            <w:bottom w:val="single" w:sz="6" w:space="0" w:color="828282"/>
                            <w:right w:val="single" w:sz="6" w:space="0" w:color="828282"/>
                          </w:divBdr>
                          <w:divsChild>
                            <w:div w:id="211773127">
                              <w:marLeft w:val="0"/>
                              <w:marRight w:val="0"/>
                              <w:marTop w:val="0"/>
                              <w:marBottom w:val="0"/>
                              <w:divBdr>
                                <w:top w:val="none" w:sz="0" w:space="0" w:color="auto"/>
                                <w:left w:val="none" w:sz="0" w:space="0" w:color="auto"/>
                                <w:bottom w:val="none" w:sz="0" w:space="0" w:color="auto"/>
                                <w:right w:val="none" w:sz="0" w:space="0" w:color="auto"/>
                              </w:divBdr>
                              <w:divsChild>
                                <w:div w:id="540634483">
                                  <w:marLeft w:val="0"/>
                                  <w:marRight w:val="0"/>
                                  <w:marTop w:val="0"/>
                                  <w:marBottom w:val="0"/>
                                  <w:divBdr>
                                    <w:top w:val="none" w:sz="0" w:space="0" w:color="auto"/>
                                    <w:left w:val="none" w:sz="0" w:space="0" w:color="auto"/>
                                    <w:bottom w:val="none" w:sz="0" w:space="0" w:color="auto"/>
                                    <w:right w:val="none" w:sz="0" w:space="0" w:color="auto"/>
                                  </w:divBdr>
                                  <w:divsChild>
                                    <w:div w:id="435906771">
                                      <w:marLeft w:val="0"/>
                                      <w:marRight w:val="0"/>
                                      <w:marTop w:val="0"/>
                                      <w:marBottom w:val="0"/>
                                      <w:divBdr>
                                        <w:top w:val="none" w:sz="0" w:space="0" w:color="auto"/>
                                        <w:left w:val="none" w:sz="0" w:space="0" w:color="auto"/>
                                        <w:bottom w:val="none" w:sz="0" w:space="0" w:color="auto"/>
                                        <w:right w:val="none" w:sz="0" w:space="0" w:color="auto"/>
                                      </w:divBdr>
                                      <w:divsChild>
                                        <w:div w:id="824514959">
                                          <w:marLeft w:val="0"/>
                                          <w:marRight w:val="0"/>
                                          <w:marTop w:val="0"/>
                                          <w:marBottom w:val="0"/>
                                          <w:divBdr>
                                            <w:top w:val="none" w:sz="0" w:space="0" w:color="auto"/>
                                            <w:left w:val="none" w:sz="0" w:space="0" w:color="auto"/>
                                            <w:bottom w:val="none" w:sz="0" w:space="0" w:color="auto"/>
                                            <w:right w:val="none" w:sz="0" w:space="0" w:color="auto"/>
                                          </w:divBdr>
                                          <w:divsChild>
                                            <w:div w:id="1040593845">
                                              <w:marLeft w:val="0"/>
                                              <w:marRight w:val="0"/>
                                              <w:marTop w:val="0"/>
                                              <w:marBottom w:val="0"/>
                                              <w:divBdr>
                                                <w:top w:val="none" w:sz="0" w:space="0" w:color="auto"/>
                                                <w:left w:val="none" w:sz="0" w:space="0" w:color="auto"/>
                                                <w:bottom w:val="none" w:sz="0" w:space="0" w:color="auto"/>
                                                <w:right w:val="none" w:sz="0" w:space="0" w:color="auto"/>
                                              </w:divBdr>
                                              <w:divsChild>
                                                <w:div w:id="56984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0846002">
      <w:bodyDiv w:val="1"/>
      <w:marLeft w:val="0"/>
      <w:marRight w:val="0"/>
      <w:marTop w:val="0"/>
      <w:marBottom w:val="0"/>
      <w:divBdr>
        <w:top w:val="none" w:sz="0" w:space="0" w:color="auto"/>
        <w:left w:val="none" w:sz="0" w:space="0" w:color="auto"/>
        <w:bottom w:val="none" w:sz="0" w:space="0" w:color="auto"/>
        <w:right w:val="none" w:sz="0" w:space="0" w:color="auto"/>
      </w:divBdr>
      <w:divsChild>
        <w:div w:id="973370247">
          <w:marLeft w:val="0"/>
          <w:marRight w:val="0"/>
          <w:marTop w:val="0"/>
          <w:marBottom w:val="0"/>
          <w:divBdr>
            <w:top w:val="none" w:sz="0" w:space="0" w:color="auto"/>
            <w:left w:val="none" w:sz="0" w:space="0" w:color="auto"/>
            <w:bottom w:val="none" w:sz="0" w:space="0" w:color="auto"/>
            <w:right w:val="none" w:sz="0" w:space="0" w:color="auto"/>
          </w:divBdr>
          <w:divsChild>
            <w:div w:id="1912541110">
              <w:marLeft w:val="0"/>
              <w:marRight w:val="0"/>
              <w:marTop w:val="0"/>
              <w:marBottom w:val="0"/>
              <w:divBdr>
                <w:top w:val="none" w:sz="0" w:space="0" w:color="auto"/>
                <w:left w:val="none" w:sz="0" w:space="0" w:color="auto"/>
                <w:bottom w:val="none" w:sz="0" w:space="0" w:color="auto"/>
                <w:right w:val="none" w:sz="0" w:space="0" w:color="auto"/>
              </w:divBdr>
              <w:divsChild>
                <w:div w:id="1882477226">
                  <w:marLeft w:val="0"/>
                  <w:marRight w:val="0"/>
                  <w:marTop w:val="0"/>
                  <w:marBottom w:val="0"/>
                  <w:divBdr>
                    <w:top w:val="none" w:sz="0" w:space="0" w:color="auto"/>
                    <w:left w:val="none" w:sz="0" w:space="0" w:color="auto"/>
                    <w:bottom w:val="none" w:sz="0" w:space="0" w:color="auto"/>
                    <w:right w:val="none" w:sz="0" w:space="0" w:color="auto"/>
                  </w:divBdr>
                  <w:divsChild>
                    <w:div w:id="2099712711">
                      <w:marLeft w:val="0"/>
                      <w:marRight w:val="0"/>
                      <w:marTop w:val="0"/>
                      <w:marBottom w:val="0"/>
                      <w:divBdr>
                        <w:top w:val="none" w:sz="0" w:space="0" w:color="auto"/>
                        <w:left w:val="none" w:sz="0" w:space="0" w:color="auto"/>
                        <w:bottom w:val="none" w:sz="0" w:space="0" w:color="auto"/>
                        <w:right w:val="none" w:sz="0" w:space="0" w:color="auto"/>
                      </w:divBdr>
                      <w:divsChild>
                        <w:div w:id="1665860575">
                          <w:marLeft w:val="0"/>
                          <w:marRight w:val="0"/>
                          <w:marTop w:val="0"/>
                          <w:marBottom w:val="0"/>
                          <w:divBdr>
                            <w:top w:val="single" w:sz="6" w:space="0" w:color="828282"/>
                            <w:left w:val="single" w:sz="6" w:space="0" w:color="828282"/>
                            <w:bottom w:val="single" w:sz="6" w:space="0" w:color="828282"/>
                            <w:right w:val="single" w:sz="6" w:space="0" w:color="828282"/>
                          </w:divBdr>
                          <w:divsChild>
                            <w:div w:id="407044259">
                              <w:marLeft w:val="0"/>
                              <w:marRight w:val="0"/>
                              <w:marTop w:val="0"/>
                              <w:marBottom w:val="0"/>
                              <w:divBdr>
                                <w:top w:val="none" w:sz="0" w:space="0" w:color="auto"/>
                                <w:left w:val="none" w:sz="0" w:space="0" w:color="auto"/>
                                <w:bottom w:val="none" w:sz="0" w:space="0" w:color="auto"/>
                                <w:right w:val="none" w:sz="0" w:space="0" w:color="auto"/>
                              </w:divBdr>
                              <w:divsChild>
                                <w:div w:id="1388721346">
                                  <w:marLeft w:val="0"/>
                                  <w:marRight w:val="0"/>
                                  <w:marTop w:val="0"/>
                                  <w:marBottom w:val="0"/>
                                  <w:divBdr>
                                    <w:top w:val="none" w:sz="0" w:space="0" w:color="auto"/>
                                    <w:left w:val="none" w:sz="0" w:space="0" w:color="auto"/>
                                    <w:bottom w:val="none" w:sz="0" w:space="0" w:color="auto"/>
                                    <w:right w:val="none" w:sz="0" w:space="0" w:color="auto"/>
                                  </w:divBdr>
                                  <w:divsChild>
                                    <w:div w:id="1583182481">
                                      <w:marLeft w:val="0"/>
                                      <w:marRight w:val="0"/>
                                      <w:marTop w:val="0"/>
                                      <w:marBottom w:val="0"/>
                                      <w:divBdr>
                                        <w:top w:val="none" w:sz="0" w:space="0" w:color="auto"/>
                                        <w:left w:val="none" w:sz="0" w:space="0" w:color="auto"/>
                                        <w:bottom w:val="none" w:sz="0" w:space="0" w:color="auto"/>
                                        <w:right w:val="none" w:sz="0" w:space="0" w:color="auto"/>
                                      </w:divBdr>
                                      <w:divsChild>
                                        <w:div w:id="641077792">
                                          <w:marLeft w:val="0"/>
                                          <w:marRight w:val="0"/>
                                          <w:marTop w:val="0"/>
                                          <w:marBottom w:val="0"/>
                                          <w:divBdr>
                                            <w:top w:val="none" w:sz="0" w:space="0" w:color="auto"/>
                                            <w:left w:val="none" w:sz="0" w:space="0" w:color="auto"/>
                                            <w:bottom w:val="none" w:sz="0" w:space="0" w:color="auto"/>
                                            <w:right w:val="none" w:sz="0" w:space="0" w:color="auto"/>
                                          </w:divBdr>
                                          <w:divsChild>
                                            <w:div w:id="977147313">
                                              <w:marLeft w:val="0"/>
                                              <w:marRight w:val="0"/>
                                              <w:marTop w:val="0"/>
                                              <w:marBottom w:val="0"/>
                                              <w:divBdr>
                                                <w:top w:val="none" w:sz="0" w:space="0" w:color="auto"/>
                                                <w:left w:val="none" w:sz="0" w:space="0" w:color="auto"/>
                                                <w:bottom w:val="none" w:sz="0" w:space="0" w:color="auto"/>
                                                <w:right w:val="none" w:sz="0" w:space="0" w:color="auto"/>
                                              </w:divBdr>
                                              <w:divsChild>
                                                <w:div w:id="30396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oter" Target="foot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INS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3FA0F-1578-4651-A30A-37577F5E5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CONSOLINST_New.DOTX</Template>
  <TotalTime>0</TotalTime>
  <Pages>10</Pages>
  <Words>1430</Words>
  <Characters>7603</Characters>
  <Application>Microsoft Office Word</Application>
  <DocSecurity>0</DocSecurity>
  <PresentationFormat/>
  <Lines>310</Lines>
  <Paragraphs>220</Paragraphs>
  <ScaleCrop>false</ScaleCrop>
  <HeadingPairs>
    <vt:vector size="2" baseType="variant">
      <vt:variant>
        <vt:lpstr>Title</vt:lpstr>
      </vt:variant>
      <vt:variant>
        <vt:i4>1</vt:i4>
      </vt:variant>
    </vt:vector>
  </HeadingPairs>
  <TitlesOfParts>
    <vt:vector size="1" baseType="lpstr">
      <vt:lpstr>Primary Industries (Excise) Levies (Designated Bodies) Declaration 2013</vt:lpstr>
    </vt:vector>
  </TitlesOfParts>
  <Manager/>
  <Company/>
  <LinksUpToDate>false</LinksUpToDate>
  <CharactersWithSpaces>8841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Industries (Excise) Levies (Designated Bodies) Declaration 2013</dc:title>
  <dc:subject/>
  <dc:creator/>
  <cp:keywords/>
  <dc:description/>
  <cp:lastModifiedBy/>
  <cp:revision>1</cp:revision>
  <cp:lastPrinted>2012-09-17T06:49:00Z</cp:lastPrinted>
  <dcterms:created xsi:type="dcterms:W3CDTF">2017-12-20T22:56:00Z</dcterms:created>
  <dcterms:modified xsi:type="dcterms:W3CDTF">2017-12-20T22:56:00Z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verted">
    <vt:bool>true</vt:bool>
  </property>
  <property fmtid="{D5CDD505-2E9C-101B-9397-08002B2CF9AE}" pid="3" name="Classification">
    <vt:lpwstr>UNCLASSIFIED</vt:lpwstr>
  </property>
  <property fmtid="{D5CDD505-2E9C-101B-9397-08002B2CF9AE}" pid="4" name="DLM">
    <vt:lpwstr>No DLM</vt:lpwstr>
  </property>
  <property fmtid="{D5CDD505-2E9C-101B-9397-08002B2CF9AE}" pid="5" name="ShortT">
    <vt:lpwstr>Primary Industries (Excise) Levies (Designated Bodies) Declaration 2013</vt:lpwstr>
  </property>
  <property fmtid="{D5CDD505-2E9C-101B-9397-08002B2CF9AE}" pid="6" name="Compilation">
    <vt:lpwstr>Yes</vt:lpwstr>
  </property>
  <property fmtid="{D5CDD505-2E9C-101B-9397-08002B2CF9AE}" pid="7" name="Type">
    <vt:lpwstr>LI</vt:lpwstr>
  </property>
  <property fmtid="{D5CDD505-2E9C-101B-9397-08002B2CF9AE}" pid="8" name="DocType">
    <vt:lpwstr>NEW</vt:lpwstr>
  </property>
  <property fmtid="{D5CDD505-2E9C-101B-9397-08002B2CF9AE}" pid="9" name="Header">
    <vt:lpwstr>Section</vt:lpwstr>
  </property>
  <property fmtid="{D5CDD505-2E9C-101B-9397-08002B2CF9AE}" pid="10" name="ActNo">
    <vt:lpwstr/>
  </property>
  <property fmtid="{D5CDD505-2E9C-101B-9397-08002B2CF9AE}" pid="11" name="Class">
    <vt:lpwstr>Declaration</vt:lpwstr>
  </property>
  <property fmtid="{D5CDD505-2E9C-101B-9397-08002B2CF9AE}" pid="12" name="Exco">
    <vt:lpwstr>No</vt:lpwstr>
  </property>
  <property fmtid="{D5CDD505-2E9C-101B-9397-08002B2CF9AE}" pid="13" name="Authority">
    <vt:lpwstr>Minister for Agriculture</vt:lpwstr>
  </property>
  <property fmtid="{D5CDD505-2E9C-101B-9397-08002B2CF9AE}" pid="14" name="DateMade">
    <vt:lpwstr/>
  </property>
  <property fmtid="{D5CDD505-2E9C-101B-9397-08002B2CF9AE}" pid="15" name="CompilationVersion">
    <vt:i4>3</vt:i4>
  </property>
  <property fmtid="{D5CDD505-2E9C-101B-9397-08002B2CF9AE}" pid="16" name="CompilationNumber">
    <vt:lpwstr>2</vt:lpwstr>
  </property>
  <property fmtid="{D5CDD505-2E9C-101B-9397-08002B2CF9AE}" pid="17" name="StartDate">
    <vt:filetime>2017-08-22T13:00:00Z</vt:filetime>
  </property>
  <property fmtid="{D5CDD505-2E9C-101B-9397-08002B2CF9AE}" pid="18" name="PreparedDate">
    <vt:filetime>2016-01-07T13:00:00Z</vt:filetime>
  </property>
  <property fmtid="{D5CDD505-2E9C-101B-9397-08002B2CF9AE}" pid="19" name="RegisteredDate">
    <vt:filetime>2017-12-20T13:00:00Z</vt:filetime>
  </property>
  <property fmtid="{D5CDD505-2E9C-101B-9397-08002B2CF9AE}" pid="20" name="DoNotAsk">
    <vt:lpwstr>0</vt:lpwstr>
  </property>
  <property fmtid="{D5CDD505-2E9C-101B-9397-08002B2CF9AE}" pid="21" name="ChangedTitle">
    <vt:lpwstr/>
  </property>
  <property fmtid="{D5CDD505-2E9C-101B-9397-08002B2CF9AE}" pid="22" name="IncludesUpTo">
    <vt:lpwstr>F2017L01066</vt:lpwstr>
  </property>
</Properties>
</file>