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E3EB2" w:rsidRDefault="00DA186E" w:rsidP="00715914">
      <w:pPr>
        <w:rPr>
          <w:sz w:val="28"/>
        </w:rPr>
      </w:pPr>
      <w:r w:rsidRPr="004E3EB2">
        <w:rPr>
          <w:noProof/>
          <w:lang w:eastAsia="en-AU"/>
        </w:rPr>
        <w:drawing>
          <wp:inline distT="0" distB="0" distL="0" distR="0" wp14:anchorId="58B22333" wp14:editId="44FD539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4E3EB2" w:rsidRDefault="00715914" w:rsidP="00715914">
      <w:pPr>
        <w:rPr>
          <w:sz w:val="19"/>
        </w:rPr>
      </w:pPr>
    </w:p>
    <w:p w:rsidR="00715914" w:rsidRPr="004E3EB2" w:rsidRDefault="00FB036E" w:rsidP="00715914">
      <w:pPr>
        <w:pStyle w:val="ShortT"/>
      </w:pPr>
      <w:bookmarkStart w:id="0" w:name="ConfidenceBlock"/>
      <w:bookmarkEnd w:id="0"/>
      <w:r w:rsidRPr="004E3EB2">
        <w:t xml:space="preserve">Immigration and </w:t>
      </w:r>
      <w:r w:rsidR="00E61B47" w:rsidRPr="004E3EB2">
        <w:t>Border Protection</w:t>
      </w:r>
      <w:r w:rsidR="00315109" w:rsidRPr="004E3EB2">
        <w:t xml:space="preserve"> (Spent and Redundant Instruments) Repeal Regulation</w:t>
      </w:r>
      <w:r w:rsidR="004E3EB2" w:rsidRPr="004E3EB2">
        <w:t> </w:t>
      </w:r>
      <w:r w:rsidR="00315109" w:rsidRPr="004E3EB2">
        <w:t>201</w:t>
      </w:r>
      <w:r w:rsidR="00E62373" w:rsidRPr="004E3EB2">
        <w:t>4</w:t>
      </w:r>
    </w:p>
    <w:p w:rsidR="00715914" w:rsidRPr="004E3EB2" w:rsidRDefault="00715914" w:rsidP="00715914"/>
    <w:p w:rsidR="00715914" w:rsidRPr="004E3EB2" w:rsidRDefault="001C5F34" w:rsidP="006475DA">
      <w:pPr>
        <w:pStyle w:val="InstNo"/>
      </w:pPr>
      <w:r w:rsidRPr="004E3EB2">
        <w:t>Select Legislative Instrument</w:t>
      </w:r>
      <w:r w:rsidR="008861ED" w:rsidRPr="004E3EB2">
        <w:t xml:space="preserve"> </w:t>
      </w:r>
      <w:bookmarkStart w:id="1" w:name="BKCheck15B_1"/>
      <w:bookmarkEnd w:id="1"/>
      <w:r w:rsidR="00E1081A" w:rsidRPr="004E3EB2">
        <w:fldChar w:fldCharType="begin"/>
      </w:r>
      <w:r w:rsidR="00E1081A" w:rsidRPr="004E3EB2">
        <w:instrText xml:space="preserve"> DOCPROPERTY  ActNo </w:instrText>
      </w:r>
      <w:r w:rsidR="00E1081A" w:rsidRPr="004E3EB2">
        <w:fldChar w:fldCharType="separate"/>
      </w:r>
      <w:r w:rsidR="0032056D">
        <w:t>No. 22, 2014</w:t>
      </w:r>
      <w:r w:rsidR="00E1081A" w:rsidRPr="004E3EB2">
        <w:fldChar w:fldCharType="end"/>
      </w:r>
    </w:p>
    <w:p w:rsidR="00B450EC" w:rsidRPr="004E3EB2" w:rsidRDefault="00B450EC" w:rsidP="00B450EC">
      <w:pPr>
        <w:pStyle w:val="SignCoverPageStart"/>
        <w:spacing w:before="240"/>
      </w:pPr>
      <w:r w:rsidRPr="004E3EB2">
        <w:t>I, Quentin Bryce AC CVO, Governor</w:t>
      </w:r>
      <w:r w:rsidR="004E3EB2">
        <w:noBreakHyphen/>
      </w:r>
      <w:r w:rsidRPr="004E3EB2">
        <w:t xml:space="preserve">General of the Commonwealth of Australia, acting with the advice of the Federal Executive Council, make the following regulation under the </w:t>
      </w:r>
      <w:r w:rsidRPr="004E3EB2">
        <w:rPr>
          <w:i/>
        </w:rPr>
        <w:t>Legislative Instruments Act 2003</w:t>
      </w:r>
      <w:r w:rsidRPr="004E3EB2">
        <w:t>.</w:t>
      </w:r>
    </w:p>
    <w:p w:rsidR="00B450EC" w:rsidRPr="004E3EB2" w:rsidRDefault="00B450EC" w:rsidP="00B450EC">
      <w:pPr>
        <w:keepNext/>
        <w:spacing w:before="720" w:line="240" w:lineRule="atLeast"/>
        <w:ind w:right="397"/>
        <w:jc w:val="both"/>
        <w:rPr>
          <w:sz w:val="24"/>
          <w:szCs w:val="24"/>
        </w:rPr>
      </w:pPr>
      <w:r w:rsidRPr="004E3EB2">
        <w:rPr>
          <w:sz w:val="24"/>
          <w:szCs w:val="24"/>
        </w:rPr>
        <w:t xml:space="preserve">Dated </w:t>
      </w:r>
      <w:bookmarkStart w:id="2" w:name="BKCheck15B_2"/>
      <w:bookmarkEnd w:id="2"/>
      <w:r w:rsidRPr="004E3EB2">
        <w:rPr>
          <w:sz w:val="24"/>
          <w:szCs w:val="24"/>
        </w:rPr>
        <w:fldChar w:fldCharType="begin"/>
      </w:r>
      <w:r w:rsidRPr="004E3EB2">
        <w:rPr>
          <w:sz w:val="24"/>
          <w:szCs w:val="24"/>
        </w:rPr>
        <w:instrText xml:space="preserve"> DOCPROPERTY  DateMade </w:instrText>
      </w:r>
      <w:r w:rsidRPr="004E3EB2">
        <w:rPr>
          <w:sz w:val="24"/>
          <w:szCs w:val="24"/>
        </w:rPr>
        <w:fldChar w:fldCharType="separate"/>
      </w:r>
      <w:r w:rsidR="0032056D">
        <w:rPr>
          <w:sz w:val="24"/>
          <w:szCs w:val="24"/>
        </w:rPr>
        <w:t>13 March 2014</w:t>
      </w:r>
      <w:r w:rsidRPr="004E3EB2">
        <w:rPr>
          <w:sz w:val="24"/>
          <w:szCs w:val="24"/>
        </w:rPr>
        <w:fldChar w:fldCharType="end"/>
      </w:r>
    </w:p>
    <w:p w:rsidR="00B450EC" w:rsidRPr="004E3EB2" w:rsidRDefault="00B450EC" w:rsidP="00365C01">
      <w:pPr>
        <w:keepNext/>
        <w:tabs>
          <w:tab w:val="left" w:pos="3402"/>
        </w:tabs>
        <w:spacing w:before="1080" w:line="300" w:lineRule="atLeast"/>
        <w:ind w:left="397" w:right="397"/>
        <w:jc w:val="right"/>
        <w:rPr>
          <w:sz w:val="24"/>
          <w:szCs w:val="24"/>
        </w:rPr>
      </w:pPr>
      <w:r w:rsidRPr="004E3EB2">
        <w:t>Quentin Bryce</w:t>
      </w:r>
    </w:p>
    <w:p w:rsidR="00B450EC" w:rsidRPr="004E3EB2" w:rsidRDefault="00B450EC" w:rsidP="00B450EC">
      <w:pPr>
        <w:keepNext/>
        <w:tabs>
          <w:tab w:val="left" w:pos="3402"/>
        </w:tabs>
        <w:spacing w:line="300" w:lineRule="atLeast"/>
        <w:ind w:left="397" w:right="397"/>
        <w:jc w:val="right"/>
        <w:rPr>
          <w:sz w:val="24"/>
          <w:szCs w:val="24"/>
        </w:rPr>
      </w:pPr>
      <w:r w:rsidRPr="004E3EB2">
        <w:rPr>
          <w:sz w:val="24"/>
          <w:szCs w:val="24"/>
        </w:rPr>
        <w:t>Governor</w:t>
      </w:r>
      <w:r w:rsidR="004E3EB2">
        <w:rPr>
          <w:sz w:val="24"/>
          <w:szCs w:val="24"/>
        </w:rPr>
        <w:noBreakHyphen/>
      </w:r>
      <w:r w:rsidRPr="004E3EB2">
        <w:rPr>
          <w:sz w:val="24"/>
          <w:szCs w:val="24"/>
        </w:rPr>
        <w:t>General</w:t>
      </w:r>
    </w:p>
    <w:p w:rsidR="00B450EC" w:rsidRPr="004E3EB2" w:rsidRDefault="00B450EC" w:rsidP="00B450EC">
      <w:pPr>
        <w:keepNext/>
        <w:tabs>
          <w:tab w:val="left" w:pos="3402"/>
        </w:tabs>
        <w:spacing w:after="800" w:line="300" w:lineRule="atLeast"/>
        <w:ind w:right="397"/>
        <w:rPr>
          <w:sz w:val="24"/>
          <w:szCs w:val="24"/>
        </w:rPr>
      </w:pPr>
      <w:r w:rsidRPr="004E3EB2">
        <w:rPr>
          <w:sz w:val="24"/>
          <w:szCs w:val="24"/>
        </w:rPr>
        <w:t>By Her Excellency’s Command</w:t>
      </w:r>
    </w:p>
    <w:p w:rsidR="00B450EC" w:rsidRPr="004E3EB2" w:rsidRDefault="00B450EC" w:rsidP="00DE7EE9">
      <w:pPr>
        <w:keepNext/>
        <w:tabs>
          <w:tab w:val="left" w:pos="3402"/>
        </w:tabs>
        <w:spacing w:before="1080" w:line="300" w:lineRule="atLeast"/>
        <w:ind w:right="397"/>
        <w:rPr>
          <w:szCs w:val="22"/>
        </w:rPr>
      </w:pPr>
      <w:r w:rsidRPr="004E3EB2">
        <w:rPr>
          <w:szCs w:val="22"/>
        </w:rPr>
        <w:t>George Brandis QC</w:t>
      </w:r>
    </w:p>
    <w:p w:rsidR="00B450EC" w:rsidRPr="004E3EB2" w:rsidRDefault="00B450EC" w:rsidP="00B450EC">
      <w:pPr>
        <w:pStyle w:val="SignCoverPageEnd"/>
      </w:pPr>
      <w:r w:rsidRPr="004E3EB2">
        <w:t>Attorney</w:t>
      </w:r>
      <w:r w:rsidR="004E3EB2">
        <w:noBreakHyphen/>
      </w:r>
      <w:r w:rsidRPr="004E3EB2">
        <w:t>General</w:t>
      </w:r>
    </w:p>
    <w:p w:rsidR="00715914" w:rsidRPr="004E3EB2" w:rsidRDefault="00715914" w:rsidP="00715914">
      <w:pPr>
        <w:pStyle w:val="Header"/>
        <w:tabs>
          <w:tab w:val="clear" w:pos="4150"/>
          <w:tab w:val="clear" w:pos="8307"/>
        </w:tabs>
      </w:pPr>
      <w:r w:rsidRPr="004E3EB2">
        <w:rPr>
          <w:rStyle w:val="CharChapNo"/>
        </w:rPr>
        <w:t xml:space="preserve"> </w:t>
      </w:r>
      <w:r w:rsidRPr="004E3EB2">
        <w:rPr>
          <w:rStyle w:val="CharChapText"/>
        </w:rPr>
        <w:t xml:space="preserve"> </w:t>
      </w:r>
    </w:p>
    <w:p w:rsidR="00715914" w:rsidRPr="004E3EB2" w:rsidRDefault="00715914" w:rsidP="00715914">
      <w:pPr>
        <w:pStyle w:val="Header"/>
        <w:tabs>
          <w:tab w:val="clear" w:pos="4150"/>
          <w:tab w:val="clear" w:pos="8307"/>
        </w:tabs>
      </w:pPr>
      <w:r w:rsidRPr="004E3EB2">
        <w:rPr>
          <w:rStyle w:val="CharPartNo"/>
        </w:rPr>
        <w:t xml:space="preserve"> </w:t>
      </w:r>
      <w:r w:rsidRPr="004E3EB2">
        <w:rPr>
          <w:rStyle w:val="CharPartText"/>
        </w:rPr>
        <w:t xml:space="preserve"> </w:t>
      </w:r>
    </w:p>
    <w:p w:rsidR="00715914" w:rsidRPr="004E3EB2" w:rsidRDefault="00715914" w:rsidP="00715914">
      <w:pPr>
        <w:pStyle w:val="Header"/>
        <w:tabs>
          <w:tab w:val="clear" w:pos="4150"/>
          <w:tab w:val="clear" w:pos="8307"/>
        </w:tabs>
      </w:pPr>
      <w:r w:rsidRPr="004E3EB2">
        <w:rPr>
          <w:rStyle w:val="CharDivNo"/>
        </w:rPr>
        <w:t xml:space="preserve"> </w:t>
      </w:r>
      <w:r w:rsidRPr="004E3EB2">
        <w:rPr>
          <w:rStyle w:val="CharDivText"/>
        </w:rPr>
        <w:t xml:space="preserve"> </w:t>
      </w:r>
    </w:p>
    <w:p w:rsidR="00715914" w:rsidRPr="004E3EB2" w:rsidRDefault="00715914" w:rsidP="00715914">
      <w:pPr>
        <w:sectPr w:rsidR="00715914" w:rsidRPr="004E3EB2" w:rsidSect="00464BC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4E3EB2" w:rsidRDefault="00715914" w:rsidP="00016A56">
      <w:pPr>
        <w:rPr>
          <w:sz w:val="36"/>
        </w:rPr>
      </w:pPr>
      <w:r w:rsidRPr="004E3EB2">
        <w:rPr>
          <w:sz w:val="36"/>
        </w:rPr>
        <w:lastRenderedPageBreak/>
        <w:t>Contents</w:t>
      </w:r>
    </w:p>
    <w:bookmarkStart w:id="3" w:name="BKCheck15B_3"/>
    <w:bookmarkEnd w:id="3"/>
    <w:p w:rsidR="00DE7EE9" w:rsidRPr="004E3EB2" w:rsidRDefault="00DE7EE9">
      <w:pPr>
        <w:pStyle w:val="TOC5"/>
        <w:rPr>
          <w:rFonts w:asciiTheme="minorHAnsi" w:eastAsiaTheme="minorEastAsia" w:hAnsiTheme="minorHAnsi" w:cstheme="minorBidi"/>
          <w:noProof/>
          <w:kern w:val="0"/>
          <w:sz w:val="22"/>
          <w:szCs w:val="22"/>
        </w:rPr>
      </w:pPr>
      <w:r w:rsidRPr="004E3EB2">
        <w:rPr>
          <w:sz w:val="20"/>
        </w:rPr>
        <w:fldChar w:fldCharType="begin"/>
      </w:r>
      <w:r w:rsidRPr="004E3EB2">
        <w:rPr>
          <w:sz w:val="20"/>
        </w:rPr>
        <w:instrText xml:space="preserve"> TOC \o "1-9" </w:instrText>
      </w:r>
      <w:r w:rsidRPr="004E3EB2">
        <w:rPr>
          <w:sz w:val="20"/>
        </w:rPr>
        <w:fldChar w:fldCharType="separate"/>
      </w:r>
      <w:r w:rsidRPr="004E3EB2">
        <w:rPr>
          <w:noProof/>
        </w:rPr>
        <w:t>1</w:t>
      </w:r>
      <w:r w:rsidRPr="004E3EB2">
        <w:rPr>
          <w:noProof/>
        </w:rPr>
        <w:tab/>
        <w:t>Name of regulation</w:t>
      </w:r>
      <w:r w:rsidRPr="004E3EB2">
        <w:rPr>
          <w:noProof/>
        </w:rPr>
        <w:tab/>
      </w:r>
      <w:r w:rsidRPr="004E3EB2">
        <w:rPr>
          <w:noProof/>
        </w:rPr>
        <w:fldChar w:fldCharType="begin"/>
      </w:r>
      <w:r w:rsidRPr="004E3EB2">
        <w:rPr>
          <w:noProof/>
        </w:rPr>
        <w:instrText xml:space="preserve"> PAGEREF _Toc379388325 \h </w:instrText>
      </w:r>
      <w:r w:rsidRPr="004E3EB2">
        <w:rPr>
          <w:noProof/>
        </w:rPr>
      </w:r>
      <w:r w:rsidRPr="004E3EB2">
        <w:rPr>
          <w:noProof/>
        </w:rPr>
        <w:fldChar w:fldCharType="separate"/>
      </w:r>
      <w:r w:rsidR="0032056D">
        <w:rPr>
          <w:noProof/>
        </w:rPr>
        <w:t>1</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2</w:t>
      </w:r>
      <w:r w:rsidRPr="004E3EB2">
        <w:rPr>
          <w:noProof/>
        </w:rPr>
        <w:tab/>
        <w:t>Commencement</w:t>
      </w:r>
      <w:r w:rsidRPr="004E3EB2">
        <w:rPr>
          <w:noProof/>
        </w:rPr>
        <w:tab/>
      </w:r>
      <w:r w:rsidRPr="004E3EB2">
        <w:rPr>
          <w:noProof/>
        </w:rPr>
        <w:fldChar w:fldCharType="begin"/>
      </w:r>
      <w:r w:rsidRPr="004E3EB2">
        <w:rPr>
          <w:noProof/>
        </w:rPr>
        <w:instrText xml:space="preserve"> PAGEREF _Toc379388326 \h </w:instrText>
      </w:r>
      <w:r w:rsidRPr="004E3EB2">
        <w:rPr>
          <w:noProof/>
        </w:rPr>
      </w:r>
      <w:r w:rsidRPr="004E3EB2">
        <w:rPr>
          <w:noProof/>
        </w:rPr>
        <w:fldChar w:fldCharType="separate"/>
      </w:r>
      <w:r w:rsidR="0032056D">
        <w:rPr>
          <w:noProof/>
        </w:rPr>
        <w:t>1</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3</w:t>
      </w:r>
      <w:r w:rsidRPr="004E3EB2">
        <w:rPr>
          <w:noProof/>
        </w:rPr>
        <w:tab/>
        <w:t>Authority</w:t>
      </w:r>
      <w:r w:rsidRPr="004E3EB2">
        <w:rPr>
          <w:noProof/>
        </w:rPr>
        <w:tab/>
      </w:r>
      <w:r w:rsidRPr="004E3EB2">
        <w:rPr>
          <w:noProof/>
        </w:rPr>
        <w:fldChar w:fldCharType="begin"/>
      </w:r>
      <w:r w:rsidRPr="004E3EB2">
        <w:rPr>
          <w:noProof/>
        </w:rPr>
        <w:instrText xml:space="preserve"> PAGEREF _Toc379388327 \h </w:instrText>
      </w:r>
      <w:r w:rsidRPr="004E3EB2">
        <w:rPr>
          <w:noProof/>
        </w:rPr>
      </w:r>
      <w:r w:rsidRPr="004E3EB2">
        <w:rPr>
          <w:noProof/>
        </w:rPr>
        <w:fldChar w:fldCharType="separate"/>
      </w:r>
      <w:r w:rsidR="0032056D">
        <w:rPr>
          <w:noProof/>
        </w:rPr>
        <w:t>1</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4</w:t>
      </w:r>
      <w:r w:rsidRPr="004E3EB2">
        <w:rPr>
          <w:noProof/>
        </w:rPr>
        <w:tab/>
        <w:t>Guide to this regulation</w:t>
      </w:r>
      <w:r w:rsidRPr="004E3EB2">
        <w:rPr>
          <w:noProof/>
        </w:rPr>
        <w:tab/>
      </w:r>
      <w:r w:rsidRPr="004E3EB2">
        <w:rPr>
          <w:noProof/>
        </w:rPr>
        <w:fldChar w:fldCharType="begin"/>
      </w:r>
      <w:r w:rsidRPr="004E3EB2">
        <w:rPr>
          <w:noProof/>
        </w:rPr>
        <w:instrText xml:space="preserve"> PAGEREF _Toc379388328 \h </w:instrText>
      </w:r>
      <w:r w:rsidRPr="004E3EB2">
        <w:rPr>
          <w:noProof/>
        </w:rPr>
      </w:r>
      <w:r w:rsidRPr="004E3EB2">
        <w:rPr>
          <w:noProof/>
        </w:rPr>
        <w:fldChar w:fldCharType="separate"/>
      </w:r>
      <w:r w:rsidR="0032056D">
        <w:rPr>
          <w:noProof/>
        </w:rPr>
        <w:t>1</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5</w:t>
      </w:r>
      <w:r w:rsidRPr="004E3EB2">
        <w:rPr>
          <w:noProof/>
        </w:rPr>
        <w:tab/>
        <w:t>Repeal of amending and repealing instruments</w:t>
      </w:r>
      <w:r w:rsidRPr="004E3EB2">
        <w:rPr>
          <w:noProof/>
        </w:rPr>
        <w:tab/>
      </w:r>
      <w:r w:rsidRPr="004E3EB2">
        <w:rPr>
          <w:noProof/>
        </w:rPr>
        <w:fldChar w:fldCharType="begin"/>
      </w:r>
      <w:r w:rsidRPr="004E3EB2">
        <w:rPr>
          <w:noProof/>
        </w:rPr>
        <w:instrText xml:space="preserve"> PAGEREF _Toc379388329 \h </w:instrText>
      </w:r>
      <w:r w:rsidRPr="004E3EB2">
        <w:rPr>
          <w:noProof/>
        </w:rPr>
      </w:r>
      <w:r w:rsidRPr="004E3EB2">
        <w:rPr>
          <w:noProof/>
        </w:rPr>
        <w:fldChar w:fldCharType="separate"/>
      </w:r>
      <w:r w:rsidR="0032056D">
        <w:rPr>
          <w:noProof/>
        </w:rPr>
        <w:t>2</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6</w:t>
      </w:r>
      <w:r w:rsidRPr="004E3EB2">
        <w:rPr>
          <w:noProof/>
        </w:rPr>
        <w:tab/>
        <w:t>Repeal of commencement instruments</w:t>
      </w:r>
      <w:r w:rsidRPr="004E3EB2">
        <w:rPr>
          <w:noProof/>
        </w:rPr>
        <w:tab/>
      </w:r>
      <w:r w:rsidRPr="004E3EB2">
        <w:rPr>
          <w:noProof/>
        </w:rPr>
        <w:fldChar w:fldCharType="begin"/>
      </w:r>
      <w:r w:rsidRPr="004E3EB2">
        <w:rPr>
          <w:noProof/>
        </w:rPr>
        <w:instrText xml:space="preserve"> PAGEREF _Toc379388330 \h </w:instrText>
      </w:r>
      <w:r w:rsidRPr="004E3EB2">
        <w:rPr>
          <w:noProof/>
        </w:rPr>
      </w:r>
      <w:r w:rsidRPr="004E3EB2">
        <w:rPr>
          <w:noProof/>
        </w:rPr>
        <w:fldChar w:fldCharType="separate"/>
      </w:r>
      <w:r w:rsidR="0032056D">
        <w:rPr>
          <w:noProof/>
        </w:rPr>
        <w:t>2</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7</w:t>
      </w:r>
      <w:r w:rsidRPr="004E3EB2">
        <w:rPr>
          <w:noProof/>
        </w:rPr>
        <w:tab/>
        <w:t>Repeal of amending and repealing instruments containing other provisions</w:t>
      </w:r>
      <w:r w:rsidRPr="004E3EB2">
        <w:rPr>
          <w:noProof/>
        </w:rPr>
        <w:tab/>
      </w:r>
      <w:r w:rsidRPr="004E3EB2">
        <w:rPr>
          <w:noProof/>
        </w:rPr>
        <w:fldChar w:fldCharType="begin"/>
      </w:r>
      <w:r w:rsidRPr="004E3EB2">
        <w:rPr>
          <w:noProof/>
        </w:rPr>
        <w:instrText xml:space="preserve"> PAGEREF _Toc379388331 \h </w:instrText>
      </w:r>
      <w:r w:rsidRPr="004E3EB2">
        <w:rPr>
          <w:noProof/>
        </w:rPr>
      </w:r>
      <w:r w:rsidRPr="004E3EB2">
        <w:rPr>
          <w:noProof/>
        </w:rPr>
        <w:fldChar w:fldCharType="separate"/>
      </w:r>
      <w:r w:rsidR="0032056D">
        <w:rPr>
          <w:noProof/>
        </w:rPr>
        <w:t>2</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8</w:t>
      </w:r>
      <w:r w:rsidRPr="004E3EB2">
        <w:rPr>
          <w:noProof/>
        </w:rPr>
        <w:tab/>
        <w:t>Repeal of other redundant instruments</w:t>
      </w:r>
      <w:r w:rsidRPr="004E3EB2">
        <w:rPr>
          <w:noProof/>
        </w:rPr>
        <w:tab/>
      </w:r>
      <w:r w:rsidRPr="004E3EB2">
        <w:rPr>
          <w:noProof/>
        </w:rPr>
        <w:fldChar w:fldCharType="begin"/>
      </w:r>
      <w:r w:rsidRPr="004E3EB2">
        <w:rPr>
          <w:noProof/>
        </w:rPr>
        <w:instrText xml:space="preserve"> PAGEREF _Toc379388332 \h </w:instrText>
      </w:r>
      <w:r w:rsidRPr="004E3EB2">
        <w:rPr>
          <w:noProof/>
        </w:rPr>
      </w:r>
      <w:r w:rsidRPr="004E3EB2">
        <w:rPr>
          <w:noProof/>
        </w:rPr>
        <w:fldChar w:fldCharType="separate"/>
      </w:r>
      <w:r w:rsidR="0032056D">
        <w:rPr>
          <w:noProof/>
        </w:rPr>
        <w:t>3</w:t>
      </w:r>
      <w:r w:rsidRPr="004E3EB2">
        <w:rPr>
          <w:noProof/>
        </w:rPr>
        <w:fldChar w:fldCharType="end"/>
      </w:r>
    </w:p>
    <w:p w:rsidR="00DE7EE9" w:rsidRPr="004E3EB2" w:rsidRDefault="00DE7EE9">
      <w:pPr>
        <w:pStyle w:val="TOC5"/>
        <w:rPr>
          <w:rFonts w:asciiTheme="minorHAnsi" w:eastAsiaTheme="minorEastAsia" w:hAnsiTheme="minorHAnsi" w:cstheme="minorBidi"/>
          <w:noProof/>
          <w:kern w:val="0"/>
          <w:sz w:val="22"/>
          <w:szCs w:val="22"/>
        </w:rPr>
      </w:pPr>
      <w:r w:rsidRPr="004E3EB2">
        <w:rPr>
          <w:noProof/>
        </w:rPr>
        <w:t>9</w:t>
      </w:r>
      <w:r w:rsidRPr="004E3EB2">
        <w:rPr>
          <w:noProof/>
        </w:rPr>
        <w:tab/>
        <w:t>Expiry of regulation</w:t>
      </w:r>
      <w:r w:rsidRPr="004E3EB2">
        <w:rPr>
          <w:noProof/>
        </w:rPr>
        <w:tab/>
      </w:r>
      <w:r w:rsidRPr="004E3EB2">
        <w:rPr>
          <w:noProof/>
        </w:rPr>
        <w:fldChar w:fldCharType="begin"/>
      </w:r>
      <w:r w:rsidRPr="004E3EB2">
        <w:rPr>
          <w:noProof/>
        </w:rPr>
        <w:instrText xml:space="preserve"> PAGEREF _Toc379388333 \h </w:instrText>
      </w:r>
      <w:r w:rsidRPr="004E3EB2">
        <w:rPr>
          <w:noProof/>
        </w:rPr>
      </w:r>
      <w:r w:rsidRPr="004E3EB2">
        <w:rPr>
          <w:noProof/>
        </w:rPr>
        <w:fldChar w:fldCharType="separate"/>
      </w:r>
      <w:r w:rsidR="0032056D">
        <w:rPr>
          <w:noProof/>
        </w:rPr>
        <w:t>3</w:t>
      </w:r>
      <w:r w:rsidRPr="004E3EB2">
        <w:rPr>
          <w:noProof/>
        </w:rPr>
        <w:fldChar w:fldCharType="end"/>
      </w:r>
    </w:p>
    <w:p w:rsidR="00DE7EE9" w:rsidRPr="004E3EB2" w:rsidRDefault="00DE7EE9">
      <w:pPr>
        <w:pStyle w:val="TOC6"/>
        <w:rPr>
          <w:rFonts w:asciiTheme="minorHAnsi" w:eastAsiaTheme="minorEastAsia" w:hAnsiTheme="minorHAnsi" w:cstheme="minorBidi"/>
          <w:b w:val="0"/>
          <w:noProof/>
          <w:kern w:val="0"/>
          <w:sz w:val="22"/>
          <w:szCs w:val="22"/>
        </w:rPr>
      </w:pPr>
      <w:r w:rsidRPr="004E3EB2">
        <w:rPr>
          <w:noProof/>
        </w:rPr>
        <w:t>Schedule</w:t>
      </w:r>
      <w:r w:rsidR="004E3EB2" w:rsidRPr="004E3EB2">
        <w:rPr>
          <w:noProof/>
        </w:rPr>
        <w:t> </w:t>
      </w:r>
      <w:r w:rsidRPr="004E3EB2">
        <w:rPr>
          <w:noProof/>
        </w:rPr>
        <w:t>1—Repeal of amending and repealing instruments</w:t>
      </w:r>
      <w:r w:rsidRPr="004E3EB2">
        <w:rPr>
          <w:b w:val="0"/>
          <w:noProof/>
          <w:sz w:val="18"/>
        </w:rPr>
        <w:tab/>
      </w:r>
      <w:r w:rsidRPr="004E3EB2">
        <w:rPr>
          <w:b w:val="0"/>
          <w:noProof/>
          <w:sz w:val="18"/>
        </w:rPr>
        <w:fldChar w:fldCharType="begin"/>
      </w:r>
      <w:r w:rsidRPr="004E3EB2">
        <w:rPr>
          <w:b w:val="0"/>
          <w:noProof/>
          <w:sz w:val="18"/>
        </w:rPr>
        <w:instrText xml:space="preserve"> PAGEREF _Toc379388334 \h </w:instrText>
      </w:r>
      <w:r w:rsidRPr="004E3EB2">
        <w:rPr>
          <w:b w:val="0"/>
          <w:noProof/>
          <w:sz w:val="18"/>
        </w:rPr>
      </w:r>
      <w:r w:rsidRPr="004E3EB2">
        <w:rPr>
          <w:b w:val="0"/>
          <w:noProof/>
          <w:sz w:val="18"/>
        </w:rPr>
        <w:fldChar w:fldCharType="separate"/>
      </w:r>
      <w:r w:rsidR="0032056D">
        <w:rPr>
          <w:b w:val="0"/>
          <w:noProof/>
          <w:sz w:val="18"/>
        </w:rPr>
        <w:t>4</w:t>
      </w:r>
      <w:r w:rsidRPr="004E3EB2">
        <w:rPr>
          <w:b w:val="0"/>
          <w:noProof/>
          <w:sz w:val="18"/>
        </w:rPr>
        <w:fldChar w:fldCharType="end"/>
      </w:r>
    </w:p>
    <w:p w:rsidR="00DE7EE9" w:rsidRPr="004E3EB2" w:rsidRDefault="00DE7EE9">
      <w:pPr>
        <w:pStyle w:val="TOC6"/>
        <w:rPr>
          <w:rFonts w:asciiTheme="minorHAnsi" w:eastAsiaTheme="minorEastAsia" w:hAnsiTheme="minorHAnsi" w:cstheme="minorBidi"/>
          <w:b w:val="0"/>
          <w:noProof/>
          <w:kern w:val="0"/>
          <w:sz w:val="22"/>
          <w:szCs w:val="22"/>
        </w:rPr>
      </w:pPr>
      <w:r w:rsidRPr="004E3EB2">
        <w:rPr>
          <w:noProof/>
        </w:rPr>
        <w:t>Schedule</w:t>
      </w:r>
      <w:r w:rsidR="004E3EB2" w:rsidRPr="004E3EB2">
        <w:rPr>
          <w:noProof/>
        </w:rPr>
        <w:t> </w:t>
      </w:r>
      <w:r w:rsidRPr="004E3EB2">
        <w:rPr>
          <w:noProof/>
        </w:rPr>
        <w:t>2—Repeal of commencement instruments</w:t>
      </w:r>
      <w:r w:rsidRPr="004E3EB2">
        <w:rPr>
          <w:b w:val="0"/>
          <w:noProof/>
          <w:sz w:val="18"/>
        </w:rPr>
        <w:tab/>
      </w:r>
      <w:r w:rsidRPr="004E3EB2">
        <w:rPr>
          <w:b w:val="0"/>
          <w:noProof/>
          <w:sz w:val="18"/>
        </w:rPr>
        <w:fldChar w:fldCharType="begin"/>
      </w:r>
      <w:r w:rsidRPr="004E3EB2">
        <w:rPr>
          <w:b w:val="0"/>
          <w:noProof/>
          <w:sz w:val="18"/>
        </w:rPr>
        <w:instrText xml:space="preserve"> PAGEREF _Toc379388335 \h </w:instrText>
      </w:r>
      <w:r w:rsidRPr="004E3EB2">
        <w:rPr>
          <w:b w:val="0"/>
          <w:noProof/>
          <w:sz w:val="18"/>
        </w:rPr>
      </w:r>
      <w:r w:rsidRPr="004E3EB2">
        <w:rPr>
          <w:b w:val="0"/>
          <w:noProof/>
          <w:sz w:val="18"/>
        </w:rPr>
        <w:fldChar w:fldCharType="separate"/>
      </w:r>
      <w:r w:rsidR="0032056D">
        <w:rPr>
          <w:b w:val="0"/>
          <w:noProof/>
          <w:sz w:val="18"/>
        </w:rPr>
        <w:t>10</w:t>
      </w:r>
      <w:r w:rsidRPr="004E3EB2">
        <w:rPr>
          <w:b w:val="0"/>
          <w:noProof/>
          <w:sz w:val="18"/>
        </w:rPr>
        <w:fldChar w:fldCharType="end"/>
      </w:r>
    </w:p>
    <w:p w:rsidR="00DE7EE9" w:rsidRPr="004E3EB2" w:rsidRDefault="00DE7EE9">
      <w:pPr>
        <w:pStyle w:val="TOC6"/>
        <w:rPr>
          <w:rFonts w:asciiTheme="minorHAnsi" w:eastAsiaTheme="minorEastAsia" w:hAnsiTheme="minorHAnsi" w:cstheme="minorBidi"/>
          <w:b w:val="0"/>
          <w:noProof/>
          <w:kern w:val="0"/>
          <w:sz w:val="22"/>
          <w:szCs w:val="22"/>
        </w:rPr>
      </w:pPr>
      <w:r w:rsidRPr="004E3EB2">
        <w:rPr>
          <w:noProof/>
        </w:rPr>
        <w:t>Schedule</w:t>
      </w:r>
      <w:r w:rsidR="004E3EB2" w:rsidRPr="004E3EB2">
        <w:rPr>
          <w:noProof/>
        </w:rPr>
        <w:t> </w:t>
      </w:r>
      <w:r w:rsidRPr="004E3EB2">
        <w:rPr>
          <w:noProof/>
        </w:rPr>
        <w:t>3—Repeal of amending and repealing instruments containing other provisions</w:t>
      </w:r>
      <w:r w:rsidRPr="004E3EB2">
        <w:rPr>
          <w:b w:val="0"/>
          <w:noProof/>
          <w:sz w:val="18"/>
        </w:rPr>
        <w:tab/>
      </w:r>
      <w:r w:rsidRPr="004E3EB2">
        <w:rPr>
          <w:b w:val="0"/>
          <w:noProof/>
          <w:sz w:val="18"/>
        </w:rPr>
        <w:fldChar w:fldCharType="begin"/>
      </w:r>
      <w:r w:rsidRPr="004E3EB2">
        <w:rPr>
          <w:b w:val="0"/>
          <w:noProof/>
          <w:sz w:val="18"/>
        </w:rPr>
        <w:instrText xml:space="preserve"> PAGEREF _Toc379388336 \h </w:instrText>
      </w:r>
      <w:r w:rsidRPr="004E3EB2">
        <w:rPr>
          <w:b w:val="0"/>
          <w:noProof/>
          <w:sz w:val="18"/>
        </w:rPr>
      </w:r>
      <w:r w:rsidRPr="004E3EB2">
        <w:rPr>
          <w:b w:val="0"/>
          <w:noProof/>
          <w:sz w:val="18"/>
        </w:rPr>
        <w:fldChar w:fldCharType="separate"/>
      </w:r>
      <w:r w:rsidR="0032056D">
        <w:rPr>
          <w:b w:val="0"/>
          <w:noProof/>
          <w:sz w:val="18"/>
        </w:rPr>
        <w:t>12</w:t>
      </w:r>
      <w:r w:rsidRPr="004E3EB2">
        <w:rPr>
          <w:b w:val="0"/>
          <w:noProof/>
          <w:sz w:val="18"/>
        </w:rPr>
        <w:fldChar w:fldCharType="end"/>
      </w:r>
    </w:p>
    <w:p w:rsidR="00DE7EE9" w:rsidRPr="004E3EB2" w:rsidRDefault="00DE7EE9">
      <w:pPr>
        <w:pStyle w:val="TOC6"/>
        <w:rPr>
          <w:rFonts w:asciiTheme="minorHAnsi" w:eastAsiaTheme="minorEastAsia" w:hAnsiTheme="minorHAnsi" w:cstheme="minorBidi"/>
          <w:b w:val="0"/>
          <w:noProof/>
          <w:kern w:val="0"/>
          <w:sz w:val="22"/>
          <w:szCs w:val="22"/>
        </w:rPr>
      </w:pPr>
      <w:r w:rsidRPr="004E3EB2">
        <w:rPr>
          <w:noProof/>
        </w:rPr>
        <w:t>Schedule</w:t>
      </w:r>
      <w:r w:rsidR="004E3EB2" w:rsidRPr="004E3EB2">
        <w:rPr>
          <w:noProof/>
        </w:rPr>
        <w:t> </w:t>
      </w:r>
      <w:r w:rsidRPr="004E3EB2">
        <w:rPr>
          <w:noProof/>
        </w:rPr>
        <w:t>4—Repeal of other redundant instruments</w:t>
      </w:r>
      <w:r w:rsidRPr="004E3EB2">
        <w:rPr>
          <w:b w:val="0"/>
          <w:noProof/>
          <w:sz w:val="18"/>
        </w:rPr>
        <w:tab/>
      </w:r>
      <w:r w:rsidRPr="004E3EB2">
        <w:rPr>
          <w:b w:val="0"/>
          <w:noProof/>
          <w:sz w:val="18"/>
        </w:rPr>
        <w:fldChar w:fldCharType="begin"/>
      </w:r>
      <w:r w:rsidRPr="004E3EB2">
        <w:rPr>
          <w:b w:val="0"/>
          <w:noProof/>
          <w:sz w:val="18"/>
        </w:rPr>
        <w:instrText xml:space="preserve"> PAGEREF _Toc379388337 \h </w:instrText>
      </w:r>
      <w:r w:rsidRPr="004E3EB2">
        <w:rPr>
          <w:b w:val="0"/>
          <w:noProof/>
          <w:sz w:val="18"/>
        </w:rPr>
      </w:r>
      <w:r w:rsidRPr="004E3EB2">
        <w:rPr>
          <w:b w:val="0"/>
          <w:noProof/>
          <w:sz w:val="18"/>
        </w:rPr>
        <w:fldChar w:fldCharType="separate"/>
      </w:r>
      <w:r w:rsidR="0032056D">
        <w:rPr>
          <w:b w:val="0"/>
          <w:noProof/>
          <w:sz w:val="18"/>
        </w:rPr>
        <w:t>21</w:t>
      </w:r>
      <w:r w:rsidRPr="004E3EB2">
        <w:rPr>
          <w:b w:val="0"/>
          <w:noProof/>
          <w:sz w:val="18"/>
        </w:rPr>
        <w:fldChar w:fldCharType="end"/>
      </w:r>
    </w:p>
    <w:p w:rsidR="00DE7EE9" w:rsidRPr="004E3EB2" w:rsidRDefault="00DE7EE9">
      <w:pPr>
        <w:pStyle w:val="TOC7"/>
        <w:rPr>
          <w:rFonts w:asciiTheme="minorHAnsi" w:eastAsiaTheme="minorEastAsia" w:hAnsiTheme="minorHAnsi" w:cstheme="minorBidi"/>
          <w:noProof/>
          <w:kern w:val="0"/>
          <w:sz w:val="22"/>
          <w:szCs w:val="22"/>
        </w:rPr>
      </w:pPr>
      <w:r w:rsidRPr="004E3EB2">
        <w:rPr>
          <w:noProof/>
        </w:rPr>
        <w:t>Part</w:t>
      </w:r>
      <w:r w:rsidR="004E3EB2" w:rsidRPr="004E3EB2">
        <w:rPr>
          <w:noProof/>
        </w:rPr>
        <w:t> </w:t>
      </w:r>
      <w:r w:rsidRPr="004E3EB2">
        <w:rPr>
          <w:noProof/>
        </w:rPr>
        <w:t>1—Instruments past their date of effect</w:t>
      </w:r>
      <w:r w:rsidRPr="004E3EB2">
        <w:rPr>
          <w:noProof/>
          <w:sz w:val="18"/>
        </w:rPr>
        <w:tab/>
      </w:r>
      <w:r w:rsidRPr="004E3EB2">
        <w:rPr>
          <w:noProof/>
          <w:sz w:val="18"/>
        </w:rPr>
        <w:fldChar w:fldCharType="begin"/>
      </w:r>
      <w:r w:rsidRPr="004E3EB2">
        <w:rPr>
          <w:noProof/>
          <w:sz w:val="18"/>
        </w:rPr>
        <w:instrText xml:space="preserve"> PAGEREF _Toc379388338 \h </w:instrText>
      </w:r>
      <w:r w:rsidRPr="004E3EB2">
        <w:rPr>
          <w:noProof/>
          <w:sz w:val="18"/>
        </w:rPr>
      </w:r>
      <w:r w:rsidRPr="004E3EB2">
        <w:rPr>
          <w:noProof/>
          <w:sz w:val="18"/>
        </w:rPr>
        <w:fldChar w:fldCharType="separate"/>
      </w:r>
      <w:r w:rsidR="0032056D">
        <w:rPr>
          <w:noProof/>
          <w:sz w:val="18"/>
        </w:rPr>
        <w:t>21</w:t>
      </w:r>
      <w:r w:rsidRPr="004E3EB2">
        <w:rPr>
          <w:noProof/>
          <w:sz w:val="18"/>
        </w:rPr>
        <w:fldChar w:fldCharType="end"/>
      </w:r>
    </w:p>
    <w:p w:rsidR="00DE7EE9" w:rsidRPr="004E3EB2" w:rsidRDefault="00DE7EE9">
      <w:pPr>
        <w:pStyle w:val="TOC7"/>
        <w:rPr>
          <w:rFonts w:asciiTheme="minorHAnsi" w:eastAsiaTheme="minorEastAsia" w:hAnsiTheme="minorHAnsi" w:cstheme="minorBidi"/>
          <w:noProof/>
          <w:kern w:val="0"/>
          <w:sz w:val="22"/>
          <w:szCs w:val="22"/>
        </w:rPr>
      </w:pPr>
      <w:r w:rsidRPr="004E3EB2">
        <w:rPr>
          <w:noProof/>
        </w:rPr>
        <w:t>Part</w:t>
      </w:r>
      <w:r w:rsidR="004E3EB2" w:rsidRPr="004E3EB2">
        <w:rPr>
          <w:noProof/>
        </w:rPr>
        <w:t> </w:t>
      </w:r>
      <w:r w:rsidRPr="004E3EB2">
        <w:rPr>
          <w:noProof/>
        </w:rPr>
        <w:t>2—Other instruments no longer required</w:t>
      </w:r>
      <w:r w:rsidRPr="004E3EB2">
        <w:rPr>
          <w:noProof/>
          <w:sz w:val="18"/>
        </w:rPr>
        <w:tab/>
      </w:r>
      <w:r w:rsidRPr="004E3EB2">
        <w:rPr>
          <w:noProof/>
          <w:sz w:val="18"/>
        </w:rPr>
        <w:fldChar w:fldCharType="begin"/>
      </w:r>
      <w:r w:rsidRPr="004E3EB2">
        <w:rPr>
          <w:noProof/>
          <w:sz w:val="18"/>
        </w:rPr>
        <w:instrText xml:space="preserve"> PAGEREF _Toc379388339 \h </w:instrText>
      </w:r>
      <w:r w:rsidRPr="004E3EB2">
        <w:rPr>
          <w:noProof/>
          <w:sz w:val="18"/>
        </w:rPr>
      </w:r>
      <w:r w:rsidRPr="004E3EB2">
        <w:rPr>
          <w:noProof/>
          <w:sz w:val="18"/>
        </w:rPr>
        <w:fldChar w:fldCharType="separate"/>
      </w:r>
      <w:r w:rsidR="0032056D">
        <w:rPr>
          <w:noProof/>
          <w:sz w:val="18"/>
        </w:rPr>
        <w:t>24</w:t>
      </w:r>
      <w:r w:rsidRPr="004E3EB2">
        <w:rPr>
          <w:noProof/>
          <w:sz w:val="18"/>
        </w:rPr>
        <w:fldChar w:fldCharType="end"/>
      </w:r>
    </w:p>
    <w:p w:rsidR="00A802BC" w:rsidRPr="004E3EB2" w:rsidRDefault="00DE7EE9" w:rsidP="00016A56">
      <w:pPr>
        <w:rPr>
          <w:sz w:val="20"/>
        </w:rPr>
      </w:pPr>
      <w:r w:rsidRPr="004E3EB2">
        <w:rPr>
          <w:sz w:val="20"/>
        </w:rPr>
        <w:fldChar w:fldCharType="end"/>
      </w:r>
    </w:p>
    <w:p w:rsidR="00715914" w:rsidRPr="004E3EB2" w:rsidRDefault="00715914" w:rsidP="00715914">
      <w:pPr>
        <w:sectPr w:rsidR="00715914" w:rsidRPr="004E3EB2" w:rsidSect="00464BC3">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4E3EB2" w:rsidRDefault="00715914" w:rsidP="00715914">
      <w:pPr>
        <w:pStyle w:val="ActHead5"/>
      </w:pPr>
      <w:bookmarkStart w:id="4" w:name="_Toc379388325"/>
      <w:r w:rsidRPr="004E3EB2">
        <w:rPr>
          <w:rStyle w:val="CharSectno"/>
        </w:rPr>
        <w:lastRenderedPageBreak/>
        <w:t>1</w:t>
      </w:r>
      <w:r w:rsidRPr="004E3EB2">
        <w:t xml:space="preserve">  </w:t>
      </w:r>
      <w:r w:rsidR="00CE493D" w:rsidRPr="004E3EB2">
        <w:t xml:space="preserve">Name of </w:t>
      </w:r>
      <w:r w:rsidR="00804DA0" w:rsidRPr="004E3EB2">
        <w:t>regulation</w:t>
      </w:r>
      <w:bookmarkEnd w:id="4"/>
    </w:p>
    <w:p w:rsidR="00715914" w:rsidRPr="004E3EB2" w:rsidRDefault="00715914" w:rsidP="00715914">
      <w:pPr>
        <w:pStyle w:val="subsection"/>
      </w:pPr>
      <w:r w:rsidRPr="004E3EB2">
        <w:tab/>
      </w:r>
      <w:r w:rsidRPr="004E3EB2">
        <w:tab/>
        <w:t xml:space="preserve">This </w:t>
      </w:r>
      <w:r w:rsidR="00315109" w:rsidRPr="004E3EB2">
        <w:t>regulation</w:t>
      </w:r>
      <w:r w:rsidRPr="004E3EB2">
        <w:t xml:space="preserve"> </w:t>
      </w:r>
      <w:r w:rsidR="00CE493D" w:rsidRPr="004E3EB2">
        <w:t xml:space="preserve">is the </w:t>
      </w:r>
      <w:bookmarkStart w:id="5" w:name="BKCheck15B_4"/>
      <w:bookmarkEnd w:id="5"/>
      <w:r w:rsidR="00CE038B" w:rsidRPr="004E3EB2">
        <w:rPr>
          <w:i/>
        </w:rPr>
        <w:fldChar w:fldCharType="begin"/>
      </w:r>
      <w:r w:rsidR="00CE038B" w:rsidRPr="004E3EB2">
        <w:rPr>
          <w:i/>
        </w:rPr>
        <w:instrText xml:space="preserve"> STYLEREF  ShortT </w:instrText>
      </w:r>
      <w:r w:rsidR="00CE038B" w:rsidRPr="004E3EB2">
        <w:rPr>
          <w:i/>
        </w:rPr>
        <w:fldChar w:fldCharType="separate"/>
      </w:r>
      <w:r w:rsidR="0032056D">
        <w:rPr>
          <w:i/>
          <w:noProof/>
        </w:rPr>
        <w:t>Immigration and Border Protection (Spent and Redundant Instruments) Repeal Regulation 2014</w:t>
      </w:r>
      <w:r w:rsidR="00CE038B" w:rsidRPr="004E3EB2">
        <w:rPr>
          <w:i/>
        </w:rPr>
        <w:fldChar w:fldCharType="end"/>
      </w:r>
      <w:r w:rsidRPr="004E3EB2">
        <w:t>.</w:t>
      </w:r>
    </w:p>
    <w:p w:rsidR="00715914" w:rsidRPr="004E3EB2" w:rsidRDefault="00715914" w:rsidP="00715914">
      <w:pPr>
        <w:pStyle w:val="ActHead5"/>
      </w:pPr>
      <w:bookmarkStart w:id="6" w:name="_Toc379388326"/>
      <w:r w:rsidRPr="004E3EB2">
        <w:rPr>
          <w:rStyle w:val="CharSectno"/>
        </w:rPr>
        <w:t>2</w:t>
      </w:r>
      <w:r w:rsidRPr="004E3EB2">
        <w:t xml:space="preserve">  Commencement</w:t>
      </w:r>
      <w:bookmarkEnd w:id="6"/>
    </w:p>
    <w:p w:rsidR="007E163D" w:rsidRPr="004E3EB2" w:rsidRDefault="00CE493D" w:rsidP="00CE493D">
      <w:pPr>
        <w:pStyle w:val="subsection"/>
      </w:pPr>
      <w:bookmarkStart w:id="7" w:name="_GoBack"/>
      <w:r w:rsidRPr="004E3EB2">
        <w:tab/>
      </w:r>
      <w:r w:rsidRPr="004E3EB2">
        <w:tab/>
        <w:t xml:space="preserve">This </w:t>
      </w:r>
      <w:r w:rsidR="00315109" w:rsidRPr="004E3EB2">
        <w:t>regulation</w:t>
      </w:r>
      <w:r w:rsidRPr="004E3EB2">
        <w:t xml:space="preserve"> commences on the </w:t>
      </w:r>
      <w:r w:rsidR="00315109" w:rsidRPr="004E3EB2">
        <w:t>day after it is registered</w:t>
      </w:r>
      <w:r w:rsidR="000019A2" w:rsidRPr="004E3EB2">
        <w:t>.</w:t>
      </w:r>
      <w:bookmarkEnd w:id="7"/>
    </w:p>
    <w:p w:rsidR="00CE493D" w:rsidRPr="004E3EB2" w:rsidRDefault="00E85C54" w:rsidP="00E85C54">
      <w:pPr>
        <w:pStyle w:val="ActHead5"/>
      </w:pPr>
      <w:bookmarkStart w:id="8" w:name="_Toc379388327"/>
      <w:r w:rsidRPr="004E3EB2">
        <w:rPr>
          <w:rStyle w:val="CharSectno"/>
        </w:rPr>
        <w:t>3</w:t>
      </w:r>
      <w:r w:rsidRPr="004E3EB2">
        <w:t xml:space="preserve">  Authority</w:t>
      </w:r>
      <w:bookmarkEnd w:id="8"/>
    </w:p>
    <w:p w:rsidR="007A6816" w:rsidRPr="004E3EB2" w:rsidRDefault="00E85C54" w:rsidP="00E85C54">
      <w:pPr>
        <w:pStyle w:val="subsection"/>
      </w:pPr>
      <w:r w:rsidRPr="004E3EB2">
        <w:tab/>
      </w:r>
      <w:r w:rsidRPr="004E3EB2">
        <w:tab/>
        <w:t xml:space="preserve">This </w:t>
      </w:r>
      <w:r w:rsidR="00315109" w:rsidRPr="004E3EB2">
        <w:t>regulation</w:t>
      </w:r>
      <w:r w:rsidRPr="004E3EB2">
        <w:t xml:space="preserve"> is made under </w:t>
      </w:r>
      <w:r w:rsidR="001B39BC" w:rsidRPr="004E3EB2">
        <w:t xml:space="preserve">the </w:t>
      </w:r>
      <w:r w:rsidR="00315109" w:rsidRPr="004E3EB2">
        <w:rPr>
          <w:i/>
        </w:rPr>
        <w:t>Legislative Instruments Act 2003</w:t>
      </w:r>
      <w:r w:rsidR="00EC01C1" w:rsidRPr="004E3EB2">
        <w:t>.</w:t>
      </w:r>
    </w:p>
    <w:p w:rsidR="00315109" w:rsidRPr="004E3EB2" w:rsidRDefault="00315109" w:rsidP="00315109">
      <w:pPr>
        <w:pStyle w:val="ActHead5"/>
      </w:pPr>
      <w:bookmarkStart w:id="9" w:name="_Toc379388328"/>
      <w:r w:rsidRPr="004E3EB2">
        <w:rPr>
          <w:rStyle w:val="CharSectno"/>
        </w:rPr>
        <w:t>4</w:t>
      </w:r>
      <w:r w:rsidRPr="004E3EB2">
        <w:t xml:space="preserve">  Guide to this regulation</w:t>
      </w:r>
      <w:bookmarkEnd w:id="9"/>
    </w:p>
    <w:p w:rsidR="00804DA0" w:rsidRPr="004E3EB2" w:rsidRDefault="00804DA0" w:rsidP="005A370E">
      <w:pPr>
        <w:pStyle w:val="SOText"/>
      </w:pPr>
      <w:r w:rsidRPr="004E3EB2">
        <w:t>This regulation repeals legislative instruments that are spent or no longer required, as authorised by section</w:t>
      </w:r>
      <w:r w:rsidR="004E3EB2" w:rsidRPr="004E3EB2">
        <w:t> </w:t>
      </w:r>
      <w:r w:rsidRPr="004E3EB2">
        <w:t xml:space="preserve">48E of the </w:t>
      </w:r>
      <w:r w:rsidRPr="004E3EB2">
        <w:rPr>
          <w:i/>
        </w:rPr>
        <w:t>Legislative Instruments Act 2003</w:t>
      </w:r>
      <w:r w:rsidRPr="004E3EB2">
        <w:t>.</w:t>
      </w:r>
    </w:p>
    <w:p w:rsidR="00804DA0" w:rsidRPr="004E3EB2" w:rsidRDefault="00804DA0" w:rsidP="005A370E">
      <w:pPr>
        <w:pStyle w:val="SOText"/>
      </w:pPr>
      <w:r w:rsidRPr="004E3EB2">
        <w:t>To assist the reader, the instruments repealed by this regulation are listed in 4 Schedules.</w:t>
      </w:r>
    </w:p>
    <w:p w:rsidR="00804DA0" w:rsidRPr="004E3EB2" w:rsidRDefault="00804DA0" w:rsidP="005A370E">
      <w:pPr>
        <w:pStyle w:val="SOText"/>
      </w:pPr>
      <w:r w:rsidRPr="004E3EB2">
        <w:t>Schedule</w:t>
      </w:r>
      <w:r w:rsidR="004E3EB2" w:rsidRPr="004E3EB2">
        <w:t> </w:t>
      </w:r>
      <w:r w:rsidRPr="004E3EB2">
        <w:t>1 deals with solely amending and repealing instruments.</w:t>
      </w:r>
    </w:p>
    <w:p w:rsidR="00804DA0" w:rsidRPr="004E3EB2" w:rsidRDefault="00804DA0" w:rsidP="005A370E">
      <w:pPr>
        <w:pStyle w:val="SOText"/>
      </w:pPr>
      <w:r w:rsidRPr="004E3EB2">
        <w:t>Schedule</w:t>
      </w:r>
      <w:r w:rsidR="004E3EB2" w:rsidRPr="004E3EB2">
        <w:t> </w:t>
      </w:r>
      <w:r w:rsidRPr="004E3EB2">
        <w:t>2 deals with commencement instruments.</w:t>
      </w:r>
    </w:p>
    <w:p w:rsidR="00804DA0" w:rsidRPr="004E3EB2" w:rsidRDefault="00804DA0" w:rsidP="005A370E">
      <w:pPr>
        <w:pStyle w:val="SOText"/>
      </w:pPr>
      <w:r w:rsidRPr="004E3EB2">
        <w:t>Schedule</w:t>
      </w:r>
      <w:r w:rsidR="004E3EB2" w:rsidRPr="004E3EB2">
        <w:t> </w:t>
      </w:r>
      <w:r w:rsidRPr="004E3EB2">
        <w:t>3 deals with amending and repealing instruments that contain application, saving or transitional provisions.</w:t>
      </w:r>
    </w:p>
    <w:p w:rsidR="00804DA0" w:rsidRPr="004E3EB2" w:rsidRDefault="00804DA0" w:rsidP="005A370E">
      <w:pPr>
        <w:pStyle w:val="SOText"/>
      </w:pPr>
      <w:r w:rsidRPr="004E3EB2">
        <w:t>Schedule</w:t>
      </w:r>
      <w:r w:rsidR="004E3EB2" w:rsidRPr="004E3EB2">
        <w:t> </w:t>
      </w:r>
      <w:r w:rsidRPr="004E3EB2">
        <w:t>4 deals with other instruments that are spent or no longer required.</w:t>
      </w:r>
    </w:p>
    <w:p w:rsidR="00804DA0" w:rsidRPr="004E3EB2" w:rsidRDefault="00804DA0" w:rsidP="005A370E">
      <w:pPr>
        <w:pStyle w:val="SOText"/>
      </w:pPr>
      <w:r w:rsidRPr="004E3EB2">
        <w:t>This regulation contains saving provisions that apply to the repeals, in addition to the provision made by section</w:t>
      </w:r>
      <w:r w:rsidR="004E3EB2" w:rsidRPr="004E3EB2">
        <w:t> </w:t>
      </w:r>
      <w:r w:rsidRPr="004E3EB2">
        <w:t xml:space="preserve">7 of the </w:t>
      </w:r>
      <w:r w:rsidRPr="004E3EB2">
        <w:rPr>
          <w:i/>
        </w:rPr>
        <w:t>Acts Interpretation Act 1901</w:t>
      </w:r>
      <w:r w:rsidRPr="004E3EB2">
        <w:t>. That section applies to this regulation because of section</w:t>
      </w:r>
      <w:r w:rsidR="004E3EB2" w:rsidRPr="004E3EB2">
        <w:t> </w:t>
      </w:r>
      <w:r w:rsidRPr="004E3EB2">
        <w:t xml:space="preserve">13 of the </w:t>
      </w:r>
      <w:r w:rsidRPr="004E3EB2">
        <w:rPr>
          <w:i/>
        </w:rPr>
        <w:t>Legislative Instruments Act 2003</w:t>
      </w:r>
      <w:r w:rsidRPr="004E3EB2">
        <w:t>.</w:t>
      </w:r>
    </w:p>
    <w:p w:rsidR="00315109" w:rsidRPr="004E3EB2" w:rsidRDefault="00804DA0" w:rsidP="00804DA0">
      <w:pPr>
        <w:pStyle w:val="ActHead5"/>
      </w:pPr>
      <w:bookmarkStart w:id="10" w:name="_Toc379388329"/>
      <w:r w:rsidRPr="004E3EB2">
        <w:rPr>
          <w:rStyle w:val="CharSectno"/>
        </w:rPr>
        <w:lastRenderedPageBreak/>
        <w:t>5</w:t>
      </w:r>
      <w:r w:rsidRPr="004E3EB2">
        <w:t xml:space="preserve">  Repeal of amending and repealing instruments</w:t>
      </w:r>
      <w:bookmarkEnd w:id="10"/>
    </w:p>
    <w:p w:rsidR="00804DA0" w:rsidRPr="004E3EB2" w:rsidRDefault="00804DA0" w:rsidP="00804DA0">
      <w:pPr>
        <w:pStyle w:val="subsection"/>
      </w:pPr>
      <w:r w:rsidRPr="004E3EB2">
        <w:tab/>
        <w:t>(1)</w:t>
      </w:r>
      <w:r w:rsidRPr="004E3EB2">
        <w:tab/>
        <w:t>Each instrument mentioned in Schedule</w:t>
      </w:r>
      <w:r w:rsidR="004E3EB2" w:rsidRPr="004E3EB2">
        <w:t> </w:t>
      </w:r>
      <w:r w:rsidRPr="004E3EB2">
        <w:t>1 is repealed.</w:t>
      </w:r>
    </w:p>
    <w:p w:rsidR="00804DA0" w:rsidRPr="004E3EB2" w:rsidRDefault="00804DA0" w:rsidP="00804DA0">
      <w:pPr>
        <w:pStyle w:val="subsection"/>
      </w:pPr>
      <w:r w:rsidRPr="004E3EB2">
        <w:tab/>
        <w:t>(2)</w:t>
      </w:r>
      <w:r w:rsidRPr="004E3EB2">
        <w:tab/>
        <w:t>The repeal of an instrument by this section does not affect any amendment or repeal (however described) made by the instrument.</w:t>
      </w:r>
    </w:p>
    <w:p w:rsidR="00804DA0" w:rsidRPr="004E3EB2" w:rsidRDefault="00804DA0" w:rsidP="00804DA0">
      <w:pPr>
        <w:pStyle w:val="subsection"/>
      </w:pPr>
      <w:r w:rsidRPr="004E3EB2">
        <w:tab/>
        <w:t>(3)</w:t>
      </w:r>
      <w:r w:rsidRPr="004E3EB2">
        <w:tab/>
      </w:r>
      <w:r w:rsidR="004E3EB2" w:rsidRPr="004E3EB2">
        <w:t>Subsection (</w:t>
      </w:r>
      <w:r w:rsidRPr="004E3EB2">
        <w:t>2) does not limit the effect of section</w:t>
      </w:r>
      <w:r w:rsidR="004E3EB2" w:rsidRPr="004E3EB2">
        <w:t> </w:t>
      </w:r>
      <w:r w:rsidRPr="004E3EB2">
        <w:t xml:space="preserve">7 of the </w:t>
      </w:r>
      <w:r w:rsidRPr="004E3EB2">
        <w:rPr>
          <w:i/>
        </w:rPr>
        <w:t>Acts Interpretation Act 1901</w:t>
      </w:r>
      <w:r w:rsidRPr="004E3EB2">
        <w:t xml:space="preserve"> as it applies to the repeal of an instrument by this section.</w:t>
      </w:r>
    </w:p>
    <w:p w:rsidR="00804DA0" w:rsidRPr="004E3EB2" w:rsidRDefault="00804DA0" w:rsidP="00804DA0">
      <w:pPr>
        <w:pStyle w:val="ActHead5"/>
      </w:pPr>
      <w:bookmarkStart w:id="11" w:name="_Toc379388330"/>
      <w:r w:rsidRPr="004E3EB2">
        <w:rPr>
          <w:rStyle w:val="CharSectno"/>
        </w:rPr>
        <w:t>6</w:t>
      </w:r>
      <w:r w:rsidRPr="004E3EB2">
        <w:t xml:space="preserve">  Repeal of commencement instruments</w:t>
      </w:r>
      <w:bookmarkEnd w:id="11"/>
    </w:p>
    <w:p w:rsidR="00804DA0" w:rsidRPr="004E3EB2" w:rsidRDefault="00804DA0" w:rsidP="00804DA0">
      <w:pPr>
        <w:pStyle w:val="subsection"/>
      </w:pPr>
      <w:r w:rsidRPr="004E3EB2">
        <w:tab/>
        <w:t>(1)</w:t>
      </w:r>
      <w:r w:rsidRPr="004E3EB2">
        <w:tab/>
        <w:t>Each instrument mentioned in Schedule</w:t>
      </w:r>
      <w:r w:rsidR="004E3EB2" w:rsidRPr="004E3EB2">
        <w:t> </w:t>
      </w:r>
      <w:r w:rsidRPr="004E3EB2">
        <w:t>2 is repealed.</w:t>
      </w:r>
    </w:p>
    <w:p w:rsidR="00804DA0" w:rsidRPr="004E3EB2" w:rsidRDefault="00804DA0" w:rsidP="00804DA0">
      <w:pPr>
        <w:pStyle w:val="subsection"/>
      </w:pPr>
      <w:r w:rsidRPr="004E3EB2">
        <w:tab/>
        <w:t>(2)</w:t>
      </w:r>
      <w:r w:rsidRPr="004E3EB2">
        <w:tab/>
        <w:t>The repeal of an instrument by this section does not affect any commencement provided by the instrument.</w:t>
      </w:r>
    </w:p>
    <w:p w:rsidR="00804DA0" w:rsidRPr="004E3EB2" w:rsidRDefault="00804DA0" w:rsidP="00804DA0">
      <w:pPr>
        <w:pStyle w:val="subsection"/>
      </w:pPr>
      <w:r w:rsidRPr="004E3EB2">
        <w:tab/>
        <w:t>(3)</w:t>
      </w:r>
      <w:r w:rsidRPr="004E3EB2">
        <w:tab/>
      </w:r>
      <w:r w:rsidR="004E3EB2" w:rsidRPr="004E3EB2">
        <w:t>Subsection (</w:t>
      </w:r>
      <w:r w:rsidRPr="004E3EB2">
        <w:t>2) does not limit the effect of section</w:t>
      </w:r>
      <w:r w:rsidR="004E3EB2" w:rsidRPr="004E3EB2">
        <w:t> </w:t>
      </w:r>
      <w:r w:rsidRPr="004E3EB2">
        <w:t xml:space="preserve">7 of the </w:t>
      </w:r>
      <w:r w:rsidRPr="004E3EB2">
        <w:rPr>
          <w:i/>
        </w:rPr>
        <w:t>Acts Interpretation Act 1901</w:t>
      </w:r>
      <w:r w:rsidRPr="004E3EB2">
        <w:t xml:space="preserve"> as it applies to the repeal of an instrument by this section.</w:t>
      </w:r>
    </w:p>
    <w:p w:rsidR="00804DA0" w:rsidRPr="004E3EB2" w:rsidRDefault="00804DA0" w:rsidP="00804DA0">
      <w:pPr>
        <w:pStyle w:val="ActHead5"/>
      </w:pPr>
      <w:bookmarkStart w:id="12" w:name="_Toc379388331"/>
      <w:r w:rsidRPr="004E3EB2">
        <w:rPr>
          <w:rStyle w:val="CharSectno"/>
        </w:rPr>
        <w:t>7</w:t>
      </w:r>
      <w:r w:rsidRPr="004E3EB2">
        <w:t xml:space="preserve">  Repeal of amending and repealing instruments containing other provisions</w:t>
      </w:r>
      <w:bookmarkEnd w:id="12"/>
    </w:p>
    <w:p w:rsidR="00804DA0" w:rsidRPr="004E3EB2" w:rsidRDefault="00804DA0" w:rsidP="00804DA0">
      <w:pPr>
        <w:pStyle w:val="subsection"/>
      </w:pPr>
      <w:r w:rsidRPr="004E3EB2">
        <w:tab/>
        <w:t>(1)</w:t>
      </w:r>
      <w:r w:rsidRPr="004E3EB2">
        <w:tab/>
        <w:t>Each instrument mentioned in Schedule</w:t>
      </w:r>
      <w:r w:rsidR="004E3EB2" w:rsidRPr="004E3EB2">
        <w:t> </w:t>
      </w:r>
      <w:r w:rsidRPr="004E3EB2">
        <w:t>3 is repealed.</w:t>
      </w:r>
    </w:p>
    <w:p w:rsidR="00804DA0" w:rsidRPr="004E3EB2" w:rsidRDefault="00804DA0" w:rsidP="00804DA0">
      <w:pPr>
        <w:pStyle w:val="subsection"/>
        <w:keepNext/>
      </w:pPr>
      <w:r w:rsidRPr="004E3EB2">
        <w:tab/>
        <w:t>(2)</w:t>
      </w:r>
      <w:r w:rsidRPr="004E3EB2">
        <w:tab/>
        <w:t>The repeal of an instrument by this section does not affect:</w:t>
      </w:r>
    </w:p>
    <w:p w:rsidR="00804DA0" w:rsidRPr="004E3EB2" w:rsidRDefault="00804DA0" w:rsidP="00804DA0">
      <w:pPr>
        <w:pStyle w:val="paragraph"/>
      </w:pPr>
      <w:r w:rsidRPr="004E3EB2">
        <w:tab/>
        <w:t>(a)</w:t>
      </w:r>
      <w:r w:rsidRPr="004E3EB2">
        <w:tab/>
        <w:t>any amendment or repeal (however described) made by the instrument; or</w:t>
      </w:r>
    </w:p>
    <w:p w:rsidR="00804DA0" w:rsidRPr="004E3EB2" w:rsidRDefault="00804DA0" w:rsidP="00804DA0">
      <w:pPr>
        <w:pStyle w:val="paragraph"/>
      </w:pPr>
      <w:r w:rsidRPr="004E3EB2">
        <w:tab/>
        <w:t>(b)</w:t>
      </w:r>
      <w:r w:rsidRPr="004E3EB2">
        <w:tab/>
        <w:t>the continuing operation of any provision of the instrument made or expressed to be made for an application, saving or transitional purpose (or that makes provision consequential or related to such a provision).</w:t>
      </w:r>
    </w:p>
    <w:p w:rsidR="00804DA0" w:rsidRPr="004E3EB2" w:rsidRDefault="00804DA0" w:rsidP="00804DA0">
      <w:pPr>
        <w:pStyle w:val="subsection"/>
      </w:pPr>
      <w:r w:rsidRPr="004E3EB2">
        <w:tab/>
        <w:t>(3)</w:t>
      </w:r>
      <w:r w:rsidRPr="004E3EB2">
        <w:tab/>
      </w:r>
      <w:r w:rsidR="004E3EB2" w:rsidRPr="004E3EB2">
        <w:t>Subsection (</w:t>
      </w:r>
      <w:r w:rsidRPr="004E3EB2">
        <w:t>2) does not limit the effect of section</w:t>
      </w:r>
      <w:r w:rsidR="004E3EB2" w:rsidRPr="004E3EB2">
        <w:t> </w:t>
      </w:r>
      <w:r w:rsidRPr="004E3EB2">
        <w:t xml:space="preserve">7 of the </w:t>
      </w:r>
      <w:r w:rsidRPr="004E3EB2">
        <w:rPr>
          <w:i/>
        </w:rPr>
        <w:t>Acts Interpretation Act 1901</w:t>
      </w:r>
      <w:r w:rsidRPr="004E3EB2">
        <w:t xml:space="preserve"> as it applies to the repeal of an instrument by this section.</w:t>
      </w:r>
    </w:p>
    <w:p w:rsidR="00804DA0" w:rsidRPr="004E3EB2" w:rsidRDefault="00804DA0" w:rsidP="00804DA0">
      <w:pPr>
        <w:pStyle w:val="ActHead5"/>
      </w:pPr>
      <w:bookmarkStart w:id="13" w:name="_Toc379388332"/>
      <w:r w:rsidRPr="004E3EB2">
        <w:rPr>
          <w:rStyle w:val="CharSectno"/>
        </w:rPr>
        <w:lastRenderedPageBreak/>
        <w:t>8</w:t>
      </w:r>
      <w:r w:rsidRPr="004E3EB2">
        <w:t xml:space="preserve">  Repeal of other redundant instruments</w:t>
      </w:r>
      <w:bookmarkEnd w:id="13"/>
    </w:p>
    <w:p w:rsidR="00804DA0" w:rsidRPr="004E3EB2" w:rsidRDefault="00804DA0" w:rsidP="00804DA0">
      <w:pPr>
        <w:pStyle w:val="subsection"/>
      </w:pPr>
      <w:r w:rsidRPr="004E3EB2">
        <w:tab/>
        <w:t>(1)</w:t>
      </w:r>
      <w:r w:rsidRPr="004E3EB2">
        <w:tab/>
        <w:t>Each instrument mentioned in Schedule</w:t>
      </w:r>
      <w:r w:rsidR="004E3EB2" w:rsidRPr="004E3EB2">
        <w:t> </w:t>
      </w:r>
      <w:r w:rsidRPr="004E3EB2">
        <w:t>4 is repealed.</w:t>
      </w:r>
    </w:p>
    <w:p w:rsidR="00804DA0" w:rsidRPr="004E3EB2" w:rsidRDefault="00804DA0" w:rsidP="00804DA0">
      <w:pPr>
        <w:pStyle w:val="subsection"/>
        <w:keepNext/>
      </w:pPr>
      <w:r w:rsidRPr="004E3EB2">
        <w:tab/>
        <w:t>(2)</w:t>
      </w:r>
      <w:r w:rsidRPr="004E3EB2">
        <w:tab/>
        <w:t>The repeal of an instrument by this section does not affect:</w:t>
      </w:r>
    </w:p>
    <w:p w:rsidR="00804DA0" w:rsidRPr="004E3EB2" w:rsidRDefault="00804DA0" w:rsidP="00804DA0">
      <w:pPr>
        <w:pStyle w:val="paragraph"/>
      </w:pPr>
      <w:r w:rsidRPr="004E3EB2">
        <w:tab/>
        <w:t>(a)</w:t>
      </w:r>
      <w:r w:rsidRPr="004E3EB2">
        <w:tab/>
        <w:t>any amendment or repeal (however described) made by the instrument; or</w:t>
      </w:r>
    </w:p>
    <w:p w:rsidR="00804DA0" w:rsidRPr="004E3EB2" w:rsidRDefault="00804DA0" w:rsidP="00804DA0">
      <w:pPr>
        <w:pStyle w:val="paragraph"/>
      </w:pPr>
      <w:r w:rsidRPr="004E3EB2">
        <w:tab/>
        <w:t>(b)</w:t>
      </w:r>
      <w:r w:rsidRPr="004E3EB2">
        <w:tab/>
        <w:t>the continuing operation of any provision of the instrument made or expressed to be made for an application, saving or transitional purpose (or that makes provision consequential or related to such a provision).</w:t>
      </w:r>
    </w:p>
    <w:p w:rsidR="00804DA0" w:rsidRPr="004E3EB2" w:rsidRDefault="00804DA0" w:rsidP="00804DA0">
      <w:pPr>
        <w:pStyle w:val="subsection"/>
      </w:pPr>
      <w:r w:rsidRPr="004E3EB2">
        <w:tab/>
        <w:t>(3)</w:t>
      </w:r>
      <w:r w:rsidRPr="004E3EB2">
        <w:tab/>
      </w:r>
      <w:r w:rsidR="004E3EB2" w:rsidRPr="004E3EB2">
        <w:t>Subsection (</w:t>
      </w:r>
      <w:r w:rsidRPr="004E3EB2">
        <w:t>2) does not limit the effect of section</w:t>
      </w:r>
      <w:r w:rsidR="004E3EB2" w:rsidRPr="004E3EB2">
        <w:t> </w:t>
      </w:r>
      <w:r w:rsidRPr="004E3EB2">
        <w:t xml:space="preserve">7 of the </w:t>
      </w:r>
      <w:r w:rsidRPr="004E3EB2">
        <w:rPr>
          <w:i/>
        </w:rPr>
        <w:t>Acts Interpretation Act 1901</w:t>
      </w:r>
      <w:r w:rsidRPr="004E3EB2">
        <w:t xml:space="preserve"> as it applies to the repeal of an instrument by this section.</w:t>
      </w:r>
    </w:p>
    <w:p w:rsidR="00804DA0" w:rsidRPr="004E3EB2" w:rsidRDefault="00804DA0" w:rsidP="00804DA0">
      <w:pPr>
        <w:pStyle w:val="ActHead5"/>
      </w:pPr>
      <w:bookmarkStart w:id="14" w:name="_Toc379388333"/>
      <w:r w:rsidRPr="004E3EB2">
        <w:rPr>
          <w:rStyle w:val="CharSectno"/>
        </w:rPr>
        <w:t>9</w:t>
      </w:r>
      <w:r w:rsidRPr="004E3EB2">
        <w:t xml:space="preserve">  Expiry of regulation</w:t>
      </w:r>
      <w:bookmarkEnd w:id="14"/>
    </w:p>
    <w:p w:rsidR="00804DA0" w:rsidRPr="004E3EB2" w:rsidRDefault="00804DA0" w:rsidP="00804DA0">
      <w:pPr>
        <w:pStyle w:val="subsection"/>
      </w:pPr>
      <w:r w:rsidRPr="004E3EB2">
        <w:tab/>
      </w:r>
      <w:r w:rsidRPr="004E3EB2">
        <w:tab/>
        <w:t>This regulation expires on the day after it commences, as if it had been repealed by another regulation.</w:t>
      </w:r>
    </w:p>
    <w:p w:rsidR="001B678C" w:rsidRPr="004E3EB2" w:rsidRDefault="001B678C" w:rsidP="00E95B90">
      <w:pPr>
        <w:sectPr w:rsidR="001B678C" w:rsidRPr="004E3EB2" w:rsidSect="00464BC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5" w:name="OPCSB_BodyPrincipleB5"/>
    </w:p>
    <w:p w:rsidR="00016A56" w:rsidRPr="004E3EB2" w:rsidRDefault="00016A56" w:rsidP="00716A8E">
      <w:pPr>
        <w:pStyle w:val="ActHead6"/>
      </w:pPr>
      <w:bookmarkStart w:id="16" w:name="_Toc379388334"/>
      <w:bookmarkStart w:id="17" w:name="opcAmSched"/>
      <w:bookmarkEnd w:id="15"/>
      <w:r w:rsidRPr="004E3EB2">
        <w:rPr>
          <w:rStyle w:val="CharAmSchNo"/>
        </w:rPr>
        <w:lastRenderedPageBreak/>
        <w:t>Schedule</w:t>
      </w:r>
      <w:r w:rsidR="004E3EB2" w:rsidRPr="004E3EB2">
        <w:rPr>
          <w:rStyle w:val="CharAmSchNo"/>
        </w:rPr>
        <w:t> </w:t>
      </w:r>
      <w:r w:rsidRPr="004E3EB2">
        <w:rPr>
          <w:rStyle w:val="CharAmSchNo"/>
        </w:rPr>
        <w:t>1</w:t>
      </w:r>
      <w:r w:rsidRPr="004E3EB2">
        <w:t>—</w:t>
      </w:r>
      <w:r w:rsidRPr="004E3EB2">
        <w:rPr>
          <w:rStyle w:val="CharAmSchText"/>
        </w:rPr>
        <w:t>Repeal of amending and repealing instruments</w:t>
      </w:r>
      <w:bookmarkEnd w:id="16"/>
    </w:p>
    <w:bookmarkEnd w:id="17"/>
    <w:p w:rsidR="00016A56" w:rsidRPr="004E3EB2" w:rsidRDefault="00016A56" w:rsidP="00016A56">
      <w:pPr>
        <w:pStyle w:val="Header"/>
      </w:pPr>
      <w:r w:rsidRPr="004E3EB2">
        <w:rPr>
          <w:rStyle w:val="CharAmPartNo"/>
        </w:rPr>
        <w:t xml:space="preserve"> </w:t>
      </w:r>
      <w:r w:rsidRPr="004E3EB2">
        <w:rPr>
          <w:rStyle w:val="CharAmPartText"/>
        </w:rPr>
        <w:t xml:space="preserve"> </w:t>
      </w:r>
    </w:p>
    <w:p w:rsidR="000B52DA" w:rsidRPr="004E3EB2" w:rsidRDefault="000B52DA" w:rsidP="005A370E">
      <w:pPr>
        <w:pStyle w:val="SOHeadItalic"/>
      </w:pPr>
      <w:r w:rsidRPr="004E3EB2">
        <w:t>Guide to this Schedule</w:t>
      </w:r>
    </w:p>
    <w:p w:rsidR="000B52DA" w:rsidRPr="004E3EB2" w:rsidRDefault="000B52DA" w:rsidP="005A370E">
      <w:pPr>
        <w:pStyle w:val="SOText"/>
      </w:pPr>
      <w:r w:rsidRPr="004E3EB2">
        <w:t>This Schedule repeals amending and repealing legislative instruments that are spent, and that would have been repealed automatically under section</w:t>
      </w:r>
      <w:r w:rsidR="004E3EB2" w:rsidRPr="004E3EB2">
        <w:t> </w:t>
      </w:r>
      <w:r w:rsidRPr="004E3EB2">
        <w:t xml:space="preserve">48A of the </w:t>
      </w:r>
      <w:r w:rsidRPr="004E3EB2">
        <w:rPr>
          <w:i/>
        </w:rPr>
        <w:t>Legislative Instruments Act 2003</w:t>
      </w:r>
      <w:r w:rsidRPr="004E3EB2">
        <w:t xml:space="preserve"> if they had been made after the commencement of that section. This Schedule does not include instruments with an application, saving or transitional provision: see Schedule</w:t>
      </w:r>
      <w:r w:rsidR="004E3EB2" w:rsidRPr="004E3EB2">
        <w:t> </w:t>
      </w:r>
      <w:r w:rsidRPr="004E3EB2">
        <w:t>3.</w:t>
      </w:r>
    </w:p>
    <w:p w:rsidR="000B52DA" w:rsidRPr="004E3EB2" w:rsidRDefault="000B52DA" w:rsidP="005A370E">
      <w:pPr>
        <w:pStyle w:val="SOText"/>
      </w:pPr>
      <w:r w:rsidRPr="004E3EB2">
        <w:t>The repeal of an instrument by this Schedule does not affect any amendment or repeal made by the instrument: see subsection</w:t>
      </w:r>
      <w:r w:rsidR="004E3EB2" w:rsidRPr="004E3EB2">
        <w:t> </w:t>
      </w:r>
      <w:r w:rsidRPr="004E3EB2">
        <w:t>5(2).</w:t>
      </w:r>
    </w:p>
    <w:p w:rsidR="000B52DA" w:rsidRPr="004E3EB2"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4E3EB2" w:rsidTr="00E81DEE">
        <w:trPr>
          <w:cantSplit/>
          <w:tblHeader/>
        </w:trPr>
        <w:tc>
          <w:tcPr>
            <w:tcW w:w="7097" w:type="dxa"/>
            <w:gridSpan w:val="3"/>
            <w:tcBorders>
              <w:top w:val="single" w:sz="12" w:space="0" w:color="auto"/>
              <w:bottom w:val="single" w:sz="6" w:space="0" w:color="auto"/>
            </w:tcBorders>
            <w:shd w:val="clear" w:color="auto" w:fill="auto"/>
          </w:tcPr>
          <w:p w:rsidR="000B52DA" w:rsidRPr="004E3EB2" w:rsidRDefault="000B52DA" w:rsidP="00E95B90">
            <w:pPr>
              <w:pStyle w:val="TableHeading"/>
            </w:pPr>
            <w:r w:rsidRPr="004E3EB2">
              <w:t>Repeal of amending and repealing instruments</w:t>
            </w:r>
          </w:p>
        </w:tc>
      </w:tr>
      <w:tr w:rsidR="000B52DA" w:rsidRPr="004E3EB2" w:rsidTr="00E81DEE">
        <w:trPr>
          <w:cantSplit/>
          <w:tblHeader/>
        </w:trPr>
        <w:tc>
          <w:tcPr>
            <w:tcW w:w="709" w:type="dxa"/>
            <w:tcBorders>
              <w:top w:val="single" w:sz="6" w:space="0" w:color="auto"/>
              <w:bottom w:val="single" w:sz="12" w:space="0" w:color="auto"/>
            </w:tcBorders>
            <w:shd w:val="clear" w:color="auto" w:fill="auto"/>
          </w:tcPr>
          <w:p w:rsidR="000B52DA" w:rsidRPr="004E3EB2" w:rsidRDefault="000B52DA" w:rsidP="00E95B90">
            <w:pPr>
              <w:pStyle w:val="TableHeading"/>
            </w:pPr>
            <w:r w:rsidRPr="004E3EB2">
              <w:t>Item</w:t>
            </w:r>
          </w:p>
        </w:tc>
        <w:tc>
          <w:tcPr>
            <w:tcW w:w="4793" w:type="dxa"/>
            <w:tcBorders>
              <w:top w:val="single" w:sz="6" w:space="0" w:color="auto"/>
              <w:bottom w:val="single" w:sz="12" w:space="0" w:color="auto"/>
            </w:tcBorders>
            <w:shd w:val="clear" w:color="auto" w:fill="auto"/>
          </w:tcPr>
          <w:p w:rsidR="000B52DA" w:rsidRPr="004E3EB2" w:rsidRDefault="000B52DA" w:rsidP="00E95B90">
            <w:pPr>
              <w:pStyle w:val="TableHeading"/>
            </w:pPr>
            <w:r w:rsidRPr="004E3EB2">
              <w:t>Instrument name and series number (if any)</w:t>
            </w:r>
          </w:p>
        </w:tc>
        <w:tc>
          <w:tcPr>
            <w:tcW w:w="1595" w:type="dxa"/>
            <w:tcBorders>
              <w:top w:val="single" w:sz="6" w:space="0" w:color="auto"/>
              <w:bottom w:val="single" w:sz="12" w:space="0" w:color="auto"/>
            </w:tcBorders>
            <w:shd w:val="clear" w:color="auto" w:fill="auto"/>
          </w:tcPr>
          <w:p w:rsidR="000B52DA" w:rsidRPr="004E3EB2" w:rsidRDefault="000B52DA" w:rsidP="00E95B90">
            <w:pPr>
              <w:pStyle w:val="TableHeading"/>
            </w:pPr>
            <w:r w:rsidRPr="004E3EB2">
              <w:t>FRLI identifier</w:t>
            </w:r>
          </w:p>
        </w:tc>
      </w:tr>
      <w:tr w:rsidR="000B52DA" w:rsidRPr="004E3EB2" w:rsidTr="00E81DEE">
        <w:trPr>
          <w:cantSplit/>
        </w:trPr>
        <w:tc>
          <w:tcPr>
            <w:tcW w:w="709" w:type="dxa"/>
            <w:tcBorders>
              <w:top w:val="single" w:sz="12" w:space="0" w:color="auto"/>
            </w:tcBorders>
            <w:shd w:val="clear" w:color="auto" w:fill="auto"/>
          </w:tcPr>
          <w:p w:rsidR="000B52DA" w:rsidRPr="004E3EB2" w:rsidRDefault="00E81DEE" w:rsidP="0027060C">
            <w:pPr>
              <w:pStyle w:val="Tabletext"/>
              <w:rPr>
                <w:szCs w:val="22"/>
              </w:rPr>
            </w:pPr>
            <w:r w:rsidRPr="004E3EB2">
              <w:rPr>
                <w:szCs w:val="22"/>
              </w:rPr>
              <w:t>1</w:t>
            </w:r>
          </w:p>
        </w:tc>
        <w:tc>
          <w:tcPr>
            <w:tcW w:w="4793" w:type="dxa"/>
            <w:tcBorders>
              <w:top w:val="single" w:sz="12" w:space="0" w:color="auto"/>
            </w:tcBorders>
            <w:shd w:val="clear" w:color="auto" w:fill="auto"/>
          </w:tcPr>
          <w:p w:rsidR="000B52DA" w:rsidRPr="004E3EB2" w:rsidRDefault="00FB036E" w:rsidP="0027060C">
            <w:pPr>
              <w:pStyle w:val="Tabletext"/>
              <w:rPr>
                <w:i/>
              </w:rPr>
            </w:pPr>
            <w:r w:rsidRPr="004E3EB2">
              <w:rPr>
                <w:i/>
              </w:rPr>
              <w:t>Australian Citizenship Amendment Regulations</w:t>
            </w:r>
            <w:r w:rsidR="004E3EB2" w:rsidRPr="004E3EB2">
              <w:rPr>
                <w:i/>
              </w:rPr>
              <w:t> </w:t>
            </w:r>
            <w:r w:rsidRPr="004E3EB2">
              <w:rPr>
                <w:i/>
              </w:rPr>
              <w:t>2007 (No.</w:t>
            </w:r>
            <w:r w:rsidR="004E3EB2" w:rsidRPr="004E3EB2">
              <w:rPr>
                <w:i/>
              </w:rPr>
              <w:t> </w:t>
            </w:r>
            <w:r w:rsidRPr="004E3EB2">
              <w:rPr>
                <w:i/>
              </w:rPr>
              <w:t>1)</w:t>
            </w:r>
            <w:r w:rsidRPr="004E3EB2">
              <w:t>, SLI</w:t>
            </w:r>
            <w:r w:rsidR="004E3EB2" w:rsidRPr="004E3EB2">
              <w:t> </w:t>
            </w:r>
            <w:r w:rsidRPr="004E3EB2">
              <w:t>2007 No.</w:t>
            </w:r>
            <w:r w:rsidR="004E3EB2" w:rsidRPr="004E3EB2">
              <w:t> </w:t>
            </w:r>
            <w:r w:rsidRPr="004E3EB2">
              <w:t>313</w:t>
            </w:r>
          </w:p>
        </w:tc>
        <w:bookmarkStart w:id="18" w:name="BKCheck15B_5"/>
        <w:bookmarkEnd w:id="18"/>
        <w:tc>
          <w:tcPr>
            <w:tcW w:w="1595" w:type="dxa"/>
            <w:tcBorders>
              <w:top w:val="single" w:sz="12" w:space="0" w:color="auto"/>
            </w:tcBorders>
            <w:shd w:val="clear" w:color="auto" w:fill="auto"/>
          </w:tcPr>
          <w:p w:rsidR="000B52DA" w:rsidRPr="004E3EB2" w:rsidRDefault="00FB036E" w:rsidP="0027060C">
            <w:pPr>
              <w:pStyle w:val="Tabletext"/>
              <w:rPr>
                <w:rStyle w:val="Hyperlink"/>
                <w:bCs/>
              </w:rPr>
            </w:pPr>
            <w:r w:rsidRPr="004E3EB2">
              <w:rPr>
                <w:rStyle w:val="Hyperlink"/>
                <w:bCs/>
              </w:rPr>
              <w:fldChar w:fldCharType="begin"/>
            </w:r>
            <w:r w:rsidRPr="004E3EB2">
              <w:rPr>
                <w:rStyle w:val="Hyperlink"/>
                <w:bCs/>
              </w:rPr>
              <w:instrText xml:space="preserve"> HYPERLINK "http://www.comlaw.gov.au/Details/F2007L03871" \o "ComLaw" </w:instrText>
            </w:r>
            <w:r w:rsidR="0032056D" w:rsidRPr="004E3EB2">
              <w:rPr>
                <w:rStyle w:val="Hyperlink"/>
                <w:bCs/>
              </w:rPr>
            </w:r>
            <w:r w:rsidRPr="004E3EB2">
              <w:rPr>
                <w:rStyle w:val="Hyperlink"/>
                <w:bCs/>
              </w:rPr>
              <w:fldChar w:fldCharType="separate"/>
            </w:r>
            <w:r w:rsidRPr="004E3EB2">
              <w:rPr>
                <w:rStyle w:val="Hyperlink"/>
                <w:bCs/>
              </w:rPr>
              <w:t>F2007L03871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w:t>
            </w:r>
          </w:p>
        </w:tc>
        <w:tc>
          <w:tcPr>
            <w:tcW w:w="4793" w:type="dxa"/>
            <w:shd w:val="clear" w:color="auto" w:fill="auto"/>
          </w:tcPr>
          <w:p w:rsidR="00FB036E" w:rsidRPr="004E3EB2" w:rsidRDefault="00FB036E" w:rsidP="0027060C">
            <w:pPr>
              <w:pStyle w:val="Tabletext"/>
              <w:rPr>
                <w:i/>
              </w:rPr>
            </w:pPr>
            <w:r w:rsidRPr="004E3EB2">
              <w:rPr>
                <w:i/>
              </w:rPr>
              <w:t>Australian Citizenship Amendment Regulations</w:t>
            </w:r>
            <w:r w:rsidR="004E3EB2" w:rsidRPr="004E3EB2">
              <w:rPr>
                <w:i/>
              </w:rPr>
              <w:t> </w:t>
            </w:r>
            <w:r w:rsidRPr="004E3EB2">
              <w:rPr>
                <w:i/>
              </w:rPr>
              <w:t>2008 (No.</w:t>
            </w:r>
            <w:r w:rsidR="004E3EB2" w:rsidRPr="004E3EB2">
              <w:rPr>
                <w:i/>
              </w:rPr>
              <w:t> </w:t>
            </w:r>
            <w:r w:rsidRPr="004E3EB2">
              <w:rPr>
                <w:i/>
              </w:rPr>
              <w:t>1)</w:t>
            </w:r>
            <w:r w:rsidRPr="004E3EB2">
              <w:t>, SLI</w:t>
            </w:r>
            <w:r w:rsidR="004E3EB2" w:rsidRPr="004E3EB2">
              <w:t> </w:t>
            </w:r>
            <w:r w:rsidRPr="004E3EB2">
              <w:t>2008 No.</w:t>
            </w:r>
            <w:r w:rsidR="004E3EB2" w:rsidRPr="004E3EB2">
              <w:t> </w:t>
            </w:r>
            <w:r w:rsidRPr="004E3EB2">
              <w:t>90</w:t>
            </w:r>
          </w:p>
        </w:tc>
        <w:bookmarkStart w:id="19" w:name="BKCheck15B_6"/>
        <w:bookmarkEnd w:id="1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"http://www.comlaw.gov.au/Details/F2008L01846" \o "ComLaw" </w:instrText>
            </w:r>
            <w:r w:rsidRPr="004E3EB2">
              <w:fldChar w:fldCharType="separate"/>
            </w:r>
            <w:r w:rsidR="00FB036E" w:rsidRPr="004E3EB2">
              <w:rPr>
                <w:rStyle w:val="Hyperlink"/>
                <w:bCs/>
              </w:rPr>
              <w:t>F2008L01846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w:t>
            </w:r>
          </w:p>
        </w:tc>
        <w:tc>
          <w:tcPr>
            <w:tcW w:w="4793" w:type="dxa"/>
            <w:shd w:val="clear" w:color="auto" w:fill="auto"/>
          </w:tcPr>
          <w:p w:rsidR="00FB036E" w:rsidRPr="004E3EB2" w:rsidRDefault="00FB036E" w:rsidP="0027060C">
            <w:pPr>
              <w:pStyle w:val="Tabletext"/>
              <w:rPr>
                <w:i/>
              </w:rPr>
            </w:pPr>
            <w:r w:rsidRPr="004E3EB2">
              <w:rPr>
                <w:i/>
              </w:rPr>
              <w:t>Immigration (Guardianship of Children) Regulations</w:t>
            </w:r>
            <w:r w:rsidR="004E3EB2" w:rsidRPr="004E3EB2">
              <w:rPr>
                <w:i/>
              </w:rPr>
              <w:t> </w:t>
            </w:r>
            <w:r w:rsidRPr="004E3EB2">
              <w:rPr>
                <w:i/>
              </w:rPr>
              <w:t>2001</w:t>
            </w:r>
            <w:r w:rsidRPr="004E3EB2">
              <w:t xml:space="preserve"> </w:t>
            </w:r>
            <w:r w:rsidR="004E3EB2">
              <w:noBreakHyphen/>
            </w:r>
            <w:r w:rsidRPr="004E3EB2">
              <w:t xml:space="preserve"> Instrument of Revocation, IMMI 12/045</w:t>
            </w:r>
          </w:p>
        </w:tc>
        <w:bookmarkStart w:id="20" w:name="BKCheck15B_7"/>
        <w:bookmarkEnd w:id="2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"http://www.comlaw.gov.au/Details/F2012L01006" \o "ComLaw" </w:instrText>
            </w:r>
            <w:r w:rsidRPr="004E3EB2">
              <w:fldChar w:fldCharType="separate"/>
            </w:r>
            <w:r w:rsidR="00FB036E" w:rsidRPr="004E3EB2">
              <w:rPr>
                <w:rStyle w:val="Hyperlink"/>
                <w:bCs/>
              </w:rPr>
              <w:t>F2012L01006</w:t>
            </w:r>
            <w:r w:rsidRPr="004E3EB2">
              <w:rPr>
                <w:rStyle w:val="Hyperlink"/>
                <w:bCs/>
              </w:rPr>
              <w:fldChar w:fldCharType="end"/>
            </w:r>
          </w:p>
        </w:tc>
      </w:tr>
      <w:tr w:rsidR="00E95B90" w:rsidRPr="004E3EB2" w:rsidTr="00E81DEE">
        <w:trPr>
          <w:cantSplit/>
        </w:trPr>
        <w:tc>
          <w:tcPr>
            <w:tcW w:w="709" w:type="dxa"/>
            <w:shd w:val="clear" w:color="auto" w:fill="auto"/>
          </w:tcPr>
          <w:p w:rsidR="00E95B90" w:rsidRPr="004E3EB2" w:rsidRDefault="00E81DEE" w:rsidP="00E95B90">
            <w:pPr>
              <w:pStyle w:val="Tabletext"/>
              <w:rPr>
                <w:szCs w:val="22"/>
              </w:rPr>
            </w:pPr>
            <w:r w:rsidRPr="004E3EB2">
              <w:rPr>
                <w:szCs w:val="22"/>
              </w:rPr>
              <w:t>4</w:t>
            </w:r>
          </w:p>
        </w:tc>
        <w:tc>
          <w:tcPr>
            <w:tcW w:w="4793" w:type="dxa"/>
            <w:shd w:val="clear" w:color="auto" w:fill="auto"/>
          </w:tcPr>
          <w:p w:rsidR="00E95B90" w:rsidRPr="004E3EB2" w:rsidRDefault="00E95B90" w:rsidP="00E95B90">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5, IMMI 08/093</w:t>
            </w:r>
          </w:p>
        </w:tc>
        <w:bookmarkStart w:id="21" w:name="BKCheck15B_8"/>
        <w:bookmarkEnd w:id="21"/>
        <w:tc>
          <w:tcPr>
            <w:tcW w:w="1595" w:type="dxa"/>
            <w:shd w:val="clear" w:color="auto" w:fill="auto"/>
          </w:tcPr>
          <w:p w:rsidR="00E95B90" w:rsidRPr="004E3EB2" w:rsidRDefault="00C073AF" w:rsidP="00E95B90">
            <w:pPr>
              <w:pStyle w:val="Tabletext"/>
              <w:rPr>
                <w:rStyle w:val="Hyperlink"/>
                <w:bCs/>
              </w:rPr>
            </w:pPr>
            <w:r w:rsidRPr="004E3EB2">
              <w:fldChar w:fldCharType="begin"/>
            </w:r>
            <w:r w:rsidRPr="004E3EB2">
              <w:instrText xml:space="preserve"> HYPERLINK "http://www.comlaw.gov.au/Details/F2008L04745" \o "ComLaw" </w:instrText>
            </w:r>
            <w:r w:rsidRPr="004E3EB2">
              <w:fldChar w:fldCharType="separate"/>
            </w:r>
            <w:r w:rsidR="00E95B90" w:rsidRPr="004E3EB2">
              <w:rPr>
                <w:rStyle w:val="Hyperlink"/>
                <w:bCs/>
              </w:rPr>
              <w:t>F2008L04745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w:t>
            </w:r>
          </w:p>
        </w:tc>
        <w:tc>
          <w:tcPr>
            <w:tcW w:w="4793" w:type="dxa"/>
            <w:shd w:val="clear" w:color="auto" w:fill="auto"/>
          </w:tcPr>
          <w:p w:rsidR="00FB036E" w:rsidRPr="004E3EB2" w:rsidRDefault="00FB036E" w:rsidP="0027060C">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10, IMMI 11/047</w:t>
            </w:r>
          </w:p>
        </w:tc>
        <w:bookmarkStart w:id="22" w:name="BKCheck15B_9"/>
        <w:bookmarkEnd w:id="2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"http://www.comlaw.gov.au/Details/F2011L01831" \o "ComLaw" </w:instrText>
            </w:r>
            <w:r w:rsidRPr="004E3EB2">
              <w:fldChar w:fldCharType="separate"/>
            </w:r>
            <w:r w:rsidR="00FB036E" w:rsidRPr="004E3EB2">
              <w:rPr>
                <w:rStyle w:val="Hyperlink"/>
                <w:bCs/>
              </w:rPr>
              <w:t>F2011L01831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w:t>
            </w:r>
          </w:p>
        </w:tc>
        <w:tc>
          <w:tcPr>
            <w:tcW w:w="4793" w:type="dxa"/>
            <w:shd w:val="clear" w:color="auto" w:fill="auto"/>
          </w:tcPr>
          <w:p w:rsidR="00FB036E" w:rsidRPr="004E3EB2" w:rsidRDefault="00FB036E" w:rsidP="0027060C">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21, IMMI 09/047</w:t>
            </w:r>
          </w:p>
        </w:tc>
        <w:bookmarkStart w:id="23" w:name="BKCheck15B_10"/>
        <w:bookmarkEnd w:id="2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"http://www.comlaw.gov.au/Details/F2009L01779" \o "ComLaw" </w:instrText>
            </w:r>
            <w:r w:rsidRPr="004E3EB2">
              <w:fldChar w:fldCharType="separate"/>
            </w:r>
            <w:r w:rsidR="00FB036E" w:rsidRPr="004E3EB2">
              <w:rPr>
                <w:rStyle w:val="Hyperlink"/>
                <w:bCs/>
              </w:rPr>
              <w:t>F2009L01779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7</w:t>
            </w:r>
          </w:p>
        </w:tc>
        <w:tc>
          <w:tcPr>
            <w:tcW w:w="4793" w:type="dxa"/>
            <w:shd w:val="clear" w:color="auto" w:fill="auto"/>
          </w:tcPr>
          <w:p w:rsidR="00FB036E" w:rsidRPr="004E3EB2" w:rsidRDefault="00FB036E" w:rsidP="0027060C">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27, IMMI 07/073</w:t>
            </w:r>
          </w:p>
        </w:tc>
        <w:bookmarkStart w:id="24" w:name="BKCheck15B_11"/>
        <w:bookmarkEnd w:id="2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"http://www.comlaw.gov.au/Details/F2008L02741" \o "ComLaw" </w:instrText>
            </w:r>
            <w:r w:rsidRPr="004E3EB2">
              <w:fldChar w:fldCharType="separate"/>
            </w:r>
            <w:r w:rsidR="00FB036E" w:rsidRPr="004E3EB2">
              <w:rPr>
                <w:rStyle w:val="Hyperlink"/>
                <w:bCs/>
              </w:rPr>
              <w:t>F2008L02741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w:t>
            </w:r>
          </w:p>
        </w:tc>
        <w:tc>
          <w:tcPr>
            <w:tcW w:w="4793" w:type="dxa"/>
            <w:shd w:val="clear" w:color="auto" w:fill="auto"/>
          </w:tcPr>
          <w:p w:rsidR="00FB036E" w:rsidRPr="004E3EB2" w:rsidRDefault="00FB036E" w:rsidP="0027060C">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32, IMMI 09/076</w:t>
            </w:r>
          </w:p>
        </w:tc>
        <w:bookmarkStart w:id="25" w:name="BKCheck15B_12"/>
        <w:bookmarkEnd w:id="2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"http://www.comlaw.gov.au/Details/F2009L02966" \o "ComLaw" </w:instrText>
            </w:r>
            <w:r w:rsidRPr="004E3EB2">
              <w:fldChar w:fldCharType="separate"/>
            </w:r>
            <w:r w:rsidR="00FB036E" w:rsidRPr="004E3EB2">
              <w:rPr>
                <w:rStyle w:val="Hyperlink"/>
                <w:bCs/>
              </w:rPr>
              <w:t>F2009L02966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w:t>
            </w:r>
          </w:p>
        </w:tc>
        <w:tc>
          <w:tcPr>
            <w:tcW w:w="4793" w:type="dxa"/>
            <w:shd w:val="clear" w:color="auto" w:fill="auto"/>
          </w:tcPr>
          <w:p w:rsidR="00FB036E" w:rsidRPr="004E3EB2" w:rsidRDefault="00FB036E" w:rsidP="0027060C">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34, IMMI 10/043</w:t>
            </w:r>
          </w:p>
        </w:tc>
        <w:bookmarkStart w:id="26" w:name="BKCheck15B_13"/>
        <w:bookmarkEnd w:id="2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"http://www.comlaw.gov.au/Details/F2010L01485" \o "ComLaw" </w:instrText>
            </w:r>
            <w:r w:rsidRPr="004E3EB2">
              <w:fldChar w:fldCharType="separate"/>
            </w:r>
            <w:r w:rsidR="00FB036E" w:rsidRPr="004E3EB2">
              <w:rPr>
                <w:rStyle w:val="Hyperlink"/>
                <w:bCs/>
              </w:rPr>
              <w:t>F2010L01485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lastRenderedPageBreak/>
              <w:t>10</w:t>
            </w:r>
          </w:p>
        </w:tc>
        <w:tc>
          <w:tcPr>
            <w:tcW w:w="4793" w:type="dxa"/>
            <w:shd w:val="clear" w:color="auto" w:fill="auto"/>
          </w:tcPr>
          <w:p w:rsidR="00FB036E" w:rsidRPr="004E3EB2" w:rsidRDefault="00FB036E" w:rsidP="0027060C">
            <w:pPr>
              <w:pStyle w:val="Tabletext"/>
              <w:rPr>
                <w:i/>
              </w:rPr>
            </w:pPr>
            <w:r w:rsidRPr="004E3EB2">
              <w:rPr>
                <w:i/>
              </w:rPr>
              <w:t xml:space="preserve">Migration Act 1958 </w:t>
            </w:r>
            <w:r w:rsidR="004E3EB2">
              <w:noBreakHyphen/>
            </w:r>
            <w:r w:rsidRPr="004E3EB2">
              <w:t xml:space="preserve"> Revocation of Section</w:t>
            </w:r>
            <w:r w:rsidR="004E3EB2" w:rsidRPr="004E3EB2">
              <w:t> </w:t>
            </w:r>
            <w:r w:rsidRPr="004E3EB2">
              <w:t>499 Direction No.</w:t>
            </w:r>
            <w:r w:rsidR="004E3EB2" w:rsidRPr="004E3EB2">
              <w:t> </w:t>
            </w:r>
            <w:r w:rsidRPr="004E3EB2">
              <w:t>35, IMMI 08/107</w:t>
            </w:r>
          </w:p>
        </w:tc>
        <w:bookmarkStart w:id="27" w:name="BKCheck15B_14"/>
        <w:bookmarkEnd w:id="2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"http://www.comlaw.gov.au/Details/F2008L04742" \o "ComLaw" </w:instrText>
            </w:r>
            <w:r w:rsidRPr="004E3EB2">
              <w:fldChar w:fldCharType="separate"/>
            </w:r>
            <w:r w:rsidR="00FB036E" w:rsidRPr="004E3EB2">
              <w:rPr>
                <w:rStyle w:val="Hyperlink"/>
                <w:bCs/>
              </w:rPr>
              <w:t>F2008L04742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11</w:t>
            </w:r>
          </w:p>
        </w:tc>
        <w:tc>
          <w:tcPr>
            <w:tcW w:w="4793" w:type="dxa"/>
            <w:shd w:val="clear" w:color="auto" w:fill="auto"/>
          </w:tcPr>
          <w:p w:rsidR="00FB036E" w:rsidRPr="004E3EB2" w:rsidRDefault="00FB036E" w:rsidP="0027060C">
            <w:pPr>
              <w:pStyle w:val="Tabletext"/>
              <w:rPr>
                <w:i/>
              </w:rPr>
            </w:pPr>
            <w:r w:rsidRPr="004E3EB2">
              <w:rPr>
                <w:i/>
              </w:rPr>
              <w:t xml:space="preserve">Migration Act 1958 </w:t>
            </w:r>
            <w:r w:rsidR="004E3EB2">
              <w:noBreakHyphen/>
            </w:r>
            <w:r w:rsidRPr="004E3EB2">
              <w:t xml:space="preserve"> Revocation of Section</w:t>
            </w:r>
            <w:r w:rsidR="004E3EB2" w:rsidRPr="004E3EB2">
              <w:t> </w:t>
            </w:r>
            <w:r w:rsidRPr="004E3EB2">
              <w:t>499 Direction No.</w:t>
            </w:r>
            <w:r w:rsidR="004E3EB2" w:rsidRPr="004E3EB2">
              <w:t> </w:t>
            </w:r>
            <w:r w:rsidRPr="004E3EB2">
              <w:t>36, IMMI 09/035</w:t>
            </w:r>
          </w:p>
        </w:tc>
        <w:bookmarkStart w:id="28" w:name="BKCheck15B_15"/>
        <w:bookmarkEnd w:id="2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"http://www.comlaw.gov.au/Details/F2009L01315" \o "ComLaw" </w:instrText>
            </w:r>
            <w:r w:rsidRPr="004E3EB2">
              <w:fldChar w:fldCharType="separate"/>
            </w:r>
            <w:r w:rsidR="00FB036E" w:rsidRPr="004E3EB2">
              <w:rPr>
                <w:rStyle w:val="Hyperlink"/>
                <w:bCs/>
              </w:rPr>
              <w:t>F2009L01315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12</w:t>
            </w:r>
          </w:p>
        </w:tc>
        <w:tc>
          <w:tcPr>
            <w:tcW w:w="4793" w:type="dxa"/>
            <w:shd w:val="clear" w:color="auto" w:fill="auto"/>
          </w:tcPr>
          <w:p w:rsidR="00FB036E" w:rsidRPr="004E3EB2" w:rsidRDefault="00FB036E" w:rsidP="0027060C">
            <w:pPr>
              <w:pStyle w:val="Tabletext"/>
              <w:rPr>
                <w:i/>
              </w:rPr>
            </w:pPr>
            <w:r w:rsidRPr="004E3EB2">
              <w:rPr>
                <w:i/>
              </w:rPr>
              <w:t>Migration Act 1958</w:t>
            </w:r>
            <w:r w:rsidRPr="004E3EB2">
              <w:t xml:space="preserve"> </w:t>
            </w:r>
            <w:r w:rsidR="004E3EB2">
              <w:noBreakHyphen/>
            </w:r>
            <w:r w:rsidRPr="004E3EB2">
              <w:t xml:space="preserve"> Revocation of Section</w:t>
            </w:r>
            <w:r w:rsidR="004E3EB2" w:rsidRPr="004E3EB2">
              <w:t> </w:t>
            </w:r>
            <w:r w:rsidRPr="004E3EB2">
              <w:t>499 Direction No.</w:t>
            </w:r>
            <w:r w:rsidR="004E3EB2" w:rsidRPr="004E3EB2">
              <w:t> </w:t>
            </w:r>
            <w:r w:rsidRPr="004E3EB2">
              <w:t>37, IMMI 07/068</w:t>
            </w:r>
          </w:p>
        </w:tc>
        <w:bookmarkStart w:id="29" w:name="BKCheck15B_16"/>
        <w:bookmarkEnd w:id="2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"http://www.comlaw.gov.au/Details/F2007L03825" \o "ComLaw" </w:instrText>
            </w:r>
            <w:r w:rsidRPr="004E3EB2">
              <w:fldChar w:fldCharType="separate"/>
            </w:r>
            <w:r w:rsidR="00FB036E" w:rsidRPr="004E3EB2">
              <w:rPr>
                <w:rStyle w:val="Hyperlink"/>
                <w:bCs/>
              </w:rPr>
              <w:t>F2007L03825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13</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1999 (No.</w:t>
            </w:r>
            <w:r w:rsidR="004E3EB2" w:rsidRPr="004E3EB2">
              <w:rPr>
                <w:i/>
              </w:rPr>
              <w:t> </w:t>
            </w:r>
            <w:r w:rsidRPr="004E3EB2">
              <w:rPr>
                <w:i/>
              </w:rPr>
              <w:t>1)</w:t>
            </w:r>
            <w:r w:rsidRPr="004E3EB2">
              <w:t>, SR</w:t>
            </w:r>
            <w:r w:rsidR="004E3EB2" w:rsidRPr="004E3EB2">
              <w:t> </w:t>
            </w:r>
            <w:r w:rsidRPr="004E3EB2">
              <w:t>1999 No.</w:t>
            </w:r>
            <w:r w:rsidR="004E3EB2" w:rsidRPr="004E3EB2">
              <w:t> </w:t>
            </w:r>
            <w:r w:rsidRPr="004E3EB2">
              <w:t>69</w:t>
            </w:r>
          </w:p>
        </w:tc>
        <w:bookmarkStart w:id="30" w:name="BKCheck15B_17"/>
        <w:bookmarkEnd w:id="3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"http://www.comlaw.gov.au/Details/F1999B00069" \o "ComLaw" </w:instrText>
            </w:r>
            <w:r w:rsidRPr="004E3EB2">
              <w:fldChar w:fldCharType="separate"/>
            </w:r>
            <w:r w:rsidR="00FB036E" w:rsidRPr="004E3EB2">
              <w:rPr>
                <w:rStyle w:val="Hyperlink"/>
                <w:bCs/>
              </w:rPr>
              <w:t>F1999B00069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14</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2000 (No.</w:t>
            </w:r>
            <w:r w:rsidR="004E3EB2" w:rsidRPr="004E3EB2">
              <w:rPr>
                <w:i/>
              </w:rPr>
              <w:t> </w:t>
            </w:r>
            <w:r w:rsidRPr="004E3EB2">
              <w:rPr>
                <w:i/>
              </w:rPr>
              <w:t>1)</w:t>
            </w:r>
            <w:r w:rsidRPr="004E3EB2">
              <w:t>, SR</w:t>
            </w:r>
            <w:r w:rsidR="004E3EB2" w:rsidRPr="004E3EB2">
              <w:t> </w:t>
            </w:r>
            <w:r w:rsidRPr="004E3EB2">
              <w:t>2000 No.</w:t>
            </w:r>
            <w:r w:rsidR="004E3EB2" w:rsidRPr="004E3EB2">
              <w:t> </w:t>
            </w:r>
            <w:r w:rsidRPr="004E3EB2">
              <w:t>64</w:t>
            </w:r>
          </w:p>
        </w:tc>
        <w:bookmarkStart w:id="31" w:name="BKCheck15B_18"/>
        <w:bookmarkEnd w:id="3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"http://www.comlaw.gov.au/Details/F2000B00067" \o "ComLaw" </w:instrText>
            </w:r>
            <w:r w:rsidRPr="004E3EB2">
              <w:fldChar w:fldCharType="separate"/>
            </w:r>
            <w:r w:rsidR="00FB036E" w:rsidRPr="004E3EB2">
              <w:rPr>
                <w:rStyle w:val="Hyperlink"/>
                <w:bCs/>
              </w:rPr>
              <w:t>F2000B00067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15</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2000 (No.</w:t>
            </w:r>
            <w:r w:rsidR="004E3EB2" w:rsidRPr="004E3EB2">
              <w:rPr>
                <w:i/>
              </w:rPr>
              <w:t> </w:t>
            </w:r>
            <w:r w:rsidRPr="004E3EB2">
              <w:rPr>
                <w:i/>
              </w:rPr>
              <w:t>2)</w:t>
            </w:r>
            <w:r w:rsidRPr="004E3EB2">
              <w:t>, SR</w:t>
            </w:r>
            <w:r w:rsidR="004E3EB2" w:rsidRPr="004E3EB2">
              <w:t> </w:t>
            </w:r>
            <w:r w:rsidRPr="004E3EB2">
              <w:t>2000 No.</w:t>
            </w:r>
            <w:r w:rsidR="004E3EB2" w:rsidRPr="004E3EB2">
              <w:t> </w:t>
            </w:r>
            <w:r w:rsidRPr="004E3EB2">
              <w:t>309</w:t>
            </w:r>
          </w:p>
        </w:tc>
        <w:bookmarkStart w:id="32" w:name="BKCheck15B_19"/>
        <w:bookmarkEnd w:id="3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"http://www.comlaw.gov.au/Details/F2000B00333" \o "ComLaw" </w:instrText>
            </w:r>
            <w:r w:rsidRPr="004E3EB2">
              <w:fldChar w:fldCharType="separate"/>
            </w:r>
            <w:r w:rsidR="00FB036E" w:rsidRPr="004E3EB2">
              <w:rPr>
                <w:rStyle w:val="Hyperlink"/>
                <w:bCs/>
              </w:rPr>
              <w:t>F2000B00333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16</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2001 (No.</w:t>
            </w:r>
            <w:r w:rsidR="004E3EB2" w:rsidRPr="004E3EB2">
              <w:rPr>
                <w:i/>
              </w:rPr>
              <w:t> </w:t>
            </w:r>
            <w:r w:rsidRPr="004E3EB2">
              <w:rPr>
                <w:i/>
              </w:rPr>
              <w:t>1)</w:t>
            </w:r>
            <w:r w:rsidRPr="004E3EB2">
              <w:t>, SR</w:t>
            </w:r>
            <w:r w:rsidR="004E3EB2" w:rsidRPr="004E3EB2">
              <w:t> </w:t>
            </w:r>
            <w:r w:rsidRPr="004E3EB2">
              <w:t>2001 No.</w:t>
            </w:r>
            <w:r w:rsidR="004E3EB2" w:rsidRPr="004E3EB2">
              <w:t> </w:t>
            </w:r>
            <w:r w:rsidRPr="004E3EB2">
              <w:t>143</w:t>
            </w:r>
          </w:p>
        </w:tc>
        <w:bookmarkStart w:id="33" w:name="BKCheck15B_20"/>
        <w:bookmarkEnd w:id="3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"http://www.comlaw.gov.au/Details/F2001B00202" \o "ComLaw" </w:instrText>
            </w:r>
            <w:r w:rsidRPr="004E3EB2">
              <w:fldChar w:fldCharType="separate"/>
            </w:r>
            <w:r w:rsidR="00FB036E" w:rsidRPr="004E3EB2">
              <w:rPr>
                <w:rStyle w:val="Hyperlink"/>
                <w:bCs/>
              </w:rPr>
              <w:t>F2001B00202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17</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2002 (No.</w:t>
            </w:r>
            <w:r w:rsidR="004E3EB2" w:rsidRPr="004E3EB2">
              <w:rPr>
                <w:i/>
              </w:rPr>
              <w:t> </w:t>
            </w:r>
            <w:r w:rsidRPr="004E3EB2">
              <w:rPr>
                <w:i/>
              </w:rPr>
              <w:t>1)</w:t>
            </w:r>
            <w:r w:rsidRPr="004E3EB2">
              <w:t>, SR</w:t>
            </w:r>
            <w:r w:rsidR="004E3EB2" w:rsidRPr="004E3EB2">
              <w:t> </w:t>
            </w:r>
            <w:r w:rsidRPr="004E3EB2">
              <w:t>2002 No.</w:t>
            </w:r>
            <w:r w:rsidR="004E3EB2" w:rsidRPr="004E3EB2">
              <w:t> </w:t>
            </w:r>
            <w:r w:rsidRPr="004E3EB2">
              <w:t>229</w:t>
            </w:r>
          </w:p>
        </w:tc>
        <w:bookmarkStart w:id="34" w:name="BKCheck15B_21"/>
        <w:bookmarkEnd w:id="3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"http://www.comlaw.gov.au/Details/F2002B00230" \o "ComLaw" </w:instrText>
            </w:r>
            <w:r w:rsidRPr="004E3EB2">
              <w:fldChar w:fldCharType="separate"/>
            </w:r>
            <w:r w:rsidR="00FB036E" w:rsidRPr="004E3EB2">
              <w:rPr>
                <w:rStyle w:val="Hyperlink"/>
                <w:bCs/>
              </w:rPr>
              <w:t>F2002B00230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18</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2002 (No.</w:t>
            </w:r>
            <w:r w:rsidR="004E3EB2" w:rsidRPr="004E3EB2">
              <w:rPr>
                <w:i/>
              </w:rPr>
              <w:t> </w:t>
            </w:r>
            <w:r w:rsidRPr="004E3EB2">
              <w:rPr>
                <w:i/>
              </w:rPr>
              <w:t>2)</w:t>
            </w:r>
            <w:r w:rsidRPr="004E3EB2">
              <w:t>, SR</w:t>
            </w:r>
            <w:r w:rsidR="004E3EB2" w:rsidRPr="004E3EB2">
              <w:t> </w:t>
            </w:r>
            <w:r w:rsidRPr="004E3EB2">
              <w:t>2002 No.</w:t>
            </w:r>
            <w:r w:rsidR="004E3EB2" w:rsidRPr="004E3EB2">
              <w:t> </w:t>
            </w:r>
            <w:r w:rsidRPr="004E3EB2">
              <w:t>346</w:t>
            </w:r>
          </w:p>
        </w:tc>
        <w:bookmarkStart w:id="35" w:name="BKCheck15B_22"/>
        <w:bookmarkEnd w:id="3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"http://www.comlaw.gov.au/Details/F2002B00353" \o "ComLaw" </w:instrText>
            </w:r>
            <w:r w:rsidRPr="004E3EB2">
              <w:fldChar w:fldCharType="separate"/>
            </w:r>
            <w:r w:rsidR="00FB036E" w:rsidRPr="004E3EB2">
              <w:rPr>
                <w:rStyle w:val="Hyperlink"/>
                <w:bCs/>
              </w:rPr>
              <w:t>F2002B00353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19</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2003 (No.</w:t>
            </w:r>
            <w:r w:rsidR="004E3EB2" w:rsidRPr="004E3EB2">
              <w:rPr>
                <w:i/>
              </w:rPr>
              <w:t> </w:t>
            </w:r>
            <w:r w:rsidRPr="004E3EB2">
              <w:rPr>
                <w:i/>
              </w:rPr>
              <w:t>1)</w:t>
            </w:r>
            <w:r w:rsidRPr="004E3EB2">
              <w:t>, SR</w:t>
            </w:r>
            <w:r w:rsidR="004E3EB2" w:rsidRPr="004E3EB2">
              <w:t> </w:t>
            </w:r>
            <w:r w:rsidRPr="004E3EB2">
              <w:t>2003 No.</w:t>
            </w:r>
            <w:r w:rsidR="004E3EB2" w:rsidRPr="004E3EB2">
              <w:t> </w:t>
            </w:r>
            <w:r w:rsidRPr="004E3EB2">
              <w:t>92</w:t>
            </w:r>
          </w:p>
        </w:tc>
        <w:bookmarkStart w:id="36" w:name="BKCheck15B_23"/>
        <w:bookmarkEnd w:id="3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"http://www.comlaw.gov.au/Details/F2003B00103" \o "ComLaw" </w:instrText>
            </w:r>
            <w:r w:rsidRPr="004E3EB2">
              <w:fldChar w:fldCharType="separate"/>
            </w:r>
            <w:r w:rsidR="00FB036E" w:rsidRPr="004E3EB2">
              <w:rPr>
                <w:rStyle w:val="Hyperlink"/>
                <w:bCs/>
              </w:rPr>
              <w:t>F2003B00103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20</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2004 (No.</w:t>
            </w:r>
            <w:r w:rsidR="004E3EB2" w:rsidRPr="004E3EB2">
              <w:rPr>
                <w:i/>
              </w:rPr>
              <w:t> </w:t>
            </w:r>
            <w:r w:rsidRPr="004E3EB2">
              <w:rPr>
                <w:i/>
              </w:rPr>
              <w:t>1)</w:t>
            </w:r>
            <w:r w:rsidRPr="004E3EB2">
              <w:t>, SR</w:t>
            </w:r>
            <w:r w:rsidR="004E3EB2" w:rsidRPr="004E3EB2">
              <w:t> </w:t>
            </w:r>
            <w:r w:rsidRPr="004E3EB2">
              <w:t>2004 No.</w:t>
            </w:r>
            <w:r w:rsidR="004E3EB2" w:rsidRPr="004E3EB2">
              <w:t> </w:t>
            </w:r>
            <w:r w:rsidRPr="004E3EB2">
              <w:t>129</w:t>
            </w:r>
          </w:p>
        </w:tc>
        <w:bookmarkStart w:id="37" w:name="BKCheck15B_24"/>
        <w:bookmarkEnd w:id="3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"http://www.comlaw.gov.au/Details/F2004B00149" \o "ComLaw" </w:instrText>
            </w:r>
            <w:r w:rsidRPr="004E3EB2">
              <w:fldChar w:fldCharType="separate"/>
            </w:r>
            <w:r w:rsidR="00FB036E" w:rsidRPr="004E3EB2">
              <w:rPr>
                <w:rStyle w:val="Hyperlink"/>
                <w:bCs/>
              </w:rPr>
              <w:t>F2004B00149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21</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2004 (No.</w:t>
            </w:r>
            <w:r w:rsidR="004E3EB2" w:rsidRPr="004E3EB2">
              <w:rPr>
                <w:i/>
              </w:rPr>
              <w:t> </w:t>
            </w:r>
            <w:r w:rsidRPr="004E3EB2">
              <w:rPr>
                <w:i/>
              </w:rPr>
              <w:t>2)</w:t>
            </w:r>
            <w:r w:rsidRPr="004E3EB2">
              <w:t>, SR</w:t>
            </w:r>
            <w:r w:rsidR="004E3EB2" w:rsidRPr="004E3EB2">
              <w:t> </w:t>
            </w:r>
            <w:r w:rsidRPr="004E3EB2">
              <w:t>2004 No.</w:t>
            </w:r>
            <w:r w:rsidR="004E3EB2" w:rsidRPr="004E3EB2">
              <w:t> </w:t>
            </w:r>
            <w:r w:rsidRPr="004E3EB2">
              <w:t>391</w:t>
            </w:r>
          </w:p>
        </w:tc>
        <w:bookmarkStart w:id="38" w:name="BKCheck15B_25"/>
        <w:bookmarkEnd w:id="3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"http://www.comlaw.gov.au/Details/F2005B00037" \o "ComLaw" </w:instrText>
            </w:r>
            <w:r w:rsidRPr="004E3EB2">
              <w:fldChar w:fldCharType="separate"/>
            </w:r>
            <w:r w:rsidR="00FB036E" w:rsidRPr="004E3EB2">
              <w:rPr>
                <w:rStyle w:val="Hyperlink"/>
                <w:bCs/>
              </w:rPr>
              <w:t>F2005B00037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22</w:t>
            </w:r>
          </w:p>
        </w:tc>
        <w:tc>
          <w:tcPr>
            <w:tcW w:w="4793" w:type="dxa"/>
            <w:shd w:val="clear" w:color="auto" w:fill="auto"/>
          </w:tcPr>
          <w:p w:rsidR="00FB036E" w:rsidRPr="004E3EB2" w:rsidRDefault="00FB036E" w:rsidP="0027060C">
            <w:pPr>
              <w:pStyle w:val="Tabletext"/>
              <w:rPr>
                <w:i/>
              </w:rPr>
            </w:pPr>
            <w:r w:rsidRPr="004E3EB2">
              <w:rPr>
                <w:i/>
              </w:rPr>
              <w:t>Migration Agents Amendment Regulations</w:t>
            </w:r>
            <w:r w:rsidR="004E3EB2" w:rsidRPr="004E3EB2">
              <w:rPr>
                <w:i/>
              </w:rPr>
              <w:t> </w:t>
            </w:r>
            <w:r w:rsidRPr="004E3EB2">
              <w:rPr>
                <w:i/>
              </w:rPr>
              <w:t>2006 (No.</w:t>
            </w:r>
            <w:r w:rsidR="004E3EB2" w:rsidRPr="004E3EB2">
              <w:rPr>
                <w:i/>
              </w:rPr>
              <w:t> </w:t>
            </w:r>
            <w:r w:rsidRPr="004E3EB2">
              <w:rPr>
                <w:i/>
              </w:rPr>
              <w:t>2)</w:t>
            </w:r>
            <w:r w:rsidRPr="004E3EB2">
              <w:t>, SLI</w:t>
            </w:r>
            <w:r w:rsidR="004E3EB2" w:rsidRPr="004E3EB2">
              <w:t> </w:t>
            </w:r>
            <w:r w:rsidRPr="004E3EB2">
              <w:t>2006 No.</w:t>
            </w:r>
            <w:r w:rsidR="004E3EB2" w:rsidRPr="004E3EB2">
              <w:t> </w:t>
            </w:r>
            <w:r w:rsidRPr="004E3EB2">
              <w:t>249</w:t>
            </w:r>
          </w:p>
        </w:tc>
        <w:bookmarkStart w:id="39" w:name="BKCheck15B_26"/>
        <w:bookmarkEnd w:id="3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"http://www.comlaw.gov.au/Details/F2006L03044" \o "ComLaw" </w:instrText>
            </w:r>
            <w:r w:rsidRPr="004E3EB2">
              <w:fldChar w:fldCharType="separate"/>
            </w:r>
            <w:r w:rsidR="00FB036E" w:rsidRPr="004E3EB2">
              <w:rPr>
                <w:rStyle w:val="Hyperlink"/>
                <w:bCs/>
              </w:rPr>
              <w:t>F2006L03044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23</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1998 (No.</w:t>
            </w:r>
            <w:r w:rsidR="004E3EB2" w:rsidRPr="004E3EB2">
              <w:rPr>
                <w:i/>
              </w:rPr>
              <w:t> </w:t>
            </w:r>
            <w:r w:rsidRPr="004E3EB2">
              <w:rPr>
                <w:i/>
              </w:rPr>
              <w:t>1)</w:t>
            </w:r>
            <w:r w:rsidRPr="004E3EB2">
              <w:t>, SR</w:t>
            </w:r>
            <w:r w:rsidR="004E3EB2" w:rsidRPr="004E3EB2">
              <w:t> </w:t>
            </w:r>
            <w:r w:rsidRPr="004E3EB2">
              <w:t>1998 No.</w:t>
            </w:r>
            <w:r w:rsidR="004E3EB2" w:rsidRPr="004E3EB2">
              <w:t> </w:t>
            </w:r>
            <w:r w:rsidRPr="004E3EB2">
              <w:t>282</w:t>
            </w:r>
          </w:p>
        </w:tc>
        <w:bookmarkStart w:id="40" w:name="BKCheck15B_27"/>
        <w:bookmarkEnd w:id="4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"http://www.comlaw.gov.au/Details/F1998B00298" \o "ComLaw" </w:instrText>
            </w:r>
            <w:r w:rsidRPr="004E3EB2">
              <w:fldChar w:fldCharType="separate"/>
            </w:r>
            <w:r w:rsidR="00FB036E" w:rsidRPr="004E3EB2">
              <w:rPr>
                <w:rStyle w:val="Hyperlink"/>
                <w:bCs/>
              </w:rPr>
              <w:t>F1998B00298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24</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1999 (No.</w:t>
            </w:r>
            <w:r w:rsidR="004E3EB2" w:rsidRPr="004E3EB2">
              <w:rPr>
                <w:i/>
              </w:rPr>
              <w:t> </w:t>
            </w:r>
            <w:r w:rsidRPr="004E3EB2">
              <w:rPr>
                <w:i/>
              </w:rPr>
              <w:t>1)</w:t>
            </w:r>
            <w:r w:rsidRPr="004E3EB2">
              <w:t>, SR</w:t>
            </w:r>
            <w:r w:rsidR="004E3EB2" w:rsidRPr="004E3EB2">
              <w:t> </w:t>
            </w:r>
            <w:r w:rsidRPr="004E3EB2">
              <w:t>1999 No.</w:t>
            </w:r>
            <w:r w:rsidR="004E3EB2" w:rsidRPr="004E3EB2">
              <w:t> </w:t>
            </w:r>
            <w:r w:rsidRPr="004E3EB2">
              <w:t>89</w:t>
            </w:r>
          </w:p>
        </w:tc>
        <w:bookmarkStart w:id="41" w:name="BKCheck15B_28"/>
        <w:bookmarkEnd w:id="4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"http://www.comlaw.gov.au/Details/F1999B00090" \o "ComLaw" </w:instrText>
            </w:r>
            <w:r w:rsidRPr="004E3EB2">
              <w:fldChar w:fldCharType="separate"/>
            </w:r>
            <w:r w:rsidR="00FB036E" w:rsidRPr="004E3EB2">
              <w:rPr>
                <w:rStyle w:val="Hyperlink"/>
                <w:bCs/>
              </w:rPr>
              <w:t>F1999B00090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25</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2000 (No.</w:t>
            </w:r>
            <w:r w:rsidR="004E3EB2" w:rsidRPr="004E3EB2">
              <w:rPr>
                <w:i/>
              </w:rPr>
              <w:t> </w:t>
            </w:r>
            <w:r w:rsidRPr="004E3EB2">
              <w:rPr>
                <w:i/>
              </w:rPr>
              <w:t>1)</w:t>
            </w:r>
            <w:r w:rsidRPr="004E3EB2">
              <w:t>, SR</w:t>
            </w:r>
            <w:r w:rsidR="004E3EB2" w:rsidRPr="004E3EB2">
              <w:t> </w:t>
            </w:r>
            <w:r w:rsidRPr="004E3EB2">
              <w:t>2000 No.</w:t>
            </w:r>
            <w:r w:rsidR="004E3EB2" w:rsidRPr="004E3EB2">
              <w:t> </w:t>
            </w:r>
            <w:r w:rsidRPr="004E3EB2">
              <w:t>65</w:t>
            </w:r>
          </w:p>
        </w:tc>
        <w:bookmarkStart w:id="42" w:name="BKCheck15B_29"/>
        <w:bookmarkEnd w:id="4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"http://www.comlaw.gov.au/Details/F2000B00068" \o "ComLaw" </w:instrText>
            </w:r>
            <w:r w:rsidRPr="004E3EB2">
              <w:fldChar w:fldCharType="separate"/>
            </w:r>
            <w:r w:rsidR="00FB036E" w:rsidRPr="004E3EB2">
              <w:rPr>
                <w:rStyle w:val="Hyperlink"/>
                <w:bCs/>
              </w:rPr>
              <w:t>F2000B00068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26</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2001 (No.</w:t>
            </w:r>
            <w:r w:rsidR="004E3EB2" w:rsidRPr="004E3EB2">
              <w:rPr>
                <w:i/>
              </w:rPr>
              <w:t> </w:t>
            </w:r>
            <w:r w:rsidRPr="004E3EB2">
              <w:rPr>
                <w:i/>
              </w:rPr>
              <w:t>1)</w:t>
            </w:r>
            <w:r w:rsidRPr="004E3EB2">
              <w:t>, SR</w:t>
            </w:r>
            <w:r w:rsidR="004E3EB2" w:rsidRPr="004E3EB2">
              <w:t> </w:t>
            </w:r>
            <w:r w:rsidRPr="004E3EB2">
              <w:t>2001 No.</w:t>
            </w:r>
            <w:r w:rsidR="004E3EB2" w:rsidRPr="004E3EB2">
              <w:t> </w:t>
            </w:r>
            <w:r w:rsidRPr="004E3EB2">
              <w:t>144</w:t>
            </w:r>
          </w:p>
        </w:tc>
        <w:bookmarkStart w:id="43" w:name="BKCheck15B_30"/>
        <w:bookmarkEnd w:id="4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"http://www.comlaw.gov.au/Details/F2001B00203" \o "ComLaw" </w:instrText>
            </w:r>
            <w:r w:rsidRPr="004E3EB2">
              <w:fldChar w:fldCharType="separate"/>
            </w:r>
            <w:r w:rsidR="00FB036E" w:rsidRPr="004E3EB2">
              <w:rPr>
                <w:rStyle w:val="Hyperlink"/>
                <w:bCs/>
              </w:rPr>
              <w:t>F2001B00203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27</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2003 (No.</w:t>
            </w:r>
            <w:r w:rsidR="004E3EB2" w:rsidRPr="004E3EB2">
              <w:rPr>
                <w:i/>
              </w:rPr>
              <w:t> </w:t>
            </w:r>
            <w:r w:rsidRPr="004E3EB2">
              <w:rPr>
                <w:i/>
              </w:rPr>
              <w:t>1)</w:t>
            </w:r>
            <w:r w:rsidRPr="004E3EB2">
              <w:t>, SR</w:t>
            </w:r>
            <w:r w:rsidR="004E3EB2" w:rsidRPr="004E3EB2">
              <w:t> </w:t>
            </w:r>
            <w:r w:rsidRPr="004E3EB2">
              <w:t>2003 No.</w:t>
            </w:r>
            <w:r w:rsidR="004E3EB2" w:rsidRPr="004E3EB2">
              <w:t> </w:t>
            </w:r>
            <w:r w:rsidRPr="004E3EB2">
              <w:t>93</w:t>
            </w:r>
          </w:p>
        </w:tc>
        <w:bookmarkStart w:id="44" w:name="BKCheck15B_31"/>
        <w:bookmarkEnd w:id="4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"http://www.comlaw.gov.au/Details/F2003B00104" \o "ComLaw" </w:instrText>
            </w:r>
            <w:r w:rsidRPr="004E3EB2">
              <w:fldChar w:fldCharType="separate"/>
            </w:r>
            <w:r w:rsidR="00FB036E" w:rsidRPr="004E3EB2">
              <w:rPr>
                <w:rStyle w:val="Hyperlink"/>
                <w:bCs/>
              </w:rPr>
              <w:t>F2003B00104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lastRenderedPageBreak/>
              <w:t>28</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2004 (No.</w:t>
            </w:r>
            <w:r w:rsidR="004E3EB2" w:rsidRPr="004E3EB2">
              <w:rPr>
                <w:i/>
              </w:rPr>
              <w:t> </w:t>
            </w:r>
            <w:r w:rsidRPr="004E3EB2">
              <w:rPr>
                <w:i/>
              </w:rPr>
              <w:t>1)</w:t>
            </w:r>
            <w:r w:rsidRPr="004E3EB2">
              <w:t>, SR</w:t>
            </w:r>
            <w:r w:rsidR="004E3EB2" w:rsidRPr="004E3EB2">
              <w:t> </w:t>
            </w:r>
            <w:r w:rsidRPr="004E3EB2">
              <w:t>2004 No.</w:t>
            </w:r>
            <w:r w:rsidR="004E3EB2" w:rsidRPr="004E3EB2">
              <w:t> </w:t>
            </w:r>
            <w:r w:rsidRPr="004E3EB2">
              <w:t>130</w:t>
            </w:r>
          </w:p>
        </w:tc>
        <w:bookmarkStart w:id="45" w:name="BKCheck15B_32"/>
        <w:bookmarkEnd w:id="4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"http://www.comlaw.gov.au/Details/F2004B00150" \o "ComLaw" </w:instrText>
            </w:r>
            <w:r w:rsidRPr="004E3EB2">
              <w:fldChar w:fldCharType="separate"/>
            </w:r>
            <w:r w:rsidR="00FB036E" w:rsidRPr="004E3EB2">
              <w:rPr>
                <w:rStyle w:val="Hyperlink"/>
                <w:bCs/>
              </w:rPr>
              <w:t>F2004B00150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29</w:t>
            </w:r>
          </w:p>
        </w:tc>
        <w:tc>
          <w:tcPr>
            <w:tcW w:w="4793" w:type="dxa"/>
            <w:shd w:val="clear" w:color="auto" w:fill="auto"/>
          </w:tcPr>
          <w:p w:rsidR="00FB036E" w:rsidRPr="004E3EB2" w:rsidRDefault="00FB036E" w:rsidP="0027060C">
            <w:pPr>
              <w:pStyle w:val="Tabletext"/>
              <w:rPr>
                <w:i/>
              </w:rPr>
            </w:pPr>
            <w:r w:rsidRPr="004E3EB2">
              <w:rPr>
                <w:i/>
              </w:rPr>
              <w:t>Migration Agents Registration Application Charge Amendment Regulations</w:t>
            </w:r>
            <w:r w:rsidR="004E3EB2" w:rsidRPr="004E3EB2">
              <w:rPr>
                <w:i/>
              </w:rPr>
              <w:t> </w:t>
            </w:r>
            <w:r w:rsidRPr="004E3EB2">
              <w:rPr>
                <w:i/>
              </w:rPr>
              <w:t>2004 (No.</w:t>
            </w:r>
            <w:r w:rsidR="004E3EB2" w:rsidRPr="004E3EB2">
              <w:rPr>
                <w:i/>
              </w:rPr>
              <w:t> </w:t>
            </w:r>
            <w:r w:rsidRPr="004E3EB2">
              <w:rPr>
                <w:i/>
              </w:rPr>
              <w:t>2)</w:t>
            </w:r>
            <w:r w:rsidRPr="004E3EB2">
              <w:t>, SR</w:t>
            </w:r>
            <w:r w:rsidR="004E3EB2" w:rsidRPr="004E3EB2">
              <w:t> </w:t>
            </w:r>
            <w:r w:rsidRPr="004E3EB2">
              <w:t>2004 No.</w:t>
            </w:r>
            <w:r w:rsidR="004E3EB2" w:rsidRPr="004E3EB2">
              <w:t> </w:t>
            </w:r>
            <w:r w:rsidRPr="004E3EB2">
              <w:t>247</w:t>
            </w:r>
          </w:p>
        </w:tc>
        <w:bookmarkStart w:id="46" w:name="BKCheck15B_33"/>
        <w:bookmarkEnd w:id="4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"http://www.comlaw.gov.au/Details/F2004B00276" \o "ComLaw" </w:instrText>
            </w:r>
            <w:r w:rsidRPr="004E3EB2">
              <w:fldChar w:fldCharType="separate"/>
            </w:r>
            <w:r w:rsidR="00FB036E" w:rsidRPr="004E3EB2">
              <w:rPr>
                <w:rStyle w:val="Hyperlink"/>
                <w:bCs/>
              </w:rPr>
              <w:t>F2004B00276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30</w:t>
            </w:r>
          </w:p>
        </w:tc>
        <w:tc>
          <w:tcPr>
            <w:tcW w:w="4793" w:type="dxa"/>
            <w:shd w:val="clear" w:color="auto" w:fill="auto"/>
          </w:tcPr>
          <w:p w:rsidR="00FB036E" w:rsidRPr="004E3EB2" w:rsidRDefault="00FB036E" w:rsidP="0027060C">
            <w:pPr>
              <w:pStyle w:val="Tabletext"/>
              <w:rPr>
                <w:i/>
              </w:rPr>
            </w:pPr>
            <w:r w:rsidRPr="004E3EB2">
              <w:rPr>
                <w:i/>
              </w:rPr>
              <w:t>Migration Amendment Regulation</w:t>
            </w:r>
            <w:r w:rsidR="004E3EB2" w:rsidRPr="004E3EB2">
              <w:rPr>
                <w:i/>
              </w:rPr>
              <w:t> </w:t>
            </w:r>
            <w:r w:rsidRPr="004E3EB2">
              <w:rPr>
                <w:i/>
              </w:rPr>
              <w:t>2012 (No.</w:t>
            </w:r>
            <w:r w:rsidR="004E3EB2" w:rsidRPr="004E3EB2">
              <w:rPr>
                <w:i/>
              </w:rPr>
              <w:t> </w:t>
            </w:r>
            <w:r w:rsidRPr="004E3EB2">
              <w:rPr>
                <w:i/>
              </w:rPr>
              <w:t>2)</w:t>
            </w:r>
            <w:r w:rsidRPr="004E3EB2">
              <w:t>, SLI</w:t>
            </w:r>
            <w:r w:rsidR="004E3EB2" w:rsidRPr="004E3EB2">
              <w:t> </w:t>
            </w:r>
            <w:r w:rsidRPr="004E3EB2">
              <w:t>2012 No.</w:t>
            </w:r>
            <w:r w:rsidR="004E3EB2" w:rsidRPr="004E3EB2">
              <w:t> </w:t>
            </w:r>
            <w:r w:rsidRPr="004E3EB2">
              <w:t>82</w:t>
            </w:r>
          </w:p>
        </w:tc>
        <w:bookmarkStart w:id="47" w:name="BKCheck15B_34"/>
        <w:bookmarkEnd w:id="4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"http://www.comlaw.gov.au/Details/F2012L01105" \o "ComLaw" </w:instrText>
            </w:r>
            <w:r w:rsidRPr="004E3EB2">
              <w:fldChar w:fldCharType="separate"/>
            </w:r>
            <w:r w:rsidR="00FB036E" w:rsidRPr="004E3EB2">
              <w:rPr>
                <w:rStyle w:val="Hyperlink"/>
                <w:bCs/>
              </w:rPr>
              <w:t>F2012L01105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31</w:t>
            </w:r>
          </w:p>
        </w:tc>
        <w:tc>
          <w:tcPr>
            <w:tcW w:w="4793" w:type="dxa"/>
            <w:shd w:val="clear" w:color="auto" w:fill="auto"/>
          </w:tcPr>
          <w:p w:rsidR="00FB036E" w:rsidRPr="004E3EB2" w:rsidRDefault="00FB036E" w:rsidP="0027060C">
            <w:pPr>
              <w:pStyle w:val="Tabletext"/>
              <w:rPr>
                <w:i/>
              </w:rPr>
            </w:pPr>
            <w:r w:rsidRPr="004E3EB2">
              <w:rPr>
                <w:i/>
              </w:rPr>
              <w:t>Migration Amendment Regulation</w:t>
            </w:r>
            <w:r w:rsidR="004E3EB2" w:rsidRPr="004E3EB2">
              <w:rPr>
                <w:i/>
              </w:rPr>
              <w:t> </w:t>
            </w:r>
            <w:r w:rsidRPr="004E3EB2">
              <w:rPr>
                <w:i/>
              </w:rPr>
              <w:t>2012 (No.</w:t>
            </w:r>
            <w:r w:rsidR="004E3EB2" w:rsidRPr="004E3EB2">
              <w:rPr>
                <w:i/>
              </w:rPr>
              <w:t> </w:t>
            </w:r>
            <w:r w:rsidRPr="004E3EB2">
              <w:rPr>
                <w:i/>
              </w:rPr>
              <w:t>3)</w:t>
            </w:r>
            <w:r w:rsidRPr="004E3EB2">
              <w:t>, SLI</w:t>
            </w:r>
            <w:r w:rsidR="004E3EB2" w:rsidRPr="004E3EB2">
              <w:t> </w:t>
            </w:r>
            <w:r w:rsidRPr="004E3EB2">
              <w:t>2012 No.</w:t>
            </w:r>
            <w:r w:rsidR="004E3EB2" w:rsidRPr="004E3EB2">
              <w:t> </w:t>
            </w:r>
            <w:r w:rsidRPr="004E3EB2">
              <w:t>105</w:t>
            </w:r>
          </w:p>
        </w:tc>
        <w:bookmarkStart w:id="48" w:name="BKCheck15B_35"/>
        <w:bookmarkEnd w:id="4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"http://www.comlaw.gov.au/Details/F2012L01223" \o "ComLaw" </w:instrText>
            </w:r>
            <w:r w:rsidRPr="004E3EB2">
              <w:fldChar w:fldCharType="separate"/>
            </w:r>
            <w:r w:rsidR="00FB036E" w:rsidRPr="004E3EB2">
              <w:rPr>
                <w:rStyle w:val="Hyperlink"/>
                <w:bCs/>
              </w:rPr>
              <w:t>F2012L01223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32</w:t>
            </w:r>
          </w:p>
        </w:tc>
        <w:tc>
          <w:tcPr>
            <w:tcW w:w="4793" w:type="dxa"/>
            <w:shd w:val="clear" w:color="auto" w:fill="auto"/>
          </w:tcPr>
          <w:p w:rsidR="00FB036E" w:rsidRPr="004E3EB2" w:rsidRDefault="00FB036E" w:rsidP="0027060C">
            <w:pPr>
              <w:pStyle w:val="Tabletext"/>
              <w:rPr>
                <w:i/>
              </w:rPr>
            </w:pPr>
            <w:r w:rsidRPr="004E3EB2">
              <w:rPr>
                <w:i/>
              </w:rPr>
              <w:t>Migration Amendment Regulation</w:t>
            </w:r>
            <w:r w:rsidR="004E3EB2" w:rsidRPr="004E3EB2">
              <w:rPr>
                <w:i/>
              </w:rPr>
              <w:t> </w:t>
            </w:r>
            <w:r w:rsidRPr="004E3EB2">
              <w:rPr>
                <w:i/>
              </w:rPr>
              <w:t>2012 (No.</w:t>
            </w:r>
            <w:r w:rsidR="004E3EB2" w:rsidRPr="004E3EB2">
              <w:rPr>
                <w:i/>
              </w:rPr>
              <w:t> </w:t>
            </w:r>
            <w:r w:rsidRPr="004E3EB2">
              <w:rPr>
                <w:i/>
              </w:rPr>
              <w:t>4)</w:t>
            </w:r>
            <w:r w:rsidRPr="004E3EB2">
              <w:t>, SLI</w:t>
            </w:r>
            <w:r w:rsidR="004E3EB2" w:rsidRPr="004E3EB2">
              <w:t> </w:t>
            </w:r>
            <w:r w:rsidRPr="004E3EB2">
              <w:t>2012 No.</w:t>
            </w:r>
            <w:r w:rsidR="004E3EB2" w:rsidRPr="004E3EB2">
              <w:t> </w:t>
            </w:r>
            <w:r w:rsidRPr="004E3EB2">
              <w:t>133</w:t>
            </w:r>
          </w:p>
        </w:tc>
        <w:bookmarkStart w:id="49" w:name="BKCheck15B_36"/>
        <w:bookmarkEnd w:id="4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"http://www.comlaw.gov.au/Details/F2012L01438" \o "ComLaw" </w:instrText>
            </w:r>
            <w:r w:rsidRPr="004E3EB2">
              <w:fldChar w:fldCharType="separate"/>
            </w:r>
            <w:r w:rsidR="00FB036E" w:rsidRPr="004E3EB2">
              <w:rPr>
                <w:rStyle w:val="Hyperlink"/>
                <w:bCs/>
              </w:rPr>
              <w:t>F2012L01438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33</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1998 (No.</w:t>
            </w:r>
            <w:r w:rsidR="004E3EB2" w:rsidRPr="004E3EB2">
              <w:rPr>
                <w:i/>
              </w:rPr>
              <w:t> </w:t>
            </w:r>
            <w:r w:rsidRPr="004E3EB2">
              <w:rPr>
                <w:i/>
              </w:rPr>
              <w:t>7)</w:t>
            </w:r>
            <w:r w:rsidRPr="004E3EB2">
              <w:t>, SR</w:t>
            </w:r>
            <w:r w:rsidR="004E3EB2" w:rsidRPr="004E3EB2">
              <w:t> </w:t>
            </w:r>
            <w:r w:rsidRPr="004E3EB2">
              <w:t>1998 No.</w:t>
            </w:r>
            <w:r w:rsidR="004E3EB2" w:rsidRPr="004E3EB2">
              <w:t> </w:t>
            </w:r>
            <w:r w:rsidRPr="004E3EB2">
              <w:t>284</w:t>
            </w:r>
          </w:p>
        </w:tc>
        <w:bookmarkStart w:id="50" w:name="BKCheck15B_37"/>
        <w:bookmarkEnd w:id="5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"http://www.comlaw.gov.au/Details/F1998B00300" \o "ComLaw" </w:instrText>
            </w:r>
            <w:r w:rsidRPr="004E3EB2">
              <w:fldChar w:fldCharType="separate"/>
            </w:r>
            <w:r w:rsidR="00FB036E" w:rsidRPr="004E3EB2">
              <w:rPr>
                <w:rStyle w:val="Hyperlink"/>
                <w:bCs/>
              </w:rPr>
              <w:t>F1998B00300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34</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1998 (No.</w:t>
            </w:r>
            <w:r w:rsidR="004E3EB2" w:rsidRPr="004E3EB2">
              <w:rPr>
                <w:i/>
              </w:rPr>
              <w:t> </w:t>
            </w:r>
            <w:r w:rsidRPr="004E3EB2">
              <w:rPr>
                <w:i/>
              </w:rPr>
              <w:t>9)</w:t>
            </w:r>
            <w:r w:rsidRPr="004E3EB2">
              <w:t>, SR</w:t>
            </w:r>
            <w:r w:rsidR="004E3EB2" w:rsidRPr="004E3EB2">
              <w:t> </w:t>
            </w:r>
            <w:r w:rsidRPr="004E3EB2">
              <w:t>1998 No.</w:t>
            </w:r>
            <w:r w:rsidR="004E3EB2" w:rsidRPr="004E3EB2">
              <w:t> </w:t>
            </w:r>
            <w:r w:rsidRPr="004E3EB2">
              <w:t>304</w:t>
            </w:r>
          </w:p>
        </w:tc>
        <w:bookmarkStart w:id="51" w:name="BKCheck15B_38"/>
        <w:bookmarkEnd w:id="5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"http://www.comlaw.gov.au/Details/F1998B00322" \o "ComLaw" </w:instrText>
            </w:r>
            <w:r w:rsidRPr="004E3EB2">
              <w:fldChar w:fldCharType="separate"/>
            </w:r>
            <w:r w:rsidR="00FB036E" w:rsidRPr="004E3EB2">
              <w:rPr>
                <w:rStyle w:val="Hyperlink"/>
                <w:bCs/>
              </w:rPr>
              <w:t>F1998B00322</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35</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1998 (No.</w:t>
            </w:r>
            <w:r w:rsidR="004E3EB2" w:rsidRPr="004E3EB2">
              <w:rPr>
                <w:i/>
              </w:rPr>
              <w:t> </w:t>
            </w:r>
            <w:r w:rsidRPr="004E3EB2">
              <w:rPr>
                <w:i/>
              </w:rPr>
              <w:t>10)</w:t>
            </w:r>
            <w:r w:rsidRPr="004E3EB2">
              <w:t>, SR</w:t>
            </w:r>
            <w:r w:rsidR="004E3EB2" w:rsidRPr="004E3EB2">
              <w:t> </w:t>
            </w:r>
            <w:r w:rsidRPr="004E3EB2">
              <w:t>1998 No.</w:t>
            </w:r>
            <w:r w:rsidR="004E3EB2" w:rsidRPr="004E3EB2">
              <w:t> </w:t>
            </w:r>
            <w:r w:rsidRPr="004E3EB2">
              <w:t>305</w:t>
            </w:r>
          </w:p>
        </w:tc>
        <w:bookmarkStart w:id="52" w:name="BKCheck15B_39"/>
        <w:bookmarkEnd w:id="52"/>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"http://www.comlaw.gov.au/Details/F1998B00323" \o "ComLaw" </w:instrText>
            </w:r>
            <w:r w:rsidRPr="004E3EB2">
              <w:fldChar w:fldCharType="separate"/>
            </w:r>
            <w:r w:rsidR="00D62000" w:rsidRPr="004E3EB2">
              <w:rPr>
                <w:rStyle w:val="Hyperlink"/>
                <w:bCs/>
              </w:rPr>
              <w:t>F1998B00323</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36</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1998 (No.</w:t>
            </w:r>
            <w:r w:rsidR="004E3EB2" w:rsidRPr="004E3EB2">
              <w:rPr>
                <w:i/>
              </w:rPr>
              <w:t> </w:t>
            </w:r>
            <w:r w:rsidRPr="004E3EB2">
              <w:rPr>
                <w:i/>
              </w:rPr>
              <w:t>11)</w:t>
            </w:r>
            <w:r w:rsidRPr="004E3EB2">
              <w:t>, SR</w:t>
            </w:r>
            <w:r w:rsidR="004E3EB2" w:rsidRPr="004E3EB2">
              <w:t> </w:t>
            </w:r>
            <w:r w:rsidRPr="004E3EB2">
              <w:t>1998 No.</w:t>
            </w:r>
            <w:r w:rsidR="004E3EB2" w:rsidRPr="004E3EB2">
              <w:t> </w:t>
            </w:r>
            <w:r w:rsidRPr="004E3EB2">
              <w:t>306</w:t>
            </w:r>
          </w:p>
        </w:tc>
        <w:bookmarkStart w:id="53" w:name="BKCheck15B_40"/>
        <w:bookmarkEnd w:id="53"/>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"http://www.comlaw.gov.au/Details/F1998B00324" \o "ComLaw" </w:instrText>
            </w:r>
            <w:r w:rsidRPr="004E3EB2">
              <w:fldChar w:fldCharType="separate"/>
            </w:r>
            <w:r w:rsidR="00D62000" w:rsidRPr="004E3EB2">
              <w:rPr>
                <w:rStyle w:val="Hyperlink"/>
                <w:bCs/>
              </w:rPr>
              <w:t>F1998B00324</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37</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1998 (No.</w:t>
            </w:r>
            <w:r w:rsidR="004E3EB2" w:rsidRPr="004E3EB2">
              <w:rPr>
                <w:i/>
              </w:rPr>
              <w:t> </w:t>
            </w:r>
            <w:r w:rsidRPr="004E3EB2">
              <w:rPr>
                <w:i/>
              </w:rPr>
              <w:t>12)</w:t>
            </w:r>
            <w:r w:rsidRPr="004E3EB2">
              <w:t>, SR</w:t>
            </w:r>
            <w:r w:rsidR="004E3EB2" w:rsidRPr="004E3EB2">
              <w:t> </w:t>
            </w:r>
            <w:r w:rsidRPr="004E3EB2">
              <w:t>1998 No.</w:t>
            </w:r>
            <w:r w:rsidR="004E3EB2" w:rsidRPr="004E3EB2">
              <w:t> </w:t>
            </w:r>
            <w:r w:rsidRPr="004E3EB2">
              <w:t>322</w:t>
            </w:r>
          </w:p>
        </w:tc>
        <w:bookmarkStart w:id="54" w:name="BKCheck15B_41"/>
        <w:bookmarkEnd w:id="54"/>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"http://www.comlaw.gov.au/Details/F1998B00340" \o "ComLaw" </w:instrText>
            </w:r>
            <w:r w:rsidRPr="004E3EB2">
              <w:fldChar w:fldCharType="separate"/>
            </w:r>
            <w:r w:rsidR="00D62000" w:rsidRPr="004E3EB2">
              <w:rPr>
                <w:rStyle w:val="Hyperlink"/>
                <w:bCs/>
              </w:rPr>
              <w:t>F1998B00340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38</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w:t>
            </w:r>
            <w:r w:rsidRPr="004E3EB2">
              <w:t>, SR</w:t>
            </w:r>
            <w:r w:rsidR="004E3EB2" w:rsidRPr="004E3EB2">
              <w:t> </w:t>
            </w:r>
            <w:r w:rsidRPr="004E3EB2">
              <w:t>1999 No.</w:t>
            </w:r>
            <w:r w:rsidR="004E3EB2" w:rsidRPr="004E3EB2">
              <w:t> </w:t>
            </w:r>
            <w:r w:rsidRPr="004E3EB2">
              <w:t>8</w:t>
            </w:r>
          </w:p>
        </w:tc>
        <w:bookmarkStart w:id="55" w:name="BKCheck15B_42"/>
        <w:bookmarkEnd w:id="5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"http://www.comlaw.gov.au/Details/F1999B00007" \o "ComLaw" </w:instrText>
            </w:r>
            <w:r w:rsidRPr="004E3EB2">
              <w:fldChar w:fldCharType="separate"/>
            </w:r>
            <w:r w:rsidR="00FB036E" w:rsidRPr="004E3EB2">
              <w:rPr>
                <w:rStyle w:val="Hyperlink"/>
                <w:bCs/>
              </w:rPr>
              <w:t>F1999B00007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39</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2)</w:t>
            </w:r>
            <w:r w:rsidRPr="004E3EB2">
              <w:t>, SR</w:t>
            </w:r>
            <w:r w:rsidR="004E3EB2" w:rsidRPr="004E3EB2">
              <w:t> </w:t>
            </w:r>
            <w:r w:rsidRPr="004E3EB2">
              <w:t>1999 No.</w:t>
            </w:r>
            <w:r w:rsidR="004E3EB2" w:rsidRPr="004E3EB2">
              <w:t> </w:t>
            </w:r>
            <w:r w:rsidRPr="004E3EB2">
              <w:t>58</w:t>
            </w:r>
          </w:p>
        </w:tc>
        <w:bookmarkStart w:id="56" w:name="BKCheck15B_43"/>
        <w:bookmarkEnd w:id="5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"http://www.comlaw.gov.au/Details/F1999B00059" \o "ComLaw" </w:instrText>
            </w:r>
            <w:r w:rsidRPr="004E3EB2">
              <w:fldChar w:fldCharType="separate"/>
            </w:r>
            <w:r w:rsidR="00FB036E" w:rsidRPr="004E3EB2">
              <w:rPr>
                <w:rStyle w:val="Hyperlink"/>
                <w:bCs/>
              </w:rPr>
              <w:t>F1999B00059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40</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3)</w:t>
            </w:r>
            <w:r w:rsidRPr="004E3EB2">
              <w:t>, SR</w:t>
            </w:r>
            <w:r w:rsidR="004E3EB2" w:rsidRPr="004E3EB2">
              <w:t> </w:t>
            </w:r>
            <w:r w:rsidRPr="004E3EB2">
              <w:t>1999 No.</w:t>
            </w:r>
            <w:r w:rsidR="004E3EB2" w:rsidRPr="004E3EB2">
              <w:t> </w:t>
            </w:r>
            <w:r w:rsidRPr="004E3EB2">
              <w:t>64</w:t>
            </w:r>
          </w:p>
        </w:tc>
        <w:bookmarkStart w:id="57" w:name="BKCheck15B_44"/>
        <w:bookmarkEnd w:id="5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"http://www.comlaw.gov.au/Details/F1999B00064" \o "ComLaw" </w:instrText>
            </w:r>
            <w:r w:rsidRPr="004E3EB2">
              <w:fldChar w:fldCharType="separate"/>
            </w:r>
            <w:r w:rsidR="00FB036E" w:rsidRPr="004E3EB2">
              <w:rPr>
                <w:rStyle w:val="Hyperlink"/>
                <w:bCs/>
              </w:rPr>
              <w:t>F1999B00064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41</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7)</w:t>
            </w:r>
            <w:r w:rsidRPr="004E3EB2">
              <w:t>, SR</w:t>
            </w:r>
            <w:r w:rsidR="004E3EB2" w:rsidRPr="004E3EB2">
              <w:t> </w:t>
            </w:r>
            <w:r w:rsidRPr="004E3EB2">
              <w:t>1999 No.</w:t>
            </w:r>
            <w:r w:rsidR="004E3EB2" w:rsidRPr="004E3EB2">
              <w:t> </w:t>
            </w:r>
            <w:r w:rsidRPr="004E3EB2">
              <w:t>82</w:t>
            </w:r>
          </w:p>
        </w:tc>
        <w:bookmarkStart w:id="58" w:name="BKCheck15B_45"/>
        <w:bookmarkEnd w:id="5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"http://www.comlaw.gov.au/Details/F1999B00083" \o "ComLaw" </w:instrText>
            </w:r>
            <w:r w:rsidRPr="004E3EB2">
              <w:fldChar w:fldCharType="separate"/>
            </w:r>
            <w:r w:rsidR="00FB036E" w:rsidRPr="004E3EB2">
              <w:rPr>
                <w:rStyle w:val="Hyperlink"/>
                <w:bCs/>
              </w:rPr>
              <w:t>F1999B00083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42</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8)</w:t>
            </w:r>
            <w:r w:rsidRPr="004E3EB2">
              <w:t>, SR</w:t>
            </w:r>
            <w:r w:rsidR="004E3EB2" w:rsidRPr="004E3EB2">
              <w:t> </w:t>
            </w:r>
            <w:r w:rsidRPr="004E3EB2">
              <w:t>1999 No.</w:t>
            </w:r>
            <w:r w:rsidR="004E3EB2" w:rsidRPr="004E3EB2">
              <w:t> </w:t>
            </w:r>
            <w:r w:rsidRPr="004E3EB2">
              <w:t>132</w:t>
            </w:r>
          </w:p>
        </w:tc>
        <w:bookmarkStart w:id="59" w:name="BKCheck15B_46"/>
        <w:bookmarkEnd w:id="5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"http://www.comlaw.gov.au/Details/F1999B00131" \o "ComLaw" </w:instrText>
            </w:r>
            <w:r w:rsidRPr="004E3EB2">
              <w:fldChar w:fldCharType="separate"/>
            </w:r>
            <w:r w:rsidR="00FB036E" w:rsidRPr="004E3EB2">
              <w:rPr>
                <w:rStyle w:val="Hyperlink"/>
                <w:bCs/>
              </w:rPr>
              <w:t>F1999B00131</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43</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10)</w:t>
            </w:r>
            <w:r w:rsidRPr="004E3EB2">
              <w:t>, SR</w:t>
            </w:r>
            <w:r w:rsidR="004E3EB2" w:rsidRPr="004E3EB2">
              <w:t> </w:t>
            </w:r>
            <w:r w:rsidRPr="004E3EB2">
              <w:t>1999 No.</w:t>
            </w:r>
            <w:r w:rsidR="004E3EB2" w:rsidRPr="004E3EB2">
              <w:t> </w:t>
            </w:r>
            <w:r w:rsidRPr="004E3EB2">
              <w:t>198</w:t>
            </w:r>
          </w:p>
        </w:tc>
        <w:bookmarkStart w:id="60" w:name="BKCheck15B_47"/>
        <w:bookmarkEnd w:id="60"/>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"http://www.comlaw.gov.au/Details/F1999B00189" \o "ComLaw" </w:instrText>
            </w:r>
            <w:r w:rsidRPr="004E3EB2">
              <w:fldChar w:fldCharType="separate"/>
            </w:r>
            <w:r w:rsidR="00D62000" w:rsidRPr="004E3EB2">
              <w:rPr>
                <w:rStyle w:val="Hyperlink"/>
                <w:bCs/>
              </w:rPr>
              <w:t>F1999B00189</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44</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14)</w:t>
            </w:r>
            <w:r w:rsidRPr="004E3EB2">
              <w:t>, SR</w:t>
            </w:r>
            <w:r w:rsidR="004E3EB2" w:rsidRPr="004E3EB2">
              <w:t> </w:t>
            </w:r>
            <w:r w:rsidRPr="004E3EB2">
              <w:t>1999 No.</w:t>
            </w:r>
            <w:r w:rsidR="004E3EB2" w:rsidRPr="004E3EB2">
              <w:t> </w:t>
            </w:r>
            <w:r w:rsidRPr="004E3EB2">
              <w:t>260</w:t>
            </w:r>
          </w:p>
        </w:tc>
        <w:bookmarkStart w:id="61" w:name="BKCheck15B_48"/>
        <w:bookmarkEnd w:id="61"/>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"http://www.comlaw.gov.au/Details/F1999B00263" \o "ComLaw" </w:instrText>
            </w:r>
            <w:r w:rsidRPr="004E3EB2">
              <w:fldChar w:fldCharType="separate"/>
            </w:r>
            <w:r w:rsidR="00D62000" w:rsidRPr="004E3EB2">
              <w:rPr>
                <w:rStyle w:val="Hyperlink"/>
                <w:bCs/>
              </w:rPr>
              <w:t>F1999B00263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45</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1)</w:t>
            </w:r>
            <w:r w:rsidRPr="004E3EB2">
              <w:t>, SR</w:t>
            </w:r>
            <w:r w:rsidR="004E3EB2" w:rsidRPr="004E3EB2">
              <w:t> </w:t>
            </w:r>
            <w:r w:rsidRPr="004E3EB2">
              <w:t>2000 No.</w:t>
            </w:r>
            <w:r w:rsidR="004E3EB2" w:rsidRPr="004E3EB2">
              <w:t> </w:t>
            </w:r>
            <w:r w:rsidRPr="004E3EB2">
              <w:t>52</w:t>
            </w:r>
          </w:p>
        </w:tc>
        <w:bookmarkStart w:id="62" w:name="BKCheck15B_49"/>
        <w:bookmarkEnd w:id="6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"http://www.comlaw.gov.au/Details/F2000B00058" \o "ComLaw" </w:instrText>
            </w:r>
            <w:r w:rsidRPr="004E3EB2">
              <w:fldChar w:fldCharType="separate"/>
            </w:r>
            <w:r w:rsidR="00FB036E" w:rsidRPr="004E3EB2">
              <w:rPr>
                <w:rStyle w:val="Hyperlink"/>
                <w:bCs/>
              </w:rPr>
              <w:t>F2000B00058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lastRenderedPageBreak/>
              <w:t>46</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3)</w:t>
            </w:r>
            <w:r w:rsidRPr="004E3EB2">
              <w:t>, SR</w:t>
            </w:r>
            <w:r w:rsidR="004E3EB2" w:rsidRPr="004E3EB2">
              <w:t> </w:t>
            </w:r>
            <w:r w:rsidRPr="004E3EB2">
              <w:t>2000 No.</w:t>
            </w:r>
            <w:r w:rsidR="004E3EB2" w:rsidRPr="004E3EB2">
              <w:t> </w:t>
            </w:r>
            <w:r w:rsidRPr="004E3EB2">
              <w:t>108</w:t>
            </w:r>
          </w:p>
        </w:tc>
        <w:bookmarkStart w:id="63" w:name="BKCheck15B_50"/>
        <w:bookmarkEnd w:id="6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"http://www.comlaw.gov.au/Details/F2000B00116" \o "ComLaw" </w:instrText>
            </w:r>
            <w:r w:rsidRPr="004E3EB2">
              <w:fldChar w:fldCharType="separate"/>
            </w:r>
            <w:r w:rsidR="00FB036E" w:rsidRPr="004E3EB2">
              <w:rPr>
                <w:rStyle w:val="Hyperlink"/>
                <w:bCs/>
              </w:rPr>
              <w:t>F2000B00116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47</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4)</w:t>
            </w:r>
            <w:r w:rsidRPr="004E3EB2">
              <w:t>, SR</w:t>
            </w:r>
            <w:r w:rsidR="004E3EB2" w:rsidRPr="004E3EB2">
              <w:t> </w:t>
            </w:r>
            <w:r w:rsidRPr="004E3EB2">
              <w:t>2000 No.</w:t>
            </w:r>
            <w:r w:rsidR="004E3EB2" w:rsidRPr="004E3EB2">
              <w:t> </w:t>
            </w:r>
            <w:r w:rsidRPr="004E3EB2">
              <w:t>192</w:t>
            </w:r>
          </w:p>
        </w:tc>
        <w:bookmarkStart w:id="64" w:name="BKCheck15B_51"/>
        <w:bookmarkEnd w:id="6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"http://www.comlaw.gov.au/Details/F2000B00199" \o "ComLaw" </w:instrText>
            </w:r>
            <w:r w:rsidRPr="004E3EB2">
              <w:fldChar w:fldCharType="separate"/>
            </w:r>
            <w:r w:rsidR="00FB036E" w:rsidRPr="004E3EB2">
              <w:rPr>
                <w:rStyle w:val="Hyperlink"/>
                <w:bCs/>
              </w:rPr>
              <w:t>F2000B00199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48</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10)</w:t>
            </w:r>
            <w:r w:rsidRPr="004E3EB2">
              <w:t>, SR</w:t>
            </w:r>
            <w:r w:rsidR="004E3EB2" w:rsidRPr="004E3EB2">
              <w:t> </w:t>
            </w:r>
            <w:r w:rsidRPr="004E3EB2">
              <w:t>2001 No.</w:t>
            </w:r>
            <w:r w:rsidR="004E3EB2" w:rsidRPr="004E3EB2">
              <w:t> </w:t>
            </w:r>
            <w:r w:rsidRPr="004E3EB2">
              <w:t>284</w:t>
            </w:r>
          </w:p>
        </w:tc>
        <w:bookmarkStart w:id="65" w:name="BKCheck15B_52"/>
        <w:bookmarkEnd w:id="6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"http://www.comlaw.gov.au/Details/F2001B00374" \o "ComLaw" </w:instrText>
            </w:r>
            <w:r w:rsidRPr="004E3EB2">
              <w:fldChar w:fldCharType="separate"/>
            </w:r>
            <w:r w:rsidR="00FB036E" w:rsidRPr="004E3EB2">
              <w:rPr>
                <w:rStyle w:val="Hyperlink"/>
                <w:bCs/>
              </w:rPr>
              <w:t>F2001B00374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49</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12)</w:t>
            </w:r>
            <w:r w:rsidRPr="004E3EB2">
              <w:t>, SR</w:t>
            </w:r>
            <w:r w:rsidR="004E3EB2" w:rsidRPr="004E3EB2">
              <w:t> </w:t>
            </w:r>
            <w:r w:rsidRPr="004E3EB2">
              <w:t>2001 No.</w:t>
            </w:r>
            <w:r w:rsidR="004E3EB2" w:rsidRPr="004E3EB2">
              <w:t> </w:t>
            </w:r>
            <w:r w:rsidRPr="004E3EB2">
              <w:t>291</w:t>
            </w:r>
          </w:p>
        </w:tc>
        <w:bookmarkStart w:id="66" w:name="BKCheck15B_53"/>
        <w:bookmarkEnd w:id="6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"http://www.comlaw.gov.au/Details/F2001B00346" \o "ComLaw" </w:instrText>
            </w:r>
            <w:r w:rsidRPr="004E3EB2">
              <w:fldChar w:fldCharType="separate"/>
            </w:r>
            <w:r w:rsidR="00FB036E" w:rsidRPr="004E3EB2">
              <w:rPr>
                <w:rStyle w:val="Hyperlink"/>
                <w:bCs/>
              </w:rPr>
              <w:t>F2001B00346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50</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8)</w:t>
            </w:r>
            <w:r w:rsidRPr="004E3EB2">
              <w:t>, SR</w:t>
            </w:r>
            <w:r w:rsidR="004E3EB2" w:rsidRPr="004E3EB2">
              <w:t> </w:t>
            </w:r>
            <w:r w:rsidRPr="004E3EB2">
              <w:t>2002 No.</w:t>
            </w:r>
            <w:r w:rsidR="004E3EB2" w:rsidRPr="004E3EB2">
              <w:t> </w:t>
            </w:r>
            <w:r w:rsidRPr="004E3EB2">
              <w:t>323</w:t>
            </w:r>
          </w:p>
        </w:tc>
        <w:bookmarkStart w:id="67" w:name="BKCheck15B_54"/>
        <w:bookmarkEnd w:id="6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"http://www.comlaw.gov.au/Details/F2002B00316" \o "ComLaw" </w:instrText>
            </w:r>
            <w:r w:rsidRPr="004E3EB2">
              <w:fldChar w:fldCharType="separate"/>
            </w:r>
            <w:r w:rsidR="00FB036E" w:rsidRPr="004E3EB2">
              <w:rPr>
                <w:rStyle w:val="Hyperlink"/>
                <w:bCs/>
              </w:rPr>
              <w:t>F2002B00316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51</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9)</w:t>
            </w:r>
            <w:r w:rsidRPr="004E3EB2">
              <w:t>, SR</w:t>
            </w:r>
            <w:r w:rsidR="004E3EB2" w:rsidRPr="004E3EB2">
              <w:t> </w:t>
            </w:r>
            <w:r w:rsidRPr="004E3EB2">
              <w:t>2002 No.</w:t>
            </w:r>
            <w:r w:rsidR="004E3EB2" w:rsidRPr="004E3EB2">
              <w:t> </w:t>
            </w:r>
            <w:r w:rsidRPr="004E3EB2">
              <w:t>347</w:t>
            </w:r>
          </w:p>
        </w:tc>
        <w:bookmarkStart w:id="68" w:name="BKCheck15B_55"/>
        <w:bookmarkEnd w:id="6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"http://www.comlaw.gov.au/Details/F2002B00354" \o "ComLaw" </w:instrText>
            </w:r>
            <w:r w:rsidRPr="004E3EB2">
              <w:fldChar w:fldCharType="separate"/>
            </w:r>
            <w:r w:rsidR="00FB036E" w:rsidRPr="004E3EB2">
              <w:rPr>
                <w:rStyle w:val="Hyperlink"/>
                <w:bCs/>
              </w:rPr>
              <w:t>F2002B00354</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52</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11)</w:t>
            </w:r>
            <w:r w:rsidRPr="004E3EB2">
              <w:t>, SR</w:t>
            </w:r>
            <w:r w:rsidR="004E3EB2" w:rsidRPr="004E3EB2">
              <w:t> </w:t>
            </w:r>
            <w:r w:rsidRPr="004E3EB2">
              <w:t>2002 No.</w:t>
            </w:r>
            <w:r w:rsidR="004E3EB2" w:rsidRPr="004E3EB2">
              <w:t> </w:t>
            </w:r>
            <w:r w:rsidRPr="004E3EB2">
              <w:t>354</w:t>
            </w:r>
          </w:p>
        </w:tc>
        <w:bookmarkStart w:id="69" w:name="BKCheck15B_56"/>
        <w:bookmarkEnd w:id="69"/>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"http://www.comlaw.gov.au/Details/F2002B00361" \o "ComLaw" </w:instrText>
            </w:r>
            <w:r w:rsidRPr="004E3EB2">
              <w:fldChar w:fldCharType="separate"/>
            </w:r>
            <w:r w:rsidR="00D62000" w:rsidRPr="004E3EB2">
              <w:rPr>
                <w:rStyle w:val="Hyperlink"/>
                <w:bCs/>
              </w:rPr>
              <w:t>F2002B00361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53</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1)</w:t>
            </w:r>
            <w:r w:rsidRPr="004E3EB2">
              <w:t>, SR</w:t>
            </w:r>
            <w:r w:rsidR="004E3EB2" w:rsidRPr="004E3EB2">
              <w:t> </w:t>
            </w:r>
            <w:r w:rsidRPr="004E3EB2">
              <w:t>2003 No.</w:t>
            </w:r>
            <w:r w:rsidR="004E3EB2" w:rsidRPr="004E3EB2">
              <w:t> </w:t>
            </w:r>
            <w:r w:rsidRPr="004E3EB2">
              <w:t>57</w:t>
            </w:r>
          </w:p>
        </w:tc>
        <w:bookmarkStart w:id="70" w:name="BKCheck15B_57"/>
        <w:bookmarkEnd w:id="7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"http://www.comlaw.gov.au/Details/F2003B00068" \o "ComLaw" </w:instrText>
            </w:r>
            <w:r w:rsidRPr="004E3EB2">
              <w:fldChar w:fldCharType="separate"/>
            </w:r>
            <w:r w:rsidR="00FB036E" w:rsidRPr="004E3EB2">
              <w:rPr>
                <w:rStyle w:val="Hyperlink"/>
                <w:bCs/>
              </w:rPr>
              <w:t>F2003B00068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54</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4)</w:t>
            </w:r>
            <w:r w:rsidRPr="004E3EB2">
              <w:t>, SR</w:t>
            </w:r>
            <w:r w:rsidR="004E3EB2" w:rsidRPr="004E3EB2">
              <w:t> </w:t>
            </w:r>
            <w:r w:rsidRPr="004E3EB2">
              <w:t>2004 No.</w:t>
            </w:r>
            <w:r w:rsidR="004E3EB2" w:rsidRPr="004E3EB2">
              <w:t> </w:t>
            </w:r>
            <w:r w:rsidRPr="004E3EB2">
              <w:t>191</w:t>
            </w:r>
          </w:p>
        </w:tc>
        <w:bookmarkStart w:id="71" w:name="BKCheck15B_58"/>
        <w:bookmarkEnd w:id="7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"http://www.comlaw.gov.au/Details/F2004B00214" \o "ComLaw" </w:instrText>
            </w:r>
            <w:r w:rsidRPr="004E3EB2">
              <w:fldChar w:fldCharType="separate"/>
            </w:r>
            <w:r w:rsidR="00FB036E" w:rsidRPr="004E3EB2">
              <w:rPr>
                <w:rStyle w:val="Hyperlink"/>
                <w:bCs/>
              </w:rPr>
              <w:t>F2004B00214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55</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7)</w:t>
            </w:r>
            <w:r w:rsidRPr="004E3EB2">
              <w:t>, SR</w:t>
            </w:r>
            <w:r w:rsidR="004E3EB2" w:rsidRPr="004E3EB2">
              <w:t> </w:t>
            </w:r>
            <w:r w:rsidRPr="004E3EB2">
              <w:t>2004 No.</w:t>
            </w:r>
            <w:r w:rsidR="004E3EB2" w:rsidRPr="004E3EB2">
              <w:t> </w:t>
            </w:r>
            <w:r w:rsidRPr="004E3EB2">
              <w:t>270</w:t>
            </w:r>
          </w:p>
        </w:tc>
        <w:bookmarkStart w:id="72" w:name="BKCheck15B_59"/>
        <w:bookmarkEnd w:id="7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"http://www.comlaw.gov.au/Details/F2004B00281" \o "ComLaw" </w:instrText>
            </w:r>
            <w:r w:rsidRPr="004E3EB2">
              <w:fldChar w:fldCharType="separate"/>
            </w:r>
            <w:r w:rsidR="00FB036E" w:rsidRPr="004E3EB2">
              <w:rPr>
                <w:rStyle w:val="Hyperlink"/>
                <w:bCs/>
              </w:rPr>
              <w:t>F2004B00281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56</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2)</w:t>
            </w:r>
            <w:r w:rsidRPr="004E3EB2">
              <w:t>, SLI</w:t>
            </w:r>
            <w:r w:rsidR="004E3EB2" w:rsidRPr="004E3EB2">
              <w:t> </w:t>
            </w:r>
            <w:r w:rsidRPr="004E3EB2">
              <w:t>2005 No.</w:t>
            </w:r>
            <w:r w:rsidR="004E3EB2" w:rsidRPr="004E3EB2">
              <w:t> </w:t>
            </w:r>
            <w:r w:rsidRPr="004E3EB2">
              <w:t>76</w:t>
            </w:r>
          </w:p>
        </w:tc>
        <w:bookmarkStart w:id="73" w:name="BKCheck15B_60"/>
        <w:bookmarkEnd w:id="7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"http://www.comlaw.gov.au/Details/F2005L00858" \o "ComLaw" </w:instrText>
            </w:r>
            <w:r w:rsidRPr="004E3EB2">
              <w:fldChar w:fldCharType="separate"/>
            </w:r>
            <w:r w:rsidR="00FB036E" w:rsidRPr="004E3EB2">
              <w:rPr>
                <w:rStyle w:val="Hyperlink"/>
                <w:bCs/>
              </w:rPr>
              <w:t>F2005L00858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57</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5)</w:t>
            </w:r>
            <w:r w:rsidRPr="004E3EB2">
              <w:t>, SLI</w:t>
            </w:r>
            <w:r w:rsidR="004E3EB2" w:rsidRPr="004E3EB2">
              <w:t> </w:t>
            </w:r>
            <w:r w:rsidRPr="004E3EB2">
              <w:t>2005 No.</w:t>
            </w:r>
            <w:r w:rsidR="004E3EB2" w:rsidRPr="004E3EB2">
              <w:t> </w:t>
            </w:r>
            <w:r w:rsidRPr="004E3EB2">
              <w:t>147</w:t>
            </w:r>
          </w:p>
        </w:tc>
        <w:bookmarkStart w:id="74" w:name="BKCheck15B_61"/>
        <w:bookmarkEnd w:id="7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"http://www.comlaw.gov.au/Details/F2005L01548" \o "ComLaw" </w:instrText>
            </w:r>
            <w:r w:rsidRPr="004E3EB2">
              <w:fldChar w:fldCharType="separate"/>
            </w:r>
            <w:r w:rsidR="00FB036E" w:rsidRPr="004E3EB2">
              <w:rPr>
                <w:rStyle w:val="Hyperlink"/>
                <w:bCs/>
              </w:rPr>
              <w:t>F2005L01548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58</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6)</w:t>
            </w:r>
            <w:r w:rsidRPr="004E3EB2">
              <w:t>, SLI</w:t>
            </w:r>
            <w:r w:rsidR="004E3EB2" w:rsidRPr="004E3EB2">
              <w:t> </w:t>
            </w:r>
            <w:r w:rsidRPr="004E3EB2">
              <w:t>2005 No.</w:t>
            </w:r>
            <w:r w:rsidR="004E3EB2" w:rsidRPr="004E3EB2">
              <w:t> </w:t>
            </w:r>
            <w:r w:rsidRPr="004E3EB2">
              <w:t>171</w:t>
            </w:r>
          </w:p>
        </w:tc>
        <w:bookmarkStart w:id="75" w:name="BKCheck15B_62"/>
        <w:bookmarkEnd w:id="7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"http://www.comlaw.gov.au/Details/F2005L02018" \o "ComLaw" </w:instrText>
            </w:r>
            <w:r w:rsidRPr="004E3EB2">
              <w:fldChar w:fldCharType="separate"/>
            </w:r>
            <w:r w:rsidR="00FB036E" w:rsidRPr="004E3EB2">
              <w:rPr>
                <w:rStyle w:val="Hyperlink"/>
                <w:bCs/>
              </w:rPr>
              <w:t>F2005L02018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59</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7)</w:t>
            </w:r>
            <w:r w:rsidRPr="004E3EB2">
              <w:t>, SLI</w:t>
            </w:r>
            <w:r w:rsidR="004E3EB2" w:rsidRPr="004E3EB2">
              <w:t> </w:t>
            </w:r>
            <w:r w:rsidRPr="004E3EB2">
              <w:t>2005 No.</w:t>
            </w:r>
            <w:r w:rsidR="004E3EB2" w:rsidRPr="004E3EB2">
              <w:t> </w:t>
            </w:r>
            <w:r w:rsidRPr="004E3EB2">
              <w:t>172</w:t>
            </w:r>
          </w:p>
        </w:tc>
        <w:bookmarkStart w:id="76" w:name="BKCheck15B_63"/>
        <w:bookmarkEnd w:id="7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"http://www.comlaw.gov.au/Details/F2005L02019" \o "ComLaw" </w:instrText>
            </w:r>
            <w:r w:rsidRPr="004E3EB2">
              <w:fldChar w:fldCharType="separate"/>
            </w:r>
            <w:r w:rsidR="00FB036E" w:rsidRPr="004E3EB2">
              <w:rPr>
                <w:rStyle w:val="Hyperlink"/>
                <w:bCs/>
              </w:rPr>
              <w:t>F2005L02019</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60</w:t>
            </w:r>
          </w:p>
        </w:tc>
        <w:tc>
          <w:tcPr>
            <w:tcW w:w="4793" w:type="dxa"/>
            <w:shd w:val="clear" w:color="auto" w:fill="auto"/>
          </w:tcPr>
          <w:p w:rsidR="00D62000" w:rsidRPr="004E3EB2" w:rsidRDefault="00D62000" w:rsidP="008D450A">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11)</w:t>
            </w:r>
            <w:r w:rsidRPr="004E3EB2">
              <w:t>, SLI</w:t>
            </w:r>
            <w:r w:rsidR="004E3EB2" w:rsidRPr="004E3EB2">
              <w:t> </w:t>
            </w:r>
            <w:r w:rsidRPr="004E3EB2">
              <w:t>2005 No.</w:t>
            </w:r>
            <w:r w:rsidR="004E3EB2" w:rsidRPr="004E3EB2">
              <w:t> </w:t>
            </w:r>
            <w:r w:rsidRPr="004E3EB2">
              <w:t>317</w:t>
            </w:r>
          </w:p>
        </w:tc>
        <w:bookmarkStart w:id="77" w:name="BKCheck15B_64"/>
        <w:bookmarkEnd w:id="77"/>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"http://www.comlaw.gov.au/Details/F2005L03892" \o "ComLaw" </w:instrText>
            </w:r>
            <w:r w:rsidRPr="004E3EB2">
              <w:fldChar w:fldCharType="separate"/>
            </w:r>
            <w:r w:rsidR="00D62000" w:rsidRPr="004E3EB2">
              <w:rPr>
                <w:rStyle w:val="Hyperlink"/>
                <w:bCs/>
              </w:rPr>
              <w:t>F2005L03892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61</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5) Amendment Regulations</w:t>
            </w:r>
            <w:r w:rsidR="004E3EB2" w:rsidRPr="004E3EB2">
              <w:rPr>
                <w:i/>
              </w:rPr>
              <w:t> </w:t>
            </w:r>
            <w:r w:rsidRPr="004E3EB2">
              <w:rPr>
                <w:i/>
              </w:rPr>
              <w:t>2009 (No.</w:t>
            </w:r>
            <w:r w:rsidR="004E3EB2" w:rsidRPr="004E3EB2">
              <w:rPr>
                <w:i/>
              </w:rPr>
              <w:t> </w:t>
            </w:r>
            <w:r w:rsidRPr="004E3EB2">
              <w:rPr>
                <w:i/>
              </w:rPr>
              <w:t>1)</w:t>
            </w:r>
            <w:r w:rsidRPr="004E3EB2">
              <w:t>, SLI</w:t>
            </w:r>
            <w:r w:rsidR="004E3EB2" w:rsidRPr="004E3EB2">
              <w:t> </w:t>
            </w:r>
            <w:r w:rsidRPr="004E3EB2">
              <w:t>2009 No.</w:t>
            </w:r>
            <w:r w:rsidR="004E3EB2" w:rsidRPr="004E3EB2">
              <w:t> </w:t>
            </w:r>
            <w:r w:rsidRPr="004E3EB2">
              <w:t>203</w:t>
            </w:r>
          </w:p>
        </w:tc>
        <w:bookmarkStart w:id="78" w:name="BKCheck15B_65"/>
        <w:bookmarkEnd w:id="7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"http://www.comlaw.gov.au/Details/F2009L03139" \o "ComLaw" </w:instrText>
            </w:r>
            <w:r w:rsidRPr="004E3EB2">
              <w:fldChar w:fldCharType="separate"/>
            </w:r>
            <w:r w:rsidR="00FB036E" w:rsidRPr="004E3EB2">
              <w:rPr>
                <w:rStyle w:val="Hyperlink"/>
                <w:bCs/>
              </w:rPr>
              <w:t>F2009L03139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62</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5) Amendment Regulations</w:t>
            </w:r>
            <w:r w:rsidR="004E3EB2" w:rsidRPr="004E3EB2">
              <w:rPr>
                <w:i/>
              </w:rPr>
              <w:t> </w:t>
            </w:r>
            <w:r w:rsidRPr="004E3EB2">
              <w:rPr>
                <w:i/>
              </w:rPr>
              <w:t>2009 (No.</w:t>
            </w:r>
            <w:r w:rsidR="004E3EB2" w:rsidRPr="004E3EB2">
              <w:rPr>
                <w:i/>
              </w:rPr>
              <w:t> </w:t>
            </w:r>
            <w:r w:rsidRPr="004E3EB2">
              <w:rPr>
                <w:i/>
              </w:rPr>
              <w:t>2)</w:t>
            </w:r>
            <w:r w:rsidRPr="004E3EB2">
              <w:t>, SLI</w:t>
            </w:r>
            <w:r w:rsidR="004E3EB2" w:rsidRPr="004E3EB2">
              <w:t> </w:t>
            </w:r>
            <w:r w:rsidRPr="004E3EB2">
              <w:t>2009 No.</w:t>
            </w:r>
            <w:r w:rsidR="004E3EB2" w:rsidRPr="004E3EB2">
              <w:t> </w:t>
            </w:r>
            <w:r w:rsidRPr="004E3EB2">
              <w:t>230</w:t>
            </w:r>
          </w:p>
        </w:tc>
        <w:bookmarkStart w:id="79" w:name="BKCheck15B_66"/>
        <w:bookmarkEnd w:id="7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"http://www.comlaw.gov.au/Details/F2009L03389" \o "ComLaw" </w:instrText>
            </w:r>
            <w:r w:rsidRPr="004E3EB2">
              <w:fldChar w:fldCharType="separate"/>
            </w:r>
            <w:r w:rsidR="00FB036E" w:rsidRPr="004E3EB2">
              <w:rPr>
                <w:rStyle w:val="Hyperlink"/>
                <w:bCs/>
              </w:rPr>
              <w:t>F2009L03389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63</w:t>
            </w:r>
          </w:p>
        </w:tc>
        <w:tc>
          <w:tcPr>
            <w:tcW w:w="4793" w:type="dxa"/>
            <w:shd w:val="clear" w:color="auto" w:fill="auto"/>
          </w:tcPr>
          <w:p w:rsidR="00FB036E" w:rsidRPr="004E3EB2" w:rsidRDefault="00FB036E" w:rsidP="0027060C">
            <w:pPr>
              <w:pStyle w:val="Tabletext"/>
              <w:rPr>
                <w:i/>
              </w:rPr>
            </w:pPr>
            <w:r w:rsidRPr="004E3EB2">
              <w:rPr>
                <w:i/>
              </w:rPr>
              <w:t>Migration Amendment Regulations</w:t>
            </w:r>
            <w:r w:rsidR="004E3EB2" w:rsidRPr="004E3EB2">
              <w:rPr>
                <w:i/>
              </w:rPr>
              <w:t> </w:t>
            </w:r>
            <w:r w:rsidRPr="004E3EB2">
              <w:rPr>
                <w:i/>
              </w:rPr>
              <w:t>2011 (No.</w:t>
            </w:r>
            <w:r w:rsidR="004E3EB2" w:rsidRPr="004E3EB2">
              <w:rPr>
                <w:i/>
              </w:rPr>
              <w:t> </w:t>
            </w:r>
            <w:r w:rsidRPr="004E3EB2">
              <w:rPr>
                <w:i/>
              </w:rPr>
              <w:t>2)</w:t>
            </w:r>
            <w:r w:rsidRPr="004E3EB2">
              <w:t>, SLI</w:t>
            </w:r>
            <w:r w:rsidR="004E3EB2" w:rsidRPr="004E3EB2">
              <w:t> </w:t>
            </w:r>
            <w:r w:rsidRPr="004E3EB2">
              <w:t>2011 No.</w:t>
            </w:r>
            <w:r w:rsidR="004E3EB2" w:rsidRPr="004E3EB2">
              <w:t> </w:t>
            </w:r>
            <w:r w:rsidRPr="004E3EB2">
              <w:t>33</w:t>
            </w:r>
          </w:p>
        </w:tc>
        <w:bookmarkStart w:id="80" w:name="BKCheck15B_67"/>
        <w:bookmarkEnd w:id="8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"http://www.comlaw.gov.au/Details/F2011L00429" \o "ComLaw" </w:instrText>
            </w:r>
            <w:r w:rsidRPr="004E3EB2">
              <w:fldChar w:fldCharType="separate"/>
            </w:r>
            <w:r w:rsidR="00FB036E" w:rsidRPr="004E3EB2">
              <w:rPr>
                <w:rStyle w:val="Hyperlink"/>
                <w:bCs/>
              </w:rPr>
              <w:t>F2011L00429</w:t>
            </w:r>
            <w:r w:rsidRPr="004E3EB2">
              <w:rPr>
                <w:rStyle w:val="Hyperlink"/>
                <w:bCs/>
              </w:rPr>
              <w:fldChar w:fldCharType="end"/>
            </w:r>
          </w:p>
        </w:tc>
      </w:tr>
      <w:tr w:rsidR="00E95B90" w:rsidRPr="004E3EB2" w:rsidTr="00E81DEE">
        <w:trPr>
          <w:cantSplit/>
        </w:trPr>
        <w:tc>
          <w:tcPr>
            <w:tcW w:w="709" w:type="dxa"/>
            <w:shd w:val="clear" w:color="auto" w:fill="auto"/>
          </w:tcPr>
          <w:p w:rsidR="00E95B90" w:rsidRPr="004E3EB2" w:rsidRDefault="00E81DEE" w:rsidP="00E95B90">
            <w:pPr>
              <w:pStyle w:val="Tabletext"/>
              <w:rPr>
                <w:szCs w:val="22"/>
              </w:rPr>
            </w:pPr>
            <w:r w:rsidRPr="004E3EB2">
              <w:rPr>
                <w:szCs w:val="22"/>
              </w:rPr>
              <w:lastRenderedPageBreak/>
              <w:t>64</w:t>
            </w:r>
          </w:p>
        </w:tc>
        <w:tc>
          <w:tcPr>
            <w:tcW w:w="4793" w:type="dxa"/>
            <w:shd w:val="clear" w:color="auto" w:fill="auto"/>
          </w:tcPr>
          <w:p w:rsidR="00E95B90" w:rsidRPr="004E3EB2" w:rsidRDefault="00E95B90" w:rsidP="00E95B90">
            <w:pPr>
              <w:pStyle w:val="Tabletext"/>
              <w:rPr>
                <w:i/>
              </w:rPr>
            </w:pPr>
            <w:r w:rsidRPr="004E3EB2">
              <w:rPr>
                <w:i/>
              </w:rPr>
              <w:t>Migration (Angola — United Nations Security Council Resolutions) Repeal Regulations</w:t>
            </w:r>
            <w:r w:rsidR="004E3EB2" w:rsidRPr="004E3EB2">
              <w:rPr>
                <w:i/>
              </w:rPr>
              <w:t> </w:t>
            </w:r>
            <w:r w:rsidRPr="004E3EB2">
              <w:rPr>
                <w:i/>
              </w:rPr>
              <w:t>2003</w:t>
            </w:r>
            <w:r w:rsidRPr="004E3EB2">
              <w:t>, SR</w:t>
            </w:r>
            <w:r w:rsidR="004E3EB2" w:rsidRPr="004E3EB2">
              <w:t> </w:t>
            </w:r>
            <w:r w:rsidRPr="004E3EB2">
              <w:t>2003 No.</w:t>
            </w:r>
            <w:r w:rsidR="004E3EB2" w:rsidRPr="004E3EB2">
              <w:t> </w:t>
            </w:r>
            <w:r w:rsidRPr="004E3EB2">
              <w:t>231</w:t>
            </w:r>
          </w:p>
        </w:tc>
        <w:bookmarkStart w:id="81" w:name="BKCheck15B_68"/>
        <w:bookmarkEnd w:id="81"/>
        <w:tc>
          <w:tcPr>
            <w:tcW w:w="1595" w:type="dxa"/>
            <w:shd w:val="clear" w:color="auto" w:fill="auto"/>
          </w:tcPr>
          <w:p w:rsidR="00E95B90" w:rsidRPr="004E3EB2" w:rsidRDefault="00C073AF" w:rsidP="00E95B90">
            <w:pPr>
              <w:pStyle w:val="Tabletext"/>
              <w:rPr>
                <w:rStyle w:val="Hyperlink"/>
                <w:bCs/>
              </w:rPr>
            </w:pPr>
            <w:r w:rsidRPr="004E3EB2">
              <w:fldChar w:fldCharType="begin"/>
            </w:r>
            <w:r w:rsidRPr="004E3EB2">
              <w:instrText xml:space="preserve"> HYPERLINK "http://www.comlaw.gov.au/Details/F2003B00242" \o "ComLaw" </w:instrText>
            </w:r>
            <w:r w:rsidRPr="004E3EB2">
              <w:fldChar w:fldCharType="separate"/>
            </w:r>
            <w:r w:rsidR="00E95B90" w:rsidRPr="004E3EB2">
              <w:rPr>
                <w:rStyle w:val="Hyperlink"/>
                <w:bCs/>
              </w:rPr>
              <w:t>F2003B00242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65</w:t>
            </w:r>
          </w:p>
        </w:tc>
        <w:tc>
          <w:tcPr>
            <w:tcW w:w="4793" w:type="dxa"/>
            <w:shd w:val="clear" w:color="auto" w:fill="auto"/>
          </w:tcPr>
          <w:p w:rsidR="00FB036E" w:rsidRPr="004E3EB2" w:rsidRDefault="00FB036E" w:rsidP="0027060C">
            <w:pPr>
              <w:pStyle w:val="Tabletext"/>
              <w:rPr>
                <w:i/>
              </w:rPr>
            </w:pPr>
            <w:r w:rsidRPr="004E3EB2">
              <w:rPr>
                <w:i/>
              </w:rPr>
              <w:t>Migration Legislation Amendment Regulation</w:t>
            </w:r>
            <w:r w:rsidR="004E3EB2" w:rsidRPr="004E3EB2">
              <w:rPr>
                <w:i/>
              </w:rPr>
              <w:t> </w:t>
            </w:r>
            <w:r w:rsidRPr="004E3EB2">
              <w:rPr>
                <w:i/>
              </w:rPr>
              <w:t>2012 (No.</w:t>
            </w:r>
            <w:r w:rsidR="004E3EB2" w:rsidRPr="004E3EB2">
              <w:rPr>
                <w:i/>
              </w:rPr>
              <w:t> </w:t>
            </w:r>
            <w:r w:rsidRPr="004E3EB2">
              <w:rPr>
                <w:i/>
              </w:rPr>
              <w:t>2)</w:t>
            </w:r>
            <w:r w:rsidRPr="004E3EB2">
              <w:t>, SLI</w:t>
            </w:r>
            <w:r w:rsidR="004E3EB2" w:rsidRPr="004E3EB2">
              <w:t> </w:t>
            </w:r>
            <w:r w:rsidRPr="004E3EB2">
              <w:t>2012 No.</w:t>
            </w:r>
            <w:r w:rsidR="004E3EB2" w:rsidRPr="004E3EB2">
              <w:t> </w:t>
            </w:r>
            <w:r w:rsidRPr="004E3EB2">
              <w:t>83</w:t>
            </w:r>
          </w:p>
        </w:tc>
        <w:bookmarkStart w:id="82" w:name="BKCheck15B_69"/>
        <w:bookmarkEnd w:id="8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"http://www.comlaw.gov.au/Details/F2012L01099" \o "ComLaw" </w:instrText>
            </w:r>
            <w:r w:rsidRPr="004E3EB2">
              <w:fldChar w:fldCharType="separate"/>
            </w:r>
            <w:r w:rsidR="00FB036E" w:rsidRPr="004E3EB2">
              <w:rPr>
                <w:rStyle w:val="Hyperlink"/>
                <w:bCs/>
              </w:rPr>
              <w:t>F2012L01099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66</w:t>
            </w:r>
          </w:p>
        </w:tc>
        <w:tc>
          <w:tcPr>
            <w:tcW w:w="4793" w:type="dxa"/>
            <w:shd w:val="clear" w:color="auto" w:fill="auto"/>
          </w:tcPr>
          <w:p w:rsidR="00FB036E" w:rsidRPr="004E3EB2" w:rsidRDefault="00FB036E" w:rsidP="0027060C">
            <w:pPr>
              <w:pStyle w:val="Tabletext"/>
              <w:rPr>
                <w:i/>
              </w:rPr>
            </w:pPr>
            <w:r w:rsidRPr="004E3EB2">
              <w:rPr>
                <w:i/>
              </w:rPr>
              <w:t>Migration Legislation Amendment Regulation</w:t>
            </w:r>
            <w:r w:rsidR="004E3EB2" w:rsidRPr="004E3EB2">
              <w:rPr>
                <w:i/>
              </w:rPr>
              <w:t> </w:t>
            </w:r>
            <w:r w:rsidRPr="004E3EB2">
              <w:rPr>
                <w:i/>
              </w:rPr>
              <w:t>2012 (No.</w:t>
            </w:r>
            <w:r w:rsidR="004E3EB2" w:rsidRPr="004E3EB2">
              <w:rPr>
                <w:i/>
              </w:rPr>
              <w:t> </w:t>
            </w:r>
            <w:r w:rsidRPr="004E3EB2">
              <w:rPr>
                <w:i/>
              </w:rPr>
              <w:t>3)</w:t>
            </w:r>
            <w:r w:rsidRPr="004E3EB2">
              <w:t>, SLI</w:t>
            </w:r>
            <w:r w:rsidR="004E3EB2" w:rsidRPr="004E3EB2">
              <w:t> </w:t>
            </w:r>
            <w:r w:rsidRPr="004E3EB2">
              <w:t>2012 No.</w:t>
            </w:r>
            <w:r w:rsidR="004E3EB2" w:rsidRPr="004E3EB2">
              <w:t> </w:t>
            </w:r>
            <w:r w:rsidRPr="004E3EB2">
              <w:t>106</w:t>
            </w:r>
          </w:p>
        </w:tc>
        <w:bookmarkStart w:id="83" w:name="BKCheck15B_70"/>
        <w:bookmarkEnd w:id="8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"http://www.comlaw.gov.au/Details/F2012L01244" \o "ComLaw" </w:instrText>
            </w:r>
            <w:r w:rsidRPr="004E3EB2">
              <w:fldChar w:fldCharType="separate"/>
            </w:r>
            <w:r w:rsidR="00FB036E" w:rsidRPr="004E3EB2">
              <w:rPr>
                <w:rStyle w:val="Hyperlink"/>
                <w:bCs/>
              </w:rPr>
              <w:t>F2012L01244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67</w:t>
            </w:r>
          </w:p>
        </w:tc>
        <w:tc>
          <w:tcPr>
            <w:tcW w:w="4793" w:type="dxa"/>
            <w:shd w:val="clear" w:color="auto" w:fill="auto"/>
          </w:tcPr>
          <w:p w:rsidR="00FB036E" w:rsidRPr="004E3EB2" w:rsidRDefault="00FB036E" w:rsidP="0027060C">
            <w:pPr>
              <w:pStyle w:val="Tabletext"/>
            </w:pPr>
            <w:r w:rsidRPr="004E3EB2">
              <w:t>Migration Reform (Transitional Provisions) Regulations (Amendment), SR</w:t>
            </w:r>
            <w:r w:rsidR="004E3EB2" w:rsidRPr="004E3EB2">
              <w:t> </w:t>
            </w:r>
            <w:r w:rsidRPr="004E3EB2">
              <w:t>1994 No.</w:t>
            </w:r>
            <w:r w:rsidR="004E3EB2" w:rsidRPr="004E3EB2">
              <w:t> </w:t>
            </w:r>
            <w:r w:rsidRPr="004E3EB2">
              <w:t>281</w:t>
            </w:r>
          </w:p>
        </w:tc>
        <w:bookmarkStart w:id="84" w:name="BKCheck15B_71"/>
        <w:bookmarkEnd w:id="8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"http://www.comlaw.gov.au/Details/F1996B02057" \o "ComLaw" </w:instrText>
            </w:r>
            <w:r w:rsidRPr="004E3EB2">
              <w:fldChar w:fldCharType="separate"/>
            </w:r>
            <w:r w:rsidR="00FB036E" w:rsidRPr="004E3EB2">
              <w:rPr>
                <w:rStyle w:val="Hyperlink"/>
                <w:bCs/>
              </w:rPr>
              <w:t>F1996B02057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68</w:t>
            </w:r>
          </w:p>
        </w:tc>
        <w:tc>
          <w:tcPr>
            <w:tcW w:w="4793" w:type="dxa"/>
            <w:shd w:val="clear" w:color="auto" w:fill="auto"/>
          </w:tcPr>
          <w:p w:rsidR="00FB036E" w:rsidRPr="004E3EB2" w:rsidRDefault="00FB036E" w:rsidP="0027060C">
            <w:pPr>
              <w:pStyle w:val="Tabletext"/>
            </w:pPr>
            <w:r w:rsidRPr="004E3EB2">
              <w:t>Migration Reform (Transitional Provisions) Regulations (Amendment), SR</w:t>
            </w:r>
            <w:r w:rsidR="004E3EB2" w:rsidRPr="004E3EB2">
              <w:t> </w:t>
            </w:r>
            <w:r w:rsidRPr="004E3EB2">
              <w:t>1994 No.</w:t>
            </w:r>
            <w:r w:rsidR="004E3EB2" w:rsidRPr="004E3EB2">
              <w:t> </w:t>
            </w:r>
            <w:r w:rsidRPr="004E3EB2">
              <w:t>377</w:t>
            </w:r>
          </w:p>
        </w:tc>
        <w:bookmarkStart w:id="85" w:name="BKCheck15B_72"/>
        <w:bookmarkEnd w:id="8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"http://www.comlaw.gov.au/Details/F1996B02058" \o "ComLaw" </w:instrText>
            </w:r>
            <w:r w:rsidRPr="004E3EB2">
              <w:fldChar w:fldCharType="separate"/>
            </w:r>
            <w:r w:rsidR="00FB036E" w:rsidRPr="004E3EB2">
              <w:rPr>
                <w:rStyle w:val="Hyperlink"/>
                <w:bCs/>
              </w:rPr>
              <w:t>F1996B02058</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69</w:t>
            </w:r>
          </w:p>
        </w:tc>
        <w:tc>
          <w:tcPr>
            <w:tcW w:w="4793" w:type="dxa"/>
            <w:shd w:val="clear" w:color="auto" w:fill="auto"/>
          </w:tcPr>
          <w:p w:rsidR="00D62000" w:rsidRPr="004E3EB2" w:rsidRDefault="00D62000" w:rsidP="008D450A">
            <w:pPr>
              <w:pStyle w:val="Tabletext"/>
            </w:pPr>
            <w:r w:rsidRPr="004E3EB2">
              <w:t>Migration Reform (Transitional Provisions) Regulations (Amendment), SR</w:t>
            </w:r>
            <w:r w:rsidR="004E3EB2" w:rsidRPr="004E3EB2">
              <w:t> </w:t>
            </w:r>
            <w:r w:rsidRPr="004E3EB2">
              <w:t>1995 No.</w:t>
            </w:r>
            <w:r w:rsidR="004E3EB2" w:rsidRPr="004E3EB2">
              <w:t> </w:t>
            </w:r>
            <w:r w:rsidRPr="004E3EB2">
              <w:t>40</w:t>
            </w:r>
          </w:p>
        </w:tc>
        <w:bookmarkStart w:id="86" w:name="BKCheck15B_73"/>
        <w:bookmarkEnd w:id="86"/>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"http://www.comlaw.gov.au/Details/F1996B02059" \o "ComLaw" </w:instrText>
            </w:r>
            <w:r w:rsidRPr="004E3EB2">
              <w:fldChar w:fldCharType="separate"/>
            </w:r>
            <w:r w:rsidR="00D62000" w:rsidRPr="004E3EB2">
              <w:rPr>
                <w:rStyle w:val="Hyperlink"/>
                <w:bCs/>
              </w:rPr>
              <w:t>F1996B02059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70</w:t>
            </w:r>
          </w:p>
        </w:tc>
        <w:tc>
          <w:tcPr>
            <w:tcW w:w="4793" w:type="dxa"/>
            <w:shd w:val="clear" w:color="auto" w:fill="auto"/>
          </w:tcPr>
          <w:p w:rsidR="00FB036E" w:rsidRPr="004E3EB2" w:rsidRDefault="00FB036E" w:rsidP="0027060C">
            <w:pPr>
              <w:pStyle w:val="Tabletext"/>
            </w:pPr>
            <w:r w:rsidRPr="004E3EB2">
              <w:t>Migration Reform (Transitional Provisions) Regulations (Amendment), SR</w:t>
            </w:r>
            <w:r w:rsidR="004E3EB2" w:rsidRPr="004E3EB2">
              <w:t> </w:t>
            </w:r>
            <w:r w:rsidRPr="004E3EB2">
              <w:t>1995 No.</w:t>
            </w:r>
            <w:r w:rsidR="004E3EB2" w:rsidRPr="004E3EB2">
              <w:t> </w:t>
            </w:r>
            <w:r w:rsidRPr="004E3EB2">
              <w:t>135</w:t>
            </w:r>
          </w:p>
        </w:tc>
        <w:bookmarkStart w:id="87" w:name="BKCheck15B_74"/>
        <w:bookmarkEnd w:id="8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"http://www.comlaw.gov.au/Details/F1996B02060" \o "ComLaw" </w:instrText>
            </w:r>
            <w:r w:rsidRPr="004E3EB2">
              <w:fldChar w:fldCharType="separate"/>
            </w:r>
            <w:r w:rsidR="00FB036E" w:rsidRPr="004E3EB2">
              <w:rPr>
                <w:rStyle w:val="Hyperlink"/>
                <w:bCs/>
              </w:rPr>
              <w:t>F1996B02060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71</w:t>
            </w:r>
          </w:p>
        </w:tc>
        <w:tc>
          <w:tcPr>
            <w:tcW w:w="4793" w:type="dxa"/>
            <w:shd w:val="clear" w:color="auto" w:fill="auto"/>
          </w:tcPr>
          <w:p w:rsidR="00FB036E" w:rsidRPr="004E3EB2" w:rsidRDefault="00FB036E" w:rsidP="0027060C">
            <w:pPr>
              <w:pStyle w:val="Tabletext"/>
            </w:pPr>
            <w:r w:rsidRPr="004E3EB2">
              <w:t>Migration Reform (Transitional Provisions) Regulations (Amendment), SR</w:t>
            </w:r>
            <w:r w:rsidR="004E3EB2" w:rsidRPr="004E3EB2">
              <w:t> </w:t>
            </w:r>
            <w:r w:rsidRPr="004E3EB2">
              <w:t>1995 No.</w:t>
            </w:r>
            <w:r w:rsidR="004E3EB2" w:rsidRPr="004E3EB2">
              <w:t> </w:t>
            </w:r>
            <w:r w:rsidRPr="004E3EB2">
              <w:t>266</w:t>
            </w:r>
          </w:p>
        </w:tc>
        <w:bookmarkStart w:id="88" w:name="BKCheck15B_75"/>
        <w:bookmarkEnd w:id="8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"http://www.comlaw.gov.au/Details/F1996B02061" \o "ComLaw" </w:instrText>
            </w:r>
            <w:r w:rsidRPr="004E3EB2">
              <w:fldChar w:fldCharType="separate"/>
            </w:r>
            <w:r w:rsidR="00FB036E" w:rsidRPr="004E3EB2">
              <w:rPr>
                <w:rStyle w:val="Hyperlink"/>
                <w:bCs/>
              </w:rPr>
              <w:t>F1996B02061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72</w:t>
            </w:r>
          </w:p>
        </w:tc>
        <w:tc>
          <w:tcPr>
            <w:tcW w:w="4793" w:type="dxa"/>
            <w:shd w:val="clear" w:color="auto" w:fill="auto"/>
          </w:tcPr>
          <w:p w:rsidR="00FB036E" w:rsidRPr="004E3EB2" w:rsidRDefault="00FB036E" w:rsidP="0027060C">
            <w:pPr>
              <w:pStyle w:val="Tabletext"/>
            </w:pPr>
            <w:r w:rsidRPr="004E3EB2">
              <w:t>Migration Reform (Transitional Provisions) Regulations (Amendment), SR</w:t>
            </w:r>
            <w:r w:rsidR="004E3EB2" w:rsidRPr="004E3EB2">
              <w:t> </w:t>
            </w:r>
            <w:r w:rsidRPr="004E3EB2">
              <w:t>1996 No.</w:t>
            </w:r>
            <w:r w:rsidR="004E3EB2" w:rsidRPr="004E3EB2">
              <w:t> </w:t>
            </w:r>
            <w:r w:rsidRPr="004E3EB2">
              <w:t>11</w:t>
            </w:r>
          </w:p>
        </w:tc>
        <w:bookmarkStart w:id="89" w:name="BKCheck15B_76"/>
        <w:bookmarkEnd w:id="8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"http://www.comlaw.gov.au/Details/F1996B02062" \o "ComLaw" </w:instrText>
            </w:r>
            <w:r w:rsidRPr="004E3EB2">
              <w:fldChar w:fldCharType="separate"/>
            </w:r>
            <w:r w:rsidR="00FB036E" w:rsidRPr="004E3EB2">
              <w:rPr>
                <w:rStyle w:val="Hyperlink"/>
                <w:bCs/>
              </w:rPr>
              <w:t>F1996B02062</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73</w:t>
            </w:r>
          </w:p>
        </w:tc>
        <w:tc>
          <w:tcPr>
            <w:tcW w:w="4793" w:type="dxa"/>
            <w:shd w:val="clear" w:color="auto" w:fill="auto"/>
          </w:tcPr>
          <w:p w:rsidR="00D62000" w:rsidRPr="004E3EB2" w:rsidRDefault="00D62000" w:rsidP="008D450A">
            <w:pPr>
              <w:pStyle w:val="Tabletext"/>
            </w:pPr>
            <w:r w:rsidRPr="004E3EB2">
              <w:t>Migration Reform (Transitional Provisions) Regulations (Amendment), SR</w:t>
            </w:r>
            <w:r w:rsidR="004E3EB2" w:rsidRPr="004E3EB2">
              <w:t> </w:t>
            </w:r>
            <w:r w:rsidRPr="004E3EB2">
              <w:t>1996 No.</w:t>
            </w:r>
            <w:r w:rsidR="004E3EB2" w:rsidRPr="004E3EB2">
              <w:t> </w:t>
            </w:r>
            <w:r w:rsidRPr="004E3EB2">
              <w:t>77</w:t>
            </w:r>
          </w:p>
        </w:tc>
        <w:bookmarkStart w:id="90" w:name="BKCheck15B_77"/>
        <w:bookmarkEnd w:id="90"/>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"http://www.comlaw.gov.au/Details/F1996B02063" \o "ComLaw" </w:instrText>
            </w:r>
            <w:r w:rsidRPr="004E3EB2">
              <w:fldChar w:fldCharType="separate"/>
            </w:r>
            <w:r w:rsidR="00D62000" w:rsidRPr="004E3EB2">
              <w:rPr>
                <w:rStyle w:val="Hyperlink"/>
                <w:bCs/>
              </w:rPr>
              <w:t>F1996B02063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74</w:t>
            </w:r>
          </w:p>
        </w:tc>
        <w:tc>
          <w:tcPr>
            <w:tcW w:w="4793" w:type="dxa"/>
            <w:shd w:val="clear" w:color="auto" w:fill="auto"/>
          </w:tcPr>
          <w:p w:rsidR="00FB036E" w:rsidRPr="004E3EB2" w:rsidRDefault="00FB036E" w:rsidP="0027060C">
            <w:pPr>
              <w:pStyle w:val="Tabletext"/>
            </w:pPr>
            <w:r w:rsidRPr="004E3EB2">
              <w:t>Migration Reform (Transitional Provisions) Regulations (Amendment), SR</w:t>
            </w:r>
            <w:r w:rsidR="004E3EB2" w:rsidRPr="004E3EB2">
              <w:t> </w:t>
            </w:r>
            <w:r w:rsidRPr="004E3EB2">
              <w:t>1996 No.</w:t>
            </w:r>
            <w:r w:rsidR="004E3EB2" w:rsidRPr="004E3EB2">
              <w:t> </w:t>
            </w:r>
            <w:r w:rsidRPr="004E3EB2">
              <w:t>214</w:t>
            </w:r>
          </w:p>
        </w:tc>
        <w:bookmarkStart w:id="91" w:name="BKCheck15B_78"/>
        <w:bookmarkEnd w:id="9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"http://www.comlaw.gov.au/Details/F1996B02064" \o "ComLaw" </w:instrText>
            </w:r>
            <w:r w:rsidRPr="004E3EB2">
              <w:fldChar w:fldCharType="separate"/>
            </w:r>
            <w:r w:rsidR="00FB036E" w:rsidRPr="004E3EB2">
              <w:rPr>
                <w:rStyle w:val="Hyperlink"/>
                <w:bCs/>
              </w:rPr>
              <w:t>F1996B02064</w:t>
            </w:r>
            <w:r w:rsidRPr="004E3EB2">
              <w:rPr>
                <w:rStyle w:val="Hyperlink"/>
                <w:bCs/>
              </w:rPr>
              <w:fldChar w:fldCharType="end"/>
            </w:r>
          </w:p>
        </w:tc>
      </w:tr>
      <w:tr w:rsidR="004C371B" w:rsidRPr="004E3EB2" w:rsidTr="00E81DEE">
        <w:trPr>
          <w:cantSplit/>
        </w:trPr>
        <w:tc>
          <w:tcPr>
            <w:tcW w:w="709" w:type="dxa"/>
            <w:shd w:val="clear" w:color="auto" w:fill="auto"/>
          </w:tcPr>
          <w:p w:rsidR="004C371B" w:rsidRPr="004E3EB2" w:rsidRDefault="00E81DEE" w:rsidP="008D450A">
            <w:pPr>
              <w:pStyle w:val="Tabletext"/>
              <w:rPr>
                <w:szCs w:val="22"/>
              </w:rPr>
            </w:pPr>
            <w:r w:rsidRPr="004E3EB2">
              <w:rPr>
                <w:szCs w:val="22"/>
              </w:rPr>
              <w:t>75</w:t>
            </w:r>
          </w:p>
        </w:tc>
        <w:tc>
          <w:tcPr>
            <w:tcW w:w="4793" w:type="dxa"/>
            <w:shd w:val="clear" w:color="auto" w:fill="auto"/>
          </w:tcPr>
          <w:p w:rsidR="004C371B" w:rsidRPr="004E3EB2" w:rsidRDefault="004C371B" w:rsidP="008D450A">
            <w:pPr>
              <w:pStyle w:val="Tabletext"/>
              <w:rPr>
                <w:i/>
              </w:rPr>
            </w:pPr>
            <w:r w:rsidRPr="004E3EB2">
              <w:rPr>
                <w:i/>
              </w:rPr>
              <w:t>Migration Regulations</w:t>
            </w:r>
            <w:r w:rsidR="004E3EB2" w:rsidRPr="004E3EB2">
              <w:rPr>
                <w:i/>
              </w:rPr>
              <w:t> </w:t>
            </w:r>
            <w:r w:rsidRPr="004E3EB2">
              <w:rPr>
                <w:i/>
              </w:rPr>
              <w:t>1994</w:t>
            </w:r>
            <w:r w:rsidRPr="004E3EB2">
              <w:t xml:space="preserve"> </w:t>
            </w:r>
            <w:r w:rsidR="004E3EB2">
              <w:noBreakHyphen/>
            </w:r>
            <w:r w:rsidRPr="004E3EB2">
              <w:t xml:space="preserve"> Class of Persons – Public Interest Criteria – Revocation of Risk Factor List (Paragraph 4011(2)(b)), IMMI 08/119</w:t>
            </w:r>
          </w:p>
        </w:tc>
        <w:bookmarkStart w:id="92" w:name="BKCheck15B_79"/>
        <w:bookmarkEnd w:id="92"/>
        <w:tc>
          <w:tcPr>
            <w:tcW w:w="1595" w:type="dxa"/>
            <w:shd w:val="clear" w:color="auto" w:fill="auto"/>
          </w:tcPr>
          <w:p w:rsidR="004C371B" w:rsidRPr="004E3EB2" w:rsidRDefault="00C073AF" w:rsidP="008D450A">
            <w:pPr>
              <w:pStyle w:val="Tabletext"/>
              <w:rPr>
                <w:rStyle w:val="Hyperlink"/>
                <w:bCs/>
              </w:rPr>
            </w:pPr>
            <w:r w:rsidRPr="004E3EB2">
              <w:fldChar w:fldCharType="begin"/>
            </w:r>
            <w:r w:rsidRPr="004E3EB2">
              <w:instrText xml:space="preserve"> HYPERLINK "http://www.comlaw.gov.au/Details/F2009L01316" \o "ComLaw" </w:instrText>
            </w:r>
            <w:r w:rsidRPr="004E3EB2">
              <w:fldChar w:fldCharType="separate"/>
            </w:r>
            <w:r w:rsidR="004C371B" w:rsidRPr="004E3EB2">
              <w:rPr>
                <w:rStyle w:val="Hyperlink"/>
                <w:bCs/>
              </w:rPr>
              <w:t>F2009L01316</w:t>
            </w:r>
            <w:r w:rsidRPr="004E3EB2">
              <w:rPr>
                <w:rStyle w:val="Hyperlink"/>
                <w:bCs/>
              </w:rPr>
              <w:fldChar w:fldCharType="end"/>
            </w:r>
          </w:p>
        </w:tc>
      </w:tr>
      <w:tr w:rsidR="004C371B" w:rsidRPr="004E3EB2" w:rsidTr="00E81DEE">
        <w:trPr>
          <w:cantSplit/>
        </w:trPr>
        <w:tc>
          <w:tcPr>
            <w:tcW w:w="709" w:type="dxa"/>
            <w:shd w:val="clear" w:color="auto" w:fill="auto"/>
          </w:tcPr>
          <w:p w:rsidR="004C371B" w:rsidRPr="004E3EB2" w:rsidRDefault="00E81DEE" w:rsidP="008D450A">
            <w:pPr>
              <w:pStyle w:val="Tabletext"/>
              <w:rPr>
                <w:szCs w:val="22"/>
              </w:rPr>
            </w:pPr>
            <w:r w:rsidRPr="004E3EB2">
              <w:rPr>
                <w:szCs w:val="22"/>
              </w:rPr>
              <w:t>76</w:t>
            </w:r>
          </w:p>
        </w:tc>
        <w:tc>
          <w:tcPr>
            <w:tcW w:w="4793" w:type="dxa"/>
            <w:shd w:val="clear" w:color="auto" w:fill="auto"/>
          </w:tcPr>
          <w:p w:rsidR="004C371B" w:rsidRPr="004E3EB2" w:rsidRDefault="004C371B" w:rsidP="008D450A">
            <w:pPr>
              <w:pStyle w:val="Tabletext"/>
              <w:rPr>
                <w:i/>
              </w:rPr>
            </w:pPr>
            <w:r w:rsidRPr="004E3EB2">
              <w:rPr>
                <w:i/>
              </w:rPr>
              <w:t>Migration Regulations</w:t>
            </w:r>
            <w:r w:rsidR="004E3EB2" w:rsidRPr="004E3EB2">
              <w:rPr>
                <w:i/>
              </w:rPr>
              <w:t> </w:t>
            </w:r>
            <w:r w:rsidRPr="004E3EB2">
              <w:rPr>
                <w:i/>
              </w:rPr>
              <w:t>1994</w:t>
            </w:r>
            <w:r w:rsidRPr="004E3EB2">
              <w:t xml:space="preserve"> </w:t>
            </w:r>
            <w:r w:rsidR="004E3EB2">
              <w:noBreakHyphen/>
            </w:r>
            <w:r w:rsidRPr="004E3EB2">
              <w:t xml:space="preserve"> Revocation of Instruments (Paragraph 3.10(5)(a)), IMMI 09/145</w:t>
            </w:r>
          </w:p>
        </w:tc>
        <w:bookmarkStart w:id="93" w:name="BKCheck15B_80"/>
        <w:bookmarkEnd w:id="93"/>
        <w:tc>
          <w:tcPr>
            <w:tcW w:w="1595" w:type="dxa"/>
            <w:shd w:val="clear" w:color="auto" w:fill="auto"/>
          </w:tcPr>
          <w:p w:rsidR="004C371B" w:rsidRPr="004E3EB2" w:rsidRDefault="00C073AF" w:rsidP="008D450A">
            <w:pPr>
              <w:pStyle w:val="Tabletext"/>
              <w:rPr>
                <w:rStyle w:val="Hyperlink"/>
                <w:bCs/>
              </w:rPr>
            </w:pPr>
            <w:r w:rsidRPr="004E3EB2">
              <w:fldChar w:fldCharType="begin"/>
            </w:r>
            <w:r w:rsidRPr="004E3EB2">
              <w:instrText xml:space="preserve"> HYPERLINK "http://www.comlaw.gov.au/Details/F2010L00170" \o "ComLaw" </w:instrText>
            </w:r>
            <w:r w:rsidRPr="004E3EB2">
              <w:fldChar w:fldCharType="separate"/>
            </w:r>
            <w:r w:rsidR="004C371B" w:rsidRPr="004E3EB2">
              <w:rPr>
                <w:rStyle w:val="Hyperlink"/>
                <w:bCs/>
              </w:rPr>
              <w:t>F2010L00170</w:t>
            </w:r>
            <w:r w:rsidRPr="004E3EB2">
              <w:rPr>
                <w:rStyle w:val="Hyperlink"/>
                <w:bCs/>
              </w:rPr>
              <w:fldChar w:fldCharType="end"/>
            </w:r>
          </w:p>
        </w:tc>
      </w:tr>
      <w:tr w:rsidR="004C371B" w:rsidRPr="004E3EB2" w:rsidTr="00E81DEE">
        <w:trPr>
          <w:cantSplit/>
        </w:trPr>
        <w:tc>
          <w:tcPr>
            <w:tcW w:w="709" w:type="dxa"/>
            <w:shd w:val="clear" w:color="auto" w:fill="auto"/>
          </w:tcPr>
          <w:p w:rsidR="004C371B" w:rsidRPr="004E3EB2" w:rsidRDefault="00E81DEE" w:rsidP="008D450A">
            <w:pPr>
              <w:pStyle w:val="Tabletext"/>
              <w:rPr>
                <w:szCs w:val="22"/>
              </w:rPr>
            </w:pPr>
            <w:r w:rsidRPr="004E3EB2">
              <w:rPr>
                <w:szCs w:val="22"/>
              </w:rPr>
              <w:t>77</w:t>
            </w:r>
          </w:p>
        </w:tc>
        <w:tc>
          <w:tcPr>
            <w:tcW w:w="4793" w:type="dxa"/>
            <w:shd w:val="clear" w:color="auto" w:fill="auto"/>
          </w:tcPr>
          <w:p w:rsidR="004C371B" w:rsidRPr="004E3EB2" w:rsidRDefault="004C371B" w:rsidP="008D450A">
            <w:pPr>
              <w:pStyle w:val="Tabletext"/>
              <w:rPr>
                <w:i/>
              </w:rPr>
            </w:pPr>
            <w:r w:rsidRPr="004E3EB2">
              <w:rPr>
                <w:i/>
              </w:rPr>
              <w:t>Migration Regulations</w:t>
            </w:r>
            <w:r w:rsidR="004E3EB2" w:rsidRPr="004E3EB2">
              <w:rPr>
                <w:i/>
              </w:rPr>
              <w:t> </w:t>
            </w:r>
            <w:r w:rsidRPr="004E3EB2">
              <w:rPr>
                <w:i/>
              </w:rPr>
              <w:t>1994</w:t>
            </w:r>
            <w:r w:rsidRPr="004E3EB2">
              <w:t xml:space="preserve"> </w:t>
            </w:r>
            <w:r w:rsidR="004E3EB2">
              <w:noBreakHyphen/>
            </w:r>
            <w:r w:rsidRPr="004E3EB2">
              <w:t xml:space="preserve"> Revocation of Instruments (Regulation</w:t>
            </w:r>
            <w:r w:rsidR="004E3EB2" w:rsidRPr="004E3EB2">
              <w:t> </w:t>
            </w:r>
            <w:r w:rsidRPr="004E3EB2">
              <w:t>1.03, Regulation</w:t>
            </w:r>
            <w:r w:rsidR="004E3EB2" w:rsidRPr="004E3EB2">
              <w:t> </w:t>
            </w:r>
            <w:r w:rsidRPr="004E3EB2">
              <w:t>1.15G, Regulation</w:t>
            </w:r>
            <w:r w:rsidR="004E3EB2" w:rsidRPr="004E3EB2">
              <w:t> </w:t>
            </w:r>
            <w:r w:rsidRPr="004E3EB2">
              <w:t>1.17, Regulation</w:t>
            </w:r>
            <w:r w:rsidR="004E3EB2" w:rsidRPr="004E3EB2">
              <w:t> </w:t>
            </w:r>
            <w:r w:rsidRPr="004E3EB2">
              <w:t>1.20B, Paragraph 1.20CB(1)(i), Subregulation</w:t>
            </w:r>
            <w:r w:rsidR="004E3EB2" w:rsidRPr="004E3EB2">
              <w:t> </w:t>
            </w:r>
            <w:r w:rsidRPr="004E3EB2">
              <w:t>1.20G(2), Sub</w:t>
            </w:r>
            <w:r w:rsidR="004E3EB2">
              <w:noBreakHyphen/>
            </w:r>
            <w:r w:rsidRPr="004E3EB2">
              <w:t>subparagraph</w:t>
            </w:r>
            <w:r w:rsidR="004E3EB2" w:rsidRPr="004E3EB2">
              <w:t> </w:t>
            </w:r>
            <w:r w:rsidRPr="004E3EB2">
              <w:t>1.20GA(1)(a)(i), Subregulation</w:t>
            </w:r>
            <w:r w:rsidR="004E3EB2" w:rsidRPr="004E3EB2">
              <w:t> </w:t>
            </w:r>
            <w:r w:rsidRPr="004E3EB2">
              <w:t>1.20N(4), Paragraphs 1.20UC(4)(a) and(b), Sub</w:t>
            </w:r>
            <w:r w:rsidR="004E3EB2">
              <w:noBreakHyphen/>
            </w:r>
            <w:r w:rsidRPr="004E3EB2">
              <w:t>sub</w:t>
            </w:r>
            <w:r w:rsidR="004E3EB2">
              <w:noBreakHyphen/>
            </w:r>
            <w:r w:rsidRPr="004E3EB2">
              <w:t>subparagraph</w:t>
            </w:r>
            <w:r w:rsidR="004E3EB2" w:rsidRPr="004E3EB2">
              <w:t> </w:t>
            </w:r>
            <w:r w:rsidRPr="004E3EB2">
              <w:t>1205(2)(a)(ii)(B), Sub</w:t>
            </w:r>
            <w:r w:rsidR="004E3EB2">
              <w:noBreakHyphen/>
            </w:r>
            <w:r w:rsidRPr="004E3EB2">
              <w:t>subparagraphs</w:t>
            </w:r>
            <w:r w:rsidR="004E3EB2" w:rsidRPr="004E3EB2">
              <w:t> </w:t>
            </w:r>
            <w:r w:rsidRPr="004E3EB2">
              <w:t>1205(3)(c)(i), (ii), and (iii) and Paragraph 1220(3)(b)),</w:t>
            </w:r>
            <w:r w:rsidRPr="004E3EB2">
              <w:rPr>
                <w:i/>
              </w:rPr>
              <w:t xml:space="preserve"> </w:t>
            </w:r>
            <w:r w:rsidRPr="004E3EB2">
              <w:t>IMMI 09/105</w:t>
            </w:r>
          </w:p>
        </w:tc>
        <w:bookmarkStart w:id="94" w:name="BKCheck15B_81"/>
        <w:bookmarkEnd w:id="94"/>
        <w:tc>
          <w:tcPr>
            <w:tcW w:w="1595" w:type="dxa"/>
            <w:shd w:val="clear" w:color="auto" w:fill="auto"/>
          </w:tcPr>
          <w:p w:rsidR="004C371B" w:rsidRPr="004E3EB2" w:rsidRDefault="00C073AF" w:rsidP="008D450A">
            <w:pPr>
              <w:pStyle w:val="Tabletext"/>
              <w:rPr>
                <w:rStyle w:val="Hyperlink"/>
                <w:bCs/>
              </w:rPr>
            </w:pPr>
            <w:r w:rsidRPr="004E3EB2">
              <w:fldChar w:fldCharType="begin"/>
            </w:r>
            <w:r w:rsidRPr="004E3EB2">
              <w:instrText xml:space="preserve"> HYPERLINK "http://www.comlaw.gov.au/Details/F2009L03502" \o "ComLaw" </w:instrText>
            </w:r>
            <w:r w:rsidRPr="004E3EB2">
              <w:fldChar w:fldCharType="separate"/>
            </w:r>
            <w:r w:rsidR="004C371B" w:rsidRPr="004E3EB2">
              <w:rPr>
                <w:rStyle w:val="Hyperlink"/>
                <w:bCs/>
              </w:rPr>
              <w:t>F2009L03502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78</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1994 No.</w:t>
            </w:r>
            <w:r w:rsidR="004E3EB2" w:rsidRPr="004E3EB2">
              <w:t> </w:t>
            </w:r>
            <w:r w:rsidRPr="004E3EB2">
              <w:t>280</w:t>
            </w:r>
          </w:p>
        </w:tc>
        <w:bookmarkStart w:id="95" w:name="BKCheck15B_82"/>
        <w:bookmarkEnd w:id="9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"http://www.comlaw.gov.au/Details/F1996B03552" \o "ComLaw" </w:instrText>
            </w:r>
            <w:r w:rsidRPr="004E3EB2">
              <w:fldChar w:fldCharType="separate"/>
            </w:r>
            <w:r w:rsidR="00FB036E" w:rsidRPr="004E3EB2">
              <w:rPr>
                <w:rStyle w:val="Hyperlink"/>
                <w:bCs/>
              </w:rPr>
              <w:t>F1996B03552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lastRenderedPageBreak/>
              <w:t>79</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1994 No.</w:t>
            </w:r>
            <w:r w:rsidR="004E3EB2" w:rsidRPr="004E3EB2">
              <w:t> </w:t>
            </w:r>
            <w:r w:rsidRPr="004E3EB2">
              <w:t>322</w:t>
            </w:r>
          </w:p>
        </w:tc>
        <w:bookmarkStart w:id="96" w:name="BKCheck15B_83"/>
        <w:bookmarkEnd w:id="9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"http://www.comlaw.gov.au/Details/F1996B03553" \o "ComLaw" </w:instrText>
            </w:r>
            <w:r w:rsidRPr="004E3EB2">
              <w:fldChar w:fldCharType="separate"/>
            </w:r>
            <w:r w:rsidR="00FB036E" w:rsidRPr="004E3EB2">
              <w:rPr>
                <w:rStyle w:val="Hyperlink"/>
                <w:bCs/>
              </w:rPr>
              <w:t>F1996B03553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80</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1994 No.</w:t>
            </w:r>
            <w:r w:rsidR="004E3EB2" w:rsidRPr="004E3EB2">
              <w:t> </w:t>
            </w:r>
            <w:r w:rsidRPr="004E3EB2">
              <w:t>376</w:t>
            </w:r>
          </w:p>
        </w:tc>
        <w:bookmarkStart w:id="97" w:name="BKCheck15B_84"/>
        <w:bookmarkEnd w:id="9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"http://www.comlaw.gov.au/Details/F1996B03554" \o "ComLaw" </w:instrText>
            </w:r>
            <w:r w:rsidRPr="004E3EB2">
              <w:fldChar w:fldCharType="separate"/>
            </w:r>
            <w:r w:rsidR="00FB036E" w:rsidRPr="004E3EB2">
              <w:rPr>
                <w:rStyle w:val="Hyperlink"/>
                <w:bCs/>
              </w:rPr>
              <w:t>F1996B03554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81</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1994 No.</w:t>
            </w:r>
            <w:r w:rsidR="004E3EB2" w:rsidRPr="004E3EB2">
              <w:t> </w:t>
            </w:r>
            <w:r w:rsidRPr="004E3EB2">
              <w:t>452</w:t>
            </w:r>
          </w:p>
        </w:tc>
        <w:bookmarkStart w:id="98" w:name="BKCheck15B_85"/>
        <w:bookmarkEnd w:id="9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"http://www.comlaw.gov.au/Details/F1996B03555" \o "ComLaw" </w:instrText>
            </w:r>
            <w:r w:rsidRPr="004E3EB2">
              <w:fldChar w:fldCharType="separate"/>
            </w:r>
            <w:r w:rsidR="00FB036E" w:rsidRPr="004E3EB2">
              <w:rPr>
                <w:rStyle w:val="Hyperlink"/>
                <w:bCs/>
              </w:rPr>
              <w:t>F1996B03555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82</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1995 No.</w:t>
            </w:r>
            <w:r w:rsidR="004E3EB2" w:rsidRPr="004E3EB2">
              <w:t> </w:t>
            </w:r>
            <w:r w:rsidRPr="004E3EB2">
              <w:t>3</w:t>
            </w:r>
          </w:p>
        </w:tc>
        <w:bookmarkStart w:id="99" w:name="BKCheck15B_86"/>
        <w:bookmarkEnd w:id="99"/>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"http://www.comlaw.gov.au/Details/F1996B03556" \o "ComLaw" </w:instrText>
            </w:r>
            <w:r w:rsidRPr="004E3EB2">
              <w:fldChar w:fldCharType="separate"/>
            </w:r>
            <w:r w:rsidR="00FB036E" w:rsidRPr="004E3EB2">
              <w:rPr>
                <w:rStyle w:val="Hyperlink"/>
                <w:bCs/>
              </w:rPr>
              <w:t>F1996B03556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83</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1995 No.</w:t>
            </w:r>
            <w:r w:rsidR="004E3EB2" w:rsidRPr="004E3EB2">
              <w:t> </w:t>
            </w:r>
            <w:r w:rsidRPr="004E3EB2">
              <w:t>302</w:t>
            </w:r>
          </w:p>
        </w:tc>
        <w:bookmarkStart w:id="100" w:name="BKCheck15B_87"/>
        <w:bookmarkEnd w:id="10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"http://www.comlaw.gov.au/Details/F1996B03561" \o "ComLaw" </w:instrText>
            </w:r>
            <w:r w:rsidRPr="004E3EB2">
              <w:fldChar w:fldCharType="separate"/>
            </w:r>
            <w:r w:rsidR="00FB036E" w:rsidRPr="004E3EB2">
              <w:rPr>
                <w:rStyle w:val="Hyperlink"/>
                <w:bCs/>
              </w:rPr>
              <w:t>F1996B03561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84</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1995 No.</w:t>
            </w:r>
            <w:r w:rsidR="004E3EB2" w:rsidRPr="004E3EB2">
              <w:t> </w:t>
            </w:r>
            <w:r w:rsidRPr="004E3EB2">
              <w:t>411</w:t>
            </w:r>
          </w:p>
        </w:tc>
        <w:bookmarkStart w:id="101" w:name="BKCheck15B_88"/>
        <w:bookmarkEnd w:id="10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"http://www.comlaw.gov.au/Details/F1996B03562" \o "ComLaw" </w:instrText>
            </w:r>
            <w:r w:rsidRPr="004E3EB2">
              <w:fldChar w:fldCharType="separate"/>
            </w:r>
            <w:r w:rsidR="00FB036E" w:rsidRPr="004E3EB2">
              <w:rPr>
                <w:rStyle w:val="Hyperlink"/>
                <w:bCs/>
              </w:rPr>
              <w:t>F1996B03562</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85</w:t>
            </w:r>
          </w:p>
        </w:tc>
        <w:tc>
          <w:tcPr>
            <w:tcW w:w="4793" w:type="dxa"/>
            <w:shd w:val="clear" w:color="auto" w:fill="auto"/>
          </w:tcPr>
          <w:p w:rsidR="00D62000" w:rsidRPr="004E3EB2" w:rsidRDefault="00D62000" w:rsidP="008D450A">
            <w:pPr>
              <w:pStyle w:val="Tabletext"/>
            </w:pPr>
            <w:r w:rsidRPr="004E3EB2">
              <w:t>Migration Regulations (Amendment), SR</w:t>
            </w:r>
            <w:r w:rsidR="004E3EB2" w:rsidRPr="004E3EB2">
              <w:t> </w:t>
            </w:r>
            <w:r w:rsidRPr="004E3EB2">
              <w:t>1996 No.</w:t>
            </w:r>
            <w:r w:rsidR="004E3EB2" w:rsidRPr="004E3EB2">
              <w:t> </w:t>
            </w:r>
            <w:r w:rsidRPr="004E3EB2">
              <w:t>12</w:t>
            </w:r>
          </w:p>
        </w:tc>
        <w:bookmarkStart w:id="102" w:name="BKCheck15B_89"/>
        <w:bookmarkEnd w:id="102"/>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"http://www.comlaw.gov.au/Details/F1996B03563" \o "ComLaw" </w:instrText>
            </w:r>
            <w:r w:rsidRPr="004E3EB2">
              <w:fldChar w:fldCharType="separate"/>
            </w:r>
            <w:r w:rsidR="00D62000" w:rsidRPr="004E3EB2">
              <w:rPr>
                <w:rStyle w:val="Hyperlink"/>
                <w:bCs/>
              </w:rPr>
              <w:t>F1996B03563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86</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1996 No.</w:t>
            </w:r>
            <w:r w:rsidR="004E3EB2" w:rsidRPr="004E3EB2">
              <w:t> </w:t>
            </w:r>
            <w:r w:rsidRPr="004E3EB2">
              <w:t>108</w:t>
            </w:r>
          </w:p>
        </w:tc>
        <w:bookmarkStart w:id="103" w:name="BKCheck15B_90"/>
        <w:bookmarkEnd w:id="10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"http://www.comlaw.gov.au/Details/F1996B03566" \o "ComLaw" </w:instrText>
            </w:r>
            <w:r w:rsidRPr="004E3EB2">
              <w:fldChar w:fldCharType="separate"/>
            </w:r>
            <w:r w:rsidR="00FB036E" w:rsidRPr="004E3EB2">
              <w:rPr>
                <w:rStyle w:val="Hyperlink"/>
                <w:bCs/>
              </w:rPr>
              <w:t>F1996B03566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87</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1996 No.</w:t>
            </w:r>
            <w:r w:rsidR="004E3EB2" w:rsidRPr="004E3EB2">
              <w:t> </w:t>
            </w:r>
            <w:r w:rsidRPr="004E3EB2">
              <w:t>121</w:t>
            </w:r>
          </w:p>
        </w:tc>
        <w:bookmarkStart w:id="104" w:name="BKCheck15B_91"/>
        <w:bookmarkEnd w:id="10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"http://www.comlaw.gov.au/Details/F1996B03567" \o "ComLaw" </w:instrText>
            </w:r>
            <w:r w:rsidRPr="004E3EB2">
              <w:fldChar w:fldCharType="separate"/>
            </w:r>
            <w:r w:rsidR="00FB036E" w:rsidRPr="004E3EB2">
              <w:rPr>
                <w:rStyle w:val="Hyperlink"/>
                <w:bCs/>
              </w:rPr>
              <w:t>F1996B03567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88</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1996 No.</w:t>
            </w:r>
            <w:r w:rsidR="004E3EB2" w:rsidRPr="004E3EB2">
              <w:t> </w:t>
            </w:r>
            <w:r w:rsidRPr="004E3EB2">
              <w:t>135</w:t>
            </w:r>
          </w:p>
        </w:tc>
        <w:bookmarkStart w:id="105" w:name="BKCheck15B_92"/>
        <w:bookmarkEnd w:id="10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"http://www.comlaw.gov.au/Details/F1996B03568" \o "ComLaw" </w:instrText>
            </w:r>
            <w:r w:rsidRPr="004E3EB2">
              <w:fldChar w:fldCharType="separate"/>
            </w:r>
            <w:r w:rsidR="00FB036E" w:rsidRPr="004E3EB2">
              <w:rPr>
                <w:rStyle w:val="Hyperlink"/>
                <w:bCs/>
              </w:rPr>
              <w:t>F1996B03568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89</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1996 No.</w:t>
            </w:r>
            <w:r w:rsidR="004E3EB2" w:rsidRPr="004E3EB2">
              <w:t> </w:t>
            </w:r>
            <w:r w:rsidRPr="004E3EB2">
              <w:t>198</w:t>
            </w:r>
          </w:p>
        </w:tc>
        <w:bookmarkStart w:id="106" w:name="BKCheck15B_93"/>
        <w:bookmarkEnd w:id="10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"http://www.comlaw.gov.au/Details/F1996B03569" \o "ComLaw" </w:instrText>
            </w:r>
            <w:r w:rsidRPr="004E3EB2">
              <w:fldChar w:fldCharType="separate"/>
            </w:r>
            <w:r w:rsidR="00FB036E" w:rsidRPr="004E3EB2">
              <w:rPr>
                <w:rStyle w:val="Hyperlink"/>
                <w:bCs/>
              </w:rPr>
              <w:t>F1996B03569</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90</w:t>
            </w:r>
          </w:p>
        </w:tc>
        <w:tc>
          <w:tcPr>
            <w:tcW w:w="4793" w:type="dxa"/>
            <w:shd w:val="clear" w:color="auto" w:fill="auto"/>
          </w:tcPr>
          <w:p w:rsidR="00D62000" w:rsidRPr="004E3EB2" w:rsidRDefault="00D62000" w:rsidP="008D450A">
            <w:pPr>
              <w:pStyle w:val="Tabletext"/>
            </w:pPr>
            <w:r w:rsidRPr="004E3EB2">
              <w:t>Migration Regulations (Amendment), SR</w:t>
            </w:r>
            <w:r w:rsidR="004E3EB2" w:rsidRPr="004E3EB2">
              <w:t> </w:t>
            </w:r>
            <w:r w:rsidRPr="004E3EB2">
              <w:t>1997 No.</w:t>
            </w:r>
            <w:r w:rsidR="004E3EB2" w:rsidRPr="004E3EB2">
              <w:t> </w:t>
            </w:r>
            <w:r w:rsidRPr="004E3EB2">
              <w:t>17</w:t>
            </w:r>
          </w:p>
        </w:tc>
        <w:bookmarkStart w:id="107" w:name="BKCheck15B_94"/>
        <w:bookmarkEnd w:id="107"/>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"http://www.comlaw.gov.au/Details/F1997B02534" \o "ComLaw" </w:instrText>
            </w:r>
            <w:r w:rsidRPr="004E3EB2">
              <w:fldChar w:fldCharType="separate"/>
            </w:r>
            <w:r w:rsidR="00D62000" w:rsidRPr="004E3EB2">
              <w:rPr>
                <w:rStyle w:val="Hyperlink"/>
                <w:bCs/>
              </w:rPr>
              <w:t>F1997B02534</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91</w:t>
            </w:r>
          </w:p>
        </w:tc>
        <w:tc>
          <w:tcPr>
            <w:tcW w:w="4793" w:type="dxa"/>
            <w:shd w:val="clear" w:color="auto" w:fill="auto"/>
          </w:tcPr>
          <w:p w:rsidR="00D62000" w:rsidRPr="004E3EB2" w:rsidRDefault="00D62000" w:rsidP="008D450A">
            <w:pPr>
              <w:pStyle w:val="Tabletext"/>
            </w:pPr>
            <w:r w:rsidRPr="004E3EB2">
              <w:t>Migration Regulations (Amendment), SR</w:t>
            </w:r>
            <w:r w:rsidR="004E3EB2" w:rsidRPr="004E3EB2">
              <w:t> </w:t>
            </w:r>
            <w:r w:rsidRPr="004E3EB2">
              <w:t>1997 No.</w:t>
            </w:r>
            <w:r w:rsidR="004E3EB2" w:rsidRPr="004E3EB2">
              <w:t> </w:t>
            </w:r>
            <w:r w:rsidRPr="004E3EB2">
              <w:t>64</w:t>
            </w:r>
          </w:p>
        </w:tc>
        <w:bookmarkStart w:id="108" w:name="BKCheck15B_95"/>
        <w:bookmarkEnd w:id="108"/>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"http://www.comlaw.gov.au/Details/F1997B02590" \o "ComLaw" </w:instrText>
            </w:r>
            <w:r w:rsidRPr="004E3EB2">
              <w:fldChar w:fldCharType="separate"/>
            </w:r>
            <w:r w:rsidR="00D62000" w:rsidRPr="004E3EB2">
              <w:rPr>
                <w:rStyle w:val="Hyperlink"/>
                <w:bCs/>
              </w:rPr>
              <w:t>F1997B02590</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92</w:t>
            </w:r>
          </w:p>
        </w:tc>
        <w:tc>
          <w:tcPr>
            <w:tcW w:w="4793" w:type="dxa"/>
            <w:shd w:val="clear" w:color="auto" w:fill="auto"/>
          </w:tcPr>
          <w:p w:rsidR="00D62000" w:rsidRPr="004E3EB2" w:rsidRDefault="00D62000" w:rsidP="008D450A">
            <w:pPr>
              <w:pStyle w:val="Tabletext"/>
            </w:pPr>
            <w:r w:rsidRPr="004E3EB2">
              <w:t>Migration Regulations (Amendment), SR</w:t>
            </w:r>
            <w:r w:rsidR="004E3EB2" w:rsidRPr="004E3EB2">
              <w:t> </w:t>
            </w:r>
            <w:r w:rsidRPr="004E3EB2">
              <w:t>1997 No.</w:t>
            </w:r>
            <w:r w:rsidR="004E3EB2" w:rsidRPr="004E3EB2">
              <w:t> </w:t>
            </w:r>
            <w:r w:rsidRPr="004E3EB2">
              <w:t>92</w:t>
            </w:r>
          </w:p>
        </w:tc>
        <w:bookmarkStart w:id="109" w:name="BKCheck15B_96"/>
        <w:bookmarkEnd w:id="109"/>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"http://www.comlaw.gov.au/Details/F1997B02610" \o "ComLaw" </w:instrText>
            </w:r>
            <w:r w:rsidRPr="004E3EB2">
              <w:fldChar w:fldCharType="separate"/>
            </w:r>
            <w:r w:rsidR="00D62000" w:rsidRPr="004E3EB2">
              <w:rPr>
                <w:rStyle w:val="Hyperlink"/>
                <w:bCs/>
              </w:rPr>
              <w:t>F1997B02610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93</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109</w:t>
            </w:r>
          </w:p>
        </w:tc>
        <w:bookmarkStart w:id="110" w:name="BKCheck15B_97"/>
        <w:bookmarkEnd w:id="110"/>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"http://www.comlaw.gov.au/Details/F1997B02626" \o "ComLaw" </w:instrText>
            </w:r>
            <w:r w:rsidRPr="004E3EB2">
              <w:fldChar w:fldCharType="separate"/>
            </w:r>
            <w:r w:rsidR="00FB036E" w:rsidRPr="004E3EB2">
              <w:rPr>
                <w:rStyle w:val="Hyperlink"/>
                <w:bCs/>
              </w:rPr>
              <w:t>F1997B02626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94</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137</w:t>
            </w:r>
          </w:p>
        </w:tc>
        <w:bookmarkStart w:id="111" w:name="BKCheck15B_98"/>
        <w:bookmarkEnd w:id="11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"http://www.comlaw.gov.au/Details/F1997B02651" \o "ComLaw" </w:instrText>
            </w:r>
            <w:r w:rsidRPr="004E3EB2">
              <w:fldChar w:fldCharType="separate"/>
            </w:r>
            <w:r w:rsidR="00FB036E" w:rsidRPr="004E3EB2">
              <w:rPr>
                <w:rStyle w:val="Hyperlink"/>
                <w:bCs/>
              </w:rPr>
              <w:t>F1997B02651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95</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184</w:t>
            </w:r>
          </w:p>
        </w:tc>
        <w:bookmarkStart w:id="112" w:name="BKCheck15B_99"/>
        <w:bookmarkEnd w:id="112"/>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"http://www.comlaw.gov.au/Details/F1997B02696" \o "ComLaw" </w:instrText>
            </w:r>
            <w:r w:rsidRPr="004E3EB2">
              <w:fldChar w:fldCharType="separate"/>
            </w:r>
            <w:r w:rsidR="00FB036E" w:rsidRPr="004E3EB2">
              <w:rPr>
                <w:rStyle w:val="Hyperlink"/>
                <w:bCs/>
              </w:rPr>
              <w:t>F1997B02696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96</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185</w:t>
            </w:r>
          </w:p>
        </w:tc>
        <w:bookmarkStart w:id="113" w:name="BKCheck15B_100"/>
        <w:bookmarkEnd w:id="113"/>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"http://www.comlaw.gov.au/Details/F1997B02697" \o "ComLaw" </w:instrText>
            </w:r>
            <w:r w:rsidRPr="004E3EB2">
              <w:fldChar w:fldCharType="separate"/>
            </w:r>
            <w:r w:rsidR="00FB036E" w:rsidRPr="004E3EB2">
              <w:rPr>
                <w:rStyle w:val="Hyperlink"/>
                <w:bCs/>
              </w:rPr>
              <w:t>F1997B02697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97</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216</w:t>
            </w:r>
          </w:p>
        </w:tc>
        <w:bookmarkStart w:id="114" w:name="BKCheck15B_101"/>
        <w:bookmarkEnd w:id="114"/>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"http://www.comlaw.gov.au/Details/F1997B02716" \o "ComLaw" </w:instrText>
            </w:r>
            <w:r w:rsidRPr="004E3EB2">
              <w:fldChar w:fldCharType="separate"/>
            </w:r>
            <w:r w:rsidR="00FB036E" w:rsidRPr="004E3EB2">
              <w:rPr>
                <w:rStyle w:val="Hyperlink"/>
                <w:bCs/>
              </w:rPr>
              <w:t>F1997B02716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98</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279</w:t>
            </w:r>
          </w:p>
        </w:tc>
        <w:bookmarkStart w:id="115" w:name="BKCheck15B_102"/>
        <w:bookmarkEnd w:id="115"/>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"http://www.comlaw.gov.au/Details/F1997B02770" \o "ComLaw" </w:instrText>
            </w:r>
            <w:r w:rsidRPr="004E3EB2">
              <w:fldChar w:fldCharType="separate"/>
            </w:r>
            <w:r w:rsidR="00FB036E" w:rsidRPr="004E3EB2">
              <w:rPr>
                <w:rStyle w:val="Hyperlink"/>
                <w:bCs/>
              </w:rPr>
              <w:t>F1997B02770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99</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288</w:t>
            </w:r>
          </w:p>
        </w:tc>
        <w:bookmarkStart w:id="116" w:name="BKCheck15B_103"/>
        <w:bookmarkEnd w:id="116"/>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"http://www.comlaw.gov.au/Details/F1997B02779" \o "ComLaw" </w:instrText>
            </w:r>
            <w:r w:rsidRPr="004E3EB2">
              <w:fldChar w:fldCharType="separate"/>
            </w:r>
            <w:r w:rsidR="00FB036E" w:rsidRPr="004E3EB2">
              <w:rPr>
                <w:rStyle w:val="Hyperlink"/>
                <w:bCs/>
              </w:rPr>
              <w:t>F1997B02779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100</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301</w:t>
            </w:r>
          </w:p>
        </w:tc>
        <w:bookmarkStart w:id="117" w:name="BKCheck15B_104"/>
        <w:bookmarkEnd w:id="117"/>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"http://www.comlaw.gov.au/Details/F1997B02792" \o "ComLaw" </w:instrText>
            </w:r>
            <w:r w:rsidRPr="004E3EB2">
              <w:fldChar w:fldCharType="separate"/>
            </w:r>
            <w:r w:rsidR="00FB036E" w:rsidRPr="004E3EB2">
              <w:rPr>
                <w:rStyle w:val="Hyperlink"/>
                <w:bCs/>
              </w:rPr>
              <w:t>F1997B02792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101</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1997 No.</w:t>
            </w:r>
            <w:r w:rsidR="004E3EB2" w:rsidRPr="004E3EB2">
              <w:t> </w:t>
            </w:r>
            <w:r w:rsidRPr="004E3EB2">
              <w:t>354</w:t>
            </w:r>
          </w:p>
        </w:tc>
        <w:bookmarkStart w:id="118" w:name="BKCheck15B_105"/>
        <w:bookmarkEnd w:id="118"/>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"http://www.comlaw.gov.au/Details/F1997B02843" \o "ComLaw" </w:instrText>
            </w:r>
            <w:r w:rsidRPr="004E3EB2">
              <w:fldChar w:fldCharType="separate"/>
            </w:r>
            <w:r w:rsidR="00FB036E" w:rsidRPr="004E3EB2">
              <w:rPr>
                <w:rStyle w:val="Hyperlink"/>
                <w:bCs/>
              </w:rPr>
              <w:t>F1997B02843</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102</w:t>
            </w:r>
          </w:p>
        </w:tc>
        <w:tc>
          <w:tcPr>
            <w:tcW w:w="4793" w:type="dxa"/>
            <w:shd w:val="clear" w:color="auto" w:fill="auto"/>
          </w:tcPr>
          <w:p w:rsidR="00D62000" w:rsidRPr="004E3EB2" w:rsidRDefault="00D62000" w:rsidP="008D450A">
            <w:pPr>
              <w:pStyle w:val="Tabletext"/>
            </w:pPr>
            <w:r w:rsidRPr="004E3EB2">
              <w:t>Migration Regulations (Amendment), SR</w:t>
            </w:r>
            <w:r w:rsidR="004E3EB2" w:rsidRPr="004E3EB2">
              <w:t> </w:t>
            </w:r>
            <w:r w:rsidRPr="004E3EB2">
              <w:t>1998 No.</w:t>
            </w:r>
            <w:r w:rsidR="004E3EB2" w:rsidRPr="004E3EB2">
              <w:t> </w:t>
            </w:r>
            <w:r w:rsidRPr="004E3EB2">
              <w:t>36</w:t>
            </w:r>
          </w:p>
        </w:tc>
        <w:bookmarkStart w:id="119" w:name="BKCheck15B_106"/>
        <w:bookmarkEnd w:id="119"/>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"http://www.comlaw.gov.au/Details/F1998B00032" \o "ComLaw" </w:instrText>
            </w:r>
            <w:r w:rsidRPr="004E3EB2">
              <w:fldChar w:fldCharType="separate"/>
            </w:r>
            <w:r w:rsidR="00D62000" w:rsidRPr="004E3EB2">
              <w:rPr>
                <w:rStyle w:val="Hyperlink"/>
                <w:bCs/>
              </w:rPr>
              <w:t>F1998B00032</w:t>
            </w:r>
            <w:r w:rsidRPr="004E3EB2">
              <w:rPr>
                <w:rStyle w:val="Hyperlink"/>
                <w:bCs/>
              </w:rPr>
              <w:fldChar w:fldCharType="end"/>
            </w:r>
          </w:p>
        </w:tc>
      </w:tr>
      <w:tr w:rsidR="00D62000" w:rsidRPr="004E3EB2" w:rsidTr="00E81DEE">
        <w:trPr>
          <w:cantSplit/>
        </w:trPr>
        <w:tc>
          <w:tcPr>
            <w:tcW w:w="709" w:type="dxa"/>
            <w:shd w:val="clear" w:color="auto" w:fill="auto"/>
          </w:tcPr>
          <w:p w:rsidR="00D62000" w:rsidRPr="004E3EB2" w:rsidRDefault="00E81DEE" w:rsidP="008D450A">
            <w:pPr>
              <w:pStyle w:val="Tabletext"/>
              <w:rPr>
                <w:szCs w:val="22"/>
              </w:rPr>
            </w:pPr>
            <w:r w:rsidRPr="004E3EB2">
              <w:rPr>
                <w:szCs w:val="22"/>
              </w:rPr>
              <w:t>103</w:t>
            </w:r>
          </w:p>
        </w:tc>
        <w:tc>
          <w:tcPr>
            <w:tcW w:w="4793" w:type="dxa"/>
            <w:shd w:val="clear" w:color="auto" w:fill="auto"/>
          </w:tcPr>
          <w:p w:rsidR="00D62000" w:rsidRPr="004E3EB2" w:rsidRDefault="00D62000" w:rsidP="008D450A">
            <w:pPr>
              <w:pStyle w:val="Tabletext"/>
            </w:pPr>
            <w:r w:rsidRPr="004E3EB2">
              <w:t>Migration Regulations (Amendment), SR</w:t>
            </w:r>
            <w:r w:rsidR="004E3EB2" w:rsidRPr="004E3EB2">
              <w:t> </w:t>
            </w:r>
            <w:r w:rsidRPr="004E3EB2">
              <w:t>1998 No.</w:t>
            </w:r>
            <w:r w:rsidR="004E3EB2" w:rsidRPr="004E3EB2">
              <w:t> </w:t>
            </w:r>
            <w:r w:rsidRPr="004E3EB2">
              <w:t>37</w:t>
            </w:r>
          </w:p>
        </w:tc>
        <w:bookmarkStart w:id="120" w:name="BKCheck15B_107"/>
        <w:bookmarkEnd w:id="120"/>
        <w:tc>
          <w:tcPr>
            <w:tcW w:w="1595" w:type="dxa"/>
            <w:shd w:val="clear" w:color="auto" w:fill="auto"/>
          </w:tcPr>
          <w:p w:rsidR="00D62000" w:rsidRPr="004E3EB2" w:rsidRDefault="00C073AF" w:rsidP="008D450A">
            <w:pPr>
              <w:pStyle w:val="Tabletext"/>
              <w:rPr>
                <w:rStyle w:val="Hyperlink"/>
                <w:bCs/>
              </w:rPr>
            </w:pPr>
            <w:r w:rsidRPr="004E3EB2">
              <w:fldChar w:fldCharType="begin"/>
            </w:r>
            <w:r w:rsidRPr="004E3EB2">
              <w:instrText xml:space="preserve"> HYPERLINK "http://www.comlaw.gov.au/Details/F1998B00033" \o "ComLaw" </w:instrText>
            </w:r>
            <w:r w:rsidRPr="004E3EB2">
              <w:fldChar w:fldCharType="separate"/>
            </w:r>
            <w:r w:rsidR="00D62000" w:rsidRPr="004E3EB2">
              <w:rPr>
                <w:rStyle w:val="Hyperlink"/>
                <w:bCs/>
              </w:rPr>
              <w:t>F1998B00033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27060C">
            <w:pPr>
              <w:pStyle w:val="Tabletext"/>
              <w:rPr>
                <w:szCs w:val="22"/>
              </w:rPr>
            </w:pPr>
            <w:r w:rsidRPr="004E3EB2">
              <w:rPr>
                <w:szCs w:val="22"/>
              </w:rPr>
              <w:t>104</w:t>
            </w:r>
          </w:p>
        </w:tc>
        <w:tc>
          <w:tcPr>
            <w:tcW w:w="4793" w:type="dxa"/>
            <w:shd w:val="clear" w:color="auto" w:fill="auto"/>
          </w:tcPr>
          <w:p w:rsidR="00FB036E" w:rsidRPr="004E3EB2" w:rsidRDefault="00FB036E" w:rsidP="0027060C">
            <w:pPr>
              <w:pStyle w:val="Tabletext"/>
            </w:pPr>
            <w:r w:rsidRPr="004E3EB2">
              <w:t>Migration Regulations (Amendment), SR</w:t>
            </w:r>
            <w:r w:rsidR="004E3EB2" w:rsidRPr="004E3EB2">
              <w:t> </w:t>
            </w:r>
            <w:r w:rsidRPr="004E3EB2">
              <w:t>1998 No.</w:t>
            </w:r>
            <w:r w:rsidR="004E3EB2" w:rsidRPr="004E3EB2">
              <w:t> </w:t>
            </w:r>
            <w:r w:rsidRPr="004E3EB2">
              <w:t>104</w:t>
            </w:r>
          </w:p>
        </w:tc>
        <w:bookmarkStart w:id="121" w:name="BKCheck15B_108"/>
        <w:bookmarkEnd w:id="121"/>
        <w:tc>
          <w:tcPr>
            <w:tcW w:w="1595" w:type="dxa"/>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"http://www.comlaw.gov.au/Details/F1998B00096" \o "ComLaw" </w:instrText>
            </w:r>
            <w:r w:rsidRPr="004E3EB2">
              <w:fldChar w:fldCharType="separate"/>
            </w:r>
            <w:r w:rsidR="00FB036E" w:rsidRPr="004E3EB2">
              <w:rPr>
                <w:rStyle w:val="Hyperlink"/>
                <w:bCs/>
              </w:rPr>
              <w:t>F1998B00096</w:t>
            </w:r>
            <w:r w:rsidRPr="004E3EB2">
              <w:rPr>
                <w:rStyle w:val="Hyperlink"/>
                <w:bCs/>
              </w:rPr>
              <w:fldChar w:fldCharType="end"/>
            </w:r>
          </w:p>
        </w:tc>
      </w:tr>
      <w:tr w:rsidR="00FB036E" w:rsidRPr="004E3EB2" w:rsidTr="00E81DEE">
        <w:trPr>
          <w:cantSplit/>
        </w:trPr>
        <w:tc>
          <w:tcPr>
            <w:tcW w:w="709" w:type="dxa"/>
            <w:tcBorders>
              <w:bottom w:val="single" w:sz="4" w:space="0" w:color="auto"/>
            </w:tcBorders>
            <w:shd w:val="clear" w:color="auto" w:fill="auto"/>
          </w:tcPr>
          <w:p w:rsidR="00FB036E" w:rsidRPr="004E3EB2" w:rsidRDefault="00E81DEE" w:rsidP="0027060C">
            <w:pPr>
              <w:pStyle w:val="Tabletext"/>
              <w:rPr>
                <w:szCs w:val="22"/>
              </w:rPr>
            </w:pPr>
            <w:r w:rsidRPr="004E3EB2">
              <w:rPr>
                <w:szCs w:val="22"/>
              </w:rPr>
              <w:t>105</w:t>
            </w:r>
          </w:p>
        </w:tc>
        <w:tc>
          <w:tcPr>
            <w:tcW w:w="4793" w:type="dxa"/>
            <w:tcBorders>
              <w:bottom w:val="single" w:sz="4" w:space="0" w:color="auto"/>
            </w:tcBorders>
            <w:shd w:val="clear" w:color="auto" w:fill="auto"/>
          </w:tcPr>
          <w:p w:rsidR="00FB036E" w:rsidRPr="004E3EB2" w:rsidRDefault="00FB036E" w:rsidP="00D62000">
            <w:pPr>
              <w:pStyle w:val="Tabletext"/>
            </w:pPr>
            <w:r w:rsidRPr="004E3EB2">
              <w:t>Migration Regulations (Amendment), SR</w:t>
            </w:r>
            <w:r w:rsidR="004E3EB2" w:rsidRPr="004E3EB2">
              <w:t> </w:t>
            </w:r>
            <w:r w:rsidRPr="004E3EB2">
              <w:t>1998 No.</w:t>
            </w:r>
            <w:r w:rsidR="004E3EB2" w:rsidRPr="004E3EB2">
              <w:t> </w:t>
            </w:r>
            <w:r w:rsidRPr="004E3EB2">
              <w:t>139</w:t>
            </w:r>
          </w:p>
        </w:tc>
        <w:bookmarkStart w:id="122" w:name="BKCheck15B_109"/>
        <w:bookmarkEnd w:id="122"/>
        <w:tc>
          <w:tcPr>
            <w:tcW w:w="1595" w:type="dxa"/>
            <w:tcBorders>
              <w:bottom w:val="single" w:sz="4" w:space="0" w:color="auto"/>
            </w:tcBorders>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"http://www.comlaw.gov.au/Details/F1998B00129" \o "ComLaw" </w:instrText>
            </w:r>
            <w:r w:rsidRPr="004E3EB2">
              <w:fldChar w:fldCharType="separate"/>
            </w:r>
            <w:r w:rsidR="00FB036E" w:rsidRPr="004E3EB2">
              <w:rPr>
                <w:rStyle w:val="Hyperlink"/>
                <w:bCs/>
              </w:rPr>
              <w:t>F1998B00129</w:t>
            </w:r>
            <w:r w:rsidRPr="004E3EB2">
              <w:rPr>
                <w:rStyle w:val="Hyperlink"/>
                <w:bCs/>
              </w:rPr>
              <w:fldChar w:fldCharType="end"/>
            </w:r>
          </w:p>
        </w:tc>
      </w:tr>
      <w:tr w:rsidR="00FB036E" w:rsidRPr="004E3EB2" w:rsidTr="00E81DEE">
        <w:trPr>
          <w:cantSplit/>
        </w:trPr>
        <w:tc>
          <w:tcPr>
            <w:tcW w:w="709" w:type="dxa"/>
            <w:tcBorders>
              <w:bottom w:val="single" w:sz="12" w:space="0" w:color="auto"/>
            </w:tcBorders>
            <w:shd w:val="clear" w:color="auto" w:fill="auto"/>
          </w:tcPr>
          <w:p w:rsidR="00FB036E" w:rsidRPr="004E3EB2" w:rsidRDefault="00E81DEE" w:rsidP="0027060C">
            <w:pPr>
              <w:pStyle w:val="Tabletext"/>
              <w:rPr>
                <w:szCs w:val="22"/>
              </w:rPr>
            </w:pPr>
            <w:r w:rsidRPr="004E3EB2">
              <w:rPr>
                <w:szCs w:val="22"/>
              </w:rPr>
              <w:t>106</w:t>
            </w:r>
          </w:p>
        </w:tc>
        <w:tc>
          <w:tcPr>
            <w:tcW w:w="4793" w:type="dxa"/>
            <w:tcBorders>
              <w:bottom w:val="single" w:sz="12" w:space="0" w:color="auto"/>
            </w:tcBorders>
            <w:shd w:val="clear" w:color="auto" w:fill="auto"/>
          </w:tcPr>
          <w:p w:rsidR="00FB036E" w:rsidRPr="004E3EB2" w:rsidRDefault="00FB036E" w:rsidP="00D62000">
            <w:pPr>
              <w:pStyle w:val="Tabletext"/>
            </w:pPr>
            <w:r w:rsidRPr="004E3EB2">
              <w:t>Migration Regulations (Amendment), SR</w:t>
            </w:r>
            <w:r w:rsidR="004E3EB2" w:rsidRPr="004E3EB2">
              <w:t> </w:t>
            </w:r>
            <w:r w:rsidRPr="004E3EB2">
              <w:t>1998 No.</w:t>
            </w:r>
            <w:r w:rsidR="004E3EB2" w:rsidRPr="004E3EB2">
              <w:t> </w:t>
            </w:r>
            <w:r w:rsidRPr="004E3EB2">
              <w:t>214</w:t>
            </w:r>
          </w:p>
        </w:tc>
        <w:bookmarkStart w:id="123" w:name="BKCheck15B_110"/>
        <w:bookmarkEnd w:id="123"/>
        <w:tc>
          <w:tcPr>
            <w:tcW w:w="1595" w:type="dxa"/>
            <w:tcBorders>
              <w:bottom w:val="single" w:sz="12" w:space="0" w:color="auto"/>
            </w:tcBorders>
            <w:shd w:val="clear" w:color="auto" w:fill="auto"/>
          </w:tcPr>
          <w:p w:rsidR="00FB036E" w:rsidRPr="004E3EB2" w:rsidRDefault="00C073AF" w:rsidP="0027060C">
            <w:pPr>
              <w:pStyle w:val="Tabletext"/>
              <w:rPr>
                <w:rStyle w:val="Hyperlink"/>
                <w:bCs/>
              </w:rPr>
            </w:pPr>
            <w:r w:rsidRPr="004E3EB2">
              <w:fldChar w:fldCharType="begin"/>
            </w:r>
            <w:r w:rsidRPr="004E3EB2">
              <w:instrText xml:space="preserve"> HYPERLINK "http://www.comlaw.gov.au/Details/F1998B00198" \o "ComLaw" </w:instrText>
            </w:r>
            <w:r w:rsidRPr="004E3EB2">
              <w:fldChar w:fldCharType="separate"/>
            </w:r>
            <w:r w:rsidR="00FB036E" w:rsidRPr="004E3EB2">
              <w:rPr>
                <w:rStyle w:val="Hyperlink"/>
                <w:bCs/>
              </w:rPr>
              <w:t>F1998B00198</w:t>
            </w:r>
            <w:r w:rsidRPr="004E3EB2">
              <w:rPr>
                <w:rStyle w:val="Hyperlink"/>
                <w:bCs/>
              </w:rPr>
              <w:fldChar w:fldCharType="end"/>
            </w:r>
          </w:p>
        </w:tc>
      </w:tr>
    </w:tbl>
    <w:p w:rsidR="000B52DA" w:rsidRPr="004E3EB2" w:rsidRDefault="000B52DA" w:rsidP="00B375B0">
      <w:pPr>
        <w:pStyle w:val="ActHead6"/>
        <w:pageBreakBefore/>
      </w:pPr>
      <w:bookmarkStart w:id="124" w:name="_Toc379388335"/>
      <w:r w:rsidRPr="004E3EB2">
        <w:rPr>
          <w:rStyle w:val="CharAmSchNo"/>
        </w:rPr>
        <w:lastRenderedPageBreak/>
        <w:t>Schedule</w:t>
      </w:r>
      <w:r w:rsidR="004E3EB2" w:rsidRPr="004E3EB2">
        <w:rPr>
          <w:rStyle w:val="CharAmSchNo"/>
        </w:rPr>
        <w:t> </w:t>
      </w:r>
      <w:r w:rsidRPr="004E3EB2">
        <w:rPr>
          <w:rStyle w:val="CharAmSchNo"/>
        </w:rPr>
        <w:t>2</w:t>
      </w:r>
      <w:r w:rsidRPr="004E3EB2">
        <w:t>—</w:t>
      </w:r>
      <w:r w:rsidRPr="004E3EB2">
        <w:rPr>
          <w:rStyle w:val="CharAmSchText"/>
        </w:rPr>
        <w:t>Repeal of commencement instruments</w:t>
      </w:r>
      <w:bookmarkEnd w:id="124"/>
    </w:p>
    <w:p w:rsidR="000B52DA" w:rsidRPr="004E3EB2" w:rsidRDefault="000B52DA" w:rsidP="000B52DA">
      <w:pPr>
        <w:pStyle w:val="Header"/>
      </w:pPr>
      <w:r w:rsidRPr="004E3EB2">
        <w:rPr>
          <w:rStyle w:val="CharAmPartNo"/>
        </w:rPr>
        <w:t xml:space="preserve"> </w:t>
      </w:r>
      <w:r w:rsidRPr="004E3EB2">
        <w:rPr>
          <w:rStyle w:val="CharAmPartText"/>
        </w:rPr>
        <w:t xml:space="preserve"> </w:t>
      </w:r>
    </w:p>
    <w:p w:rsidR="000B52DA" w:rsidRPr="004E3EB2" w:rsidRDefault="000B52DA" w:rsidP="005A370E">
      <w:pPr>
        <w:pStyle w:val="SOHeadItalic"/>
      </w:pPr>
      <w:r w:rsidRPr="004E3EB2">
        <w:t>Guide to this Schedule</w:t>
      </w:r>
    </w:p>
    <w:p w:rsidR="000B52DA" w:rsidRPr="004E3EB2" w:rsidRDefault="000B52DA" w:rsidP="005A370E">
      <w:pPr>
        <w:pStyle w:val="SOText"/>
      </w:pPr>
      <w:r w:rsidRPr="004E3EB2">
        <w:t>This Schedule repeals commencement instrument</w:t>
      </w:r>
      <w:r w:rsidR="000F3C4D" w:rsidRPr="004E3EB2">
        <w:t>s</w:t>
      </w:r>
      <w:r w:rsidRPr="004E3EB2">
        <w:t xml:space="preserve"> that </w:t>
      </w:r>
      <w:r w:rsidR="000F3C4D" w:rsidRPr="004E3EB2">
        <w:t>are</w:t>
      </w:r>
      <w:r w:rsidRPr="004E3EB2">
        <w:t xml:space="preserve"> spent, and that would have been repealed automatically under section</w:t>
      </w:r>
      <w:r w:rsidR="004E3EB2" w:rsidRPr="004E3EB2">
        <w:t> </w:t>
      </w:r>
      <w:r w:rsidRPr="004E3EB2">
        <w:t xml:space="preserve">48B of the </w:t>
      </w:r>
      <w:r w:rsidRPr="004E3EB2">
        <w:rPr>
          <w:i/>
        </w:rPr>
        <w:t>Legislative Instruments Act 2003</w:t>
      </w:r>
      <w:r w:rsidRPr="004E3EB2">
        <w:t xml:space="preserve"> if </w:t>
      </w:r>
      <w:r w:rsidR="000F3C4D" w:rsidRPr="004E3EB2">
        <w:t>they</w:t>
      </w:r>
      <w:r w:rsidRPr="004E3EB2">
        <w:t xml:space="preserve"> had been made after the commencement of that section.</w:t>
      </w:r>
    </w:p>
    <w:p w:rsidR="000B52DA" w:rsidRPr="004E3EB2" w:rsidRDefault="000B52DA" w:rsidP="005A370E">
      <w:pPr>
        <w:pStyle w:val="SOText"/>
      </w:pPr>
      <w:r w:rsidRPr="004E3EB2">
        <w:t xml:space="preserve">The repeal of </w:t>
      </w:r>
      <w:r w:rsidR="000F3C4D" w:rsidRPr="004E3EB2">
        <w:t>an</w:t>
      </w:r>
      <w:r w:rsidRPr="004E3EB2">
        <w:t xml:space="preserve"> instrument by this Schedule does not affect any commencement the instrument provides for: see subsection</w:t>
      </w:r>
      <w:r w:rsidR="004E3EB2" w:rsidRPr="004E3EB2">
        <w:t> </w:t>
      </w:r>
      <w:r w:rsidRPr="004E3EB2">
        <w:t>6(2).</w:t>
      </w:r>
    </w:p>
    <w:p w:rsidR="000B52DA" w:rsidRPr="004E3EB2"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000B2" w:rsidRPr="004E3EB2" w:rsidTr="00335385">
        <w:trPr>
          <w:cantSplit/>
          <w:tblHeader/>
        </w:trPr>
        <w:tc>
          <w:tcPr>
            <w:tcW w:w="7097" w:type="dxa"/>
            <w:gridSpan w:val="3"/>
            <w:tcBorders>
              <w:top w:val="single" w:sz="12" w:space="0" w:color="auto"/>
              <w:bottom w:val="single" w:sz="6" w:space="0" w:color="auto"/>
            </w:tcBorders>
            <w:shd w:val="clear" w:color="auto" w:fill="auto"/>
          </w:tcPr>
          <w:p w:rsidR="005000B2" w:rsidRPr="004E3EB2" w:rsidRDefault="005000B2" w:rsidP="00E95B90">
            <w:pPr>
              <w:pStyle w:val="TableHeading"/>
            </w:pPr>
            <w:r w:rsidRPr="004E3EB2">
              <w:t>Repeal of commencement instruments</w:t>
            </w:r>
          </w:p>
        </w:tc>
      </w:tr>
      <w:tr w:rsidR="005000B2" w:rsidRPr="004E3EB2" w:rsidTr="00335385">
        <w:trPr>
          <w:cantSplit/>
          <w:tblHeader/>
        </w:trPr>
        <w:tc>
          <w:tcPr>
            <w:tcW w:w="709" w:type="dxa"/>
            <w:tcBorders>
              <w:top w:val="single" w:sz="6" w:space="0" w:color="auto"/>
              <w:bottom w:val="single" w:sz="12" w:space="0" w:color="auto"/>
            </w:tcBorders>
            <w:shd w:val="clear" w:color="auto" w:fill="auto"/>
          </w:tcPr>
          <w:p w:rsidR="005000B2" w:rsidRPr="004E3EB2" w:rsidRDefault="005000B2" w:rsidP="00E95B90">
            <w:pPr>
              <w:pStyle w:val="TableHeading"/>
            </w:pPr>
            <w:r w:rsidRPr="004E3EB2">
              <w:t>Item</w:t>
            </w:r>
          </w:p>
        </w:tc>
        <w:tc>
          <w:tcPr>
            <w:tcW w:w="4793" w:type="dxa"/>
            <w:tcBorders>
              <w:top w:val="single" w:sz="6" w:space="0" w:color="auto"/>
              <w:bottom w:val="single" w:sz="12" w:space="0" w:color="auto"/>
            </w:tcBorders>
            <w:shd w:val="clear" w:color="auto" w:fill="auto"/>
          </w:tcPr>
          <w:p w:rsidR="005000B2" w:rsidRPr="004E3EB2" w:rsidRDefault="005000B2" w:rsidP="00E95B90">
            <w:pPr>
              <w:pStyle w:val="TableHeading"/>
            </w:pPr>
            <w:r w:rsidRPr="004E3EB2">
              <w:t>Instrument name and series number (if any)</w:t>
            </w:r>
          </w:p>
        </w:tc>
        <w:tc>
          <w:tcPr>
            <w:tcW w:w="1595" w:type="dxa"/>
            <w:tcBorders>
              <w:top w:val="single" w:sz="6" w:space="0" w:color="auto"/>
              <w:bottom w:val="single" w:sz="12" w:space="0" w:color="auto"/>
            </w:tcBorders>
            <w:shd w:val="clear" w:color="auto" w:fill="auto"/>
          </w:tcPr>
          <w:p w:rsidR="005000B2" w:rsidRPr="004E3EB2" w:rsidRDefault="005000B2" w:rsidP="00E95B90">
            <w:pPr>
              <w:pStyle w:val="TableHeading"/>
            </w:pPr>
            <w:r w:rsidRPr="004E3EB2">
              <w:t>FRLI identifier</w:t>
            </w:r>
          </w:p>
        </w:tc>
      </w:tr>
      <w:tr w:rsidR="00FB036E" w:rsidRPr="004E3EB2" w:rsidTr="00335385">
        <w:trPr>
          <w:cantSplit/>
        </w:trPr>
        <w:tc>
          <w:tcPr>
            <w:tcW w:w="709" w:type="dxa"/>
            <w:tcBorders>
              <w:top w:val="single" w:sz="12" w:space="0" w:color="auto"/>
            </w:tcBorders>
            <w:shd w:val="clear" w:color="auto" w:fill="auto"/>
          </w:tcPr>
          <w:p w:rsidR="00FB036E" w:rsidRPr="004E3EB2" w:rsidRDefault="00335385" w:rsidP="00803276">
            <w:pPr>
              <w:pStyle w:val="Tabletext"/>
              <w:rPr>
                <w:szCs w:val="22"/>
              </w:rPr>
            </w:pPr>
            <w:r w:rsidRPr="004E3EB2">
              <w:rPr>
                <w:szCs w:val="22"/>
              </w:rPr>
              <w:t>1</w:t>
            </w:r>
          </w:p>
        </w:tc>
        <w:tc>
          <w:tcPr>
            <w:tcW w:w="4793" w:type="dxa"/>
            <w:tcBorders>
              <w:top w:val="single" w:sz="12" w:space="0" w:color="auto"/>
            </w:tcBorders>
            <w:shd w:val="clear" w:color="auto" w:fill="auto"/>
          </w:tcPr>
          <w:p w:rsidR="00FB036E" w:rsidRPr="004E3EB2" w:rsidRDefault="00FB036E" w:rsidP="000013C5">
            <w:pPr>
              <w:pStyle w:val="Tabletext"/>
              <w:rPr>
                <w:i/>
              </w:rPr>
            </w:pPr>
            <w:r w:rsidRPr="004E3EB2">
              <w:t xml:space="preserve">Proclamation for the </w:t>
            </w:r>
            <w:r w:rsidRPr="004E3EB2">
              <w:rPr>
                <w:i/>
              </w:rPr>
              <w:t>Australian Citizenship Act 2007</w:t>
            </w:r>
            <w:r w:rsidRPr="004E3EB2">
              <w:t xml:space="preserve"> (made on 7</w:t>
            </w:r>
            <w:r w:rsidR="004E3EB2" w:rsidRPr="004E3EB2">
              <w:t> </w:t>
            </w:r>
            <w:r w:rsidRPr="004E3EB2">
              <w:t>June 2007)</w:t>
            </w:r>
          </w:p>
        </w:tc>
        <w:bookmarkStart w:id="125" w:name="BKCheck15B_111"/>
        <w:bookmarkEnd w:id="125"/>
        <w:tc>
          <w:tcPr>
            <w:tcW w:w="1595" w:type="dxa"/>
            <w:tcBorders>
              <w:top w:val="single" w:sz="12" w:space="0" w:color="auto"/>
            </w:tcBorders>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"http://www.comlaw.gov.au/Details/F2007L01653" \o "ComLaw" </w:instrText>
            </w:r>
            <w:r w:rsidRPr="004E3EB2">
              <w:fldChar w:fldCharType="separate"/>
            </w:r>
            <w:r w:rsidR="00FB036E" w:rsidRPr="004E3EB2">
              <w:rPr>
                <w:rStyle w:val="Hyperlink"/>
                <w:bCs/>
              </w:rPr>
              <w:t>F2007L01653</w:t>
            </w:r>
            <w:r w:rsidRPr="004E3EB2">
              <w:rPr>
                <w:rStyle w:val="Hyperlink"/>
                <w:bCs/>
              </w:rPr>
              <w:fldChar w:fldCharType="end"/>
            </w:r>
          </w:p>
        </w:tc>
      </w:tr>
      <w:tr w:rsidR="000013C5" w:rsidRPr="004E3EB2" w:rsidTr="00335385">
        <w:trPr>
          <w:cantSplit/>
        </w:trPr>
        <w:tc>
          <w:tcPr>
            <w:tcW w:w="709" w:type="dxa"/>
            <w:shd w:val="clear" w:color="auto" w:fill="auto"/>
          </w:tcPr>
          <w:p w:rsidR="000013C5" w:rsidRPr="004E3EB2" w:rsidRDefault="00335385" w:rsidP="008D450A">
            <w:pPr>
              <w:pStyle w:val="Tabletext"/>
              <w:rPr>
                <w:szCs w:val="22"/>
              </w:rPr>
            </w:pPr>
            <w:r w:rsidRPr="004E3EB2">
              <w:rPr>
                <w:szCs w:val="22"/>
              </w:rPr>
              <w:t>2</w:t>
            </w:r>
          </w:p>
        </w:tc>
        <w:tc>
          <w:tcPr>
            <w:tcW w:w="4793" w:type="dxa"/>
            <w:shd w:val="clear" w:color="auto" w:fill="auto"/>
          </w:tcPr>
          <w:p w:rsidR="000013C5" w:rsidRPr="004E3EB2" w:rsidRDefault="000013C5" w:rsidP="008D450A">
            <w:pPr>
              <w:pStyle w:val="Tabletext"/>
              <w:rPr>
                <w:i/>
              </w:rPr>
            </w:pPr>
            <w:r w:rsidRPr="004E3EB2">
              <w:t xml:space="preserve">Proclamation for the </w:t>
            </w:r>
            <w:r w:rsidRPr="004E3EB2">
              <w:rPr>
                <w:i/>
              </w:rPr>
              <w:t>Australian Citizenship Amendment (Citizenship Testing) Act 2007</w:t>
            </w:r>
            <w:r w:rsidRPr="004E3EB2">
              <w:t xml:space="preserve"> (made on 26</w:t>
            </w:r>
            <w:r w:rsidR="004E3EB2" w:rsidRPr="004E3EB2">
              <w:t> </w:t>
            </w:r>
            <w:r w:rsidRPr="004E3EB2">
              <w:t>September 2007)</w:t>
            </w:r>
          </w:p>
        </w:tc>
        <w:bookmarkStart w:id="126" w:name="BKCheck15B_112"/>
        <w:bookmarkEnd w:id="126"/>
        <w:tc>
          <w:tcPr>
            <w:tcW w:w="1595" w:type="dxa"/>
            <w:shd w:val="clear" w:color="auto" w:fill="auto"/>
          </w:tcPr>
          <w:p w:rsidR="000013C5" w:rsidRPr="004E3EB2" w:rsidRDefault="00C073AF" w:rsidP="008D450A">
            <w:pPr>
              <w:pStyle w:val="Tabletext"/>
              <w:rPr>
                <w:rStyle w:val="Hyperlink"/>
                <w:bCs/>
              </w:rPr>
            </w:pPr>
            <w:r w:rsidRPr="004E3EB2">
              <w:fldChar w:fldCharType="begin"/>
            </w:r>
            <w:r w:rsidRPr="004E3EB2">
              <w:instrText xml:space="preserve"> HYPERLINK "http://www.comlaw.gov.au/Details/F2007L03867" \o "ComLaw" </w:instrText>
            </w:r>
            <w:r w:rsidRPr="004E3EB2">
              <w:fldChar w:fldCharType="separate"/>
            </w:r>
            <w:r w:rsidR="000013C5" w:rsidRPr="004E3EB2">
              <w:rPr>
                <w:rStyle w:val="Hyperlink"/>
                <w:bCs/>
              </w:rPr>
              <w:t>F2007L03867</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3</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Australian Citizenship Amendment (Citizenship Test Review and Other Measures) Act 2009</w:t>
            </w:r>
            <w:r w:rsidRPr="004E3EB2">
              <w:t xml:space="preserve"> (made on 29</w:t>
            </w:r>
            <w:r w:rsidR="004E3EB2" w:rsidRPr="004E3EB2">
              <w:t> </w:t>
            </w:r>
            <w:r w:rsidRPr="004E3EB2">
              <w:t>October 2009)</w:t>
            </w:r>
          </w:p>
        </w:tc>
        <w:bookmarkStart w:id="127" w:name="BKCheck15B_113"/>
        <w:bookmarkEnd w:id="12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"http://www.comlaw.gov.au/Details/F2009L04034" \o "ComLaw" </w:instrText>
            </w:r>
            <w:r w:rsidRPr="004E3EB2">
              <w:fldChar w:fldCharType="separate"/>
            </w:r>
            <w:r w:rsidR="00FB036E" w:rsidRPr="004E3EB2">
              <w:rPr>
                <w:rStyle w:val="Hyperlink"/>
                <w:bCs/>
              </w:rPr>
              <w:t>F2009L04034</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4</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Migration Amendment (Abolishing Detention Debt) Act 2009</w:t>
            </w:r>
            <w:r w:rsidRPr="004E3EB2">
              <w:t xml:space="preserve"> (made on 29</w:t>
            </w:r>
            <w:r w:rsidR="004E3EB2" w:rsidRPr="004E3EB2">
              <w:t> </w:t>
            </w:r>
            <w:r w:rsidRPr="004E3EB2">
              <w:t>October 2009)</w:t>
            </w:r>
          </w:p>
        </w:tc>
        <w:bookmarkStart w:id="128" w:name="BKCheck15B_114"/>
        <w:bookmarkEnd w:id="12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"http://www.comlaw.gov.au/Details/F2009L04033" \o "ComLaw" </w:instrText>
            </w:r>
            <w:r w:rsidRPr="004E3EB2">
              <w:fldChar w:fldCharType="separate"/>
            </w:r>
            <w:r w:rsidR="00FB036E" w:rsidRPr="004E3EB2">
              <w:rPr>
                <w:rStyle w:val="Hyperlink"/>
                <w:bCs/>
              </w:rPr>
              <w:t>F2009L04033</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5</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Migration Amendment (Border Integrity) Act 2007</w:t>
            </w:r>
            <w:r w:rsidRPr="004E3EB2">
              <w:t xml:space="preserve"> (made on 21</w:t>
            </w:r>
            <w:r w:rsidR="004E3EB2" w:rsidRPr="004E3EB2">
              <w:t> </w:t>
            </w:r>
            <w:r w:rsidRPr="004E3EB2">
              <w:t>June 2007)</w:t>
            </w:r>
          </w:p>
        </w:tc>
        <w:bookmarkStart w:id="129" w:name="BKCheck15B_115"/>
        <w:bookmarkEnd w:id="12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"http://www.comlaw.gov.au/Details/F2007L01792" \o "ComLaw" </w:instrText>
            </w:r>
            <w:r w:rsidRPr="004E3EB2">
              <w:fldChar w:fldCharType="separate"/>
            </w:r>
            <w:r w:rsidR="00FB036E" w:rsidRPr="004E3EB2">
              <w:rPr>
                <w:rStyle w:val="Hyperlink"/>
                <w:bCs/>
              </w:rPr>
              <w:t>F2007L01792</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6</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Migration Amendment (Complementary Protection) Act 2011</w:t>
            </w:r>
            <w:r w:rsidRPr="004E3EB2">
              <w:t xml:space="preserve"> (made on 21</w:t>
            </w:r>
            <w:r w:rsidR="004E3EB2" w:rsidRPr="004E3EB2">
              <w:t> </w:t>
            </w:r>
            <w:r w:rsidRPr="004E3EB2">
              <w:t>March 2012)</w:t>
            </w:r>
          </w:p>
        </w:tc>
        <w:bookmarkStart w:id="130" w:name="BKCheck15B_116"/>
        <w:bookmarkEnd w:id="13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"http://www.comlaw.gov.au/Details/F2012L00650" \o "ComLaw" </w:instrText>
            </w:r>
            <w:r w:rsidRPr="004E3EB2">
              <w:fldChar w:fldCharType="separate"/>
            </w:r>
            <w:r w:rsidR="00FB036E" w:rsidRPr="004E3EB2">
              <w:rPr>
                <w:rStyle w:val="Hyperlink"/>
                <w:bCs/>
              </w:rPr>
              <w:t>F2012L00650</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7</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Migration Amendment (Maritime Crew) Act 2007</w:t>
            </w:r>
            <w:r w:rsidRPr="004E3EB2">
              <w:t xml:space="preserve"> (made on 21</w:t>
            </w:r>
            <w:r w:rsidR="004E3EB2" w:rsidRPr="004E3EB2">
              <w:t> </w:t>
            </w:r>
            <w:r w:rsidRPr="004E3EB2">
              <w:t>June 2007)</w:t>
            </w:r>
          </w:p>
        </w:tc>
        <w:bookmarkStart w:id="131" w:name="BKCheck15B_117"/>
        <w:bookmarkEnd w:id="13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"http://www.comlaw.gov.au/Details/F2007L01795" \o "ComLaw" </w:instrText>
            </w:r>
            <w:r w:rsidRPr="004E3EB2">
              <w:fldChar w:fldCharType="separate"/>
            </w:r>
            <w:r w:rsidR="00FB036E" w:rsidRPr="004E3EB2">
              <w:rPr>
                <w:rStyle w:val="Hyperlink"/>
                <w:bCs/>
              </w:rPr>
              <w:t>F2007L01795</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8</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Migration Amendment (Notification Review) Act 2008</w:t>
            </w:r>
            <w:r w:rsidRPr="004E3EB2">
              <w:t xml:space="preserve"> (made on 28</w:t>
            </w:r>
            <w:r w:rsidR="004E3EB2" w:rsidRPr="004E3EB2">
              <w:t> </w:t>
            </w:r>
            <w:r w:rsidRPr="004E3EB2">
              <w:t>November 2008)</w:t>
            </w:r>
          </w:p>
        </w:tc>
        <w:bookmarkStart w:id="132" w:name="BKCheck15B_118"/>
        <w:bookmarkEnd w:id="13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"http://www.comlaw.gov.au/Details/F2008L04521" \o "ComLaw" </w:instrText>
            </w:r>
            <w:r w:rsidRPr="004E3EB2">
              <w:fldChar w:fldCharType="separate"/>
            </w:r>
            <w:r w:rsidR="00FB036E" w:rsidRPr="004E3EB2">
              <w:rPr>
                <w:rStyle w:val="Hyperlink"/>
                <w:bCs/>
              </w:rPr>
              <w:t>F2008L04521</w:t>
            </w:r>
            <w:r w:rsidRPr="004E3EB2">
              <w:rPr>
                <w:rStyle w:val="Hyperlink"/>
                <w:bCs/>
              </w:rPr>
              <w:fldChar w:fldCharType="end"/>
            </w:r>
          </w:p>
        </w:tc>
      </w:tr>
      <w:tr w:rsidR="00FB036E" w:rsidRPr="004E3EB2" w:rsidTr="00335385">
        <w:trPr>
          <w:cantSplit/>
        </w:trPr>
        <w:tc>
          <w:tcPr>
            <w:tcW w:w="709" w:type="dxa"/>
            <w:shd w:val="clear" w:color="auto" w:fill="auto"/>
          </w:tcPr>
          <w:p w:rsidR="00FB036E" w:rsidRPr="004E3EB2" w:rsidRDefault="00335385" w:rsidP="00803276">
            <w:pPr>
              <w:pStyle w:val="Tabletext"/>
              <w:rPr>
                <w:szCs w:val="22"/>
              </w:rPr>
            </w:pPr>
            <w:r w:rsidRPr="004E3EB2">
              <w:rPr>
                <w:szCs w:val="22"/>
              </w:rPr>
              <w:t>9</w:t>
            </w:r>
          </w:p>
        </w:tc>
        <w:tc>
          <w:tcPr>
            <w:tcW w:w="4793" w:type="dxa"/>
            <w:shd w:val="clear" w:color="auto" w:fill="auto"/>
          </w:tcPr>
          <w:p w:rsidR="00FB036E" w:rsidRPr="004E3EB2" w:rsidRDefault="00FB036E" w:rsidP="00803276">
            <w:pPr>
              <w:pStyle w:val="Tabletext"/>
              <w:rPr>
                <w:i/>
              </w:rPr>
            </w:pPr>
            <w:r w:rsidRPr="004E3EB2">
              <w:t xml:space="preserve">Proclamation for the </w:t>
            </w:r>
            <w:r w:rsidRPr="004E3EB2">
              <w:rPr>
                <w:i/>
              </w:rPr>
              <w:t>Migration Amendment (Protection of Identifying Information) Act 2009</w:t>
            </w:r>
            <w:r w:rsidRPr="004E3EB2">
              <w:t xml:space="preserve"> (made on 12</w:t>
            </w:r>
            <w:r w:rsidR="004E3EB2" w:rsidRPr="004E3EB2">
              <w:t> </w:t>
            </w:r>
            <w:r w:rsidRPr="004E3EB2">
              <w:t>August 2009)</w:t>
            </w:r>
          </w:p>
        </w:tc>
        <w:bookmarkStart w:id="133" w:name="BKCheck15B_119"/>
        <w:bookmarkEnd w:id="13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"http://www.comlaw.gov.au/Details/F2009L03098" \o "ComLaw" </w:instrText>
            </w:r>
            <w:r w:rsidRPr="004E3EB2">
              <w:fldChar w:fldCharType="separate"/>
            </w:r>
            <w:r w:rsidR="00FB036E" w:rsidRPr="004E3EB2">
              <w:rPr>
                <w:rStyle w:val="Hyperlink"/>
                <w:bCs/>
              </w:rPr>
              <w:t>F2009L03098</w:t>
            </w:r>
            <w:r w:rsidRPr="004E3EB2">
              <w:rPr>
                <w:rStyle w:val="Hyperlink"/>
                <w:bCs/>
              </w:rPr>
              <w:fldChar w:fldCharType="end"/>
            </w:r>
          </w:p>
        </w:tc>
      </w:tr>
      <w:tr w:rsidR="000013C5" w:rsidRPr="004E3EB2" w:rsidTr="00335385">
        <w:trPr>
          <w:cantSplit/>
        </w:trPr>
        <w:tc>
          <w:tcPr>
            <w:tcW w:w="709" w:type="dxa"/>
            <w:shd w:val="clear" w:color="auto" w:fill="auto"/>
          </w:tcPr>
          <w:p w:rsidR="000013C5" w:rsidRPr="004E3EB2" w:rsidRDefault="00335385" w:rsidP="008D450A">
            <w:pPr>
              <w:pStyle w:val="Tabletext"/>
              <w:rPr>
                <w:szCs w:val="22"/>
              </w:rPr>
            </w:pPr>
            <w:r w:rsidRPr="004E3EB2">
              <w:rPr>
                <w:szCs w:val="22"/>
              </w:rPr>
              <w:lastRenderedPageBreak/>
              <w:t>10</w:t>
            </w:r>
          </w:p>
        </w:tc>
        <w:tc>
          <w:tcPr>
            <w:tcW w:w="4793" w:type="dxa"/>
            <w:shd w:val="clear" w:color="auto" w:fill="auto"/>
          </w:tcPr>
          <w:p w:rsidR="000013C5" w:rsidRPr="004E3EB2" w:rsidRDefault="000013C5" w:rsidP="008D450A">
            <w:pPr>
              <w:pStyle w:val="Tabletext"/>
              <w:rPr>
                <w:i/>
              </w:rPr>
            </w:pPr>
            <w:r w:rsidRPr="004E3EB2">
              <w:t xml:space="preserve">Proclamation for the </w:t>
            </w:r>
            <w:r w:rsidRPr="004E3EB2">
              <w:rPr>
                <w:i/>
              </w:rPr>
              <w:t>Migration Legislation Amendment Act (No.</w:t>
            </w:r>
            <w:r w:rsidR="004E3EB2" w:rsidRPr="004E3EB2">
              <w:rPr>
                <w:i/>
              </w:rPr>
              <w:t> </w:t>
            </w:r>
            <w:r w:rsidRPr="004E3EB2">
              <w:rPr>
                <w:i/>
              </w:rPr>
              <w:t>1) 2008</w:t>
            </w:r>
            <w:r w:rsidRPr="004E3EB2">
              <w:t xml:space="preserve"> (made on 18</w:t>
            </w:r>
            <w:r w:rsidR="004E3EB2" w:rsidRPr="004E3EB2">
              <w:t> </w:t>
            </w:r>
            <w:r w:rsidRPr="004E3EB2">
              <w:t>September 2008)</w:t>
            </w:r>
          </w:p>
        </w:tc>
        <w:bookmarkStart w:id="134" w:name="BKCheck15B_120"/>
        <w:bookmarkEnd w:id="134"/>
        <w:tc>
          <w:tcPr>
            <w:tcW w:w="1595" w:type="dxa"/>
            <w:shd w:val="clear" w:color="auto" w:fill="auto"/>
          </w:tcPr>
          <w:p w:rsidR="000013C5" w:rsidRPr="004E3EB2" w:rsidRDefault="00C073AF" w:rsidP="008D450A">
            <w:pPr>
              <w:pStyle w:val="Tabletext"/>
              <w:rPr>
                <w:rStyle w:val="Hyperlink"/>
                <w:bCs/>
              </w:rPr>
            </w:pPr>
            <w:r w:rsidRPr="004E3EB2">
              <w:fldChar w:fldCharType="begin"/>
            </w:r>
            <w:r w:rsidRPr="004E3EB2">
              <w:instrText xml:space="preserve"> HYPERLINK "http://www.comlaw.gov.au/Details/F2008L03482" \o "ComLaw" </w:instrText>
            </w:r>
            <w:r w:rsidRPr="004E3EB2">
              <w:fldChar w:fldCharType="separate"/>
            </w:r>
            <w:r w:rsidR="000013C5" w:rsidRPr="004E3EB2">
              <w:rPr>
                <w:rStyle w:val="Hyperlink"/>
                <w:bCs/>
              </w:rPr>
              <w:t>F2008L03482</w:t>
            </w:r>
            <w:r w:rsidRPr="004E3EB2">
              <w:rPr>
                <w:rStyle w:val="Hyperlink"/>
                <w:bCs/>
              </w:rPr>
              <w:fldChar w:fldCharType="end"/>
            </w:r>
          </w:p>
        </w:tc>
      </w:tr>
      <w:tr w:rsidR="004C371B" w:rsidRPr="004E3EB2" w:rsidTr="00335385">
        <w:trPr>
          <w:cantSplit/>
        </w:trPr>
        <w:tc>
          <w:tcPr>
            <w:tcW w:w="709" w:type="dxa"/>
            <w:shd w:val="clear" w:color="auto" w:fill="auto"/>
          </w:tcPr>
          <w:p w:rsidR="004C371B" w:rsidRPr="004E3EB2" w:rsidRDefault="00335385" w:rsidP="008D450A">
            <w:pPr>
              <w:pStyle w:val="Tabletext"/>
              <w:rPr>
                <w:szCs w:val="22"/>
              </w:rPr>
            </w:pPr>
            <w:r w:rsidRPr="004E3EB2">
              <w:rPr>
                <w:szCs w:val="22"/>
              </w:rPr>
              <w:t>11</w:t>
            </w:r>
          </w:p>
        </w:tc>
        <w:tc>
          <w:tcPr>
            <w:tcW w:w="4793" w:type="dxa"/>
            <w:shd w:val="clear" w:color="auto" w:fill="auto"/>
          </w:tcPr>
          <w:p w:rsidR="004C371B" w:rsidRPr="004E3EB2" w:rsidRDefault="004C371B" w:rsidP="000013C5">
            <w:pPr>
              <w:pStyle w:val="Tabletext"/>
              <w:rPr>
                <w:i/>
              </w:rPr>
            </w:pPr>
            <w:r w:rsidRPr="004E3EB2">
              <w:t xml:space="preserve">Proclamation for the </w:t>
            </w:r>
            <w:r w:rsidRPr="004E3EB2">
              <w:rPr>
                <w:i/>
              </w:rPr>
              <w:t>Migration Legislation Amendment Act (No.</w:t>
            </w:r>
            <w:r w:rsidR="004E3EB2" w:rsidRPr="004E3EB2">
              <w:rPr>
                <w:i/>
              </w:rPr>
              <w:t> </w:t>
            </w:r>
            <w:r w:rsidRPr="004E3EB2">
              <w:rPr>
                <w:i/>
              </w:rPr>
              <w:t>1) 2008</w:t>
            </w:r>
            <w:r w:rsidRPr="004E3EB2">
              <w:t xml:space="preserve"> (made on 3</w:t>
            </w:r>
            <w:r w:rsidR="004E3EB2" w:rsidRPr="004E3EB2">
              <w:t> </w:t>
            </w:r>
            <w:r w:rsidRPr="004E3EB2">
              <w:t>October 2008)</w:t>
            </w:r>
          </w:p>
        </w:tc>
        <w:bookmarkStart w:id="135" w:name="BKCheck15B_121"/>
        <w:bookmarkEnd w:id="135"/>
        <w:tc>
          <w:tcPr>
            <w:tcW w:w="1595" w:type="dxa"/>
            <w:shd w:val="clear" w:color="auto" w:fill="auto"/>
          </w:tcPr>
          <w:p w:rsidR="004C371B" w:rsidRPr="004E3EB2" w:rsidRDefault="00C073AF" w:rsidP="008D450A">
            <w:pPr>
              <w:pStyle w:val="Tabletext"/>
              <w:rPr>
                <w:rStyle w:val="Hyperlink"/>
                <w:bCs/>
              </w:rPr>
            </w:pPr>
            <w:r w:rsidRPr="004E3EB2">
              <w:fldChar w:fldCharType="begin"/>
            </w:r>
            <w:r w:rsidRPr="004E3EB2">
              <w:instrText xml:space="preserve"> HYPERLINK "http://www.comlaw.gov.au/Details/F2008L03538" \o "ComLaw" </w:instrText>
            </w:r>
            <w:r w:rsidRPr="004E3EB2">
              <w:fldChar w:fldCharType="separate"/>
            </w:r>
            <w:r w:rsidR="004C371B" w:rsidRPr="004E3EB2">
              <w:rPr>
                <w:rStyle w:val="Hyperlink"/>
                <w:bCs/>
              </w:rPr>
              <w:t>F2008L03538</w:t>
            </w:r>
            <w:r w:rsidRPr="004E3EB2">
              <w:rPr>
                <w:rStyle w:val="Hyperlink"/>
                <w:bCs/>
              </w:rPr>
              <w:fldChar w:fldCharType="end"/>
            </w:r>
          </w:p>
        </w:tc>
      </w:tr>
      <w:tr w:rsidR="004C371B" w:rsidRPr="004E3EB2" w:rsidTr="00335385">
        <w:trPr>
          <w:cantSplit/>
        </w:trPr>
        <w:tc>
          <w:tcPr>
            <w:tcW w:w="709" w:type="dxa"/>
            <w:shd w:val="clear" w:color="auto" w:fill="auto"/>
          </w:tcPr>
          <w:p w:rsidR="004C371B" w:rsidRPr="004E3EB2" w:rsidRDefault="00335385" w:rsidP="008D450A">
            <w:pPr>
              <w:pStyle w:val="Tabletext"/>
              <w:rPr>
                <w:szCs w:val="22"/>
              </w:rPr>
            </w:pPr>
            <w:r w:rsidRPr="004E3EB2">
              <w:rPr>
                <w:szCs w:val="22"/>
              </w:rPr>
              <w:t>12</w:t>
            </w:r>
          </w:p>
        </w:tc>
        <w:tc>
          <w:tcPr>
            <w:tcW w:w="4793" w:type="dxa"/>
            <w:shd w:val="clear" w:color="auto" w:fill="auto"/>
          </w:tcPr>
          <w:p w:rsidR="004C371B" w:rsidRPr="004E3EB2" w:rsidRDefault="004C371B" w:rsidP="008D450A">
            <w:pPr>
              <w:pStyle w:val="Tabletext"/>
              <w:rPr>
                <w:i/>
              </w:rPr>
            </w:pPr>
            <w:r w:rsidRPr="004E3EB2">
              <w:t xml:space="preserve">Proclamation for the </w:t>
            </w:r>
            <w:r w:rsidRPr="004E3EB2">
              <w:rPr>
                <w:i/>
              </w:rPr>
              <w:t>Migration Legislation Amendment Act (No.</w:t>
            </w:r>
            <w:r w:rsidR="004E3EB2" w:rsidRPr="004E3EB2">
              <w:rPr>
                <w:i/>
              </w:rPr>
              <w:t> </w:t>
            </w:r>
            <w:r w:rsidRPr="004E3EB2">
              <w:rPr>
                <w:i/>
              </w:rPr>
              <w:t>1) 2008</w:t>
            </w:r>
            <w:r w:rsidRPr="004E3EB2">
              <w:t xml:space="preserve"> (made on 5</w:t>
            </w:r>
            <w:r w:rsidR="004E3EB2" w:rsidRPr="004E3EB2">
              <w:t> </w:t>
            </w:r>
            <w:r w:rsidRPr="004E3EB2">
              <w:t>February 2009)</w:t>
            </w:r>
          </w:p>
        </w:tc>
        <w:bookmarkStart w:id="136" w:name="BKCheck15B_122"/>
        <w:bookmarkEnd w:id="136"/>
        <w:tc>
          <w:tcPr>
            <w:tcW w:w="1595" w:type="dxa"/>
            <w:shd w:val="clear" w:color="auto" w:fill="auto"/>
          </w:tcPr>
          <w:p w:rsidR="004C371B" w:rsidRPr="004E3EB2" w:rsidRDefault="00C073AF" w:rsidP="008D450A">
            <w:pPr>
              <w:pStyle w:val="Tabletext"/>
              <w:rPr>
                <w:rStyle w:val="Hyperlink"/>
                <w:bCs/>
              </w:rPr>
            </w:pPr>
            <w:r w:rsidRPr="004E3EB2">
              <w:fldChar w:fldCharType="begin"/>
            </w:r>
            <w:r w:rsidRPr="004E3EB2">
              <w:instrText xml:space="preserve"> HYPERLINK "http://www.comlaw.gov.au/Details/F2009L00268" \o "ComLaw" </w:instrText>
            </w:r>
            <w:r w:rsidRPr="004E3EB2">
              <w:fldChar w:fldCharType="separate"/>
            </w:r>
            <w:r w:rsidR="004C371B" w:rsidRPr="004E3EB2">
              <w:rPr>
                <w:rStyle w:val="Hyperlink"/>
                <w:bCs/>
              </w:rPr>
              <w:t>F2009L00268</w:t>
            </w:r>
            <w:r w:rsidRPr="004E3EB2">
              <w:rPr>
                <w:rStyle w:val="Hyperlink"/>
                <w:bCs/>
              </w:rPr>
              <w:fldChar w:fldCharType="end"/>
            </w:r>
          </w:p>
        </w:tc>
      </w:tr>
      <w:tr w:rsidR="004C371B" w:rsidRPr="004E3EB2" w:rsidTr="00335385">
        <w:trPr>
          <w:cantSplit/>
        </w:trPr>
        <w:tc>
          <w:tcPr>
            <w:tcW w:w="709" w:type="dxa"/>
            <w:shd w:val="clear" w:color="auto" w:fill="auto"/>
          </w:tcPr>
          <w:p w:rsidR="004C371B" w:rsidRPr="004E3EB2" w:rsidRDefault="00335385" w:rsidP="008D450A">
            <w:pPr>
              <w:pStyle w:val="Tabletext"/>
              <w:rPr>
                <w:szCs w:val="22"/>
              </w:rPr>
            </w:pPr>
            <w:r w:rsidRPr="004E3EB2">
              <w:rPr>
                <w:szCs w:val="22"/>
              </w:rPr>
              <w:t>13</w:t>
            </w:r>
          </w:p>
        </w:tc>
        <w:tc>
          <w:tcPr>
            <w:tcW w:w="4793" w:type="dxa"/>
            <w:shd w:val="clear" w:color="auto" w:fill="auto"/>
          </w:tcPr>
          <w:p w:rsidR="004C371B" w:rsidRPr="004E3EB2" w:rsidRDefault="004C371B" w:rsidP="008D450A">
            <w:pPr>
              <w:pStyle w:val="Tabletext"/>
              <w:rPr>
                <w:i/>
              </w:rPr>
            </w:pPr>
            <w:r w:rsidRPr="004E3EB2">
              <w:t xml:space="preserve">Proclamation for the </w:t>
            </w:r>
            <w:r w:rsidRPr="004E3EB2">
              <w:rPr>
                <w:i/>
              </w:rPr>
              <w:t>Migration Legislation Amendment Act (No.</w:t>
            </w:r>
            <w:r w:rsidR="004E3EB2" w:rsidRPr="004E3EB2">
              <w:rPr>
                <w:i/>
              </w:rPr>
              <w:t> </w:t>
            </w:r>
            <w:r w:rsidRPr="004E3EB2">
              <w:rPr>
                <w:i/>
              </w:rPr>
              <w:t>1) 2009</w:t>
            </w:r>
            <w:r w:rsidRPr="004E3EB2">
              <w:t xml:space="preserve"> (made on 13</w:t>
            </w:r>
            <w:r w:rsidR="004E3EB2" w:rsidRPr="004E3EB2">
              <w:t> </w:t>
            </w:r>
            <w:r w:rsidRPr="004E3EB2">
              <w:t>March 2009)</w:t>
            </w:r>
          </w:p>
        </w:tc>
        <w:bookmarkStart w:id="137" w:name="BKCheck15B_123"/>
        <w:bookmarkEnd w:id="137"/>
        <w:tc>
          <w:tcPr>
            <w:tcW w:w="1595" w:type="dxa"/>
            <w:shd w:val="clear" w:color="auto" w:fill="auto"/>
          </w:tcPr>
          <w:p w:rsidR="004C371B" w:rsidRPr="004E3EB2" w:rsidRDefault="00C073AF" w:rsidP="008D450A">
            <w:pPr>
              <w:pStyle w:val="Tabletext"/>
              <w:rPr>
                <w:rStyle w:val="Hyperlink"/>
                <w:bCs/>
              </w:rPr>
            </w:pPr>
            <w:r w:rsidRPr="004E3EB2">
              <w:fldChar w:fldCharType="begin"/>
            </w:r>
            <w:r w:rsidRPr="004E3EB2">
              <w:instrText xml:space="preserve"> HYPERLINK "http://www.comlaw.gov.au/Details/F2009L01026" \o "ComLaw" </w:instrText>
            </w:r>
            <w:r w:rsidRPr="004E3EB2">
              <w:fldChar w:fldCharType="separate"/>
            </w:r>
            <w:r w:rsidR="004C371B" w:rsidRPr="004E3EB2">
              <w:rPr>
                <w:rStyle w:val="Hyperlink"/>
                <w:bCs/>
              </w:rPr>
              <w:t>F2009L01026</w:t>
            </w:r>
            <w:r w:rsidRPr="004E3EB2">
              <w:rPr>
                <w:rStyle w:val="Hyperlink"/>
                <w:bCs/>
              </w:rPr>
              <w:fldChar w:fldCharType="end"/>
            </w:r>
          </w:p>
        </w:tc>
      </w:tr>
      <w:tr w:rsidR="00FB036E" w:rsidRPr="004E3EB2" w:rsidTr="00335385">
        <w:trPr>
          <w:cantSplit/>
        </w:trPr>
        <w:tc>
          <w:tcPr>
            <w:tcW w:w="709" w:type="dxa"/>
            <w:tcBorders>
              <w:bottom w:val="single" w:sz="4" w:space="0" w:color="auto"/>
            </w:tcBorders>
            <w:shd w:val="clear" w:color="auto" w:fill="auto"/>
          </w:tcPr>
          <w:p w:rsidR="00FB036E" w:rsidRPr="004E3EB2" w:rsidRDefault="00335385" w:rsidP="00803276">
            <w:pPr>
              <w:pStyle w:val="Tabletext"/>
              <w:rPr>
                <w:szCs w:val="22"/>
              </w:rPr>
            </w:pPr>
            <w:r w:rsidRPr="004E3EB2">
              <w:rPr>
                <w:szCs w:val="22"/>
              </w:rPr>
              <w:t>14</w:t>
            </w:r>
          </w:p>
        </w:tc>
        <w:tc>
          <w:tcPr>
            <w:tcW w:w="4793" w:type="dxa"/>
            <w:tcBorders>
              <w:bottom w:val="single" w:sz="4" w:space="0" w:color="auto"/>
            </w:tcBorders>
            <w:shd w:val="clear" w:color="auto" w:fill="auto"/>
          </w:tcPr>
          <w:p w:rsidR="00FB036E" w:rsidRPr="004E3EB2" w:rsidRDefault="00FB036E" w:rsidP="00803276">
            <w:pPr>
              <w:pStyle w:val="Tabletext"/>
              <w:rPr>
                <w:i/>
              </w:rPr>
            </w:pPr>
            <w:r w:rsidRPr="004E3EB2">
              <w:t xml:space="preserve">Proclamation for the </w:t>
            </w:r>
            <w:r w:rsidRPr="004E3EB2">
              <w:rPr>
                <w:i/>
              </w:rPr>
              <w:t>Migration Legislation Amendment (Information and Other Measures) Act 2007</w:t>
            </w:r>
            <w:r w:rsidRPr="004E3EB2">
              <w:t xml:space="preserve"> (made on 26</w:t>
            </w:r>
            <w:r w:rsidR="004E3EB2" w:rsidRPr="004E3EB2">
              <w:t> </w:t>
            </w:r>
            <w:r w:rsidRPr="004E3EB2">
              <w:t>April 2007)</w:t>
            </w:r>
          </w:p>
        </w:tc>
        <w:bookmarkStart w:id="138" w:name="BKCheck15B_124"/>
        <w:bookmarkEnd w:id="138"/>
        <w:tc>
          <w:tcPr>
            <w:tcW w:w="1595" w:type="dxa"/>
            <w:tcBorders>
              <w:bottom w:val="single" w:sz="4" w:space="0" w:color="auto"/>
            </w:tcBorders>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"http://www.comlaw.gov.au/Details/F2007L01135" \o "ComLaw" </w:instrText>
            </w:r>
            <w:r w:rsidRPr="004E3EB2">
              <w:fldChar w:fldCharType="separate"/>
            </w:r>
            <w:r w:rsidR="00FB036E" w:rsidRPr="004E3EB2">
              <w:rPr>
                <w:rStyle w:val="Hyperlink"/>
                <w:bCs/>
              </w:rPr>
              <w:t>F2007L01135</w:t>
            </w:r>
            <w:r w:rsidRPr="004E3EB2">
              <w:rPr>
                <w:rStyle w:val="Hyperlink"/>
                <w:bCs/>
              </w:rPr>
              <w:fldChar w:fldCharType="end"/>
            </w:r>
          </w:p>
        </w:tc>
      </w:tr>
      <w:tr w:rsidR="00FB036E" w:rsidRPr="004E3EB2" w:rsidTr="00335385">
        <w:trPr>
          <w:cantSplit/>
        </w:trPr>
        <w:tc>
          <w:tcPr>
            <w:tcW w:w="709" w:type="dxa"/>
            <w:tcBorders>
              <w:bottom w:val="single" w:sz="12" w:space="0" w:color="auto"/>
            </w:tcBorders>
            <w:shd w:val="clear" w:color="auto" w:fill="auto"/>
          </w:tcPr>
          <w:p w:rsidR="00FB036E" w:rsidRPr="004E3EB2" w:rsidRDefault="00335385" w:rsidP="00803276">
            <w:pPr>
              <w:pStyle w:val="Tabletext"/>
              <w:rPr>
                <w:szCs w:val="22"/>
              </w:rPr>
            </w:pPr>
            <w:r w:rsidRPr="004E3EB2">
              <w:rPr>
                <w:szCs w:val="22"/>
              </w:rPr>
              <w:t>15</w:t>
            </w:r>
          </w:p>
        </w:tc>
        <w:tc>
          <w:tcPr>
            <w:tcW w:w="4793" w:type="dxa"/>
            <w:tcBorders>
              <w:bottom w:val="single" w:sz="12" w:space="0" w:color="auto"/>
            </w:tcBorders>
            <w:shd w:val="clear" w:color="auto" w:fill="auto"/>
          </w:tcPr>
          <w:p w:rsidR="00FB036E" w:rsidRPr="004E3EB2" w:rsidRDefault="00FB036E" w:rsidP="00803276">
            <w:pPr>
              <w:pStyle w:val="Tabletext"/>
              <w:rPr>
                <w:i/>
              </w:rPr>
            </w:pPr>
            <w:r w:rsidRPr="004E3EB2">
              <w:t xml:space="preserve">Proclamation for the </w:t>
            </w:r>
            <w:r w:rsidRPr="004E3EB2">
              <w:rPr>
                <w:i/>
              </w:rPr>
              <w:t>Migration Legislation Amendment (Worker Protection) Act 2008</w:t>
            </w:r>
            <w:r w:rsidRPr="004E3EB2">
              <w:t xml:space="preserve"> (made on 18</w:t>
            </w:r>
            <w:r w:rsidR="004E3EB2" w:rsidRPr="004E3EB2">
              <w:t> </w:t>
            </w:r>
            <w:r w:rsidRPr="004E3EB2">
              <w:t>June 2009)</w:t>
            </w:r>
          </w:p>
        </w:tc>
        <w:bookmarkStart w:id="139" w:name="BKCheck15B_125"/>
        <w:bookmarkEnd w:id="139"/>
        <w:tc>
          <w:tcPr>
            <w:tcW w:w="1595" w:type="dxa"/>
            <w:tcBorders>
              <w:bottom w:val="single" w:sz="12" w:space="0" w:color="auto"/>
            </w:tcBorders>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"http://www.comlaw.gov.au/Details/F2009L02375" \o "ComLaw" </w:instrText>
            </w:r>
            <w:r w:rsidRPr="004E3EB2">
              <w:fldChar w:fldCharType="separate"/>
            </w:r>
            <w:r w:rsidR="00FB036E" w:rsidRPr="004E3EB2">
              <w:rPr>
                <w:rStyle w:val="Hyperlink"/>
                <w:bCs/>
              </w:rPr>
              <w:t>F2009L02375</w:t>
            </w:r>
            <w:r w:rsidRPr="004E3EB2">
              <w:rPr>
                <w:rStyle w:val="Hyperlink"/>
                <w:bCs/>
              </w:rPr>
              <w:fldChar w:fldCharType="end"/>
            </w:r>
          </w:p>
        </w:tc>
      </w:tr>
    </w:tbl>
    <w:p w:rsidR="000B52DA" w:rsidRPr="004E3EB2" w:rsidRDefault="000B52DA" w:rsidP="00B375B0">
      <w:pPr>
        <w:pStyle w:val="ActHead6"/>
        <w:pageBreakBefore/>
      </w:pPr>
      <w:bookmarkStart w:id="140" w:name="_Toc379388336"/>
      <w:r w:rsidRPr="004E3EB2">
        <w:rPr>
          <w:rStyle w:val="CharAmSchNo"/>
        </w:rPr>
        <w:lastRenderedPageBreak/>
        <w:t>Schedule</w:t>
      </w:r>
      <w:r w:rsidR="004E3EB2" w:rsidRPr="004E3EB2">
        <w:rPr>
          <w:rStyle w:val="CharAmSchNo"/>
        </w:rPr>
        <w:t> </w:t>
      </w:r>
      <w:r w:rsidRPr="004E3EB2">
        <w:rPr>
          <w:rStyle w:val="CharAmSchNo"/>
        </w:rPr>
        <w:t>3</w:t>
      </w:r>
      <w:r w:rsidRPr="004E3EB2">
        <w:t>—</w:t>
      </w:r>
      <w:r w:rsidRPr="004E3EB2">
        <w:rPr>
          <w:rStyle w:val="CharAmSchText"/>
        </w:rPr>
        <w:t>Repeal of amending and repealing instruments containing other provisions</w:t>
      </w:r>
      <w:bookmarkEnd w:id="140"/>
    </w:p>
    <w:p w:rsidR="000B52DA" w:rsidRPr="004E3EB2" w:rsidRDefault="000B52DA" w:rsidP="000B52DA">
      <w:pPr>
        <w:pStyle w:val="Header"/>
      </w:pPr>
      <w:r w:rsidRPr="004E3EB2">
        <w:rPr>
          <w:rStyle w:val="CharAmPartNo"/>
        </w:rPr>
        <w:t xml:space="preserve"> </w:t>
      </w:r>
      <w:r w:rsidRPr="004E3EB2">
        <w:rPr>
          <w:rStyle w:val="CharAmPartText"/>
        </w:rPr>
        <w:t xml:space="preserve"> </w:t>
      </w:r>
    </w:p>
    <w:p w:rsidR="000B52DA" w:rsidRPr="004E3EB2" w:rsidRDefault="000B52DA" w:rsidP="005A370E">
      <w:pPr>
        <w:pStyle w:val="SOHeadItalic"/>
      </w:pPr>
      <w:r w:rsidRPr="004E3EB2">
        <w:t>Guide to this Schedule</w:t>
      </w:r>
    </w:p>
    <w:p w:rsidR="000B52DA" w:rsidRPr="004E3EB2" w:rsidRDefault="000B52DA" w:rsidP="005A370E">
      <w:pPr>
        <w:pStyle w:val="SOText"/>
      </w:pPr>
      <w:r w:rsidRPr="004E3EB2">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4E3EB2" w:rsidRDefault="000B52DA" w:rsidP="005A370E">
      <w:pPr>
        <w:pStyle w:val="SOText"/>
      </w:pPr>
      <w:r w:rsidRPr="004E3EB2">
        <w:t>To assist the reader, the location of each application, saving or transitional provision in an instrument is identified in brackets after its name, with “s” used to indicate the provision (e.g. “</w:t>
      </w:r>
      <w:r w:rsidRPr="004E3EB2">
        <w:rPr>
          <w:b/>
        </w:rPr>
        <w:t>s. 4</w:t>
      </w:r>
      <w:r w:rsidRPr="004E3EB2">
        <w:t>” may refer to section</w:t>
      </w:r>
      <w:r w:rsidR="004E3EB2" w:rsidRPr="004E3EB2">
        <w:t> </w:t>
      </w:r>
      <w:r w:rsidRPr="004E3EB2">
        <w:t>4, regulation</w:t>
      </w:r>
      <w:r w:rsidR="004E3EB2" w:rsidRPr="004E3EB2">
        <w:t> </w:t>
      </w:r>
      <w:r w:rsidRPr="004E3EB2">
        <w:t>4, clause</w:t>
      </w:r>
      <w:r w:rsidR="004E3EB2" w:rsidRPr="004E3EB2">
        <w:t> </w:t>
      </w:r>
      <w:r w:rsidRPr="004E3EB2">
        <w:t>4 or the fourth provision of some other type as appropriate).</w:t>
      </w:r>
    </w:p>
    <w:p w:rsidR="000B52DA" w:rsidRPr="004E3EB2" w:rsidRDefault="000B52DA" w:rsidP="005A370E">
      <w:pPr>
        <w:pStyle w:val="SOText"/>
      </w:pPr>
      <w:r w:rsidRPr="004E3EB2">
        <w:t>The repeal of an instrument by this Schedule does not affect any amendment or repeal made by the instrument: see paragraph</w:t>
      </w:r>
      <w:r w:rsidR="004E3EB2" w:rsidRPr="004E3EB2">
        <w:t> </w:t>
      </w:r>
      <w:r w:rsidRPr="004E3EB2">
        <w:t>7(2)(a). Also, to ensure that the repeal of the application, saving or transitional provisions does not have any unforeseen effect, and to remove any doubt that may otherwise exist, any continuing operation they may have is preserved: see paragraph</w:t>
      </w:r>
      <w:r w:rsidR="004E3EB2" w:rsidRPr="004E3EB2">
        <w:t> </w:t>
      </w:r>
      <w:r w:rsidRPr="004E3EB2">
        <w:t>7(2)(b).</w:t>
      </w:r>
    </w:p>
    <w:p w:rsidR="005A370E" w:rsidRPr="004E3EB2" w:rsidRDefault="005A370E"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4E3EB2" w:rsidTr="00E81DEE">
        <w:trPr>
          <w:cantSplit/>
          <w:tblHeader/>
        </w:trPr>
        <w:tc>
          <w:tcPr>
            <w:tcW w:w="7097" w:type="dxa"/>
            <w:gridSpan w:val="3"/>
            <w:tcBorders>
              <w:top w:val="single" w:sz="12" w:space="0" w:color="auto"/>
              <w:bottom w:val="single" w:sz="6" w:space="0" w:color="auto"/>
            </w:tcBorders>
            <w:shd w:val="clear" w:color="auto" w:fill="auto"/>
          </w:tcPr>
          <w:p w:rsidR="00803276" w:rsidRPr="004E3EB2" w:rsidRDefault="00803276" w:rsidP="00E95B90">
            <w:pPr>
              <w:pStyle w:val="TableHeading"/>
            </w:pPr>
            <w:r w:rsidRPr="004E3EB2">
              <w:t>Repeal of amending and repealing instruments containing other provisions</w:t>
            </w:r>
          </w:p>
        </w:tc>
      </w:tr>
      <w:tr w:rsidR="00803276" w:rsidRPr="004E3EB2" w:rsidTr="00E81DEE">
        <w:trPr>
          <w:cantSplit/>
          <w:tblHeader/>
        </w:trPr>
        <w:tc>
          <w:tcPr>
            <w:tcW w:w="709" w:type="dxa"/>
            <w:tcBorders>
              <w:top w:val="single" w:sz="6" w:space="0" w:color="auto"/>
              <w:bottom w:val="single" w:sz="12" w:space="0" w:color="auto"/>
            </w:tcBorders>
            <w:shd w:val="clear" w:color="auto" w:fill="auto"/>
          </w:tcPr>
          <w:p w:rsidR="00803276" w:rsidRPr="004E3EB2" w:rsidRDefault="00803276" w:rsidP="00E95B90">
            <w:pPr>
              <w:pStyle w:val="TableHeading"/>
            </w:pPr>
            <w:r w:rsidRPr="004E3EB2">
              <w:t>Item</w:t>
            </w:r>
          </w:p>
        </w:tc>
        <w:tc>
          <w:tcPr>
            <w:tcW w:w="4793" w:type="dxa"/>
            <w:tcBorders>
              <w:top w:val="single" w:sz="6" w:space="0" w:color="auto"/>
              <w:bottom w:val="single" w:sz="12" w:space="0" w:color="auto"/>
            </w:tcBorders>
            <w:shd w:val="clear" w:color="auto" w:fill="auto"/>
          </w:tcPr>
          <w:p w:rsidR="00803276" w:rsidRPr="004E3EB2" w:rsidRDefault="00803276" w:rsidP="00E95B90">
            <w:pPr>
              <w:pStyle w:val="TableHeading"/>
            </w:pPr>
            <w:r w:rsidRPr="004E3EB2">
              <w:t>Instrument name and series number (if any)</w:t>
            </w:r>
          </w:p>
        </w:tc>
        <w:tc>
          <w:tcPr>
            <w:tcW w:w="1595" w:type="dxa"/>
            <w:tcBorders>
              <w:top w:val="single" w:sz="6" w:space="0" w:color="auto"/>
              <w:bottom w:val="single" w:sz="12" w:space="0" w:color="auto"/>
            </w:tcBorders>
            <w:shd w:val="clear" w:color="auto" w:fill="auto"/>
          </w:tcPr>
          <w:p w:rsidR="00803276" w:rsidRPr="004E3EB2" w:rsidRDefault="00803276" w:rsidP="00E95B90">
            <w:pPr>
              <w:pStyle w:val="TableHeading"/>
            </w:pPr>
            <w:r w:rsidRPr="004E3EB2">
              <w:t>FRLI identifier</w:t>
            </w:r>
          </w:p>
        </w:tc>
      </w:tr>
      <w:tr w:rsidR="00803276" w:rsidRPr="004E3EB2" w:rsidTr="00E81DEE">
        <w:trPr>
          <w:cantSplit/>
        </w:trPr>
        <w:tc>
          <w:tcPr>
            <w:tcW w:w="709" w:type="dxa"/>
            <w:tcBorders>
              <w:top w:val="single" w:sz="12" w:space="0" w:color="auto"/>
            </w:tcBorders>
            <w:shd w:val="clear" w:color="auto" w:fill="auto"/>
          </w:tcPr>
          <w:p w:rsidR="00803276" w:rsidRPr="004E3EB2" w:rsidRDefault="00E81DEE" w:rsidP="00803276">
            <w:pPr>
              <w:pStyle w:val="Tabletext"/>
              <w:rPr>
                <w:szCs w:val="22"/>
              </w:rPr>
            </w:pPr>
            <w:r w:rsidRPr="004E3EB2">
              <w:rPr>
                <w:szCs w:val="22"/>
              </w:rPr>
              <w:t>1</w:t>
            </w:r>
          </w:p>
        </w:tc>
        <w:tc>
          <w:tcPr>
            <w:tcW w:w="4793" w:type="dxa"/>
            <w:tcBorders>
              <w:top w:val="single" w:sz="12" w:space="0" w:color="auto"/>
            </w:tcBorders>
            <w:shd w:val="clear" w:color="auto" w:fill="auto"/>
          </w:tcPr>
          <w:p w:rsidR="00803276" w:rsidRPr="004E3EB2" w:rsidRDefault="00FB036E" w:rsidP="00803276">
            <w:pPr>
              <w:pStyle w:val="Tabletext"/>
              <w:rPr>
                <w:i/>
              </w:rPr>
            </w:pPr>
            <w:r w:rsidRPr="004E3EB2">
              <w:rPr>
                <w:i/>
              </w:rPr>
              <w:t>Australian Citizenship Amendment Regulations</w:t>
            </w:r>
            <w:r w:rsidR="004E3EB2" w:rsidRPr="004E3EB2">
              <w:rPr>
                <w:i/>
              </w:rPr>
              <w:t> </w:t>
            </w:r>
            <w:r w:rsidRPr="004E3EB2">
              <w:rPr>
                <w:i/>
              </w:rPr>
              <w:t>2009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2009 No.</w:t>
            </w:r>
            <w:r w:rsidR="004E3EB2" w:rsidRPr="004E3EB2">
              <w:t> </w:t>
            </w:r>
            <w:r w:rsidRPr="004E3EB2">
              <w:t>288</w:t>
            </w:r>
          </w:p>
        </w:tc>
        <w:bookmarkStart w:id="141" w:name="BKCheck15B_904"/>
        <w:bookmarkStart w:id="142" w:name="BKCheck15B_126"/>
        <w:bookmarkEnd w:id="141"/>
        <w:bookmarkEnd w:id="142"/>
        <w:tc>
          <w:tcPr>
            <w:tcW w:w="1595" w:type="dxa"/>
            <w:tcBorders>
              <w:top w:val="single" w:sz="12" w:space="0" w:color="auto"/>
            </w:tcBorders>
            <w:shd w:val="clear" w:color="auto" w:fill="auto"/>
          </w:tcPr>
          <w:p w:rsidR="00803276" w:rsidRPr="004E3EB2" w:rsidRDefault="00FB036E" w:rsidP="00803276">
            <w:pPr>
              <w:pStyle w:val="Tabletext"/>
              <w:rPr>
                <w:rStyle w:val="Hyperlink"/>
                <w:bCs/>
              </w:rPr>
            </w:pPr>
            <w:r w:rsidRPr="004E3EB2">
              <w:rPr>
                <w:rStyle w:val="Hyperlink"/>
                <w:bCs/>
              </w:rPr>
              <w:fldChar w:fldCharType="begin"/>
            </w:r>
            <w:r w:rsidRPr="004E3EB2">
              <w:rPr>
                <w:rStyle w:val="Hyperlink"/>
                <w:bCs/>
              </w:rPr>
              <w:instrText xml:space="preserve"> HYPERLINK "http://www.comlaw.gov.au/Details/F2009L04035" \o "ComLaw" </w:instrText>
            </w:r>
            <w:r w:rsidR="0032056D" w:rsidRPr="004E3EB2">
              <w:rPr>
                <w:rStyle w:val="Hyperlink"/>
                <w:bCs/>
              </w:rPr>
            </w:r>
            <w:r w:rsidRPr="004E3EB2">
              <w:rPr>
                <w:rStyle w:val="Hyperlink"/>
                <w:bCs/>
              </w:rPr>
              <w:fldChar w:fldCharType="separate"/>
            </w:r>
            <w:r w:rsidRPr="004E3EB2">
              <w:rPr>
                <w:rStyle w:val="Hyperlink"/>
                <w:bCs/>
              </w:rPr>
              <w:t>F2009L04035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w:t>
            </w:r>
          </w:p>
        </w:tc>
        <w:tc>
          <w:tcPr>
            <w:tcW w:w="4793" w:type="dxa"/>
            <w:shd w:val="clear" w:color="auto" w:fill="auto"/>
          </w:tcPr>
          <w:p w:rsidR="00FB036E" w:rsidRPr="004E3EB2" w:rsidRDefault="00FB036E" w:rsidP="00803276">
            <w:pPr>
              <w:pStyle w:val="Tabletext"/>
              <w:rPr>
                <w:i/>
              </w:rPr>
            </w:pPr>
            <w:r w:rsidRPr="004E3EB2">
              <w:rPr>
                <w:i/>
              </w:rPr>
              <w:t>Australian Citizenship Amendment Regulations</w:t>
            </w:r>
            <w:r w:rsidR="004E3EB2" w:rsidRPr="004E3EB2">
              <w:rPr>
                <w:i/>
              </w:rPr>
              <w:t> </w:t>
            </w:r>
            <w:r w:rsidRPr="004E3EB2">
              <w:rPr>
                <w:i/>
              </w:rPr>
              <w:t>2009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2009 No.</w:t>
            </w:r>
            <w:r w:rsidR="004E3EB2" w:rsidRPr="004E3EB2">
              <w:t> </w:t>
            </w:r>
            <w:r w:rsidRPr="004E3EB2">
              <w:t>330</w:t>
            </w:r>
          </w:p>
        </w:tc>
        <w:bookmarkStart w:id="143" w:name="BKCheck15B_127"/>
        <w:bookmarkEnd w:id="14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"http://www.comlaw.gov.au/Details/F2009L04337" \o "ComLaw" </w:instrText>
            </w:r>
            <w:r w:rsidRPr="004E3EB2">
              <w:fldChar w:fldCharType="separate"/>
            </w:r>
            <w:r w:rsidR="00FB036E" w:rsidRPr="004E3EB2">
              <w:rPr>
                <w:rStyle w:val="Hyperlink"/>
                <w:bCs/>
              </w:rPr>
              <w:t>F2009L04337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w:t>
            </w:r>
          </w:p>
        </w:tc>
        <w:tc>
          <w:tcPr>
            <w:tcW w:w="4793" w:type="dxa"/>
            <w:shd w:val="clear" w:color="auto" w:fill="auto"/>
          </w:tcPr>
          <w:p w:rsidR="00FB036E" w:rsidRPr="004E3EB2" w:rsidRDefault="00FB036E" w:rsidP="00803276">
            <w:pPr>
              <w:pStyle w:val="Tabletext"/>
              <w:rPr>
                <w:i/>
              </w:rPr>
            </w:pPr>
            <w:r w:rsidRPr="004E3EB2">
              <w:rPr>
                <w:i/>
              </w:rPr>
              <w:t>Australian Citizenship Amendment Regulations</w:t>
            </w:r>
            <w:r w:rsidR="004E3EB2" w:rsidRPr="004E3EB2">
              <w:rPr>
                <w:i/>
              </w:rPr>
              <w:t> </w:t>
            </w:r>
            <w:r w:rsidRPr="004E3EB2">
              <w:rPr>
                <w:i/>
              </w:rPr>
              <w:t>2010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2010 No.</w:t>
            </w:r>
            <w:r w:rsidR="004E3EB2" w:rsidRPr="004E3EB2">
              <w:t> </w:t>
            </w:r>
            <w:r w:rsidRPr="004E3EB2">
              <w:t>116</w:t>
            </w:r>
          </w:p>
        </w:tc>
        <w:bookmarkStart w:id="144" w:name="BKCheck15B_128"/>
        <w:bookmarkEnd w:id="14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"http://www.comlaw.gov.au/Details/F2010L01519" \o "ComLaw" </w:instrText>
            </w:r>
            <w:r w:rsidRPr="004E3EB2">
              <w:fldChar w:fldCharType="separate"/>
            </w:r>
            <w:r w:rsidR="00FB036E" w:rsidRPr="004E3EB2">
              <w:rPr>
                <w:rStyle w:val="Hyperlink"/>
                <w:bCs/>
              </w:rPr>
              <w:t>F2010L01519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w:t>
            </w:r>
          </w:p>
        </w:tc>
        <w:tc>
          <w:tcPr>
            <w:tcW w:w="4793" w:type="dxa"/>
            <w:shd w:val="clear" w:color="auto" w:fill="auto"/>
          </w:tcPr>
          <w:p w:rsidR="00FB036E" w:rsidRPr="004E3EB2" w:rsidRDefault="00FB036E" w:rsidP="00803276">
            <w:pPr>
              <w:pStyle w:val="Tabletext"/>
              <w:rPr>
                <w:i/>
              </w:rPr>
            </w:pPr>
            <w:r w:rsidRPr="004E3EB2">
              <w:rPr>
                <w:i/>
              </w:rPr>
              <w:t>Migration Agents Amendment Regulations</w:t>
            </w:r>
            <w:r w:rsidR="004E3EB2" w:rsidRPr="004E3EB2">
              <w:rPr>
                <w:i/>
              </w:rPr>
              <w:t> </w:t>
            </w:r>
            <w:r w:rsidRPr="004E3EB2">
              <w:rPr>
                <w:i/>
              </w:rPr>
              <w:t>2005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2005 No.</w:t>
            </w:r>
            <w:r w:rsidR="004E3EB2" w:rsidRPr="004E3EB2">
              <w:t> </w:t>
            </w:r>
            <w:r w:rsidRPr="004E3EB2">
              <w:t>131</w:t>
            </w:r>
          </w:p>
        </w:tc>
        <w:bookmarkStart w:id="145" w:name="BKCheck15B_129"/>
        <w:bookmarkEnd w:id="14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"http://www.comlaw.gov.au/Details/F2005L01500" \o "ComLaw" </w:instrText>
            </w:r>
            <w:r w:rsidRPr="004E3EB2">
              <w:fldChar w:fldCharType="separate"/>
            </w:r>
            <w:r w:rsidR="00FB036E" w:rsidRPr="004E3EB2">
              <w:rPr>
                <w:rStyle w:val="Hyperlink"/>
                <w:bCs/>
              </w:rPr>
              <w:t>F2005L01500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5</w:t>
            </w:r>
          </w:p>
        </w:tc>
        <w:tc>
          <w:tcPr>
            <w:tcW w:w="4793" w:type="dxa"/>
            <w:shd w:val="clear" w:color="auto" w:fill="auto"/>
          </w:tcPr>
          <w:p w:rsidR="00FB036E" w:rsidRPr="004E3EB2" w:rsidRDefault="00FB036E" w:rsidP="00803276">
            <w:pPr>
              <w:pStyle w:val="Tabletext"/>
              <w:rPr>
                <w:i/>
              </w:rPr>
            </w:pPr>
            <w:r w:rsidRPr="004E3EB2">
              <w:rPr>
                <w:i/>
              </w:rPr>
              <w:t>Migration Agents Amendment Regulations</w:t>
            </w:r>
            <w:r w:rsidR="004E3EB2" w:rsidRPr="004E3EB2">
              <w:rPr>
                <w:i/>
              </w:rPr>
              <w:t> </w:t>
            </w:r>
            <w:r w:rsidRPr="004E3EB2">
              <w:rPr>
                <w:i/>
              </w:rPr>
              <w:t>2006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158</w:t>
            </w:r>
          </w:p>
        </w:tc>
        <w:bookmarkStart w:id="146" w:name="BKCheck15B_130"/>
        <w:bookmarkEnd w:id="14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"http://www.comlaw.gov.au/Details/F2006L01877" \o "ComLaw" </w:instrText>
            </w:r>
            <w:r w:rsidRPr="004E3EB2">
              <w:fldChar w:fldCharType="separate"/>
            </w:r>
            <w:r w:rsidR="00FB036E" w:rsidRPr="004E3EB2">
              <w:rPr>
                <w:rStyle w:val="Hyperlink"/>
                <w:bCs/>
              </w:rPr>
              <w:t>F2006L01877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w:t>
            </w:r>
          </w:p>
        </w:tc>
        <w:tc>
          <w:tcPr>
            <w:tcW w:w="4793" w:type="dxa"/>
            <w:shd w:val="clear" w:color="auto" w:fill="auto"/>
          </w:tcPr>
          <w:p w:rsidR="00FB036E" w:rsidRPr="004E3EB2" w:rsidRDefault="00FB036E" w:rsidP="00803276">
            <w:pPr>
              <w:pStyle w:val="Tabletext"/>
              <w:rPr>
                <w:i/>
              </w:rPr>
            </w:pPr>
            <w:r w:rsidRPr="004E3EB2">
              <w:rPr>
                <w:i/>
              </w:rPr>
              <w:t>Migration Agents Registration Application Charge Amendment Regulations</w:t>
            </w:r>
            <w:r w:rsidR="004E3EB2" w:rsidRPr="004E3EB2">
              <w:rPr>
                <w:i/>
              </w:rPr>
              <w:t> </w:t>
            </w:r>
            <w:r w:rsidRPr="004E3EB2">
              <w:rPr>
                <w:i/>
              </w:rPr>
              <w:t>2005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2005 No.</w:t>
            </w:r>
            <w:r w:rsidR="004E3EB2" w:rsidRPr="004E3EB2">
              <w:t> </w:t>
            </w:r>
            <w:r w:rsidRPr="004E3EB2">
              <w:t>132</w:t>
            </w:r>
          </w:p>
        </w:tc>
        <w:bookmarkStart w:id="147" w:name="BKCheck15B_131"/>
        <w:bookmarkEnd w:id="14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"http://www.comlaw.gov.au/Details/F2005L01498" \o "ComLaw" </w:instrText>
            </w:r>
            <w:r w:rsidRPr="004E3EB2">
              <w:fldChar w:fldCharType="separate"/>
            </w:r>
            <w:r w:rsidR="00FB036E" w:rsidRPr="004E3EB2">
              <w:rPr>
                <w:rStyle w:val="Hyperlink"/>
                <w:bCs/>
              </w:rPr>
              <w:t>F2005L01498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4</w:t>
            </w:r>
            <w:r w:rsidR="004E3EB2">
              <w:rPr>
                <w:b/>
              </w:rPr>
              <w:noBreakHyphen/>
            </w:r>
            <w:r w:rsidRPr="004E3EB2">
              <w:rPr>
                <w:b/>
              </w:rPr>
              <w:t>6</w:t>
            </w:r>
            <w:r w:rsidRPr="004E3EB2">
              <w:t>), SR</w:t>
            </w:r>
            <w:r w:rsidR="004E3EB2" w:rsidRPr="004E3EB2">
              <w:t> </w:t>
            </w:r>
            <w:r w:rsidRPr="004E3EB2">
              <w:t>1999 No.</w:t>
            </w:r>
            <w:r w:rsidR="004E3EB2" w:rsidRPr="004E3EB2">
              <w:t> </w:t>
            </w:r>
            <w:r w:rsidRPr="004E3EB2">
              <w:t>68</w:t>
            </w:r>
          </w:p>
        </w:tc>
        <w:bookmarkStart w:id="148" w:name="BKCheck15B_132"/>
        <w:bookmarkEnd w:id="14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"http://www.comlaw.gov.au/Details/F1999B00068" \o "ComLaw" </w:instrText>
            </w:r>
            <w:r w:rsidRPr="004E3EB2">
              <w:fldChar w:fldCharType="separate"/>
            </w:r>
            <w:r w:rsidR="00FB036E" w:rsidRPr="004E3EB2">
              <w:rPr>
                <w:rStyle w:val="Hyperlink"/>
                <w:bCs/>
              </w:rPr>
              <w:t>F1999B00068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1999 No.</w:t>
            </w:r>
            <w:r w:rsidR="004E3EB2" w:rsidRPr="004E3EB2">
              <w:t> </w:t>
            </w:r>
            <w:r w:rsidRPr="004E3EB2">
              <w:t>76</w:t>
            </w:r>
          </w:p>
        </w:tc>
        <w:bookmarkStart w:id="149" w:name="BKCheck15B_133"/>
        <w:bookmarkEnd w:id="14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"http://www.comlaw.gov.au/Details/F1999B00077" \o "ComLaw" </w:instrText>
            </w:r>
            <w:r w:rsidRPr="004E3EB2">
              <w:fldChar w:fldCharType="separate"/>
            </w:r>
            <w:r w:rsidR="00FB036E" w:rsidRPr="004E3EB2">
              <w:rPr>
                <w:rStyle w:val="Hyperlink"/>
                <w:bCs/>
              </w:rPr>
              <w:t>F1999B00077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6</w:t>
            </w:r>
            <w:r w:rsidRPr="004E3EB2">
              <w:t>), SR</w:t>
            </w:r>
            <w:r w:rsidR="004E3EB2" w:rsidRPr="004E3EB2">
              <w:t> </w:t>
            </w:r>
            <w:r w:rsidRPr="004E3EB2">
              <w:t>1999 No.</w:t>
            </w:r>
            <w:r w:rsidR="004E3EB2" w:rsidRPr="004E3EB2">
              <w:t> </w:t>
            </w:r>
            <w:r w:rsidRPr="004E3EB2">
              <w:t>81</w:t>
            </w:r>
          </w:p>
        </w:tc>
        <w:bookmarkStart w:id="150" w:name="BKCheck15B_134"/>
        <w:bookmarkEnd w:id="15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"http://www.comlaw.gov.au/Details/F1999B00082" \o "ComLaw" </w:instrText>
            </w:r>
            <w:r w:rsidRPr="004E3EB2">
              <w:fldChar w:fldCharType="separate"/>
            </w:r>
            <w:r w:rsidR="00FB036E" w:rsidRPr="004E3EB2">
              <w:rPr>
                <w:rStyle w:val="Hyperlink"/>
                <w:bCs/>
              </w:rPr>
              <w:t>F1999B00082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9)</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1999 No.</w:t>
            </w:r>
            <w:r w:rsidR="004E3EB2" w:rsidRPr="004E3EB2">
              <w:t> </w:t>
            </w:r>
            <w:r w:rsidRPr="004E3EB2">
              <w:t>155</w:t>
            </w:r>
          </w:p>
        </w:tc>
        <w:bookmarkStart w:id="151" w:name="BKCheck15B_135"/>
        <w:bookmarkEnd w:id="15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"http://www.comlaw.gov.au/Details/F1999B00150" \o "ComLaw" </w:instrText>
            </w:r>
            <w:r w:rsidRPr="004E3EB2">
              <w:fldChar w:fldCharType="separate"/>
            </w:r>
            <w:r w:rsidR="00FB036E" w:rsidRPr="004E3EB2">
              <w:rPr>
                <w:rStyle w:val="Hyperlink"/>
                <w:bCs/>
              </w:rPr>
              <w:t>F1999B00150</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11</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11)</w:t>
            </w:r>
            <w:r w:rsidRPr="004E3EB2">
              <w:t xml:space="preserve"> (</w:t>
            </w:r>
            <w:r w:rsidRPr="004E3EB2">
              <w:rPr>
                <w:b/>
              </w:rPr>
              <w:t>s.</w:t>
            </w:r>
            <w:r w:rsidR="004E3EB2" w:rsidRPr="004E3EB2">
              <w:rPr>
                <w:b/>
              </w:rPr>
              <w:t> </w:t>
            </w:r>
            <w:r w:rsidRPr="004E3EB2">
              <w:rPr>
                <w:b/>
              </w:rPr>
              <w:t>4 and 5</w:t>
            </w:r>
            <w:r w:rsidRPr="004E3EB2">
              <w:t>), SR</w:t>
            </w:r>
            <w:r w:rsidR="004E3EB2" w:rsidRPr="004E3EB2">
              <w:t> </w:t>
            </w:r>
            <w:r w:rsidRPr="004E3EB2">
              <w:t>1999 No.</w:t>
            </w:r>
            <w:r w:rsidR="004E3EB2" w:rsidRPr="004E3EB2">
              <w:t> </w:t>
            </w:r>
            <w:r w:rsidRPr="004E3EB2">
              <w:t>220</w:t>
            </w:r>
          </w:p>
        </w:tc>
        <w:bookmarkStart w:id="152" w:name="BKCheck15B_136"/>
        <w:bookmarkEnd w:id="152"/>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"http://www.comlaw.gov.au/Details/F1999B00213" \o "ComLaw" </w:instrText>
            </w:r>
            <w:r w:rsidRPr="004E3EB2">
              <w:fldChar w:fldCharType="separate"/>
            </w:r>
            <w:r w:rsidR="00DE7826" w:rsidRPr="004E3EB2">
              <w:rPr>
                <w:rStyle w:val="Hyperlink"/>
                <w:bCs/>
              </w:rPr>
              <w:t>F1999B00213</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12</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12)</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1999 No.</w:t>
            </w:r>
            <w:r w:rsidR="004E3EB2" w:rsidRPr="004E3EB2">
              <w:t> </w:t>
            </w:r>
            <w:r w:rsidRPr="004E3EB2">
              <w:t>243</w:t>
            </w:r>
          </w:p>
        </w:tc>
        <w:bookmarkStart w:id="153" w:name="BKCheck15B_137"/>
        <w:bookmarkEnd w:id="153"/>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"http://www.comlaw.gov.au/Details/F1999B00246" \o "ComLaw" </w:instrText>
            </w:r>
            <w:r w:rsidRPr="004E3EB2">
              <w:fldChar w:fldCharType="separate"/>
            </w:r>
            <w:r w:rsidR="00DE7826" w:rsidRPr="004E3EB2">
              <w:rPr>
                <w:rStyle w:val="Hyperlink"/>
                <w:bCs/>
              </w:rPr>
              <w:t>F1999B00246</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13</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13)</w:t>
            </w:r>
            <w:r w:rsidRPr="004E3EB2">
              <w:t xml:space="preserve"> (</w:t>
            </w:r>
            <w:r w:rsidRPr="004E3EB2">
              <w:rPr>
                <w:b/>
              </w:rPr>
              <w:t>s.</w:t>
            </w:r>
            <w:r w:rsidR="004E3EB2" w:rsidRPr="004E3EB2">
              <w:rPr>
                <w:b/>
              </w:rPr>
              <w:t> </w:t>
            </w:r>
            <w:r w:rsidRPr="004E3EB2">
              <w:rPr>
                <w:b/>
              </w:rPr>
              <w:t>5</w:t>
            </w:r>
            <w:r w:rsidRPr="004E3EB2">
              <w:t>), SR</w:t>
            </w:r>
            <w:r w:rsidR="004E3EB2" w:rsidRPr="004E3EB2">
              <w:t> </w:t>
            </w:r>
            <w:r w:rsidRPr="004E3EB2">
              <w:t>1999 No.</w:t>
            </w:r>
            <w:r w:rsidR="004E3EB2" w:rsidRPr="004E3EB2">
              <w:t> </w:t>
            </w:r>
            <w:r w:rsidRPr="004E3EB2">
              <w:t>259</w:t>
            </w:r>
          </w:p>
        </w:tc>
        <w:bookmarkStart w:id="154" w:name="BKCheck15B_138"/>
        <w:bookmarkEnd w:id="154"/>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"http://www.comlaw.gov.au/Details/F1999B00262" \o "ComLaw" </w:instrText>
            </w:r>
            <w:r w:rsidRPr="004E3EB2">
              <w:fldChar w:fldCharType="separate"/>
            </w:r>
            <w:r w:rsidR="00DE7826" w:rsidRPr="004E3EB2">
              <w:rPr>
                <w:rStyle w:val="Hyperlink"/>
                <w:bCs/>
              </w:rPr>
              <w:t>F1999B00262</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14</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15)</w:t>
            </w:r>
            <w:r w:rsidRPr="004E3EB2">
              <w:t xml:space="preserve"> (</w:t>
            </w:r>
            <w:r w:rsidRPr="004E3EB2">
              <w:rPr>
                <w:b/>
              </w:rPr>
              <w:t>s.</w:t>
            </w:r>
            <w:r w:rsidR="004E3EB2" w:rsidRPr="004E3EB2">
              <w:rPr>
                <w:b/>
              </w:rPr>
              <w:t> </w:t>
            </w:r>
            <w:r w:rsidRPr="004E3EB2">
              <w:rPr>
                <w:b/>
              </w:rPr>
              <w:t>6</w:t>
            </w:r>
            <w:r w:rsidRPr="004E3EB2">
              <w:t>), SR</w:t>
            </w:r>
            <w:r w:rsidR="004E3EB2" w:rsidRPr="004E3EB2">
              <w:t> </w:t>
            </w:r>
            <w:r w:rsidRPr="004E3EB2">
              <w:t>1999 No.</w:t>
            </w:r>
            <w:r w:rsidR="004E3EB2" w:rsidRPr="004E3EB2">
              <w:t> </w:t>
            </w:r>
            <w:r w:rsidRPr="004E3EB2">
              <w:t>321</w:t>
            </w:r>
          </w:p>
        </w:tc>
        <w:bookmarkStart w:id="155" w:name="BKCheck15B_139"/>
        <w:bookmarkEnd w:id="155"/>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"http://www.comlaw.gov.au/Details/F1999B00327" \o "ComLaw" </w:instrText>
            </w:r>
            <w:r w:rsidRPr="004E3EB2">
              <w:fldChar w:fldCharType="separate"/>
            </w:r>
            <w:r w:rsidR="00DE7826" w:rsidRPr="004E3EB2">
              <w:rPr>
                <w:rStyle w:val="Hyperlink"/>
                <w:bCs/>
              </w:rPr>
              <w:t>F1999B00327</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15</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1999 (No.</w:t>
            </w:r>
            <w:r w:rsidR="004E3EB2" w:rsidRPr="004E3EB2">
              <w:rPr>
                <w:i/>
              </w:rPr>
              <w:t> </w:t>
            </w:r>
            <w:r w:rsidRPr="004E3EB2">
              <w:rPr>
                <w:i/>
              </w:rPr>
              <w:t>16)</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1999 No.</w:t>
            </w:r>
            <w:r w:rsidR="004E3EB2" w:rsidRPr="004E3EB2">
              <w:t> </w:t>
            </w:r>
            <w:r w:rsidRPr="004E3EB2">
              <w:t>325</w:t>
            </w:r>
          </w:p>
        </w:tc>
        <w:bookmarkStart w:id="156" w:name="BKCheck15B_140"/>
        <w:bookmarkEnd w:id="156"/>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"http://www.comlaw.gov.au/Details/F1999B00331" \o "ComLaw" </w:instrText>
            </w:r>
            <w:r w:rsidRPr="004E3EB2">
              <w:fldChar w:fldCharType="separate"/>
            </w:r>
            <w:r w:rsidR="00DE7826" w:rsidRPr="004E3EB2">
              <w:rPr>
                <w:rStyle w:val="Hyperlink"/>
                <w:bCs/>
              </w:rPr>
              <w:t>F1999B00331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2000 No.</w:t>
            </w:r>
            <w:r w:rsidR="004E3EB2" w:rsidRPr="004E3EB2">
              <w:t> </w:t>
            </w:r>
            <w:r w:rsidRPr="004E3EB2">
              <w:t>62</w:t>
            </w:r>
          </w:p>
        </w:tc>
        <w:bookmarkStart w:id="157" w:name="BKCheck15B_141"/>
        <w:bookmarkEnd w:id="15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"http://www.comlaw.gov.au/Details/F2000B00065" \o "ComLaw" </w:instrText>
            </w:r>
            <w:r w:rsidRPr="004E3EB2">
              <w:fldChar w:fldCharType="separate"/>
            </w:r>
            <w:r w:rsidR="00FB036E" w:rsidRPr="004E3EB2">
              <w:rPr>
                <w:rStyle w:val="Hyperlink"/>
                <w:bCs/>
              </w:rPr>
              <w:t>F2000B00065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6</w:t>
            </w:r>
            <w:r w:rsidRPr="004E3EB2">
              <w:t>), SR</w:t>
            </w:r>
            <w:r w:rsidR="004E3EB2" w:rsidRPr="004E3EB2">
              <w:t> </w:t>
            </w:r>
            <w:r w:rsidRPr="004E3EB2">
              <w:t>2000 No.</w:t>
            </w:r>
            <w:r w:rsidR="004E3EB2" w:rsidRPr="004E3EB2">
              <w:t> </w:t>
            </w:r>
            <w:r w:rsidRPr="004E3EB2">
              <w:t>259</w:t>
            </w:r>
          </w:p>
        </w:tc>
        <w:bookmarkStart w:id="158" w:name="BKCheck15B_142"/>
        <w:bookmarkEnd w:id="15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"http://www.comlaw.gov.au/Details/F2000B00270" \o "ComLaw" </w:instrText>
            </w:r>
            <w:r w:rsidRPr="004E3EB2">
              <w:fldChar w:fldCharType="separate"/>
            </w:r>
            <w:r w:rsidR="00FB036E" w:rsidRPr="004E3EB2">
              <w:rPr>
                <w:rStyle w:val="Hyperlink"/>
                <w:bCs/>
              </w:rPr>
              <w:t>F2000B00270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5</w:t>
            </w:r>
            <w:r w:rsidRPr="004E3EB2">
              <w:t>), SR</w:t>
            </w:r>
            <w:r w:rsidR="004E3EB2" w:rsidRPr="004E3EB2">
              <w:t> </w:t>
            </w:r>
            <w:r w:rsidRPr="004E3EB2">
              <w:t>2000 No.</w:t>
            </w:r>
            <w:r w:rsidR="004E3EB2" w:rsidRPr="004E3EB2">
              <w:t> </w:t>
            </w:r>
            <w:r w:rsidRPr="004E3EB2">
              <w:t>284</w:t>
            </w:r>
          </w:p>
        </w:tc>
        <w:bookmarkStart w:id="159" w:name="BKCheck15B_143"/>
        <w:bookmarkEnd w:id="15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"http://www.comlaw.gov.au/Details/F2000B00309" \o "ComLaw" </w:instrText>
            </w:r>
            <w:r w:rsidRPr="004E3EB2">
              <w:fldChar w:fldCharType="separate"/>
            </w:r>
            <w:r w:rsidR="00FB036E" w:rsidRPr="004E3EB2">
              <w:rPr>
                <w:rStyle w:val="Hyperlink"/>
                <w:bCs/>
              </w:rPr>
              <w:t>F2000B00309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2000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2000 No.</w:t>
            </w:r>
            <w:r w:rsidR="004E3EB2" w:rsidRPr="004E3EB2">
              <w:t> </w:t>
            </w:r>
            <w:r w:rsidRPr="004E3EB2">
              <w:t>335</w:t>
            </w:r>
          </w:p>
        </w:tc>
        <w:bookmarkStart w:id="160" w:name="BKCheck15B_144"/>
        <w:bookmarkEnd w:id="16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"http://www.comlaw.gov.au/Details/F2000B00358" \o "ComLaw" </w:instrText>
            </w:r>
            <w:r w:rsidRPr="004E3EB2">
              <w:fldChar w:fldCharType="separate"/>
            </w:r>
            <w:r w:rsidR="00FB036E" w:rsidRPr="004E3EB2">
              <w:rPr>
                <w:rStyle w:val="Hyperlink"/>
                <w:bCs/>
              </w:rPr>
              <w:t>F2000B00358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27</w:t>
            </w:r>
          </w:p>
        </w:tc>
        <w:bookmarkStart w:id="161" w:name="BKCheck15B_145"/>
        <w:bookmarkEnd w:id="16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"http://www.comlaw.gov.au/Details/F2001B00079" \o "ComLaw" </w:instrText>
            </w:r>
            <w:r w:rsidRPr="004E3EB2">
              <w:fldChar w:fldCharType="separate"/>
            </w:r>
            <w:r w:rsidR="00FB036E" w:rsidRPr="004E3EB2">
              <w:rPr>
                <w:rStyle w:val="Hyperlink"/>
                <w:bCs/>
              </w:rPr>
              <w:t>F2001B00079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47</w:t>
            </w:r>
          </w:p>
        </w:tc>
        <w:bookmarkStart w:id="162" w:name="BKCheck15B_146"/>
        <w:bookmarkEnd w:id="16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"http://www.comlaw.gov.au/Details/F2001B00099" \o "ComLaw" </w:instrText>
            </w:r>
            <w:r w:rsidRPr="004E3EB2">
              <w:fldChar w:fldCharType="separate"/>
            </w:r>
            <w:r w:rsidR="00FB036E" w:rsidRPr="004E3EB2">
              <w:rPr>
                <w:rStyle w:val="Hyperlink"/>
                <w:bCs/>
              </w:rPr>
              <w:t>F2001B00099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22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86</w:t>
            </w:r>
          </w:p>
        </w:tc>
        <w:bookmarkStart w:id="163" w:name="BKCheck15B_147"/>
        <w:bookmarkEnd w:id="16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"http://www.comlaw.gov.au/Details/F2001B00143" \o "ComLaw" </w:instrText>
            </w:r>
            <w:r w:rsidRPr="004E3EB2">
              <w:fldChar w:fldCharType="separate"/>
            </w:r>
            <w:r w:rsidR="00FB036E" w:rsidRPr="004E3EB2">
              <w:rPr>
                <w:rStyle w:val="Hyperlink"/>
                <w:bCs/>
              </w:rPr>
              <w:t>F2001B00143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142</w:t>
            </w:r>
          </w:p>
        </w:tc>
        <w:bookmarkStart w:id="164" w:name="BKCheck15B_148"/>
        <w:bookmarkEnd w:id="16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"http://www.comlaw.gov.au/Details/F2001B00201" \o "ComLaw" </w:instrText>
            </w:r>
            <w:r w:rsidRPr="004E3EB2">
              <w:fldChar w:fldCharType="separate"/>
            </w:r>
            <w:r w:rsidR="00FB036E" w:rsidRPr="004E3EB2">
              <w:rPr>
                <w:rStyle w:val="Hyperlink"/>
                <w:bCs/>
              </w:rPr>
              <w:t>F2001B00201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162</w:t>
            </w:r>
          </w:p>
        </w:tc>
        <w:bookmarkStart w:id="165" w:name="BKCheck15B_149"/>
        <w:bookmarkEnd w:id="16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"http://www.comlaw.gov.au/Details/F2001B00247" \o "ComLaw" </w:instrText>
            </w:r>
            <w:r w:rsidRPr="004E3EB2">
              <w:fldChar w:fldCharType="separate"/>
            </w:r>
            <w:r w:rsidR="00FB036E" w:rsidRPr="004E3EB2">
              <w:rPr>
                <w:rStyle w:val="Hyperlink"/>
                <w:bCs/>
              </w:rPr>
              <w:t>F2001B00247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206</w:t>
            </w:r>
          </w:p>
        </w:tc>
        <w:bookmarkStart w:id="166" w:name="BKCheck15B_150"/>
        <w:bookmarkEnd w:id="16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"http://www.comlaw.gov.au/Details/F2001B00287" \o "ComLaw" </w:instrText>
            </w:r>
            <w:r w:rsidRPr="004E3EB2">
              <w:fldChar w:fldCharType="separate"/>
            </w:r>
            <w:r w:rsidR="00FB036E" w:rsidRPr="004E3EB2">
              <w:rPr>
                <w:rStyle w:val="Hyperlink"/>
                <w:bCs/>
              </w:rPr>
              <w:t>F2001B00287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239</w:t>
            </w:r>
          </w:p>
        </w:tc>
        <w:bookmarkStart w:id="167" w:name="BKCheck15B_151"/>
        <w:bookmarkEnd w:id="16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"http://www.comlaw.gov.au/Details/F2001B00319" \o "ComLaw" </w:instrText>
            </w:r>
            <w:r w:rsidRPr="004E3EB2">
              <w:fldChar w:fldCharType="separate"/>
            </w:r>
            <w:r w:rsidR="00FB036E" w:rsidRPr="004E3EB2">
              <w:rPr>
                <w:rStyle w:val="Hyperlink"/>
                <w:bCs/>
              </w:rPr>
              <w:t>F2001B00319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8)</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246</w:t>
            </w:r>
          </w:p>
        </w:tc>
        <w:bookmarkStart w:id="168" w:name="BKCheck15B_152"/>
        <w:bookmarkEnd w:id="16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"http://www.comlaw.gov.au/Details/F2001B00325" \o "ComLaw" </w:instrText>
            </w:r>
            <w:r w:rsidRPr="004E3EB2">
              <w:fldChar w:fldCharType="separate"/>
            </w:r>
            <w:r w:rsidR="00FB036E" w:rsidRPr="004E3EB2">
              <w:rPr>
                <w:rStyle w:val="Hyperlink"/>
                <w:bCs/>
              </w:rPr>
              <w:t>F2001B00325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28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9)</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283</w:t>
            </w:r>
          </w:p>
        </w:tc>
        <w:bookmarkStart w:id="169" w:name="BKCheck15B_153"/>
        <w:bookmarkEnd w:id="16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"http://www.comlaw.gov.au/Details/F2001B00373" \o "ComLaw" </w:instrText>
            </w:r>
            <w:r w:rsidRPr="004E3EB2">
              <w:fldChar w:fldCharType="separate"/>
            </w:r>
            <w:r w:rsidR="00FB036E" w:rsidRPr="004E3EB2">
              <w:rPr>
                <w:rStyle w:val="Hyperlink"/>
                <w:bCs/>
              </w:rPr>
              <w:t>F2001B00373</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29</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11)</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285</w:t>
            </w:r>
          </w:p>
        </w:tc>
        <w:bookmarkStart w:id="170" w:name="BKCheck15B_154"/>
        <w:bookmarkEnd w:id="170"/>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"http://www.comlaw.gov.au/Details/F2001B00375" \o "ComLaw" </w:instrText>
            </w:r>
            <w:r w:rsidRPr="004E3EB2">
              <w:fldChar w:fldCharType="separate"/>
            </w:r>
            <w:r w:rsidR="00DE7826" w:rsidRPr="004E3EB2">
              <w:rPr>
                <w:rStyle w:val="Hyperlink"/>
                <w:bCs/>
              </w:rPr>
              <w:t>F2001B00375</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30</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2001 (No.</w:t>
            </w:r>
            <w:r w:rsidR="004E3EB2" w:rsidRPr="004E3EB2">
              <w:rPr>
                <w:i/>
              </w:rPr>
              <w:t> </w:t>
            </w:r>
            <w:r w:rsidRPr="004E3EB2">
              <w:rPr>
                <w:i/>
              </w:rPr>
              <w:t>13)</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2001 No.</w:t>
            </w:r>
            <w:r w:rsidR="004E3EB2" w:rsidRPr="004E3EB2">
              <w:t> </w:t>
            </w:r>
            <w:r w:rsidRPr="004E3EB2">
              <w:t>344</w:t>
            </w:r>
          </w:p>
        </w:tc>
        <w:bookmarkStart w:id="171" w:name="BKCheck15B_155"/>
        <w:bookmarkEnd w:id="171"/>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"http://www.comlaw.gov.au/Details/F2001B00581" \o "ComLaw" </w:instrText>
            </w:r>
            <w:r w:rsidRPr="004E3EB2">
              <w:fldChar w:fldCharType="separate"/>
            </w:r>
            <w:r w:rsidR="00DE7826" w:rsidRPr="004E3EB2">
              <w:rPr>
                <w:rStyle w:val="Hyperlink"/>
                <w:bCs/>
              </w:rPr>
              <w:t>F2001B00581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 and 5</w:t>
            </w:r>
            <w:r w:rsidRPr="004E3EB2">
              <w:t>), SR</w:t>
            </w:r>
            <w:r w:rsidR="004E3EB2" w:rsidRPr="004E3EB2">
              <w:t> </w:t>
            </w:r>
            <w:r w:rsidRPr="004E3EB2">
              <w:t>2002 No.</w:t>
            </w:r>
            <w:r w:rsidR="004E3EB2" w:rsidRPr="004E3EB2">
              <w:t> </w:t>
            </w:r>
            <w:r w:rsidRPr="004E3EB2">
              <w:t>10</w:t>
            </w:r>
          </w:p>
        </w:tc>
        <w:bookmarkStart w:id="172" w:name="BKCheck15B_156"/>
        <w:bookmarkEnd w:id="17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"http://www.comlaw.gov.au/Details/F2002B00010" \o "ComLaw" </w:instrText>
            </w:r>
            <w:r w:rsidRPr="004E3EB2">
              <w:fldChar w:fldCharType="separate"/>
            </w:r>
            <w:r w:rsidR="00FB036E" w:rsidRPr="004E3EB2">
              <w:rPr>
                <w:rStyle w:val="Hyperlink"/>
                <w:bCs/>
              </w:rPr>
              <w:t>F2002B00010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4 and 5</w:t>
            </w:r>
            <w:r w:rsidRPr="004E3EB2">
              <w:t>), SR</w:t>
            </w:r>
            <w:r w:rsidR="004E3EB2" w:rsidRPr="004E3EB2">
              <w:t> </w:t>
            </w:r>
            <w:r w:rsidRPr="004E3EB2">
              <w:t>2002 No.</w:t>
            </w:r>
            <w:r w:rsidR="004E3EB2" w:rsidRPr="004E3EB2">
              <w:t> </w:t>
            </w:r>
            <w:r w:rsidRPr="004E3EB2">
              <w:t>86</w:t>
            </w:r>
          </w:p>
        </w:tc>
        <w:bookmarkStart w:id="173" w:name="BKCheck15B_157"/>
        <w:bookmarkEnd w:id="17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"http://www.comlaw.gov.au/Details/F2002B00085" \o "ComLaw" </w:instrText>
            </w:r>
            <w:r w:rsidRPr="004E3EB2">
              <w:fldChar w:fldCharType="separate"/>
            </w:r>
            <w:r w:rsidR="00FB036E" w:rsidRPr="004E3EB2">
              <w:rPr>
                <w:rStyle w:val="Hyperlink"/>
                <w:bCs/>
              </w:rPr>
              <w:t>F2002B00085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2002 No.</w:t>
            </w:r>
            <w:r w:rsidR="004E3EB2" w:rsidRPr="004E3EB2">
              <w:t> </w:t>
            </w:r>
            <w:r w:rsidRPr="004E3EB2">
              <w:t>121</w:t>
            </w:r>
          </w:p>
        </w:tc>
        <w:bookmarkStart w:id="174" w:name="BKCheck15B_158"/>
        <w:bookmarkEnd w:id="17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"http://www.comlaw.gov.au/Details/F2002B00122" \o "ComLaw" </w:instrText>
            </w:r>
            <w:r w:rsidRPr="004E3EB2">
              <w:fldChar w:fldCharType="separate"/>
            </w:r>
            <w:r w:rsidR="00FB036E" w:rsidRPr="004E3EB2">
              <w:rPr>
                <w:rStyle w:val="Hyperlink"/>
                <w:bCs/>
              </w:rPr>
              <w:t>F2002B00122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5</w:t>
            </w:r>
            <w:r w:rsidRPr="004E3EB2">
              <w:t>), SR</w:t>
            </w:r>
            <w:r w:rsidR="004E3EB2" w:rsidRPr="004E3EB2">
              <w:t> </w:t>
            </w:r>
            <w:r w:rsidRPr="004E3EB2">
              <w:t>2002 No.</w:t>
            </w:r>
            <w:r w:rsidR="004E3EB2" w:rsidRPr="004E3EB2">
              <w:t> </w:t>
            </w:r>
            <w:r w:rsidRPr="004E3EB2">
              <w:t>213</w:t>
            </w:r>
          </w:p>
        </w:tc>
        <w:bookmarkStart w:id="175" w:name="BKCheck15B_159"/>
        <w:bookmarkEnd w:id="17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"http://www.comlaw.gov.au/Details/F2002B00214" \o "ComLaw" </w:instrText>
            </w:r>
            <w:r w:rsidRPr="004E3EB2">
              <w:fldChar w:fldCharType="separate"/>
            </w:r>
            <w:r w:rsidR="00FB036E" w:rsidRPr="004E3EB2">
              <w:rPr>
                <w:rStyle w:val="Hyperlink"/>
                <w:bCs/>
              </w:rPr>
              <w:t>F2002B00214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2002 No.</w:t>
            </w:r>
            <w:r w:rsidR="004E3EB2" w:rsidRPr="004E3EB2">
              <w:t> </w:t>
            </w:r>
            <w:r w:rsidRPr="004E3EB2">
              <w:t>230</w:t>
            </w:r>
          </w:p>
        </w:tc>
        <w:bookmarkStart w:id="176" w:name="BKCheck15B_160"/>
        <w:bookmarkEnd w:id="17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"http://www.comlaw.gov.au/Details/F2002B00231" \o "ComLaw" </w:instrText>
            </w:r>
            <w:r w:rsidRPr="004E3EB2">
              <w:fldChar w:fldCharType="separate"/>
            </w:r>
            <w:r w:rsidR="00FB036E" w:rsidRPr="004E3EB2">
              <w:rPr>
                <w:rStyle w:val="Hyperlink"/>
                <w:bCs/>
              </w:rPr>
              <w:t>F2002B00231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2002 No.</w:t>
            </w:r>
            <w:r w:rsidR="004E3EB2" w:rsidRPr="004E3EB2">
              <w:t> </w:t>
            </w:r>
            <w:r w:rsidRPr="004E3EB2">
              <w:t>299</w:t>
            </w:r>
          </w:p>
        </w:tc>
        <w:bookmarkStart w:id="177" w:name="BKCheck15B_161"/>
        <w:bookmarkEnd w:id="17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"http://www.comlaw.gov.au/Details/F2002B00306" \o "ComLaw" </w:instrText>
            </w:r>
            <w:r w:rsidRPr="004E3EB2">
              <w:fldChar w:fldCharType="separate"/>
            </w:r>
            <w:r w:rsidR="00FB036E" w:rsidRPr="004E3EB2">
              <w:rPr>
                <w:rStyle w:val="Hyperlink"/>
                <w:bCs/>
              </w:rPr>
              <w:t>F2002B00306</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37</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2002 (No.</w:t>
            </w:r>
            <w:r w:rsidR="004E3EB2" w:rsidRPr="004E3EB2">
              <w:rPr>
                <w:i/>
              </w:rPr>
              <w:t> </w:t>
            </w:r>
            <w:r w:rsidRPr="004E3EB2">
              <w:rPr>
                <w:i/>
              </w:rPr>
              <w:t>10)</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2002 No.</w:t>
            </w:r>
            <w:r w:rsidR="004E3EB2" w:rsidRPr="004E3EB2">
              <w:t> </w:t>
            </w:r>
            <w:r w:rsidRPr="004E3EB2">
              <w:t>348</w:t>
            </w:r>
          </w:p>
        </w:tc>
        <w:bookmarkStart w:id="178" w:name="BKCheck15B_162"/>
        <w:bookmarkEnd w:id="178"/>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"http://www.comlaw.gov.au/Details/F2002B00355" \o "ComLaw" </w:instrText>
            </w:r>
            <w:r w:rsidRPr="004E3EB2">
              <w:fldChar w:fldCharType="separate"/>
            </w:r>
            <w:r w:rsidR="00DE7826" w:rsidRPr="004E3EB2">
              <w:rPr>
                <w:rStyle w:val="Hyperlink"/>
                <w:bCs/>
              </w:rPr>
              <w:t>F2002B00355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4 and 5</w:t>
            </w:r>
            <w:r w:rsidRPr="004E3EB2">
              <w:t>), SR</w:t>
            </w:r>
            <w:r w:rsidR="004E3EB2" w:rsidRPr="004E3EB2">
              <w:t> </w:t>
            </w:r>
            <w:r w:rsidRPr="004E3EB2">
              <w:t>2003 No.</w:t>
            </w:r>
            <w:r w:rsidR="004E3EB2" w:rsidRPr="004E3EB2">
              <w:t> </w:t>
            </w:r>
            <w:r w:rsidRPr="004E3EB2">
              <w:t>94</w:t>
            </w:r>
          </w:p>
        </w:tc>
        <w:bookmarkStart w:id="179" w:name="BKCheck15B_163"/>
        <w:bookmarkEnd w:id="17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"http://www.comlaw.gov.au/Details/F2003B00105" \o "ComLaw" </w:instrText>
            </w:r>
            <w:r w:rsidRPr="004E3EB2">
              <w:fldChar w:fldCharType="separate"/>
            </w:r>
            <w:r w:rsidR="00FB036E" w:rsidRPr="004E3EB2">
              <w:rPr>
                <w:rStyle w:val="Hyperlink"/>
                <w:bCs/>
              </w:rPr>
              <w:t>F2003B00105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39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2003 No.</w:t>
            </w:r>
            <w:r w:rsidR="004E3EB2" w:rsidRPr="004E3EB2">
              <w:t> </w:t>
            </w:r>
            <w:r w:rsidRPr="004E3EB2">
              <w:t>106</w:t>
            </w:r>
          </w:p>
        </w:tc>
        <w:bookmarkStart w:id="180" w:name="BKCheck15B_164"/>
        <w:bookmarkEnd w:id="18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"http://www.comlaw.gov.au/Details/F2003B00110" \o "ComLaw" </w:instrText>
            </w:r>
            <w:r w:rsidRPr="004E3EB2">
              <w:fldChar w:fldCharType="separate"/>
            </w:r>
            <w:r w:rsidR="00FB036E" w:rsidRPr="004E3EB2">
              <w:rPr>
                <w:rStyle w:val="Hyperlink"/>
                <w:bCs/>
              </w:rPr>
              <w:t>F2003B00110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40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2003 No.</w:t>
            </w:r>
            <w:r w:rsidR="004E3EB2" w:rsidRPr="004E3EB2">
              <w:t> </w:t>
            </w:r>
            <w:r w:rsidRPr="004E3EB2">
              <w:t>122</w:t>
            </w:r>
          </w:p>
        </w:tc>
        <w:bookmarkStart w:id="181" w:name="BKCheck15B_165"/>
        <w:bookmarkEnd w:id="18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"http://www.comlaw.gov.au/Details/F2003B00133" \o "ComLaw" </w:instrText>
            </w:r>
            <w:r w:rsidRPr="004E3EB2">
              <w:fldChar w:fldCharType="separate"/>
            </w:r>
            <w:r w:rsidR="00FB036E" w:rsidRPr="004E3EB2">
              <w:rPr>
                <w:rStyle w:val="Hyperlink"/>
                <w:bCs/>
              </w:rPr>
              <w:t>F2003B00133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2003 No.</w:t>
            </w:r>
            <w:r w:rsidR="004E3EB2" w:rsidRPr="004E3EB2">
              <w:t> </w:t>
            </w:r>
            <w:r w:rsidRPr="004E3EB2">
              <w:t>154</w:t>
            </w:r>
          </w:p>
        </w:tc>
        <w:bookmarkStart w:id="182" w:name="BKCheck15B_166"/>
        <w:bookmarkEnd w:id="18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"http://www.comlaw.gov.au/Details/F2003B00167" \o "ComLaw" </w:instrText>
            </w:r>
            <w:r w:rsidRPr="004E3EB2">
              <w:fldChar w:fldCharType="separate"/>
            </w:r>
            <w:r w:rsidR="00FB036E" w:rsidRPr="004E3EB2">
              <w:rPr>
                <w:rStyle w:val="Hyperlink"/>
                <w:bCs/>
              </w:rPr>
              <w:t>F2003B00167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2003 No.</w:t>
            </w:r>
            <w:r w:rsidR="004E3EB2" w:rsidRPr="004E3EB2">
              <w:t> </w:t>
            </w:r>
            <w:r w:rsidRPr="004E3EB2">
              <w:t>239</w:t>
            </w:r>
          </w:p>
        </w:tc>
        <w:bookmarkStart w:id="183" w:name="BKCheck15B_167"/>
        <w:bookmarkEnd w:id="18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"http://www.comlaw.gov.au/Details/F2003B00252" \o "ComLaw" </w:instrText>
            </w:r>
            <w:r w:rsidRPr="004E3EB2">
              <w:fldChar w:fldCharType="separate"/>
            </w:r>
            <w:r w:rsidR="00FB036E" w:rsidRPr="004E3EB2">
              <w:rPr>
                <w:rStyle w:val="Hyperlink"/>
                <w:bCs/>
              </w:rPr>
              <w:t>F2003B00252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9)</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2003 No.</w:t>
            </w:r>
            <w:r w:rsidR="004E3EB2" w:rsidRPr="004E3EB2">
              <w:t> </w:t>
            </w:r>
            <w:r w:rsidRPr="004E3EB2">
              <w:t>296</w:t>
            </w:r>
          </w:p>
        </w:tc>
        <w:bookmarkStart w:id="184" w:name="BKCheck15B_168"/>
        <w:bookmarkEnd w:id="18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"http://www.comlaw.gov.au/Details/F2003B00308" \o "ComLaw" </w:instrText>
            </w:r>
            <w:r w:rsidRPr="004E3EB2">
              <w:fldChar w:fldCharType="separate"/>
            </w:r>
            <w:r w:rsidR="00FB036E" w:rsidRPr="004E3EB2">
              <w:rPr>
                <w:rStyle w:val="Hyperlink"/>
                <w:bCs/>
              </w:rPr>
              <w:t>F2003B00308</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44</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10)</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2003 No.</w:t>
            </w:r>
            <w:r w:rsidR="004E3EB2" w:rsidRPr="004E3EB2">
              <w:t> </w:t>
            </w:r>
            <w:r w:rsidRPr="004E3EB2">
              <w:t>362</w:t>
            </w:r>
          </w:p>
        </w:tc>
        <w:bookmarkStart w:id="185" w:name="BKCheck15B_169"/>
        <w:bookmarkEnd w:id="185"/>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"http://www.comlaw.gov.au/Details/F2003B00379" \o "ComLaw" </w:instrText>
            </w:r>
            <w:r w:rsidRPr="004E3EB2">
              <w:fldChar w:fldCharType="separate"/>
            </w:r>
            <w:r w:rsidR="00DE7826" w:rsidRPr="004E3EB2">
              <w:rPr>
                <w:rStyle w:val="Hyperlink"/>
                <w:bCs/>
              </w:rPr>
              <w:t>F2003B00379</w:t>
            </w:r>
            <w:r w:rsidRPr="004E3EB2">
              <w:rPr>
                <w:rStyle w:val="Hyperlink"/>
                <w:bCs/>
              </w:rPr>
              <w:fldChar w:fldCharType="end"/>
            </w:r>
          </w:p>
        </w:tc>
      </w:tr>
      <w:tr w:rsidR="00DE7826" w:rsidRPr="004E3EB2" w:rsidTr="00E81DEE">
        <w:trPr>
          <w:cantSplit/>
        </w:trPr>
        <w:tc>
          <w:tcPr>
            <w:tcW w:w="709" w:type="dxa"/>
            <w:shd w:val="clear" w:color="auto" w:fill="auto"/>
          </w:tcPr>
          <w:p w:rsidR="00DE7826" w:rsidRPr="004E3EB2" w:rsidRDefault="00E81DEE" w:rsidP="008D450A">
            <w:pPr>
              <w:pStyle w:val="Tabletext"/>
              <w:rPr>
                <w:szCs w:val="22"/>
              </w:rPr>
            </w:pPr>
            <w:r w:rsidRPr="004E3EB2">
              <w:rPr>
                <w:szCs w:val="22"/>
              </w:rPr>
              <w:t>45</w:t>
            </w:r>
          </w:p>
        </w:tc>
        <w:tc>
          <w:tcPr>
            <w:tcW w:w="4793" w:type="dxa"/>
            <w:shd w:val="clear" w:color="auto" w:fill="auto"/>
          </w:tcPr>
          <w:p w:rsidR="00DE7826" w:rsidRPr="004E3EB2" w:rsidRDefault="00DE7826" w:rsidP="008D450A">
            <w:pPr>
              <w:pStyle w:val="Tabletext"/>
              <w:rPr>
                <w:i/>
              </w:rPr>
            </w:pPr>
            <w:r w:rsidRPr="004E3EB2">
              <w:rPr>
                <w:i/>
              </w:rPr>
              <w:t>Migration Amendment Regulations</w:t>
            </w:r>
            <w:r w:rsidR="004E3EB2" w:rsidRPr="004E3EB2">
              <w:rPr>
                <w:i/>
              </w:rPr>
              <w:t> </w:t>
            </w:r>
            <w:r w:rsidRPr="004E3EB2">
              <w:rPr>
                <w:i/>
              </w:rPr>
              <w:t>2003 (No.</w:t>
            </w:r>
            <w:r w:rsidR="004E3EB2" w:rsidRPr="004E3EB2">
              <w:rPr>
                <w:i/>
              </w:rPr>
              <w:t> </w:t>
            </w:r>
            <w:r w:rsidRPr="004E3EB2">
              <w:rPr>
                <w:i/>
              </w:rPr>
              <w:t>11)</w:t>
            </w:r>
            <w:r w:rsidRPr="004E3EB2">
              <w:t xml:space="preserve"> (</w:t>
            </w:r>
            <w:r w:rsidRPr="004E3EB2">
              <w:rPr>
                <w:b/>
              </w:rPr>
              <w:t>s.</w:t>
            </w:r>
            <w:r w:rsidR="004E3EB2" w:rsidRPr="004E3EB2">
              <w:rPr>
                <w:b/>
              </w:rPr>
              <w:t> </w:t>
            </w:r>
            <w:r w:rsidRPr="004E3EB2">
              <w:rPr>
                <w:b/>
              </w:rPr>
              <w:t>5</w:t>
            </w:r>
            <w:r w:rsidRPr="004E3EB2">
              <w:t>), SR</w:t>
            </w:r>
            <w:r w:rsidR="004E3EB2" w:rsidRPr="004E3EB2">
              <w:t> </w:t>
            </w:r>
            <w:r w:rsidRPr="004E3EB2">
              <w:t>2003 No.</w:t>
            </w:r>
            <w:r w:rsidR="004E3EB2" w:rsidRPr="004E3EB2">
              <w:t> </w:t>
            </w:r>
            <w:r w:rsidRPr="004E3EB2">
              <w:t>363</w:t>
            </w:r>
          </w:p>
        </w:tc>
        <w:bookmarkStart w:id="186" w:name="BKCheck15B_170"/>
        <w:bookmarkEnd w:id="186"/>
        <w:tc>
          <w:tcPr>
            <w:tcW w:w="1595" w:type="dxa"/>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"http://www.comlaw.gov.au/Details/F2003B00380" \o "ComLaw" </w:instrText>
            </w:r>
            <w:r w:rsidRPr="004E3EB2">
              <w:fldChar w:fldCharType="separate"/>
            </w:r>
            <w:r w:rsidR="00DE7826" w:rsidRPr="004E3EB2">
              <w:rPr>
                <w:rStyle w:val="Hyperlink"/>
                <w:bCs/>
              </w:rPr>
              <w:t>F2003B00380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2004 No.</w:t>
            </w:r>
            <w:r w:rsidR="004E3EB2" w:rsidRPr="004E3EB2">
              <w:t> </w:t>
            </w:r>
            <w:r w:rsidRPr="004E3EB2">
              <w:t>21</w:t>
            </w:r>
          </w:p>
        </w:tc>
        <w:bookmarkStart w:id="187" w:name="BKCheck15B_171"/>
        <w:bookmarkEnd w:id="18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"http://www.comlaw.gov.au/Details/F2004B00027" \o "ComLaw" </w:instrText>
            </w:r>
            <w:r w:rsidRPr="004E3EB2">
              <w:fldChar w:fldCharType="separate"/>
            </w:r>
            <w:r w:rsidR="00FB036E" w:rsidRPr="004E3EB2">
              <w:rPr>
                <w:rStyle w:val="Hyperlink"/>
                <w:bCs/>
              </w:rPr>
              <w:t>F2004B00027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4 and 5</w:t>
            </w:r>
            <w:r w:rsidRPr="004E3EB2">
              <w:t>), SR</w:t>
            </w:r>
            <w:r w:rsidR="004E3EB2" w:rsidRPr="004E3EB2">
              <w:t> </w:t>
            </w:r>
            <w:r w:rsidRPr="004E3EB2">
              <w:t>2004 No.</w:t>
            </w:r>
            <w:r w:rsidR="004E3EB2" w:rsidRPr="004E3EB2">
              <w:t> </w:t>
            </w:r>
            <w:r w:rsidRPr="004E3EB2">
              <w:t>93</w:t>
            </w:r>
          </w:p>
        </w:tc>
        <w:bookmarkStart w:id="188" w:name="BKCheck15B_172"/>
        <w:bookmarkEnd w:id="18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"http://www.comlaw.gov.au/Details/F2004B00114" \o "ComLaw" </w:instrText>
            </w:r>
            <w:r w:rsidRPr="004E3EB2">
              <w:fldChar w:fldCharType="separate"/>
            </w:r>
            <w:r w:rsidR="00FB036E" w:rsidRPr="004E3EB2">
              <w:rPr>
                <w:rStyle w:val="Hyperlink"/>
                <w:bCs/>
              </w:rPr>
              <w:t>F2004B00114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2004 No.</w:t>
            </w:r>
            <w:r w:rsidR="004E3EB2" w:rsidRPr="004E3EB2">
              <w:t> </w:t>
            </w:r>
            <w:r w:rsidRPr="004E3EB2">
              <w:t>131</w:t>
            </w:r>
          </w:p>
        </w:tc>
        <w:bookmarkStart w:id="189" w:name="BKCheck15B_173"/>
        <w:bookmarkEnd w:id="18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"http://www.comlaw.gov.au/Details/F2004B00151" \o "ComLaw" </w:instrText>
            </w:r>
            <w:r w:rsidRPr="004E3EB2">
              <w:fldChar w:fldCharType="separate"/>
            </w:r>
            <w:r w:rsidR="00FB036E" w:rsidRPr="004E3EB2">
              <w:rPr>
                <w:rStyle w:val="Hyperlink"/>
                <w:bCs/>
              </w:rPr>
              <w:t>F2004B00151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49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4 and 5</w:t>
            </w:r>
            <w:r w:rsidRPr="004E3EB2">
              <w:t>), SR</w:t>
            </w:r>
            <w:r w:rsidR="004E3EB2" w:rsidRPr="004E3EB2">
              <w:t> </w:t>
            </w:r>
            <w:r w:rsidRPr="004E3EB2">
              <w:t>2004 No.</w:t>
            </w:r>
            <w:r w:rsidR="004E3EB2" w:rsidRPr="004E3EB2">
              <w:t> </w:t>
            </w:r>
            <w:r w:rsidRPr="004E3EB2">
              <w:t>223</w:t>
            </w:r>
          </w:p>
        </w:tc>
        <w:bookmarkStart w:id="190" w:name="BKCheck15B_174"/>
        <w:bookmarkEnd w:id="19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"http://www.comlaw.gov.au/Details/F2004B00242" \o "ComLaw" </w:instrText>
            </w:r>
            <w:r w:rsidRPr="004E3EB2">
              <w:fldChar w:fldCharType="separate"/>
            </w:r>
            <w:r w:rsidR="00FB036E" w:rsidRPr="004E3EB2">
              <w:rPr>
                <w:rStyle w:val="Hyperlink"/>
                <w:bCs/>
              </w:rPr>
              <w:t>F2004B00242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2004 No.</w:t>
            </w:r>
            <w:r w:rsidR="004E3EB2" w:rsidRPr="004E3EB2">
              <w:t> </w:t>
            </w:r>
            <w:r w:rsidRPr="004E3EB2">
              <w:t>269</w:t>
            </w:r>
          </w:p>
        </w:tc>
        <w:bookmarkStart w:id="191" w:name="BKCheck15B_175"/>
        <w:bookmarkEnd w:id="19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"http://www.comlaw.gov.au/Details/F2004B00280" \o "ComLaw" </w:instrText>
            </w:r>
            <w:r w:rsidRPr="004E3EB2">
              <w:fldChar w:fldCharType="separate"/>
            </w:r>
            <w:r w:rsidR="00FB036E" w:rsidRPr="004E3EB2">
              <w:rPr>
                <w:rStyle w:val="Hyperlink"/>
                <w:bCs/>
              </w:rPr>
              <w:t>F2004B00280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2004 (No.</w:t>
            </w:r>
            <w:r w:rsidR="004E3EB2" w:rsidRPr="004E3EB2">
              <w:rPr>
                <w:i/>
              </w:rPr>
              <w:t> </w:t>
            </w:r>
            <w:r w:rsidRPr="004E3EB2">
              <w:rPr>
                <w:i/>
              </w:rPr>
              <w:t>8)</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2004 No.</w:t>
            </w:r>
            <w:r w:rsidR="004E3EB2" w:rsidRPr="004E3EB2">
              <w:t> </w:t>
            </w:r>
            <w:r w:rsidRPr="004E3EB2">
              <w:t>390</w:t>
            </w:r>
          </w:p>
        </w:tc>
        <w:bookmarkStart w:id="192" w:name="BKCheck15B_176"/>
        <w:bookmarkEnd w:id="19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"http://www.comlaw.gov.au/Details/F2005B00033" \o "ComLaw" </w:instrText>
            </w:r>
            <w:r w:rsidRPr="004E3EB2">
              <w:fldChar w:fldCharType="separate"/>
            </w:r>
            <w:r w:rsidR="00FB036E" w:rsidRPr="004E3EB2">
              <w:rPr>
                <w:rStyle w:val="Hyperlink"/>
                <w:bCs/>
              </w:rPr>
              <w:t>F2005B00033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2005 No.</w:t>
            </w:r>
            <w:r w:rsidR="004E3EB2" w:rsidRPr="004E3EB2">
              <w:t> </w:t>
            </w:r>
            <w:r w:rsidRPr="004E3EB2">
              <w:t>54</w:t>
            </w:r>
          </w:p>
        </w:tc>
        <w:bookmarkStart w:id="193" w:name="BKCheck15B_177"/>
        <w:bookmarkEnd w:id="19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"http://www.comlaw.gov.au/Details/F2005L00762" \o "ComLaw" </w:instrText>
            </w:r>
            <w:r w:rsidRPr="004E3EB2">
              <w:fldChar w:fldCharType="separate"/>
            </w:r>
            <w:r w:rsidR="00FB036E" w:rsidRPr="004E3EB2">
              <w:rPr>
                <w:rStyle w:val="Hyperlink"/>
                <w:bCs/>
              </w:rPr>
              <w:t>F2005L00762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2005 No.</w:t>
            </w:r>
            <w:r w:rsidR="004E3EB2" w:rsidRPr="004E3EB2">
              <w:t> </w:t>
            </w:r>
            <w:r w:rsidRPr="004E3EB2">
              <w:t>133</w:t>
            </w:r>
          </w:p>
        </w:tc>
        <w:bookmarkStart w:id="194" w:name="BKCheck15B_178"/>
        <w:bookmarkEnd w:id="19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"http://www.comlaw.gov.au/Details/F2005L01493" \o "ComLaw" </w:instrText>
            </w:r>
            <w:r w:rsidRPr="004E3EB2">
              <w:fldChar w:fldCharType="separate"/>
            </w:r>
            <w:r w:rsidR="00FB036E" w:rsidRPr="004E3EB2">
              <w:rPr>
                <w:rStyle w:val="Hyperlink"/>
                <w:bCs/>
              </w:rPr>
              <w:t>F2005L01493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8)</w:t>
            </w:r>
            <w:r w:rsidRPr="004E3EB2">
              <w:t xml:space="preserve"> (</w:t>
            </w:r>
            <w:r w:rsidRPr="004E3EB2">
              <w:rPr>
                <w:b/>
              </w:rPr>
              <w:t>s.</w:t>
            </w:r>
            <w:r w:rsidR="004E3EB2" w:rsidRPr="004E3EB2">
              <w:rPr>
                <w:b/>
              </w:rPr>
              <w:t> </w:t>
            </w:r>
            <w:r w:rsidRPr="004E3EB2">
              <w:rPr>
                <w:b/>
              </w:rPr>
              <w:t>4</w:t>
            </w:r>
            <w:r w:rsidR="004E3EB2">
              <w:rPr>
                <w:b/>
              </w:rPr>
              <w:noBreakHyphen/>
            </w:r>
            <w:r w:rsidRPr="004E3EB2">
              <w:rPr>
                <w:b/>
              </w:rPr>
              <w:t>11</w:t>
            </w:r>
            <w:r w:rsidRPr="004E3EB2">
              <w:t>), SLI</w:t>
            </w:r>
            <w:r w:rsidR="004E3EB2" w:rsidRPr="004E3EB2">
              <w:t> </w:t>
            </w:r>
            <w:r w:rsidRPr="004E3EB2">
              <w:t>2005 No.</w:t>
            </w:r>
            <w:r w:rsidR="004E3EB2" w:rsidRPr="004E3EB2">
              <w:t> </w:t>
            </w:r>
            <w:r w:rsidRPr="004E3EB2">
              <w:t>221</w:t>
            </w:r>
          </w:p>
        </w:tc>
        <w:bookmarkStart w:id="195" w:name="BKCheck15B_179"/>
        <w:bookmarkEnd w:id="19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"http://www.comlaw.gov.au/Details/F2005L03037" \o "ComLaw" </w:instrText>
            </w:r>
            <w:r w:rsidRPr="004E3EB2">
              <w:fldChar w:fldCharType="separate"/>
            </w:r>
            <w:r w:rsidR="00FB036E" w:rsidRPr="004E3EB2">
              <w:rPr>
                <w:rStyle w:val="Hyperlink"/>
                <w:bCs/>
              </w:rPr>
              <w:t>F2005L03037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9)</w:t>
            </w:r>
            <w:r w:rsidRPr="004E3EB2">
              <w:t xml:space="preserve"> (</w:t>
            </w:r>
            <w:r w:rsidRPr="004E3EB2">
              <w:rPr>
                <w:b/>
              </w:rPr>
              <w:t>s.</w:t>
            </w:r>
            <w:r w:rsidR="004E3EB2" w:rsidRPr="004E3EB2">
              <w:rPr>
                <w:b/>
              </w:rPr>
              <w:t> </w:t>
            </w:r>
            <w:r w:rsidRPr="004E3EB2">
              <w:rPr>
                <w:b/>
              </w:rPr>
              <w:t>4</w:t>
            </w:r>
            <w:r w:rsidR="004E3EB2">
              <w:rPr>
                <w:b/>
              </w:rPr>
              <w:noBreakHyphen/>
            </w:r>
            <w:r w:rsidRPr="004E3EB2">
              <w:rPr>
                <w:b/>
              </w:rPr>
              <w:t>12</w:t>
            </w:r>
            <w:r w:rsidRPr="004E3EB2">
              <w:t>), SLI</w:t>
            </w:r>
            <w:r w:rsidR="004E3EB2" w:rsidRPr="004E3EB2">
              <w:t> </w:t>
            </w:r>
            <w:r w:rsidRPr="004E3EB2">
              <w:t>2005 No.</w:t>
            </w:r>
            <w:r w:rsidR="004E3EB2" w:rsidRPr="004E3EB2">
              <w:t> </w:t>
            </w:r>
            <w:r w:rsidRPr="004E3EB2">
              <w:t>240</w:t>
            </w:r>
          </w:p>
        </w:tc>
        <w:bookmarkStart w:id="196" w:name="BKCheck15B_180"/>
        <w:bookmarkEnd w:id="19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"http://www.comlaw.gov.au/Details/F2005L03190" \o "ComLaw" </w:instrText>
            </w:r>
            <w:r w:rsidRPr="004E3EB2">
              <w:fldChar w:fldCharType="separate"/>
            </w:r>
            <w:r w:rsidR="00FB036E" w:rsidRPr="004E3EB2">
              <w:rPr>
                <w:rStyle w:val="Hyperlink"/>
                <w:bCs/>
              </w:rPr>
              <w:t>F2005L03190</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56</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10)</w:t>
            </w:r>
            <w:r w:rsidRPr="004E3EB2">
              <w:t xml:space="preserve"> (</w:t>
            </w:r>
            <w:r w:rsidRPr="004E3EB2">
              <w:rPr>
                <w:b/>
              </w:rPr>
              <w:t>s.</w:t>
            </w:r>
            <w:r w:rsidR="004E3EB2" w:rsidRPr="004E3EB2">
              <w:rPr>
                <w:b/>
              </w:rPr>
              <w:t> </w:t>
            </w:r>
            <w:r w:rsidRPr="004E3EB2">
              <w:rPr>
                <w:b/>
              </w:rPr>
              <w:t>4</w:t>
            </w:r>
            <w:r w:rsidR="004E3EB2">
              <w:rPr>
                <w:b/>
              </w:rPr>
              <w:noBreakHyphen/>
            </w:r>
            <w:r w:rsidRPr="004E3EB2">
              <w:rPr>
                <w:b/>
              </w:rPr>
              <w:t>6</w:t>
            </w:r>
            <w:r w:rsidRPr="004E3EB2">
              <w:t>), SLI</w:t>
            </w:r>
            <w:r w:rsidR="004E3EB2" w:rsidRPr="004E3EB2">
              <w:t> </w:t>
            </w:r>
            <w:r w:rsidRPr="004E3EB2">
              <w:t>2005 No.</w:t>
            </w:r>
            <w:r w:rsidR="004E3EB2" w:rsidRPr="004E3EB2">
              <w:t> </w:t>
            </w:r>
            <w:r w:rsidRPr="004E3EB2">
              <w:t>275</w:t>
            </w:r>
          </w:p>
        </w:tc>
        <w:bookmarkStart w:id="197" w:name="BKCheck15B_181"/>
        <w:bookmarkEnd w:id="197"/>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"http://www.comlaw.gov.au/Details/F2005L03683" \o "ComLaw" </w:instrText>
            </w:r>
            <w:r w:rsidRPr="004E3EB2">
              <w:fldChar w:fldCharType="separate"/>
            </w:r>
            <w:r w:rsidR="008D450A" w:rsidRPr="004E3EB2">
              <w:rPr>
                <w:rStyle w:val="Hyperlink"/>
                <w:bCs/>
              </w:rPr>
              <w:t>F2005L03683</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57</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2005 (No.</w:t>
            </w:r>
            <w:r w:rsidR="004E3EB2" w:rsidRPr="004E3EB2">
              <w:rPr>
                <w:i/>
              </w:rPr>
              <w:t> </w:t>
            </w:r>
            <w:r w:rsidRPr="004E3EB2">
              <w:rPr>
                <w:i/>
              </w:rPr>
              <w:t>12)</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2005 No.</w:t>
            </w:r>
            <w:r w:rsidR="004E3EB2" w:rsidRPr="004E3EB2">
              <w:t> </w:t>
            </w:r>
            <w:r w:rsidRPr="004E3EB2">
              <w:t>339</w:t>
            </w:r>
          </w:p>
        </w:tc>
        <w:bookmarkStart w:id="198" w:name="BKCheck15B_182"/>
        <w:bookmarkEnd w:id="198"/>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"http://www.comlaw.gov.au/Details/F2005L03909" \o "ComLaw" </w:instrText>
            </w:r>
            <w:r w:rsidRPr="004E3EB2">
              <w:fldChar w:fldCharType="separate"/>
            </w:r>
            <w:r w:rsidR="008D450A" w:rsidRPr="004E3EB2">
              <w:rPr>
                <w:rStyle w:val="Hyperlink"/>
                <w:bCs/>
              </w:rPr>
              <w:t>F2005L03909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58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10</w:t>
            </w:r>
          </w:p>
        </w:tc>
        <w:bookmarkStart w:id="199" w:name="BKCheck15B_183"/>
        <w:bookmarkEnd w:id="19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"http://www.comlaw.gov.au/Details/F2006L00471" \o "ComLaw" </w:instrText>
            </w:r>
            <w:r w:rsidRPr="004E3EB2">
              <w:fldChar w:fldCharType="separate"/>
            </w:r>
            <w:r w:rsidR="00FB036E" w:rsidRPr="004E3EB2">
              <w:rPr>
                <w:rStyle w:val="Hyperlink"/>
                <w:bCs/>
              </w:rPr>
              <w:t>F2006L00471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59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 xml:space="preserve">2) </w:t>
            </w:r>
            <w:r w:rsidRPr="004E3EB2">
              <w:t>(</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123</w:t>
            </w:r>
          </w:p>
        </w:tc>
        <w:bookmarkStart w:id="200" w:name="BKCheck15B_184"/>
        <w:bookmarkEnd w:id="20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"http://www.comlaw.gov.au/Details/F2006L01648" \o "ComLaw" </w:instrText>
            </w:r>
            <w:r w:rsidRPr="004E3EB2">
              <w:fldChar w:fldCharType="separate"/>
            </w:r>
            <w:r w:rsidR="00FB036E" w:rsidRPr="004E3EB2">
              <w:rPr>
                <w:rStyle w:val="Hyperlink"/>
                <w:bCs/>
              </w:rPr>
              <w:t>F2006L01648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133</w:t>
            </w:r>
          </w:p>
        </w:tc>
        <w:bookmarkStart w:id="201" w:name="BKCheck15B_185"/>
        <w:bookmarkEnd w:id="20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"http://www.comlaw.gov.au/Details/F2006L01781" \o "ComLaw" </w:instrText>
            </w:r>
            <w:r w:rsidRPr="004E3EB2">
              <w:fldChar w:fldCharType="separate"/>
            </w:r>
            <w:r w:rsidR="00FB036E" w:rsidRPr="004E3EB2">
              <w:rPr>
                <w:rStyle w:val="Hyperlink"/>
                <w:bCs/>
              </w:rPr>
              <w:t>F2006L01781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159</w:t>
            </w:r>
          </w:p>
        </w:tc>
        <w:bookmarkStart w:id="202" w:name="BKCheck15B_186"/>
        <w:bookmarkEnd w:id="20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"http://www.comlaw.gov.au/Details/F2006L01876" \o "ComLaw" </w:instrText>
            </w:r>
            <w:r w:rsidRPr="004E3EB2">
              <w:fldChar w:fldCharType="separate"/>
            </w:r>
            <w:r w:rsidR="00FB036E" w:rsidRPr="004E3EB2">
              <w:rPr>
                <w:rStyle w:val="Hyperlink"/>
                <w:bCs/>
              </w:rPr>
              <w:t>F2006L01876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238</w:t>
            </w:r>
          </w:p>
        </w:tc>
        <w:bookmarkStart w:id="203" w:name="BKCheck15B_187"/>
        <w:bookmarkEnd w:id="20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"http://www.comlaw.gov.au/Details/F2006L02979" \o "ComLaw" </w:instrText>
            </w:r>
            <w:r w:rsidRPr="004E3EB2">
              <w:fldChar w:fldCharType="separate"/>
            </w:r>
            <w:r w:rsidR="00FB036E" w:rsidRPr="004E3EB2">
              <w:rPr>
                <w:rStyle w:val="Hyperlink"/>
                <w:bCs/>
              </w:rPr>
              <w:t>F2006L02979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4 and 5</w:t>
            </w:r>
            <w:r w:rsidRPr="004E3EB2">
              <w:t>), SLI</w:t>
            </w:r>
            <w:r w:rsidR="004E3EB2" w:rsidRPr="004E3EB2">
              <w:t> </w:t>
            </w:r>
            <w:r w:rsidRPr="004E3EB2">
              <w:t>2006 No.</w:t>
            </w:r>
            <w:r w:rsidR="004E3EB2" w:rsidRPr="004E3EB2">
              <w:t> </w:t>
            </w:r>
            <w:r w:rsidRPr="004E3EB2">
              <w:t>250</w:t>
            </w:r>
          </w:p>
        </w:tc>
        <w:bookmarkStart w:id="204" w:name="BKCheck15B_188"/>
        <w:bookmarkEnd w:id="20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"http://www.comlaw.gov.au/Details/F2006L03096" \o "ComLaw" </w:instrText>
            </w:r>
            <w:r w:rsidRPr="004E3EB2">
              <w:fldChar w:fldCharType="separate"/>
            </w:r>
            <w:r w:rsidR="00FB036E" w:rsidRPr="004E3EB2">
              <w:rPr>
                <w:rStyle w:val="Hyperlink"/>
                <w:bCs/>
              </w:rPr>
              <w:t>F2006L03096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2006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2006 No.</w:t>
            </w:r>
            <w:r w:rsidR="004E3EB2" w:rsidRPr="004E3EB2">
              <w:t> </w:t>
            </w:r>
            <w:r w:rsidRPr="004E3EB2">
              <w:t>354</w:t>
            </w:r>
          </w:p>
        </w:tc>
        <w:bookmarkStart w:id="205" w:name="BKCheck15B_189"/>
        <w:bookmarkEnd w:id="20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"http://www.comlaw.gov.au/Details/F2006L04033" \o "ComLaw" </w:instrText>
            </w:r>
            <w:r w:rsidRPr="004E3EB2">
              <w:fldChar w:fldCharType="separate"/>
            </w:r>
            <w:r w:rsidR="00FB036E" w:rsidRPr="004E3EB2">
              <w:rPr>
                <w:rStyle w:val="Hyperlink"/>
                <w:bCs/>
              </w:rPr>
              <w:t>F2006L04033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 4(2)</w:t>
            </w:r>
            <w:r w:rsidR="004E3EB2">
              <w:rPr>
                <w:b/>
              </w:rPr>
              <w:noBreakHyphen/>
            </w:r>
            <w:r w:rsidRPr="004E3EB2">
              <w:rPr>
                <w:b/>
              </w:rPr>
              <w:t>(3), 5(2) and 7(2)</w:t>
            </w:r>
            <w:r w:rsidRPr="004E3EB2">
              <w:t>), SLI</w:t>
            </w:r>
            <w:r w:rsidR="004E3EB2" w:rsidRPr="004E3EB2">
              <w:t> </w:t>
            </w:r>
            <w:r w:rsidRPr="004E3EB2">
              <w:t>2007 No.</w:t>
            </w:r>
            <w:r w:rsidR="004E3EB2" w:rsidRPr="004E3EB2">
              <w:t> </w:t>
            </w:r>
            <w:r w:rsidRPr="004E3EB2">
              <w:t>69</w:t>
            </w:r>
          </w:p>
        </w:tc>
        <w:bookmarkStart w:id="206" w:name="BKCheck15B_190"/>
        <w:bookmarkEnd w:id="20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"http://www.comlaw.gov.au/Details/F2007L00811" \o "ComLaw" </w:instrText>
            </w:r>
            <w:r w:rsidRPr="004E3EB2">
              <w:fldChar w:fldCharType="separate"/>
            </w:r>
            <w:r w:rsidR="00FB036E" w:rsidRPr="004E3EB2">
              <w:rPr>
                <w:rStyle w:val="Hyperlink"/>
                <w:bCs/>
              </w:rPr>
              <w:t>F2007L00811</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87</w:t>
            </w:r>
          </w:p>
        </w:tc>
        <w:bookmarkStart w:id="207" w:name="BKCheck15B_191"/>
        <w:bookmarkEnd w:id="20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"http://www.comlaw.gov.au/Details/F2007L00989" \o "ComLaw" </w:instrText>
            </w:r>
            <w:r w:rsidRPr="004E3EB2">
              <w:fldChar w:fldCharType="separate"/>
            </w:r>
            <w:r w:rsidR="00FB036E" w:rsidRPr="004E3EB2">
              <w:rPr>
                <w:rStyle w:val="Hyperlink"/>
                <w:bCs/>
              </w:rPr>
              <w:t>F2007L00989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129</w:t>
            </w:r>
          </w:p>
        </w:tc>
        <w:bookmarkStart w:id="208" w:name="BKCheck15B_192"/>
        <w:bookmarkEnd w:id="20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"http://www.comlaw.gov.au/Details/F2007L01460" \o "ComLaw" </w:instrText>
            </w:r>
            <w:r w:rsidRPr="004E3EB2">
              <w:fldChar w:fldCharType="separate"/>
            </w:r>
            <w:r w:rsidR="00FB036E" w:rsidRPr="004E3EB2">
              <w:rPr>
                <w:rStyle w:val="Hyperlink"/>
                <w:bCs/>
              </w:rPr>
              <w:t>F2007L01460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3(2), 4(2), 5(2) and 6(2)</w:t>
            </w:r>
            <w:r w:rsidR="004E3EB2">
              <w:rPr>
                <w:b/>
              </w:rPr>
              <w:noBreakHyphen/>
            </w:r>
            <w:r w:rsidRPr="004E3EB2">
              <w:rPr>
                <w:b/>
              </w:rPr>
              <w:t>(3)</w:t>
            </w:r>
            <w:r w:rsidRPr="004E3EB2">
              <w:t>), SLI</w:t>
            </w:r>
            <w:r w:rsidR="004E3EB2" w:rsidRPr="004E3EB2">
              <w:t> </w:t>
            </w:r>
            <w:r w:rsidRPr="004E3EB2">
              <w:t>2007 No.</w:t>
            </w:r>
            <w:r w:rsidR="004E3EB2" w:rsidRPr="004E3EB2">
              <w:t> </w:t>
            </w:r>
            <w:r w:rsidRPr="004E3EB2">
              <w:t>166</w:t>
            </w:r>
          </w:p>
        </w:tc>
        <w:bookmarkStart w:id="209" w:name="BKCheck15B_193"/>
        <w:bookmarkEnd w:id="20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"http://www.comlaw.gov.au/Details/F2007L01798" \o "ComLaw" </w:instrText>
            </w:r>
            <w:r w:rsidRPr="004E3EB2">
              <w:fldChar w:fldCharType="separate"/>
            </w:r>
            <w:r w:rsidR="00FB036E" w:rsidRPr="004E3EB2">
              <w:rPr>
                <w:rStyle w:val="Hyperlink"/>
                <w:bCs/>
              </w:rPr>
              <w:t>F2007L01798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69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3(2), 4(2)</w:t>
            </w:r>
            <w:r w:rsidR="004E3EB2">
              <w:rPr>
                <w:b/>
              </w:rPr>
              <w:noBreakHyphen/>
            </w:r>
            <w:r w:rsidRPr="004E3EB2">
              <w:rPr>
                <w:b/>
              </w:rPr>
              <w:t>(3), 5(2)</w:t>
            </w:r>
            <w:r w:rsidR="004E3EB2">
              <w:rPr>
                <w:b/>
              </w:rPr>
              <w:noBreakHyphen/>
            </w:r>
            <w:r w:rsidRPr="004E3EB2">
              <w:rPr>
                <w:b/>
              </w:rPr>
              <w:t>(3), 6(2)</w:t>
            </w:r>
            <w:r w:rsidR="004E3EB2">
              <w:rPr>
                <w:b/>
              </w:rPr>
              <w:noBreakHyphen/>
            </w:r>
            <w:r w:rsidRPr="004E3EB2">
              <w:rPr>
                <w:b/>
              </w:rPr>
              <w:t>(3), 7(2)</w:t>
            </w:r>
            <w:r w:rsidR="004E3EB2">
              <w:rPr>
                <w:b/>
              </w:rPr>
              <w:noBreakHyphen/>
            </w:r>
            <w:r w:rsidRPr="004E3EB2">
              <w:rPr>
                <w:b/>
              </w:rPr>
              <w:t>(3) and 8(2)</w:t>
            </w:r>
            <w:r w:rsidR="004E3EB2">
              <w:rPr>
                <w:b/>
              </w:rPr>
              <w:noBreakHyphen/>
            </w:r>
            <w:r w:rsidRPr="004E3EB2">
              <w:rPr>
                <w:b/>
              </w:rPr>
              <w:t>(3)</w:t>
            </w:r>
            <w:r w:rsidRPr="004E3EB2">
              <w:t>), SLI</w:t>
            </w:r>
            <w:r w:rsidR="004E3EB2" w:rsidRPr="004E3EB2">
              <w:t> </w:t>
            </w:r>
            <w:r w:rsidRPr="004E3EB2">
              <w:t>2007 No.</w:t>
            </w:r>
            <w:r w:rsidR="004E3EB2" w:rsidRPr="004E3EB2">
              <w:t> </w:t>
            </w:r>
            <w:r w:rsidRPr="004E3EB2">
              <w:t>190</w:t>
            </w:r>
          </w:p>
        </w:tc>
        <w:bookmarkStart w:id="210" w:name="BKCheck15B_194"/>
        <w:bookmarkEnd w:id="21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"http://www.comlaw.gov.au/Details/F2007L01980" \o "ComLaw" </w:instrText>
            </w:r>
            <w:r w:rsidRPr="004E3EB2">
              <w:fldChar w:fldCharType="separate"/>
            </w:r>
            <w:r w:rsidR="00FB036E" w:rsidRPr="004E3EB2">
              <w:rPr>
                <w:rStyle w:val="Hyperlink"/>
                <w:bCs/>
              </w:rPr>
              <w:t>F2007L01980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70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3(2) and 4(2)</w:t>
            </w:r>
            <w:r w:rsidRPr="004E3EB2">
              <w:t>), SLI</w:t>
            </w:r>
            <w:r w:rsidR="004E3EB2" w:rsidRPr="004E3EB2">
              <w:t> </w:t>
            </w:r>
            <w:r w:rsidRPr="004E3EB2">
              <w:t>2007 No.</w:t>
            </w:r>
            <w:r w:rsidR="004E3EB2" w:rsidRPr="004E3EB2">
              <w:t> </w:t>
            </w:r>
            <w:r w:rsidRPr="004E3EB2">
              <w:t>191</w:t>
            </w:r>
          </w:p>
        </w:tc>
        <w:bookmarkStart w:id="211" w:name="BKCheck15B_195"/>
        <w:bookmarkEnd w:id="21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"http://www.comlaw.gov.au/Details/F2007L01896" \o "ComLaw" </w:instrText>
            </w:r>
            <w:r w:rsidRPr="004E3EB2">
              <w:fldChar w:fldCharType="separate"/>
            </w:r>
            <w:r w:rsidR="00FB036E" w:rsidRPr="004E3EB2">
              <w:rPr>
                <w:rStyle w:val="Hyperlink"/>
                <w:bCs/>
              </w:rPr>
              <w:t>F2007L01896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71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3(2) and 4(2)</w:t>
            </w:r>
            <w:r w:rsidRPr="004E3EB2">
              <w:t>), SLI</w:t>
            </w:r>
            <w:r w:rsidR="004E3EB2" w:rsidRPr="004E3EB2">
              <w:t> </w:t>
            </w:r>
            <w:r w:rsidRPr="004E3EB2">
              <w:t>2007 No.</w:t>
            </w:r>
            <w:r w:rsidR="004E3EB2" w:rsidRPr="004E3EB2">
              <w:t> </w:t>
            </w:r>
            <w:r w:rsidRPr="004E3EB2">
              <w:t>257</w:t>
            </w:r>
          </w:p>
        </w:tc>
        <w:bookmarkStart w:id="212" w:name="BKCheck15B_196"/>
        <w:bookmarkEnd w:id="21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"http://www.comlaw.gov.au/Details/F2007L02644" \o "ComLaw" </w:instrText>
            </w:r>
            <w:r w:rsidRPr="004E3EB2">
              <w:fldChar w:fldCharType="separate"/>
            </w:r>
            <w:r w:rsidR="00FB036E" w:rsidRPr="004E3EB2">
              <w:rPr>
                <w:rStyle w:val="Hyperlink"/>
                <w:bCs/>
              </w:rPr>
              <w:t>F2007L02644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72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8)</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272</w:t>
            </w:r>
          </w:p>
        </w:tc>
        <w:bookmarkStart w:id="213" w:name="BKCheck15B_197"/>
        <w:bookmarkEnd w:id="21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"http://www.comlaw.gov.au/Details/F2007L03559" \o "ComLaw" </w:instrText>
            </w:r>
            <w:r w:rsidRPr="004E3EB2">
              <w:fldChar w:fldCharType="separate"/>
            </w:r>
            <w:r w:rsidR="00FB036E" w:rsidRPr="004E3EB2">
              <w:rPr>
                <w:rStyle w:val="Hyperlink"/>
                <w:bCs/>
              </w:rPr>
              <w:t>F2007L03559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73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9)</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273</w:t>
            </w:r>
          </w:p>
        </w:tc>
        <w:bookmarkStart w:id="214" w:name="BKCheck15B_198"/>
        <w:bookmarkEnd w:id="21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"http://www.comlaw.gov.au/Details/F2007L03557" \o "ComLaw" </w:instrText>
            </w:r>
            <w:r w:rsidRPr="004E3EB2">
              <w:fldChar w:fldCharType="separate"/>
            </w:r>
            <w:r w:rsidR="00FB036E" w:rsidRPr="004E3EB2">
              <w:rPr>
                <w:rStyle w:val="Hyperlink"/>
                <w:bCs/>
              </w:rPr>
              <w:t>F2007L03557</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74</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10)</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274</w:t>
            </w:r>
          </w:p>
        </w:tc>
        <w:bookmarkStart w:id="215" w:name="BKCheck15B_199"/>
        <w:bookmarkEnd w:id="215"/>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"http://www.comlaw.gov.au/Details/F2007L03560" \o "ComLaw" </w:instrText>
            </w:r>
            <w:r w:rsidRPr="004E3EB2">
              <w:fldChar w:fldCharType="separate"/>
            </w:r>
            <w:r w:rsidR="008D450A" w:rsidRPr="004E3EB2">
              <w:rPr>
                <w:rStyle w:val="Hyperlink"/>
                <w:bCs/>
              </w:rPr>
              <w:t>F2007L03560</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lastRenderedPageBreak/>
              <w:t>75</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11)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275</w:t>
            </w:r>
          </w:p>
        </w:tc>
        <w:bookmarkStart w:id="216" w:name="BKCheck15B_200"/>
        <w:bookmarkEnd w:id="216"/>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"http://www.comlaw.gov.au/Details/F2007L03558" \o "ComLaw" </w:instrText>
            </w:r>
            <w:r w:rsidRPr="004E3EB2">
              <w:fldChar w:fldCharType="separate"/>
            </w:r>
            <w:r w:rsidR="008D450A" w:rsidRPr="004E3EB2">
              <w:rPr>
                <w:rStyle w:val="Hyperlink"/>
                <w:bCs/>
              </w:rPr>
              <w:t>F2007L03558</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76</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12)</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2007 No.</w:t>
            </w:r>
            <w:r w:rsidR="004E3EB2" w:rsidRPr="004E3EB2">
              <w:t> </w:t>
            </w:r>
            <w:r w:rsidRPr="004E3EB2">
              <w:t>314</w:t>
            </w:r>
          </w:p>
        </w:tc>
        <w:bookmarkStart w:id="217" w:name="BKCheck15B_201"/>
        <w:bookmarkEnd w:id="217"/>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"http://www.comlaw.gov.au/Details/F2007L03859" \o "ComLaw" </w:instrText>
            </w:r>
            <w:r w:rsidRPr="004E3EB2">
              <w:fldChar w:fldCharType="separate"/>
            </w:r>
            <w:r w:rsidR="008D450A" w:rsidRPr="004E3EB2">
              <w:rPr>
                <w:rStyle w:val="Hyperlink"/>
                <w:bCs/>
              </w:rPr>
              <w:t>F2007L03859</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77</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13)</w:t>
            </w:r>
            <w:r w:rsidRPr="004E3EB2">
              <w:t xml:space="preserve"> (</w:t>
            </w:r>
            <w:r w:rsidRPr="004E3EB2">
              <w:rPr>
                <w:b/>
              </w:rPr>
              <w:t>s.</w:t>
            </w:r>
            <w:r w:rsidR="004E3EB2" w:rsidRPr="004E3EB2">
              <w:rPr>
                <w:b/>
              </w:rPr>
              <w:t> </w:t>
            </w:r>
            <w:r w:rsidRPr="004E3EB2">
              <w:rPr>
                <w:b/>
              </w:rPr>
              <w:t>3(2), 4(2), 5(2), 6(2) and 7(2)</w:t>
            </w:r>
            <w:r w:rsidRPr="004E3EB2">
              <w:t>), SLI</w:t>
            </w:r>
            <w:r w:rsidR="004E3EB2" w:rsidRPr="004E3EB2">
              <w:t> </w:t>
            </w:r>
            <w:r w:rsidRPr="004E3EB2">
              <w:t>2007 No.</w:t>
            </w:r>
            <w:r w:rsidR="004E3EB2" w:rsidRPr="004E3EB2">
              <w:t> </w:t>
            </w:r>
            <w:r w:rsidRPr="004E3EB2">
              <w:t>315</w:t>
            </w:r>
          </w:p>
        </w:tc>
        <w:bookmarkStart w:id="218" w:name="BKCheck15B_202"/>
        <w:bookmarkEnd w:id="218"/>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"http://www.comlaw.gov.au/Details/F2007L03853" \o "ComLaw" </w:instrText>
            </w:r>
            <w:r w:rsidRPr="004E3EB2">
              <w:fldChar w:fldCharType="separate"/>
            </w:r>
            <w:r w:rsidR="008D450A" w:rsidRPr="004E3EB2">
              <w:rPr>
                <w:rStyle w:val="Hyperlink"/>
                <w:bCs/>
              </w:rPr>
              <w:t>F2007L03853</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78</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2007 (No.</w:t>
            </w:r>
            <w:r w:rsidR="004E3EB2" w:rsidRPr="004E3EB2">
              <w:rPr>
                <w:i/>
              </w:rPr>
              <w:t> </w:t>
            </w:r>
            <w:r w:rsidRPr="004E3EB2">
              <w:rPr>
                <w:i/>
              </w:rPr>
              <w:t>14)</w:t>
            </w:r>
            <w:r w:rsidRPr="004E3EB2">
              <w:t xml:space="preserve"> (</w:t>
            </w:r>
            <w:r w:rsidRPr="004E3EB2">
              <w:rPr>
                <w:b/>
              </w:rPr>
              <w:t>s.</w:t>
            </w:r>
            <w:r w:rsidR="004E3EB2" w:rsidRPr="004E3EB2">
              <w:rPr>
                <w:b/>
              </w:rPr>
              <w:t> </w:t>
            </w:r>
            <w:r w:rsidRPr="004E3EB2">
              <w:rPr>
                <w:b/>
              </w:rPr>
              <w:t>4(2), 5(2)</w:t>
            </w:r>
            <w:r w:rsidR="004E3EB2">
              <w:rPr>
                <w:b/>
              </w:rPr>
              <w:noBreakHyphen/>
            </w:r>
            <w:r w:rsidRPr="004E3EB2">
              <w:rPr>
                <w:b/>
              </w:rPr>
              <w:t>(3) and 6(2)</w:t>
            </w:r>
            <w:r w:rsidRPr="004E3EB2">
              <w:t>), SLI</w:t>
            </w:r>
            <w:r w:rsidR="004E3EB2" w:rsidRPr="004E3EB2">
              <w:t> </w:t>
            </w:r>
            <w:r w:rsidRPr="004E3EB2">
              <w:t>2007 No.</w:t>
            </w:r>
            <w:r w:rsidR="004E3EB2" w:rsidRPr="004E3EB2">
              <w:t> </w:t>
            </w:r>
            <w:r w:rsidRPr="004E3EB2">
              <w:t>356</w:t>
            </w:r>
          </w:p>
        </w:tc>
        <w:bookmarkStart w:id="219" w:name="BKCheck15B_203"/>
        <w:bookmarkEnd w:id="219"/>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"http://www.comlaw.gov.au/Details/F2007L04099" \o "ComLaw" </w:instrText>
            </w:r>
            <w:r w:rsidRPr="004E3EB2">
              <w:fldChar w:fldCharType="separate"/>
            </w:r>
            <w:r w:rsidR="008D450A" w:rsidRPr="004E3EB2">
              <w:rPr>
                <w:rStyle w:val="Hyperlink"/>
                <w:bCs/>
              </w:rPr>
              <w:t>F2007L04099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79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2008 No.</w:t>
            </w:r>
            <w:r w:rsidR="004E3EB2" w:rsidRPr="004E3EB2">
              <w:t> </w:t>
            </w:r>
            <w:r w:rsidRPr="004E3EB2">
              <w:t>33</w:t>
            </w:r>
          </w:p>
        </w:tc>
        <w:bookmarkStart w:id="220" w:name="BKCheck15B_204"/>
        <w:bookmarkEnd w:id="22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"http://www.comlaw.gov.au/Details/F2008L00942" \o "ComLaw" </w:instrText>
            </w:r>
            <w:r w:rsidRPr="004E3EB2">
              <w:fldChar w:fldCharType="separate"/>
            </w:r>
            <w:r w:rsidR="00FB036E" w:rsidRPr="004E3EB2">
              <w:rPr>
                <w:rStyle w:val="Hyperlink"/>
                <w:bCs/>
              </w:rPr>
              <w:t>F2008L00942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3(2), 4(2) and 5(2)</w:t>
            </w:r>
            <w:r w:rsidRPr="004E3EB2">
              <w:t>), SLI</w:t>
            </w:r>
            <w:r w:rsidR="004E3EB2" w:rsidRPr="004E3EB2">
              <w:t> </w:t>
            </w:r>
            <w:r w:rsidRPr="004E3EB2">
              <w:t>2008 No.</w:t>
            </w:r>
            <w:r w:rsidR="004E3EB2" w:rsidRPr="004E3EB2">
              <w:t> </w:t>
            </w:r>
            <w:r w:rsidRPr="004E3EB2">
              <w:t>56</w:t>
            </w:r>
          </w:p>
        </w:tc>
        <w:bookmarkStart w:id="221" w:name="BKCheck15B_205"/>
        <w:bookmarkEnd w:id="22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"http://www.comlaw.gov.au/Details/F2008L01025" \o "ComLaw" </w:instrText>
            </w:r>
            <w:r w:rsidRPr="004E3EB2">
              <w:fldChar w:fldCharType="separate"/>
            </w:r>
            <w:r w:rsidR="00FB036E" w:rsidRPr="004E3EB2">
              <w:rPr>
                <w:rStyle w:val="Hyperlink"/>
                <w:bCs/>
              </w:rPr>
              <w:t>F2008L01025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3(2), 4(2), 5(2) and 6(2)</w:t>
            </w:r>
            <w:r w:rsidRPr="004E3EB2">
              <w:t>), SLI</w:t>
            </w:r>
            <w:r w:rsidR="004E3EB2" w:rsidRPr="004E3EB2">
              <w:t> </w:t>
            </w:r>
            <w:r w:rsidRPr="004E3EB2">
              <w:t>2008 No.</w:t>
            </w:r>
            <w:r w:rsidR="004E3EB2" w:rsidRPr="004E3EB2">
              <w:t> </w:t>
            </w:r>
            <w:r w:rsidRPr="004E3EB2">
              <w:t>166</w:t>
            </w:r>
          </w:p>
        </w:tc>
        <w:bookmarkStart w:id="222" w:name="BKCheck15B_206"/>
        <w:bookmarkEnd w:id="22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"http://www.comlaw.gov.au/Details/F2008L03026" \o "ComLaw" </w:instrText>
            </w:r>
            <w:r w:rsidRPr="004E3EB2">
              <w:fldChar w:fldCharType="separate"/>
            </w:r>
            <w:r w:rsidR="00FB036E" w:rsidRPr="004E3EB2">
              <w:rPr>
                <w:rStyle w:val="Hyperlink"/>
                <w:bCs/>
              </w:rPr>
              <w:t>F2008L03026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2008 No.</w:t>
            </w:r>
            <w:r w:rsidR="004E3EB2" w:rsidRPr="004E3EB2">
              <w:t> </w:t>
            </w:r>
            <w:r w:rsidRPr="004E3EB2">
              <w:t>167</w:t>
            </w:r>
          </w:p>
        </w:tc>
        <w:bookmarkStart w:id="223" w:name="BKCheck15B_207"/>
        <w:bookmarkEnd w:id="22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"http://www.comlaw.gov.au/Details/F2008L03027" \o "ComLaw" </w:instrText>
            </w:r>
            <w:r w:rsidRPr="004E3EB2">
              <w:fldChar w:fldCharType="separate"/>
            </w:r>
            <w:r w:rsidR="00FB036E" w:rsidRPr="004E3EB2">
              <w:rPr>
                <w:rStyle w:val="Hyperlink"/>
                <w:bCs/>
              </w:rPr>
              <w:t>F2008L03027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2008 No.</w:t>
            </w:r>
            <w:r w:rsidR="004E3EB2" w:rsidRPr="004E3EB2">
              <w:t> </w:t>
            </w:r>
            <w:r w:rsidRPr="004E3EB2">
              <w:t>168</w:t>
            </w:r>
          </w:p>
        </w:tc>
        <w:bookmarkStart w:id="224" w:name="BKCheck15B_208"/>
        <w:bookmarkEnd w:id="22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"http://www.comlaw.gov.au/Details/F2008L03024" \o "ComLaw" </w:instrText>
            </w:r>
            <w:r w:rsidRPr="004E3EB2">
              <w:fldChar w:fldCharType="separate"/>
            </w:r>
            <w:r w:rsidR="00FB036E" w:rsidRPr="004E3EB2">
              <w:rPr>
                <w:rStyle w:val="Hyperlink"/>
                <w:bCs/>
              </w:rPr>
              <w:t>F2008L03024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3(2), 4(2) and 5(2)</w:t>
            </w:r>
            <w:r w:rsidRPr="004E3EB2">
              <w:t>), SLI</w:t>
            </w:r>
            <w:r w:rsidR="004E3EB2" w:rsidRPr="004E3EB2">
              <w:t> </w:t>
            </w:r>
            <w:r w:rsidRPr="004E3EB2">
              <w:t>2008 No.</w:t>
            </w:r>
            <w:r w:rsidR="004E3EB2" w:rsidRPr="004E3EB2">
              <w:t> </w:t>
            </w:r>
            <w:r w:rsidRPr="004E3EB2">
              <w:t>189</w:t>
            </w:r>
          </w:p>
        </w:tc>
        <w:bookmarkStart w:id="225" w:name="BKCheck15B_209"/>
        <w:bookmarkEnd w:id="22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"http://www.comlaw.gov.au/Details/F2008L03476" \o "ComLaw" </w:instrText>
            </w:r>
            <w:r w:rsidRPr="004E3EB2">
              <w:fldChar w:fldCharType="separate"/>
            </w:r>
            <w:r w:rsidR="00FB036E" w:rsidRPr="004E3EB2">
              <w:rPr>
                <w:rStyle w:val="Hyperlink"/>
                <w:bCs/>
              </w:rPr>
              <w:t>F2008L03476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3(2), 4(2)</w:t>
            </w:r>
            <w:r w:rsidR="004E3EB2">
              <w:rPr>
                <w:b/>
              </w:rPr>
              <w:noBreakHyphen/>
            </w:r>
            <w:r w:rsidRPr="004E3EB2">
              <w:rPr>
                <w:b/>
              </w:rPr>
              <w:t>(3), 5(2), 6(2) and 7(2)</w:t>
            </w:r>
            <w:r w:rsidRPr="004E3EB2">
              <w:t>), SLI</w:t>
            </w:r>
            <w:r w:rsidR="004E3EB2" w:rsidRPr="004E3EB2">
              <w:t> </w:t>
            </w:r>
            <w:r w:rsidRPr="004E3EB2">
              <w:t>2008 No.</w:t>
            </w:r>
            <w:r w:rsidR="004E3EB2" w:rsidRPr="004E3EB2">
              <w:t> </w:t>
            </w:r>
            <w:r w:rsidRPr="004E3EB2">
              <w:t>205</w:t>
            </w:r>
          </w:p>
        </w:tc>
        <w:bookmarkStart w:id="226" w:name="BKCheck15B_210"/>
        <w:bookmarkEnd w:id="22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"http://www.comlaw.gov.au/Details/F2008L03542" \o "ComLaw" </w:instrText>
            </w:r>
            <w:r w:rsidRPr="004E3EB2">
              <w:fldChar w:fldCharType="separate"/>
            </w:r>
            <w:r w:rsidR="00FB036E" w:rsidRPr="004E3EB2">
              <w:rPr>
                <w:rStyle w:val="Hyperlink"/>
                <w:bCs/>
              </w:rPr>
              <w:t>F2008L03542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2008 (No.</w:t>
            </w:r>
            <w:r w:rsidR="004E3EB2" w:rsidRPr="004E3EB2">
              <w:rPr>
                <w:i/>
              </w:rPr>
              <w:t> </w:t>
            </w:r>
            <w:r w:rsidRPr="004E3EB2">
              <w:rPr>
                <w:i/>
              </w:rPr>
              <w:t>8)</w:t>
            </w:r>
            <w:r w:rsidRPr="004E3EB2">
              <w:t xml:space="preserve"> (</w:t>
            </w:r>
            <w:r w:rsidRPr="004E3EB2">
              <w:rPr>
                <w:b/>
              </w:rPr>
              <w:t>s.</w:t>
            </w:r>
            <w:r w:rsidR="004E3EB2" w:rsidRPr="004E3EB2">
              <w:rPr>
                <w:b/>
              </w:rPr>
              <w:t> </w:t>
            </w:r>
            <w:r w:rsidRPr="004E3EB2">
              <w:rPr>
                <w:b/>
              </w:rPr>
              <w:t>3(2), 4(2), 5(2) and 6(2)</w:t>
            </w:r>
            <w:r w:rsidRPr="004E3EB2">
              <w:t>), SLI</w:t>
            </w:r>
            <w:r w:rsidR="004E3EB2" w:rsidRPr="004E3EB2">
              <w:t> </w:t>
            </w:r>
            <w:r w:rsidRPr="004E3EB2">
              <w:t>2008 No.</w:t>
            </w:r>
            <w:r w:rsidR="004E3EB2" w:rsidRPr="004E3EB2">
              <w:t> </w:t>
            </w:r>
            <w:r w:rsidRPr="004E3EB2">
              <w:t>237</w:t>
            </w:r>
          </w:p>
        </w:tc>
        <w:bookmarkStart w:id="227" w:name="BKCheck15B_211"/>
        <w:bookmarkEnd w:id="22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"http://www.comlaw.gov.au/Details/F2008L04492" \o "ComLaw" </w:instrText>
            </w:r>
            <w:r w:rsidRPr="004E3EB2">
              <w:fldChar w:fldCharType="separate"/>
            </w:r>
            <w:r w:rsidR="00FB036E" w:rsidRPr="004E3EB2">
              <w:rPr>
                <w:rStyle w:val="Hyperlink"/>
                <w:bCs/>
              </w:rPr>
              <w:t>F2008L04492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4(2)</w:t>
            </w:r>
            <w:r w:rsidRPr="004E3EB2">
              <w:t>), SLI</w:t>
            </w:r>
            <w:r w:rsidR="004E3EB2" w:rsidRPr="004E3EB2">
              <w:t> </w:t>
            </w:r>
            <w:r w:rsidRPr="004E3EB2">
              <w:t>2009 No.</w:t>
            </w:r>
            <w:r w:rsidR="004E3EB2" w:rsidRPr="004E3EB2">
              <w:t> </w:t>
            </w:r>
            <w:r w:rsidRPr="004E3EB2">
              <w:t>7</w:t>
            </w:r>
          </w:p>
        </w:tc>
        <w:bookmarkStart w:id="228" w:name="BKCheck15B_212"/>
        <w:bookmarkEnd w:id="22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"http://www.comlaw.gov.au/Details/F2009L00267" \o "ComLaw" </w:instrText>
            </w:r>
            <w:r w:rsidRPr="004E3EB2">
              <w:fldChar w:fldCharType="separate"/>
            </w:r>
            <w:r w:rsidR="00FB036E" w:rsidRPr="004E3EB2">
              <w:rPr>
                <w:rStyle w:val="Hyperlink"/>
                <w:bCs/>
              </w:rPr>
              <w:t>F2009L00267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2009 No.</w:t>
            </w:r>
            <w:r w:rsidR="004E3EB2" w:rsidRPr="004E3EB2">
              <w:t> </w:t>
            </w:r>
            <w:r w:rsidRPr="004E3EB2">
              <w:t>42</w:t>
            </w:r>
          </w:p>
        </w:tc>
        <w:bookmarkStart w:id="229" w:name="BKCheck15B_213"/>
        <w:bookmarkEnd w:id="22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"http://www.comlaw.gov.au/Details/F2009L01048" \o "ComLaw" </w:instrText>
            </w:r>
            <w:r w:rsidRPr="004E3EB2">
              <w:fldChar w:fldCharType="separate"/>
            </w:r>
            <w:r w:rsidR="00FB036E" w:rsidRPr="004E3EB2">
              <w:rPr>
                <w:rStyle w:val="Hyperlink"/>
                <w:bCs/>
              </w:rPr>
              <w:t>F2009L01048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89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2009 No.</w:t>
            </w:r>
            <w:r w:rsidR="004E3EB2" w:rsidRPr="004E3EB2">
              <w:t> </w:t>
            </w:r>
            <w:r w:rsidRPr="004E3EB2">
              <w:t>67</w:t>
            </w:r>
          </w:p>
        </w:tc>
        <w:bookmarkStart w:id="230" w:name="BKCheck15B_214"/>
        <w:bookmarkEnd w:id="23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"http://www.comlaw.gov.au/Details/F2009L01253" \o "ComLaw" </w:instrText>
            </w:r>
            <w:r w:rsidRPr="004E3EB2">
              <w:fldChar w:fldCharType="separate"/>
            </w:r>
            <w:r w:rsidR="00FB036E" w:rsidRPr="004E3EB2">
              <w:rPr>
                <w:rStyle w:val="Hyperlink"/>
                <w:bCs/>
              </w:rPr>
              <w:t>F2009L01253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90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2009 No.</w:t>
            </w:r>
            <w:r w:rsidR="004E3EB2" w:rsidRPr="004E3EB2">
              <w:t> </w:t>
            </w:r>
            <w:r w:rsidRPr="004E3EB2">
              <w:t>84</w:t>
            </w:r>
          </w:p>
        </w:tc>
        <w:bookmarkStart w:id="231" w:name="BKCheck15B_215"/>
        <w:bookmarkEnd w:id="23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"http://www.comlaw.gov.au/Details/F2009L01746" \o "ComLaw" </w:instrText>
            </w:r>
            <w:r w:rsidRPr="004E3EB2">
              <w:fldChar w:fldCharType="separate"/>
            </w:r>
            <w:r w:rsidR="00FB036E" w:rsidRPr="004E3EB2">
              <w:rPr>
                <w:rStyle w:val="Hyperlink"/>
                <w:bCs/>
              </w:rPr>
              <w:t>F2009L01746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91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3(2)</w:t>
            </w:r>
            <w:r w:rsidR="004E3EB2">
              <w:rPr>
                <w:b/>
              </w:rPr>
              <w:noBreakHyphen/>
            </w:r>
            <w:r w:rsidRPr="004E3EB2">
              <w:rPr>
                <w:b/>
              </w:rPr>
              <w:t>(4)</w:t>
            </w:r>
            <w:r w:rsidRPr="004E3EB2">
              <w:t>), SLI</w:t>
            </w:r>
            <w:r w:rsidR="004E3EB2" w:rsidRPr="004E3EB2">
              <w:t> </w:t>
            </w:r>
            <w:r w:rsidRPr="004E3EB2">
              <w:t>2009 No.</w:t>
            </w:r>
            <w:r w:rsidR="004E3EB2" w:rsidRPr="004E3EB2">
              <w:t> </w:t>
            </w:r>
            <w:r w:rsidRPr="004E3EB2">
              <w:t>115</w:t>
            </w:r>
          </w:p>
        </w:tc>
        <w:bookmarkStart w:id="232" w:name="BKCheck15B_216"/>
        <w:bookmarkEnd w:id="23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"http://www.comlaw.gov.au/Details/F2009L02373" \o "ComLaw" </w:instrText>
            </w:r>
            <w:r w:rsidRPr="004E3EB2">
              <w:fldChar w:fldCharType="separate"/>
            </w:r>
            <w:r w:rsidR="00FB036E" w:rsidRPr="004E3EB2">
              <w:rPr>
                <w:rStyle w:val="Hyperlink"/>
                <w:bCs/>
              </w:rPr>
              <w:t>F2009L02373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92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4</w:t>
            </w:r>
            <w:r w:rsidRPr="004E3EB2">
              <w:t>), SLI</w:t>
            </w:r>
            <w:r w:rsidR="004E3EB2" w:rsidRPr="004E3EB2">
              <w:t> </w:t>
            </w:r>
            <w:r w:rsidRPr="004E3EB2">
              <w:t>2009 No.</w:t>
            </w:r>
            <w:r w:rsidR="004E3EB2" w:rsidRPr="004E3EB2">
              <w:t> </w:t>
            </w:r>
            <w:r w:rsidRPr="004E3EB2">
              <w:t>143</w:t>
            </w:r>
          </w:p>
        </w:tc>
        <w:bookmarkStart w:id="233" w:name="BKCheck15B_217"/>
        <w:bookmarkEnd w:id="23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"http://www.comlaw.gov.au/Details/F2009L02518" \o "ComLaw" </w:instrText>
            </w:r>
            <w:r w:rsidRPr="004E3EB2">
              <w:fldChar w:fldCharType="separate"/>
            </w:r>
            <w:r w:rsidR="00FB036E" w:rsidRPr="004E3EB2">
              <w:rPr>
                <w:rStyle w:val="Hyperlink"/>
                <w:bCs/>
              </w:rPr>
              <w:t>F2009L02518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93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3(2)</w:t>
            </w:r>
            <w:r w:rsidR="004E3EB2">
              <w:rPr>
                <w:b/>
              </w:rPr>
              <w:noBreakHyphen/>
            </w:r>
            <w:r w:rsidRPr="004E3EB2">
              <w:rPr>
                <w:b/>
              </w:rPr>
              <w:t>(22), 4(2) and 5(2)</w:t>
            </w:r>
            <w:r w:rsidRPr="004E3EB2">
              <w:t>), SLI</w:t>
            </w:r>
            <w:r w:rsidR="004E3EB2" w:rsidRPr="004E3EB2">
              <w:t> </w:t>
            </w:r>
            <w:r w:rsidRPr="004E3EB2">
              <w:t>2009 No.</w:t>
            </w:r>
            <w:r w:rsidR="004E3EB2" w:rsidRPr="004E3EB2">
              <w:t> </w:t>
            </w:r>
            <w:r w:rsidRPr="004E3EB2">
              <w:t>144</w:t>
            </w:r>
          </w:p>
        </w:tc>
        <w:bookmarkStart w:id="234" w:name="BKCheck15B_218"/>
        <w:bookmarkEnd w:id="23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"http://www.comlaw.gov.au/Details/F2009L02512" \o "ComLaw" </w:instrText>
            </w:r>
            <w:r w:rsidRPr="004E3EB2">
              <w:fldChar w:fldCharType="separate"/>
            </w:r>
            <w:r w:rsidR="00FB036E" w:rsidRPr="004E3EB2">
              <w:rPr>
                <w:rStyle w:val="Hyperlink"/>
                <w:bCs/>
              </w:rPr>
              <w:t>F2009L02512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94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8)</w:t>
            </w:r>
            <w:r w:rsidRPr="004E3EB2">
              <w:t xml:space="preserve"> (</w:t>
            </w:r>
            <w:r w:rsidRPr="004E3EB2">
              <w:rPr>
                <w:b/>
              </w:rPr>
              <w:t>s.</w:t>
            </w:r>
            <w:r w:rsidR="004E3EB2" w:rsidRPr="004E3EB2">
              <w:rPr>
                <w:b/>
              </w:rPr>
              <w:t> </w:t>
            </w:r>
            <w:r w:rsidRPr="004E3EB2">
              <w:rPr>
                <w:b/>
              </w:rPr>
              <w:t>4(2)</w:t>
            </w:r>
            <w:r w:rsidRPr="004E3EB2">
              <w:t>), SLI</w:t>
            </w:r>
            <w:r w:rsidR="004E3EB2" w:rsidRPr="004E3EB2">
              <w:t> </w:t>
            </w:r>
            <w:r w:rsidRPr="004E3EB2">
              <w:t>2009 No.</w:t>
            </w:r>
            <w:r w:rsidR="004E3EB2" w:rsidRPr="004E3EB2">
              <w:t> </w:t>
            </w:r>
            <w:r w:rsidRPr="004E3EB2">
              <w:t>201</w:t>
            </w:r>
          </w:p>
        </w:tc>
        <w:bookmarkStart w:id="235" w:name="BKCheck15B_219"/>
        <w:bookmarkEnd w:id="23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"http://www.comlaw.gov.au/Details/F2009L03097" \o "ComLaw" </w:instrText>
            </w:r>
            <w:r w:rsidRPr="004E3EB2">
              <w:fldChar w:fldCharType="separate"/>
            </w:r>
            <w:r w:rsidR="00FB036E" w:rsidRPr="004E3EB2">
              <w:rPr>
                <w:rStyle w:val="Hyperlink"/>
                <w:bCs/>
              </w:rPr>
              <w:t>F2009L03097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95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9)</w:t>
            </w:r>
            <w:r w:rsidRPr="004E3EB2">
              <w:t xml:space="preserve"> (</w:t>
            </w:r>
            <w:r w:rsidRPr="004E3EB2">
              <w:rPr>
                <w:b/>
              </w:rPr>
              <w:t>s.</w:t>
            </w:r>
            <w:r w:rsidR="004E3EB2" w:rsidRPr="004E3EB2">
              <w:rPr>
                <w:b/>
              </w:rPr>
              <w:t> </w:t>
            </w:r>
            <w:r w:rsidRPr="004E3EB2">
              <w:rPr>
                <w:b/>
              </w:rPr>
              <w:t>3(2)</w:t>
            </w:r>
            <w:r w:rsidR="004E3EB2">
              <w:rPr>
                <w:b/>
              </w:rPr>
              <w:noBreakHyphen/>
            </w:r>
            <w:r w:rsidRPr="004E3EB2">
              <w:rPr>
                <w:b/>
              </w:rPr>
              <w:t>(6) and 4(2)</w:t>
            </w:r>
            <w:r w:rsidRPr="004E3EB2">
              <w:t>), SLI</w:t>
            </w:r>
            <w:r w:rsidR="004E3EB2" w:rsidRPr="004E3EB2">
              <w:t> </w:t>
            </w:r>
            <w:r w:rsidRPr="004E3EB2">
              <w:t>2009 No.</w:t>
            </w:r>
            <w:r w:rsidR="004E3EB2" w:rsidRPr="004E3EB2">
              <w:t> </w:t>
            </w:r>
            <w:r w:rsidRPr="004E3EB2">
              <w:t>202</w:t>
            </w:r>
          </w:p>
        </w:tc>
        <w:bookmarkStart w:id="236" w:name="BKCheck15B_220"/>
        <w:bookmarkEnd w:id="23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"http://www.comlaw.gov.au/Details/F2009L03143" \o "ComLaw" </w:instrText>
            </w:r>
            <w:r w:rsidRPr="004E3EB2">
              <w:fldChar w:fldCharType="separate"/>
            </w:r>
            <w:r w:rsidR="00FB036E" w:rsidRPr="004E3EB2">
              <w:rPr>
                <w:rStyle w:val="Hyperlink"/>
                <w:bCs/>
              </w:rPr>
              <w:t>F2009L03143</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96</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10)</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2009 No.</w:t>
            </w:r>
            <w:r w:rsidR="004E3EB2" w:rsidRPr="004E3EB2">
              <w:t> </w:t>
            </w:r>
            <w:r w:rsidRPr="004E3EB2">
              <w:t>229</w:t>
            </w:r>
          </w:p>
        </w:tc>
        <w:bookmarkStart w:id="237" w:name="BKCheck15B_221"/>
        <w:bookmarkEnd w:id="237"/>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"http://www.comlaw.gov.au/Details/F2009L03359" \o "ComLaw" </w:instrText>
            </w:r>
            <w:r w:rsidRPr="004E3EB2">
              <w:fldChar w:fldCharType="separate"/>
            </w:r>
            <w:r w:rsidR="008D450A" w:rsidRPr="004E3EB2">
              <w:rPr>
                <w:rStyle w:val="Hyperlink"/>
                <w:bCs/>
              </w:rPr>
              <w:t>F2009L03359</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97</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11)</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2009 No.</w:t>
            </w:r>
            <w:r w:rsidR="004E3EB2" w:rsidRPr="004E3EB2">
              <w:t> </w:t>
            </w:r>
            <w:r w:rsidRPr="004E3EB2">
              <w:t>237</w:t>
            </w:r>
          </w:p>
        </w:tc>
        <w:bookmarkStart w:id="238" w:name="BKCheck15B_222"/>
        <w:bookmarkEnd w:id="238"/>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"http://www.comlaw.gov.au/Details/F2009L03528" \o "ComLaw" </w:instrText>
            </w:r>
            <w:r w:rsidRPr="004E3EB2">
              <w:fldChar w:fldCharType="separate"/>
            </w:r>
            <w:r w:rsidR="008D450A" w:rsidRPr="004E3EB2">
              <w:rPr>
                <w:rStyle w:val="Hyperlink"/>
                <w:bCs/>
              </w:rPr>
              <w:t>F2009L03528</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98</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12)</w:t>
            </w:r>
            <w:r w:rsidRPr="004E3EB2">
              <w:t xml:space="preserve"> (</w:t>
            </w:r>
            <w:r w:rsidRPr="004E3EB2">
              <w:rPr>
                <w:b/>
              </w:rPr>
              <w:t>s.</w:t>
            </w:r>
            <w:r w:rsidR="004E3EB2" w:rsidRPr="004E3EB2">
              <w:rPr>
                <w:b/>
              </w:rPr>
              <w:t> </w:t>
            </w:r>
            <w:r w:rsidRPr="004E3EB2">
              <w:rPr>
                <w:b/>
              </w:rPr>
              <w:t>3(2), 4(2), 5(2), 6(2), 7(2) and 8(2)</w:t>
            </w:r>
            <w:r w:rsidR="004E3EB2">
              <w:rPr>
                <w:b/>
              </w:rPr>
              <w:noBreakHyphen/>
            </w:r>
            <w:r w:rsidRPr="004E3EB2">
              <w:rPr>
                <w:b/>
              </w:rPr>
              <w:t>(3)</w:t>
            </w:r>
            <w:r w:rsidRPr="004E3EB2">
              <w:t>), SLI</w:t>
            </w:r>
            <w:r w:rsidR="004E3EB2" w:rsidRPr="004E3EB2">
              <w:t> </w:t>
            </w:r>
            <w:r w:rsidRPr="004E3EB2">
              <w:t>2009 No.</w:t>
            </w:r>
            <w:r w:rsidR="004E3EB2" w:rsidRPr="004E3EB2">
              <w:t> </w:t>
            </w:r>
            <w:r w:rsidRPr="004E3EB2">
              <w:t>273</w:t>
            </w:r>
          </w:p>
        </w:tc>
        <w:bookmarkStart w:id="239" w:name="BKCheck15B_223"/>
        <w:bookmarkEnd w:id="239"/>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"http://www.comlaw.gov.au/Details/F2009L03759" \o "ComLaw" </w:instrText>
            </w:r>
            <w:r w:rsidRPr="004E3EB2">
              <w:fldChar w:fldCharType="separate"/>
            </w:r>
            <w:r w:rsidR="008D450A" w:rsidRPr="004E3EB2">
              <w:rPr>
                <w:rStyle w:val="Hyperlink"/>
                <w:bCs/>
              </w:rPr>
              <w:t>F2009L03759</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99</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13)</w:t>
            </w:r>
            <w:r w:rsidRPr="004E3EB2">
              <w:t xml:space="preserve"> (</w:t>
            </w:r>
            <w:r w:rsidRPr="004E3EB2">
              <w:rPr>
                <w:b/>
              </w:rPr>
              <w:t>s.</w:t>
            </w:r>
            <w:r w:rsidR="004E3EB2" w:rsidRPr="004E3EB2">
              <w:rPr>
                <w:b/>
              </w:rPr>
              <w:t> </w:t>
            </w:r>
            <w:r w:rsidRPr="004E3EB2">
              <w:rPr>
                <w:b/>
              </w:rPr>
              <w:t>3(2)</w:t>
            </w:r>
            <w:r w:rsidR="004E3EB2">
              <w:rPr>
                <w:b/>
              </w:rPr>
              <w:noBreakHyphen/>
            </w:r>
            <w:r w:rsidRPr="004E3EB2">
              <w:rPr>
                <w:b/>
              </w:rPr>
              <w:t>(3), 4(2), 5(2), 6(2)</w:t>
            </w:r>
            <w:r w:rsidR="004E3EB2">
              <w:rPr>
                <w:b/>
              </w:rPr>
              <w:noBreakHyphen/>
            </w:r>
            <w:r w:rsidRPr="004E3EB2">
              <w:rPr>
                <w:b/>
              </w:rPr>
              <w:t>(3) and 7(2)</w:t>
            </w:r>
            <w:r w:rsidRPr="004E3EB2">
              <w:t>), SLI</w:t>
            </w:r>
            <w:r w:rsidR="004E3EB2" w:rsidRPr="004E3EB2">
              <w:t> </w:t>
            </w:r>
            <w:r w:rsidRPr="004E3EB2">
              <w:t>2009 No.</w:t>
            </w:r>
            <w:r w:rsidR="004E3EB2" w:rsidRPr="004E3EB2">
              <w:t> </w:t>
            </w:r>
            <w:r w:rsidRPr="004E3EB2">
              <w:t>289</w:t>
            </w:r>
          </w:p>
        </w:tc>
        <w:bookmarkStart w:id="240" w:name="BKCheck15B_224"/>
        <w:bookmarkEnd w:id="240"/>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"http://www.comlaw.gov.au/Details/F2009L04027" \o "ComLaw" </w:instrText>
            </w:r>
            <w:r w:rsidRPr="004E3EB2">
              <w:fldChar w:fldCharType="separate"/>
            </w:r>
            <w:r w:rsidR="008D450A" w:rsidRPr="004E3EB2">
              <w:rPr>
                <w:rStyle w:val="Hyperlink"/>
                <w:bCs/>
              </w:rPr>
              <w:t>F2009L04027</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100</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14)</w:t>
            </w:r>
            <w:r w:rsidRPr="004E3EB2">
              <w:t xml:space="preserve"> (</w:t>
            </w:r>
            <w:r w:rsidRPr="004E3EB2">
              <w:rPr>
                <w:b/>
              </w:rPr>
              <w:t>s.</w:t>
            </w:r>
            <w:r w:rsidR="004E3EB2" w:rsidRPr="004E3EB2">
              <w:rPr>
                <w:b/>
              </w:rPr>
              <w:t> </w:t>
            </w:r>
            <w:r w:rsidRPr="004E3EB2">
              <w:rPr>
                <w:b/>
              </w:rPr>
              <w:t>3(2), 5(2) and 6(2)</w:t>
            </w:r>
            <w:r w:rsidRPr="004E3EB2">
              <w:t>), SLI</w:t>
            </w:r>
            <w:r w:rsidR="004E3EB2" w:rsidRPr="004E3EB2">
              <w:t> </w:t>
            </w:r>
            <w:r w:rsidRPr="004E3EB2">
              <w:t>2009 No.</w:t>
            </w:r>
            <w:r w:rsidR="004E3EB2" w:rsidRPr="004E3EB2">
              <w:t> </w:t>
            </w:r>
            <w:r w:rsidRPr="004E3EB2">
              <w:t>331</w:t>
            </w:r>
          </w:p>
        </w:tc>
        <w:bookmarkStart w:id="241" w:name="BKCheck15B_225"/>
        <w:bookmarkEnd w:id="241"/>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"http://www.comlaw.gov.au/Details/F2009L04326" \o "ComLaw" </w:instrText>
            </w:r>
            <w:r w:rsidRPr="004E3EB2">
              <w:fldChar w:fldCharType="separate"/>
            </w:r>
            <w:r w:rsidR="008D450A" w:rsidRPr="004E3EB2">
              <w:rPr>
                <w:rStyle w:val="Hyperlink"/>
                <w:bCs/>
              </w:rPr>
              <w:t>F2009L04326</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101</w:t>
            </w:r>
          </w:p>
        </w:tc>
        <w:tc>
          <w:tcPr>
            <w:tcW w:w="4793" w:type="dxa"/>
            <w:shd w:val="clear" w:color="auto" w:fill="auto"/>
          </w:tcPr>
          <w:p w:rsidR="008D450A" w:rsidRPr="004E3EB2" w:rsidRDefault="008D450A" w:rsidP="008D450A">
            <w:pPr>
              <w:pStyle w:val="Tabletext"/>
              <w:rPr>
                <w:i/>
              </w:rPr>
            </w:pPr>
            <w:r w:rsidRPr="004E3EB2">
              <w:rPr>
                <w:i/>
              </w:rPr>
              <w:t>Migration Amendment Regulations</w:t>
            </w:r>
            <w:r w:rsidR="004E3EB2" w:rsidRPr="004E3EB2">
              <w:rPr>
                <w:i/>
              </w:rPr>
              <w:t> </w:t>
            </w:r>
            <w:r w:rsidRPr="004E3EB2">
              <w:rPr>
                <w:i/>
              </w:rPr>
              <w:t>2009 (No.</w:t>
            </w:r>
            <w:r w:rsidR="004E3EB2" w:rsidRPr="004E3EB2">
              <w:rPr>
                <w:i/>
              </w:rPr>
              <w:t> </w:t>
            </w:r>
            <w:r w:rsidRPr="004E3EB2">
              <w:rPr>
                <w:i/>
              </w:rPr>
              <w:t>15)</w:t>
            </w:r>
            <w:r w:rsidRPr="004E3EB2">
              <w:t xml:space="preserve"> (</w:t>
            </w:r>
            <w:r w:rsidRPr="004E3EB2">
              <w:rPr>
                <w:b/>
              </w:rPr>
              <w:t>s.</w:t>
            </w:r>
            <w:r w:rsidR="004E3EB2" w:rsidRPr="004E3EB2">
              <w:rPr>
                <w:b/>
              </w:rPr>
              <w:t> </w:t>
            </w:r>
            <w:r w:rsidRPr="004E3EB2">
              <w:rPr>
                <w:b/>
              </w:rPr>
              <w:t>3(2) and 4(2)</w:t>
            </w:r>
            <w:r w:rsidRPr="004E3EB2">
              <w:t>), SLI</w:t>
            </w:r>
            <w:r w:rsidR="004E3EB2" w:rsidRPr="004E3EB2">
              <w:t> </w:t>
            </w:r>
            <w:r w:rsidRPr="004E3EB2">
              <w:t>2009 No.</w:t>
            </w:r>
            <w:r w:rsidR="004E3EB2" w:rsidRPr="004E3EB2">
              <w:t> </w:t>
            </w:r>
            <w:r w:rsidRPr="004E3EB2">
              <w:t>375</w:t>
            </w:r>
          </w:p>
        </w:tc>
        <w:bookmarkStart w:id="242" w:name="BKCheck15B_226"/>
        <w:bookmarkEnd w:id="242"/>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"http://www.comlaw.gov.au/Details/F2009L04559" \o "ComLaw" </w:instrText>
            </w:r>
            <w:r w:rsidRPr="004E3EB2">
              <w:fldChar w:fldCharType="separate"/>
            </w:r>
            <w:r w:rsidR="008D450A" w:rsidRPr="004E3EB2">
              <w:rPr>
                <w:rStyle w:val="Hyperlink"/>
                <w:bCs/>
              </w:rPr>
              <w:t>F2009L04559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w:t>
            </w:r>
            <w:r w:rsidR="004E3EB2">
              <w:rPr>
                <w:b/>
              </w:rPr>
              <w:noBreakHyphen/>
            </w:r>
            <w:r w:rsidRPr="004E3EB2">
              <w:rPr>
                <w:b/>
              </w:rPr>
              <w:t>(3), 4(2), 5(2)</w:t>
            </w:r>
            <w:r w:rsidR="004E3EB2">
              <w:rPr>
                <w:b/>
              </w:rPr>
              <w:noBreakHyphen/>
            </w:r>
            <w:r w:rsidRPr="004E3EB2">
              <w:rPr>
                <w:b/>
              </w:rPr>
              <w:t>(8), 6(2)</w:t>
            </w:r>
            <w:r w:rsidR="004E3EB2">
              <w:rPr>
                <w:b/>
              </w:rPr>
              <w:noBreakHyphen/>
            </w:r>
            <w:r w:rsidRPr="004E3EB2">
              <w:rPr>
                <w:b/>
              </w:rPr>
              <w:t>(3), 7(2), 8(2) and 9(2)</w:t>
            </w:r>
            <w:r w:rsidR="004E3EB2">
              <w:rPr>
                <w:b/>
              </w:rPr>
              <w:noBreakHyphen/>
            </w:r>
            <w:r w:rsidRPr="004E3EB2">
              <w:rPr>
                <w:b/>
              </w:rPr>
              <w:t>(3)</w:t>
            </w:r>
            <w:r w:rsidRPr="004E3EB2">
              <w:t>), SLI</w:t>
            </w:r>
            <w:r w:rsidR="004E3EB2" w:rsidRPr="004E3EB2">
              <w:t> </w:t>
            </w:r>
            <w:r w:rsidRPr="004E3EB2">
              <w:t>2010 No.</w:t>
            </w:r>
            <w:r w:rsidR="004E3EB2" w:rsidRPr="004E3EB2">
              <w:t> </w:t>
            </w:r>
            <w:r w:rsidRPr="004E3EB2">
              <w:t>38</w:t>
            </w:r>
          </w:p>
        </w:tc>
        <w:bookmarkStart w:id="243" w:name="BKCheck15B_227"/>
        <w:bookmarkEnd w:id="24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"http://www.comlaw.gov.au/Details/F2010L00638" \o "ComLaw" </w:instrText>
            </w:r>
            <w:r w:rsidRPr="004E3EB2">
              <w:fldChar w:fldCharType="separate"/>
            </w:r>
            <w:r w:rsidR="00FB036E" w:rsidRPr="004E3EB2">
              <w:rPr>
                <w:rStyle w:val="Hyperlink"/>
                <w:bCs/>
              </w:rPr>
              <w:t>F2010L00638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3(2) and 4(2)</w:t>
            </w:r>
            <w:r w:rsidRPr="004E3EB2">
              <w:t>), SLI</w:t>
            </w:r>
            <w:r w:rsidR="004E3EB2" w:rsidRPr="004E3EB2">
              <w:t> </w:t>
            </w:r>
            <w:r w:rsidRPr="004E3EB2">
              <w:t>2010 No.</w:t>
            </w:r>
            <w:r w:rsidR="004E3EB2" w:rsidRPr="004E3EB2">
              <w:t> </w:t>
            </w:r>
            <w:r w:rsidRPr="004E3EB2">
              <w:t>50</w:t>
            </w:r>
          </w:p>
        </w:tc>
        <w:bookmarkStart w:id="244" w:name="BKCheck15B_228"/>
        <w:bookmarkEnd w:id="24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"http://www.comlaw.gov.au/Details/F2010L00733" \o "ComLaw" </w:instrText>
            </w:r>
            <w:r w:rsidRPr="004E3EB2">
              <w:fldChar w:fldCharType="separate"/>
            </w:r>
            <w:r w:rsidR="00FB036E" w:rsidRPr="004E3EB2">
              <w:rPr>
                <w:rStyle w:val="Hyperlink"/>
                <w:bCs/>
              </w:rPr>
              <w:t>F2010L00733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3(2)</w:t>
            </w:r>
            <w:r w:rsidR="004E3EB2">
              <w:rPr>
                <w:b/>
              </w:rPr>
              <w:noBreakHyphen/>
            </w:r>
            <w:r w:rsidRPr="004E3EB2">
              <w:rPr>
                <w:b/>
              </w:rPr>
              <w:t>(3)</w:t>
            </w:r>
            <w:r w:rsidRPr="004E3EB2">
              <w:t>), SLI</w:t>
            </w:r>
            <w:r w:rsidR="004E3EB2" w:rsidRPr="004E3EB2">
              <w:t> </w:t>
            </w:r>
            <w:r w:rsidRPr="004E3EB2">
              <w:t>2010 No.</w:t>
            </w:r>
            <w:r w:rsidR="004E3EB2" w:rsidRPr="004E3EB2">
              <w:t> </w:t>
            </w:r>
            <w:r w:rsidRPr="004E3EB2">
              <w:t>70</w:t>
            </w:r>
          </w:p>
        </w:tc>
        <w:bookmarkStart w:id="245" w:name="BKCheck15B_229"/>
        <w:bookmarkEnd w:id="24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"http://www.comlaw.gov.au/Details/F2010L00929" \o "ComLaw" </w:instrText>
            </w:r>
            <w:r w:rsidRPr="004E3EB2">
              <w:fldChar w:fldCharType="separate"/>
            </w:r>
            <w:r w:rsidR="00FB036E" w:rsidRPr="004E3EB2">
              <w:rPr>
                <w:rStyle w:val="Hyperlink"/>
                <w:bCs/>
              </w:rPr>
              <w:t>F2010L00929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105</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2010 No.</w:t>
            </w:r>
            <w:r w:rsidR="004E3EB2" w:rsidRPr="004E3EB2">
              <w:t> </w:t>
            </w:r>
            <w:r w:rsidRPr="004E3EB2">
              <w:t>71</w:t>
            </w:r>
          </w:p>
        </w:tc>
        <w:bookmarkStart w:id="246" w:name="BKCheck15B_230"/>
        <w:bookmarkEnd w:id="24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"http://www.comlaw.gov.au/Details/F2010L00936" \o "ComLaw" </w:instrText>
            </w:r>
            <w:r w:rsidRPr="004E3EB2">
              <w:fldChar w:fldCharType="separate"/>
            </w:r>
            <w:r w:rsidR="00FB036E" w:rsidRPr="004E3EB2">
              <w:rPr>
                <w:rStyle w:val="Hyperlink"/>
                <w:bCs/>
              </w:rPr>
              <w:t>F2010L00936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106</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2010 No.</w:t>
            </w:r>
            <w:r w:rsidR="004E3EB2" w:rsidRPr="004E3EB2">
              <w:t> </w:t>
            </w:r>
            <w:r w:rsidRPr="004E3EB2">
              <w:t>90</w:t>
            </w:r>
          </w:p>
        </w:tc>
        <w:bookmarkStart w:id="247" w:name="BKCheck15B_231"/>
        <w:bookmarkEnd w:id="24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"http://www.comlaw.gov.au/Details/F2010L01203" \o "ComLaw" </w:instrText>
            </w:r>
            <w:r w:rsidRPr="004E3EB2">
              <w:fldChar w:fldCharType="separate"/>
            </w:r>
            <w:r w:rsidR="00FB036E" w:rsidRPr="004E3EB2">
              <w:rPr>
                <w:rStyle w:val="Hyperlink"/>
                <w:bCs/>
              </w:rPr>
              <w:t>F2010L01203</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107</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3(2)</w:t>
            </w:r>
            <w:r w:rsidR="004E3EB2">
              <w:rPr>
                <w:b/>
              </w:rPr>
              <w:noBreakHyphen/>
            </w:r>
            <w:r w:rsidRPr="004E3EB2">
              <w:rPr>
                <w:b/>
              </w:rPr>
              <w:t>(4)</w:t>
            </w:r>
            <w:r w:rsidRPr="004E3EB2">
              <w:t>), SLI</w:t>
            </w:r>
            <w:r w:rsidR="004E3EB2" w:rsidRPr="004E3EB2">
              <w:t> </w:t>
            </w:r>
            <w:r w:rsidRPr="004E3EB2">
              <w:t>2010 No.</w:t>
            </w:r>
            <w:r w:rsidR="004E3EB2" w:rsidRPr="004E3EB2">
              <w:t> </w:t>
            </w:r>
            <w:r w:rsidRPr="004E3EB2">
              <w:t>133</w:t>
            </w:r>
          </w:p>
        </w:tc>
        <w:bookmarkStart w:id="248" w:name="BKCheck15B_232"/>
        <w:bookmarkEnd w:id="24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"http://www.comlaw.gov.au/Details/F2010L01587" \o "ComLaw" </w:instrText>
            </w:r>
            <w:r w:rsidRPr="004E3EB2">
              <w:fldChar w:fldCharType="separate"/>
            </w:r>
            <w:r w:rsidR="00FB036E" w:rsidRPr="004E3EB2">
              <w:rPr>
                <w:rStyle w:val="Hyperlink"/>
                <w:bCs/>
              </w:rPr>
              <w:t>F2010L01587</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108</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2010 (No.</w:t>
            </w:r>
            <w:r w:rsidR="004E3EB2" w:rsidRPr="004E3EB2">
              <w:rPr>
                <w:i/>
              </w:rPr>
              <w:t> </w:t>
            </w:r>
            <w:r w:rsidRPr="004E3EB2">
              <w:rPr>
                <w:i/>
              </w:rPr>
              <w:t>7)</w:t>
            </w:r>
            <w:r w:rsidRPr="004E3EB2">
              <w:t xml:space="preserve"> (</w:t>
            </w:r>
            <w:r w:rsidRPr="004E3EB2">
              <w:rPr>
                <w:b/>
              </w:rPr>
              <w:t>s.</w:t>
            </w:r>
            <w:r w:rsidR="004E3EB2" w:rsidRPr="004E3EB2">
              <w:rPr>
                <w:b/>
              </w:rPr>
              <w:t> </w:t>
            </w:r>
            <w:r w:rsidRPr="004E3EB2">
              <w:rPr>
                <w:b/>
              </w:rPr>
              <w:t>3(2) and 4(2)</w:t>
            </w:r>
            <w:r w:rsidRPr="004E3EB2">
              <w:t>), SLI</w:t>
            </w:r>
            <w:r w:rsidR="004E3EB2" w:rsidRPr="004E3EB2">
              <w:t> </w:t>
            </w:r>
            <w:r w:rsidRPr="004E3EB2">
              <w:t>2010 No.</w:t>
            </w:r>
            <w:r w:rsidR="004E3EB2" w:rsidRPr="004E3EB2">
              <w:t> </w:t>
            </w:r>
            <w:r w:rsidRPr="004E3EB2">
              <w:t>232</w:t>
            </w:r>
          </w:p>
        </w:tc>
        <w:bookmarkStart w:id="249" w:name="BKCheck15B_233"/>
        <w:bookmarkEnd w:id="24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"http://www.comlaw.gov.au/Details/F2010L02119" \o "ComLaw" </w:instrText>
            </w:r>
            <w:r w:rsidRPr="004E3EB2">
              <w:fldChar w:fldCharType="separate"/>
            </w:r>
            <w:r w:rsidR="00FB036E" w:rsidRPr="004E3EB2">
              <w:rPr>
                <w:rStyle w:val="Hyperlink"/>
                <w:bCs/>
              </w:rPr>
              <w:t>F2010L02119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109</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2011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w:t>
            </w:r>
            <w:r w:rsidR="004E3EB2">
              <w:rPr>
                <w:b/>
              </w:rPr>
              <w:noBreakHyphen/>
            </w:r>
            <w:r w:rsidRPr="004E3EB2">
              <w:rPr>
                <w:b/>
              </w:rPr>
              <w:t>(3), 4(2) and 5(2)</w:t>
            </w:r>
            <w:r w:rsidRPr="004E3EB2">
              <w:t>), SLI</w:t>
            </w:r>
            <w:r w:rsidR="004E3EB2" w:rsidRPr="004E3EB2">
              <w:t> </w:t>
            </w:r>
            <w:r w:rsidRPr="004E3EB2">
              <w:t>2011 No.</w:t>
            </w:r>
            <w:r w:rsidR="004E3EB2" w:rsidRPr="004E3EB2">
              <w:t> </w:t>
            </w:r>
            <w:r w:rsidRPr="004E3EB2">
              <w:t>13</w:t>
            </w:r>
          </w:p>
        </w:tc>
        <w:bookmarkStart w:id="250" w:name="BKCheck15B_234"/>
        <w:bookmarkEnd w:id="25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"http://www.comlaw.gov.au/Details/F2011L00336" \o "ComLaw" </w:instrText>
            </w:r>
            <w:r w:rsidRPr="004E3EB2">
              <w:fldChar w:fldCharType="separate"/>
            </w:r>
            <w:r w:rsidR="00FB036E" w:rsidRPr="004E3EB2">
              <w:rPr>
                <w:rStyle w:val="Hyperlink"/>
                <w:bCs/>
              </w:rPr>
              <w:t>F2011L00336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110</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2011 (No.</w:t>
            </w:r>
            <w:r w:rsidR="004E3EB2" w:rsidRPr="004E3EB2">
              <w:rPr>
                <w:i/>
              </w:rPr>
              <w:t> </w:t>
            </w:r>
            <w:r w:rsidRPr="004E3EB2">
              <w:rPr>
                <w:i/>
              </w:rPr>
              <w:t>3)</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2011 No.</w:t>
            </w:r>
            <w:r w:rsidR="004E3EB2" w:rsidRPr="004E3EB2">
              <w:t> </w:t>
            </w:r>
            <w:r w:rsidRPr="004E3EB2">
              <w:t>74</w:t>
            </w:r>
          </w:p>
        </w:tc>
        <w:bookmarkStart w:id="251" w:name="BKCheck15B_235"/>
        <w:bookmarkEnd w:id="251"/>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"http://www.comlaw.gov.au/Details/F2011L00966" \o "ComLaw" </w:instrText>
            </w:r>
            <w:r w:rsidRPr="004E3EB2">
              <w:fldChar w:fldCharType="separate"/>
            </w:r>
            <w:r w:rsidR="00FB036E" w:rsidRPr="004E3EB2">
              <w:rPr>
                <w:rStyle w:val="Hyperlink"/>
                <w:bCs/>
              </w:rPr>
              <w:t>F2011L00966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111</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2011 (No.</w:t>
            </w:r>
            <w:r w:rsidR="004E3EB2" w:rsidRPr="004E3EB2">
              <w:rPr>
                <w:i/>
              </w:rPr>
              <w:t> </w:t>
            </w:r>
            <w:r w:rsidRPr="004E3EB2">
              <w:rPr>
                <w:i/>
              </w:rPr>
              <w:t>4)</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2011 No.</w:t>
            </w:r>
            <w:r w:rsidR="004E3EB2" w:rsidRPr="004E3EB2">
              <w:t> </w:t>
            </w:r>
            <w:r w:rsidRPr="004E3EB2">
              <w:t>122</w:t>
            </w:r>
          </w:p>
        </w:tc>
        <w:bookmarkStart w:id="252" w:name="BKCheck15B_236"/>
        <w:bookmarkEnd w:id="252"/>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"http://www.comlaw.gov.au/Details/F2011L01376" \o "ComLaw" </w:instrText>
            </w:r>
            <w:r w:rsidRPr="004E3EB2">
              <w:fldChar w:fldCharType="separate"/>
            </w:r>
            <w:r w:rsidR="00FB036E" w:rsidRPr="004E3EB2">
              <w:rPr>
                <w:rStyle w:val="Hyperlink"/>
                <w:bCs/>
              </w:rPr>
              <w:t>F2011L01376</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112</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2011 (No.</w:t>
            </w:r>
            <w:r w:rsidR="004E3EB2" w:rsidRPr="004E3EB2">
              <w:rPr>
                <w:i/>
              </w:rPr>
              <w:t> </w:t>
            </w:r>
            <w:r w:rsidRPr="004E3EB2">
              <w:rPr>
                <w:i/>
              </w:rPr>
              <w:t>5)</w:t>
            </w:r>
            <w:r w:rsidRPr="004E3EB2">
              <w:t xml:space="preserve"> (</w:t>
            </w:r>
            <w:r w:rsidRPr="004E3EB2">
              <w:rPr>
                <w:b/>
              </w:rPr>
              <w:t>s.</w:t>
            </w:r>
            <w:r w:rsidR="004E3EB2" w:rsidRPr="004E3EB2">
              <w:rPr>
                <w:b/>
              </w:rPr>
              <w:t> </w:t>
            </w:r>
            <w:r w:rsidRPr="004E3EB2">
              <w:rPr>
                <w:b/>
              </w:rPr>
              <w:t>3(2)</w:t>
            </w:r>
            <w:r w:rsidRPr="004E3EB2">
              <w:t>), SLI</w:t>
            </w:r>
            <w:r w:rsidR="004E3EB2" w:rsidRPr="004E3EB2">
              <w:t> </w:t>
            </w:r>
            <w:r w:rsidRPr="004E3EB2">
              <w:t>2011 No.</w:t>
            </w:r>
            <w:r w:rsidR="004E3EB2" w:rsidRPr="004E3EB2">
              <w:t> </w:t>
            </w:r>
            <w:r w:rsidRPr="004E3EB2">
              <w:t>147</w:t>
            </w:r>
          </w:p>
        </w:tc>
        <w:bookmarkStart w:id="253" w:name="BKCheck15B_237"/>
        <w:bookmarkEnd w:id="253"/>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"http://www.comlaw.gov.au/Details/F2011L01620" \o "ComLaw" </w:instrText>
            </w:r>
            <w:r w:rsidRPr="004E3EB2">
              <w:fldChar w:fldCharType="separate"/>
            </w:r>
            <w:r w:rsidR="00FB036E" w:rsidRPr="004E3EB2">
              <w:rPr>
                <w:rStyle w:val="Hyperlink"/>
                <w:bCs/>
              </w:rPr>
              <w:t>F2011L01620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113</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2011 (No.</w:t>
            </w:r>
            <w:r w:rsidR="004E3EB2" w:rsidRPr="004E3EB2">
              <w:rPr>
                <w:i/>
              </w:rPr>
              <w:t> </w:t>
            </w:r>
            <w:r w:rsidRPr="004E3EB2">
              <w:rPr>
                <w:i/>
              </w:rPr>
              <w:t>6)</w:t>
            </w:r>
            <w:r w:rsidRPr="004E3EB2">
              <w:t xml:space="preserve"> (</w:t>
            </w:r>
            <w:r w:rsidRPr="004E3EB2">
              <w:rPr>
                <w:b/>
              </w:rPr>
              <w:t>s.</w:t>
            </w:r>
            <w:r w:rsidR="004E3EB2" w:rsidRPr="004E3EB2">
              <w:rPr>
                <w:b/>
              </w:rPr>
              <w:t> </w:t>
            </w:r>
            <w:r w:rsidRPr="004E3EB2">
              <w:rPr>
                <w:b/>
              </w:rPr>
              <w:t>3(2)</w:t>
            </w:r>
            <w:r w:rsidR="004E3EB2">
              <w:rPr>
                <w:b/>
              </w:rPr>
              <w:noBreakHyphen/>
            </w:r>
            <w:r w:rsidRPr="004E3EB2">
              <w:rPr>
                <w:b/>
              </w:rPr>
              <w:t>(3), 4(2), 5(2) and 6(2)</w:t>
            </w:r>
            <w:r w:rsidRPr="004E3EB2">
              <w:t>), SLI</w:t>
            </w:r>
            <w:r w:rsidR="004E3EB2" w:rsidRPr="004E3EB2">
              <w:t> </w:t>
            </w:r>
            <w:r w:rsidRPr="004E3EB2">
              <w:t>2011 No.</w:t>
            </w:r>
            <w:r w:rsidR="004E3EB2" w:rsidRPr="004E3EB2">
              <w:t> </w:t>
            </w:r>
            <w:r w:rsidRPr="004E3EB2">
              <w:t>199</w:t>
            </w:r>
          </w:p>
        </w:tc>
        <w:bookmarkStart w:id="254" w:name="BKCheck15B_238"/>
        <w:bookmarkEnd w:id="254"/>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"http://www.comlaw.gov.au/Details/F2011L02239" \o "ComLaw" </w:instrText>
            </w:r>
            <w:r w:rsidRPr="004E3EB2">
              <w:fldChar w:fldCharType="separate"/>
            </w:r>
            <w:r w:rsidR="00FB036E" w:rsidRPr="004E3EB2">
              <w:rPr>
                <w:rStyle w:val="Hyperlink"/>
                <w:bCs/>
              </w:rPr>
              <w:t>F2011L02239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114</w:t>
            </w:r>
          </w:p>
        </w:tc>
        <w:tc>
          <w:tcPr>
            <w:tcW w:w="4793" w:type="dxa"/>
            <w:shd w:val="clear" w:color="auto" w:fill="auto"/>
          </w:tcPr>
          <w:p w:rsidR="00FB036E" w:rsidRPr="004E3EB2" w:rsidRDefault="00FB036E" w:rsidP="00803276">
            <w:pPr>
              <w:pStyle w:val="Tabletext"/>
              <w:rPr>
                <w:i/>
              </w:rPr>
            </w:pPr>
            <w:r w:rsidRPr="004E3EB2">
              <w:rPr>
                <w:i/>
              </w:rPr>
              <w:t>Migration Amendment Regulations</w:t>
            </w:r>
            <w:r w:rsidR="004E3EB2" w:rsidRPr="004E3EB2">
              <w:rPr>
                <w:i/>
              </w:rPr>
              <w:t> </w:t>
            </w:r>
            <w:r w:rsidRPr="004E3EB2">
              <w:rPr>
                <w:i/>
              </w:rPr>
              <w:t>2012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w:t>
            </w:r>
            <w:r w:rsidR="004E3EB2">
              <w:rPr>
                <w:b/>
              </w:rPr>
              <w:noBreakHyphen/>
            </w:r>
            <w:r w:rsidRPr="004E3EB2">
              <w:rPr>
                <w:b/>
              </w:rPr>
              <w:t>(3)</w:t>
            </w:r>
            <w:r w:rsidRPr="004E3EB2">
              <w:t>), SLI</w:t>
            </w:r>
            <w:r w:rsidR="004E3EB2" w:rsidRPr="004E3EB2">
              <w:t> </w:t>
            </w:r>
            <w:r w:rsidRPr="004E3EB2">
              <w:t>2012 No.</w:t>
            </w:r>
            <w:r w:rsidR="004E3EB2" w:rsidRPr="004E3EB2">
              <w:t> </w:t>
            </w:r>
            <w:r w:rsidRPr="004E3EB2">
              <w:t>4</w:t>
            </w:r>
          </w:p>
        </w:tc>
        <w:bookmarkStart w:id="255" w:name="BKCheck15B_239"/>
        <w:bookmarkEnd w:id="255"/>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"http://www.comlaw.gov.au/Details/F2012L00282" \o "ComLaw" </w:instrText>
            </w:r>
            <w:r w:rsidRPr="004E3EB2">
              <w:fldChar w:fldCharType="separate"/>
            </w:r>
            <w:r w:rsidR="00FB036E" w:rsidRPr="004E3EB2">
              <w:rPr>
                <w:rStyle w:val="Hyperlink"/>
                <w:bCs/>
              </w:rPr>
              <w:t>F2012L00282</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115</w:t>
            </w:r>
          </w:p>
        </w:tc>
        <w:tc>
          <w:tcPr>
            <w:tcW w:w="4793" w:type="dxa"/>
            <w:shd w:val="clear" w:color="auto" w:fill="auto"/>
          </w:tcPr>
          <w:p w:rsidR="00FB036E" w:rsidRPr="004E3EB2" w:rsidRDefault="00FB036E" w:rsidP="00803276">
            <w:pPr>
              <w:pStyle w:val="Tabletext"/>
              <w:rPr>
                <w:i/>
              </w:rPr>
            </w:pPr>
            <w:r w:rsidRPr="004E3EB2">
              <w:rPr>
                <w:i/>
              </w:rPr>
              <w:t>Migration Legislation Amendment Regulation</w:t>
            </w:r>
            <w:r w:rsidR="004E3EB2" w:rsidRPr="004E3EB2">
              <w:rPr>
                <w:i/>
              </w:rPr>
              <w:t> </w:t>
            </w:r>
            <w:r w:rsidRPr="004E3EB2">
              <w:rPr>
                <w:i/>
              </w:rPr>
              <w:t>2012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4(2), 6(2) and 7(2)</w:t>
            </w:r>
            <w:r w:rsidR="004E3EB2">
              <w:rPr>
                <w:b/>
              </w:rPr>
              <w:noBreakHyphen/>
            </w:r>
            <w:r w:rsidRPr="004E3EB2">
              <w:rPr>
                <w:b/>
              </w:rPr>
              <w:t>(4)</w:t>
            </w:r>
            <w:r w:rsidRPr="004E3EB2">
              <w:t>), SLI</w:t>
            </w:r>
            <w:r w:rsidR="004E3EB2" w:rsidRPr="004E3EB2">
              <w:t> </w:t>
            </w:r>
            <w:r w:rsidRPr="004E3EB2">
              <w:t>2012 No.</w:t>
            </w:r>
            <w:r w:rsidR="004E3EB2" w:rsidRPr="004E3EB2">
              <w:t> </w:t>
            </w:r>
            <w:r w:rsidRPr="004E3EB2">
              <w:t>35</w:t>
            </w:r>
          </w:p>
        </w:tc>
        <w:bookmarkStart w:id="256" w:name="BKCheck15B_240"/>
        <w:bookmarkEnd w:id="256"/>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"http://www.comlaw.gov.au/Details/F2012L00664" \o "ComLaw" </w:instrText>
            </w:r>
            <w:r w:rsidRPr="004E3EB2">
              <w:fldChar w:fldCharType="separate"/>
            </w:r>
            <w:r w:rsidR="00FB036E" w:rsidRPr="004E3EB2">
              <w:rPr>
                <w:rStyle w:val="Hyperlink"/>
                <w:bCs/>
              </w:rPr>
              <w:t>F2012L00664</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116</w:t>
            </w:r>
          </w:p>
        </w:tc>
        <w:tc>
          <w:tcPr>
            <w:tcW w:w="4793" w:type="dxa"/>
            <w:shd w:val="clear" w:color="auto" w:fill="auto"/>
          </w:tcPr>
          <w:p w:rsidR="00FB036E" w:rsidRPr="004E3EB2" w:rsidRDefault="00FB036E" w:rsidP="00803276">
            <w:pPr>
              <w:pStyle w:val="Tabletext"/>
              <w:rPr>
                <w:i/>
              </w:rPr>
            </w:pPr>
            <w:r w:rsidRPr="004E3EB2">
              <w:rPr>
                <w:i/>
              </w:rPr>
              <w:t>Migration Legislation Amendment Regulations</w:t>
            </w:r>
            <w:r w:rsidR="004E3EB2" w:rsidRPr="004E3EB2">
              <w:rPr>
                <w:i/>
              </w:rPr>
              <w:t> </w:t>
            </w:r>
            <w:r w:rsidRPr="004E3EB2">
              <w:rPr>
                <w:i/>
              </w:rPr>
              <w:t>2009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 and 4(2)</w:t>
            </w:r>
            <w:r w:rsidRPr="004E3EB2">
              <w:t>), SLI</w:t>
            </w:r>
            <w:r w:rsidR="004E3EB2" w:rsidRPr="004E3EB2">
              <w:t> </w:t>
            </w:r>
            <w:r w:rsidRPr="004E3EB2">
              <w:t>2009 No.</w:t>
            </w:r>
            <w:r w:rsidR="004E3EB2" w:rsidRPr="004E3EB2">
              <w:t> </w:t>
            </w:r>
            <w:r w:rsidRPr="004E3EB2">
              <w:t>22</w:t>
            </w:r>
          </w:p>
        </w:tc>
        <w:bookmarkStart w:id="257" w:name="BKCheck15B_241"/>
        <w:bookmarkEnd w:id="257"/>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"http://www.comlaw.gov.au/Details/F2009L00689" \o "ComLaw" </w:instrText>
            </w:r>
            <w:r w:rsidRPr="004E3EB2">
              <w:fldChar w:fldCharType="separate"/>
            </w:r>
            <w:r w:rsidR="00FB036E" w:rsidRPr="004E3EB2">
              <w:rPr>
                <w:rStyle w:val="Hyperlink"/>
                <w:bCs/>
              </w:rPr>
              <w:t>F2009L00689</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117</w:t>
            </w:r>
          </w:p>
        </w:tc>
        <w:tc>
          <w:tcPr>
            <w:tcW w:w="4793" w:type="dxa"/>
            <w:shd w:val="clear" w:color="auto" w:fill="auto"/>
          </w:tcPr>
          <w:p w:rsidR="00FB036E" w:rsidRPr="004E3EB2" w:rsidRDefault="00FB036E" w:rsidP="00803276">
            <w:pPr>
              <w:pStyle w:val="Tabletext"/>
              <w:rPr>
                <w:i/>
              </w:rPr>
            </w:pPr>
            <w:r w:rsidRPr="004E3EB2">
              <w:rPr>
                <w:i/>
              </w:rPr>
              <w:t>Migration Legislation Amendment Regulations</w:t>
            </w:r>
            <w:r w:rsidR="004E3EB2" w:rsidRPr="004E3EB2">
              <w:rPr>
                <w:i/>
              </w:rPr>
              <w:t> </w:t>
            </w:r>
            <w:r w:rsidRPr="004E3EB2">
              <w:rPr>
                <w:i/>
              </w:rPr>
              <w:t>2011 (No.</w:t>
            </w:r>
            <w:r w:rsidR="004E3EB2" w:rsidRPr="004E3EB2">
              <w:rPr>
                <w:i/>
              </w:rPr>
              <w:t> </w:t>
            </w:r>
            <w:r w:rsidRPr="004E3EB2">
              <w:rPr>
                <w:i/>
              </w:rPr>
              <w:t>1)</w:t>
            </w:r>
            <w:r w:rsidRPr="004E3EB2">
              <w:t xml:space="preserve"> (</w:t>
            </w:r>
            <w:r w:rsidRPr="004E3EB2">
              <w:rPr>
                <w:b/>
              </w:rPr>
              <w:t>s.</w:t>
            </w:r>
            <w:r w:rsidR="004E3EB2" w:rsidRPr="004E3EB2">
              <w:rPr>
                <w:b/>
              </w:rPr>
              <w:t> </w:t>
            </w:r>
            <w:r w:rsidRPr="004E3EB2">
              <w:rPr>
                <w:b/>
              </w:rPr>
              <w:t>3(2), 4(2), 5(2), 6(2), 7(2)</w:t>
            </w:r>
            <w:r w:rsidR="004E3EB2">
              <w:rPr>
                <w:b/>
              </w:rPr>
              <w:noBreakHyphen/>
            </w:r>
            <w:r w:rsidRPr="004E3EB2">
              <w:rPr>
                <w:b/>
              </w:rPr>
              <w:t>(3), 9(2), 10(2), 11(2), 13(2), 14(2) and 15(2)</w:t>
            </w:r>
            <w:r w:rsidRPr="004E3EB2">
              <w:t>), SLI</w:t>
            </w:r>
            <w:r w:rsidR="004E3EB2" w:rsidRPr="004E3EB2">
              <w:t> </w:t>
            </w:r>
            <w:r w:rsidRPr="004E3EB2">
              <w:t>2011 No.</w:t>
            </w:r>
            <w:r w:rsidR="004E3EB2" w:rsidRPr="004E3EB2">
              <w:t> </w:t>
            </w:r>
            <w:r w:rsidRPr="004E3EB2">
              <w:t>105</w:t>
            </w:r>
          </w:p>
        </w:tc>
        <w:bookmarkStart w:id="258" w:name="BKCheck15B_242"/>
        <w:bookmarkEnd w:id="25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"http://www.comlaw.gov.au/Details/F2011L01098" \o "ComLaw" </w:instrText>
            </w:r>
            <w:r w:rsidRPr="004E3EB2">
              <w:fldChar w:fldCharType="separate"/>
            </w:r>
            <w:r w:rsidR="00FB036E" w:rsidRPr="004E3EB2">
              <w:rPr>
                <w:rStyle w:val="Hyperlink"/>
                <w:bCs/>
              </w:rPr>
              <w:t>F2011L01098</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118</w:t>
            </w:r>
          </w:p>
        </w:tc>
        <w:tc>
          <w:tcPr>
            <w:tcW w:w="4793" w:type="dxa"/>
            <w:shd w:val="clear" w:color="auto" w:fill="auto"/>
          </w:tcPr>
          <w:p w:rsidR="00FB036E" w:rsidRPr="004E3EB2" w:rsidRDefault="00FB036E" w:rsidP="00803276">
            <w:pPr>
              <w:pStyle w:val="Tabletext"/>
              <w:rPr>
                <w:i/>
              </w:rPr>
            </w:pPr>
            <w:r w:rsidRPr="004E3EB2">
              <w:rPr>
                <w:i/>
              </w:rPr>
              <w:t>Migration Legislation Amendment Regulations</w:t>
            </w:r>
            <w:r w:rsidR="004E3EB2" w:rsidRPr="004E3EB2">
              <w:rPr>
                <w:i/>
              </w:rPr>
              <w:t> </w:t>
            </w:r>
            <w:r w:rsidRPr="004E3EB2">
              <w:rPr>
                <w:i/>
              </w:rPr>
              <w:t>2011 (No.</w:t>
            </w:r>
            <w:r w:rsidR="004E3EB2" w:rsidRPr="004E3EB2">
              <w:rPr>
                <w:i/>
              </w:rPr>
              <w:t> </w:t>
            </w:r>
            <w:r w:rsidRPr="004E3EB2">
              <w:rPr>
                <w:i/>
              </w:rPr>
              <w:t>2)</w:t>
            </w:r>
            <w:r w:rsidRPr="004E3EB2">
              <w:t xml:space="preserve"> (</w:t>
            </w:r>
            <w:r w:rsidRPr="004E3EB2">
              <w:rPr>
                <w:b/>
              </w:rPr>
              <w:t>s.</w:t>
            </w:r>
            <w:r w:rsidR="004E3EB2" w:rsidRPr="004E3EB2">
              <w:rPr>
                <w:b/>
              </w:rPr>
              <w:t> </w:t>
            </w:r>
            <w:r w:rsidRPr="004E3EB2">
              <w:rPr>
                <w:b/>
              </w:rPr>
              <w:t>3(2), 4(2)</w:t>
            </w:r>
            <w:r w:rsidR="004E3EB2">
              <w:rPr>
                <w:b/>
              </w:rPr>
              <w:noBreakHyphen/>
            </w:r>
            <w:r w:rsidRPr="004E3EB2">
              <w:rPr>
                <w:b/>
              </w:rPr>
              <w:t>(4), 5(2), 6(2) and 7(2)</w:t>
            </w:r>
            <w:r w:rsidRPr="004E3EB2">
              <w:t>), SLI</w:t>
            </w:r>
            <w:r w:rsidR="004E3EB2" w:rsidRPr="004E3EB2">
              <w:t> </w:t>
            </w:r>
            <w:r w:rsidRPr="004E3EB2">
              <w:t>2011 No.</w:t>
            </w:r>
            <w:r w:rsidR="004E3EB2" w:rsidRPr="004E3EB2">
              <w:t> </w:t>
            </w:r>
            <w:r w:rsidRPr="004E3EB2">
              <w:t>250</w:t>
            </w:r>
          </w:p>
        </w:tc>
        <w:bookmarkStart w:id="259" w:name="BKCheck15B_243"/>
        <w:bookmarkEnd w:id="259"/>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"http://www.comlaw.gov.au/Details/F2011L02650" \o "ComLaw" </w:instrText>
            </w:r>
            <w:r w:rsidRPr="004E3EB2">
              <w:fldChar w:fldCharType="separate"/>
            </w:r>
            <w:r w:rsidR="00FB036E" w:rsidRPr="004E3EB2">
              <w:rPr>
                <w:rStyle w:val="Hyperlink"/>
                <w:bCs/>
              </w:rPr>
              <w:t>F2011L02650</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119</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73</w:t>
            </w:r>
            <w:r w:rsidRPr="004E3EB2">
              <w:t>), SR</w:t>
            </w:r>
            <w:r w:rsidR="004E3EB2" w:rsidRPr="004E3EB2">
              <w:t> </w:t>
            </w:r>
            <w:r w:rsidRPr="004E3EB2">
              <w:t>1995 No.</w:t>
            </w:r>
            <w:r w:rsidR="004E3EB2" w:rsidRPr="004E3EB2">
              <w:t> </w:t>
            </w:r>
            <w:r w:rsidRPr="004E3EB2">
              <w:t>38</w:t>
            </w:r>
          </w:p>
        </w:tc>
        <w:bookmarkStart w:id="260" w:name="BKCheck15B_244"/>
        <w:bookmarkEnd w:id="260"/>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"http://www.comlaw.gov.au/Details/F1996B03557" \o "ComLaw" </w:instrText>
            </w:r>
            <w:r w:rsidRPr="004E3EB2">
              <w:fldChar w:fldCharType="separate"/>
            </w:r>
            <w:r w:rsidR="008D450A" w:rsidRPr="004E3EB2">
              <w:rPr>
                <w:rStyle w:val="Hyperlink"/>
                <w:bCs/>
              </w:rPr>
              <w:t>F1996B03557</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120</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48</w:t>
            </w:r>
            <w:r w:rsidRPr="004E3EB2">
              <w:t>), SR</w:t>
            </w:r>
            <w:r w:rsidR="004E3EB2" w:rsidRPr="004E3EB2">
              <w:t> </w:t>
            </w:r>
            <w:r w:rsidRPr="004E3EB2">
              <w:t>1995 No.</w:t>
            </w:r>
            <w:r w:rsidR="004E3EB2" w:rsidRPr="004E3EB2">
              <w:t> </w:t>
            </w:r>
            <w:r w:rsidRPr="004E3EB2">
              <w:t>117</w:t>
            </w:r>
          </w:p>
        </w:tc>
        <w:bookmarkStart w:id="261" w:name="BKCheck15B_245"/>
        <w:bookmarkEnd w:id="261"/>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"http://www.comlaw.gov.au/Details/F1996B03558" \o "ComLaw" </w:instrText>
            </w:r>
            <w:r w:rsidRPr="004E3EB2">
              <w:fldChar w:fldCharType="separate"/>
            </w:r>
            <w:r w:rsidR="008D450A" w:rsidRPr="004E3EB2">
              <w:rPr>
                <w:rStyle w:val="Hyperlink"/>
                <w:bCs/>
              </w:rPr>
              <w:t>F1996B03558</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121</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6</w:t>
            </w:r>
            <w:r w:rsidRPr="004E3EB2">
              <w:t>), SR</w:t>
            </w:r>
            <w:r w:rsidR="004E3EB2" w:rsidRPr="004E3EB2">
              <w:t> </w:t>
            </w:r>
            <w:r w:rsidRPr="004E3EB2">
              <w:t>1995 No.</w:t>
            </w:r>
            <w:r w:rsidR="004E3EB2" w:rsidRPr="004E3EB2">
              <w:t> </w:t>
            </w:r>
            <w:r w:rsidRPr="004E3EB2">
              <w:t>134</w:t>
            </w:r>
          </w:p>
        </w:tc>
        <w:bookmarkStart w:id="262" w:name="BKCheck15B_246"/>
        <w:bookmarkEnd w:id="262"/>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"http://www.comlaw.gov.au/Details/F1996B03559" \o "ComLaw" </w:instrText>
            </w:r>
            <w:r w:rsidRPr="004E3EB2">
              <w:fldChar w:fldCharType="separate"/>
            </w:r>
            <w:r w:rsidR="008D450A" w:rsidRPr="004E3EB2">
              <w:rPr>
                <w:rStyle w:val="Hyperlink"/>
                <w:bCs/>
              </w:rPr>
              <w:t>F1996B03559</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122</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40 and 41</w:t>
            </w:r>
            <w:r w:rsidRPr="004E3EB2">
              <w:t>), SR</w:t>
            </w:r>
            <w:r w:rsidR="004E3EB2" w:rsidRPr="004E3EB2">
              <w:t> </w:t>
            </w:r>
            <w:r w:rsidRPr="004E3EB2">
              <w:t>1995 No.</w:t>
            </w:r>
            <w:r w:rsidR="004E3EB2" w:rsidRPr="004E3EB2">
              <w:t> </w:t>
            </w:r>
            <w:r w:rsidRPr="004E3EB2">
              <w:t>268</w:t>
            </w:r>
          </w:p>
        </w:tc>
        <w:bookmarkStart w:id="263" w:name="BKCheck15B_247"/>
        <w:bookmarkEnd w:id="263"/>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"http://www.comlaw.gov.au/Details/F1996B03560" \o "ComLaw" </w:instrText>
            </w:r>
            <w:r w:rsidRPr="004E3EB2">
              <w:fldChar w:fldCharType="separate"/>
            </w:r>
            <w:r w:rsidR="008D450A" w:rsidRPr="004E3EB2">
              <w:rPr>
                <w:rStyle w:val="Hyperlink"/>
                <w:bCs/>
              </w:rPr>
              <w:t>F1996B03560</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123</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19 and 20</w:t>
            </w:r>
            <w:r w:rsidRPr="004E3EB2">
              <w:t>), SR</w:t>
            </w:r>
            <w:r w:rsidR="004E3EB2" w:rsidRPr="004E3EB2">
              <w:t> </w:t>
            </w:r>
            <w:r w:rsidRPr="004E3EB2">
              <w:t>1996 No.</w:t>
            </w:r>
            <w:r w:rsidR="004E3EB2" w:rsidRPr="004E3EB2">
              <w:t> </w:t>
            </w:r>
            <w:r w:rsidRPr="004E3EB2">
              <w:t>75</w:t>
            </w:r>
          </w:p>
        </w:tc>
        <w:bookmarkStart w:id="264" w:name="BKCheck15B_248"/>
        <w:bookmarkEnd w:id="264"/>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"http://www.comlaw.gov.au/Details/F1996B03564" \o "ComLaw" </w:instrText>
            </w:r>
            <w:r w:rsidRPr="004E3EB2">
              <w:fldChar w:fldCharType="separate"/>
            </w:r>
            <w:r w:rsidR="008D450A" w:rsidRPr="004E3EB2">
              <w:rPr>
                <w:rStyle w:val="Hyperlink"/>
                <w:bCs/>
              </w:rPr>
              <w:t>F1996B03564</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124</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41</w:t>
            </w:r>
            <w:r w:rsidRPr="004E3EB2">
              <w:t>), SR</w:t>
            </w:r>
            <w:r w:rsidR="004E3EB2" w:rsidRPr="004E3EB2">
              <w:t> </w:t>
            </w:r>
            <w:r w:rsidRPr="004E3EB2">
              <w:t>1996 No.</w:t>
            </w:r>
            <w:r w:rsidR="004E3EB2" w:rsidRPr="004E3EB2">
              <w:t> </w:t>
            </w:r>
            <w:r w:rsidRPr="004E3EB2">
              <w:t>76</w:t>
            </w:r>
          </w:p>
        </w:tc>
        <w:bookmarkStart w:id="265" w:name="BKCheck15B_280"/>
        <w:bookmarkStart w:id="266" w:name="BKCheck15B_249"/>
        <w:bookmarkEnd w:id="265"/>
        <w:bookmarkEnd w:id="266"/>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"http://www.comlaw.gov.au/Details/F1996B03565" \o "ComLaw" </w:instrText>
            </w:r>
            <w:r w:rsidRPr="004E3EB2">
              <w:fldChar w:fldCharType="separate"/>
            </w:r>
            <w:r w:rsidR="008D450A" w:rsidRPr="004E3EB2">
              <w:rPr>
                <w:rStyle w:val="Hyperlink"/>
                <w:bCs/>
              </w:rPr>
              <w:t>F1996B03565</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t>125</w:t>
            </w:r>
          </w:p>
        </w:tc>
        <w:tc>
          <w:tcPr>
            <w:tcW w:w="4793" w:type="dxa"/>
            <w:shd w:val="clear" w:color="auto" w:fill="auto"/>
          </w:tcPr>
          <w:p w:rsidR="00FB036E" w:rsidRPr="004E3EB2" w:rsidRDefault="00FB036E" w:rsidP="00803276">
            <w:pPr>
              <w:pStyle w:val="Tabletext"/>
            </w:pPr>
            <w:r w:rsidRPr="004E3EB2">
              <w:t>Migration Regulations (Amendment) (</w:t>
            </w:r>
            <w:r w:rsidRPr="004E3EB2">
              <w:rPr>
                <w:b/>
              </w:rPr>
              <w:t>s.</w:t>
            </w:r>
            <w:r w:rsidR="004E3EB2" w:rsidRPr="004E3EB2">
              <w:rPr>
                <w:b/>
              </w:rPr>
              <w:t> </w:t>
            </w:r>
            <w:r w:rsidRPr="004E3EB2">
              <w:rPr>
                <w:b/>
              </w:rPr>
              <w:t>145</w:t>
            </w:r>
            <w:r w:rsidR="004E3EB2">
              <w:rPr>
                <w:b/>
              </w:rPr>
              <w:noBreakHyphen/>
            </w:r>
            <w:r w:rsidRPr="004E3EB2">
              <w:rPr>
                <w:b/>
              </w:rPr>
              <w:t>152</w:t>
            </w:r>
            <w:r w:rsidRPr="004E3EB2">
              <w:t>), SR</w:t>
            </w:r>
            <w:r w:rsidR="004E3EB2" w:rsidRPr="004E3EB2">
              <w:t> </w:t>
            </w:r>
            <w:r w:rsidRPr="004E3EB2">
              <w:t>1996 No.</w:t>
            </w:r>
            <w:r w:rsidR="004E3EB2" w:rsidRPr="004E3EB2">
              <w:t> </w:t>
            </w:r>
            <w:r w:rsidRPr="004E3EB2">
              <w:t>211</w:t>
            </w:r>
          </w:p>
        </w:tc>
        <w:bookmarkStart w:id="267" w:name="BKCheck15B_281"/>
        <w:bookmarkStart w:id="268" w:name="BKCheck15B_250"/>
        <w:bookmarkEnd w:id="267"/>
        <w:bookmarkEnd w:id="268"/>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"http://www.comlaw.gov.au/Details/F1996B03570" \o "ComLaw" </w:instrText>
            </w:r>
            <w:r w:rsidRPr="004E3EB2">
              <w:fldChar w:fldCharType="separate"/>
            </w:r>
            <w:r w:rsidR="00FB036E" w:rsidRPr="004E3EB2">
              <w:rPr>
                <w:rStyle w:val="Hyperlink"/>
                <w:bCs/>
              </w:rPr>
              <w:t>F1996B03570</w:t>
            </w:r>
            <w:r w:rsidRPr="004E3EB2">
              <w:rPr>
                <w:rStyle w:val="Hyperlink"/>
                <w:bCs/>
              </w:rPr>
              <w:fldChar w:fldCharType="end"/>
            </w:r>
          </w:p>
        </w:tc>
      </w:tr>
      <w:tr w:rsidR="00FB036E" w:rsidRPr="004E3EB2" w:rsidTr="00E81DEE">
        <w:trPr>
          <w:cantSplit/>
        </w:trPr>
        <w:tc>
          <w:tcPr>
            <w:tcW w:w="709" w:type="dxa"/>
            <w:shd w:val="clear" w:color="auto" w:fill="auto"/>
          </w:tcPr>
          <w:p w:rsidR="00FB036E" w:rsidRPr="004E3EB2" w:rsidRDefault="00E81DEE" w:rsidP="00803276">
            <w:pPr>
              <w:pStyle w:val="Tabletext"/>
              <w:rPr>
                <w:szCs w:val="22"/>
              </w:rPr>
            </w:pPr>
            <w:r w:rsidRPr="004E3EB2">
              <w:rPr>
                <w:szCs w:val="22"/>
              </w:rPr>
              <w:lastRenderedPageBreak/>
              <w:t>126</w:t>
            </w:r>
          </w:p>
        </w:tc>
        <w:tc>
          <w:tcPr>
            <w:tcW w:w="4793" w:type="dxa"/>
            <w:shd w:val="clear" w:color="auto" w:fill="auto"/>
          </w:tcPr>
          <w:p w:rsidR="00FB036E" w:rsidRPr="004E3EB2" w:rsidRDefault="00FB036E" w:rsidP="00803276">
            <w:pPr>
              <w:pStyle w:val="Tabletext"/>
            </w:pPr>
            <w:r w:rsidRPr="004E3EB2">
              <w:t>Migration Regulations (Amendment) (</w:t>
            </w:r>
            <w:r w:rsidRPr="004E3EB2">
              <w:rPr>
                <w:b/>
              </w:rPr>
              <w:t>s.</w:t>
            </w:r>
            <w:r w:rsidR="004E3EB2" w:rsidRPr="004E3EB2">
              <w:rPr>
                <w:b/>
              </w:rPr>
              <w:t> </w:t>
            </w:r>
            <w:r w:rsidRPr="004E3EB2">
              <w:rPr>
                <w:b/>
              </w:rPr>
              <w:t>19</w:t>
            </w:r>
            <w:r w:rsidR="004E3EB2">
              <w:rPr>
                <w:b/>
              </w:rPr>
              <w:noBreakHyphen/>
            </w:r>
            <w:r w:rsidRPr="004E3EB2">
              <w:rPr>
                <w:b/>
              </w:rPr>
              <w:t>21</w:t>
            </w:r>
            <w:r w:rsidRPr="004E3EB2">
              <w:t>), SR</w:t>
            </w:r>
            <w:r w:rsidR="004E3EB2" w:rsidRPr="004E3EB2">
              <w:t> </w:t>
            </w:r>
            <w:r w:rsidRPr="004E3EB2">
              <w:t>1996 No.</w:t>
            </w:r>
            <w:r w:rsidR="004E3EB2" w:rsidRPr="004E3EB2">
              <w:t> </w:t>
            </w:r>
            <w:r w:rsidRPr="004E3EB2">
              <w:t>276</w:t>
            </w:r>
          </w:p>
        </w:tc>
        <w:bookmarkStart w:id="269" w:name="BKCheck15B_282"/>
        <w:bookmarkStart w:id="270" w:name="BKCheck15B_251"/>
        <w:bookmarkEnd w:id="269"/>
        <w:bookmarkEnd w:id="270"/>
        <w:tc>
          <w:tcPr>
            <w:tcW w:w="1595" w:type="dxa"/>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"http://www.comlaw.gov.au/Details/F1997B00992" \o "ComLaw" </w:instrText>
            </w:r>
            <w:r w:rsidRPr="004E3EB2">
              <w:fldChar w:fldCharType="separate"/>
            </w:r>
            <w:r w:rsidR="00FB036E" w:rsidRPr="004E3EB2">
              <w:rPr>
                <w:rStyle w:val="Hyperlink"/>
                <w:bCs/>
              </w:rPr>
              <w:t>F1997B00992</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127</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13 and 14</w:t>
            </w:r>
            <w:r w:rsidRPr="004E3EB2">
              <w:t>), SR</w:t>
            </w:r>
            <w:r w:rsidR="004E3EB2" w:rsidRPr="004E3EB2">
              <w:t> </w:t>
            </w:r>
            <w:r w:rsidRPr="004E3EB2">
              <w:t>1997 No.</w:t>
            </w:r>
            <w:r w:rsidR="004E3EB2" w:rsidRPr="004E3EB2">
              <w:t> </w:t>
            </w:r>
            <w:r w:rsidRPr="004E3EB2">
              <w:t>91</w:t>
            </w:r>
          </w:p>
        </w:tc>
        <w:bookmarkStart w:id="271" w:name="BKCheck15B_283"/>
        <w:bookmarkStart w:id="272" w:name="BKCheck15B_252"/>
        <w:bookmarkEnd w:id="271"/>
        <w:bookmarkEnd w:id="272"/>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"http://www.comlaw.gov.au/Details/F1997B01959" \o "ComLaw" </w:instrText>
            </w:r>
            <w:r w:rsidRPr="004E3EB2">
              <w:fldChar w:fldCharType="separate"/>
            </w:r>
            <w:r w:rsidR="008D450A" w:rsidRPr="004E3EB2">
              <w:rPr>
                <w:rStyle w:val="Hyperlink"/>
                <w:bCs/>
              </w:rPr>
              <w:t>F1997B01959</w:t>
            </w:r>
            <w:r w:rsidRPr="004E3EB2">
              <w:rPr>
                <w:rStyle w:val="Hyperlink"/>
                <w:bCs/>
              </w:rPr>
              <w:fldChar w:fldCharType="end"/>
            </w:r>
          </w:p>
        </w:tc>
      </w:tr>
      <w:tr w:rsidR="008D450A" w:rsidRPr="004E3EB2" w:rsidTr="00E81DEE">
        <w:trPr>
          <w:cantSplit/>
        </w:trPr>
        <w:tc>
          <w:tcPr>
            <w:tcW w:w="709" w:type="dxa"/>
            <w:shd w:val="clear" w:color="auto" w:fill="auto"/>
          </w:tcPr>
          <w:p w:rsidR="008D450A" w:rsidRPr="004E3EB2" w:rsidRDefault="00E81DEE" w:rsidP="008D450A">
            <w:pPr>
              <w:pStyle w:val="Tabletext"/>
              <w:rPr>
                <w:szCs w:val="22"/>
              </w:rPr>
            </w:pPr>
            <w:r w:rsidRPr="004E3EB2">
              <w:rPr>
                <w:szCs w:val="22"/>
              </w:rPr>
              <w:t>128</w:t>
            </w:r>
          </w:p>
        </w:tc>
        <w:tc>
          <w:tcPr>
            <w:tcW w:w="4793" w:type="dxa"/>
            <w:shd w:val="clear" w:color="auto" w:fill="auto"/>
          </w:tcPr>
          <w:p w:rsidR="008D450A" w:rsidRPr="004E3EB2" w:rsidRDefault="008D450A" w:rsidP="008D450A">
            <w:pPr>
              <w:pStyle w:val="Tabletext"/>
            </w:pPr>
            <w:r w:rsidRPr="004E3EB2">
              <w:t>Migration Regulations (Amendment) (</w:t>
            </w:r>
            <w:r w:rsidRPr="004E3EB2">
              <w:rPr>
                <w:b/>
              </w:rPr>
              <w:t>s.</w:t>
            </w:r>
            <w:r w:rsidR="004E3EB2" w:rsidRPr="004E3EB2">
              <w:rPr>
                <w:b/>
              </w:rPr>
              <w:t> </w:t>
            </w:r>
            <w:r w:rsidRPr="004E3EB2">
              <w:rPr>
                <w:b/>
              </w:rPr>
              <w:t>34</w:t>
            </w:r>
            <w:r w:rsidRPr="004E3EB2">
              <w:t>), SR</w:t>
            </w:r>
            <w:r w:rsidR="004E3EB2" w:rsidRPr="004E3EB2">
              <w:t> </w:t>
            </w:r>
            <w:r w:rsidRPr="004E3EB2">
              <w:t>1997 No.</w:t>
            </w:r>
            <w:r w:rsidR="004E3EB2" w:rsidRPr="004E3EB2">
              <w:t> </w:t>
            </w:r>
            <w:r w:rsidRPr="004E3EB2">
              <w:t>263</w:t>
            </w:r>
          </w:p>
        </w:tc>
        <w:bookmarkStart w:id="273" w:name="BKCheck15B_284"/>
        <w:bookmarkStart w:id="274" w:name="BKCheck15B_253"/>
        <w:bookmarkEnd w:id="273"/>
        <w:bookmarkEnd w:id="274"/>
        <w:tc>
          <w:tcPr>
            <w:tcW w:w="1595" w:type="dxa"/>
            <w:shd w:val="clear" w:color="auto" w:fill="auto"/>
          </w:tcPr>
          <w:p w:rsidR="008D450A" w:rsidRPr="004E3EB2" w:rsidRDefault="00C073AF" w:rsidP="008D450A">
            <w:pPr>
              <w:pStyle w:val="Tabletext"/>
              <w:rPr>
                <w:rStyle w:val="Hyperlink"/>
                <w:bCs/>
              </w:rPr>
            </w:pPr>
            <w:r w:rsidRPr="004E3EB2">
              <w:fldChar w:fldCharType="begin"/>
            </w:r>
            <w:r w:rsidRPr="004E3EB2">
              <w:instrText xml:space="preserve"> HYPERLINK "http://www.comlaw.gov.au/Details/F1997B02755" \o "ComLaw" </w:instrText>
            </w:r>
            <w:r w:rsidRPr="004E3EB2">
              <w:fldChar w:fldCharType="separate"/>
            </w:r>
            <w:r w:rsidR="008D450A" w:rsidRPr="004E3EB2">
              <w:rPr>
                <w:rStyle w:val="Hyperlink"/>
                <w:bCs/>
              </w:rPr>
              <w:t>F1997B02755</w:t>
            </w:r>
            <w:r w:rsidRPr="004E3EB2">
              <w:rPr>
                <w:rStyle w:val="Hyperlink"/>
                <w:bCs/>
              </w:rPr>
              <w:fldChar w:fldCharType="end"/>
            </w:r>
          </w:p>
        </w:tc>
      </w:tr>
      <w:tr w:rsidR="00FB036E" w:rsidRPr="004E3EB2" w:rsidTr="00E81DEE">
        <w:trPr>
          <w:cantSplit/>
        </w:trPr>
        <w:tc>
          <w:tcPr>
            <w:tcW w:w="709" w:type="dxa"/>
            <w:tcBorders>
              <w:bottom w:val="single" w:sz="4" w:space="0" w:color="auto"/>
            </w:tcBorders>
            <w:shd w:val="clear" w:color="auto" w:fill="auto"/>
          </w:tcPr>
          <w:p w:rsidR="00FB036E" w:rsidRPr="004E3EB2" w:rsidRDefault="00E81DEE" w:rsidP="00803276">
            <w:pPr>
              <w:pStyle w:val="Tabletext"/>
              <w:rPr>
                <w:szCs w:val="22"/>
              </w:rPr>
            </w:pPr>
            <w:r w:rsidRPr="004E3EB2">
              <w:rPr>
                <w:szCs w:val="22"/>
              </w:rPr>
              <w:t>129</w:t>
            </w:r>
          </w:p>
        </w:tc>
        <w:tc>
          <w:tcPr>
            <w:tcW w:w="4793" w:type="dxa"/>
            <w:tcBorders>
              <w:bottom w:val="single" w:sz="4" w:space="0" w:color="auto"/>
            </w:tcBorders>
            <w:shd w:val="clear" w:color="auto" w:fill="auto"/>
          </w:tcPr>
          <w:p w:rsidR="00FB036E" w:rsidRPr="004E3EB2" w:rsidRDefault="00FB036E" w:rsidP="00803276">
            <w:pPr>
              <w:pStyle w:val="Tabletext"/>
            </w:pPr>
            <w:r w:rsidRPr="004E3EB2">
              <w:t>Migration Regulations (Amendment) (</w:t>
            </w:r>
            <w:r w:rsidRPr="004E3EB2">
              <w:rPr>
                <w:b/>
              </w:rPr>
              <w:t>s.</w:t>
            </w:r>
            <w:r w:rsidR="004E3EB2" w:rsidRPr="004E3EB2">
              <w:rPr>
                <w:b/>
              </w:rPr>
              <w:t> </w:t>
            </w:r>
            <w:r w:rsidRPr="004E3EB2">
              <w:rPr>
                <w:b/>
              </w:rPr>
              <w:t>9 and 10</w:t>
            </w:r>
            <w:r w:rsidRPr="004E3EB2">
              <w:t>), SR</w:t>
            </w:r>
            <w:r w:rsidR="004E3EB2" w:rsidRPr="004E3EB2">
              <w:t> </w:t>
            </w:r>
            <w:r w:rsidRPr="004E3EB2">
              <w:t>1998 No.</w:t>
            </w:r>
            <w:r w:rsidR="004E3EB2" w:rsidRPr="004E3EB2">
              <w:t> </w:t>
            </w:r>
            <w:r w:rsidRPr="004E3EB2">
              <w:t>210</w:t>
            </w:r>
          </w:p>
        </w:tc>
        <w:bookmarkStart w:id="275" w:name="BKCheck15B_285"/>
        <w:bookmarkStart w:id="276" w:name="BKCheck15B_254"/>
        <w:bookmarkEnd w:id="275"/>
        <w:bookmarkEnd w:id="276"/>
        <w:tc>
          <w:tcPr>
            <w:tcW w:w="1595" w:type="dxa"/>
            <w:tcBorders>
              <w:bottom w:val="single" w:sz="4" w:space="0" w:color="auto"/>
            </w:tcBorders>
            <w:shd w:val="clear" w:color="auto" w:fill="auto"/>
          </w:tcPr>
          <w:p w:rsidR="00FB036E" w:rsidRPr="004E3EB2" w:rsidRDefault="00C073AF" w:rsidP="00803276">
            <w:pPr>
              <w:pStyle w:val="Tabletext"/>
              <w:rPr>
                <w:rStyle w:val="Hyperlink"/>
                <w:bCs/>
              </w:rPr>
            </w:pPr>
            <w:r w:rsidRPr="004E3EB2">
              <w:fldChar w:fldCharType="begin"/>
            </w:r>
            <w:r w:rsidRPr="004E3EB2">
              <w:instrText xml:space="preserve"> HYPERLINK "http://www.comlaw.gov.au/Details/F1998B00194" \o "ComLaw" </w:instrText>
            </w:r>
            <w:r w:rsidRPr="004E3EB2">
              <w:fldChar w:fldCharType="separate"/>
            </w:r>
            <w:r w:rsidR="00FB036E" w:rsidRPr="004E3EB2">
              <w:rPr>
                <w:rStyle w:val="Hyperlink"/>
                <w:bCs/>
              </w:rPr>
              <w:t>F1998B00194</w:t>
            </w:r>
            <w:r w:rsidRPr="004E3EB2">
              <w:rPr>
                <w:rStyle w:val="Hyperlink"/>
                <w:bCs/>
              </w:rPr>
              <w:fldChar w:fldCharType="end"/>
            </w:r>
          </w:p>
        </w:tc>
      </w:tr>
      <w:tr w:rsidR="00DE7826" w:rsidRPr="004E3EB2" w:rsidTr="00E81DEE">
        <w:trPr>
          <w:cantSplit/>
        </w:trPr>
        <w:tc>
          <w:tcPr>
            <w:tcW w:w="709" w:type="dxa"/>
            <w:tcBorders>
              <w:bottom w:val="single" w:sz="12" w:space="0" w:color="auto"/>
            </w:tcBorders>
            <w:shd w:val="clear" w:color="auto" w:fill="auto"/>
          </w:tcPr>
          <w:p w:rsidR="00DE7826" w:rsidRPr="004E3EB2" w:rsidRDefault="00E81DEE" w:rsidP="008D450A">
            <w:pPr>
              <w:pStyle w:val="Tabletext"/>
              <w:rPr>
                <w:szCs w:val="22"/>
              </w:rPr>
            </w:pPr>
            <w:r w:rsidRPr="004E3EB2">
              <w:rPr>
                <w:szCs w:val="22"/>
              </w:rPr>
              <w:t>130</w:t>
            </w:r>
          </w:p>
        </w:tc>
        <w:tc>
          <w:tcPr>
            <w:tcW w:w="4793" w:type="dxa"/>
            <w:tcBorders>
              <w:bottom w:val="single" w:sz="12" w:space="0" w:color="auto"/>
            </w:tcBorders>
            <w:shd w:val="clear" w:color="auto" w:fill="auto"/>
          </w:tcPr>
          <w:p w:rsidR="00DE7826" w:rsidRPr="004E3EB2" w:rsidRDefault="00DE7826" w:rsidP="008D450A">
            <w:pPr>
              <w:pStyle w:val="Tabletext"/>
              <w:rPr>
                <w:i/>
              </w:rPr>
            </w:pPr>
            <w:r w:rsidRPr="004E3EB2">
              <w:rPr>
                <w:i/>
              </w:rPr>
              <w:t>Migration (Republic of Sudan — United Nations Security Council Resolution No.</w:t>
            </w:r>
            <w:r w:rsidR="004E3EB2" w:rsidRPr="004E3EB2">
              <w:rPr>
                <w:i/>
              </w:rPr>
              <w:t> </w:t>
            </w:r>
            <w:r w:rsidRPr="004E3EB2">
              <w:rPr>
                <w:i/>
              </w:rPr>
              <w:t>1054) Repeal Regulations</w:t>
            </w:r>
            <w:r w:rsidR="004E3EB2" w:rsidRPr="004E3EB2">
              <w:rPr>
                <w:i/>
              </w:rPr>
              <w:t> </w:t>
            </w:r>
            <w:r w:rsidRPr="004E3EB2">
              <w:rPr>
                <w:i/>
              </w:rPr>
              <w:t>2002</w:t>
            </w:r>
            <w:r w:rsidRPr="004E3EB2">
              <w:t xml:space="preserve"> (</w:t>
            </w:r>
            <w:r w:rsidRPr="004E3EB2">
              <w:rPr>
                <w:b/>
              </w:rPr>
              <w:t>s.</w:t>
            </w:r>
            <w:r w:rsidR="004E3EB2" w:rsidRPr="004E3EB2">
              <w:rPr>
                <w:b/>
              </w:rPr>
              <w:t> </w:t>
            </w:r>
            <w:r w:rsidRPr="004E3EB2">
              <w:rPr>
                <w:b/>
              </w:rPr>
              <w:t>4</w:t>
            </w:r>
            <w:r w:rsidRPr="004E3EB2">
              <w:t>), SR</w:t>
            </w:r>
            <w:r w:rsidR="004E3EB2" w:rsidRPr="004E3EB2">
              <w:t> </w:t>
            </w:r>
            <w:r w:rsidRPr="004E3EB2">
              <w:t>2002 No.</w:t>
            </w:r>
            <w:r w:rsidR="004E3EB2" w:rsidRPr="004E3EB2">
              <w:t> </w:t>
            </w:r>
            <w:r w:rsidRPr="004E3EB2">
              <w:t>11</w:t>
            </w:r>
          </w:p>
        </w:tc>
        <w:bookmarkStart w:id="277" w:name="BKCheck15B_286"/>
        <w:bookmarkStart w:id="278" w:name="BKCheck15B_255"/>
        <w:bookmarkEnd w:id="277"/>
        <w:bookmarkEnd w:id="278"/>
        <w:tc>
          <w:tcPr>
            <w:tcW w:w="1595" w:type="dxa"/>
            <w:tcBorders>
              <w:bottom w:val="single" w:sz="12" w:space="0" w:color="auto"/>
            </w:tcBorders>
            <w:shd w:val="clear" w:color="auto" w:fill="auto"/>
          </w:tcPr>
          <w:p w:rsidR="00DE7826" w:rsidRPr="004E3EB2" w:rsidRDefault="00C073AF" w:rsidP="008D450A">
            <w:pPr>
              <w:pStyle w:val="Tabletext"/>
              <w:rPr>
                <w:rStyle w:val="Hyperlink"/>
                <w:bCs/>
              </w:rPr>
            </w:pPr>
            <w:r w:rsidRPr="004E3EB2">
              <w:fldChar w:fldCharType="begin"/>
            </w:r>
            <w:r w:rsidRPr="004E3EB2">
              <w:instrText xml:space="preserve"> HYPERLINK "http://www.comlaw.gov.au/Details/F2002B00011" \o "ComLaw" </w:instrText>
            </w:r>
            <w:r w:rsidRPr="004E3EB2">
              <w:fldChar w:fldCharType="separate"/>
            </w:r>
            <w:r w:rsidR="00DE7826" w:rsidRPr="004E3EB2">
              <w:rPr>
                <w:rStyle w:val="Hyperlink"/>
                <w:bCs/>
              </w:rPr>
              <w:t>F2002B00011</w:t>
            </w:r>
            <w:r w:rsidRPr="004E3EB2">
              <w:rPr>
                <w:rStyle w:val="Hyperlink"/>
                <w:bCs/>
              </w:rPr>
              <w:fldChar w:fldCharType="end"/>
            </w:r>
          </w:p>
        </w:tc>
      </w:tr>
    </w:tbl>
    <w:p w:rsidR="00016A56" w:rsidRPr="004E3EB2" w:rsidRDefault="00016A56" w:rsidP="00B375B0">
      <w:pPr>
        <w:pStyle w:val="ActHead6"/>
        <w:pageBreakBefore/>
      </w:pPr>
      <w:bookmarkStart w:id="279" w:name="_Toc379388337"/>
      <w:bookmarkStart w:id="280" w:name="opcCurrentFind"/>
      <w:r w:rsidRPr="004E3EB2">
        <w:rPr>
          <w:rStyle w:val="CharAmSchNo"/>
        </w:rPr>
        <w:lastRenderedPageBreak/>
        <w:t>Schedule</w:t>
      </w:r>
      <w:r w:rsidR="004E3EB2" w:rsidRPr="004E3EB2">
        <w:rPr>
          <w:rStyle w:val="CharAmSchNo"/>
        </w:rPr>
        <w:t> </w:t>
      </w:r>
      <w:r w:rsidRPr="004E3EB2">
        <w:rPr>
          <w:rStyle w:val="CharAmSchNo"/>
        </w:rPr>
        <w:t>4</w:t>
      </w:r>
      <w:r w:rsidRPr="004E3EB2">
        <w:t>—</w:t>
      </w:r>
      <w:r w:rsidR="000B52DA" w:rsidRPr="004E3EB2">
        <w:rPr>
          <w:rStyle w:val="CharAmSchText"/>
        </w:rPr>
        <w:t>Repeal of other redundant instruments</w:t>
      </w:r>
      <w:bookmarkEnd w:id="279"/>
    </w:p>
    <w:bookmarkEnd w:id="280"/>
    <w:p w:rsidR="000B52DA" w:rsidRPr="004E3EB2" w:rsidRDefault="000B52DA" w:rsidP="005A370E">
      <w:pPr>
        <w:pStyle w:val="SOHeadItalic"/>
      </w:pPr>
      <w:r w:rsidRPr="004E3EB2">
        <w:t>Guide to this Schedule</w:t>
      </w:r>
    </w:p>
    <w:p w:rsidR="000B52DA" w:rsidRPr="004E3EB2" w:rsidRDefault="000B52DA" w:rsidP="005A370E">
      <w:pPr>
        <w:pStyle w:val="SOText"/>
      </w:pPr>
      <w:r w:rsidRPr="004E3EB2">
        <w:t>This Schedule repeals legislative instruments that are spent or no longer required, and that are not covered by the previous Schedules.</w:t>
      </w:r>
    </w:p>
    <w:p w:rsidR="000B52DA" w:rsidRPr="004E3EB2" w:rsidRDefault="000B52DA" w:rsidP="005A370E">
      <w:pPr>
        <w:pStyle w:val="SOText"/>
      </w:pPr>
      <w:r w:rsidRPr="004E3EB2">
        <w:t>More information about why the instruments are spent or no longer required is provided in the explanatory statement accompanying this regulation.</w:t>
      </w:r>
    </w:p>
    <w:p w:rsidR="000B52DA" w:rsidRPr="004E3EB2" w:rsidRDefault="000B52DA" w:rsidP="005A370E">
      <w:pPr>
        <w:pStyle w:val="SOText"/>
      </w:pPr>
      <w:r w:rsidRPr="004E3EB2">
        <w:t>The repeal of an instrument by this Schedule does not affect any amendment or repeal made by the instrument: see paragraph</w:t>
      </w:r>
      <w:r w:rsidR="004E3EB2" w:rsidRPr="004E3EB2">
        <w:t> </w:t>
      </w:r>
      <w:r w:rsidRPr="004E3EB2">
        <w:t>8(2)(a). Also, to ensure that the repeal of the application, saving or transitional provisions does not have any unforeseen effect, and to remove any doubt that may otherwise exist, any continuing operation they may have is preserved: see paragraph</w:t>
      </w:r>
      <w:r w:rsidR="004E3EB2" w:rsidRPr="004E3EB2">
        <w:t> </w:t>
      </w:r>
      <w:r w:rsidRPr="004E3EB2">
        <w:t>8(2)(b).</w:t>
      </w:r>
    </w:p>
    <w:p w:rsidR="00016A56" w:rsidRPr="004E3EB2" w:rsidRDefault="00016A56" w:rsidP="00716A8E">
      <w:pPr>
        <w:pStyle w:val="ActHead7"/>
      </w:pPr>
      <w:bookmarkStart w:id="281" w:name="_Toc379388338"/>
      <w:r w:rsidRPr="004E3EB2">
        <w:rPr>
          <w:rStyle w:val="CharAmPartNo"/>
        </w:rPr>
        <w:t>Part</w:t>
      </w:r>
      <w:r w:rsidR="004E3EB2" w:rsidRPr="004E3EB2">
        <w:rPr>
          <w:rStyle w:val="CharAmPartNo"/>
        </w:rPr>
        <w:t> </w:t>
      </w:r>
      <w:r w:rsidRPr="004E3EB2">
        <w:rPr>
          <w:rStyle w:val="CharAmPartNo"/>
        </w:rPr>
        <w:t>1</w:t>
      </w:r>
      <w:r w:rsidRPr="004E3EB2">
        <w:t>—</w:t>
      </w:r>
      <w:r w:rsidR="00E95B90" w:rsidRPr="004E3EB2">
        <w:rPr>
          <w:rStyle w:val="CharAmPartText"/>
        </w:rPr>
        <w:t>Instruments past their date of effect</w:t>
      </w:r>
      <w:bookmarkEnd w:id="281"/>
    </w:p>
    <w:p w:rsidR="0010232B" w:rsidRPr="004E3EB2" w:rsidRDefault="0010232B"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4E3EB2" w:rsidTr="00F251B5">
        <w:trPr>
          <w:cantSplit/>
          <w:tblHeader/>
        </w:trPr>
        <w:tc>
          <w:tcPr>
            <w:tcW w:w="7097" w:type="dxa"/>
            <w:gridSpan w:val="3"/>
            <w:tcBorders>
              <w:top w:val="single" w:sz="12" w:space="0" w:color="auto"/>
              <w:bottom w:val="single" w:sz="6" w:space="0" w:color="auto"/>
            </w:tcBorders>
            <w:shd w:val="clear" w:color="auto" w:fill="auto"/>
          </w:tcPr>
          <w:p w:rsidR="00D45B64" w:rsidRPr="004E3EB2" w:rsidRDefault="00E95B90" w:rsidP="00E95B90">
            <w:pPr>
              <w:pStyle w:val="TableHeading"/>
            </w:pPr>
            <w:r w:rsidRPr="004E3EB2">
              <w:t>Instruments past their date of effect</w:t>
            </w:r>
          </w:p>
        </w:tc>
      </w:tr>
      <w:tr w:rsidR="00D45B64" w:rsidRPr="004E3EB2" w:rsidTr="00F251B5">
        <w:trPr>
          <w:cantSplit/>
          <w:tblHeader/>
        </w:trPr>
        <w:tc>
          <w:tcPr>
            <w:tcW w:w="709" w:type="dxa"/>
            <w:tcBorders>
              <w:top w:val="single" w:sz="6" w:space="0" w:color="auto"/>
              <w:bottom w:val="single" w:sz="12" w:space="0" w:color="auto"/>
            </w:tcBorders>
            <w:shd w:val="clear" w:color="auto" w:fill="auto"/>
          </w:tcPr>
          <w:p w:rsidR="00D45B64" w:rsidRPr="004E3EB2" w:rsidRDefault="00D45B64" w:rsidP="00E95B90">
            <w:pPr>
              <w:pStyle w:val="TableHeading"/>
            </w:pPr>
            <w:r w:rsidRPr="004E3EB2">
              <w:t>Item</w:t>
            </w:r>
          </w:p>
        </w:tc>
        <w:tc>
          <w:tcPr>
            <w:tcW w:w="4793" w:type="dxa"/>
            <w:tcBorders>
              <w:top w:val="single" w:sz="6" w:space="0" w:color="auto"/>
              <w:bottom w:val="single" w:sz="12" w:space="0" w:color="auto"/>
            </w:tcBorders>
            <w:shd w:val="clear" w:color="auto" w:fill="auto"/>
          </w:tcPr>
          <w:p w:rsidR="00D45B64" w:rsidRPr="004E3EB2" w:rsidRDefault="00D45B64" w:rsidP="00E95B90">
            <w:pPr>
              <w:pStyle w:val="TableHeading"/>
            </w:pPr>
            <w:r w:rsidRPr="004E3EB2">
              <w:t>Instrument name and series number (if any)</w:t>
            </w:r>
          </w:p>
        </w:tc>
        <w:tc>
          <w:tcPr>
            <w:tcW w:w="1595" w:type="dxa"/>
            <w:tcBorders>
              <w:top w:val="single" w:sz="6" w:space="0" w:color="auto"/>
              <w:bottom w:val="single" w:sz="12" w:space="0" w:color="auto"/>
            </w:tcBorders>
            <w:shd w:val="clear" w:color="auto" w:fill="auto"/>
          </w:tcPr>
          <w:p w:rsidR="00D45B64" w:rsidRPr="004E3EB2" w:rsidRDefault="00D45B64" w:rsidP="00E95B90">
            <w:pPr>
              <w:pStyle w:val="TableHeading"/>
            </w:pPr>
            <w:r w:rsidRPr="004E3EB2">
              <w:t>FRLI identifier</w:t>
            </w:r>
          </w:p>
        </w:tc>
      </w:tr>
      <w:tr w:rsidR="00D45B64" w:rsidRPr="004E3EB2" w:rsidTr="00F251B5">
        <w:trPr>
          <w:cantSplit/>
        </w:trPr>
        <w:tc>
          <w:tcPr>
            <w:tcW w:w="709" w:type="dxa"/>
            <w:tcBorders>
              <w:top w:val="single" w:sz="12" w:space="0" w:color="auto"/>
            </w:tcBorders>
            <w:shd w:val="clear" w:color="auto" w:fill="auto"/>
          </w:tcPr>
          <w:p w:rsidR="00D45B64" w:rsidRPr="004E3EB2" w:rsidRDefault="00F251B5" w:rsidP="00D45B64">
            <w:pPr>
              <w:pStyle w:val="Tabletext"/>
              <w:rPr>
                <w:szCs w:val="22"/>
              </w:rPr>
            </w:pPr>
            <w:r w:rsidRPr="004E3EB2">
              <w:rPr>
                <w:szCs w:val="22"/>
              </w:rPr>
              <w:t>1</w:t>
            </w:r>
          </w:p>
        </w:tc>
        <w:tc>
          <w:tcPr>
            <w:tcW w:w="4793" w:type="dxa"/>
            <w:tcBorders>
              <w:top w:val="single" w:sz="12" w:space="0" w:color="auto"/>
            </w:tcBorders>
            <w:shd w:val="clear" w:color="auto" w:fill="auto"/>
          </w:tcPr>
          <w:p w:rsidR="00D45B64" w:rsidRPr="004E3EB2" w:rsidRDefault="00FB036E" w:rsidP="00D45B64">
            <w:pPr>
              <w:pStyle w:val="Tabletext"/>
              <w:rPr>
                <w:i/>
              </w:rPr>
            </w:pPr>
            <w:r w:rsidRPr="004E3EB2">
              <w:t>Determination under Section</w:t>
            </w:r>
            <w:r w:rsidR="004E3EB2" w:rsidRPr="004E3EB2">
              <w:t> </w:t>
            </w:r>
            <w:r w:rsidRPr="004E3EB2">
              <w:t xml:space="preserve">85 of the </w:t>
            </w:r>
            <w:r w:rsidRPr="004E3EB2">
              <w:rPr>
                <w:i/>
              </w:rPr>
              <w:t>Migration Act 1958</w:t>
            </w:r>
            <w:r w:rsidRPr="004E3EB2">
              <w:t xml:space="preserve"> </w:t>
            </w:r>
            <w:r w:rsidR="004E3EB2">
              <w:noBreakHyphen/>
            </w:r>
            <w:r w:rsidRPr="004E3EB2">
              <w:t xml:space="preserve"> Determination of Maximum Number of Aged Parent (Residence) (Class BP) Visas that may be Granted in the 2004/2005 Financial Year</w:t>
            </w:r>
          </w:p>
        </w:tc>
        <w:bookmarkStart w:id="282" w:name="BKCheck15B_1104"/>
        <w:bookmarkStart w:id="283" w:name="BKCheck15B_287"/>
        <w:bookmarkStart w:id="284" w:name="BKCheck15B_256"/>
        <w:bookmarkEnd w:id="282"/>
        <w:bookmarkEnd w:id="283"/>
        <w:bookmarkEnd w:id="284"/>
        <w:tc>
          <w:tcPr>
            <w:tcW w:w="1595" w:type="dxa"/>
            <w:tcBorders>
              <w:top w:val="single" w:sz="12" w:space="0" w:color="auto"/>
            </w:tcBorders>
            <w:shd w:val="clear" w:color="auto" w:fill="auto"/>
          </w:tcPr>
          <w:p w:rsidR="00D45B64" w:rsidRPr="004E3EB2" w:rsidRDefault="00FB036E" w:rsidP="00D45B64">
            <w:pPr>
              <w:pStyle w:val="Tabletext"/>
              <w:rPr>
                <w:rStyle w:val="Hyperlink"/>
                <w:bCs/>
              </w:rPr>
            </w:pPr>
            <w:r w:rsidRPr="004E3EB2">
              <w:rPr>
                <w:rStyle w:val="Hyperlink"/>
                <w:bCs/>
              </w:rPr>
              <w:fldChar w:fldCharType="begin"/>
            </w:r>
            <w:r w:rsidRPr="004E3EB2">
              <w:rPr>
                <w:rStyle w:val="Hyperlink"/>
                <w:bCs/>
              </w:rPr>
              <w:instrText xml:space="preserve"> HYPERLINK "http://www.comlaw.gov.au/Details/F2005L01287" \o "ComLaw" </w:instrText>
            </w:r>
            <w:r w:rsidR="0032056D" w:rsidRPr="004E3EB2">
              <w:rPr>
                <w:rStyle w:val="Hyperlink"/>
                <w:bCs/>
              </w:rPr>
            </w:r>
            <w:r w:rsidRPr="004E3EB2">
              <w:rPr>
                <w:rStyle w:val="Hyperlink"/>
                <w:bCs/>
              </w:rPr>
              <w:fldChar w:fldCharType="separate"/>
            </w:r>
            <w:r w:rsidRPr="004E3EB2">
              <w:rPr>
                <w:rStyle w:val="Hyperlink"/>
                <w:bCs/>
              </w:rPr>
              <w:t>F2005L01287</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2</w:t>
            </w:r>
          </w:p>
        </w:tc>
        <w:tc>
          <w:tcPr>
            <w:tcW w:w="4793" w:type="dxa"/>
            <w:shd w:val="clear" w:color="auto" w:fill="auto"/>
          </w:tcPr>
          <w:p w:rsidR="00FB036E" w:rsidRPr="004E3EB2" w:rsidRDefault="00FB036E" w:rsidP="00D45B64">
            <w:pPr>
              <w:pStyle w:val="Tabletext"/>
              <w:rPr>
                <w:i/>
              </w:rPr>
            </w:pPr>
            <w:r w:rsidRPr="004E3EB2">
              <w:t>Determination under Section</w:t>
            </w:r>
            <w:r w:rsidR="004E3EB2" w:rsidRPr="004E3EB2">
              <w:t> </w:t>
            </w:r>
            <w:r w:rsidRPr="004E3EB2">
              <w:t xml:space="preserve">85 of the </w:t>
            </w:r>
            <w:r w:rsidRPr="004E3EB2">
              <w:rPr>
                <w:i/>
              </w:rPr>
              <w:t>Migration Act 1958</w:t>
            </w:r>
            <w:r w:rsidRPr="004E3EB2">
              <w:t xml:space="preserve"> </w:t>
            </w:r>
            <w:r w:rsidR="004E3EB2">
              <w:noBreakHyphen/>
            </w:r>
            <w:r w:rsidRPr="004E3EB2">
              <w:t xml:space="preserve"> Determination of Maximum Number of Parent (Migrant) (Class AX) Visas that may be Granted in the 2004/2005 Financial Year</w:t>
            </w:r>
          </w:p>
        </w:tc>
        <w:bookmarkStart w:id="285" w:name="BKCheck15B_288"/>
        <w:bookmarkStart w:id="286" w:name="BKCheck15B_257"/>
        <w:bookmarkEnd w:id="285"/>
        <w:bookmarkEnd w:id="286"/>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"http://www.comlaw.gov.au/Details/F2005L01288" \o "ComLaw" </w:instrText>
            </w:r>
            <w:r w:rsidRPr="004E3EB2">
              <w:fldChar w:fldCharType="separate"/>
            </w:r>
            <w:r w:rsidR="00FB036E" w:rsidRPr="004E3EB2">
              <w:rPr>
                <w:rStyle w:val="Hyperlink"/>
                <w:bCs/>
              </w:rPr>
              <w:t>F2005L01288</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3</w:t>
            </w:r>
          </w:p>
        </w:tc>
        <w:tc>
          <w:tcPr>
            <w:tcW w:w="4793" w:type="dxa"/>
            <w:shd w:val="clear" w:color="auto" w:fill="auto"/>
          </w:tcPr>
          <w:p w:rsidR="00FB036E" w:rsidRPr="004E3EB2" w:rsidRDefault="00FB036E" w:rsidP="00D45B64">
            <w:pPr>
              <w:pStyle w:val="Tabletext"/>
              <w:rPr>
                <w:i/>
              </w:rPr>
            </w:pPr>
            <w:r w:rsidRPr="004E3EB2">
              <w:t>Determination under Section</w:t>
            </w:r>
            <w:r w:rsidR="004E3EB2" w:rsidRPr="004E3EB2">
              <w:t> </w:t>
            </w:r>
            <w:r w:rsidRPr="004E3EB2">
              <w:t xml:space="preserve">85 of the </w:t>
            </w:r>
            <w:r w:rsidRPr="004E3EB2">
              <w:rPr>
                <w:i/>
              </w:rPr>
              <w:t>Migration Act 1958</w:t>
            </w:r>
            <w:r w:rsidRPr="004E3EB2">
              <w:t>: Maximum Number of Contributory Aged Parent (Residence) (Class DG) Visas that may be Granted in the 2007/2008 Financial Year, IMMI 08/008</w:t>
            </w:r>
          </w:p>
        </w:tc>
        <w:bookmarkStart w:id="287" w:name="BKCheck15B_289"/>
        <w:bookmarkStart w:id="288" w:name="BKCheck15B_258"/>
        <w:bookmarkEnd w:id="287"/>
        <w:bookmarkEnd w:id="288"/>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"http://www.comlaw.gov.au/Details/F2008L00688" \o "ComLaw" </w:instrText>
            </w:r>
            <w:r w:rsidRPr="004E3EB2">
              <w:fldChar w:fldCharType="separate"/>
            </w:r>
            <w:r w:rsidR="00FB036E" w:rsidRPr="004E3EB2">
              <w:rPr>
                <w:rStyle w:val="Hyperlink"/>
                <w:bCs/>
              </w:rPr>
              <w:t>F2008L00688</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lastRenderedPageBreak/>
              <w:t>4</w:t>
            </w:r>
          </w:p>
        </w:tc>
        <w:tc>
          <w:tcPr>
            <w:tcW w:w="4793" w:type="dxa"/>
            <w:shd w:val="clear" w:color="auto" w:fill="auto"/>
          </w:tcPr>
          <w:p w:rsidR="00FB036E" w:rsidRPr="004E3EB2" w:rsidRDefault="00FB036E" w:rsidP="00D45B64">
            <w:pPr>
              <w:pStyle w:val="Tabletext"/>
              <w:rPr>
                <w:i/>
              </w:rPr>
            </w:pPr>
            <w:r w:rsidRPr="004E3EB2">
              <w:t>Determination under Section</w:t>
            </w:r>
            <w:r w:rsidR="004E3EB2" w:rsidRPr="004E3EB2">
              <w:t> </w:t>
            </w:r>
            <w:r w:rsidRPr="004E3EB2">
              <w:t xml:space="preserve">85 of the </w:t>
            </w:r>
            <w:r w:rsidRPr="004E3EB2">
              <w:rPr>
                <w:i/>
              </w:rPr>
              <w:t>Migration Act 1958</w:t>
            </w:r>
            <w:r w:rsidRPr="004E3EB2">
              <w:t>: Maximum Number of Contributory Aged Parent (Temporary) (Class UU) Visas that may be Granted in the 2007/2008 Financial Year, IMMI 08/009</w:t>
            </w:r>
          </w:p>
        </w:tc>
        <w:bookmarkStart w:id="289" w:name="BKCheck15B_290"/>
        <w:bookmarkStart w:id="290" w:name="BKCheck15B_259"/>
        <w:bookmarkEnd w:id="289"/>
        <w:bookmarkEnd w:id="290"/>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"http://www.comlaw.gov.au/Details/F2008L00689" \o "ComLaw" </w:instrText>
            </w:r>
            <w:r w:rsidRPr="004E3EB2">
              <w:fldChar w:fldCharType="separate"/>
            </w:r>
            <w:r w:rsidR="00FB036E" w:rsidRPr="004E3EB2">
              <w:rPr>
                <w:rStyle w:val="Hyperlink"/>
                <w:bCs/>
              </w:rPr>
              <w:t>F2008L00689</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5</w:t>
            </w:r>
          </w:p>
        </w:tc>
        <w:tc>
          <w:tcPr>
            <w:tcW w:w="4793" w:type="dxa"/>
            <w:shd w:val="clear" w:color="auto" w:fill="auto"/>
          </w:tcPr>
          <w:p w:rsidR="00FB036E" w:rsidRPr="004E3EB2" w:rsidRDefault="00FB036E" w:rsidP="00D45B64">
            <w:pPr>
              <w:pStyle w:val="Tabletext"/>
              <w:rPr>
                <w:i/>
              </w:rPr>
            </w:pPr>
            <w:r w:rsidRPr="004E3EB2">
              <w:t>Determination under Section</w:t>
            </w:r>
            <w:r w:rsidR="004E3EB2" w:rsidRPr="004E3EB2">
              <w:t> </w:t>
            </w:r>
            <w:r w:rsidRPr="004E3EB2">
              <w:t xml:space="preserve">85 of the </w:t>
            </w:r>
            <w:r w:rsidRPr="004E3EB2">
              <w:rPr>
                <w:i/>
              </w:rPr>
              <w:t>Migration Act 1958</w:t>
            </w:r>
            <w:r w:rsidRPr="004E3EB2">
              <w:t>: Maximum Number of Contributory Parent (Migrant) (Class CA) Visas that may be Granted in the 2007/2008 Financial Year, IMMI 08/007</w:t>
            </w:r>
          </w:p>
        </w:tc>
        <w:bookmarkStart w:id="291" w:name="BKCheck15B_291"/>
        <w:bookmarkStart w:id="292" w:name="BKCheck15B_260"/>
        <w:bookmarkEnd w:id="291"/>
        <w:bookmarkEnd w:id="292"/>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"http://www.comlaw.gov.au/Details/F2008L00687" \o "ComLaw" </w:instrText>
            </w:r>
            <w:r w:rsidRPr="004E3EB2">
              <w:fldChar w:fldCharType="separate"/>
            </w:r>
            <w:r w:rsidR="00FB036E" w:rsidRPr="004E3EB2">
              <w:rPr>
                <w:rStyle w:val="Hyperlink"/>
                <w:bCs/>
              </w:rPr>
              <w:t>F2008L00687</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6</w:t>
            </w:r>
          </w:p>
        </w:tc>
        <w:tc>
          <w:tcPr>
            <w:tcW w:w="4793" w:type="dxa"/>
            <w:shd w:val="clear" w:color="auto" w:fill="auto"/>
          </w:tcPr>
          <w:p w:rsidR="00FB036E" w:rsidRPr="004E3EB2" w:rsidRDefault="00FB036E" w:rsidP="00D45B64">
            <w:pPr>
              <w:pStyle w:val="Tabletext"/>
              <w:rPr>
                <w:i/>
              </w:rPr>
            </w:pPr>
            <w:r w:rsidRPr="004E3EB2">
              <w:t>Determination under Section</w:t>
            </w:r>
            <w:r w:rsidR="004E3EB2" w:rsidRPr="004E3EB2">
              <w:t> </w:t>
            </w:r>
            <w:r w:rsidRPr="004E3EB2">
              <w:t xml:space="preserve">85 of the </w:t>
            </w:r>
            <w:r w:rsidRPr="004E3EB2">
              <w:rPr>
                <w:i/>
              </w:rPr>
              <w:t>Migration Act 1958</w:t>
            </w:r>
            <w:r w:rsidRPr="004E3EB2">
              <w:t>: Maximum Number of Contributory Parent (Temporary) (Class UT) Visas that may be Granted in the 2007/2008 Financial Year, IMMI 08/010</w:t>
            </w:r>
          </w:p>
        </w:tc>
        <w:bookmarkStart w:id="293" w:name="BKCheck15B_292"/>
        <w:bookmarkStart w:id="294" w:name="BKCheck15B_261"/>
        <w:bookmarkEnd w:id="293"/>
        <w:bookmarkEnd w:id="294"/>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"http://www.comlaw.gov.au/Details/F2008L00690" \o "ComLaw" </w:instrText>
            </w:r>
            <w:r w:rsidRPr="004E3EB2">
              <w:fldChar w:fldCharType="separate"/>
            </w:r>
            <w:r w:rsidR="00FB036E" w:rsidRPr="004E3EB2">
              <w:rPr>
                <w:rStyle w:val="Hyperlink"/>
                <w:bCs/>
              </w:rPr>
              <w:t>F2008L00690</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7</w:t>
            </w:r>
          </w:p>
        </w:tc>
        <w:tc>
          <w:tcPr>
            <w:tcW w:w="4793" w:type="dxa"/>
            <w:shd w:val="clear" w:color="auto" w:fill="auto"/>
          </w:tcPr>
          <w:p w:rsidR="00FB036E" w:rsidRPr="004E3EB2" w:rsidRDefault="00FB036E" w:rsidP="00D45B64">
            <w:pPr>
              <w:pStyle w:val="Tabletext"/>
              <w:rPr>
                <w:i/>
              </w:rPr>
            </w:pPr>
            <w:r w:rsidRPr="004E3EB2">
              <w:rPr>
                <w:i/>
              </w:rPr>
              <w:t xml:space="preserve">Migration Act 1958 </w:t>
            </w:r>
            <w:r w:rsidR="004E3EB2">
              <w:noBreakHyphen/>
            </w:r>
            <w:r w:rsidRPr="004E3EB2">
              <w:t xml:space="preserve"> Granting of Business Skills Visas in 2008/2009 Financial Year (Section</w:t>
            </w:r>
            <w:r w:rsidR="004E3EB2" w:rsidRPr="004E3EB2">
              <w:t> </w:t>
            </w:r>
            <w:r w:rsidRPr="004E3EB2">
              <w:t>85), IMMI 09/030</w:t>
            </w:r>
          </w:p>
        </w:tc>
        <w:bookmarkStart w:id="295" w:name="BKCheck15B_293"/>
        <w:bookmarkStart w:id="296" w:name="BKCheck15B_262"/>
        <w:bookmarkEnd w:id="295"/>
        <w:bookmarkEnd w:id="296"/>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"http://www.comlaw.gov.au/Details/F2009L01206" \o "ComLaw" </w:instrText>
            </w:r>
            <w:r w:rsidRPr="004E3EB2">
              <w:fldChar w:fldCharType="separate"/>
            </w:r>
            <w:r w:rsidR="00FB036E" w:rsidRPr="004E3EB2">
              <w:rPr>
                <w:rStyle w:val="Hyperlink"/>
                <w:bCs/>
              </w:rPr>
              <w:t>F2009L01206</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8</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Granting of Business Skills Visas in 2009/2010 Financial Year (Section</w:t>
            </w:r>
            <w:r w:rsidR="004E3EB2" w:rsidRPr="004E3EB2">
              <w:t> </w:t>
            </w:r>
            <w:r w:rsidRPr="004E3EB2">
              <w:t>85), IMMI 10/011</w:t>
            </w:r>
          </w:p>
        </w:tc>
        <w:bookmarkStart w:id="297" w:name="BKCheck15B_294"/>
        <w:bookmarkStart w:id="298" w:name="BKCheck15B_263"/>
        <w:bookmarkEnd w:id="297"/>
        <w:bookmarkEnd w:id="298"/>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"http://www.comlaw.gov.au/Details/F2010L00686" \o "ComLaw" </w:instrText>
            </w:r>
            <w:r w:rsidRPr="004E3EB2">
              <w:fldChar w:fldCharType="separate"/>
            </w:r>
            <w:r w:rsidR="00FB036E" w:rsidRPr="004E3EB2">
              <w:rPr>
                <w:rStyle w:val="Hyperlink"/>
                <w:bCs/>
              </w:rPr>
              <w:t>F2010L00686</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9</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Granting of Parent and Other Family Visas in 2012/2013 Financial Year (Section</w:t>
            </w:r>
            <w:r w:rsidR="004E3EB2" w:rsidRPr="004E3EB2">
              <w:t> </w:t>
            </w:r>
            <w:r w:rsidRPr="004E3EB2">
              <w:t>85), IMMI 12/071</w:t>
            </w:r>
          </w:p>
        </w:tc>
        <w:bookmarkStart w:id="299" w:name="BKCheck15B_295"/>
        <w:bookmarkStart w:id="300" w:name="BKCheck15B_264"/>
        <w:bookmarkEnd w:id="299"/>
        <w:bookmarkEnd w:id="300"/>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"http://www.comlaw.gov.au/Details/F2012L01307" \o "ComLaw" </w:instrText>
            </w:r>
            <w:r w:rsidRPr="004E3EB2">
              <w:fldChar w:fldCharType="separate"/>
            </w:r>
            <w:r w:rsidR="00FB036E" w:rsidRPr="004E3EB2">
              <w:rPr>
                <w:rStyle w:val="Hyperlink"/>
                <w:bCs/>
              </w:rPr>
              <w:t>F2012L01307</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10</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Granting of Parent, Contributory Parent and Other Family Visas in 2010/2011 Financial Year (Section</w:t>
            </w:r>
            <w:r w:rsidR="004E3EB2" w:rsidRPr="004E3EB2">
              <w:t> </w:t>
            </w:r>
            <w:r w:rsidRPr="004E3EB2">
              <w:t>85), IMMI 11/024</w:t>
            </w:r>
          </w:p>
        </w:tc>
        <w:bookmarkStart w:id="301" w:name="BKCheck15B_296"/>
        <w:bookmarkStart w:id="302" w:name="BKCheck15B_265"/>
        <w:bookmarkEnd w:id="301"/>
        <w:bookmarkEnd w:id="302"/>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"http://www.comlaw.gov.au/Details/F2011L00998" \o "ComLaw" </w:instrText>
            </w:r>
            <w:r w:rsidRPr="004E3EB2">
              <w:fldChar w:fldCharType="separate"/>
            </w:r>
            <w:r w:rsidR="00FB036E" w:rsidRPr="004E3EB2">
              <w:rPr>
                <w:rStyle w:val="Hyperlink"/>
                <w:bCs/>
              </w:rPr>
              <w:t>F2011L00998</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11</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Granting of Parent, Contributory Parent and Other Family Visas in 2011/2012 Financial Year (Section</w:t>
            </w:r>
            <w:r w:rsidR="004E3EB2" w:rsidRPr="004E3EB2">
              <w:t> </w:t>
            </w:r>
            <w:r w:rsidRPr="004E3EB2">
              <w:t>85), IMMI 11/039</w:t>
            </w:r>
          </w:p>
        </w:tc>
        <w:bookmarkStart w:id="303" w:name="BKCheck15B_297"/>
        <w:bookmarkStart w:id="304" w:name="BKCheck15B_266"/>
        <w:bookmarkEnd w:id="303"/>
        <w:bookmarkEnd w:id="304"/>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"http://www.comlaw.gov.au/Details/F2011L01058" \o "ComLaw" </w:instrText>
            </w:r>
            <w:r w:rsidRPr="004E3EB2">
              <w:fldChar w:fldCharType="separate"/>
            </w:r>
            <w:r w:rsidR="00FB036E" w:rsidRPr="004E3EB2">
              <w:rPr>
                <w:rStyle w:val="Hyperlink"/>
                <w:bCs/>
              </w:rPr>
              <w:t>F2011L01058</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12</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Visa Capping for 2005/2006 Financial Year: Contributory Aged Parent (Residence) (Class DG) Visas (Section</w:t>
            </w:r>
            <w:r w:rsidR="004E3EB2" w:rsidRPr="004E3EB2">
              <w:t> </w:t>
            </w:r>
            <w:r w:rsidRPr="004E3EB2">
              <w:t>85), IMMI 06/045</w:t>
            </w:r>
          </w:p>
        </w:tc>
        <w:bookmarkStart w:id="305" w:name="BKCheck15B_298"/>
        <w:bookmarkStart w:id="306" w:name="BKCheck15B_267"/>
        <w:bookmarkEnd w:id="305"/>
        <w:bookmarkEnd w:id="306"/>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"http://www.comlaw.gov.au/Details/F2006L01777" \o "ComLaw" </w:instrText>
            </w:r>
            <w:r w:rsidRPr="004E3EB2">
              <w:fldChar w:fldCharType="separate"/>
            </w:r>
            <w:r w:rsidR="00FB036E" w:rsidRPr="004E3EB2">
              <w:rPr>
                <w:rStyle w:val="Hyperlink"/>
                <w:bCs/>
              </w:rPr>
              <w:t>F2006L01777</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13</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Visa Capping for 2005/2006 Financial Year: Contributory Aged Parent (Temporary) (Class UU) Visas (Section</w:t>
            </w:r>
            <w:r w:rsidR="004E3EB2" w:rsidRPr="004E3EB2">
              <w:t> </w:t>
            </w:r>
            <w:r w:rsidRPr="004E3EB2">
              <w:t>85), IMMI 06/043</w:t>
            </w:r>
          </w:p>
        </w:tc>
        <w:bookmarkStart w:id="307" w:name="BKCheck15B_299"/>
        <w:bookmarkStart w:id="308" w:name="BKCheck15B_268"/>
        <w:bookmarkEnd w:id="307"/>
        <w:bookmarkEnd w:id="308"/>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"http://www.comlaw.gov.au/Details/F2006L01772" \o "ComLaw" </w:instrText>
            </w:r>
            <w:r w:rsidRPr="004E3EB2">
              <w:fldChar w:fldCharType="separate"/>
            </w:r>
            <w:r w:rsidR="00FB036E" w:rsidRPr="004E3EB2">
              <w:rPr>
                <w:rStyle w:val="Hyperlink"/>
                <w:bCs/>
              </w:rPr>
              <w:t>F2006L01772</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14</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Visa Capping for 2005/2006 Financial Year: Contributory Parent (Migrant) (Class CA) Visas (Section</w:t>
            </w:r>
            <w:r w:rsidR="004E3EB2" w:rsidRPr="004E3EB2">
              <w:t> </w:t>
            </w:r>
            <w:r w:rsidRPr="004E3EB2">
              <w:t>85), IMMI 06/044</w:t>
            </w:r>
          </w:p>
        </w:tc>
        <w:bookmarkStart w:id="309" w:name="BKCheck15B_300"/>
        <w:bookmarkStart w:id="310" w:name="BKCheck15B_269"/>
        <w:bookmarkEnd w:id="309"/>
        <w:bookmarkEnd w:id="310"/>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"http://www.comlaw.gov.au/Details/F2006L01773" \o "ComLaw" </w:instrText>
            </w:r>
            <w:r w:rsidRPr="004E3EB2">
              <w:fldChar w:fldCharType="separate"/>
            </w:r>
            <w:r w:rsidR="00FB036E" w:rsidRPr="004E3EB2">
              <w:rPr>
                <w:rStyle w:val="Hyperlink"/>
                <w:bCs/>
              </w:rPr>
              <w:t>F2006L01773</w:t>
            </w:r>
            <w:r w:rsidRPr="004E3EB2">
              <w:rPr>
                <w:rStyle w:val="Hyperlink"/>
                <w:bCs/>
              </w:rPr>
              <w:fldChar w:fldCharType="end"/>
            </w:r>
          </w:p>
        </w:tc>
      </w:tr>
      <w:tr w:rsidR="00FB036E" w:rsidRPr="004E3EB2" w:rsidTr="00F251B5">
        <w:trPr>
          <w:cantSplit/>
        </w:trPr>
        <w:tc>
          <w:tcPr>
            <w:tcW w:w="709" w:type="dxa"/>
            <w:shd w:val="clear" w:color="auto" w:fill="auto"/>
          </w:tcPr>
          <w:p w:rsidR="00FB036E" w:rsidRPr="004E3EB2" w:rsidRDefault="00F251B5" w:rsidP="00D45B64">
            <w:pPr>
              <w:pStyle w:val="Tabletext"/>
              <w:rPr>
                <w:szCs w:val="22"/>
              </w:rPr>
            </w:pPr>
            <w:r w:rsidRPr="004E3EB2">
              <w:rPr>
                <w:szCs w:val="22"/>
              </w:rPr>
              <w:t>15</w:t>
            </w:r>
          </w:p>
        </w:tc>
        <w:tc>
          <w:tcPr>
            <w:tcW w:w="4793" w:type="dxa"/>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Visa Capping for 2005/2006 Financial Year: Contributory Parent (Temporary) (Class UT) Visas (Section</w:t>
            </w:r>
            <w:r w:rsidR="004E3EB2" w:rsidRPr="004E3EB2">
              <w:t> </w:t>
            </w:r>
            <w:r w:rsidRPr="004E3EB2">
              <w:t>85), IMMI 06/042</w:t>
            </w:r>
          </w:p>
        </w:tc>
        <w:bookmarkStart w:id="311" w:name="BKCheck15B_301"/>
        <w:bookmarkStart w:id="312" w:name="BKCheck15B_275"/>
        <w:bookmarkStart w:id="313" w:name="BKCheck15B_270"/>
        <w:bookmarkEnd w:id="311"/>
        <w:bookmarkEnd w:id="312"/>
        <w:bookmarkEnd w:id="313"/>
        <w:tc>
          <w:tcPr>
            <w:tcW w:w="1595" w:type="dxa"/>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"http://www.comlaw.gov.au/Details/F2006L01778" \o "ComLaw" </w:instrText>
            </w:r>
            <w:r w:rsidRPr="004E3EB2">
              <w:fldChar w:fldCharType="separate"/>
            </w:r>
            <w:r w:rsidR="00FB036E" w:rsidRPr="004E3EB2">
              <w:rPr>
                <w:rStyle w:val="Hyperlink"/>
                <w:bCs/>
              </w:rPr>
              <w:t>F2006L01778</w:t>
            </w:r>
            <w:r w:rsidRPr="004E3EB2">
              <w:rPr>
                <w:rStyle w:val="Hyperlink"/>
                <w:bCs/>
              </w:rPr>
              <w:fldChar w:fldCharType="end"/>
            </w:r>
          </w:p>
        </w:tc>
      </w:tr>
      <w:tr w:rsidR="00FB036E" w:rsidRPr="004E3EB2" w:rsidTr="00F251B5">
        <w:trPr>
          <w:cantSplit/>
        </w:trPr>
        <w:tc>
          <w:tcPr>
            <w:tcW w:w="709" w:type="dxa"/>
            <w:tcBorders>
              <w:bottom w:val="single" w:sz="4" w:space="0" w:color="auto"/>
            </w:tcBorders>
            <w:shd w:val="clear" w:color="auto" w:fill="auto"/>
          </w:tcPr>
          <w:p w:rsidR="00FB036E" w:rsidRPr="004E3EB2" w:rsidRDefault="00F251B5" w:rsidP="00D45B64">
            <w:pPr>
              <w:pStyle w:val="Tabletext"/>
              <w:rPr>
                <w:szCs w:val="22"/>
              </w:rPr>
            </w:pPr>
            <w:r w:rsidRPr="004E3EB2">
              <w:rPr>
                <w:szCs w:val="22"/>
              </w:rPr>
              <w:lastRenderedPageBreak/>
              <w:t>16</w:t>
            </w:r>
          </w:p>
        </w:tc>
        <w:tc>
          <w:tcPr>
            <w:tcW w:w="4793" w:type="dxa"/>
            <w:tcBorders>
              <w:bottom w:val="single" w:sz="4" w:space="0" w:color="auto"/>
            </w:tcBorders>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Visa Capping for 2006/2007 Financial Year: Aged Parent (Residence) (Class BP) Visas (Section</w:t>
            </w:r>
            <w:r w:rsidR="004E3EB2" w:rsidRPr="004E3EB2">
              <w:t> </w:t>
            </w:r>
            <w:r w:rsidRPr="004E3EB2">
              <w:t>85), IMMI 07/017</w:t>
            </w:r>
          </w:p>
        </w:tc>
        <w:bookmarkStart w:id="314" w:name="BKCheck15B_302"/>
        <w:bookmarkStart w:id="315" w:name="BKCheck15B_276"/>
        <w:bookmarkStart w:id="316" w:name="BKCheck15B_271"/>
        <w:bookmarkEnd w:id="314"/>
        <w:bookmarkEnd w:id="315"/>
        <w:bookmarkEnd w:id="316"/>
        <w:tc>
          <w:tcPr>
            <w:tcW w:w="1595" w:type="dxa"/>
            <w:tcBorders>
              <w:bottom w:val="single" w:sz="4" w:space="0" w:color="auto"/>
            </w:tcBorders>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"http://www.comlaw.gov.au/Details/F2007L01324" \o "ComLaw" </w:instrText>
            </w:r>
            <w:r w:rsidRPr="004E3EB2">
              <w:fldChar w:fldCharType="separate"/>
            </w:r>
            <w:r w:rsidR="00FB036E" w:rsidRPr="004E3EB2">
              <w:rPr>
                <w:rStyle w:val="Hyperlink"/>
                <w:bCs/>
              </w:rPr>
              <w:t>F2007L01324</w:t>
            </w:r>
            <w:r w:rsidRPr="004E3EB2">
              <w:rPr>
                <w:rStyle w:val="Hyperlink"/>
                <w:bCs/>
              </w:rPr>
              <w:fldChar w:fldCharType="end"/>
            </w:r>
          </w:p>
        </w:tc>
      </w:tr>
      <w:tr w:rsidR="00FB036E" w:rsidRPr="004E3EB2" w:rsidTr="00F251B5">
        <w:trPr>
          <w:cantSplit/>
        </w:trPr>
        <w:tc>
          <w:tcPr>
            <w:tcW w:w="709" w:type="dxa"/>
            <w:tcBorders>
              <w:bottom w:val="single" w:sz="12" w:space="0" w:color="auto"/>
            </w:tcBorders>
            <w:shd w:val="clear" w:color="auto" w:fill="auto"/>
          </w:tcPr>
          <w:p w:rsidR="00FB036E" w:rsidRPr="004E3EB2" w:rsidRDefault="00F251B5" w:rsidP="00D45B64">
            <w:pPr>
              <w:pStyle w:val="Tabletext"/>
              <w:rPr>
                <w:szCs w:val="22"/>
              </w:rPr>
            </w:pPr>
            <w:r w:rsidRPr="004E3EB2">
              <w:rPr>
                <w:szCs w:val="22"/>
              </w:rPr>
              <w:t>17</w:t>
            </w:r>
          </w:p>
        </w:tc>
        <w:tc>
          <w:tcPr>
            <w:tcW w:w="4793" w:type="dxa"/>
            <w:tcBorders>
              <w:bottom w:val="single" w:sz="12" w:space="0" w:color="auto"/>
            </w:tcBorders>
            <w:shd w:val="clear" w:color="auto" w:fill="auto"/>
          </w:tcPr>
          <w:p w:rsidR="00FB036E"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Visa Capping for 2006/2007 Financial Year: Parent (Migrant) (Class AX) Visas (Section</w:t>
            </w:r>
            <w:r w:rsidR="004E3EB2" w:rsidRPr="004E3EB2">
              <w:t> </w:t>
            </w:r>
            <w:r w:rsidRPr="004E3EB2">
              <w:t>85), IMMI 07/016</w:t>
            </w:r>
          </w:p>
        </w:tc>
        <w:bookmarkStart w:id="317" w:name="BKCheck15B_303"/>
        <w:bookmarkStart w:id="318" w:name="BKCheck15B_277"/>
        <w:bookmarkStart w:id="319" w:name="BKCheck15B_272"/>
        <w:bookmarkEnd w:id="317"/>
        <w:bookmarkEnd w:id="318"/>
        <w:bookmarkEnd w:id="319"/>
        <w:tc>
          <w:tcPr>
            <w:tcW w:w="1595" w:type="dxa"/>
            <w:tcBorders>
              <w:bottom w:val="single" w:sz="12" w:space="0" w:color="auto"/>
            </w:tcBorders>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"http://www.comlaw.gov.au/Details/F2007L01323" \o "ComLaw" </w:instrText>
            </w:r>
            <w:r w:rsidRPr="004E3EB2">
              <w:fldChar w:fldCharType="separate"/>
            </w:r>
            <w:r w:rsidR="00FB036E" w:rsidRPr="004E3EB2">
              <w:rPr>
                <w:rStyle w:val="Hyperlink"/>
                <w:bCs/>
              </w:rPr>
              <w:t>F2007L01323</w:t>
            </w:r>
            <w:r w:rsidRPr="004E3EB2">
              <w:rPr>
                <w:rStyle w:val="Hyperlink"/>
                <w:bCs/>
              </w:rPr>
              <w:fldChar w:fldCharType="end"/>
            </w:r>
          </w:p>
        </w:tc>
      </w:tr>
    </w:tbl>
    <w:p w:rsidR="00016A56" w:rsidRPr="004E3EB2" w:rsidRDefault="00016A56" w:rsidP="00303AE8">
      <w:pPr>
        <w:pStyle w:val="ActHead7"/>
        <w:pageBreakBefore/>
      </w:pPr>
      <w:bookmarkStart w:id="320" w:name="_Toc379388339"/>
      <w:r w:rsidRPr="004E3EB2">
        <w:rPr>
          <w:rStyle w:val="CharAmPartNo"/>
        </w:rPr>
        <w:lastRenderedPageBreak/>
        <w:t>Part</w:t>
      </w:r>
      <w:r w:rsidR="004E3EB2" w:rsidRPr="004E3EB2">
        <w:rPr>
          <w:rStyle w:val="CharAmPartNo"/>
        </w:rPr>
        <w:t> </w:t>
      </w:r>
      <w:r w:rsidR="0010232B" w:rsidRPr="004E3EB2">
        <w:rPr>
          <w:rStyle w:val="CharAmPartNo"/>
        </w:rPr>
        <w:t>2</w:t>
      </w:r>
      <w:r w:rsidR="0010232B" w:rsidRPr="004E3EB2">
        <w:t>—</w:t>
      </w:r>
      <w:r w:rsidR="00E95B90" w:rsidRPr="004E3EB2">
        <w:rPr>
          <w:rStyle w:val="CharAmPartText"/>
        </w:rPr>
        <w:t>Other instruments no longer required</w:t>
      </w:r>
      <w:bookmarkEnd w:id="320"/>
    </w:p>
    <w:p w:rsidR="0010232B" w:rsidRPr="004E3EB2" w:rsidRDefault="0010232B"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4E3EB2" w:rsidTr="00E95B90">
        <w:trPr>
          <w:tblHeader/>
        </w:trPr>
        <w:tc>
          <w:tcPr>
            <w:tcW w:w="7097" w:type="dxa"/>
            <w:gridSpan w:val="3"/>
            <w:tcBorders>
              <w:top w:val="single" w:sz="12" w:space="0" w:color="auto"/>
              <w:bottom w:val="single" w:sz="6" w:space="0" w:color="auto"/>
            </w:tcBorders>
            <w:shd w:val="clear" w:color="auto" w:fill="auto"/>
          </w:tcPr>
          <w:p w:rsidR="00D45B64" w:rsidRPr="004E3EB2" w:rsidRDefault="00E95B90" w:rsidP="00E95B90">
            <w:pPr>
              <w:pStyle w:val="TableHeading"/>
            </w:pPr>
            <w:r w:rsidRPr="004E3EB2">
              <w:t>Other instruments no longer required</w:t>
            </w:r>
          </w:p>
        </w:tc>
      </w:tr>
      <w:tr w:rsidR="00D45B64" w:rsidRPr="004E3EB2" w:rsidTr="00E95B90">
        <w:trPr>
          <w:tblHeader/>
        </w:trPr>
        <w:tc>
          <w:tcPr>
            <w:tcW w:w="709" w:type="dxa"/>
            <w:tcBorders>
              <w:top w:val="single" w:sz="6" w:space="0" w:color="auto"/>
              <w:bottom w:val="single" w:sz="12" w:space="0" w:color="auto"/>
            </w:tcBorders>
            <w:shd w:val="clear" w:color="auto" w:fill="auto"/>
          </w:tcPr>
          <w:p w:rsidR="00D45B64" w:rsidRPr="004E3EB2" w:rsidRDefault="00D45B64" w:rsidP="00E95B90">
            <w:pPr>
              <w:pStyle w:val="TableHeading"/>
            </w:pPr>
            <w:r w:rsidRPr="004E3EB2">
              <w:t>Item</w:t>
            </w:r>
          </w:p>
        </w:tc>
        <w:tc>
          <w:tcPr>
            <w:tcW w:w="4793" w:type="dxa"/>
            <w:tcBorders>
              <w:top w:val="single" w:sz="6" w:space="0" w:color="auto"/>
              <w:bottom w:val="single" w:sz="12" w:space="0" w:color="auto"/>
            </w:tcBorders>
            <w:shd w:val="clear" w:color="auto" w:fill="auto"/>
          </w:tcPr>
          <w:p w:rsidR="00D45B64" w:rsidRPr="004E3EB2" w:rsidRDefault="00D45B64" w:rsidP="00E95B90">
            <w:pPr>
              <w:pStyle w:val="TableHeading"/>
            </w:pPr>
            <w:r w:rsidRPr="004E3EB2">
              <w:t>Instrument name and series number (if any)</w:t>
            </w:r>
          </w:p>
        </w:tc>
        <w:tc>
          <w:tcPr>
            <w:tcW w:w="1595" w:type="dxa"/>
            <w:tcBorders>
              <w:top w:val="single" w:sz="6" w:space="0" w:color="auto"/>
              <w:bottom w:val="single" w:sz="12" w:space="0" w:color="auto"/>
            </w:tcBorders>
            <w:shd w:val="clear" w:color="auto" w:fill="auto"/>
          </w:tcPr>
          <w:p w:rsidR="00D45B64" w:rsidRPr="004E3EB2" w:rsidRDefault="00D45B64" w:rsidP="00E95B90">
            <w:pPr>
              <w:pStyle w:val="TableHeading"/>
            </w:pPr>
            <w:r w:rsidRPr="004E3EB2">
              <w:t>FRLI identifier</w:t>
            </w:r>
          </w:p>
        </w:tc>
      </w:tr>
      <w:tr w:rsidR="00D45B64" w:rsidRPr="004E3EB2" w:rsidTr="00E95B90">
        <w:tc>
          <w:tcPr>
            <w:tcW w:w="709" w:type="dxa"/>
            <w:tcBorders>
              <w:top w:val="single" w:sz="12" w:space="0" w:color="auto"/>
              <w:bottom w:val="single" w:sz="4" w:space="0" w:color="auto"/>
            </w:tcBorders>
            <w:shd w:val="clear" w:color="auto" w:fill="auto"/>
          </w:tcPr>
          <w:p w:rsidR="00D45B64" w:rsidRPr="004E3EB2" w:rsidRDefault="00FB036E" w:rsidP="00D45B64">
            <w:pPr>
              <w:pStyle w:val="Tabletext"/>
              <w:rPr>
                <w:szCs w:val="22"/>
              </w:rPr>
            </w:pPr>
            <w:r w:rsidRPr="004E3EB2">
              <w:rPr>
                <w:szCs w:val="22"/>
              </w:rPr>
              <w:t>1</w:t>
            </w:r>
          </w:p>
        </w:tc>
        <w:tc>
          <w:tcPr>
            <w:tcW w:w="4793" w:type="dxa"/>
            <w:tcBorders>
              <w:top w:val="single" w:sz="12" w:space="0" w:color="auto"/>
              <w:bottom w:val="single" w:sz="4" w:space="0" w:color="auto"/>
            </w:tcBorders>
            <w:shd w:val="clear" w:color="auto" w:fill="auto"/>
          </w:tcPr>
          <w:p w:rsidR="00D45B64" w:rsidRPr="004E3EB2" w:rsidRDefault="00FB036E" w:rsidP="00D45B64">
            <w:pPr>
              <w:pStyle w:val="Tabletext"/>
              <w:rPr>
                <w:i/>
              </w:rPr>
            </w:pPr>
            <w:r w:rsidRPr="004E3EB2">
              <w:rPr>
                <w:i/>
              </w:rPr>
              <w:t>Migration Act 1958</w:t>
            </w:r>
            <w:r w:rsidRPr="004E3EB2">
              <w:t xml:space="preserve"> </w:t>
            </w:r>
            <w:r w:rsidR="004E3EB2">
              <w:noBreakHyphen/>
            </w:r>
            <w:r w:rsidRPr="004E3EB2">
              <w:t xml:space="preserve"> Determination of Daily Maintenance Amounts for Persons in Detention (Subsection</w:t>
            </w:r>
            <w:r w:rsidR="004E3EB2" w:rsidRPr="004E3EB2">
              <w:t> </w:t>
            </w:r>
            <w:r w:rsidRPr="004E3EB2">
              <w:t>262(2)), IMMI 09/098</w:t>
            </w:r>
          </w:p>
        </w:tc>
        <w:bookmarkStart w:id="321" w:name="BKCheck15B_1106"/>
        <w:bookmarkStart w:id="322" w:name="BKCheck15B_304"/>
        <w:bookmarkStart w:id="323" w:name="BKCheck15B_278"/>
        <w:bookmarkStart w:id="324" w:name="BKCheck15B_273"/>
        <w:bookmarkEnd w:id="321"/>
        <w:bookmarkEnd w:id="322"/>
        <w:bookmarkEnd w:id="323"/>
        <w:bookmarkEnd w:id="324"/>
        <w:tc>
          <w:tcPr>
            <w:tcW w:w="1595" w:type="dxa"/>
            <w:tcBorders>
              <w:top w:val="single" w:sz="12" w:space="0" w:color="auto"/>
              <w:bottom w:val="single" w:sz="4" w:space="0" w:color="auto"/>
            </w:tcBorders>
            <w:shd w:val="clear" w:color="auto" w:fill="auto"/>
          </w:tcPr>
          <w:p w:rsidR="00D45B64" w:rsidRPr="004E3EB2" w:rsidRDefault="00FB036E" w:rsidP="00D45B64">
            <w:pPr>
              <w:pStyle w:val="Tabletext"/>
              <w:rPr>
                <w:rStyle w:val="Hyperlink"/>
                <w:bCs/>
              </w:rPr>
            </w:pPr>
            <w:r w:rsidRPr="004E3EB2">
              <w:rPr>
                <w:rStyle w:val="Hyperlink"/>
                <w:bCs/>
              </w:rPr>
              <w:fldChar w:fldCharType="begin"/>
            </w:r>
            <w:r w:rsidRPr="004E3EB2">
              <w:rPr>
                <w:rStyle w:val="Hyperlink"/>
                <w:bCs/>
              </w:rPr>
              <w:instrText xml:space="preserve"> HYPERLINK "http://www.comlaw.gov.au/Details/F2009L03974" \o "ComLaw" </w:instrText>
            </w:r>
            <w:r w:rsidR="0032056D" w:rsidRPr="004E3EB2">
              <w:rPr>
                <w:rStyle w:val="Hyperlink"/>
                <w:bCs/>
              </w:rPr>
            </w:r>
            <w:r w:rsidRPr="004E3EB2">
              <w:rPr>
                <w:rStyle w:val="Hyperlink"/>
                <w:bCs/>
              </w:rPr>
              <w:fldChar w:fldCharType="separate"/>
            </w:r>
            <w:r w:rsidRPr="004E3EB2">
              <w:rPr>
                <w:rStyle w:val="Hyperlink"/>
                <w:bCs/>
              </w:rPr>
              <w:t>F2009L03974</w:t>
            </w:r>
            <w:r w:rsidRPr="004E3EB2">
              <w:rPr>
                <w:rStyle w:val="Hyperlink"/>
                <w:bCs/>
              </w:rPr>
              <w:fldChar w:fldCharType="end"/>
            </w:r>
          </w:p>
        </w:tc>
      </w:tr>
      <w:tr w:rsidR="00FB036E" w:rsidRPr="004E3EB2" w:rsidTr="00E95B90">
        <w:tc>
          <w:tcPr>
            <w:tcW w:w="709" w:type="dxa"/>
            <w:tcBorders>
              <w:bottom w:val="single" w:sz="12" w:space="0" w:color="auto"/>
            </w:tcBorders>
            <w:shd w:val="clear" w:color="auto" w:fill="auto"/>
          </w:tcPr>
          <w:p w:rsidR="00FB036E" w:rsidRPr="004E3EB2" w:rsidRDefault="00FB036E" w:rsidP="00D45B64">
            <w:pPr>
              <w:pStyle w:val="Tabletext"/>
              <w:rPr>
                <w:szCs w:val="22"/>
              </w:rPr>
            </w:pPr>
            <w:r w:rsidRPr="004E3EB2">
              <w:rPr>
                <w:szCs w:val="22"/>
              </w:rPr>
              <w:t>2</w:t>
            </w:r>
          </w:p>
        </w:tc>
        <w:tc>
          <w:tcPr>
            <w:tcW w:w="4793" w:type="dxa"/>
            <w:tcBorders>
              <w:bottom w:val="single" w:sz="12" w:space="0" w:color="auto"/>
            </w:tcBorders>
            <w:shd w:val="clear" w:color="auto" w:fill="auto"/>
          </w:tcPr>
          <w:p w:rsidR="00FB036E" w:rsidRPr="004E3EB2" w:rsidRDefault="00FB036E" w:rsidP="00D45B64">
            <w:pPr>
              <w:pStyle w:val="Tabletext"/>
            </w:pPr>
            <w:r w:rsidRPr="004E3EB2">
              <w:t>Migration Reform (Transitional Provisions) Regulations, SR</w:t>
            </w:r>
            <w:r w:rsidR="004E3EB2" w:rsidRPr="004E3EB2">
              <w:t> </w:t>
            </w:r>
            <w:r w:rsidRPr="004E3EB2">
              <w:t>1994 No.</w:t>
            </w:r>
            <w:r w:rsidR="004E3EB2" w:rsidRPr="004E3EB2">
              <w:t> </w:t>
            </w:r>
            <w:r w:rsidRPr="004E3EB2">
              <w:t>261</w:t>
            </w:r>
          </w:p>
        </w:tc>
        <w:bookmarkStart w:id="325" w:name="BKCheck15B_305"/>
        <w:bookmarkStart w:id="326" w:name="BKCheck15B_279"/>
        <w:bookmarkStart w:id="327" w:name="BKCheck15B_274"/>
        <w:bookmarkEnd w:id="325"/>
        <w:bookmarkEnd w:id="326"/>
        <w:bookmarkEnd w:id="327"/>
        <w:tc>
          <w:tcPr>
            <w:tcW w:w="1595" w:type="dxa"/>
            <w:tcBorders>
              <w:bottom w:val="single" w:sz="12" w:space="0" w:color="auto"/>
            </w:tcBorders>
            <w:shd w:val="clear" w:color="auto" w:fill="auto"/>
          </w:tcPr>
          <w:p w:rsidR="00FB036E" w:rsidRPr="004E3EB2" w:rsidRDefault="00C073AF" w:rsidP="00D45B64">
            <w:pPr>
              <w:pStyle w:val="Tabletext"/>
              <w:rPr>
                <w:rStyle w:val="Hyperlink"/>
                <w:bCs/>
              </w:rPr>
            </w:pPr>
            <w:r w:rsidRPr="004E3EB2">
              <w:fldChar w:fldCharType="begin"/>
            </w:r>
            <w:r w:rsidRPr="004E3EB2">
              <w:instrText xml:space="preserve"> HYPERLINK "http://www.comlaw.gov.au/Details/F1996B02056" \o "ComLaw" </w:instrText>
            </w:r>
            <w:r w:rsidRPr="004E3EB2">
              <w:fldChar w:fldCharType="separate"/>
            </w:r>
            <w:r w:rsidR="00FB036E" w:rsidRPr="004E3EB2">
              <w:rPr>
                <w:rStyle w:val="Hyperlink"/>
                <w:bCs/>
              </w:rPr>
              <w:t>F1996B02056</w:t>
            </w:r>
            <w:r w:rsidRPr="004E3EB2">
              <w:rPr>
                <w:rStyle w:val="Hyperlink"/>
                <w:bCs/>
              </w:rPr>
              <w:fldChar w:fldCharType="end"/>
            </w:r>
          </w:p>
        </w:tc>
      </w:tr>
    </w:tbl>
    <w:p w:rsidR="001B678C" w:rsidRPr="004E3EB2" w:rsidRDefault="001B678C" w:rsidP="00E95B90">
      <w:pPr>
        <w:sectPr w:rsidR="001B678C" w:rsidRPr="004E3EB2" w:rsidSect="00464BC3">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328" w:name="OPCSB_AmendSchdB5"/>
    </w:p>
    <w:bookmarkEnd w:id="328"/>
    <w:p w:rsidR="00016A56" w:rsidRPr="004E3EB2" w:rsidRDefault="00016A56" w:rsidP="007B4468"/>
    <w:sectPr w:rsidR="00016A56" w:rsidRPr="004E3EB2" w:rsidSect="00464BC3">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EC" w:rsidRDefault="00B450EC" w:rsidP="00715914">
      <w:pPr>
        <w:spacing w:line="240" w:lineRule="auto"/>
      </w:pPr>
      <w:r>
        <w:separator/>
      </w:r>
    </w:p>
  </w:endnote>
  <w:endnote w:type="continuationSeparator" w:id="0">
    <w:p w:rsidR="00B450EC" w:rsidRDefault="00B450E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464BC3" w:rsidRDefault="00B450EC" w:rsidP="00464BC3">
    <w:pPr>
      <w:pStyle w:val="Footer"/>
      <w:tabs>
        <w:tab w:val="clear" w:pos="4153"/>
        <w:tab w:val="clear" w:pos="8306"/>
        <w:tab w:val="center" w:pos="4150"/>
        <w:tab w:val="right" w:pos="8307"/>
      </w:tabs>
      <w:spacing w:before="120"/>
      <w:rPr>
        <w:i/>
        <w:sz w:val="18"/>
      </w:rPr>
    </w:pPr>
    <w:r w:rsidRPr="00464BC3">
      <w:rPr>
        <w:i/>
        <w:sz w:val="18"/>
      </w:rPr>
      <w:t xml:space="preserve"> </w:t>
    </w:r>
    <w:r w:rsidR="00464BC3" w:rsidRPr="00464BC3">
      <w:rPr>
        <w:i/>
        <w:sz w:val="18"/>
      </w:rPr>
      <w:t>OPC60256 -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D90ABA" w:rsidRDefault="00B450EC" w:rsidP="00E95B90">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B450EC" w:rsidTr="0074265F">
      <w:tc>
        <w:tcPr>
          <w:tcW w:w="1383" w:type="dxa"/>
        </w:tcPr>
        <w:p w:rsidR="00B450EC" w:rsidRDefault="00B450EC" w:rsidP="00E95B9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2056D">
            <w:rPr>
              <w:i/>
              <w:sz w:val="18"/>
            </w:rPr>
            <w:t>No. 22, 2014</w:t>
          </w:r>
          <w:r w:rsidRPr="007A1328">
            <w:rPr>
              <w:i/>
              <w:sz w:val="18"/>
            </w:rPr>
            <w:fldChar w:fldCharType="end"/>
          </w:r>
        </w:p>
      </w:tc>
      <w:tc>
        <w:tcPr>
          <w:tcW w:w="5387" w:type="dxa"/>
        </w:tcPr>
        <w:p w:rsidR="00B450EC" w:rsidRDefault="00B450EC" w:rsidP="00E95B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056D">
            <w:rPr>
              <w:i/>
              <w:sz w:val="18"/>
            </w:rPr>
            <w:t>Immigration and Border Protection (Spent and Redundant Instruments) Repeal Regulation 2014</w:t>
          </w:r>
          <w:r w:rsidRPr="007A1328">
            <w:rPr>
              <w:i/>
              <w:sz w:val="18"/>
            </w:rPr>
            <w:fldChar w:fldCharType="end"/>
          </w:r>
        </w:p>
      </w:tc>
      <w:tc>
        <w:tcPr>
          <w:tcW w:w="568" w:type="dxa"/>
        </w:tcPr>
        <w:p w:rsidR="00B450EC" w:rsidRDefault="00B450EC" w:rsidP="00E95B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7FA6">
            <w:rPr>
              <w:i/>
              <w:noProof/>
              <w:sz w:val="18"/>
            </w:rPr>
            <w:t>23</w:t>
          </w:r>
          <w:r w:rsidRPr="00ED79B6">
            <w:rPr>
              <w:i/>
              <w:sz w:val="18"/>
            </w:rPr>
            <w:fldChar w:fldCharType="end"/>
          </w:r>
        </w:p>
      </w:tc>
    </w:tr>
  </w:tbl>
  <w:p w:rsidR="00B450EC" w:rsidRPr="00D90ABA" w:rsidRDefault="00464BC3" w:rsidP="00464BC3">
    <w:pPr>
      <w:rPr>
        <w:i/>
        <w:sz w:val="18"/>
      </w:rPr>
    </w:pPr>
    <w:r w:rsidRPr="00464BC3">
      <w:rPr>
        <w:rFonts w:cs="Times New Roman"/>
        <w:i/>
        <w:sz w:val="18"/>
      </w:rPr>
      <w:t>OPC60256 -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Default="00B450EC">
    <w:pPr>
      <w:pBdr>
        <w:top w:val="single" w:sz="6" w:space="1" w:color="auto"/>
      </w:pBdr>
      <w:rPr>
        <w:sz w:val="18"/>
      </w:rPr>
    </w:pPr>
  </w:p>
  <w:p w:rsidR="00B450EC" w:rsidRDefault="00B450EC">
    <w:pPr>
      <w:jc w:val="right"/>
      <w:rPr>
        <w:i/>
        <w:sz w:val="18"/>
      </w:rPr>
    </w:pPr>
    <w:r>
      <w:rPr>
        <w:i/>
        <w:sz w:val="18"/>
      </w:rPr>
      <w:fldChar w:fldCharType="begin"/>
    </w:r>
    <w:r>
      <w:rPr>
        <w:i/>
        <w:sz w:val="18"/>
      </w:rPr>
      <w:instrText xml:space="preserve"> STYLEREF ShortT </w:instrText>
    </w:r>
    <w:r>
      <w:rPr>
        <w:i/>
        <w:sz w:val="18"/>
      </w:rPr>
      <w:fldChar w:fldCharType="separate"/>
    </w:r>
    <w:r w:rsidR="0032056D">
      <w:rPr>
        <w:i/>
        <w:noProof/>
        <w:sz w:val="18"/>
      </w:rPr>
      <w:t>Immigration and Border Protection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2056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D4154">
      <w:rPr>
        <w:i/>
        <w:noProof/>
        <w:sz w:val="18"/>
      </w:rPr>
      <w:t>24</w:t>
    </w:r>
    <w:r>
      <w:rPr>
        <w:i/>
        <w:sz w:val="18"/>
      </w:rPr>
      <w:fldChar w:fldCharType="end"/>
    </w:r>
  </w:p>
  <w:p w:rsidR="00B450EC" w:rsidRDefault="00B450EC">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464BC3" w:rsidRDefault="00B450EC"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50EC" w:rsidRPr="00464BC3" w:rsidTr="002B0EA5">
      <w:tc>
        <w:tcPr>
          <w:tcW w:w="533" w:type="dxa"/>
        </w:tcPr>
        <w:p w:rsidR="00B450EC" w:rsidRPr="00464BC3" w:rsidRDefault="00B450EC" w:rsidP="002B0EA5">
          <w:pPr>
            <w:spacing w:line="0" w:lineRule="atLeast"/>
            <w:rPr>
              <w:rFonts w:cs="Times New Roman"/>
              <w:i/>
              <w:sz w:val="18"/>
            </w:rPr>
          </w:pPr>
          <w:r w:rsidRPr="00464BC3">
            <w:rPr>
              <w:rFonts w:cs="Times New Roman"/>
              <w:i/>
              <w:sz w:val="18"/>
            </w:rPr>
            <w:fldChar w:fldCharType="begin"/>
          </w:r>
          <w:r w:rsidRPr="00464BC3">
            <w:rPr>
              <w:rFonts w:cs="Times New Roman"/>
              <w:i/>
              <w:sz w:val="18"/>
            </w:rPr>
            <w:instrText xml:space="preserve"> PAGE </w:instrText>
          </w:r>
          <w:r w:rsidRPr="00464BC3">
            <w:rPr>
              <w:rFonts w:cs="Times New Roman"/>
              <w:i/>
              <w:sz w:val="18"/>
            </w:rPr>
            <w:fldChar w:fldCharType="separate"/>
          </w:r>
          <w:r w:rsidR="003D4154">
            <w:rPr>
              <w:rFonts w:cs="Times New Roman"/>
              <w:i/>
              <w:noProof/>
              <w:sz w:val="18"/>
            </w:rPr>
            <w:t>24</w:t>
          </w:r>
          <w:r w:rsidRPr="00464BC3">
            <w:rPr>
              <w:rFonts w:cs="Times New Roman"/>
              <w:i/>
              <w:sz w:val="18"/>
            </w:rPr>
            <w:fldChar w:fldCharType="end"/>
          </w:r>
        </w:p>
      </w:tc>
      <w:tc>
        <w:tcPr>
          <w:tcW w:w="5387" w:type="dxa"/>
        </w:tcPr>
        <w:p w:rsidR="00B450EC" w:rsidRPr="00464BC3" w:rsidRDefault="00B450EC" w:rsidP="002B0EA5">
          <w:pPr>
            <w:spacing w:line="0" w:lineRule="atLeast"/>
            <w:jc w:val="center"/>
            <w:rPr>
              <w:rFonts w:cs="Times New Roman"/>
              <w:i/>
              <w:sz w:val="18"/>
            </w:rPr>
          </w:pPr>
          <w:r w:rsidRPr="00464BC3">
            <w:rPr>
              <w:rFonts w:cs="Times New Roman"/>
              <w:i/>
              <w:sz w:val="18"/>
            </w:rPr>
            <w:fldChar w:fldCharType="begin"/>
          </w:r>
          <w:r w:rsidRPr="00464BC3">
            <w:rPr>
              <w:rFonts w:cs="Times New Roman"/>
              <w:i/>
              <w:sz w:val="18"/>
            </w:rPr>
            <w:instrText xml:space="preserve"> DOCPROPERTY ShortT </w:instrText>
          </w:r>
          <w:r w:rsidRPr="00464BC3">
            <w:rPr>
              <w:rFonts w:cs="Times New Roman"/>
              <w:i/>
              <w:sz w:val="18"/>
            </w:rPr>
            <w:fldChar w:fldCharType="separate"/>
          </w:r>
          <w:r w:rsidR="0032056D">
            <w:rPr>
              <w:rFonts w:cs="Times New Roman"/>
              <w:i/>
              <w:sz w:val="18"/>
            </w:rPr>
            <w:t>Immigration and Border Protection (Spent and Redundant Instruments) Repeal Regulation 2014</w:t>
          </w:r>
          <w:r w:rsidRPr="00464BC3">
            <w:rPr>
              <w:rFonts w:cs="Times New Roman"/>
              <w:i/>
              <w:sz w:val="18"/>
            </w:rPr>
            <w:fldChar w:fldCharType="end"/>
          </w:r>
        </w:p>
      </w:tc>
      <w:tc>
        <w:tcPr>
          <w:tcW w:w="1383" w:type="dxa"/>
        </w:tcPr>
        <w:p w:rsidR="00B450EC" w:rsidRPr="00464BC3" w:rsidRDefault="00B450EC" w:rsidP="002B0EA5">
          <w:pPr>
            <w:spacing w:line="0" w:lineRule="atLeast"/>
            <w:jc w:val="right"/>
            <w:rPr>
              <w:rFonts w:cs="Times New Roman"/>
              <w:i/>
              <w:sz w:val="18"/>
            </w:rPr>
          </w:pPr>
          <w:r w:rsidRPr="00464BC3">
            <w:rPr>
              <w:rFonts w:cs="Times New Roman"/>
              <w:i/>
              <w:sz w:val="18"/>
            </w:rPr>
            <w:fldChar w:fldCharType="begin"/>
          </w:r>
          <w:r w:rsidRPr="00464BC3">
            <w:rPr>
              <w:rFonts w:cs="Times New Roman"/>
              <w:i/>
              <w:sz w:val="18"/>
            </w:rPr>
            <w:instrText xml:space="preserve"> DOCPROPERTY ActNo </w:instrText>
          </w:r>
          <w:r w:rsidRPr="00464BC3">
            <w:rPr>
              <w:rFonts w:cs="Times New Roman"/>
              <w:i/>
              <w:sz w:val="18"/>
            </w:rPr>
            <w:fldChar w:fldCharType="separate"/>
          </w:r>
          <w:r w:rsidR="0032056D">
            <w:rPr>
              <w:rFonts w:cs="Times New Roman"/>
              <w:i/>
              <w:sz w:val="18"/>
            </w:rPr>
            <w:t>No. 22, 2014</w:t>
          </w:r>
          <w:r w:rsidRPr="00464BC3">
            <w:rPr>
              <w:rFonts w:cs="Times New Roman"/>
              <w:i/>
              <w:sz w:val="18"/>
            </w:rPr>
            <w:fldChar w:fldCharType="end"/>
          </w:r>
        </w:p>
      </w:tc>
    </w:tr>
  </w:tbl>
  <w:p w:rsidR="00B450EC" w:rsidRPr="00464BC3" w:rsidRDefault="00464BC3" w:rsidP="00464BC3">
    <w:pPr>
      <w:rPr>
        <w:rFonts w:cs="Times New Roman"/>
        <w:i/>
        <w:sz w:val="18"/>
      </w:rPr>
    </w:pPr>
    <w:r w:rsidRPr="00464BC3">
      <w:rPr>
        <w:rFonts w:cs="Times New Roman"/>
        <w:i/>
        <w:sz w:val="18"/>
      </w:rPr>
      <w:t>OPC60256 -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2B0EA5" w:rsidRDefault="00B450EC"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450EC" w:rsidTr="002B0EA5">
      <w:tc>
        <w:tcPr>
          <w:tcW w:w="1383" w:type="dxa"/>
        </w:tcPr>
        <w:p w:rsidR="00B450EC" w:rsidRDefault="00B450EC"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2056D">
            <w:rPr>
              <w:i/>
              <w:sz w:val="18"/>
            </w:rPr>
            <w:t>No. 22, 2014</w:t>
          </w:r>
          <w:r w:rsidRPr="007A1328">
            <w:rPr>
              <w:i/>
              <w:sz w:val="18"/>
            </w:rPr>
            <w:fldChar w:fldCharType="end"/>
          </w:r>
        </w:p>
      </w:tc>
      <w:tc>
        <w:tcPr>
          <w:tcW w:w="5387" w:type="dxa"/>
        </w:tcPr>
        <w:p w:rsidR="00B450EC" w:rsidRDefault="00B450E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056D">
            <w:rPr>
              <w:i/>
              <w:sz w:val="18"/>
            </w:rPr>
            <w:t>Immigration and Border Protection (Spent and Redundant Instruments) Repeal Regulation 2014</w:t>
          </w:r>
          <w:r w:rsidRPr="007A1328">
            <w:rPr>
              <w:i/>
              <w:sz w:val="18"/>
            </w:rPr>
            <w:fldChar w:fldCharType="end"/>
          </w:r>
        </w:p>
      </w:tc>
      <w:tc>
        <w:tcPr>
          <w:tcW w:w="533" w:type="dxa"/>
        </w:tcPr>
        <w:p w:rsidR="00B450EC" w:rsidRDefault="00B450EC"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4154">
            <w:rPr>
              <w:i/>
              <w:noProof/>
              <w:sz w:val="18"/>
            </w:rPr>
            <w:t>24</w:t>
          </w:r>
          <w:r w:rsidRPr="00ED79B6">
            <w:rPr>
              <w:i/>
              <w:sz w:val="18"/>
            </w:rPr>
            <w:fldChar w:fldCharType="end"/>
          </w:r>
        </w:p>
      </w:tc>
    </w:tr>
  </w:tbl>
  <w:p w:rsidR="00B450EC" w:rsidRPr="00ED79B6" w:rsidRDefault="00464BC3" w:rsidP="00464BC3">
    <w:pPr>
      <w:rPr>
        <w:i/>
        <w:sz w:val="18"/>
      </w:rPr>
    </w:pPr>
    <w:r w:rsidRPr="00464BC3">
      <w:rPr>
        <w:rFonts w:cs="Times New Roman"/>
        <w:i/>
        <w:sz w:val="18"/>
      </w:rPr>
      <w:t>OPC60256 -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2B0EA5" w:rsidRDefault="00B450EC"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450EC" w:rsidTr="002B0EA5">
      <w:tc>
        <w:tcPr>
          <w:tcW w:w="1383" w:type="dxa"/>
        </w:tcPr>
        <w:p w:rsidR="00B450EC" w:rsidRDefault="00B450EC"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2056D">
            <w:rPr>
              <w:i/>
              <w:sz w:val="18"/>
            </w:rPr>
            <w:t>No. 22, 2014</w:t>
          </w:r>
          <w:r w:rsidRPr="007A1328">
            <w:rPr>
              <w:i/>
              <w:sz w:val="18"/>
            </w:rPr>
            <w:fldChar w:fldCharType="end"/>
          </w:r>
        </w:p>
      </w:tc>
      <w:tc>
        <w:tcPr>
          <w:tcW w:w="5387" w:type="dxa"/>
        </w:tcPr>
        <w:p w:rsidR="00B450EC" w:rsidRDefault="00B450E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056D">
            <w:rPr>
              <w:i/>
              <w:sz w:val="18"/>
            </w:rPr>
            <w:t>Immigration and Border Protection (Spent and Redundant Instruments) Repeal Regulation 2014</w:t>
          </w:r>
          <w:r w:rsidRPr="007A1328">
            <w:rPr>
              <w:i/>
              <w:sz w:val="18"/>
            </w:rPr>
            <w:fldChar w:fldCharType="end"/>
          </w:r>
        </w:p>
      </w:tc>
      <w:tc>
        <w:tcPr>
          <w:tcW w:w="533" w:type="dxa"/>
        </w:tcPr>
        <w:p w:rsidR="00B450EC" w:rsidRDefault="00B450EC"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4154">
            <w:rPr>
              <w:i/>
              <w:noProof/>
              <w:sz w:val="18"/>
            </w:rPr>
            <w:t>24</w:t>
          </w:r>
          <w:r w:rsidRPr="00ED79B6">
            <w:rPr>
              <w:i/>
              <w:sz w:val="18"/>
            </w:rPr>
            <w:fldChar w:fldCharType="end"/>
          </w:r>
        </w:p>
      </w:tc>
    </w:tr>
  </w:tbl>
  <w:p w:rsidR="00B450EC" w:rsidRPr="00ED79B6" w:rsidRDefault="00B450EC"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C3" w:rsidRDefault="00464BC3" w:rsidP="00464BC3">
    <w:pPr>
      <w:pStyle w:val="Footer"/>
    </w:pPr>
    <w:r w:rsidRPr="00464BC3">
      <w:rPr>
        <w:i/>
        <w:sz w:val="18"/>
      </w:rPr>
      <w:t>OPC60256 -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ED79B6" w:rsidRDefault="00B450E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464BC3" w:rsidRDefault="00B450EC"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5368"/>
      <w:gridCol w:w="556"/>
    </w:tblGrid>
    <w:tr w:rsidR="00B450EC" w:rsidRPr="00464BC3" w:rsidTr="0074265F">
      <w:tc>
        <w:tcPr>
          <w:tcW w:w="1379" w:type="dxa"/>
        </w:tcPr>
        <w:p w:rsidR="00B450EC" w:rsidRPr="00464BC3" w:rsidRDefault="00B450EC" w:rsidP="002B0EA5">
          <w:pPr>
            <w:spacing w:line="0" w:lineRule="atLeast"/>
            <w:rPr>
              <w:rFonts w:cs="Times New Roman"/>
              <w:i/>
              <w:sz w:val="18"/>
            </w:rPr>
          </w:pPr>
          <w:r w:rsidRPr="00464BC3">
            <w:rPr>
              <w:rFonts w:cs="Times New Roman"/>
              <w:i/>
              <w:sz w:val="18"/>
            </w:rPr>
            <w:fldChar w:fldCharType="begin"/>
          </w:r>
          <w:r w:rsidRPr="00464BC3">
            <w:rPr>
              <w:rFonts w:cs="Times New Roman"/>
              <w:i/>
              <w:sz w:val="18"/>
            </w:rPr>
            <w:instrText xml:space="preserve"> DOCPROPERTY ActNo </w:instrText>
          </w:r>
          <w:r w:rsidRPr="00464BC3">
            <w:rPr>
              <w:rFonts w:cs="Times New Roman"/>
              <w:i/>
              <w:sz w:val="18"/>
            </w:rPr>
            <w:fldChar w:fldCharType="separate"/>
          </w:r>
          <w:r w:rsidR="0032056D">
            <w:rPr>
              <w:rFonts w:cs="Times New Roman"/>
              <w:i/>
              <w:sz w:val="18"/>
            </w:rPr>
            <w:t>No. 22, 2014</w:t>
          </w:r>
          <w:r w:rsidRPr="00464BC3">
            <w:rPr>
              <w:rFonts w:cs="Times New Roman"/>
              <w:i/>
              <w:sz w:val="18"/>
            </w:rPr>
            <w:fldChar w:fldCharType="end"/>
          </w:r>
        </w:p>
      </w:tc>
      <w:tc>
        <w:tcPr>
          <w:tcW w:w="5368" w:type="dxa"/>
        </w:tcPr>
        <w:p w:rsidR="00B450EC" w:rsidRPr="00464BC3" w:rsidRDefault="00B450EC" w:rsidP="002B0EA5">
          <w:pPr>
            <w:spacing w:line="0" w:lineRule="atLeast"/>
            <w:jc w:val="center"/>
            <w:rPr>
              <w:rFonts w:cs="Times New Roman"/>
              <w:i/>
              <w:sz w:val="18"/>
            </w:rPr>
          </w:pPr>
          <w:r w:rsidRPr="00464BC3">
            <w:rPr>
              <w:rFonts w:cs="Times New Roman"/>
              <w:i/>
              <w:sz w:val="18"/>
            </w:rPr>
            <w:fldChar w:fldCharType="begin"/>
          </w:r>
          <w:r w:rsidRPr="00464BC3">
            <w:rPr>
              <w:rFonts w:cs="Times New Roman"/>
              <w:i/>
              <w:sz w:val="18"/>
            </w:rPr>
            <w:instrText xml:space="preserve"> DOCPROPERTY ShortT </w:instrText>
          </w:r>
          <w:r w:rsidRPr="00464BC3">
            <w:rPr>
              <w:rFonts w:cs="Times New Roman"/>
              <w:i/>
              <w:sz w:val="18"/>
            </w:rPr>
            <w:fldChar w:fldCharType="separate"/>
          </w:r>
          <w:r w:rsidR="0032056D">
            <w:rPr>
              <w:rFonts w:cs="Times New Roman"/>
              <w:i/>
              <w:sz w:val="18"/>
            </w:rPr>
            <w:t>Immigration and Border Protection (Spent and Redundant Instruments) Repeal Regulation 2014</w:t>
          </w:r>
          <w:r w:rsidRPr="00464BC3">
            <w:rPr>
              <w:rFonts w:cs="Times New Roman"/>
              <w:i/>
              <w:sz w:val="18"/>
            </w:rPr>
            <w:fldChar w:fldCharType="end"/>
          </w:r>
        </w:p>
      </w:tc>
      <w:tc>
        <w:tcPr>
          <w:tcW w:w="556" w:type="dxa"/>
        </w:tcPr>
        <w:p w:rsidR="00B450EC" w:rsidRPr="00464BC3" w:rsidRDefault="00B450EC" w:rsidP="002B0EA5">
          <w:pPr>
            <w:spacing w:line="0" w:lineRule="atLeast"/>
            <w:jc w:val="right"/>
            <w:rPr>
              <w:rFonts w:cs="Times New Roman"/>
              <w:i/>
              <w:sz w:val="18"/>
            </w:rPr>
          </w:pPr>
          <w:r w:rsidRPr="00464BC3">
            <w:rPr>
              <w:rFonts w:cs="Times New Roman"/>
              <w:i/>
              <w:sz w:val="18"/>
            </w:rPr>
            <w:fldChar w:fldCharType="begin"/>
          </w:r>
          <w:r w:rsidRPr="00464BC3">
            <w:rPr>
              <w:rFonts w:cs="Times New Roman"/>
              <w:i/>
              <w:sz w:val="18"/>
            </w:rPr>
            <w:instrText xml:space="preserve"> PAGE </w:instrText>
          </w:r>
          <w:r w:rsidRPr="00464BC3">
            <w:rPr>
              <w:rFonts w:cs="Times New Roman"/>
              <w:i/>
              <w:sz w:val="18"/>
            </w:rPr>
            <w:fldChar w:fldCharType="separate"/>
          </w:r>
          <w:r w:rsidR="003D4154">
            <w:rPr>
              <w:rFonts w:cs="Times New Roman"/>
              <w:i/>
              <w:noProof/>
              <w:sz w:val="18"/>
            </w:rPr>
            <w:t>xxiv</w:t>
          </w:r>
          <w:r w:rsidRPr="00464BC3">
            <w:rPr>
              <w:rFonts w:cs="Times New Roman"/>
              <w:i/>
              <w:sz w:val="18"/>
            </w:rPr>
            <w:fldChar w:fldCharType="end"/>
          </w:r>
        </w:p>
      </w:tc>
    </w:tr>
  </w:tbl>
  <w:p w:rsidR="00B450EC" w:rsidRPr="00464BC3" w:rsidRDefault="00464BC3" w:rsidP="00464BC3">
    <w:pPr>
      <w:rPr>
        <w:rFonts w:cs="Times New Roman"/>
        <w:i/>
        <w:sz w:val="18"/>
      </w:rPr>
    </w:pPr>
    <w:r w:rsidRPr="00464BC3">
      <w:rPr>
        <w:rFonts w:cs="Times New Roman"/>
        <w:i/>
        <w:sz w:val="18"/>
      </w:rPr>
      <w:t>OPC60256 -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8A2C51" w:rsidRDefault="00B450EC" w:rsidP="007B4468">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450EC" w:rsidRPr="008A2C51" w:rsidTr="0027060C">
      <w:tc>
        <w:tcPr>
          <w:tcW w:w="1383" w:type="dxa"/>
        </w:tcPr>
        <w:p w:rsidR="00B450EC" w:rsidRPr="008A2C51" w:rsidRDefault="00B450EC" w:rsidP="0027060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32056D">
            <w:rPr>
              <w:rFonts w:eastAsia="Calibri"/>
              <w:i/>
              <w:sz w:val="18"/>
            </w:rPr>
            <w:t>No. 22, 2014</w:t>
          </w:r>
          <w:r w:rsidRPr="008A2C51">
            <w:rPr>
              <w:rFonts w:eastAsia="Calibri"/>
              <w:i/>
              <w:sz w:val="18"/>
            </w:rPr>
            <w:fldChar w:fldCharType="end"/>
          </w:r>
        </w:p>
      </w:tc>
      <w:tc>
        <w:tcPr>
          <w:tcW w:w="5387" w:type="dxa"/>
        </w:tcPr>
        <w:p w:rsidR="00B450EC" w:rsidRPr="008A2C51" w:rsidRDefault="00B450EC" w:rsidP="0027060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32056D">
            <w:rPr>
              <w:rFonts w:eastAsia="Calibri"/>
              <w:i/>
              <w:sz w:val="18"/>
            </w:rPr>
            <w:t>Immigration and Border Protection (Spent and Redundant Instruments) Repeal Regulation 2014</w:t>
          </w:r>
          <w:r w:rsidRPr="008A2C51">
            <w:rPr>
              <w:rFonts w:eastAsia="Calibri"/>
              <w:i/>
              <w:sz w:val="18"/>
            </w:rPr>
            <w:fldChar w:fldCharType="end"/>
          </w:r>
        </w:p>
      </w:tc>
      <w:tc>
        <w:tcPr>
          <w:tcW w:w="533" w:type="dxa"/>
        </w:tcPr>
        <w:p w:rsidR="00B450EC" w:rsidRPr="008A2C51" w:rsidRDefault="00B450EC" w:rsidP="0027060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6E7FA6">
            <w:rPr>
              <w:rFonts w:eastAsia="Calibri"/>
              <w:i/>
              <w:noProof/>
              <w:sz w:val="18"/>
            </w:rPr>
            <w:t>i</w:t>
          </w:r>
          <w:r w:rsidRPr="008A2C51">
            <w:rPr>
              <w:rFonts w:eastAsia="Calibri"/>
              <w:i/>
              <w:sz w:val="18"/>
            </w:rPr>
            <w:fldChar w:fldCharType="end"/>
          </w:r>
        </w:p>
      </w:tc>
    </w:tr>
  </w:tbl>
  <w:p w:rsidR="00B450EC" w:rsidRPr="008A2C51" w:rsidRDefault="00464BC3" w:rsidP="00464BC3">
    <w:pPr>
      <w:rPr>
        <w:rFonts w:eastAsia="Calibri"/>
        <w:sz w:val="18"/>
      </w:rPr>
    </w:pPr>
    <w:r w:rsidRPr="00464BC3">
      <w:rPr>
        <w:rFonts w:eastAsia="Calibri" w:cs="Times New Roman"/>
        <w:i/>
        <w:sz w:val="18"/>
      </w:rPr>
      <w:t>OPC60256 -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464BC3" w:rsidRDefault="00B450EC" w:rsidP="00E95B90">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50EC" w:rsidRPr="00464BC3" w:rsidTr="00E95B90">
      <w:tc>
        <w:tcPr>
          <w:tcW w:w="533" w:type="dxa"/>
        </w:tcPr>
        <w:p w:rsidR="00B450EC" w:rsidRPr="00464BC3" w:rsidRDefault="00B450EC" w:rsidP="00E95B90">
          <w:pPr>
            <w:spacing w:line="0" w:lineRule="atLeast"/>
            <w:rPr>
              <w:rFonts w:cs="Times New Roman"/>
              <w:i/>
              <w:sz w:val="18"/>
            </w:rPr>
          </w:pPr>
          <w:r w:rsidRPr="00464BC3">
            <w:rPr>
              <w:rFonts w:cs="Times New Roman"/>
              <w:i/>
              <w:sz w:val="18"/>
            </w:rPr>
            <w:fldChar w:fldCharType="begin"/>
          </w:r>
          <w:r w:rsidRPr="00464BC3">
            <w:rPr>
              <w:rFonts w:cs="Times New Roman"/>
              <w:i/>
              <w:sz w:val="18"/>
            </w:rPr>
            <w:instrText xml:space="preserve"> PAGE </w:instrText>
          </w:r>
          <w:r w:rsidRPr="00464BC3">
            <w:rPr>
              <w:rFonts w:cs="Times New Roman"/>
              <w:i/>
              <w:sz w:val="18"/>
            </w:rPr>
            <w:fldChar w:fldCharType="separate"/>
          </w:r>
          <w:r w:rsidR="006E7FA6">
            <w:rPr>
              <w:rFonts w:cs="Times New Roman"/>
              <w:i/>
              <w:noProof/>
              <w:sz w:val="18"/>
            </w:rPr>
            <w:t>2</w:t>
          </w:r>
          <w:r w:rsidRPr="00464BC3">
            <w:rPr>
              <w:rFonts w:cs="Times New Roman"/>
              <w:i/>
              <w:sz w:val="18"/>
            </w:rPr>
            <w:fldChar w:fldCharType="end"/>
          </w:r>
        </w:p>
      </w:tc>
      <w:tc>
        <w:tcPr>
          <w:tcW w:w="5387" w:type="dxa"/>
        </w:tcPr>
        <w:p w:rsidR="00B450EC" w:rsidRPr="00464BC3" w:rsidRDefault="00B450EC" w:rsidP="00E95B90">
          <w:pPr>
            <w:spacing w:line="0" w:lineRule="atLeast"/>
            <w:jc w:val="center"/>
            <w:rPr>
              <w:rFonts w:cs="Times New Roman"/>
              <w:i/>
              <w:sz w:val="18"/>
            </w:rPr>
          </w:pPr>
          <w:r w:rsidRPr="00464BC3">
            <w:rPr>
              <w:rFonts w:cs="Times New Roman"/>
              <w:i/>
              <w:sz w:val="18"/>
            </w:rPr>
            <w:fldChar w:fldCharType="begin"/>
          </w:r>
          <w:r w:rsidRPr="00464BC3">
            <w:rPr>
              <w:rFonts w:cs="Times New Roman"/>
              <w:i/>
              <w:sz w:val="18"/>
            </w:rPr>
            <w:instrText xml:space="preserve"> DOCPROPERTY ShortT </w:instrText>
          </w:r>
          <w:r w:rsidRPr="00464BC3">
            <w:rPr>
              <w:rFonts w:cs="Times New Roman"/>
              <w:i/>
              <w:sz w:val="18"/>
            </w:rPr>
            <w:fldChar w:fldCharType="separate"/>
          </w:r>
          <w:r w:rsidR="0032056D">
            <w:rPr>
              <w:rFonts w:cs="Times New Roman"/>
              <w:i/>
              <w:sz w:val="18"/>
            </w:rPr>
            <w:t>Immigration and Border Protection (Spent and Redundant Instruments) Repeal Regulation 2014</w:t>
          </w:r>
          <w:r w:rsidRPr="00464BC3">
            <w:rPr>
              <w:rFonts w:cs="Times New Roman"/>
              <w:i/>
              <w:sz w:val="18"/>
            </w:rPr>
            <w:fldChar w:fldCharType="end"/>
          </w:r>
        </w:p>
      </w:tc>
      <w:tc>
        <w:tcPr>
          <w:tcW w:w="1383" w:type="dxa"/>
        </w:tcPr>
        <w:p w:rsidR="00B450EC" w:rsidRPr="00464BC3" w:rsidRDefault="00B450EC" w:rsidP="00E95B90">
          <w:pPr>
            <w:spacing w:line="0" w:lineRule="atLeast"/>
            <w:jc w:val="right"/>
            <w:rPr>
              <w:rFonts w:cs="Times New Roman"/>
              <w:i/>
              <w:sz w:val="18"/>
            </w:rPr>
          </w:pPr>
          <w:r w:rsidRPr="00464BC3">
            <w:rPr>
              <w:rFonts w:cs="Times New Roman"/>
              <w:i/>
              <w:sz w:val="18"/>
            </w:rPr>
            <w:fldChar w:fldCharType="begin"/>
          </w:r>
          <w:r w:rsidRPr="00464BC3">
            <w:rPr>
              <w:rFonts w:cs="Times New Roman"/>
              <w:i/>
              <w:sz w:val="18"/>
            </w:rPr>
            <w:instrText xml:space="preserve"> DOCPROPERTY ActNo </w:instrText>
          </w:r>
          <w:r w:rsidRPr="00464BC3">
            <w:rPr>
              <w:rFonts w:cs="Times New Roman"/>
              <w:i/>
              <w:sz w:val="18"/>
            </w:rPr>
            <w:fldChar w:fldCharType="separate"/>
          </w:r>
          <w:r w:rsidR="0032056D">
            <w:rPr>
              <w:rFonts w:cs="Times New Roman"/>
              <w:i/>
              <w:sz w:val="18"/>
            </w:rPr>
            <w:t>No. 22, 2014</w:t>
          </w:r>
          <w:r w:rsidRPr="00464BC3">
            <w:rPr>
              <w:rFonts w:cs="Times New Roman"/>
              <w:i/>
              <w:sz w:val="18"/>
            </w:rPr>
            <w:fldChar w:fldCharType="end"/>
          </w:r>
        </w:p>
      </w:tc>
    </w:tr>
  </w:tbl>
  <w:p w:rsidR="00B450EC" w:rsidRPr="00464BC3" w:rsidRDefault="00464BC3" w:rsidP="00464BC3">
    <w:pPr>
      <w:rPr>
        <w:rFonts w:cs="Times New Roman"/>
        <w:i/>
        <w:sz w:val="18"/>
      </w:rPr>
    </w:pPr>
    <w:r w:rsidRPr="00464BC3">
      <w:rPr>
        <w:rFonts w:cs="Times New Roman"/>
        <w:i/>
        <w:sz w:val="18"/>
      </w:rPr>
      <w:t>OPC60256 -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2B0EA5" w:rsidRDefault="00B450EC" w:rsidP="00E95B9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450EC" w:rsidTr="00E95B90">
      <w:tc>
        <w:tcPr>
          <w:tcW w:w="1383" w:type="dxa"/>
        </w:tcPr>
        <w:p w:rsidR="00B450EC" w:rsidRDefault="00B450EC" w:rsidP="00E95B9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2056D">
            <w:rPr>
              <w:i/>
              <w:sz w:val="18"/>
            </w:rPr>
            <w:t>No. 22, 2014</w:t>
          </w:r>
          <w:r w:rsidRPr="007A1328">
            <w:rPr>
              <w:i/>
              <w:sz w:val="18"/>
            </w:rPr>
            <w:fldChar w:fldCharType="end"/>
          </w:r>
        </w:p>
      </w:tc>
      <w:tc>
        <w:tcPr>
          <w:tcW w:w="5387" w:type="dxa"/>
        </w:tcPr>
        <w:p w:rsidR="00B450EC" w:rsidRDefault="00B450EC" w:rsidP="00E95B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056D">
            <w:rPr>
              <w:i/>
              <w:sz w:val="18"/>
            </w:rPr>
            <w:t>Immigration and Border Protection (Spent and Redundant Instruments) Repeal Regulation 2014</w:t>
          </w:r>
          <w:r w:rsidRPr="007A1328">
            <w:rPr>
              <w:i/>
              <w:sz w:val="18"/>
            </w:rPr>
            <w:fldChar w:fldCharType="end"/>
          </w:r>
        </w:p>
      </w:tc>
      <w:tc>
        <w:tcPr>
          <w:tcW w:w="533" w:type="dxa"/>
        </w:tcPr>
        <w:p w:rsidR="00B450EC" w:rsidRDefault="00B450EC" w:rsidP="00E95B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7FA6">
            <w:rPr>
              <w:i/>
              <w:noProof/>
              <w:sz w:val="18"/>
            </w:rPr>
            <w:t>3</w:t>
          </w:r>
          <w:r w:rsidRPr="00ED79B6">
            <w:rPr>
              <w:i/>
              <w:sz w:val="18"/>
            </w:rPr>
            <w:fldChar w:fldCharType="end"/>
          </w:r>
        </w:p>
      </w:tc>
    </w:tr>
  </w:tbl>
  <w:p w:rsidR="00B450EC" w:rsidRPr="00ED79B6" w:rsidRDefault="00464BC3" w:rsidP="00464BC3">
    <w:pPr>
      <w:rPr>
        <w:i/>
        <w:sz w:val="18"/>
      </w:rPr>
    </w:pPr>
    <w:r w:rsidRPr="00464BC3">
      <w:rPr>
        <w:rFonts w:cs="Times New Roman"/>
        <w:i/>
        <w:sz w:val="18"/>
      </w:rPr>
      <w:t>OPC60256 -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2B0EA5" w:rsidRDefault="00B450EC" w:rsidP="00E95B9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450EC" w:rsidTr="00E95B90">
      <w:tc>
        <w:tcPr>
          <w:tcW w:w="1383" w:type="dxa"/>
        </w:tcPr>
        <w:p w:rsidR="00B450EC" w:rsidRDefault="00B450EC" w:rsidP="00E95B9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2056D">
            <w:rPr>
              <w:i/>
              <w:sz w:val="18"/>
            </w:rPr>
            <w:t>No. 22, 2014</w:t>
          </w:r>
          <w:r w:rsidRPr="007A1328">
            <w:rPr>
              <w:i/>
              <w:sz w:val="18"/>
            </w:rPr>
            <w:fldChar w:fldCharType="end"/>
          </w:r>
        </w:p>
      </w:tc>
      <w:tc>
        <w:tcPr>
          <w:tcW w:w="5387" w:type="dxa"/>
        </w:tcPr>
        <w:p w:rsidR="00B450EC" w:rsidRDefault="00B450EC" w:rsidP="00E95B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056D">
            <w:rPr>
              <w:i/>
              <w:sz w:val="18"/>
            </w:rPr>
            <w:t>Immigration and Border Protection (Spent and Redundant Instruments) Repeal Regulation 2014</w:t>
          </w:r>
          <w:r w:rsidRPr="007A1328">
            <w:rPr>
              <w:i/>
              <w:sz w:val="18"/>
            </w:rPr>
            <w:fldChar w:fldCharType="end"/>
          </w:r>
        </w:p>
      </w:tc>
      <w:tc>
        <w:tcPr>
          <w:tcW w:w="533" w:type="dxa"/>
        </w:tcPr>
        <w:p w:rsidR="00B450EC" w:rsidRDefault="00B450EC" w:rsidP="00E95B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4154">
            <w:rPr>
              <w:i/>
              <w:noProof/>
              <w:sz w:val="18"/>
            </w:rPr>
            <w:t>24</w:t>
          </w:r>
          <w:r w:rsidRPr="00ED79B6">
            <w:rPr>
              <w:i/>
              <w:sz w:val="18"/>
            </w:rPr>
            <w:fldChar w:fldCharType="end"/>
          </w:r>
        </w:p>
      </w:tc>
    </w:tr>
  </w:tbl>
  <w:p w:rsidR="00B450EC" w:rsidRPr="00ED79B6" w:rsidRDefault="00B450EC" w:rsidP="00E95B9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464BC3" w:rsidRDefault="00B450EC" w:rsidP="00E95B90">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50EC" w:rsidRPr="00464BC3" w:rsidTr="00E95B90">
      <w:tc>
        <w:tcPr>
          <w:tcW w:w="533" w:type="dxa"/>
        </w:tcPr>
        <w:p w:rsidR="00B450EC" w:rsidRPr="00464BC3" w:rsidRDefault="00B450EC" w:rsidP="00E95B90">
          <w:pPr>
            <w:spacing w:line="0" w:lineRule="atLeast"/>
            <w:rPr>
              <w:rFonts w:cs="Times New Roman"/>
              <w:i/>
              <w:sz w:val="18"/>
            </w:rPr>
          </w:pPr>
          <w:r w:rsidRPr="00464BC3">
            <w:rPr>
              <w:rFonts w:cs="Times New Roman"/>
              <w:i/>
              <w:sz w:val="18"/>
            </w:rPr>
            <w:fldChar w:fldCharType="begin"/>
          </w:r>
          <w:r w:rsidRPr="00464BC3">
            <w:rPr>
              <w:rFonts w:cs="Times New Roman"/>
              <w:i/>
              <w:sz w:val="18"/>
            </w:rPr>
            <w:instrText xml:space="preserve"> PAGE </w:instrText>
          </w:r>
          <w:r w:rsidRPr="00464BC3">
            <w:rPr>
              <w:rFonts w:cs="Times New Roman"/>
              <w:i/>
              <w:sz w:val="18"/>
            </w:rPr>
            <w:fldChar w:fldCharType="separate"/>
          </w:r>
          <w:r w:rsidR="006E7FA6">
            <w:rPr>
              <w:rFonts w:cs="Times New Roman"/>
              <w:i/>
              <w:noProof/>
              <w:sz w:val="18"/>
            </w:rPr>
            <w:t>24</w:t>
          </w:r>
          <w:r w:rsidRPr="00464BC3">
            <w:rPr>
              <w:rFonts w:cs="Times New Roman"/>
              <w:i/>
              <w:sz w:val="18"/>
            </w:rPr>
            <w:fldChar w:fldCharType="end"/>
          </w:r>
        </w:p>
      </w:tc>
      <w:tc>
        <w:tcPr>
          <w:tcW w:w="5387" w:type="dxa"/>
        </w:tcPr>
        <w:p w:rsidR="00B450EC" w:rsidRPr="00464BC3" w:rsidRDefault="00B450EC" w:rsidP="00E95B90">
          <w:pPr>
            <w:spacing w:line="0" w:lineRule="atLeast"/>
            <w:jc w:val="center"/>
            <w:rPr>
              <w:rFonts w:cs="Times New Roman"/>
              <w:i/>
              <w:sz w:val="18"/>
            </w:rPr>
          </w:pPr>
          <w:r w:rsidRPr="00464BC3">
            <w:rPr>
              <w:rFonts w:cs="Times New Roman"/>
              <w:i/>
              <w:sz w:val="18"/>
            </w:rPr>
            <w:fldChar w:fldCharType="begin"/>
          </w:r>
          <w:r w:rsidRPr="00464BC3">
            <w:rPr>
              <w:rFonts w:cs="Times New Roman"/>
              <w:i/>
              <w:sz w:val="18"/>
            </w:rPr>
            <w:instrText xml:space="preserve"> DOCPROPERTY ShortT </w:instrText>
          </w:r>
          <w:r w:rsidRPr="00464BC3">
            <w:rPr>
              <w:rFonts w:cs="Times New Roman"/>
              <w:i/>
              <w:sz w:val="18"/>
            </w:rPr>
            <w:fldChar w:fldCharType="separate"/>
          </w:r>
          <w:r w:rsidR="0032056D">
            <w:rPr>
              <w:rFonts w:cs="Times New Roman"/>
              <w:i/>
              <w:sz w:val="18"/>
            </w:rPr>
            <w:t>Immigration and Border Protection (Spent and Redundant Instruments) Repeal Regulation 2014</w:t>
          </w:r>
          <w:r w:rsidRPr="00464BC3">
            <w:rPr>
              <w:rFonts w:cs="Times New Roman"/>
              <w:i/>
              <w:sz w:val="18"/>
            </w:rPr>
            <w:fldChar w:fldCharType="end"/>
          </w:r>
        </w:p>
      </w:tc>
      <w:tc>
        <w:tcPr>
          <w:tcW w:w="1383" w:type="dxa"/>
        </w:tcPr>
        <w:p w:rsidR="00B450EC" w:rsidRPr="00464BC3" w:rsidRDefault="00B450EC" w:rsidP="00E95B90">
          <w:pPr>
            <w:spacing w:line="0" w:lineRule="atLeast"/>
            <w:jc w:val="right"/>
            <w:rPr>
              <w:rFonts w:cs="Times New Roman"/>
              <w:i/>
              <w:sz w:val="18"/>
            </w:rPr>
          </w:pPr>
          <w:r w:rsidRPr="00464BC3">
            <w:rPr>
              <w:rFonts w:cs="Times New Roman"/>
              <w:i/>
              <w:sz w:val="18"/>
            </w:rPr>
            <w:fldChar w:fldCharType="begin"/>
          </w:r>
          <w:r w:rsidRPr="00464BC3">
            <w:rPr>
              <w:rFonts w:cs="Times New Roman"/>
              <w:i/>
              <w:sz w:val="18"/>
            </w:rPr>
            <w:instrText xml:space="preserve"> DOCPROPERTY ActNo </w:instrText>
          </w:r>
          <w:r w:rsidRPr="00464BC3">
            <w:rPr>
              <w:rFonts w:cs="Times New Roman"/>
              <w:i/>
              <w:sz w:val="18"/>
            </w:rPr>
            <w:fldChar w:fldCharType="separate"/>
          </w:r>
          <w:r w:rsidR="0032056D">
            <w:rPr>
              <w:rFonts w:cs="Times New Roman"/>
              <w:i/>
              <w:sz w:val="18"/>
            </w:rPr>
            <w:t>No. 22, 2014</w:t>
          </w:r>
          <w:r w:rsidRPr="00464BC3">
            <w:rPr>
              <w:rFonts w:cs="Times New Roman"/>
              <w:i/>
              <w:sz w:val="18"/>
            </w:rPr>
            <w:fldChar w:fldCharType="end"/>
          </w:r>
        </w:p>
      </w:tc>
    </w:tr>
  </w:tbl>
  <w:p w:rsidR="00B450EC" w:rsidRPr="00464BC3" w:rsidRDefault="00464BC3" w:rsidP="00464BC3">
    <w:pPr>
      <w:rPr>
        <w:rFonts w:cs="Times New Roman"/>
        <w:i/>
        <w:sz w:val="18"/>
      </w:rPr>
    </w:pPr>
    <w:r w:rsidRPr="00464BC3">
      <w:rPr>
        <w:rFonts w:cs="Times New Roman"/>
        <w:i/>
        <w:sz w:val="18"/>
      </w:rPr>
      <w:t>OPC60256 -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EC" w:rsidRDefault="00B450EC" w:rsidP="00715914">
      <w:pPr>
        <w:spacing w:line="240" w:lineRule="auto"/>
      </w:pPr>
      <w:r>
        <w:separator/>
      </w:r>
    </w:p>
  </w:footnote>
  <w:footnote w:type="continuationSeparator" w:id="0">
    <w:p w:rsidR="00B450EC" w:rsidRDefault="00B450E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5F1388" w:rsidRDefault="00B450E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Default="00B450EC">
    <w:pPr>
      <w:rPr>
        <w:sz w:val="20"/>
      </w:rPr>
    </w:pPr>
    <w:r>
      <w:rPr>
        <w:b/>
        <w:sz w:val="20"/>
      </w:rPr>
      <w:fldChar w:fldCharType="begin"/>
    </w:r>
    <w:r>
      <w:rPr>
        <w:b/>
        <w:sz w:val="20"/>
      </w:rPr>
      <w:instrText xml:space="preserve"> STYLEREF CharAmSchNo </w:instrText>
    </w:r>
    <w:r>
      <w:rPr>
        <w:b/>
        <w:sz w:val="20"/>
      </w:rPr>
      <w:fldChar w:fldCharType="separate"/>
    </w:r>
    <w:r w:rsidR="006E7FA6">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E7FA6">
      <w:rPr>
        <w:noProof/>
        <w:sz w:val="20"/>
      </w:rPr>
      <w:t>Repeal of other redundant instruments</w:t>
    </w:r>
    <w:r>
      <w:rPr>
        <w:sz w:val="20"/>
      </w:rPr>
      <w:fldChar w:fldCharType="end"/>
    </w:r>
  </w:p>
  <w:p w:rsidR="00B450EC" w:rsidRDefault="00B450EC">
    <w:pPr>
      <w:rPr>
        <w:b/>
        <w:sz w:val="20"/>
      </w:rPr>
    </w:pPr>
    <w:r>
      <w:rPr>
        <w:b/>
        <w:sz w:val="20"/>
      </w:rPr>
      <w:fldChar w:fldCharType="begin"/>
    </w:r>
    <w:r>
      <w:rPr>
        <w:b/>
        <w:sz w:val="20"/>
      </w:rPr>
      <w:instrText xml:space="preserve"> STYLEREF CharAmPartNo </w:instrText>
    </w:r>
    <w:r w:rsidR="006E7FA6">
      <w:rPr>
        <w:b/>
        <w:sz w:val="20"/>
      </w:rPr>
      <w:fldChar w:fldCharType="separate"/>
    </w:r>
    <w:r w:rsidR="006E7FA6">
      <w:rPr>
        <w:b/>
        <w:noProof/>
        <w:sz w:val="20"/>
      </w:rPr>
      <w:t>Part 2</w:t>
    </w:r>
    <w:r>
      <w:rPr>
        <w:b/>
        <w:sz w:val="20"/>
      </w:rPr>
      <w:fldChar w:fldCharType="end"/>
    </w:r>
    <w:r>
      <w:rPr>
        <w:sz w:val="20"/>
      </w:rPr>
      <w:t xml:space="preserve">  </w:t>
    </w:r>
    <w:r>
      <w:rPr>
        <w:sz w:val="20"/>
      </w:rPr>
      <w:fldChar w:fldCharType="begin"/>
    </w:r>
    <w:r>
      <w:rPr>
        <w:sz w:val="20"/>
      </w:rPr>
      <w:instrText xml:space="preserve"> STYLEREF CharAmPartText </w:instrText>
    </w:r>
    <w:r w:rsidR="006E7FA6">
      <w:rPr>
        <w:sz w:val="20"/>
      </w:rPr>
      <w:fldChar w:fldCharType="separate"/>
    </w:r>
    <w:r w:rsidR="006E7FA6">
      <w:rPr>
        <w:noProof/>
        <w:sz w:val="20"/>
      </w:rPr>
      <w:t>Other instruments no longer required</w:t>
    </w:r>
    <w:r>
      <w:rPr>
        <w:sz w:val="20"/>
      </w:rPr>
      <w:fldChar w:fldCharType="end"/>
    </w:r>
  </w:p>
  <w:p w:rsidR="00B450EC" w:rsidRDefault="00B450EC">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Default="00B450EC">
    <w:pPr>
      <w:jc w:val="right"/>
      <w:rPr>
        <w:sz w:val="20"/>
      </w:rPr>
    </w:pPr>
    <w:r>
      <w:rPr>
        <w:sz w:val="20"/>
      </w:rPr>
      <w:fldChar w:fldCharType="begin"/>
    </w:r>
    <w:r>
      <w:rPr>
        <w:sz w:val="20"/>
      </w:rPr>
      <w:instrText xml:space="preserve"> STYLEREF CharAmSchText </w:instrText>
    </w:r>
    <w:r>
      <w:rPr>
        <w:sz w:val="20"/>
      </w:rPr>
      <w:fldChar w:fldCharType="separate"/>
    </w:r>
    <w:r w:rsidR="006E7FA6">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E7FA6">
      <w:rPr>
        <w:b/>
        <w:noProof/>
        <w:sz w:val="20"/>
      </w:rPr>
      <w:t>Schedule 4</w:t>
    </w:r>
    <w:r>
      <w:rPr>
        <w:b/>
        <w:sz w:val="20"/>
      </w:rPr>
      <w:fldChar w:fldCharType="end"/>
    </w:r>
  </w:p>
  <w:p w:rsidR="00B450EC" w:rsidRDefault="00B450EC">
    <w:pPr>
      <w:jc w:val="right"/>
      <w:rPr>
        <w:b/>
        <w:sz w:val="20"/>
      </w:rPr>
    </w:pPr>
    <w:r>
      <w:rPr>
        <w:sz w:val="20"/>
      </w:rPr>
      <w:fldChar w:fldCharType="begin"/>
    </w:r>
    <w:r>
      <w:rPr>
        <w:sz w:val="20"/>
      </w:rPr>
      <w:instrText xml:space="preserve"> STYLEREF CharAmPartText </w:instrText>
    </w:r>
    <w:r w:rsidR="006E7FA6">
      <w:rPr>
        <w:sz w:val="20"/>
      </w:rPr>
      <w:fldChar w:fldCharType="separate"/>
    </w:r>
    <w:r w:rsidR="006E7FA6">
      <w:rPr>
        <w:noProof/>
        <w:sz w:val="20"/>
      </w:rPr>
      <w:t>Instruments past their date of effect</w:t>
    </w:r>
    <w:r>
      <w:rPr>
        <w:sz w:val="20"/>
      </w:rPr>
      <w:fldChar w:fldCharType="end"/>
    </w:r>
    <w:r>
      <w:rPr>
        <w:sz w:val="20"/>
      </w:rPr>
      <w:t xml:space="preserve">  </w:t>
    </w:r>
    <w:r>
      <w:rPr>
        <w:b/>
        <w:sz w:val="20"/>
      </w:rPr>
      <w:fldChar w:fldCharType="begin"/>
    </w:r>
    <w:r>
      <w:rPr>
        <w:b/>
        <w:sz w:val="20"/>
      </w:rPr>
      <w:instrText xml:space="preserve"> STYLEREF CharAmPartNo </w:instrText>
    </w:r>
    <w:r w:rsidR="006E7FA6">
      <w:rPr>
        <w:b/>
        <w:sz w:val="20"/>
      </w:rPr>
      <w:fldChar w:fldCharType="separate"/>
    </w:r>
    <w:r w:rsidR="006E7FA6">
      <w:rPr>
        <w:b/>
        <w:noProof/>
        <w:sz w:val="20"/>
      </w:rPr>
      <w:t>Part 1</w:t>
    </w:r>
    <w:r>
      <w:rPr>
        <w:b/>
        <w:sz w:val="20"/>
      </w:rPr>
      <w:fldChar w:fldCharType="end"/>
    </w:r>
  </w:p>
  <w:p w:rsidR="00B450EC" w:rsidRDefault="00B450EC">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Default="00B450E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Default="00B450E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0EC" w:rsidRDefault="00B450E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450EC" w:rsidRPr="007A1328" w:rsidRDefault="00B450E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50EC" w:rsidRPr="007A1328" w:rsidRDefault="00B450EC" w:rsidP="00715914">
    <w:pPr>
      <w:rPr>
        <w:b/>
        <w:sz w:val="24"/>
      </w:rPr>
    </w:pPr>
  </w:p>
  <w:p w:rsidR="00B450EC" w:rsidRPr="007A1328" w:rsidRDefault="00B450EC"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2056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2056D">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7A1328" w:rsidRDefault="00B450E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0EC" w:rsidRPr="007A1328" w:rsidRDefault="00B450E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450EC" w:rsidRPr="007A1328" w:rsidRDefault="00B450E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50EC" w:rsidRPr="007A1328" w:rsidRDefault="00B450EC" w:rsidP="00715914">
    <w:pPr>
      <w:jc w:val="right"/>
      <w:rPr>
        <w:b/>
        <w:sz w:val="24"/>
      </w:rPr>
    </w:pPr>
  </w:p>
  <w:p w:rsidR="00B450EC" w:rsidRPr="007A1328" w:rsidRDefault="00B450EC"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2056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2056D">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7A1328" w:rsidRDefault="00B450E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5F1388" w:rsidRDefault="00B450E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5F1388" w:rsidRDefault="00B450E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ED79B6" w:rsidRDefault="00B450EC"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ED79B6" w:rsidRDefault="00B450EC"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ED79B6" w:rsidRDefault="00B450E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Default="00B450EC" w:rsidP="00E95B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0EC" w:rsidRDefault="00B450EC" w:rsidP="00E95B9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450EC" w:rsidRPr="007A1328" w:rsidRDefault="00B450EC" w:rsidP="00E95B9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50EC" w:rsidRPr="007A1328" w:rsidRDefault="00B450EC" w:rsidP="00E95B90">
    <w:pPr>
      <w:rPr>
        <w:b/>
        <w:sz w:val="24"/>
      </w:rPr>
    </w:pPr>
  </w:p>
  <w:p w:rsidR="00B450EC" w:rsidRPr="007A1328" w:rsidRDefault="00B450EC" w:rsidP="00E95B9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2056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7FA6">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7A1328" w:rsidRDefault="00B450EC" w:rsidP="00E95B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0EC" w:rsidRPr="007A1328" w:rsidRDefault="00B450EC" w:rsidP="00E95B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450EC" w:rsidRPr="007A1328" w:rsidRDefault="00B450EC" w:rsidP="00E95B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50EC" w:rsidRPr="007A1328" w:rsidRDefault="00B450EC" w:rsidP="00E95B90">
    <w:pPr>
      <w:jc w:val="right"/>
      <w:rPr>
        <w:b/>
        <w:sz w:val="24"/>
      </w:rPr>
    </w:pPr>
  </w:p>
  <w:p w:rsidR="00B450EC" w:rsidRPr="007A1328" w:rsidRDefault="00B450EC" w:rsidP="00E95B9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2056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7FA6">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EC" w:rsidRPr="007A1328" w:rsidRDefault="00B450EC" w:rsidP="00E95B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3C5"/>
    <w:rsid w:val="000019A2"/>
    <w:rsid w:val="000136AF"/>
    <w:rsid w:val="00016A56"/>
    <w:rsid w:val="000228C4"/>
    <w:rsid w:val="00034097"/>
    <w:rsid w:val="0005348C"/>
    <w:rsid w:val="00057C37"/>
    <w:rsid w:val="000614BF"/>
    <w:rsid w:val="000968D8"/>
    <w:rsid w:val="000A6C6A"/>
    <w:rsid w:val="000B52DA"/>
    <w:rsid w:val="000D05EF"/>
    <w:rsid w:val="000D4C5B"/>
    <w:rsid w:val="000E2261"/>
    <w:rsid w:val="000E4DF3"/>
    <w:rsid w:val="000F21C1"/>
    <w:rsid w:val="000F3C4D"/>
    <w:rsid w:val="0010232B"/>
    <w:rsid w:val="0010745C"/>
    <w:rsid w:val="00107810"/>
    <w:rsid w:val="001128C2"/>
    <w:rsid w:val="001209CE"/>
    <w:rsid w:val="001311FD"/>
    <w:rsid w:val="001475B8"/>
    <w:rsid w:val="0016125C"/>
    <w:rsid w:val="00166C2F"/>
    <w:rsid w:val="001939E1"/>
    <w:rsid w:val="00194FB4"/>
    <w:rsid w:val="00195382"/>
    <w:rsid w:val="001A584F"/>
    <w:rsid w:val="001B39BC"/>
    <w:rsid w:val="001B678C"/>
    <w:rsid w:val="001B693A"/>
    <w:rsid w:val="001C5F34"/>
    <w:rsid w:val="001C69C4"/>
    <w:rsid w:val="001D317F"/>
    <w:rsid w:val="001D37EF"/>
    <w:rsid w:val="001D7DA4"/>
    <w:rsid w:val="001E3590"/>
    <w:rsid w:val="001E3E0B"/>
    <w:rsid w:val="001E7407"/>
    <w:rsid w:val="001F5D5E"/>
    <w:rsid w:val="001F6219"/>
    <w:rsid w:val="00207D47"/>
    <w:rsid w:val="00214D06"/>
    <w:rsid w:val="0023028C"/>
    <w:rsid w:val="00230442"/>
    <w:rsid w:val="002348CF"/>
    <w:rsid w:val="0024010F"/>
    <w:rsid w:val="00240749"/>
    <w:rsid w:val="00241E2B"/>
    <w:rsid w:val="00252475"/>
    <w:rsid w:val="002564A4"/>
    <w:rsid w:val="00261029"/>
    <w:rsid w:val="0027060C"/>
    <w:rsid w:val="00285644"/>
    <w:rsid w:val="00287C6D"/>
    <w:rsid w:val="0029683B"/>
    <w:rsid w:val="00297ECB"/>
    <w:rsid w:val="002A33FD"/>
    <w:rsid w:val="002B0EA5"/>
    <w:rsid w:val="002B662C"/>
    <w:rsid w:val="002B7B38"/>
    <w:rsid w:val="002C6237"/>
    <w:rsid w:val="002D043A"/>
    <w:rsid w:val="002D4748"/>
    <w:rsid w:val="002D6224"/>
    <w:rsid w:val="002D7037"/>
    <w:rsid w:val="002D7EDD"/>
    <w:rsid w:val="002F7C4F"/>
    <w:rsid w:val="00303AE8"/>
    <w:rsid w:val="003074B7"/>
    <w:rsid w:val="00315109"/>
    <w:rsid w:val="0032056D"/>
    <w:rsid w:val="003278F2"/>
    <w:rsid w:val="00330515"/>
    <w:rsid w:val="00335385"/>
    <w:rsid w:val="003415D3"/>
    <w:rsid w:val="00352B0F"/>
    <w:rsid w:val="00360459"/>
    <w:rsid w:val="00365C01"/>
    <w:rsid w:val="00371726"/>
    <w:rsid w:val="0038268D"/>
    <w:rsid w:val="003C3EBF"/>
    <w:rsid w:val="003D0BFE"/>
    <w:rsid w:val="003D4154"/>
    <w:rsid w:val="003D5700"/>
    <w:rsid w:val="003E7D10"/>
    <w:rsid w:val="004116CD"/>
    <w:rsid w:val="00417EB9"/>
    <w:rsid w:val="00424CA9"/>
    <w:rsid w:val="00434A62"/>
    <w:rsid w:val="0044291A"/>
    <w:rsid w:val="00444DB4"/>
    <w:rsid w:val="00464BC3"/>
    <w:rsid w:val="00496F97"/>
    <w:rsid w:val="004C2E52"/>
    <w:rsid w:val="004C371B"/>
    <w:rsid w:val="004C7D38"/>
    <w:rsid w:val="004D0527"/>
    <w:rsid w:val="004E1E73"/>
    <w:rsid w:val="004E3EB2"/>
    <w:rsid w:val="004E3FAB"/>
    <w:rsid w:val="004E7BEC"/>
    <w:rsid w:val="004F4B72"/>
    <w:rsid w:val="005000B2"/>
    <w:rsid w:val="00504DD3"/>
    <w:rsid w:val="0050600B"/>
    <w:rsid w:val="00516B8D"/>
    <w:rsid w:val="00537FBC"/>
    <w:rsid w:val="00542648"/>
    <w:rsid w:val="00561A1D"/>
    <w:rsid w:val="00584811"/>
    <w:rsid w:val="00593AA6"/>
    <w:rsid w:val="00594161"/>
    <w:rsid w:val="005941BA"/>
    <w:rsid w:val="00594749"/>
    <w:rsid w:val="0059723F"/>
    <w:rsid w:val="005A370E"/>
    <w:rsid w:val="005A3F82"/>
    <w:rsid w:val="005A7899"/>
    <w:rsid w:val="005B0152"/>
    <w:rsid w:val="005B4067"/>
    <w:rsid w:val="005C0B3A"/>
    <w:rsid w:val="005C3F41"/>
    <w:rsid w:val="005C7377"/>
    <w:rsid w:val="005D1AFC"/>
    <w:rsid w:val="005D2D09"/>
    <w:rsid w:val="005E6593"/>
    <w:rsid w:val="005E66FD"/>
    <w:rsid w:val="005F61C2"/>
    <w:rsid w:val="005F6B71"/>
    <w:rsid w:val="00600219"/>
    <w:rsid w:val="0061558F"/>
    <w:rsid w:val="006475DA"/>
    <w:rsid w:val="00660048"/>
    <w:rsid w:val="00677CC2"/>
    <w:rsid w:val="00685EF7"/>
    <w:rsid w:val="006905DE"/>
    <w:rsid w:val="0069207B"/>
    <w:rsid w:val="00697A6C"/>
    <w:rsid w:val="006B2181"/>
    <w:rsid w:val="006B5E6E"/>
    <w:rsid w:val="006C7F8C"/>
    <w:rsid w:val="006D02BD"/>
    <w:rsid w:val="006E5800"/>
    <w:rsid w:val="006E59E2"/>
    <w:rsid w:val="006E7FA6"/>
    <w:rsid w:val="006F318F"/>
    <w:rsid w:val="006F47C1"/>
    <w:rsid w:val="0070041C"/>
    <w:rsid w:val="00700B2C"/>
    <w:rsid w:val="00713084"/>
    <w:rsid w:val="00715914"/>
    <w:rsid w:val="00716A8E"/>
    <w:rsid w:val="00723802"/>
    <w:rsid w:val="00731E00"/>
    <w:rsid w:val="007335E0"/>
    <w:rsid w:val="0074265F"/>
    <w:rsid w:val="007440B7"/>
    <w:rsid w:val="007553B3"/>
    <w:rsid w:val="00757E2D"/>
    <w:rsid w:val="007715C9"/>
    <w:rsid w:val="00774EDD"/>
    <w:rsid w:val="007757EC"/>
    <w:rsid w:val="007A6816"/>
    <w:rsid w:val="007B4468"/>
    <w:rsid w:val="007D519E"/>
    <w:rsid w:val="007E163D"/>
    <w:rsid w:val="007E5A5B"/>
    <w:rsid w:val="00803276"/>
    <w:rsid w:val="00804DA0"/>
    <w:rsid w:val="00811AA6"/>
    <w:rsid w:val="00812FDC"/>
    <w:rsid w:val="00827FA7"/>
    <w:rsid w:val="00846677"/>
    <w:rsid w:val="00851BB5"/>
    <w:rsid w:val="0085365A"/>
    <w:rsid w:val="00856A31"/>
    <w:rsid w:val="00864A62"/>
    <w:rsid w:val="00872F82"/>
    <w:rsid w:val="008754D0"/>
    <w:rsid w:val="00877E19"/>
    <w:rsid w:val="008806E0"/>
    <w:rsid w:val="00882F87"/>
    <w:rsid w:val="00884FDE"/>
    <w:rsid w:val="008861ED"/>
    <w:rsid w:val="00887511"/>
    <w:rsid w:val="00887585"/>
    <w:rsid w:val="008A34E8"/>
    <w:rsid w:val="008B45EE"/>
    <w:rsid w:val="008B589B"/>
    <w:rsid w:val="008D0EE0"/>
    <w:rsid w:val="008D450A"/>
    <w:rsid w:val="008F54E7"/>
    <w:rsid w:val="008F6E1F"/>
    <w:rsid w:val="00903422"/>
    <w:rsid w:val="00932377"/>
    <w:rsid w:val="00936A68"/>
    <w:rsid w:val="009476F9"/>
    <w:rsid w:val="00947D5A"/>
    <w:rsid w:val="00950467"/>
    <w:rsid w:val="009532A5"/>
    <w:rsid w:val="00953F05"/>
    <w:rsid w:val="00967AB4"/>
    <w:rsid w:val="009758E8"/>
    <w:rsid w:val="009868E9"/>
    <w:rsid w:val="009B1D17"/>
    <w:rsid w:val="009B781C"/>
    <w:rsid w:val="00A22C98"/>
    <w:rsid w:val="00A231E2"/>
    <w:rsid w:val="00A64912"/>
    <w:rsid w:val="00A6560B"/>
    <w:rsid w:val="00A70A74"/>
    <w:rsid w:val="00A802BC"/>
    <w:rsid w:val="00A83824"/>
    <w:rsid w:val="00A872DC"/>
    <w:rsid w:val="00AC03E1"/>
    <w:rsid w:val="00AD5641"/>
    <w:rsid w:val="00AF06CF"/>
    <w:rsid w:val="00B029C2"/>
    <w:rsid w:val="00B045F7"/>
    <w:rsid w:val="00B07687"/>
    <w:rsid w:val="00B136FC"/>
    <w:rsid w:val="00B20503"/>
    <w:rsid w:val="00B21F29"/>
    <w:rsid w:val="00B33B3C"/>
    <w:rsid w:val="00B36914"/>
    <w:rsid w:val="00B375B0"/>
    <w:rsid w:val="00B450EC"/>
    <w:rsid w:val="00B46132"/>
    <w:rsid w:val="00B52575"/>
    <w:rsid w:val="00B54457"/>
    <w:rsid w:val="00B63834"/>
    <w:rsid w:val="00B80199"/>
    <w:rsid w:val="00B92F82"/>
    <w:rsid w:val="00B94517"/>
    <w:rsid w:val="00BA220B"/>
    <w:rsid w:val="00BE07DA"/>
    <w:rsid w:val="00BE719A"/>
    <w:rsid w:val="00BE720A"/>
    <w:rsid w:val="00BF6D28"/>
    <w:rsid w:val="00C073AF"/>
    <w:rsid w:val="00C31DE7"/>
    <w:rsid w:val="00C42BF8"/>
    <w:rsid w:val="00C50043"/>
    <w:rsid w:val="00C63EA2"/>
    <w:rsid w:val="00C7573B"/>
    <w:rsid w:val="00C871D6"/>
    <w:rsid w:val="00CB1CD8"/>
    <w:rsid w:val="00CC7F20"/>
    <w:rsid w:val="00CD61A1"/>
    <w:rsid w:val="00CE038B"/>
    <w:rsid w:val="00CE493D"/>
    <w:rsid w:val="00CE51C7"/>
    <w:rsid w:val="00CE6309"/>
    <w:rsid w:val="00CF0BB2"/>
    <w:rsid w:val="00CF3EE8"/>
    <w:rsid w:val="00D00024"/>
    <w:rsid w:val="00D00D6F"/>
    <w:rsid w:val="00D040EE"/>
    <w:rsid w:val="00D06073"/>
    <w:rsid w:val="00D06D3D"/>
    <w:rsid w:val="00D13441"/>
    <w:rsid w:val="00D16711"/>
    <w:rsid w:val="00D1720F"/>
    <w:rsid w:val="00D2127E"/>
    <w:rsid w:val="00D3324F"/>
    <w:rsid w:val="00D4238B"/>
    <w:rsid w:val="00D42B7A"/>
    <w:rsid w:val="00D45B64"/>
    <w:rsid w:val="00D62000"/>
    <w:rsid w:val="00D675E2"/>
    <w:rsid w:val="00D70DFB"/>
    <w:rsid w:val="00D766DF"/>
    <w:rsid w:val="00DA186E"/>
    <w:rsid w:val="00DB6179"/>
    <w:rsid w:val="00DC152E"/>
    <w:rsid w:val="00DC4F88"/>
    <w:rsid w:val="00DD29C8"/>
    <w:rsid w:val="00DE7826"/>
    <w:rsid w:val="00DE7EE9"/>
    <w:rsid w:val="00E03155"/>
    <w:rsid w:val="00E03A4F"/>
    <w:rsid w:val="00E05704"/>
    <w:rsid w:val="00E1081A"/>
    <w:rsid w:val="00E148E9"/>
    <w:rsid w:val="00E2165C"/>
    <w:rsid w:val="00E338EF"/>
    <w:rsid w:val="00E44C17"/>
    <w:rsid w:val="00E561D9"/>
    <w:rsid w:val="00E60C40"/>
    <w:rsid w:val="00E61B47"/>
    <w:rsid w:val="00E62373"/>
    <w:rsid w:val="00E71E0A"/>
    <w:rsid w:val="00E71E89"/>
    <w:rsid w:val="00E73DDC"/>
    <w:rsid w:val="00E74DC7"/>
    <w:rsid w:val="00E75793"/>
    <w:rsid w:val="00E75FF5"/>
    <w:rsid w:val="00E81DEE"/>
    <w:rsid w:val="00E85C54"/>
    <w:rsid w:val="00E94D5E"/>
    <w:rsid w:val="00E95B90"/>
    <w:rsid w:val="00E97F31"/>
    <w:rsid w:val="00EA4541"/>
    <w:rsid w:val="00EA7100"/>
    <w:rsid w:val="00EC01C1"/>
    <w:rsid w:val="00EC0B16"/>
    <w:rsid w:val="00EC1060"/>
    <w:rsid w:val="00EF2E3A"/>
    <w:rsid w:val="00EF3217"/>
    <w:rsid w:val="00EF7BF5"/>
    <w:rsid w:val="00F04A1C"/>
    <w:rsid w:val="00F06C88"/>
    <w:rsid w:val="00F072A7"/>
    <w:rsid w:val="00F078DC"/>
    <w:rsid w:val="00F17D6A"/>
    <w:rsid w:val="00F251B5"/>
    <w:rsid w:val="00F726F7"/>
    <w:rsid w:val="00F73BD6"/>
    <w:rsid w:val="00F822F8"/>
    <w:rsid w:val="00F83989"/>
    <w:rsid w:val="00F9632C"/>
    <w:rsid w:val="00FB036E"/>
    <w:rsid w:val="00FD1B78"/>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EB2"/>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3EB2"/>
  </w:style>
  <w:style w:type="paragraph" w:customStyle="1" w:styleId="OPCParaBase">
    <w:name w:val="OPCParaBase"/>
    <w:qFormat/>
    <w:rsid w:val="004E3EB2"/>
    <w:pPr>
      <w:spacing w:line="260" w:lineRule="atLeast"/>
    </w:pPr>
    <w:rPr>
      <w:rFonts w:eastAsia="Times New Roman" w:cs="Times New Roman"/>
      <w:sz w:val="22"/>
      <w:lang w:eastAsia="en-AU"/>
    </w:rPr>
  </w:style>
  <w:style w:type="paragraph" w:customStyle="1" w:styleId="ShortT">
    <w:name w:val="ShortT"/>
    <w:basedOn w:val="OPCParaBase"/>
    <w:next w:val="Normal"/>
    <w:qFormat/>
    <w:rsid w:val="004E3EB2"/>
    <w:pPr>
      <w:spacing w:line="240" w:lineRule="auto"/>
    </w:pPr>
    <w:rPr>
      <w:b/>
      <w:sz w:val="40"/>
    </w:rPr>
  </w:style>
  <w:style w:type="paragraph" w:customStyle="1" w:styleId="ActHead1">
    <w:name w:val="ActHead 1"/>
    <w:aliases w:val="c"/>
    <w:basedOn w:val="OPCParaBase"/>
    <w:next w:val="Normal"/>
    <w:qFormat/>
    <w:rsid w:val="004E3E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3E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3E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3E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E3E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3E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3E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3E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3E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3EB2"/>
  </w:style>
  <w:style w:type="paragraph" w:customStyle="1" w:styleId="Blocks">
    <w:name w:val="Blocks"/>
    <w:aliases w:val="bb"/>
    <w:basedOn w:val="OPCParaBase"/>
    <w:qFormat/>
    <w:rsid w:val="004E3EB2"/>
    <w:pPr>
      <w:spacing w:line="240" w:lineRule="auto"/>
    </w:pPr>
    <w:rPr>
      <w:sz w:val="24"/>
    </w:rPr>
  </w:style>
  <w:style w:type="paragraph" w:customStyle="1" w:styleId="BoxText">
    <w:name w:val="BoxText"/>
    <w:aliases w:val="bt"/>
    <w:basedOn w:val="OPCParaBase"/>
    <w:qFormat/>
    <w:rsid w:val="004E3E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3EB2"/>
    <w:rPr>
      <w:b/>
    </w:rPr>
  </w:style>
  <w:style w:type="paragraph" w:customStyle="1" w:styleId="BoxHeadItalic">
    <w:name w:val="BoxHeadItalic"/>
    <w:aliases w:val="bhi"/>
    <w:basedOn w:val="BoxText"/>
    <w:next w:val="BoxStep"/>
    <w:qFormat/>
    <w:rsid w:val="004E3EB2"/>
    <w:rPr>
      <w:i/>
    </w:rPr>
  </w:style>
  <w:style w:type="paragraph" w:customStyle="1" w:styleId="BoxList">
    <w:name w:val="BoxList"/>
    <w:aliases w:val="bl"/>
    <w:basedOn w:val="BoxText"/>
    <w:qFormat/>
    <w:rsid w:val="004E3EB2"/>
    <w:pPr>
      <w:ind w:left="1559" w:hanging="425"/>
    </w:pPr>
  </w:style>
  <w:style w:type="paragraph" w:customStyle="1" w:styleId="BoxNote">
    <w:name w:val="BoxNote"/>
    <w:aliases w:val="bn"/>
    <w:basedOn w:val="BoxText"/>
    <w:qFormat/>
    <w:rsid w:val="004E3EB2"/>
    <w:pPr>
      <w:tabs>
        <w:tab w:val="left" w:pos="1985"/>
      </w:tabs>
      <w:spacing w:before="122" w:line="198" w:lineRule="exact"/>
      <w:ind w:left="2948" w:hanging="1814"/>
    </w:pPr>
    <w:rPr>
      <w:sz w:val="18"/>
    </w:rPr>
  </w:style>
  <w:style w:type="paragraph" w:customStyle="1" w:styleId="BoxPara">
    <w:name w:val="BoxPara"/>
    <w:aliases w:val="bp"/>
    <w:basedOn w:val="BoxText"/>
    <w:qFormat/>
    <w:rsid w:val="004E3EB2"/>
    <w:pPr>
      <w:tabs>
        <w:tab w:val="right" w:pos="2268"/>
      </w:tabs>
      <w:ind w:left="2552" w:hanging="1418"/>
    </w:pPr>
  </w:style>
  <w:style w:type="paragraph" w:customStyle="1" w:styleId="BoxStep">
    <w:name w:val="BoxStep"/>
    <w:aliases w:val="bs"/>
    <w:basedOn w:val="BoxText"/>
    <w:qFormat/>
    <w:rsid w:val="004E3EB2"/>
    <w:pPr>
      <w:ind w:left="1985" w:hanging="851"/>
    </w:pPr>
  </w:style>
  <w:style w:type="character" w:customStyle="1" w:styleId="CharAmPartNo">
    <w:name w:val="CharAmPartNo"/>
    <w:basedOn w:val="OPCCharBase"/>
    <w:uiPriority w:val="1"/>
    <w:qFormat/>
    <w:rsid w:val="004E3EB2"/>
  </w:style>
  <w:style w:type="character" w:customStyle="1" w:styleId="CharAmPartText">
    <w:name w:val="CharAmPartText"/>
    <w:basedOn w:val="OPCCharBase"/>
    <w:uiPriority w:val="1"/>
    <w:qFormat/>
    <w:rsid w:val="004E3EB2"/>
  </w:style>
  <w:style w:type="character" w:customStyle="1" w:styleId="CharAmSchNo">
    <w:name w:val="CharAmSchNo"/>
    <w:basedOn w:val="OPCCharBase"/>
    <w:uiPriority w:val="1"/>
    <w:qFormat/>
    <w:rsid w:val="004E3EB2"/>
  </w:style>
  <w:style w:type="character" w:customStyle="1" w:styleId="CharAmSchText">
    <w:name w:val="CharAmSchText"/>
    <w:basedOn w:val="OPCCharBase"/>
    <w:uiPriority w:val="1"/>
    <w:qFormat/>
    <w:rsid w:val="004E3EB2"/>
  </w:style>
  <w:style w:type="character" w:customStyle="1" w:styleId="CharBoldItalic">
    <w:name w:val="CharBoldItalic"/>
    <w:basedOn w:val="OPCCharBase"/>
    <w:uiPriority w:val="1"/>
    <w:qFormat/>
    <w:rsid w:val="004E3EB2"/>
    <w:rPr>
      <w:b/>
      <w:i/>
    </w:rPr>
  </w:style>
  <w:style w:type="character" w:customStyle="1" w:styleId="CharChapNo">
    <w:name w:val="CharChapNo"/>
    <w:basedOn w:val="OPCCharBase"/>
    <w:qFormat/>
    <w:rsid w:val="004E3EB2"/>
  </w:style>
  <w:style w:type="character" w:customStyle="1" w:styleId="CharChapText">
    <w:name w:val="CharChapText"/>
    <w:basedOn w:val="OPCCharBase"/>
    <w:qFormat/>
    <w:rsid w:val="004E3EB2"/>
  </w:style>
  <w:style w:type="character" w:customStyle="1" w:styleId="CharDivNo">
    <w:name w:val="CharDivNo"/>
    <w:basedOn w:val="OPCCharBase"/>
    <w:qFormat/>
    <w:rsid w:val="004E3EB2"/>
  </w:style>
  <w:style w:type="character" w:customStyle="1" w:styleId="CharDivText">
    <w:name w:val="CharDivText"/>
    <w:basedOn w:val="OPCCharBase"/>
    <w:qFormat/>
    <w:rsid w:val="004E3EB2"/>
  </w:style>
  <w:style w:type="character" w:customStyle="1" w:styleId="CharItalic">
    <w:name w:val="CharItalic"/>
    <w:basedOn w:val="OPCCharBase"/>
    <w:uiPriority w:val="1"/>
    <w:qFormat/>
    <w:rsid w:val="004E3EB2"/>
    <w:rPr>
      <w:i/>
    </w:rPr>
  </w:style>
  <w:style w:type="character" w:customStyle="1" w:styleId="CharPartNo">
    <w:name w:val="CharPartNo"/>
    <w:basedOn w:val="OPCCharBase"/>
    <w:qFormat/>
    <w:rsid w:val="004E3EB2"/>
  </w:style>
  <w:style w:type="character" w:customStyle="1" w:styleId="CharPartText">
    <w:name w:val="CharPartText"/>
    <w:basedOn w:val="OPCCharBase"/>
    <w:qFormat/>
    <w:rsid w:val="004E3EB2"/>
  </w:style>
  <w:style w:type="character" w:customStyle="1" w:styleId="CharSectno">
    <w:name w:val="CharSectno"/>
    <w:basedOn w:val="OPCCharBase"/>
    <w:qFormat/>
    <w:rsid w:val="004E3EB2"/>
  </w:style>
  <w:style w:type="character" w:customStyle="1" w:styleId="CharSubdNo">
    <w:name w:val="CharSubdNo"/>
    <w:basedOn w:val="OPCCharBase"/>
    <w:uiPriority w:val="1"/>
    <w:qFormat/>
    <w:rsid w:val="004E3EB2"/>
  </w:style>
  <w:style w:type="character" w:customStyle="1" w:styleId="CharSubdText">
    <w:name w:val="CharSubdText"/>
    <w:basedOn w:val="OPCCharBase"/>
    <w:uiPriority w:val="1"/>
    <w:qFormat/>
    <w:rsid w:val="004E3EB2"/>
  </w:style>
  <w:style w:type="paragraph" w:customStyle="1" w:styleId="CTA--">
    <w:name w:val="CTA --"/>
    <w:basedOn w:val="OPCParaBase"/>
    <w:next w:val="Normal"/>
    <w:rsid w:val="004E3EB2"/>
    <w:pPr>
      <w:spacing w:before="60" w:line="240" w:lineRule="atLeast"/>
      <w:ind w:left="142" w:hanging="142"/>
    </w:pPr>
    <w:rPr>
      <w:sz w:val="20"/>
    </w:rPr>
  </w:style>
  <w:style w:type="paragraph" w:customStyle="1" w:styleId="CTA-">
    <w:name w:val="CTA -"/>
    <w:basedOn w:val="OPCParaBase"/>
    <w:rsid w:val="004E3EB2"/>
    <w:pPr>
      <w:spacing w:before="60" w:line="240" w:lineRule="atLeast"/>
      <w:ind w:left="85" w:hanging="85"/>
    </w:pPr>
    <w:rPr>
      <w:sz w:val="20"/>
    </w:rPr>
  </w:style>
  <w:style w:type="paragraph" w:customStyle="1" w:styleId="CTA---">
    <w:name w:val="CTA ---"/>
    <w:basedOn w:val="OPCParaBase"/>
    <w:next w:val="Normal"/>
    <w:rsid w:val="004E3EB2"/>
    <w:pPr>
      <w:spacing w:before="60" w:line="240" w:lineRule="atLeast"/>
      <w:ind w:left="198" w:hanging="198"/>
    </w:pPr>
    <w:rPr>
      <w:sz w:val="20"/>
    </w:rPr>
  </w:style>
  <w:style w:type="paragraph" w:customStyle="1" w:styleId="CTA----">
    <w:name w:val="CTA ----"/>
    <w:basedOn w:val="OPCParaBase"/>
    <w:next w:val="Normal"/>
    <w:rsid w:val="004E3EB2"/>
    <w:pPr>
      <w:spacing w:before="60" w:line="240" w:lineRule="atLeast"/>
      <w:ind w:left="255" w:hanging="255"/>
    </w:pPr>
    <w:rPr>
      <w:sz w:val="20"/>
    </w:rPr>
  </w:style>
  <w:style w:type="paragraph" w:customStyle="1" w:styleId="CTA1a">
    <w:name w:val="CTA 1(a)"/>
    <w:basedOn w:val="OPCParaBase"/>
    <w:rsid w:val="004E3EB2"/>
    <w:pPr>
      <w:tabs>
        <w:tab w:val="right" w:pos="414"/>
      </w:tabs>
      <w:spacing w:before="40" w:line="240" w:lineRule="atLeast"/>
      <w:ind w:left="675" w:hanging="675"/>
    </w:pPr>
    <w:rPr>
      <w:sz w:val="20"/>
    </w:rPr>
  </w:style>
  <w:style w:type="paragraph" w:customStyle="1" w:styleId="CTA1ai">
    <w:name w:val="CTA 1(a)(i)"/>
    <w:basedOn w:val="OPCParaBase"/>
    <w:rsid w:val="004E3EB2"/>
    <w:pPr>
      <w:tabs>
        <w:tab w:val="right" w:pos="1004"/>
      </w:tabs>
      <w:spacing w:before="40" w:line="240" w:lineRule="atLeast"/>
      <w:ind w:left="1253" w:hanging="1253"/>
    </w:pPr>
    <w:rPr>
      <w:sz w:val="20"/>
    </w:rPr>
  </w:style>
  <w:style w:type="paragraph" w:customStyle="1" w:styleId="CTA2a">
    <w:name w:val="CTA 2(a)"/>
    <w:basedOn w:val="OPCParaBase"/>
    <w:rsid w:val="004E3EB2"/>
    <w:pPr>
      <w:tabs>
        <w:tab w:val="right" w:pos="482"/>
      </w:tabs>
      <w:spacing w:before="40" w:line="240" w:lineRule="atLeast"/>
      <w:ind w:left="748" w:hanging="748"/>
    </w:pPr>
    <w:rPr>
      <w:sz w:val="20"/>
    </w:rPr>
  </w:style>
  <w:style w:type="paragraph" w:customStyle="1" w:styleId="CTA2ai">
    <w:name w:val="CTA 2(a)(i)"/>
    <w:basedOn w:val="OPCParaBase"/>
    <w:rsid w:val="004E3EB2"/>
    <w:pPr>
      <w:tabs>
        <w:tab w:val="right" w:pos="1089"/>
      </w:tabs>
      <w:spacing w:before="40" w:line="240" w:lineRule="atLeast"/>
      <w:ind w:left="1327" w:hanging="1327"/>
    </w:pPr>
    <w:rPr>
      <w:sz w:val="20"/>
    </w:rPr>
  </w:style>
  <w:style w:type="paragraph" w:customStyle="1" w:styleId="CTA3a">
    <w:name w:val="CTA 3(a)"/>
    <w:basedOn w:val="OPCParaBase"/>
    <w:rsid w:val="004E3EB2"/>
    <w:pPr>
      <w:tabs>
        <w:tab w:val="right" w:pos="556"/>
      </w:tabs>
      <w:spacing w:before="40" w:line="240" w:lineRule="atLeast"/>
      <w:ind w:left="805" w:hanging="805"/>
    </w:pPr>
    <w:rPr>
      <w:sz w:val="20"/>
    </w:rPr>
  </w:style>
  <w:style w:type="paragraph" w:customStyle="1" w:styleId="CTA3ai">
    <w:name w:val="CTA 3(a)(i)"/>
    <w:basedOn w:val="OPCParaBase"/>
    <w:rsid w:val="004E3EB2"/>
    <w:pPr>
      <w:tabs>
        <w:tab w:val="right" w:pos="1140"/>
      </w:tabs>
      <w:spacing w:before="40" w:line="240" w:lineRule="atLeast"/>
      <w:ind w:left="1361" w:hanging="1361"/>
    </w:pPr>
    <w:rPr>
      <w:sz w:val="20"/>
    </w:rPr>
  </w:style>
  <w:style w:type="paragraph" w:customStyle="1" w:styleId="CTA4a">
    <w:name w:val="CTA 4(a)"/>
    <w:basedOn w:val="OPCParaBase"/>
    <w:rsid w:val="004E3EB2"/>
    <w:pPr>
      <w:tabs>
        <w:tab w:val="right" w:pos="624"/>
      </w:tabs>
      <w:spacing w:before="40" w:line="240" w:lineRule="atLeast"/>
      <w:ind w:left="873" w:hanging="873"/>
    </w:pPr>
    <w:rPr>
      <w:sz w:val="20"/>
    </w:rPr>
  </w:style>
  <w:style w:type="paragraph" w:customStyle="1" w:styleId="CTA4ai">
    <w:name w:val="CTA 4(a)(i)"/>
    <w:basedOn w:val="OPCParaBase"/>
    <w:rsid w:val="004E3EB2"/>
    <w:pPr>
      <w:tabs>
        <w:tab w:val="right" w:pos="1213"/>
      </w:tabs>
      <w:spacing w:before="40" w:line="240" w:lineRule="atLeast"/>
      <w:ind w:left="1452" w:hanging="1452"/>
    </w:pPr>
    <w:rPr>
      <w:sz w:val="20"/>
    </w:rPr>
  </w:style>
  <w:style w:type="paragraph" w:customStyle="1" w:styleId="CTACAPS">
    <w:name w:val="CTA CAPS"/>
    <w:basedOn w:val="OPCParaBase"/>
    <w:rsid w:val="004E3EB2"/>
    <w:pPr>
      <w:spacing w:before="60" w:line="240" w:lineRule="atLeast"/>
    </w:pPr>
    <w:rPr>
      <w:sz w:val="20"/>
    </w:rPr>
  </w:style>
  <w:style w:type="paragraph" w:customStyle="1" w:styleId="CTAright">
    <w:name w:val="CTA right"/>
    <w:basedOn w:val="OPCParaBase"/>
    <w:rsid w:val="004E3EB2"/>
    <w:pPr>
      <w:spacing w:before="60" w:line="240" w:lineRule="auto"/>
      <w:jc w:val="right"/>
    </w:pPr>
    <w:rPr>
      <w:sz w:val="20"/>
    </w:rPr>
  </w:style>
  <w:style w:type="paragraph" w:customStyle="1" w:styleId="subsection">
    <w:name w:val="subsection"/>
    <w:aliases w:val="ss"/>
    <w:basedOn w:val="OPCParaBase"/>
    <w:link w:val="subsectionChar"/>
    <w:rsid w:val="004E3EB2"/>
    <w:pPr>
      <w:tabs>
        <w:tab w:val="right" w:pos="1021"/>
      </w:tabs>
      <w:spacing w:before="180" w:line="240" w:lineRule="auto"/>
      <w:ind w:left="1134" w:hanging="1134"/>
    </w:pPr>
  </w:style>
  <w:style w:type="paragraph" w:customStyle="1" w:styleId="Definition">
    <w:name w:val="Definition"/>
    <w:aliases w:val="dd"/>
    <w:basedOn w:val="OPCParaBase"/>
    <w:rsid w:val="004E3EB2"/>
    <w:pPr>
      <w:spacing w:before="180" w:line="240" w:lineRule="auto"/>
      <w:ind w:left="1134"/>
    </w:pPr>
  </w:style>
  <w:style w:type="paragraph" w:customStyle="1" w:styleId="EndNotespara">
    <w:name w:val="EndNotes(para)"/>
    <w:aliases w:val="eta"/>
    <w:basedOn w:val="OPCParaBase"/>
    <w:next w:val="EndNotessubpara"/>
    <w:rsid w:val="004E3E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3E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3E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3EB2"/>
    <w:pPr>
      <w:tabs>
        <w:tab w:val="right" w:pos="1412"/>
      </w:tabs>
      <w:spacing w:before="60" w:line="240" w:lineRule="auto"/>
      <w:ind w:left="1525" w:hanging="1525"/>
    </w:pPr>
    <w:rPr>
      <w:sz w:val="20"/>
    </w:rPr>
  </w:style>
  <w:style w:type="paragraph" w:customStyle="1" w:styleId="Formula">
    <w:name w:val="Formula"/>
    <w:basedOn w:val="OPCParaBase"/>
    <w:rsid w:val="004E3EB2"/>
    <w:pPr>
      <w:spacing w:line="240" w:lineRule="auto"/>
      <w:ind w:left="1134"/>
    </w:pPr>
    <w:rPr>
      <w:sz w:val="20"/>
    </w:rPr>
  </w:style>
  <w:style w:type="paragraph" w:styleId="Header">
    <w:name w:val="header"/>
    <w:basedOn w:val="OPCParaBase"/>
    <w:link w:val="HeaderChar"/>
    <w:unhideWhenUsed/>
    <w:rsid w:val="004E3E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3EB2"/>
    <w:rPr>
      <w:rFonts w:eastAsia="Times New Roman" w:cs="Times New Roman"/>
      <w:sz w:val="16"/>
      <w:lang w:eastAsia="en-AU"/>
    </w:rPr>
  </w:style>
  <w:style w:type="paragraph" w:customStyle="1" w:styleId="House">
    <w:name w:val="House"/>
    <w:basedOn w:val="OPCParaBase"/>
    <w:rsid w:val="004E3EB2"/>
    <w:pPr>
      <w:spacing w:line="240" w:lineRule="auto"/>
    </w:pPr>
    <w:rPr>
      <w:sz w:val="28"/>
    </w:rPr>
  </w:style>
  <w:style w:type="paragraph" w:customStyle="1" w:styleId="Item">
    <w:name w:val="Item"/>
    <w:aliases w:val="i"/>
    <w:basedOn w:val="OPCParaBase"/>
    <w:next w:val="ItemHead"/>
    <w:rsid w:val="004E3EB2"/>
    <w:pPr>
      <w:keepLines/>
      <w:spacing w:before="80" w:line="240" w:lineRule="auto"/>
      <w:ind w:left="709"/>
    </w:pPr>
  </w:style>
  <w:style w:type="paragraph" w:customStyle="1" w:styleId="ItemHead">
    <w:name w:val="ItemHead"/>
    <w:aliases w:val="ih"/>
    <w:basedOn w:val="OPCParaBase"/>
    <w:next w:val="Item"/>
    <w:rsid w:val="004E3E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3EB2"/>
    <w:pPr>
      <w:spacing w:line="240" w:lineRule="auto"/>
    </w:pPr>
    <w:rPr>
      <w:b/>
      <w:sz w:val="32"/>
    </w:rPr>
  </w:style>
  <w:style w:type="paragraph" w:customStyle="1" w:styleId="notedraft">
    <w:name w:val="note(draft)"/>
    <w:aliases w:val="nd"/>
    <w:basedOn w:val="OPCParaBase"/>
    <w:rsid w:val="004E3EB2"/>
    <w:pPr>
      <w:spacing w:before="240" w:line="240" w:lineRule="auto"/>
      <w:ind w:left="284" w:hanging="284"/>
    </w:pPr>
    <w:rPr>
      <w:i/>
      <w:sz w:val="24"/>
    </w:rPr>
  </w:style>
  <w:style w:type="paragraph" w:customStyle="1" w:styleId="notemargin">
    <w:name w:val="note(margin)"/>
    <w:aliases w:val="nm"/>
    <w:basedOn w:val="OPCParaBase"/>
    <w:rsid w:val="004E3EB2"/>
    <w:pPr>
      <w:tabs>
        <w:tab w:val="left" w:pos="709"/>
      </w:tabs>
      <w:spacing w:before="122" w:line="198" w:lineRule="exact"/>
      <w:ind w:left="709" w:hanging="709"/>
    </w:pPr>
    <w:rPr>
      <w:sz w:val="18"/>
    </w:rPr>
  </w:style>
  <w:style w:type="paragraph" w:customStyle="1" w:styleId="noteToPara">
    <w:name w:val="noteToPara"/>
    <w:aliases w:val="ntp"/>
    <w:basedOn w:val="OPCParaBase"/>
    <w:rsid w:val="004E3EB2"/>
    <w:pPr>
      <w:spacing w:before="122" w:line="198" w:lineRule="exact"/>
      <w:ind w:left="2353" w:hanging="709"/>
    </w:pPr>
    <w:rPr>
      <w:sz w:val="18"/>
    </w:rPr>
  </w:style>
  <w:style w:type="paragraph" w:customStyle="1" w:styleId="noteParlAmend">
    <w:name w:val="note(ParlAmend)"/>
    <w:aliases w:val="npp"/>
    <w:basedOn w:val="OPCParaBase"/>
    <w:next w:val="ParlAmend"/>
    <w:rsid w:val="004E3EB2"/>
    <w:pPr>
      <w:spacing w:line="240" w:lineRule="auto"/>
      <w:jc w:val="right"/>
    </w:pPr>
    <w:rPr>
      <w:rFonts w:ascii="Arial" w:hAnsi="Arial"/>
      <w:b/>
      <w:i/>
    </w:rPr>
  </w:style>
  <w:style w:type="paragraph" w:customStyle="1" w:styleId="notetext">
    <w:name w:val="note(text)"/>
    <w:aliases w:val="n"/>
    <w:basedOn w:val="OPCParaBase"/>
    <w:rsid w:val="004E3EB2"/>
    <w:pPr>
      <w:spacing w:before="122" w:line="240" w:lineRule="auto"/>
      <w:ind w:left="1985" w:hanging="851"/>
    </w:pPr>
    <w:rPr>
      <w:sz w:val="18"/>
    </w:rPr>
  </w:style>
  <w:style w:type="paragraph" w:customStyle="1" w:styleId="Page1">
    <w:name w:val="Page1"/>
    <w:basedOn w:val="OPCParaBase"/>
    <w:rsid w:val="004E3EB2"/>
    <w:pPr>
      <w:spacing w:before="5600" w:line="240" w:lineRule="auto"/>
    </w:pPr>
    <w:rPr>
      <w:b/>
      <w:sz w:val="32"/>
    </w:rPr>
  </w:style>
  <w:style w:type="paragraph" w:customStyle="1" w:styleId="PageBreak">
    <w:name w:val="PageBreak"/>
    <w:aliases w:val="pb"/>
    <w:basedOn w:val="OPCParaBase"/>
    <w:rsid w:val="004E3EB2"/>
    <w:pPr>
      <w:spacing w:line="240" w:lineRule="auto"/>
    </w:pPr>
    <w:rPr>
      <w:sz w:val="20"/>
    </w:rPr>
  </w:style>
  <w:style w:type="paragraph" w:customStyle="1" w:styleId="paragraphsub">
    <w:name w:val="paragraph(sub)"/>
    <w:aliases w:val="aa"/>
    <w:basedOn w:val="OPCParaBase"/>
    <w:rsid w:val="004E3EB2"/>
    <w:pPr>
      <w:tabs>
        <w:tab w:val="right" w:pos="1985"/>
      </w:tabs>
      <w:spacing w:before="40" w:line="240" w:lineRule="auto"/>
      <w:ind w:left="2098" w:hanging="2098"/>
    </w:pPr>
  </w:style>
  <w:style w:type="paragraph" w:customStyle="1" w:styleId="paragraphsub-sub">
    <w:name w:val="paragraph(sub-sub)"/>
    <w:aliases w:val="aaa"/>
    <w:basedOn w:val="OPCParaBase"/>
    <w:rsid w:val="004E3EB2"/>
    <w:pPr>
      <w:tabs>
        <w:tab w:val="right" w:pos="2722"/>
      </w:tabs>
      <w:spacing w:before="40" w:line="240" w:lineRule="auto"/>
      <w:ind w:left="2835" w:hanging="2835"/>
    </w:pPr>
  </w:style>
  <w:style w:type="paragraph" w:customStyle="1" w:styleId="paragraph">
    <w:name w:val="paragraph"/>
    <w:aliases w:val="a"/>
    <w:basedOn w:val="OPCParaBase"/>
    <w:rsid w:val="004E3EB2"/>
    <w:pPr>
      <w:tabs>
        <w:tab w:val="right" w:pos="1531"/>
      </w:tabs>
      <w:spacing w:before="40" w:line="240" w:lineRule="auto"/>
      <w:ind w:left="1644" w:hanging="1644"/>
    </w:pPr>
  </w:style>
  <w:style w:type="paragraph" w:customStyle="1" w:styleId="ParlAmend">
    <w:name w:val="ParlAmend"/>
    <w:aliases w:val="pp"/>
    <w:basedOn w:val="OPCParaBase"/>
    <w:rsid w:val="004E3EB2"/>
    <w:pPr>
      <w:spacing w:before="240" w:line="240" w:lineRule="atLeast"/>
      <w:ind w:hanging="567"/>
    </w:pPr>
    <w:rPr>
      <w:sz w:val="24"/>
    </w:rPr>
  </w:style>
  <w:style w:type="paragraph" w:customStyle="1" w:styleId="Penalty">
    <w:name w:val="Penalty"/>
    <w:basedOn w:val="OPCParaBase"/>
    <w:rsid w:val="004E3EB2"/>
    <w:pPr>
      <w:tabs>
        <w:tab w:val="left" w:pos="2977"/>
      </w:tabs>
      <w:spacing w:before="180" w:line="240" w:lineRule="auto"/>
      <w:ind w:left="1985" w:hanging="851"/>
    </w:pPr>
  </w:style>
  <w:style w:type="paragraph" w:customStyle="1" w:styleId="Portfolio">
    <w:name w:val="Portfolio"/>
    <w:basedOn w:val="OPCParaBase"/>
    <w:rsid w:val="004E3EB2"/>
    <w:pPr>
      <w:spacing w:line="240" w:lineRule="auto"/>
    </w:pPr>
    <w:rPr>
      <w:i/>
      <w:sz w:val="20"/>
    </w:rPr>
  </w:style>
  <w:style w:type="paragraph" w:customStyle="1" w:styleId="Preamble">
    <w:name w:val="Preamble"/>
    <w:basedOn w:val="OPCParaBase"/>
    <w:next w:val="Normal"/>
    <w:rsid w:val="004E3E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3EB2"/>
    <w:pPr>
      <w:spacing w:line="240" w:lineRule="auto"/>
    </w:pPr>
    <w:rPr>
      <w:i/>
      <w:sz w:val="20"/>
    </w:rPr>
  </w:style>
  <w:style w:type="paragraph" w:customStyle="1" w:styleId="Session">
    <w:name w:val="Session"/>
    <w:basedOn w:val="OPCParaBase"/>
    <w:rsid w:val="004E3EB2"/>
    <w:pPr>
      <w:spacing w:line="240" w:lineRule="auto"/>
    </w:pPr>
    <w:rPr>
      <w:sz w:val="28"/>
    </w:rPr>
  </w:style>
  <w:style w:type="paragraph" w:customStyle="1" w:styleId="Sponsor">
    <w:name w:val="Sponsor"/>
    <w:basedOn w:val="OPCParaBase"/>
    <w:rsid w:val="004E3EB2"/>
    <w:pPr>
      <w:spacing w:line="240" w:lineRule="auto"/>
    </w:pPr>
    <w:rPr>
      <w:i/>
    </w:rPr>
  </w:style>
  <w:style w:type="paragraph" w:customStyle="1" w:styleId="Subitem">
    <w:name w:val="Subitem"/>
    <w:aliases w:val="iss"/>
    <w:basedOn w:val="OPCParaBase"/>
    <w:rsid w:val="004E3EB2"/>
    <w:pPr>
      <w:spacing w:before="180" w:line="240" w:lineRule="auto"/>
      <w:ind w:left="709" w:hanging="709"/>
    </w:pPr>
  </w:style>
  <w:style w:type="paragraph" w:customStyle="1" w:styleId="SubitemHead">
    <w:name w:val="SubitemHead"/>
    <w:aliases w:val="issh"/>
    <w:basedOn w:val="OPCParaBase"/>
    <w:rsid w:val="004E3E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3EB2"/>
    <w:pPr>
      <w:spacing w:before="40" w:line="240" w:lineRule="auto"/>
      <w:ind w:left="1134"/>
    </w:pPr>
  </w:style>
  <w:style w:type="paragraph" w:customStyle="1" w:styleId="SubsectionHead">
    <w:name w:val="SubsectionHead"/>
    <w:aliases w:val="ssh"/>
    <w:basedOn w:val="OPCParaBase"/>
    <w:next w:val="subsection"/>
    <w:rsid w:val="004E3EB2"/>
    <w:pPr>
      <w:keepNext/>
      <w:keepLines/>
      <w:spacing w:before="240" w:line="240" w:lineRule="auto"/>
      <w:ind w:left="1134"/>
    </w:pPr>
    <w:rPr>
      <w:i/>
    </w:rPr>
  </w:style>
  <w:style w:type="paragraph" w:customStyle="1" w:styleId="Tablea">
    <w:name w:val="Table(a)"/>
    <w:aliases w:val="ta"/>
    <w:basedOn w:val="OPCParaBase"/>
    <w:rsid w:val="004E3EB2"/>
    <w:pPr>
      <w:spacing w:before="60" w:line="240" w:lineRule="auto"/>
      <w:ind w:left="284" w:hanging="284"/>
    </w:pPr>
    <w:rPr>
      <w:sz w:val="20"/>
    </w:rPr>
  </w:style>
  <w:style w:type="paragraph" w:customStyle="1" w:styleId="TableAA">
    <w:name w:val="Table(AA)"/>
    <w:aliases w:val="taaa"/>
    <w:basedOn w:val="OPCParaBase"/>
    <w:rsid w:val="004E3E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3E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3EB2"/>
    <w:pPr>
      <w:spacing w:before="60" w:line="240" w:lineRule="atLeast"/>
    </w:pPr>
    <w:rPr>
      <w:sz w:val="20"/>
    </w:rPr>
  </w:style>
  <w:style w:type="paragraph" w:customStyle="1" w:styleId="TLPBoxTextnote">
    <w:name w:val="TLPBoxText(note"/>
    <w:aliases w:val="right)"/>
    <w:basedOn w:val="OPCParaBase"/>
    <w:rsid w:val="004E3E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3E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3EB2"/>
    <w:pPr>
      <w:spacing w:before="122" w:line="198" w:lineRule="exact"/>
      <w:ind w:left="1985" w:hanging="851"/>
      <w:jc w:val="right"/>
    </w:pPr>
    <w:rPr>
      <w:sz w:val="18"/>
    </w:rPr>
  </w:style>
  <w:style w:type="paragraph" w:customStyle="1" w:styleId="TLPTableBullet">
    <w:name w:val="TLPTableBullet"/>
    <w:aliases w:val="ttb"/>
    <w:basedOn w:val="OPCParaBase"/>
    <w:rsid w:val="004E3EB2"/>
    <w:pPr>
      <w:spacing w:line="240" w:lineRule="exact"/>
      <w:ind w:left="284" w:hanging="284"/>
    </w:pPr>
    <w:rPr>
      <w:sz w:val="20"/>
    </w:rPr>
  </w:style>
  <w:style w:type="paragraph" w:styleId="TOC1">
    <w:name w:val="toc 1"/>
    <w:basedOn w:val="OPCParaBase"/>
    <w:next w:val="Normal"/>
    <w:uiPriority w:val="39"/>
    <w:unhideWhenUsed/>
    <w:rsid w:val="004E3E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3E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E3E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E3E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E3E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E3E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E3E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E3E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E3E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3EB2"/>
    <w:pPr>
      <w:keepLines/>
      <w:spacing w:before="240" w:after="120" w:line="240" w:lineRule="auto"/>
      <w:ind w:left="794"/>
    </w:pPr>
    <w:rPr>
      <w:b/>
      <w:kern w:val="28"/>
      <w:sz w:val="20"/>
    </w:rPr>
  </w:style>
  <w:style w:type="paragraph" w:customStyle="1" w:styleId="TofSectsHeading">
    <w:name w:val="TofSects(Heading)"/>
    <w:basedOn w:val="OPCParaBase"/>
    <w:rsid w:val="004E3EB2"/>
    <w:pPr>
      <w:spacing w:before="240" w:after="120" w:line="240" w:lineRule="auto"/>
    </w:pPr>
    <w:rPr>
      <w:b/>
      <w:sz w:val="24"/>
    </w:rPr>
  </w:style>
  <w:style w:type="paragraph" w:customStyle="1" w:styleId="TofSectsSection">
    <w:name w:val="TofSects(Section)"/>
    <w:basedOn w:val="OPCParaBase"/>
    <w:rsid w:val="004E3EB2"/>
    <w:pPr>
      <w:keepLines/>
      <w:spacing w:before="40" w:line="240" w:lineRule="auto"/>
      <w:ind w:left="1588" w:hanging="794"/>
    </w:pPr>
    <w:rPr>
      <w:kern w:val="28"/>
      <w:sz w:val="18"/>
    </w:rPr>
  </w:style>
  <w:style w:type="paragraph" w:customStyle="1" w:styleId="TofSectsSubdiv">
    <w:name w:val="TofSects(Subdiv)"/>
    <w:basedOn w:val="OPCParaBase"/>
    <w:rsid w:val="004E3EB2"/>
    <w:pPr>
      <w:keepLines/>
      <w:spacing w:before="80" w:line="240" w:lineRule="auto"/>
      <w:ind w:left="1588" w:hanging="794"/>
    </w:pPr>
    <w:rPr>
      <w:kern w:val="28"/>
    </w:rPr>
  </w:style>
  <w:style w:type="paragraph" w:customStyle="1" w:styleId="WRStyle">
    <w:name w:val="WR Style"/>
    <w:aliases w:val="WR"/>
    <w:basedOn w:val="OPCParaBase"/>
    <w:rsid w:val="004E3EB2"/>
    <w:pPr>
      <w:spacing w:before="240" w:line="240" w:lineRule="auto"/>
      <w:ind w:left="284" w:hanging="284"/>
    </w:pPr>
    <w:rPr>
      <w:b/>
      <w:i/>
      <w:kern w:val="28"/>
      <w:sz w:val="24"/>
    </w:rPr>
  </w:style>
  <w:style w:type="paragraph" w:customStyle="1" w:styleId="notepara">
    <w:name w:val="note(para)"/>
    <w:aliases w:val="na"/>
    <w:basedOn w:val="OPCParaBase"/>
    <w:rsid w:val="004E3EB2"/>
    <w:pPr>
      <w:spacing w:before="40" w:line="198" w:lineRule="exact"/>
      <w:ind w:left="2354" w:hanging="369"/>
    </w:pPr>
    <w:rPr>
      <w:sz w:val="18"/>
    </w:rPr>
  </w:style>
  <w:style w:type="paragraph" w:styleId="Footer">
    <w:name w:val="footer"/>
    <w:link w:val="FooterChar"/>
    <w:rsid w:val="004E3E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3EB2"/>
    <w:rPr>
      <w:rFonts w:eastAsia="Times New Roman" w:cs="Times New Roman"/>
      <w:sz w:val="22"/>
      <w:szCs w:val="24"/>
      <w:lang w:eastAsia="en-AU"/>
    </w:rPr>
  </w:style>
  <w:style w:type="character" w:styleId="LineNumber">
    <w:name w:val="line number"/>
    <w:basedOn w:val="OPCCharBase"/>
    <w:uiPriority w:val="99"/>
    <w:semiHidden/>
    <w:unhideWhenUsed/>
    <w:rsid w:val="004E3EB2"/>
    <w:rPr>
      <w:sz w:val="16"/>
    </w:rPr>
  </w:style>
  <w:style w:type="table" w:customStyle="1" w:styleId="CFlag">
    <w:name w:val="CFlag"/>
    <w:basedOn w:val="TableNormal"/>
    <w:uiPriority w:val="99"/>
    <w:rsid w:val="004E3EB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E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B2"/>
    <w:rPr>
      <w:rFonts w:ascii="Tahoma" w:hAnsi="Tahoma" w:cs="Tahoma"/>
      <w:sz w:val="16"/>
      <w:szCs w:val="16"/>
    </w:rPr>
  </w:style>
  <w:style w:type="table" w:styleId="TableGrid">
    <w:name w:val="Table Grid"/>
    <w:basedOn w:val="TableNormal"/>
    <w:uiPriority w:val="59"/>
    <w:rsid w:val="004E3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E3EB2"/>
    <w:rPr>
      <w:b/>
      <w:sz w:val="28"/>
      <w:szCs w:val="32"/>
    </w:rPr>
  </w:style>
  <w:style w:type="paragraph" w:customStyle="1" w:styleId="TerritoryT">
    <w:name w:val="TerritoryT"/>
    <w:basedOn w:val="OPCParaBase"/>
    <w:next w:val="Normal"/>
    <w:rsid w:val="004E3EB2"/>
    <w:rPr>
      <w:b/>
      <w:sz w:val="32"/>
    </w:rPr>
  </w:style>
  <w:style w:type="paragraph" w:customStyle="1" w:styleId="LegislationMadeUnder">
    <w:name w:val="LegislationMadeUnder"/>
    <w:basedOn w:val="OPCParaBase"/>
    <w:next w:val="Normal"/>
    <w:rsid w:val="004E3EB2"/>
    <w:rPr>
      <w:i/>
      <w:sz w:val="32"/>
      <w:szCs w:val="32"/>
    </w:rPr>
  </w:style>
  <w:style w:type="paragraph" w:customStyle="1" w:styleId="SignCoverPageEnd">
    <w:name w:val="SignCoverPageEnd"/>
    <w:basedOn w:val="OPCParaBase"/>
    <w:next w:val="Normal"/>
    <w:rsid w:val="004E3EB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E3EB2"/>
    <w:pPr>
      <w:pBdr>
        <w:top w:val="single" w:sz="4" w:space="1" w:color="auto"/>
      </w:pBdr>
      <w:spacing w:before="360"/>
      <w:ind w:right="397"/>
      <w:jc w:val="both"/>
    </w:pPr>
  </w:style>
  <w:style w:type="paragraph" w:customStyle="1" w:styleId="NotesHeading2">
    <w:name w:val="NotesHeading 2"/>
    <w:basedOn w:val="OPCParaBase"/>
    <w:next w:val="Normal"/>
    <w:rsid w:val="004E3EB2"/>
    <w:rPr>
      <w:b/>
      <w:sz w:val="28"/>
      <w:szCs w:val="28"/>
    </w:rPr>
  </w:style>
  <w:style w:type="paragraph" w:customStyle="1" w:styleId="NotesHeading1">
    <w:name w:val="NotesHeading 1"/>
    <w:basedOn w:val="OPCParaBase"/>
    <w:next w:val="Normal"/>
    <w:rsid w:val="004E3EB2"/>
    <w:rPr>
      <w:b/>
      <w:sz w:val="28"/>
      <w:szCs w:val="28"/>
    </w:rPr>
  </w:style>
  <w:style w:type="paragraph" w:customStyle="1" w:styleId="CompiledActNo">
    <w:name w:val="CompiledActNo"/>
    <w:basedOn w:val="OPCParaBase"/>
    <w:next w:val="Normal"/>
    <w:rsid w:val="004E3EB2"/>
    <w:rPr>
      <w:b/>
      <w:sz w:val="24"/>
      <w:szCs w:val="24"/>
    </w:rPr>
  </w:style>
  <w:style w:type="paragraph" w:customStyle="1" w:styleId="ENotesText">
    <w:name w:val="ENotesText"/>
    <w:aliases w:val="Ent"/>
    <w:basedOn w:val="OPCParaBase"/>
    <w:next w:val="Normal"/>
    <w:rsid w:val="004E3EB2"/>
    <w:pPr>
      <w:spacing w:before="120"/>
    </w:pPr>
  </w:style>
  <w:style w:type="paragraph" w:customStyle="1" w:styleId="CompiledMadeUnder">
    <w:name w:val="CompiledMadeUnder"/>
    <w:basedOn w:val="OPCParaBase"/>
    <w:next w:val="Normal"/>
    <w:rsid w:val="004E3EB2"/>
    <w:rPr>
      <w:i/>
      <w:sz w:val="24"/>
      <w:szCs w:val="24"/>
    </w:rPr>
  </w:style>
  <w:style w:type="paragraph" w:customStyle="1" w:styleId="Paragraphsub-sub-sub">
    <w:name w:val="Paragraph(sub-sub-sub)"/>
    <w:aliases w:val="aaaa"/>
    <w:basedOn w:val="OPCParaBase"/>
    <w:rsid w:val="004E3EB2"/>
    <w:pPr>
      <w:tabs>
        <w:tab w:val="right" w:pos="3402"/>
      </w:tabs>
      <w:spacing w:before="40" w:line="240" w:lineRule="auto"/>
      <w:ind w:left="3402" w:hanging="3402"/>
    </w:pPr>
  </w:style>
  <w:style w:type="paragraph" w:customStyle="1" w:styleId="TableTextEndNotes">
    <w:name w:val="TableTextEndNotes"/>
    <w:aliases w:val="Tten"/>
    <w:basedOn w:val="Normal"/>
    <w:rsid w:val="004E3EB2"/>
    <w:pPr>
      <w:spacing w:before="60" w:line="240" w:lineRule="auto"/>
    </w:pPr>
    <w:rPr>
      <w:rFonts w:cs="Arial"/>
      <w:sz w:val="20"/>
      <w:szCs w:val="22"/>
    </w:rPr>
  </w:style>
  <w:style w:type="paragraph" w:customStyle="1" w:styleId="SubPartCASA">
    <w:name w:val="SubPart(CASA)"/>
    <w:aliases w:val="csp"/>
    <w:basedOn w:val="OPCParaBase"/>
    <w:next w:val="ActHead3"/>
    <w:rsid w:val="004E3EB2"/>
    <w:pPr>
      <w:keepNext/>
      <w:keepLines/>
      <w:spacing w:before="280"/>
      <w:outlineLvl w:val="1"/>
    </w:pPr>
    <w:rPr>
      <w:b/>
      <w:kern w:val="28"/>
      <w:sz w:val="32"/>
    </w:rPr>
  </w:style>
  <w:style w:type="paragraph" w:customStyle="1" w:styleId="TableHeading">
    <w:name w:val="TableHeading"/>
    <w:aliases w:val="th"/>
    <w:basedOn w:val="OPCParaBase"/>
    <w:next w:val="Tabletext"/>
    <w:rsid w:val="004E3EB2"/>
    <w:pPr>
      <w:keepNext/>
      <w:spacing w:before="60" w:line="240" w:lineRule="atLeast"/>
    </w:pPr>
    <w:rPr>
      <w:b/>
      <w:sz w:val="20"/>
    </w:rPr>
  </w:style>
  <w:style w:type="paragraph" w:customStyle="1" w:styleId="NoteToSubpara">
    <w:name w:val="NoteToSubpara"/>
    <w:aliases w:val="nts"/>
    <w:basedOn w:val="OPCParaBase"/>
    <w:rsid w:val="004E3EB2"/>
    <w:pPr>
      <w:spacing w:before="40" w:line="198" w:lineRule="exact"/>
      <w:ind w:left="2835" w:hanging="709"/>
    </w:pPr>
    <w:rPr>
      <w:sz w:val="18"/>
    </w:rPr>
  </w:style>
  <w:style w:type="paragraph" w:customStyle="1" w:styleId="ENoteTableHeading">
    <w:name w:val="ENoteTableHeading"/>
    <w:aliases w:val="enth"/>
    <w:basedOn w:val="OPCParaBase"/>
    <w:rsid w:val="004E3EB2"/>
    <w:pPr>
      <w:keepNext/>
      <w:spacing w:before="60" w:line="240" w:lineRule="atLeast"/>
    </w:pPr>
    <w:rPr>
      <w:rFonts w:ascii="Arial" w:hAnsi="Arial"/>
      <w:b/>
      <w:sz w:val="16"/>
    </w:rPr>
  </w:style>
  <w:style w:type="paragraph" w:customStyle="1" w:styleId="ENoteTTi">
    <w:name w:val="ENoteTTi"/>
    <w:aliases w:val="entti"/>
    <w:basedOn w:val="OPCParaBase"/>
    <w:rsid w:val="004E3EB2"/>
    <w:pPr>
      <w:keepNext/>
      <w:spacing w:before="60" w:line="240" w:lineRule="atLeast"/>
      <w:ind w:left="170"/>
    </w:pPr>
    <w:rPr>
      <w:sz w:val="16"/>
    </w:rPr>
  </w:style>
  <w:style w:type="paragraph" w:customStyle="1" w:styleId="ENotesHeading1">
    <w:name w:val="ENotesHeading 1"/>
    <w:aliases w:val="Enh1"/>
    <w:basedOn w:val="OPCParaBase"/>
    <w:next w:val="Normal"/>
    <w:rsid w:val="004E3EB2"/>
    <w:pPr>
      <w:spacing w:before="120"/>
      <w:outlineLvl w:val="1"/>
    </w:pPr>
    <w:rPr>
      <w:b/>
      <w:sz w:val="28"/>
      <w:szCs w:val="28"/>
    </w:rPr>
  </w:style>
  <w:style w:type="paragraph" w:customStyle="1" w:styleId="ENotesHeading2">
    <w:name w:val="ENotesHeading 2"/>
    <w:aliases w:val="Enh2"/>
    <w:basedOn w:val="OPCParaBase"/>
    <w:next w:val="Normal"/>
    <w:rsid w:val="004E3EB2"/>
    <w:pPr>
      <w:spacing w:before="120" w:after="120"/>
      <w:outlineLvl w:val="2"/>
    </w:pPr>
    <w:rPr>
      <w:b/>
      <w:sz w:val="24"/>
      <w:szCs w:val="28"/>
    </w:rPr>
  </w:style>
  <w:style w:type="paragraph" w:customStyle="1" w:styleId="ENoteTTIndentHeading">
    <w:name w:val="ENoteTTIndentHeading"/>
    <w:aliases w:val="enTTHi"/>
    <w:basedOn w:val="OPCParaBase"/>
    <w:rsid w:val="004E3E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3EB2"/>
    <w:pPr>
      <w:spacing w:before="60" w:line="240" w:lineRule="atLeast"/>
    </w:pPr>
    <w:rPr>
      <w:sz w:val="16"/>
    </w:rPr>
  </w:style>
  <w:style w:type="paragraph" w:customStyle="1" w:styleId="MadeunderText">
    <w:name w:val="MadeunderText"/>
    <w:basedOn w:val="OPCParaBase"/>
    <w:next w:val="CompiledMadeUnder"/>
    <w:rsid w:val="004E3EB2"/>
    <w:pPr>
      <w:spacing w:before="240"/>
    </w:pPr>
    <w:rPr>
      <w:sz w:val="24"/>
      <w:szCs w:val="24"/>
    </w:rPr>
  </w:style>
  <w:style w:type="paragraph" w:customStyle="1" w:styleId="ENotesHeading3">
    <w:name w:val="ENotesHeading 3"/>
    <w:aliases w:val="Enh3"/>
    <w:basedOn w:val="OPCParaBase"/>
    <w:next w:val="Normal"/>
    <w:rsid w:val="004E3EB2"/>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4E3EB2"/>
  </w:style>
  <w:style w:type="character" w:customStyle="1" w:styleId="CharSubPartNoCASA">
    <w:name w:val="CharSubPartNo(CASA)"/>
    <w:basedOn w:val="OPCCharBase"/>
    <w:uiPriority w:val="1"/>
    <w:rsid w:val="004E3EB2"/>
  </w:style>
  <w:style w:type="paragraph" w:customStyle="1" w:styleId="ENoteTTIndentHeadingSub">
    <w:name w:val="ENoteTTIndentHeadingSub"/>
    <w:aliases w:val="enTTHis"/>
    <w:basedOn w:val="OPCParaBase"/>
    <w:rsid w:val="004E3EB2"/>
    <w:pPr>
      <w:keepNext/>
      <w:spacing w:before="60" w:line="240" w:lineRule="atLeast"/>
      <w:ind w:left="340"/>
    </w:pPr>
    <w:rPr>
      <w:b/>
      <w:sz w:val="16"/>
    </w:rPr>
  </w:style>
  <w:style w:type="paragraph" w:customStyle="1" w:styleId="ENoteTTiSub">
    <w:name w:val="ENoteTTiSub"/>
    <w:aliases w:val="enttis"/>
    <w:basedOn w:val="OPCParaBase"/>
    <w:rsid w:val="004E3EB2"/>
    <w:pPr>
      <w:keepNext/>
      <w:spacing w:before="60" w:line="240" w:lineRule="atLeast"/>
      <w:ind w:left="340"/>
    </w:pPr>
    <w:rPr>
      <w:sz w:val="16"/>
    </w:rPr>
  </w:style>
  <w:style w:type="paragraph" w:customStyle="1" w:styleId="SubDivisionMigration">
    <w:name w:val="SubDivisionMigration"/>
    <w:aliases w:val="sdm"/>
    <w:basedOn w:val="OPCParaBase"/>
    <w:rsid w:val="004E3E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3EB2"/>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character" w:customStyle="1" w:styleId="charlegtitle1">
    <w:name w:val="charlegtitle1"/>
    <w:basedOn w:val="DefaultParagraphFont"/>
    <w:rsid w:val="00F251B5"/>
    <w:rPr>
      <w:rFonts w:ascii="Helvetica Neue" w:hAnsi="Helvetica Neue" w:hint="default"/>
      <w:b/>
      <w:bCs/>
      <w:color w:val="10418E"/>
      <w:sz w:val="40"/>
      <w:szCs w:val="40"/>
    </w:rPr>
  </w:style>
  <w:style w:type="character" w:customStyle="1" w:styleId="charlegsubtitle1">
    <w:name w:val="charlegsubtitle1"/>
    <w:basedOn w:val="DefaultParagraphFont"/>
    <w:rsid w:val="00F251B5"/>
    <w:rPr>
      <w:rFonts w:ascii="Helvetica Neue" w:hAnsi="Helvetica Neue" w:hint="default"/>
      <w:b/>
      <w:bCs/>
      <w:sz w:val="28"/>
      <w:szCs w:val="28"/>
    </w:rPr>
  </w:style>
  <w:style w:type="paragraph" w:customStyle="1" w:styleId="SOText">
    <w:name w:val="SO Text"/>
    <w:aliases w:val="sot"/>
    <w:link w:val="SOTextChar"/>
    <w:rsid w:val="004E3E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3EB2"/>
    <w:rPr>
      <w:sz w:val="22"/>
    </w:rPr>
  </w:style>
  <w:style w:type="paragraph" w:customStyle="1" w:styleId="SOTextNote">
    <w:name w:val="SO TextNote"/>
    <w:aliases w:val="sont"/>
    <w:basedOn w:val="SOText"/>
    <w:qFormat/>
    <w:rsid w:val="004E3EB2"/>
    <w:pPr>
      <w:spacing w:before="122" w:line="198" w:lineRule="exact"/>
      <w:ind w:left="1843" w:hanging="709"/>
    </w:pPr>
    <w:rPr>
      <w:sz w:val="18"/>
    </w:rPr>
  </w:style>
  <w:style w:type="paragraph" w:customStyle="1" w:styleId="SOPara">
    <w:name w:val="SO Para"/>
    <w:aliases w:val="soa"/>
    <w:basedOn w:val="SOText"/>
    <w:link w:val="SOParaChar"/>
    <w:qFormat/>
    <w:rsid w:val="004E3EB2"/>
    <w:pPr>
      <w:tabs>
        <w:tab w:val="right" w:pos="1786"/>
      </w:tabs>
      <w:spacing w:before="40"/>
      <w:ind w:left="2070" w:hanging="936"/>
    </w:pPr>
  </w:style>
  <w:style w:type="character" w:customStyle="1" w:styleId="SOParaChar">
    <w:name w:val="SO Para Char"/>
    <w:aliases w:val="soa Char"/>
    <w:basedOn w:val="DefaultParagraphFont"/>
    <w:link w:val="SOPara"/>
    <w:rsid w:val="004E3EB2"/>
    <w:rPr>
      <w:sz w:val="22"/>
    </w:rPr>
  </w:style>
  <w:style w:type="paragraph" w:customStyle="1" w:styleId="FileName">
    <w:name w:val="FileName"/>
    <w:basedOn w:val="Normal"/>
    <w:rsid w:val="004E3EB2"/>
  </w:style>
  <w:style w:type="paragraph" w:customStyle="1" w:styleId="SOHeadBold">
    <w:name w:val="SO HeadBold"/>
    <w:aliases w:val="sohb"/>
    <w:basedOn w:val="SOText"/>
    <w:next w:val="SOText"/>
    <w:link w:val="SOHeadBoldChar"/>
    <w:qFormat/>
    <w:rsid w:val="004E3EB2"/>
    <w:rPr>
      <w:b/>
    </w:rPr>
  </w:style>
  <w:style w:type="character" w:customStyle="1" w:styleId="SOHeadBoldChar">
    <w:name w:val="SO HeadBold Char"/>
    <w:aliases w:val="sohb Char"/>
    <w:basedOn w:val="DefaultParagraphFont"/>
    <w:link w:val="SOHeadBold"/>
    <w:rsid w:val="004E3EB2"/>
    <w:rPr>
      <w:b/>
      <w:sz w:val="22"/>
    </w:rPr>
  </w:style>
  <w:style w:type="paragraph" w:customStyle="1" w:styleId="SOHeadItalic">
    <w:name w:val="SO HeadItalic"/>
    <w:aliases w:val="sohi"/>
    <w:basedOn w:val="SOText"/>
    <w:next w:val="SOText"/>
    <w:link w:val="SOHeadItalicChar"/>
    <w:qFormat/>
    <w:rsid w:val="004E3EB2"/>
    <w:rPr>
      <w:i/>
    </w:rPr>
  </w:style>
  <w:style w:type="character" w:customStyle="1" w:styleId="SOHeadItalicChar">
    <w:name w:val="SO HeadItalic Char"/>
    <w:aliases w:val="sohi Char"/>
    <w:basedOn w:val="DefaultParagraphFont"/>
    <w:link w:val="SOHeadItalic"/>
    <w:rsid w:val="004E3EB2"/>
    <w:rPr>
      <w:i/>
      <w:sz w:val="22"/>
    </w:rPr>
  </w:style>
  <w:style w:type="paragraph" w:customStyle="1" w:styleId="SOBullet">
    <w:name w:val="SO Bullet"/>
    <w:aliases w:val="sotb"/>
    <w:basedOn w:val="SOText"/>
    <w:link w:val="SOBulletChar"/>
    <w:qFormat/>
    <w:rsid w:val="004E3EB2"/>
    <w:pPr>
      <w:ind w:left="1559" w:hanging="425"/>
    </w:pPr>
  </w:style>
  <w:style w:type="character" w:customStyle="1" w:styleId="SOBulletChar">
    <w:name w:val="SO Bullet Char"/>
    <w:aliases w:val="sotb Char"/>
    <w:basedOn w:val="DefaultParagraphFont"/>
    <w:link w:val="SOBullet"/>
    <w:rsid w:val="004E3EB2"/>
    <w:rPr>
      <w:sz w:val="22"/>
    </w:rPr>
  </w:style>
  <w:style w:type="paragraph" w:customStyle="1" w:styleId="SOBulletNote">
    <w:name w:val="SO BulletNote"/>
    <w:aliases w:val="sonb"/>
    <w:basedOn w:val="SOTextNote"/>
    <w:link w:val="SOBulletNoteChar"/>
    <w:qFormat/>
    <w:rsid w:val="004E3EB2"/>
    <w:pPr>
      <w:tabs>
        <w:tab w:val="left" w:pos="1560"/>
      </w:tabs>
      <w:ind w:left="2268" w:hanging="1134"/>
    </w:pPr>
  </w:style>
  <w:style w:type="character" w:customStyle="1" w:styleId="SOBulletNoteChar">
    <w:name w:val="SO BulletNote Char"/>
    <w:aliases w:val="sonb Char"/>
    <w:basedOn w:val="DefaultParagraphFont"/>
    <w:link w:val="SOBulletNote"/>
    <w:rsid w:val="004E3EB2"/>
    <w:rPr>
      <w:sz w:val="18"/>
    </w:rPr>
  </w:style>
  <w:style w:type="paragraph" w:customStyle="1" w:styleId="SOText2">
    <w:name w:val="SO Text2"/>
    <w:aliases w:val="sot2"/>
    <w:basedOn w:val="Normal"/>
    <w:next w:val="SOText"/>
    <w:link w:val="SOText2Char"/>
    <w:rsid w:val="004E3E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3EB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EB2"/>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3EB2"/>
  </w:style>
  <w:style w:type="paragraph" w:customStyle="1" w:styleId="OPCParaBase">
    <w:name w:val="OPCParaBase"/>
    <w:qFormat/>
    <w:rsid w:val="004E3EB2"/>
    <w:pPr>
      <w:spacing w:line="260" w:lineRule="atLeast"/>
    </w:pPr>
    <w:rPr>
      <w:rFonts w:eastAsia="Times New Roman" w:cs="Times New Roman"/>
      <w:sz w:val="22"/>
      <w:lang w:eastAsia="en-AU"/>
    </w:rPr>
  </w:style>
  <w:style w:type="paragraph" w:customStyle="1" w:styleId="ShortT">
    <w:name w:val="ShortT"/>
    <w:basedOn w:val="OPCParaBase"/>
    <w:next w:val="Normal"/>
    <w:qFormat/>
    <w:rsid w:val="004E3EB2"/>
    <w:pPr>
      <w:spacing w:line="240" w:lineRule="auto"/>
    </w:pPr>
    <w:rPr>
      <w:b/>
      <w:sz w:val="40"/>
    </w:rPr>
  </w:style>
  <w:style w:type="paragraph" w:customStyle="1" w:styleId="ActHead1">
    <w:name w:val="ActHead 1"/>
    <w:aliases w:val="c"/>
    <w:basedOn w:val="OPCParaBase"/>
    <w:next w:val="Normal"/>
    <w:qFormat/>
    <w:rsid w:val="004E3E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3E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3E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3E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E3E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3E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3E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3E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3E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3EB2"/>
  </w:style>
  <w:style w:type="paragraph" w:customStyle="1" w:styleId="Blocks">
    <w:name w:val="Blocks"/>
    <w:aliases w:val="bb"/>
    <w:basedOn w:val="OPCParaBase"/>
    <w:qFormat/>
    <w:rsid w:val="004E3EB2"/>
    <w:pPr>
      <w:spacing w:line="240" w:lineRule="auto"/>
    </w:pPr>
    <w:rPr>
      <w:sz w:val="24"/>
    </w:rPr>
  </w:style>
  <w:style w:type="paragraph" w:customStyle="1" w:styleId="BoxText">
    <w:name w:val="BoxText"/>
    <w:aliases w:val="bt"/>
    <w:basedOn w:val="OPCParaBase"/>
    <w:qFormat/>
    <w:rsid w:val="004E3E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3EB2"/>
    <w:rPr>
      <w:b/>
    </w:rPr>
  </w:style>
  <w:style w:type="paragraph" w:customStyle="1" w:styleId="BoxHeadItalic">
    <w:name w:val="BoxHeadItalic"/>
    <w:aliases w:val="bhi"/>
    <w:basedOn w:val="BoxText"/>
    <w:next w:val="BoxStep"/>
    <w:qFormat/>
    <w:rsid w:val="004E3EB2"/>
    <w:rPr>
      <w:i/>
    </w:rPr>
  </w:style>
  <w:style w:type="paragraph" w:customStyle="1" w:styleId="BoxList">
    <w:name w:val="BoxList"/>
    <w:aliases w:val="bl"/>
    <w:basedOn w:val="BoxText"/>
    <w:qFormat/>
    <w:rsid w:val="004E3EB2"/>
    <w:pPr>
      <w:ind w:left="1559" w:hanging="425"/>
    </w:pPr>
  </w:style>
  <w:style w:type="paragraph" w:customStyle="1" w:styleId="BoxNote">
    <w:name w:val="BoxNote"/>
    <w:aliases w:val="bn"/>
    <w:basedOn w:val="BoxText"/>
    <w:qFormat/>
    <w:rsid w:val="004E3EB2"/>
    <w:pPr>
      <w:tabs>
        <w:tab w:val="left" w:pos="1985"/>
      </w:tabs>
      <w:spacing w:before="122" w:line="198" w:lineRule="exact"/>
      <w:ind w:left="2948" w:hanging="1814"/>
    </w:pPr>
    <w:rPr>
      <w:sz w:val="18"/>
    </w:rPr>
  </w:style>
  <w:style w:type="paragraph" w:customStyle="1" w:styleId="BoxPara">
    <w:name w:val="BoxPara"/>
    <w:aliases w:val="bp"/>
    <w:basedOn w:val="BoxText"/>
    <w:qFormat/>
    <w:rsid w:val="004E3EB2"/>
    <w:pPr>
      <w:tabs>
        <w:tab w:val="right" w:pos="2268"/>
      </w:tabs>
      <w:ind w:left="2552" w:hanging="1418"/>
    </w:pPr>
  </w:style>
  <w:style w:type="paragraph" w:customStyle="1" w:styleId="BoxStep">
    <w:name w:val="BoxStep"/>
    <w:aliases w:val="bs"/>
    <w:basedOn w:val="BoxText"/>
    <w:qFormat/>
    <w:rsid w:val="004E3EB2"/>
    <w:pPr>
      <w:ind w:left="1985" w:hanging="851"/>
    </w:pPr>
  </w:style>
  <w:style w:type="character" w:customStyle="1" w:styleId="CharAmPartNo">
    <w:name w:val="CharAmPartNo"/>
    <w:basedOn w:val="OPCCharBase"/>
    <w:uiPriority w:val="1"/>
    <w:qFormat/>
    <w:rsid w:val="004E3EB2"/>
  </w:style>
  <w:style w:type="character" w:customStyle="1" w:styleId="CharAmPartText">
    <w:name w:val="CharAmPartText"/>
    <w:basedOn w:val="OPCCharBase"/>
    <w:uiPriority w:val="1"/>
    <w:qFormat/>
    <w:rsid w:val="004E3EB2"/>
  </w:style>
  <w:style w:type="character" w:customStyle="1" w:styleId="CharAmSchNo">
    <w:name w:val="CharAmSchNo"/>
    <w:basedOn w:val="OPCCharBase"/>
    <w:uiPriority w:val="1"/>
    <w:qFormat/>
    <w:rsid w:val="004E3EB2"/>
  </w:style>
  <w:style w:type="character" w:customStyle="1" w:styleId="CharAmSchText">
    <w:name w:val="CharAmSchText"/>
    <w:basedOn w:val="OPCCharBase"/>
    <w:uiPriority w:val="1"/>
    <w:qFormat/>
    <w:rsid w:val="004E3EB2"/>
  </w:style>
  <w:style w:type="character" w:customStyle="1" w:styleId="CharBoldItalic">
    <w:name w:val="CharBoldItalic"/>
    <w:basedOn w:val="OPCCharBase"/>
    <w:uiPriority w:val="1"/>
    <w:qFormat/>
    <w:rsid w:val="004E3EB2"/>
    <w:rPr>
      <w:b/>
      <w:i/>
    </w:rPr>
  </w:style>
  <w:style w:type="character" w:customStyle="1" w:styleId="CharChapNo">
    <w:name w:val="CharChapNo"/>
    <w:basedOn w:val="OPCCharBase"/>
    <w:qFormat/>
    <w:rsid w:val="004E3EB2"/>
  </w:style>
  <w:style w:type="character" w:customStyle="1" w:styleId="CharChapText">
    <w:name w:val="CharChapText"/>
    <w:basedOn w:val="OPCCharBase"/>
    <w:qFormat/>
    <w:rsid w:val="004E3EB2"/>
  </w:style>
  <w:style w:type="character" w:customStyle="1" w:styleId="CharDivNo">
    <w:name w:val="CharDivNo"/>
    <w:basedOn w:val="OPCCharBase"/>
    <w:qFormat/>
    <w:rsid w:val="004E3EB2"/>
  </w:style>
  <w:style w:type="character" w:customStyle="1" w:styleId="CharDivText">
    <w:name w:val="CharDivText"/>
    <w:basedOn w:val="OPCCharBase"/>
    <w:qFormat/>
    <w:rsid w:val="004E3EB2"/>
  </w:style>
  <w:style w:type="character" w:customStyle="1" w:styleId="CharItalic">
    <w:name w:val="CharItalic"/>
    <w:basedOn w:val="OPCCharBase"/>
    <w:uiPriority w:val="1"/>
    <w:qFormat/>
    <w:rsid w:val="004E3EB2"/>
    <w:rPr>
      <w:i/>
    </w:rPr>
  </w:style>
  <w:style w:type="character" w:customStyle="1" w:styleId="CharPartNo">
    <w:name w:val="CharPartNo"/>
    <w:basedOn w:val="OPCCharBase"/>
    <w:qFormat/>
    <w:rsid w:val="004E3EB2"/>
  </w:style>
  <w:style w:type="character" w:customStyle="1" w:styleId="CharPartText">
    <w:name w:val="CharPartText"/>
    <w:basedOn w:val="OPCCharBase"/>
    <w:qFormat/>
    <w:rsid w:val="004E3EB2"/>
  </w:style>
  <w:style w:type="character" w:customStyle="1" w:styleId="CharSectno">
    <w:name w:val="CharSectno"/>
    <w:basedOn w:val="OPCCharBase"/>
    <w:qFormat/>
    <w:rsid w:val="004E3EB2"/>
  </w:style>
  <w:style w:type="character" w:customStyle="1" w:styleId="CharSubdNo">
    <w:name w:val="CharSubdNo"/>
    <w:basedOn w:val="OPCCharBase"/>
    <w:uiPriority w:val="1"/>
    <w:qFormat/>
    <w:rsid w:val="004E3EB2"/>
  </w:style>
  <w:style w:type="character" w:customStyle="1" w:styleId="CharSubdText">
    <w:name w:val="CharSubdText"/>
    <w:basedOn w:val="OPCCharBase"/>
    <w:uiPriority w:val="1"/>
    <w:qFormat/>
    <w:rsid w:val="004E3EB2"/>
  </w:style>
  <w:style w:type="paragraph" w:customStyle="1" w:styleId="CTA--">
    <w:name w:val="CTA --"/>
    <w:basedOn w:val="OPCParaBase"/>
    <w:next w:val="Normal"/>
    <w:rsid w:val="004E3EB2"/>
    <w:pPr>
      <w:spacing w:before="60" w:line="240" w:lineRule="atLeast"/>
      <w:ind w:left="142" w:hanging="142"/>
    </w:pPr>
    <w:rPr>
      <w:sz w:val="20"/>
    </w:rPr>
  </w:style>
  <w:style w:type="paragraph" w:customStyle="1" w:styleId="CTA-">
    <w:name w:val="CTA -"/>
    <w:basedOn w:val="OPCParaBase"/>
    <w:rsid w:val="004E3EB2"/>
    <w:pPr>
      <w:spacing w:before="60" w:line="240" w:lineRule="atLeast"/>
      <w:ind w:left="85" w:hanging="85"/>
    </w:pPr>
    <w:rPr>
      <w:sz w:val="20"/>
    </w:rPr>
  </w:style>
  <w:style w:type="paragraph" w:customStyle="1" w:styleId="CTA---">
    <w:name w:val="CTA ---"/>
    <w:basedOn w:val="OPCParaBase"/>
    <w:next w:val="Normal"/>
    <w:rsid w:val="004E3EB2"/>
    <w:pPr>
      <w:spacing w:before="60" w:line="240" w:lineRule="atLeast"/>
      <w:ind w:left="198" w:hanging="198"/>
    </w:pPr>
    <w:rPr>
      <w:sz w:val="20"/>
    </w:rPr>
  </w:style>
  <w:style w:type="paragraph" w:customStyle="1" w:styleId="CTA----">
    <w:name w:val="CTA ----"/>
    <w:basedOn w:val="OPCParaBase"/>
    <w:next w:val="Normal"/>
    <w:rsid w:val="004E3EB2"/>
    <w:pPr>
      <w:spacing w:before="60" w:line="240" w:lineRule="atLeast"/>
      <w:ind w:left="255" w:hanging="255"/>
    </w:pPr>
    <w:rPr>
      <w:sz w:val="20"/>
    </w:rPr>
  </w:style>
  <w:style w:type="paragraph" w:customStyle="1" w:styleId="CTA1a">
    <w:name w:val="CTA 1(a)"/>
    <w:basedOn w:val="OPCParaBase"/>
    <w:rsid w:val="004E3EB2"/>
    <w:pPr>
      <w:tabs>
        <w:tab w:val="right" w:pos="414"/>
      </w:tabs>
      <w:spacing w:before="40" w:line="240" w:lineRule="atLeast"/>
      <w:ind w:left="675" w:hanging="675"/>
    </w:pPr>
    <w:rPr>
      <w:sz w:val="20"/>
    </w:rPr>
  </w:style>
  <w:style w:type="paragraph" w:customStyle="1" w:styleId="CTA1ai">
    <w:name w:val="CTA 1(a)(i)"/>
    <w:basedOn w:val="OPCParaBase"/>
    <w:rsid w:val="004E3EB2"/>
    <w:pPr>
      <w:tabs>
        <w:tab w:val="right" w:pos="1004"/>
      </w:tabs>
      <w:spacing w:before="40" w:line="240" w:lineRule="atLeast"/>
      <w:ind w:left="1253" w:hanging="1253"/>
    </w:pPr>
    <w:rPr>
      <w:sz w:val="20"/>
    </w:rPr>
  </w:style>
  <w:style w:type="paragraph" w:customStyle="1" w:styleId="CTA2a">
    <w:name w:val="CTA 2(a)"/>
    <w:basedOn w:val="OPCParaBase"/>
    <w:rsid w:val="004E3EB2"/>
    <w:pPr>
      <w:tabs>
        <w:tab w:val="right" w:pos="482"/>
      </w:tabs>
      <w:spacing w:before="40" w:line="240" w:lineRule="atLeast"/>
      <w:ind w:left="748" w:hanging="748"/>
    </w:pPr>
    <w:rPr>
      <w:sz w:val="20"/>
    </w:rPr>
  </w:style>
  <w:style w:type="paragraph" w:customStyle="1" w:styleId="CTA2ai">
    <w:name w:val="CTA 2(a)(i)"/>
    <w:basedOn w:val="OPCParaBase"/>
    <w:rsid w:val="004E3EB2"/>
    <w:pPr>
      <w:tabs>
        <w:tab w:val="right" w:pos="1089"/>
      </w:tabs>
      <w:spacing w:before="40" w:line="240" w:lineRule="atLeast"/>
      <w:ind w:left="1327" w:hanging="1327"/>
    </w:pPr>
    <w:rPr>
      <w:sz w:val="20"/>
    </w:rPr>
  </w:style>
  <w:style w:type="paragraph" w:customStyle="1" w:styleId="CTA3a">
    <w:name w:val="CTA 3(a)"/>
    <w:basedOn w:val="OPCParaBase"/>
    <w:rsid w:val="004E3EB2"/>
    <w:pPr>
      <w:tabs>
        <w:tab w:val="right" w:pos="556"/>
      </w:tabs>
      <w:spacing w:before="40" w:line="240" w:lineRule="atLeast"/>
      <w:ind w:left="805" w:hanging="805"/>
    </w:pPr>
    <w:rPr>
      <w:sz w:val="20"/>
    </w:rPr>
  </w:style>
  <w:style w:type="paragraph" w:customStyle="1" w:styleId="CTA3ai">
    <w:name w:val="CTA 3(a)(i)"/>
    <w:basedOn w:val="OPCParaBase"/>
    <w:rsid w:val="004E3EB2"/>
    <w:pPr>
      <w:tabs>
        <w:tab w:val="right" w:pos="1140"/>
      </w:tabs>
      <w:spacing w:before="40" w:line="240" w:lineRule="atLeast"/>
      <w:ind w:left="1361" w:hanging="1361"/>
    </w:pPr>
    <w:rPr>
      <w:sz w:val="20"/>
    </w:rPr>
  </w:style>
  <w:style w:type="paragraph" w:customStyle="1" w:styleId="CTA4a">
    <w:name w:val="CTA 4(a)"/>
    <w:basedOn w:val="OPCParaBase"/>
    <w:rsid w:val="004E3EB2"/>
    <w:pPr>
      <w:tabs>
        <w:tab w:val="right" w:pos="624"/>
      </w:tabs>
      <w:spacing w:before="40" w:line="240" w:lineRule="atLeast"/>
      <w:ind w:left="873" w:hanging="873"/>
    </w:pPr>
    <w:rPr>
      <w:sz w:val="20"/>
    </w:rPr>
  </w:style>
  <w:style w:type="paragraph" w:customStyle="1" w:styleId="CTA4ai">
    <w:name w:val="CTA 4(a)(i)"/>
    <w:basedOn w:val="OPCParaBase"/>
    <w:rsid w:val="004E3EB2"/>
    <w:pPr>
      <w:tabs>
        <w:tab w:val="right" w:pos="1213"/>
      </w:tabs>
      <w:spacing w:before="40" w:line="240" w:lineRule="atLeast"/>
      <w:ind w:left="1452" w:hanging="1452"/>
    </w:pPr>
    <w:rPr>
      <w:sz w:val="20"/>
    </w:rPr>
  </w:style>
  <w:style w:type="paragraph" w:customStyle="1" w:styleId="CTACAPS">
    <w:name w:val="CTA CAPS"/>
    <w:basedOn w:val="OPCParaBase"/>
    <w:rsid w:val="004E3EB2"/>
    <w:pPr>
      <w:spacing w:before="60" w:line="240" w:lineRule="atLeast"/>
    </w:pPr>
    <w:rPr>
      <w:sz w:val="20"/>
    </w:rPr>
  </w:style>
  <w:style w:type="paragraph" w:customStyle="1" w:styleId="CTAright">
    <w:name w:val="CTA right"/>
    <w:basedOn w:val="OPCParaBase"/>
    <w:rsid w:val="004E3EB2"/>
    <w:pPr>
      <w:spacing w:before="60" w:line="240" w:lineRule="auto"/>
      <w:jc w:val="right"/>
    </w:pPr>
    <w:rPr>
      <w:sz w:val="20"/>
    </w:rPr>
  </w:style>
  <w:style w:type="paragraph" w:customStyle="1" w:styleId="subsection">
    <w:name w:val="subsection"/>
    <w:aliases w:val="ss"/>
    <w:basedOn w:val="OPCParaBase"/>
    <w:link w:val="subsectionChar"/>
    <w:rsid w:val="004E3EB2"/>
    <w:pPr>
      <w:tabs>
        <w:tab w:val="right" w:pos="1021"/>
      </w:tabs>
      <w:spacing w:before="180" w:line="240" w:lineRule="auto"/>
      <w:ind w:left="1134" w:hanging="1134"/>
    </w:pPr>
  </w:style>
  <w:style w:type="paragraph" w:customStyle="1" w:styleId="Definition">
    <w:name w:val="Definition"/>
    <w:aliases w:val="dd"/>
    <w:basedOn w:val="OPCParaBase"/>
    <w:rsid w:val="004E3EB2"/>
    <w:pPr>
      <w:spacing w:before="180" w:line="240" w:lineRule="auto"/>
      <w:ind w:left="1134"/>
    </w:pPr>
  </w:style>
  <w:style w:type="paragraph" w:customStyle="1" w:styleId="EndNotespara">
    <w:name w:val="EndNotes(para)"/>
    <w:aliases w:val="eta"/>
    <w:basedOn w:val="OPCParaBase"/>
    <w:next w:val="EndNotessubpara"/>
    <w:rsid w:val="004E3E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3E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3E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3EB2"/>
    <w:pPr>
      <w:tabs>
        <w:tab w:val="right" w:pos="1412"/>
      </w:tabs>
      <w:spacing w:before="60" w:line="240" w:lineRule="auto"/>
      <w:ind w:left="1525" w:hanging="1525"/>
    </w:pPr>
    <w:rPr>
      <w:sz w:val="20"/>
    </w:rPr>
  </w:style>
  <w:style w:type="paragraph" w:customStyle="1" w:styleId="Formula">
    <w:name w:val="Formula"/>
    <w:basedOn w:val="OPCParaBase"/>
    <w:rsid w:val="004E3EB2"/>
    <w:pPr>
      <w:spacing w:line="240" w:lineRule="auto"/>
      <w:ind w:left="1134"/>
    </w:pPr>
    <w:rPr>
      <w:sz w:val="20"/>
    </w:rPr>
  </w:style>
  <w:style w:type="paragraph" w:styleId="Header">
    <w:name w:val="header"/>
    <w:basedOn w:val="OPCParaBase"/>
    <w:link w:val="HeaderChar"/>
    <w:unhideWhenUsed/>
    <w:rsid w:val="004E3E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3EB2"/>
    <w:rPr>
      <w:rFonts w:eastAsia="Times New Roman" w:cs="Times New Roman"/>
      <w:sz w:val="16"/>
      <w:lang w:eastAsia="en-AU"/>
    </w:rPr>
  </w:style>
  <w:style w:type="paragraph" w:customStyle="1" w:styleId="House">
    <w:name w:val="House"/>
    <w:basedOn w:val="OPCParaBase"/>
    <w:rsid w:val="004E3EB2"/>
    <w:pPr>
      <w:spacing w:line="240" w:lineRule="auto"/>
    </w:pPr>
    <w:rPr>
      <w:sz w:val="28"/>
    </w:rPr>
  </w:style>
  <w:style w:type="paragraph" w:customStyle="1" w:styleId="Item">
    <w:name w:val="Item"/>
    <w:aliases w:val="i"/>
    <w:basedOn w:val="OPCParaBase"/>
    <w:next w:val="ItemHead"/>
    <w:rsid w:val="004E3EB2"/>
    <w:pPr>
      <w:keepLines/>
      <w:spacing w:before="80" w:line="240" w:lineRule="auto"/>
      <w:ind w:left="709"/>
    </w:pPr>
  </w:style>
  <w:style w:type="paragraph" w:customStyle="1" w:styleId="ItemHead">
    <w:name w:val="ItemHead"/>
    <w:aliases w:val="ih"/>
    <w:basedOn w:val="OPCParaBase"/>
    <w:next w:val="Item"/>
    <w:rsid w:val="004E3E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3EB2"/>
    <w:pPr>
      <w:spacing w:line="240" w:lineRule="auto"/>
    </w:pPr>
    <w:rPr>
      <w:b/>
      <w:sz w:val="32"/>
    </w:rPr>
  </w:style>
  <w:style w:type="paragraph" w:customStyle="1" w:styleId="notedraft">
    <w:name w:val="note(draft)"/>
    <w:aliases w:val="nd"/>
    <w:basedOn w:val="OPCParaBase"/>
    <w:rsid w:val="004E3EB2"/>
    <w:pPr>
      <w:spacing w:before="240" w:line="240" w:lineRule="auto"/>
      <w:ind w:left="284" w:hanging="284"/>
    </w:pPr>
    <w:rPr>
      <w:i/>
      <w:sz w:val="24"/>
    </w:rPr>
  </w:style>
  <w:style w:type="paragraph" w:customStyle="1" w:styleId="notemargin">
    <w:name w:val="note(margin)"/>
    <w:aliases w:val="nm"/>
    <w:basedOn w:val="OPCParaBase"/>
    <w:rsid w:val="004E3EB2"/>
    <w:pPr>
      <w:tabs>
        <w:tab w:val="left" w:pos="709"/>
      </w:tabs>
      <w:spacing w:before="122" w:line="198" w:lineRule="exact"/>
      <w:ind w:left="709" w:hanging="709"/>
    </w:pPr>
    <w:rPr>
      <w:sz w:val="18"/>
    </w:rPr>
  </w:style>
  <w:style w:type="paragraph" w:customStyle="1" w:styleId="noteToPara">
    <w:name w:val="noteToPara"/>
    <w:aliases w:val="ntp"/>
    <w:basedOn w:val="OPCParaBase"/>
    <w:rsid w:val="004E3EB2"/>
    <w:pPr>
      <w:spacing w:before="122" w:line="198" w:lineRule="exact"/>
      <w:ind w:left="2353" w:hanging="709"/>
    </w:pPr>
    <w:rPr>
      <w:sz w:val="18"/>
    </w:rPr>
  </w:style>
  <w:style w:type="paragraph" w:customStyle="1" w:styleId="noteParlAmend">
    <w:name w:val="note(ParlAmend)"/>
    <w:aliases w:val="npp"/>
    <w:basedOn w:val="OPCParaBase"/>
    <w:next w:val="ParlAmend"/>
    <w:rsid w:val="004E3EB2"/>
    <w:pPr>
      <w:spacing w:line="240" w:lineRule="auto"/>
      <w:jc w:val="right"/>
    </w:pPr>
    <w:rPr>
      <w:rFonts w:ascii="Arial" w:hAnsi="Arial"/>
      <w:b/>
      <w:i/>
    </w:rPr>
  </w:style>
  <w:style w:type="paragraph" w:customStyle="1" w:styleId="notetext">
    <w:name w:val="note(text)"/>
    <w:aliases w:val="n"/>
    <w:basedOn w:val="OPCParaBase"/>
    <w:rsid w:val="004E3EB2"/>
    <w:pPr>
      <w:spacing w:before="122" w:line="240" w:lineRule="auto"/>
      <w:ind w:left="1985" w:hanging="851"/>
    </w:pPr>
    <w:rPr>
      <w:sz w:val="18"/>
    </w:rPr>
  </w:style>
  <w:style w:type="paragraph" w:customStyle="1" w:styleId="Page1">
    <w:name w:val="Page1"/>
    <w:basedOn w:val="OPCParaBase"/>
    <w:rsid w:val="004E3EB2"/>
    <w:pPr>
      <w:spacing w:before="5600" w:line="240" w:lineRule="auto"/>
    </w:pPr>
    <w:rPr>
      <w:b/>
      <w:sz w:val="32"/>
    </w:rPr>
  </w:style>
  <w:style w:type="paragraph" w:customStyle="1" w:styleId="PageBreak">
    <w:name w:val="PageBreak"/>
    <w:aliases w:val="pb"/>
    <w:basedOn w:val="OPCParaBase"/>
    <w:rsid w:val="004E3EB2"/>
    <w:pPr>
      <w:spacing w:line="240" w:lineRule="auto"/>
    </w:pPr>
    <w:rPr>
      <w:sz w:val="20"/>
    </w:rPr>
  </w:style>
  <w:style w:type="paragraph" w:customStyle="1" w:styleId="paragraphsub">
    <w:name w:val="paragraph(sub)"/>
    <w:aliases w:val="aa"/>
    <w:basedOn w:val="OPCParaBase"/>
    <w:rsid w:val="004E3EB2"/>
    <w:pPr>
      <w:tabs>
        <w:tab w:val="right" w:pos="1985"/>
      </w:tabs>
      <w:spacing w:before="40" w:line="240" w:lineRule="auto"/>
      <w:ind w:left="2098" w:hanging="2098"/>
    </w:pPr>
  </w:style>
  <w:style w:type="paragraph" w:customStyle="1" w:styleId="paragraphsub-sub">
    <w:name w:val="paragraph(sub-sub)"/>
    <w:aliases w:val="aaa"/>
    <w:basedOn w:val="OPCParaBase"/>
    <w:rsid w:val="004E3EB2"/>
    <w:pPr>
      <w:tabs>
        <w:tab w:val="right" w:pos="2722"/>
      </w:tabs>
      <w:spacing w:before="40" w:line="240" w:lineRule="auto"/>
      <w:ind w:left="2835" w:hanging="2835"/>
    </w:pPr>
  </w:style>
  <w:style w:type="paragraph" w:customStyle="1" w:styleId="paragraph">
    <w:name w:val="paragraph"/>
    <w:aliases w:val="a"/>
    <w:basedOn w:val="OPCParaBase"/>
    <w:rsid w:val="004E3EB2"/>
    <w:pPr>
      <w:tabs>
        <w:tab w:val="right" w:pos="1531"/>
      </w:tabs>
      <w:spacing w:before="40" w:line="240" w:lineRule="auto"/>
      <w:ind w:left="1644" w:hanging="1644"/>
    </w:pPr>
  </w:style>
  <w:style w:type="paragraph" w:customStyle="1" w:styleId="ParlAmend">
    <w:name w:val="ParlAmend"/>
    <w:aliases w:val="pp"/>
    <w:basedOn w:val="OPCParaBase"/>
    <w:rsid w:val="004E3EB2"/>
    <w:pPr>
      <w:spacing w:before="240" w:line="240" w:lineRule="atLeast"/>
      <w:ind w:hanging="567"/>
    </w:pPr>
    <w:rPr>
      <w:sz w:val="24"/>
    </w:rPr>
  </w:style>
  <w:style w:type="paragraph" w:customStyle="1" w:styleId="Penalty">
    <w:name w:val="Penalty"/>
    <w:basedOn w:val="OPCParaBase"/>
    <w:rsid w:val="004E3EB2"/>
    <w:pPr>
      <w:tabs>
        <w:tab w:val="left" w:pos="2977"/>
      </w:tabs>
      <w:spacing w:before="180" w:line="240" w:lineRule="auto"/>
      <w:ind w:left="1985" w:hanging="851"/>
    </w:pPr>
  </w:style>
  <w:style w:type="paragraph" w:customStyle="1" w:styleId="Portfolio">
    <w:name w:val="Portfolio"/>
    <w:basedOn w:val="OPCParaBase"/>
    <w:rsid w:val="004E3EB2"/>
    <w:pPr>
      <w:spacing w:line="240" w:lineRule="auto"/>
    </w:pPr>
    <w:rPr>
      <w:i/>
      <w:sz w:val="20"/>
    </w:rPr>
  </w:style>
  <w:style w:type="paragraph" w:customStyle="1" w:styleId="Preamble">
    <w:name w:val="Preamble"/>
    <w:basedOn w:val="OPCParaBase"/>
    <w:next w:val="Normal"/>
    <w:rsid w:val="004E3E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3EB2"/>
    <w:pPr>
      <w:spacing w:line="240" w:lineRule="auto"/>
    </w:pPr>
    <w:rPr>
      <w:i/>
      <w:sz w:val="20"/>
    </w:rPr>
  </w:style>
  <w:style w:type="paragraph" w:customStyle="1" w:styleId="Session">
    <w:name w:val="Session"/>
    <w:basedOn w:val="OPCParaBase"/>
    <w:rsid w:val="004E3EB2"/>
    <w:pPr>
      <w:spacing w:line="240" w:lineRule="auto"/>
    </w:pPr>
    <w:rPr>
      <w:sz w:val="28"/>
    </w:rPr>
  </w:style>
  <w:style w:type="paragraph" w:customStyle="1" w:styleId="Sponsor">
    <w:name w:val="Sponsor"/>
    <w:basedOn w:val="OPCParaBase"/>
    <w:rsid w:val="004E3EB2"/>
    <w:pPr>
      <w:spacing w:line="240" w:lineRule="auto"/>
    </w:pPr>
    <w:rPr>
      <w:i/>
    </w:rPr>
  </w:style>
  <w:style w:type="paragraph" w:customStyle="1" w:styleId="Subitem">
    <w:name w:val="Subitem"/>
    <w:aliases w:val="iss"/>
    <w:basedOn w:val="OPCParaBase"/>
    <w:rsid w:val="004E3EB2"/>
    <w:pPr>
      <w:spacing w:before="180" w:line="240" w:lineRule="auto"/>
      <w:ind w:left="709" w:hanging="709"/>
    </w:pPr>
  </w:style>
  <w:style w:type="paragraph" w:customStyle="1" w:styleId="SubitemHead">
    <w:name w:val="SubitemHead"/>
    <w:aliases w:val="issh"/>
    <w:basedOn w:val="OPCParaBase"/>
    <w:rsid w:val="004E3E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3EB2"/>
    <w:pPr>
      <w:spacing w:before="40" w:line="240" w:lineRule="auto"/>
      <w:ind w:left="1134"/>
    </w:pPr>
  </w:style>
  <w:style w:type="paragraph" w:customStyle="1" w:styleId="SubsectionHead">
    <w:name w:val="SubsectionHead"/>
    <w:aliases w:val="ssh"/>
    <w:basedOn w:val="OPCParaBase"/>
    <w:next w:val="subsection"/>
    <w:rsid w:val="004E3EB2"/>
    <w:pPr>
      <w:keepNext/>
      <w:keepLines/>
      <w:spacing w:before="240" w:line="240" w:lineRule="auto"/>
      <w:ind w:left="1134"/>
    </w:pPr>
    <w:rPr>
      <w:i/>
    </w:rPr>
  </w:style>
  <w:style w:type="paragraph" w:customStyle="1" w:styleId="Tablea">
    <w:name w:val="Table(a)"/>
    <w:aliases w:val="ta"/>
    <w:basedOn w:val="OPCParaBase"/>
    <w:rsid w:val="004E3EB2"/>
    <w:pPr>
      <w:spacing w:before="60" w:line="240" w:lineRule="auto"/>
      <w:ind w:left="284" w:hanging="284"/>
    </w:pPr>
    <w:rPr>
      <w:sz w:val="20"/>
    </w:rPr>
  </w:style>
  <w:style w:type="paragraph" w:customStyle="1" w:styleId="TableAA">
    <w:name w:val="Table(AA)"/>
    <w:aliases w:val="taaa"/>
    <w:basedOn w:val="OPCParaBase"/>
    <w:rsid w:val="004E3E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3E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3EB2"/>
    <w:pPr>
      <w:spacing w:before="60" w:line="240" w:lineRule="atLeast"/>
    </w:pPr>
    <w:rPr>
      <w:sz w:val="20"/>
    </w:rPr>
  </w:style>
  <w:style w:type="paragraph" w:customStyle="1" w:styleId="TLPBoxTextnote">
    <w:name w:val="TLPBoxText(note"/>
    <w:aliases w:val="right)"/>
    <w:basedOn w:val="OPCParaBase"/>
    <w:rsid w:val="004E3E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3E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3EB2"/>
    <w:pPr>
      <w:spacing w:before="122" w:line="198" w:lineRule="exact"/>
      <w:ind w:left="1985" w:hanging="851"/>
      <w:jc w:val="right"/>
    </w:pPr>
    <w:rPr>
      <w:sz w:val="18"/>
    </w:rPr>
  </w:style>
  <w:style w:type="paragraph" w:customStyle="1" w:styleId="TLPTableBullet">
    <w:name w:val="TLPTableBullet"/>
    <w:aliases w:val="ttb"/>
    <w:basedOn w:val="OPCParaBase"/>
    <w:rsid w:val="004E3EB2"/>
    <w:pPr>
      <w:spacing w:line="240" w:lineRule="exact"/>
      <w:ind w:left="284" w:hanging="284"/>
    </w:pPr>
    <w:rPr>
      <w:sz w:val="20"/>
    </w:rPr>
  </w:style>
  <w:style w:type="paragraph" w:styleId="TOC1">
    <w:name w:val="toc 1"/>
    <w:basedOn w:val="OPCParaBase"/>
    <w:next w:val="Normal"/>
    <w:uiPriority w:val="39"/>
    <w:unhideWhenUsed/>
    <w:rsid w:val="004E3E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3E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E3E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E3E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E3E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E3E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E3E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E3E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E3E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3EB2"/>
    <w:pPr>
      <w:keepLines/>
      <w:spacing w:before="240" w:after="120" w:line="240" w:lineRule="auto"/>
      <w:ind w:left="794"/>
    </w:pPr>
    <w:rPr>
      <w:b/>
      <w:kern w:val="28"/>
      <w:sz w:val="20"/>
    </w:rPr>
  </w:style>
  <w:style w:type="paragraph" w:customStyle="1" w:styleId="TofSectsHeading">
    <w:name w:val="TofSects(Heading)"/>
    <w:basedOn w:val="OPCParaBase"/>
    <w:rsid w:val="004E3EB2"/>
    <w:pPr>
      <w:spacing w:before="240" w:after="120" w:line="240" w:lineRule="auto"/>
    </w:pPr>
    <w:rPr>
      <w:b/>
      <w:sz w:val="24"/>
    </w:rPr>
  </w:style>
  <w:style w:type="paragraph" w:customStyle="1" w:styleId="TofSectsSection">
    <w:name w:val="TofSects(Section)"/>
    <w:basedOn w:val="OPCParaBase"/>
    <w:rsid w:val="004E3EB2"/>
    <w:pPr>
      <w:keepLines/>
      <w:spacing w:before="40" w:line="240" w:lineRule="auto"/>
      <w:ind w:left="1588" w:hanging="794"/>
    </w:pPr>
    <w:rPr>
      <w:kern w:val="28"/>
      <w:sz w:val="18"/>
    </w:rPr>
  </w:style>
  <w:style w:type="paragraph" w:customStyle="1" w:styleId="TofSectsSubdiv">
    <w:name w:val="TofSects(Subdiv)"/>
    <w:basedOn w:val="OPCParaBase"/>
    <w:rsid w:val="004E3EB2"/>
    <w:pPr>
      <w:keepLines/>
      <w:spacing w:before="80" w:line="240" w:lineRule="auto"/>
      <w:ind w:left="1588" w:hanging="794"/>
    </w:pPr>
    <w:rPr>
      <w:kern w:val="28"/>
    </w:rPr>
  </w:style>
  <w:style w:type="paragraph" w:customStyle="1" w:styleId="WRStyle">
    <w:name w:val="WR Style"/>
    <w:aliases w:val="WR"/>
    <w:basedOn w:val="OPCParaBase"/>
    <w:rsid w:val="004E3EB2"/>
    <w:pPr>
      <w:spacing w:before="240" w:line="240" w:lineRule="auto"/>
      <w:ind w:left="284" w:hanging="284"/>
    </w:pPr>
    <w:rPr>
      <w:b/>
      <w:i/>
      <w:kern w:val="28"/>
      <w:sz w:val="24"/>
    </w:rPr>
  </w:style>
  <w:style w:type="paragraph" w:customStyle="1" w:styleId="notepara">
    <w:name w:val="note(para)"/>
    <w:aliases w:val="na"/>
    <w:basedOn w:val="OPCParaBase"/>
    <w:rsid w:val="004E3EB2"/>
    <w:pPr>
      <w:spacing w:before="40" w:line="198" w:lineRule="exact"/>
      <w:ind w:left="2354" w:hanging="369"/>
    </w:pPr>
    <w:rPr>
      <w:sz w:val="18"/>
    </w:rPr>
  </w:style>
  <w:style w:type="paragraph" w:styleId="Footer">
    <w:name w:val="footer"/>
    <w:link w:val="FooterChar"/>
    <w:rsid w:val="004E3E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3EB2"/>
    <w:rPr>
      <w:rFonts w:eastAsia="Times New Roman" w:cs="Times New Roman"/>
      <w:sz w:val="22"/>
      <w:szCs w:val="24"/>
      <w:lang w:eastAsia="en-AU"/>
    </w:rPr>
  </w:style>
  <w:style w:type="character" w:styleId="LineNumber">
    <w:name w:val="line number"/>
    <w:basedOn w:val="OPCCharBase"/>
    <w:uiPriority w:val="99"/>
    <w:semiHidden/>
    <w:unhideWhenUsed/>
    <w:rsid w:val="004E3EB2"/>
    <w:rPr>
      <w:sz w:val="16"/>
    </w:rPr>
  </w:style>
  <w:style w:type="table" w:customStyle="1" w:styleId="CFlag">
    <w:name w:val="CFlag"/>
    <w:basedOn w:val="TableNormal"/>
    <w:uiPriority w:val="99"/>
    <w:rsid w:val="004E3EB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E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B2"/>
    <w:rPr>
      <w:rFonts w:ascii="Tahoma" w:hAnsi="Tahoma" w:cs="Tahoma"/>
      <w:sz w:val="16"/>
      <w:szCs w:val="16"/>
    </w:rPr>
  </w:style>
  <w:style w:type="table" w:styleId="TableGrid">
    <w:name w:val="Table Grid"/>
    <w:basedOn w:val="TableNormal"/>
    <w:uiPriority w:val="59"/>
    <w:rsid w:val="004E3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E3EB2"/>
    <w:rPr>
      <w:b/>
      <w:sz w:val="28"/>
      <w:szCs w:val="32"/>
    </w:rPr>
  </w:style>
  <w:style w:type="paragraph" w:customStyle="1" w:styleId="TerritoryT">
    <w:name w:val="TerritoryT"/>
    <w:basedOn w:val="OPCParaBase"/>
    <w:next w:val="Normal"/>
    <w:rsid w:val="004E3EB2"/>
    <w:rPr>
      <w:b/>
      <w:sz w:val="32"/>
    </w:rPr>
  </w:style>
  <w:style w:type="paragraph" w:customStyle="1" w:styleId="LegislationMadeUnder">
    <w:name w:val="LegislationMadeUnder"/>
    <w:basedOn w:val="OPCParaBase"/>
    <w:next w:val="Normal"/>
    <w:rsid w:val="004E3EB2"/>
    <w:rPr>
      <w:i/>
      <w:sz w:val="32"/>
      <w:szCs w:val="32"/>
    </w:rPr>
  </w:style>
  <w:style w:type="paragraph" w:customStyle="1" w:styleId="SignCoverPageEnd">
    <w:name w:val="SignCoverPageEnd"/>
    <w:basedOn w:val="OPCParaBase"/>
    <w:next w:val="Normal"/>
    <w:rsid w:val="004E3EB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E3EB2"/>
    <w:pPr>
      <w:pBdr>
        <w:top w:val="single" w:sz="4" w:space="1" w:color="auto"/>
      </w:pBdr>
      <w:spacing w:before="360"/>
      <w:ind w:right="397"/>
      <w:jc w:val="both"/>
    </w:pPr>
  </w:style>
  <w:style w:type="paragraph" w:customStyle="1" w:styleId="NotesHeading2">
    <w:name w:val="NotesHeading 2"/>
    <w:basedOn w:val="OPCParaBase"/>
    <w:next w:val="Normal"/>
    <w:rsid w:val="004E3EB2"/>
    <w:rPr>
      <w:b/>
      <w:sz w:val="28"/>
      <w:szCs w:val="28"/>
    </w:rPr>
  </w:style>
  <w:style w:type="paragraph" w:customStyle="1" w:styleId="NotesHeading1">
    <w:name w:val="NotesHeading 1"/>
    <w:basedOn w:val="OPCParaBase"/>
    <w:next w:val="Normal"/>
    <w:rsid w:val="004E3EB2"/>
    <w:rPr>
      <w:b/>
      <w:sz w:val="28"/>
      <w:szCs w:val="28"/>
    </w:rPr>
  </w:style>
  <w:style w:type="paragraph" w:customStyle="1" w:styleId="CompiledActNo">
    <w:name w:val="CompiledActNo"/>
    <w:basedOn w:val="OPCParaBase"/>
    <w:next w:val="Normal"/>
    <w:rsid w:val="004E3EB2"/>
    <w:rPr>
      <w:b/>
      <w:sz w:val="24"/>
      <w:szCs w:val="24"/>
    </w:rPr>
  </w:style>
  <w:style w:type="paragraph" w:customStyle="1" w:styleId="ENotesText">
    <w:name w:val="ENotesText"/>
    <w:aliases w:val="Ent"/>
    <w:basedOn w:val="OPCParaBase"/>
    <w:next w:val="Normal"/>
    <w:rsid w:val="004E3EB2"/>
    <w:pPr>
      <w:spacing w:before="120"/>
    </w:pPr>
  </w:style>
  <w:style w:type="paragraph" w:customStyle="1" w:styleId="CompiledMadeUnder">
    <w:name w:val="CompiledMadeUnder"/>
    <w:basedOn w:val="OPCParaBase"/>
    <w:next w:val="Normal"/>
    <w:rsid w:val="004E3EB2"/>
    <w:rPr>
      <w:i/>
      <w:sz w:val="24"/>
      <w:szCs w:val="24"/>
    </w:rPr>
  </w:style>
  <w:style w:type="paragraph" w:customStyle="1" w:styleId="Paragraphsub-sub-sub">
    <w:name w:val="Paragraph(sub-sub-sub)"/>
    <w:aliases w:val="aaaa"/>
    <w:basedOn w:val="OPCParaBase"/>
    <w:rsid w:val="004E3EB2"/>
    <w:pPr>
      <w:tabs>
        <w:tab w:val="right" w:pos="3402"/>
      </w:tabs>
      <w:spacing w:before="40" w:line="240" w:lineRule="auto"/>
      <w:ind w:left="3402" w:hanging="3402"/>
    </w:pPr>
  </w:style>
  <w:style w:type="paragraph" w:customStyle="1" w:styleId="TableTextEndNotes">
    <w:name w:val="TableTextEndNotes"/>
    <w:aliases w:val="Tten"/>
    <w:basedOn w:val="Normal"/>
    <w:rsid w:val="004E3EB2"/>
    <w:pPr>
      <w:spacing w:before="60" w:line="240" w:lineRule="auto"/>
    </w:pPr>
    <w:rPr>
      <w:rFonts w:cs="Arial"/>
      <w:sz w:val="20"/>
      <w:szCs w:val="22"/>
    </w:rPr>
  </w:style>
  <w:style w:type="paragraph" w:customStyle="1" w:styleId="SubPartCASA">
    <w:name w:val="SubPart(CASA)"/>
    <w:aliases w:val="csp"/>
    <w:basedOn w:val="OPCParaBase"/>
    <w:next w:val="ActHead3"/>
    <w:rsid w:val="004E3EB2"/>
    <w:pPr>
      <w:keepNext/>
      <w:keepLines/>
      <w:spacing w:before="280"/>
      <w:outlineLvl w:val="1"/>
    </w:pPr>
    <w:rPr>
      <w:b/>
      <w:kern w:val="28"/>
      <w:sz w:val="32"/>
    </w:rPr>
  </w:style>
  <w:style w:type="paragraph" w:customStyle="1" w:styleId="TableHeading">
    <w:name w:val="TableHeading"/>
    <w:aliases w:val="th"/>
    <w:basedOn w:val="OPCParaBase"/>
    <w:next w:val="Tabletext"/>
    <w:rsid w:val="004E3EB2"/>
    <w:pPr>
      <w:keepNext/>
      <w:spacing w:before="60" w:line="240" w:lineRule="atLeast"/>
    </w:pPr>
    <w:rPr>
      <w:b/>
      <w:sz w:val="20"/>
    </w:rPr>
  </w:style>
  <w:style w:type="paragraph" w:customStyle="1" w:styleId="NoteToSubpara">
    <w:name w:val="NoteToSubpara"/>
    <w:aliases w:val="nts"/>
    <w:basedOn w:val="OPCParaBase"/>
    <w:rsid w:val="004E3EB2"/>
    <w:pPr>
      <w:spacing w:before="40" w:line="198" w:lineRule="exact"/>
      <w:ind w:left="2835" w:hanging="709"/>
    </w:pPr>
    <w:rPr>
      <w:sz w:val="18"/>
    </w:rPr>
  </w:style>
  <w:style w:type="paragraph" w:customStyle="1" w:styleId="ENoteTableHeading">
    <w:name w:val="ENoteTableHeading"/>
    <w:aliases w:val="enth"/>
    <w:basedOn w:val="OPCParaBase"/>
    <w:rsid w:val="004E3EB2"/>
    <w:pPr>
      <w:keepNext/>
      <w:spacing w:before="60" w:line="240" w:lineRule="atLeast"/>
    </w:pPr>
    <w:rPr>
      <w:rFonts w:ascii="Arial" w:hAnsi="Arial"/>
      <w:b/>
      <w:sz w:val="16"/>
    </w:rPr>
  </w:style>
  <w:style w:type="paragraph" w:customStyle="1" w:styleId="ENoteTTi">
    <w:name w:val="ENoteTTi"/>
    <w:aliases w:val="entti"/>
    <w:basedOn w:val="OPCParaBase"/>
    <w:rsid w:val="004E3EB2"/>
    <w:pPr>
      <w:keepNext/>
      <w:spacing w:before="60" w:line="240" w:lineRule="atLeast"/>
      <w:ind w:left="170"/>
    </w:pPr>
    <w:rPr>
      <w:sz w:val="16"/>
    </w:rPr>
  </w:style>
  <w:style w:type="paragraph" w:customStyle="1" w:styleId="ENotesHeading1">
    <w:name w:val="ENotesHeading 1"/>
    <w:aliases w:val="Enh1"/>
    <w:basedOn w:val="OPCParaBase"/>
    <w:next w:val="Normal"/>
    <w:rsid w:val="004E3EB2"/>
    <w:pPr>
      <w:spacing w:before="120"/>
      <w:outlineLvl w:val="1"/>
    </w:pPr>
    <w:rPr>
      <w:b/>
      <w:sz w:val="28"/>
      <w:szCs w:val="28"/>
    </w:rPr>
  </w:style>
  <w:style w:type="paragraph" w:customStyle="1" w:styleId="ENotesHeading2">
    <w:name w:val="ENotesHeading 2"/>
    <w:aliases w:val="Enh2"/>
    <w:basedOn w:val="OPCParaBase"/>
    <w:next w:val="Normal"/>
    <w:rsid w:val="004E3EB2"/>
    <w:pPr>
      <w:spacing w:before="120" w:after="120"/>
      <w:outlineLvl w:val="2"/>
    </w:pPr>
    <w:rPr>
      <w:b/>
      <w:sz w:val="24"/>
      <w:szCs w:val="28"/>
    </w:rPr>
  </w:style>
  <w:style w:type="paragraph" w:customStyle="1" w:styleId="ENoteTTIndentHeading">
    <w:name w:val="ENoteTTIndentHeading"/>
    <w:aliases w:val="enTTHi"/>
    <w:basedOn w:val="OPCParaBase"/>
    <w:rsid w:val="004E3E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3EB2"/>
    <w:pPr>
      <w:spacing w:before="60" w:line="240" w:lineRule="atLeast"/>
    </w:pPr>
    <w:rPr>
      <w:sz w:val="16"/>
    </w:rPr>
  </w:style>
  <w:style w:type="paragraph" w:customStyle="1" w:styleId="MadeunderText">
    <w:name w:val="MadeunderText"/>
    <w:basedOn w:val="OPCParaBase"/>
    <w:next w:val="CompiledMadeUnder"/>
    <w:rsid w:val="004E3EB2"/>
    <w:pPr>
      <w:spacing w:before="240"/>
    </w:pPr>
    <w:rPr>
      <w:sz w:val="24"/>
      <w:szCs w:val="24"/>
    </w:rPr>
  </w:style>
  <w:style w:type="paragraph" w:customStyle="1" w:styleId="ENotesHeading3">
    <w:name w:val="ENotesHeading 3"/>
    <w:aliases w:val="Enh3"/>
    <w:basedOn w:val="OPCParaBase"/>
    <w:next w:val="Normal"/>
    <w:rsid w:val="004E3EB2"/>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4E3EB2"/>
  </w:style>
  <w:style w:type="character" w:customStyle="1" w:styleId="CharSubPartNoCASA">
    <w:name w:val="CharSubPartNo(CASA)"/>
    <w:basedOn w:val="OPCCharBase"/>
    <w:uiPriority w:val="1"/>
    <w:rsid w:val="004E3EB2"/>
  </w:style>
  <w:style w:type="paragraph" w:customStyle="1" w:styleId="ENoteTTIndentHeadingSub">
    <w:name w:val="ENoteTTIndentHeadingSub"/>
    <w:aliases w:val="enTTHis"/>
    <w:basedOn w:val="OPCParaBase"/>
    <w:rsid w:val="004E3EB2"/>
    <w:pPr>
      <w:keepNext/>
      <w:spacing w:before="60" w:line="240" w:lineRule="atLeast"/>
      <w:ind w:left="340"/>
    </w:pPr>
    <w:rPr>
      <w:b/>
      <w:sz w:val="16"/>
    </w:rPr>
  </w:style>
  <w:style w:type="paragraph" w:customStyle="1" w:styleId="ENoteTTiSub">
    <w:name w:val="ENoteTTiSub"/>
    <w:aliases w:val="enttis"/>
    <w:basedOn w:val="OPCParaBase"/>
    <w:rsid w:val="004E3EB2"/>
    <w:pPr>
      <w:keepNext/>
      <w:spacing w:before="60" w:line="240" w:lineRule="atLeast"/>
      <w:ind w:left="340"/>
    </w:pPr>
    <w:rPr>
      <w:sz w:val="16"/>
    </w:rPr>
  </w:style>
  <w:style w:type="paragraph" w:customStyle="1" w:styleId="SubDivisionMigration">
    <w:name w:val="SubDivisionMigration"/>
    <w:aliases w:val="sdm"/>
    <w:basedOn w:val="OPCParaBase"/>
    <w:rsid w:val="004E3E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3EB2"/>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character" w:customStyle="1" w:styleId="charlegtitle1">
    <w:name w:val="charlegtitle1"/>
    <w:basedOn w:val="DefaultParagraphFont"/>
    <w:rsid w:val="00F251B5"/>
    <w:rPr>
      <w:rFonts w:ascii="Helvetica Neue" w:hAnsi="Helvetica Neue" w:hint="default"/>
      <w:b/>
      <w:bCs/>
      <w:color w:val="10418E"/>
      <w:sz w:val="40"/>
      <w:szCs w:val="40"/>
    </w:rPr>
  </w:style>
  <w:style w:type="character" w:customStyle="1" w:styleId="charlegsubtitle1">
    <w:name w:val="charlegsubtitle1"/>
    <w:basedOn w:val="DefaultParagraphFont"/>
    <w:rsid w:val="00F251B5"/>
    <w:rPr>
      <w:rFonts w:ascii="Helvetica Neue" w:hAnsi="Helvetica Neue" w:hint="default"/>
      <w:b/>
      <w:bCs/>
      <w:sz w:val="28"/>
      <w:szCs w:val="28"/>
    </w:rPr>
  </w:style>
  <w:style w:type="paragraph" w:customStyle="1" w:styleId="SOText">
    <w:name w:val="SO Text"/>
    <w:aliases w:val="sot"/>
    <w:link w:val="SOTextChar"/>
    <w:rsid w:val="004E3E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3EB2"/>
    <w:rPr>
      <w:sz w:val="22"/>
    </w:rPr>
  </w:style>
  <w:style w:type="paragraph" w:customStyle="1" w:styleId="SOTextNote">
    <w:name w:val="SO TextNote"/>
    <w:aliases w:val="sont"/>
    <w:basedOn w:val="SOText"/>
    <w:qFormat/>
    <w:rsid w:val="004E3EB2"/>
    <w:pPr>
      <w:spacing w:before="122" w:line="198" w:lineRule="exact"/>
      <w:ind w:left="1843" w:hanging="709"/>
    </w:pPr>
    <w:rPr>
      <w:sz w:val="18"/>
    </w:rPr>
  </w:style>
  <w:style w:type="paragraph" w:customStyle="1" w:styleId="SOPara">
    <w:name w:val="SO Para"/>
    <w:aliases w:val="soa"/>
    <w:basedOn w:val="SOText"/>
    <w:link w:val="SOParaChar"/>
    <w:qFormat/>
    <w:rsid w:val="004E3EB2"/>
    <w:pPr>
      <w:tabs>
        <w:tab w:val="right" w:pos="1786"/>
      </w:tabs>
      <w:spacing w:before="40"/>
      <w:ind w:left="2070" w:hanging="936"/>
    </w:pPr>
  </w:style>
  <w:style w:type="character" w:customStyle="1" w:styleId="SOParaChar">
    <w:name w:val="SO Para Char"/>
    <w:aliases w:val="soa Char"/>
    <w:basedOn w:val="DefaultParagraphFont"/>
    <w:link w:val="SOPara"/>
    <w:rsid w:val="004E3EB2"/>
    <w:rPr>
      <w:sz w:val="22"/>
    </w:rPr>
  </w:style>
  <w:style w:type="paragraph" w:customStyle="1" w:styleId="FileName">
    <w:name w:val="FileName"/>
    <w:basedOn w:val="Normal"/>
    <w:rsid w:val="004E3EB2"/>
  </w:style>
  <w:style w:type="paragraph" w:customStyle="1" w:styleId="SOHeadBold">
    <w:name w:val="SO HeadBold"/>
    <w:aliases w:val="sohb"/>
    <w:basedOn w:val="SOText"/>
    <w:next w:val="SOText"/>
    <w:link w:val="SOHeadBoldChar"/>
    <w:qFormat/>
    <w:rsid w:val="004E3EB2"/>
    <w:rPr>
      <w:b/>
    </w:rPr>
  </w:style>
  <w:style w:type="character" w:customStyle="1" w:styleId="SOHeadBoldChar">
    <w:name w:val="SO HeadBold Char"/>
    <w:aliases w:val="sohb Char"/>
    <w:basedOn w:val="DefaultParagraphFont"/>
    <w:link w:val="SOHeadBold"/>
    <w:rsid w:val="004E3EB2"/>
    <w:rPr>
      <w:b/>
      <w:sz w:val="22"/>
    </w:rPr>
  </w:style>
  <w:style w:type="paragraph" w:customStyle="1" w:styleId="SOHeadItalic">
    <w:name w:val="SO HeadItalic"/>
    <w:aliases w:val="sohi"/>
    <w:basedOn w:val="SOText"/>
    <w:next w:val="SOText"/>
    <w:link w:val="SOHeadItalicChar"/>
    <w:qFormat/>
    <w:rsid w:val="004E3EB2"/>
    <w:rPr>
      <w:i/>
    </w:rPr>
  </w:style>
  <w:style w:type="character" w:customStyle="1" w:styleId="SOHeadItalicChar">
    <w:name w:val="SO HeadItalic Char"/>
    <w:aliases w:val="sohi Char"/>
    <w:basedOn w:val="DefaultParagraphFont"/>
    <w:link w:val="SOHeadItalic"/>
    <w:rsid w:val="004E3EB2"/>
    <w:rPr>
      <w:i/>
      <w:sz w:val="22"/>
    </w:rPr>
  </w:style>
  <w:style w:type="paragraph" w:customStyle="1" w:styleId="SOBullet">
    <w:name w:val="SO Bullet"/>
    <w:aliases w:val="sotb"/>
    <w:basedOn w:val="SOText"/>
    <w:link w:val="SOBulletChar"/>
    <w:qFormat/>
    <w:rsid w:val="004E3EB2"/>
    <w:pPr>
      <w:ind w:left="1559" w:hanging="425"/>
    </w:pPr>
  </w:style>
  <w:style w:type="character" w:customStyle="1" w:styleId="SOBulletChar">
    <w:name w:val="SO Bullet Char"/>
    <w:aliases w:val="sotb Char"/>
    <w:basedOn w:val="DefaultParagraphFont"/>
    <w:link w:val="SOBullet"/>
    <w:rsid w:val="004E3EB2"/>
    <w:rPr>
      <w:sz w:val="22"/>
    </w:rPr>
  </w:style>
  <w:style w:type="paragraph" w:customStyle="1" w:styleId="SOBulletNote">
    <w:name w:val="SO BulletNote"/>
    <w:aliases w:val="sonb"/>
    <w:basedOn w:val="SOTextNote"/>
    <w:link w:val="SOBulletNoteChar"/>
    <w:qFormat/>
    <w:rsid w:val="004E3EB2"/>
    <w:pPr>
      <w:tabs>
        <w:tab w:val="left" w:pos="1560"/>
      </w:tabs>
      <w:ind w:left="2268" w:hanging="1134"/>
    </w:pPr>
  </w:style>
  <w:style w:type="character" w:customStyle="1" w:styleId="SOBulletNoteChar">
    <w:name w:val="SO BulletNote Char"/>
    <w:aliases w:val="sonb Char"/>
    <w:basedOn w:val="DefaultParagraphFont"/>
    <w:link w:val="SOBulletNote"/>
    <w:rsid w:val="004E3EB2"/>
    <w:rPr>
      <w:sz w:val="18"/>
    </w:rPr>
  </w:style>
  <w:style w:type="paragraph" w:customStyle="1" w:styleId="SOText2">
    <w:name w:val="SO Text2"/>
    <w:aliases w:val="sot2"/>
    <w:basedOn w:val="Normal"/>
    <w:next w:val="SOText"/>
    <w:link w:val="SOText2Char"/>
    <w:rsid w:val="004E3E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3E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55741">
      <w:bodyDiv w:val="1"/>
      <w:marLeft w:val="0"/>
      <w:marRight w:val="0"/>
      <w:marTop w:val="0"/>
      <w:marBottom w:val="0"/>
      <w:divBdr>
        <w:top w:val="none" w:sz="0" w:space="0" w:color="auto"/>
        <w:left w:val="none" w:sz="0" w:space="0" w:color="auto"/>
        <w:bottom w:val="none" w:sz="0" w:space="0" w:color="auto"/>
        <w:right w:val="none" w:sz="0" w:space="0" w:color="auto"/>
      </w:divBdr>
      <w:divsChild>
        <w:div w:id="106392293">
          <w:marLeft w:val="0"/>
          <w:marRight w:val="0"/>
          <w:marTop w:val="0"/>
          <w:marBottom w:val="0"/>
          <w:divBdr>
            <w:top w:val="none" w:sz="0" w:space="0" w:color="auto"/>
            <w:left w:val="none" w:sz="0" w:space="0" w:color="auto"/>
            <w:bottom w:val="none" w:sz="0" w:space="0" w:color="auto"/>
            <w:right w:val="none" w:sz="0" w:space="0" w:color="auto"/>
          </w:divBdr>
          <w:divsChild>
            <w:div w:id="2058044294">
              <w:marLeft w:val="0"/>
              <w:marRight w:val="0"/>
              <w:marTop w:val="0"/>
              <w:marBottom w:val="0"/>
              <w:divBdr>
                <w:top w:val="none" w:sz="0" w:space="0" w:color="auto"/>
                <w:left w:val="none" w:sz="0" w:space="0" w:color="auto"/>
                <w:bottom w:val="none" w:sz="0" w:space="0" w:color="auto"/>
                <w:right w:val="none" w:sz="0" w:space="0" w:color="auto"/>
              </w:divBdr>
              <w:divsChild>
                <w:div w:id="1519466970">
                  <w:marLeft w:val="0"/>
                  <w:marRight w:val="0"/>
                  <w:marTop w:val="0"/>
                  <w:marBottom w:val="0"/>
                  <w:divBdr>
                    <w:top w:val="none" w:sz="0" w:space="0" w:color="auto"/>
                    <w:left w:val="none" w:sz="0" w:space="0" w:color="auto"/>
                    <w:bottom w:val="none" w:sz="0" w:space="0" w:color="auto"/>
                    <w:right w:val="none" w:sz="0" w:space="0" w:color="auto"/>
                  </w:divBdr>
                  <w:divsChild>
                    <w:div w:id="759716916">
                      <w:marLeft w:val="0"/>
                      <w:marRight w:val="0"/>
                      <w:marTop w:val="0"/>
                      <w:marBottom w:val="0"/>
                      <w:divBdr>
                        <w:top w:val="none" w:sz="0" w:space="0" w:color="auto"/>
                        <w:left w:val="none" w:sz="0" w:space="0" w:color="auto"/>
                        <w:bottom w:val="none" w:sz="0" w:space="0" w:color="auto"/>
                        <w:right w:val="none" w:sz="0" w:space="0" w:color="auto"/>
                      </w:divBdr>
                      <w:divsChild>
                        <w:div w:id="1482231560">
                          <w:marLeft w:val="0"/>
                          <w:marRight w:val="0"/>
                          <w:marTop w:val="0"/>
                          <w:marBottom w:val="0"/>
                          <w:divBdr>
                            <w:top w:val="none" w:sz="0" w:space="0" w:color="auto"/>
                            <w:left w:val="none" w:sz="0" w:space="0" w:color="auto"/>
                            <w:bottom w:val="none" w:sz="0" w:space="0" w:color="auto"/>
                            <w:right w:val="none" w:sz="0" w:space="0" w:color="auto"/>
                          </w:divBdr>
                          <w:divsChild>
                            <w:div w:id="1397165210">
                              <w:marLeft w:val="0"/>
                              <w:marRight w:val="0"/>
                              <w:marTop w:val="0"/>
                              <w:marBottom w:val="0"/>
                              <w:divBdr>
                                <w:top w:val="none" w:sz="0" w:space="0" w:color="auto"/>
                                <w:left w:val="none" w:sz="0" w:space="0" w:color="auto"/>
                                <w:bottom w:val="none" w:sz="0" w:space="0" w:color="auto"/>
                                <w:right w:val="none" w:sz="0" w:space="0" w:color="auto"/>
                              </w:divBdr>
                            </w:div>
                            <w:div w:id="2135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1ECB-0426-457E-A397-C29CDFB5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28</Pages>
  <Words>5185</Words>
  <Characters>28577</Characters>
  <Application>Microsoft Office Word</Application>
  <DocSecurity>0</DocSecurity>
  <PresentationFormat/>
  <Lines>1291</Lines>
  <Paragraphs>911</Paragraphs>
  <ScaleCrop>false</ScaleCrop>
  <HeadingPairs>
    <vt:vector size="2" baseType="variant">
      <vt:variant>
        <vt:lpstr>Title</vt:lpstr>
      </vt:variant>
      <vt:variant>
        <vt:i4>1</vt:i4>
      </vt:variant>
    </vt:vector>
  </HeadingPairs>
  <TitlesOfParts>
    <vt:vector size="1" baseType="lpstr">
      <vt:lpstr>Immigration and Border Protection (Spent and Redundant Instruments) Repeal Regulation 2014</vt:lpstr>
    </vt:vector>
  </TitlesOfParts>
  <Manager/>
  <Company/>
  <LinksUpToDate>false</LinksUpToDate>
  <CharactersWithSpaces>32884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2013-08-30T06:13:00Z</cp:lastPrinted>
  <dcterms:created xsi:type="dcterms:W3CDTF">2014-03-07T03:04:00Z</dcterms:created>
  <dcterms:modified xsi:type="dcterms:W3CDTF">2014-03-07T03:04:00Z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22, 2014</vt:lpwstr>
  </property>
  <property fmtid="{D5CDD505-2E9C-101B-9397-08002B2CF9AE}" pid="3" name="ShortT">
    <vt:lpwstr>Immigration and Border Protection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OPC60256</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E</vt:lpwstr>
  </property>
  <property fmtid="{D5CDD505-2E9C-101B-9397-08002B2CF9AE}" pid="17" name="CounterSign">
    <vt:lpwstr/>
  </property>
  <property fmtid="{D5CDD505-2E9C-101B-9397-08002B2CF9AE}" pid="18" name="ExcoDate">
    <vt:lpwstr>13 March 2014</vt:lpwstr>
  </property>
</Properties>
</file>