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87B20" w:rsidRDefault="00193461" w:rsidP="0048364F">
      <w:pPr>
        <w:rPr>
          <w:sz w:val="28"/>
        </w:rPr>
      </w:pPr>
      <w:r w:rsidRPr="00787B20">
        <w:rPr>
          <w:noProof/>
          <w:lang w:eastAsia="en-AU"/>
        </w:rPr>
        <w:drawing>
          <wp:inline distT="0" distB="0" distL="0" distR="0" wp14:anchorId="2B2503E9" wp14:editId="4613DDF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87B20" w:rsidRDefault="0048364F" w:rsidP="0048364F">
      <w:pPr>
        <w:rPr>
          <w:sz w:val="19"/>
        </w:rPr>
      </w:pPr>
    </w:p>
    <w:p w:rsidR="0048364F" w:rsidRPr="00787B20" w:rsidRDefault="00361EDA" w:rsidP="0048364F">
      <w:pPr>
        <w:pStyle w:val="ShortT"/>
      </w:pPr>
      <w:r w:rsidRPr="00787B20">
        <w:t>Bankruptcy Amendment (</w:t>
      </w:r>
      <w:r w:rsidR="00E51D0C" w:rsidRPr="00787B20">
        <w:t>2014 Measures No.</w:t>
      </w:r>
      <w:r w:rsidR="00787B20" w:rsidRPr="00787B20">
        <w:t> </w:t>
      </w:r>
      <w:r w:rsidR="00E51D0C" w:rsidRPr="00787B20">
        <w:t>1</w:t>
      </w:r>
      <w:r w:rsidRPr="00787B20">
        <w:t>) Regulation</w:t>
      </w:r>
      <w:r w:rsidR="00787B20" w:rsidRPr="00787B20">
        <w:t> </w:t>
      </w:r>
      <w:r w:rsidRPr="00787B20">
        <w:t>2014</w:t>
      </w:r>
    </w:p>
    <w:p w:rsidR="0048364F" w:rsidRPr="00787B20" w:rsidRDefault="0048364F" w:rsidP="0048364F"/>
    <w:p w:rsidR="0048364F" w:rsidRPr="00787B20" w:rsidRDefault="00A4361F" w:rsidP="00680F17">
      <w:pPr>
        <w:pStyle w:val="InstNo"/>
      </w:pPr>
      <w:r w:rsidRPr="00787B20">
        <w:t>Select Legislative Instrument</w:t>
      </w:r>
      <w:r w:rsidR="00154EAC" w:rsidRPr="00787B20">
        <w:t xml:space="preserve"> </w:t>
      </w:r>
      <w:bookmarkStart w:id="0" w:name="BKCheck15B_1"/>
      <w:bookmarkEnd w:id="0"/>
      <w:r w:rsidR="00D0104A" w:rsidRPr="00787B20">
        <w:fldChar w:fldCharType="begin"/>
      </w:r>
      <w:r w:rsidR="00D0104A" w:rsidRPr="00787B20">
        <w:instrText xml:space="preserve"> DOCPROPERTY  ActNo </w:instrText>
      </w:r>
      <w:r w:rsidR="00D0104A" w:rsidRPr="00787B20">
        <w:fldChar w:fldCharType="separate"/>
      </w:r>
      <w:r w:rsidR="00555B4E">
        <w:t>No. 36, 2014</w:t>
      </w:r>
      <w:r w:rsidR="00D0104A" w:rsidRPr="00787B20">
        <w:fldChar w:fldCharType="end"/>
      </w:r>
    </w:p>
    <w:p w:rsidR="00361EDA" w:rsidRPr="00787B20" w:rsidRDefault="00361EDA" w:rsidP="001A0BEE">
      <w:pPr>
        <w:pStyle w:val="SignCoverPageStart"/>
        <w:spacing w:before="240"/>
      </w:pPr>
      <w:r w:rsidRPr="00787B20">
        <w:t>I, Quentin Bryce AC CVO, Governor</w:t>
      </w:r>
      <w:r w:rsidR="00787B20">
        <w:noBreakHyphen/>
      </w:r>
      <w:r w:rsidRPr="00787B20">
        <w:t xml:space="preserve">General of the Commonwealth of Australia, acting with the advice of the Federal Executive Council, make the following regulation under the </w:t>
      </w:r>
      <w:r w:rsidRPr="00787B20">
        <w:rPr>
          <w:i/>
        </w:rPr>
        <w:t>Bankruptcy Act 1966</w:t>
      </w:r>
      <w:r w:rsidRPr="00787B20">
        <w:t>.</w:t>
      </w:r>
    </w:p>
    <w:p w:rsidR="00361EDA" w:rsidRPr="00787B20" w:rsidRDefault="00361EDA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787B20">
        <w:rPr>
          <w:sz w:val="24"/>
          <w:szCs w:val="24"/>
        </w:rPr>
        <w:t xml:space="preserve">Dated </w:t>
      </w:r>
      <w:bookmarkStart w:id="1" w:name="BKCheck15B_2"/>
      <w:bookmarkEnd w:id="1"/>
      <w:r w:rsidRPr="00787B20">
        <w:rPr>
          <w:sz w:val="24"/>
          <w:szCs w:val="24"/>
        </w:rPr>
        <w:fldChar w:fldCharType="begin"/>
      </w:r>
      <w:r w:rsidRPr="00787B20">
        <w:rPr>
          <w:sz w:val="24"/>
          <w:szCs w:val="24"/>
        </w:rPr>
        <w:instrText xml:space="preserve"> DOCPROPERTY  DateMade </w:instrText>
      </w:r>
      <w:r w:rsidRPr="00787B20">
        <w:rPr>
          <w:sz w:val="24"/>
          <w:szCs w:val="24"/>
        </w:rPr>
        <w:fldChar w:fldCharType="separate"/>
      </w:r>
      <w:r w:rsidR="00555B4E">
        <w:rPr>
          <w:sz w:val="24"/>
          <w:szCs w:val="24"/>
        </w:rPr>
        <w:t>25 March 2014</w:t>
      </w:r>
      <w:r w:rsidRPr="00787B20">
        <w:rPr>
          <w:sz w:val="24"/>
          <w:szCs w:val="24"/>
        </w:rPr>
        <w:fldChar w:fldCharType="end"/>
      </w:r>
    </w:p>
    <w:p w:rsidR="00361EDA" w:rsidRPr="00787B20" w:rsidRDefault="00361EDA" w:rsidP="00297BF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 w:val="24"/>
          <w:szCs w:val="24"/>
        </w:rPr>
      </w:pPr>
      <w:r w:rsidRPr="00787B20">
        <w:t>Quentin Bryce</w:t>
      </w:r>
    </w:p>
    <w:p w:rsidR="00361EDA" w:rsidRPr="00787B20" w:rsidRDefault="00361EDA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787B20">
        <w:rPr>
          <w:sz w:val="24"/>
          <w:szCs w:val="24"/>
        </w:rPr>
        <w:t>Governor</w:t>
      </w:r>
      <w:r w:rsidR="00787B20">
        <w:rPr>
          <w:sz w:val="24"/>
          <w:szCs w:val="24"/>
        </w:rPr>
        <w:noBreakHyphen/>
      </w:r>
      <w:r w:rsidRPr="00787B20">
        <w:rPr>
          <w:sz w:val="24"/>
          <w:szCs w:val="24"/>
        </w:rPr>
        <w:t>General</w:t>
      </w:r>
    </w:p>
    <w:p w:rsidR="00361EDA" w:rsidRPr="00787B20" w:rsidRDefault="00361EDA" w:rsidP="00297BF5">
      <w:pPr>
        <w:keepNext/>
        <w:tabs>
          <w:tab w:val="left" w:pos="3402"/>
        </w:tabs>
        <w:spacing w:after="1080" w:line="300" w:lineRule="atLeast"/>
        <w:ind w:right="397"/>
        <w:rPr>
          <w:sz w:val="24"/>
          <w:szCs w:val="24"/>
        </w:rPr>
      </w:pPr>
      <w:r w:rsidRPr="00787B20">
        <w:rPr>
          <w:sz w:val="24"/>
          <w:szCs w:val="24"/>
        </w:rPr>
        <w:t>By Her Excellency’s Command</w:t>
      </w:r>
    </w:p>
    <w:p w:rsidR="00361EDA" w:rsidRPr="00787B20" w:rsidRDefault="00361EDA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87B20">
        <w:rPr>
          <w:szCs w:val="22"/>
        </w:rPr>
        <w:t>George Brandis QC</w:t>
      </w:r>
    </w:p>
    <w:p w:rsidR="00361EDA" w:rsidRPr="00787B20" w:rsidRDefault="00361EDA" w:rsidP="001A0BEE">
      <w:pPr>
        <w:pStyle w:val="SignCoverPageEnd"/>
      </w:pPr>
      <w:r w:rsidRPr="00787B20">
        <w:t>Attorney</w:t>
      </w:r>
      <w:r w:rsidR="00787B20">
        <w:noBreakHyphen/>
      </w:r>
      <w:r w:rsidRPr="00787B20">
        <w:t>General</w:t>
      </w:r>
    </w:p>
    <w:p w:rsidR="00361EDA" w:rsidRPr="00787B20" w:rsidRDefault="00361EDA">
      <w:pPr>
        <w:pStyle w:val="Tabletext"/>
      </w:pPr>
    </w:p>
    <w:p w:rsidR="00361EDA" w:rsidRPr="00787B20" w:rsidRDefault="00361EDA" w:rsidP="00361EDA"/>
    <w:p w:rsidR="0048364F" w:rsidRPr="00787B20" w:rsidRDefault="0048364F" w:rsidP="0048364F">
      <w:pPr>
        <w:pStyle w:val="Header"/>
        <w:tabs>
          <w:tab w:val="clear" w:pos="4150"/>
          <w:tab w:val="clear" w:pos="8307"/>
        </w:tabs>
      </w:pPr>
      <w:r w:rsidRPr="00787B20">
        <w:rPr>
          <w:rStyle w:val="CharAmSchNo"/>
        </w:rPr>
        <w:t xml:space="preserve"> </w:t>
      </w:r>
      <w:r w:rsidRPr="00787B20">
        <w:rPr>
          <w:rStyle w:val="CharAmSchText"/>
        </w:rPr>
        <w:t xml:space="preserve"> </w:t>
      </w:r>
    </w:p>
    <w:p w:rsidR="0048364F" w:rsidRPr="00787B20" w:rsidRDefault="0048364F" w:rsidP="0048364F">
      <w:pPr>
        <w:pStyle w:val="Header"/>
        <w:tabs>
          <w:tab w:val="clear" w:pos="4150"/>
          <w:tab w:val="clear" w:pos="8307"/>
        </w:tabs>
      </w:pPr>
      <w:r w:rsidRPr="00787B20">
        <w:rPr>
          <w:rStyle w:val="CharAmPartNo"/>
        </w:rPr>
        <w:t xml:space="preserve"> </w:t>
      </w:r>
      <w:r w:rsidRPr="00787B20">
        <w:rPr>
          <w:rStyle w:val="CharAmPartText"/>
        </w:rPr>
        <w:t xml:space="preserve"> </w:t>
      </w:r>
    </w:p>
    <w:p w:rsidR="0048364F" w:rsidRPr="00787B20" w:rsidRDefault="0048364F" w:rsidP="0048364F">
      <w:pPr>
        <w:sectPr w:rsidR="0048364F" w:rsidRPr="00787B20" w:rsidSect="0053267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787B20" w:rsidRDefault="0048364F" w:rsidP="004C5BB0">
      <w:pPr>
        <w:rPr>
          <w:sz w:val="36"/>
        </w:rPr>
      </w:pPr>
      <w:r w:rsidRPr="00787B20">
        <w:rPr>
          <w:sz w:val="36"/>
        </w:rPr>
        <w:lastRenderedPageBreak/>
        <w:t>Contents</w:t>
      </w:r>
    </w:p>
    <w:bookmarkStart w:id="2" w:name="BKCheck15B_3"/>
    <w:bookmarkEnd w:id="2"/>
    <w:p w:rsidR="00B035CD" w:rsidRPr="00787B20" w:rsidRDefault="00B035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7B20">
        <w:fldChar w:fldCharType="begin"/>
      </w:r>
      <w:r w:rsidRPr="00787B20">
        <w:instrText xml:space="preserve"> TOC \o "1-9" </w:instrText>
      </w:r>
      <w:r w:rsidRPr="00787B20">
        <w:fldChar w:fldCharType="separate"/>
      </w:r>
      <w:r w:rsidRPr="00787B20">
        <w:rPr>
          <w:noProof/>
        </w:rPr>
        <w:t>1</w:t>
      </w:r>
      <w:r w:rsidRPr="00787B20">
        <w:rPr>
          <w:noProof/>
        </w:rPr>
        <w:tab/>
        <w:t>Name of regulation</w:t>
      </w:r>
      <w:r w:rsidRPr="00787B20">
        <w:rPr>
          <w:noProof/>
        </w:rPr>
        <w:tab/>
      </w:r>
      <w:r w:rsidRPr="00787B20">
        <w:rPr>
          <w:noProof/>
        </w:rPr>
        <w:fldChar w:fldCharType="begin"/>
      </w:r>
      <w:r w:rsidRPr="00787B20">
        <w:rPr>
          <w:noProof/>
        </w:rPr>
        <w:instrText xml:space="preserve"> PAGEREF _Toc382995501 \h </w:instrText>
      </w:r>
      <w:r w:rsidRPr="00787B20">
        <w:rPr>
          <w:noProof/>
        </w:rPr>
      </w:r>
      <w:r w:rsidRPr="00787B20">
        <w:rPr>
          <w:noProof/>
        </w:rPr>
        <w:fldChar w:fldCharType="separate"/>
      </w:r>
      <w:r w:rsidR="00555B4E">
        <w:rPr>
          <w:noProof/>
        </w:rPr>
        <w:t>1</w:t>
      </w:r>
      <w:r w:rsidRPr="00787B20">
        <w:rPr>
          <w:noProof/>
        </w:rPr>
        <w:fldChar w:fldCharType="end"/>
      </w:r>
    </w:p>
    <w:p w:rsidR="00B035CD" w:rsidRPr="00787B20" w:rsidRDefault="00B035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7B20">
        <w:rPr>
          <w:noProof/>
        </w:rPr>
        <w:t>2</w:t>
      </w:r>
      <w:r w:rsidRPr="00787B20">
        <w:rPr>
          <w:noProof/>
        </w:rPr>
        <w:tab/>
        <w:t>Commencement</w:t>
      </w:r>
      <w:r w:rsidRPr="00787B20">
        <w:rPr>
          <w:noProof/>
        </w:rPr>
        <w:tab/>
      </w:r>
      <w:r w:rsidRPr="00787B20">
        <w:rPr>
          <w:noProof/>
        </w:rPr>
        <w:fldChar w:fldCharType="begin"/>
      </w:r>
      <w:r w:rsidRPr="00787B20">
        <w:rPr>
          <w:noProof/>
        </w:rPr>
        <w:instrText xml:space="preserve"> PAGEREF _Toc382995502 \h </w:instrText>
      </w:r>
      <w:r w:rsidRPr="00787B20">
        <w:rPr>
          <w:noProof/>
        </w:rPr>
      </w:r>
      <w:r w:rsidRPr="00787B20">
        <w:rPr>
          <w:noProof/>
        </w:rPr>
        <w:fldChar w:fldCharType="separate"/>
      </w:r>
      <w:r w:rsidR="00555B4E">
        <w:rPr>
          <w:noProof/>
        </w:rPr>
        <w:t>1</w:t>
      </w:r>
      <w:r w:rsidRPr="00787B20">
        <w:rPr>
          <w:noProof/>
        </w:rPr>
        <w:fldChar w:fldCharType="end"/>
      </w:r>
    </w:p>
    <w:p w:rsidR="00B035CD" w:rsidRPr="00787B20" w:rsidRDefault="00B035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7B20">
        <w:rPr>
          <w:noProof/>
        </w:rPr>
        <w:t>3</w:t>
      </w:r>
      <w:r w:rsidRPr="00787B20">
        <w:rPr>
          <w:noProof/>
        </w:rPr>
        <w:tab/>
        <w:t>Authority</w:t>
      </w:r>
      <w:r w:rsidRPr="00787B20">
        <w:rPr>
          <w:noProof/>
        </w:rPr>
        <w:tab/>
      </w:r>
      <w:r w:rsidRPr="00787B20">
        <w:rPr>
          <w:noProof/>
        </w:rPr>
        <w:fldChar w:fldCharType="begin"/>
      </w:r>
      <w:r w:rsidRPr="00787B20">
        <w:rPr>
          <w:noProof/>
        </w:rPr>
        <w:instrText xml:space="preserve"> PAGEREF _Toc382995503 \h </w:instrText>
      </w:r>
      <w:r w:rsidRPr="00787B20">
        <w:rPr>
          <w:noProof/>
        </w:rPr>
      </w:r>
      <w:r w:rsidRPr="00787B20">
        <w:rPr>
          <w:noProof/>
        </w:rPr>
        <w:fldChar w:fldCharType="separate"/>
      </w:r>
      <w:r w:rsidR="00555B4E">
        <w:rPr>
          <w:noProof/>
        </w:rPr>
        <w:t>1</w:t>
      </w:r>
      <w:r w:rsidRPr="00787B20">
        <w:rPr>
          <w:noProof/>
        </w:rPr>
        <w:fldChar w:fldCharType="end"/>
      </w:r>
    </w:p>
    <w:p w:rsidR="00B035CD" w:rsidRPr="00787B20" w:rsidRDefault="00B035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7B20">
        <w:rPr>
          <w:noProof/>
        </w:rPr>
        <w:t>4</w:t>
      </w:r>
      <w:r w:rsidRPr="00787B20">
        <w:rPr>
          <w:noProof/>
        </w:rPr>
        <w:tab/>
        <w:t>Schedule(s)</w:t>
      </w:r>
      <w:r w:rsidRPr="00787B20">
        <w:rPr>
          <w:noProof/>
        </w:rPr>
        <w:tab/>
      </w:r>
      <w:r w:rsidRPr="00787B20">
        <w:rPr>
          <w:noProof/>
        </w:rPr>
        <w:fldChar w:fldCharType="begin"/>
      </w:r>
      <w:r w:rsidRPr="00787B20">
        <w:rPr>
          <w:noProof/>
        </w:rPr>
        <w:instrText xml:space="preserve"> PAGEREF _Toc382995504 \h </w:instrText>
      </w:r>
      <w:r w:rsidRPr="00787B20">
        <w:rPr>
          <w:noProof/>
        </w:rPr>
      </w:r>
      <w:r w:rsidRPr="00787B20">
        <w:rPr>
          <w:noProof/>
        </w:rPr>
        <w:fldChar w:fldCharType="separate"/>
      </w:r>
      <w:r w:rsidR="00555B4E">
        <w:rPr>
          <w:noProof/>
        </w:rPr>
        <w:t>1</w:t>
      </w:r>
      <w:r w:rsidRPr="00787B20">
        <w:rPr>
          <w:noProof/>
        </w:rPr>
        <w:fldChar w:fldCharType="end"/>
      </w:r>
    </w:p>
    <w:p w:rsidR="00B035CD" w:rsidRPr="00787B20" w:rsidRDefault="00B035C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87B20">
        <w:rPr>
          <w:noProof/>
        </w:rPr>
        <w:t>Schedule</w:t>
      </w:r>
      <w:r w:rsidR="00787B20" w:rsidRPr="00787B20">
        <w:rPr>
          <w:noProof/>
        </w:rPr>
        <w:t> </w:t>
      </w:r>
      <w:r w:rsidRPr="00787B20">
        <w:rPr>
          <w:noProof/>
        </w:rPr>
        <w:t>1—Amendments</w:t>
      </w:r>
      <w:r w:rsidRPr="00787B20">
        <w:rPr>
          <w:b w:val="0"/>
          <w:noProof/>
          <w:sz w:val="18"/>
        </w:rPr>
        <w:tab/>
      </w:r>
      <w:r w:rsidRPr="00787B20">
        <w:rPr>
          <w:b w:val="0"/>
          <w:noProof/>
          <w:sz w:val="18"/>
        </w:rPr>
        <w:fldChar w:fldCharType="begin"/>
      </w:r>
      <w:r w:rsidRPr="00787B20">
        <w:rPr>
          <w:b w:val="0"/>
          <w:noProof/>
          <w:sz w:val="18"/>
        </w:rPr>
        <w:instrText xml:space="preserve"> PAGEREF _Toc382995505 \h </w:instrText>
      </w:r>
      <w:r w:rsidRPr="00787B20">
        <w:rPr>
          <w:b w:val="0"/>
          <w:noProof/>
          <w:sz w:val="18"/>
        </w:rPr>
      </w:r>
      <w:r w:rsidRPr="00787B20">
        <w:rPr>
          <w:b w:val="0"/>
          <w:noProof/>
          <w:sz w:val="18"/>
        </w:rPr>
        <w:fldChar w:fldCharType="separate"/>
      </w:r>
      <w:r w:rsidR="00555B4E">
        <w:rPr>
          <w:b w:val="0"/>
          <w:noProof/>
          <w:sz w:val="18"/>
        </w:rPr>
        <w:t>2</w:t>
      </w:r>
      <w:r w:rsidRPr="00787B20">
        <w:rPr>
          <w:b w:val="0"/>
          <w:noProof/>
          <w:sz w:val="18"/>
        </w:rPr>
        <w:fldChar w:fldCharType="end"/>
      </w:r>
    </w:p>
    <w:p w:rsidR="00B035CD" w:rsidRPr="00787B20" w:rsidRDefault="00B035C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87B20">
        <w:rPr>
          <w:noProof/>
        </w:rPr>
        <w:t>Bankruptcy Regulations</w:t>
      </w:r>
      <w:r w:rsidR="00787B20" w:rsidRPr="00787B20">
        <w:rPr>
          <w:noProof/>
        </w:rPr>
        <w:t> </w:t>
      </w:r>
      <w:r w:rsidRPr="00787B20">
        <w:rPr>
          <w:noProof/>
        </w:rPr>
        <w:t>1996</w:t>
      </w:r>
      <w:r w:rsidRPr="00787B20">
        <w:rPr>
          <w:i w:val="0"/>
          <w:noProof/>
          <w:sz w:val="18"/>
        </w:rPr>
        <w:tab/>
      </w:r>
      <w:r w:rsidRPr="00787B20">
        <w:rPr>
          <w:i w:val="0"/>
          <w:noProof/>
          <w:sz w:val="18"/>
        </w:rPr>
        <w:fldChar w:fldCharType="begin"/>
      </w:r>
      <w:r w:rsidRPr="00787B20">
        <w:rPr>
          <w:i w:val="0"/>
          <w:noProof/>
          <w:sz w:val="18"/>
        </w:rPr>
        <w:instrText xml:space="preserve"> PAGEREF _Toc382995506 \h </w:instrText>
      </w:r>
      <w:r w:rsidRPr="00787B20">
        <w:rPr>
          <w:i w:val="0"/>
          <w:noProof/>
          <w:sz w:val="18"/>
        </w:rPr>
      </w:r>
      <w:r w:rsidRPr="00787B20">
        <w:rPr>
          <w:i w:val="0"/>
          <w:noProof/>
          <w:sz w:val="18"/>
        </w:rPr>
        <w:fldChar w:fldCharType="separate"/>
      </w:r>
      <w:r w:rsidR="00555B4E">
        <w:rPr>
          <w:i w:val="0"/>
          <w:noProof/>
          <w:sz w:val="18"/>
        </w:rPr>
        <w:t>2</w:t>
      </w:r>
      <w:r w:rsidRPr="00787B20">
        <w:rPr>
          <w:i w:val="0"/>
          <w:noProof/>
          <w:sz w:val="18"/>
        </w:rPr>
        <w:fldChar w:fldCharType="end"/>
      </w:r>
    </w:p>
    <w:p w:rsidR="00833416" w:rsidRPr="00787B20" w:rsidRDefault="00B035CD" w:rsidP="0048364F">
      <w:r w:rsidRPr="00787B20">
        <w:fldChar w:fldCharType="end"/>
      </w:r>
    </w:p>
    <w:p w:rsidR="00722023" w:rsidRPr="00787B20" w:rsidRDefault="00722023" w:rsidP="0048364F">
      <w:pPr>
        <w:sectPr w:rsidR="00722023" w:rsidRPr="00787B20" w:rsidSect="0053267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787B20" w:rsidRDefault="0048364F" w:rsidP="0048364F">
      <w:pPr>
        <w:pStyle w:val="ActHead5"/>
      </w:pPr>
      <w:bookmarkStart w:id="3" w:name="_Toc382995501"/>
      <w:r w:rsidRPr="00787B20">
        <w:rPr>
          <w:rStyle w:val="CharSectno"/>
        </w:rPr>
        <w:lastRenderedPageBreak/>
        <w:t>1</w:t>
      </w:r>
      <w:r w:rsidRPr="00787B20">
        <w:t xml:space="preserve">  </w:t>
      </w:r>
      <w:r w:rsidR="004F676E" w:rsidRPr="00787B20">
        <w:t xml:space="preserve">Name of </w:t>
      </w:r>
      <w:r w:rsidR="00361EDA" w:rsidRPr="00787B20">
        <w:t>regulation</w:t>
      </w:r>
      <w:bookmarkEnd w:id="3"/>
    </w:p>
    <w:p w:rsidR="0048364F" w:rsidRPr="00787B20" w:rsidRDefault="0048364F" w:rsidP="0048364F">
      <w:pPr>
        <w:pStyle w:val="subsection"/>
      </w:pPr>
      <w:r w:rsidRPr="00787B20">
        <w:tab/>
      </w:r>
      <w:r w:rsidRPr="00787B20">
        <w:tab/>
        <w:t>Th</w:t>
      </w:r>
      <w:r w:rsidR="00F24C35" w:rsidRPr="00787B20">
        <w:t>is</w:t>
      </w:r>
      <w:r w:rsidRPr="00787B20">
        <w:t xml:space="preserve"> </w:t>
      </w:r>
      <w:r w:rsidR="00361EDA" w:rsidRPr="00787B20">
        <w:t>regulation</w:t>
      </w:r>
      <w:r w:rsidRPr="00787B20">
        <w:t xml:space="preserve"> </w:t>
      </w:r>
      <w:r w:rsidR="00F24C35" w:rsidRPr="00787B20">
        <w:t>is</w:t>
      </w:r>
      <w:r w:rsidR="003801D0" w:rsidRPr="00787B20">
        <w:t xml:space="preserve"> the</w:t>
      </w:r>
      <w:r w:rsidRPr="00787B20">
        <w:t xml:space="preserve"> </w:t>
      </w:r>
      <w:bookmarkStart w:id="4" w:name="BKCheck15B_4"/>
      <w:bookmarkEnd w:id="4"/>
      <w:r w:rsidR="00CB0180" w:rsidRPr="00787B20">
        <w:rPr>
          <w:i/>
        </w:rPr>
        <w:fldChar w:fldCharType="begin"/>
      </w:r>
      <w:r w:rsidR="00CB0180" w:rsidRPr="00787B20">
        <w:rPr>
          <w:i/>
        </w:rPr>
        <w:instrText xml:space="preserve"> STYLEREF  ShortT </w:instrText>
      </w:r>
      <w:r w:rsidR="00CB0180" w:rsidRPr="00787B20">
        <w:rPr>
          <w:i/>
        </w:rPr>
        <w:fldChar w:fldCharType="separate"/>
      </w:r>
      <w:r w:rsidR="00555B4E">
        <w:rPr>
          <w:i/>
          <w:noProof/>
        </w:rPr>
        <w:t>Bankruptcy Amendment (2014 Measures No. 1) Regulation 2014</w:t>
      </w:r>
      <w:r w:rsidR="00CB0180" w:rsidRPr="00787B20">
        <w:rPr>
          <w:i/>
        </w:rPr>
        <w:fldChar w:fldCharType="end"/>
      </w:r>
      <w:r w:rsidRPr="00787B20">
        <w:t>.</w:t>
      </w:r>
    </w:p>
    <w:p w:rsidR="0048364F" w:rsidRPr="00787B20" w:rsidRDefault="0048364F" w:rsidP="0048364F">
      <w:pPr>
        <w:pStyle w:val="ActHead5"/>
      </w:pPr>
      <w:bookmarkStart w:id="5" w:name="_Toc382995502"/>
      <w:r w:rsidRPr="00787B20">
        <w:rPr>
          <w:rStyle w:val="CharSectno"/>
        </w:rPr>
        <w:t>2</w:t>
      </w:r>
      <w:r w:rsidRPr="00787B20">
        <w:t xml:space="preserve">  Commencement</w:t>
      </w:r>
      <w:bookmarkEnd w:id="5"/>
    </w:p>
    <w:p w:rsidR="004F676E" w:rsidRPr="00787B20" w:rsidRDefault="004F676E" w:rsidP="004F676E">
      <w:pPr>
        <w:pStyle w:val="subsection"/>
      </w:pPr>
      <w:bookmarkStart w:id="6" w:name="_GoBack"/>
      <w:r w:rsidRPr="00787B20">
        <w:tab/>
      </w:r>
      <w:r w:rsidRPr="00787B20">
        <w:tab/>
        <w:t>Th</w:t>
      </w:r>
      <w:r w:rsidR="00F24C35" w:rsidRPr="00787B20">
        <w:t>is</w:t>
      </w:r>
      <w:r w:rsidRPr="00787B20">
        <w:t xml:space="preserve"> </w:t>
      </w:r>
      <w:r w:rsidR="00361EDA" w:rsidRPr="00787B20">
        <w:t>regulation</w:t>
      </w:r>
      <w:r w:rsidRPr="00787B20">
        <w:t xml:space="preserve"> commence</w:t>
      </w:r>
      <w:r w:rsidR="00D17B17" w:rsidRPr="00787B20">
        <w:t>s</w:t>
      </w:r>
      <w:r w:rsidRPr="00787B20">
        <w:t xml:space="preserve"> on </w:t>
      </w:r>
      <w:r w:rsidR="007809EE" w:rsidRPr="00787B20">
        <w:t>1</w:t>
      </w:r>
      <w:r w:rsidR="00787B20" w:rsidRPr="00787B20">
        <w:t> </w:t>
      </w:r>
      <w:r w:rsidR="007809EE" w:rsidRPr="00787B20">
        <w:t>April 2014</w:t>
      </w:r>
      <w:r w:rsidRPr="00787B20">
        <w:t>.</w:t>
      </w:r>
      <w:bookmarkEnd w:id="6"/>
    </w:p>
    <w:p w:rsidR="007769D4" w:rsidRPr="00787B20" w:rsidRDefault="007769D4" w:rsidP="007769D4">
      <w:pPr>
        <w:pStyle w:val="ActHead5"/>
      </w:pPr>
      <w:bookmarkStart w:id="7" w:name="_Toc382995503"/>
      <w:r w:rsidRPr="00787B20">
        <w:rPr>
          <w:rStyle w:val="CharSectno"/>
        </w:rPr>
        <w:t>3</w:t>
      </w:r>
      <w:r w:rsidRPr="00787B20">
        <w:t xml:space="preserve">  Authority</w:t>
      </w:r>
      <w:bookmarkEnd w:id="7"/>
    </w:p>
    <w:p w:rsidR="007769D4" w:rsidRPr="00787B20" w:rsidRDefault="007769D4" w:rsidP="007769D4">
      <w:pPr>
        <w:pStyle w:val="subsection"/>
      </w:pPr>
      <w:r w:rsidRPr="00787B20">
        <w:tab/>
      </w:r>
      <w:r w:rsidRPr="00787B20">
        <w:tab/>
      </w:r>
      <w:r w:rsidR="00AF0336" w:rsidRPr="00787B20">
        <w:t xml:space="preserve">This </w:t>
      </w:r>
      <w:r w:rsidR="00361EDA" w:rsidRPr="00787B20">
        <w:t>regulation</w:t>
      </w:r>
      <w:r w:rsidR="00AF0336" w:rsidRPr="00787B20">
        <w:t xml:space="preserve"> is made under the </w:t>
      </w:r>
      <w:r w:rsidR="00361EDA" w:rsidRPr="00787B20">
        <w:rPr>
          <w:i/>
        </w:rPr>
        <w:t>Bankruptcy Act 1966</w:t>
      </w:r>
      <w:r w:rsidR="00D83D21" w:rsidRPr="00787B20">
        <w:rPr>
          <w:i/>
        </w:rPr>
        <w:t>.</w:t>
      </w:r>
    </w:p>
    <w:p w:rsidR="00557C7A" w:rsidRPr="00787B20" w:rsidRDefault="007769D4" w:rsidP="00557C7A">
      <w:pPr>
        <w:pStyle w:val="ActHead5"/>
      </w:pPr>
      <w:bookmarkStart w:id="8" w:name="_Toc382995504"/>
      <w:r w:rsidRPr="00787B20">
        <w:rPr>
          <w:rStyle w:val="CharSectno"/>
        </w:rPr>
        <w:t>4</w:t>
      </w:r>
      <w:r w:rsidR="00557C7A" w:rsidRPr="00787B20">
        <w:t xml:space="preserve">  </w:t>
      </w:r>
      <w:r w:rsidR="00B332B8" w:rsidRPr="00787B20">
        <w:t>Schedule(s)</w:t>
      </w:r>
      <w:bookmarkEnd w:id="8"/>
    </w:p>
    <w:p w:rsidR="00557C7A" w:rsidRPr="00787B20" w:rsidRDefault="00557C7A" w:rsidP="00557C7A">
      <w:pPr>
        <w:pStyle w:val="subsection"/>
      </w:pPr>
      <w:r w:rsidRPr="00787B20">
        <w:tab/>
      </w:r>
      <w:r w:rsidRPr="00787B20">
        <w:tab/>
      </w:r>
      <w:r w:rsidR="00CD7ECB" w:rsidRPr="00787B20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8A155E" w:rsidRPr="00787B20" w:rsidRDefault="008A155E" w:rsidP="008A155E">
      <w:pPr>
        <w:pStyle w:val="ActHead6"/>
        <w:pageBreakBefore/>
      </w:pPr>
      <w:bookmarkStart w:id="9" w:name="_Toc382995505"/>
      <w:bookmarkStart w:id="10" w:name="opcAmSched"/>
      <w:bookmarkStart w:id="11" w:name="opcCurrentFind"/>
      <w:r w:rsidRPr="00787B20">
        <w:rPr>
          <w:rStyle w:val="CharAmSchNo"/>
        </w:rPr>
        <w:t>Schedule</w:t>
      </w:r>
      <w:r w:rsidR="00787B20" w:rsidRPr="00787B20">
        <w:rPr>
          <w:rStyle w:val="CharAmSchNo"/>
        </w:rPr>
        <w:t> </w:t>
      </w:r>
      <w:r w:rsidRPr="00787B20">
        <w:rPr>
          <w:rStyle w:val="CharAmSchNo"/>
        </w:rPr>
        <w:t>1</w:t>
      </w:r>
      <w:r w:rsidRPr="00787B20">
        <w:t>—</w:t>
      </w:r>
      <w:r w:rsidRPr="00787B20">
        <w:rPr>
          <w:rStyle w:val="CharAmSchText"/>
        </w:rPr>
        <w:t>Amendments</w:t>
      </w:r>
      <w:bookmarkEnd w:id="9"/>
    </w:p>
    <w:bookmarkEnd w:id="10"/>
    <w:bookmarkEnd w:id="11"/>
    <w:p w:rsidR="008A155E" w:rsidRPr="00787B20" w:rsidRDefault="008A155E" w:rsidP="008A155E">
      <w:pPr>
        <w:pStyle w:val="Header"/>
      </w:pPr>
      <w:r w:rsidRPr="00787B20">
        <w:rPr>
          <w:rStyle w:val="CharAmPartNo"/>
        </w:rPr>
        <w:t xml:space="preserve"> </w:t>
      </w:r>
      <w:r w:rsidRPr="00787B20">
        <w:rPr>
          <w:rStyle w:val="CharAmPartText"/>
        </w:rPr>
        <w:t xml:space="preserve"> </w:t>
      </w:r>
    </w:p>
    <w:p w:rsidR="008A155E" w:rsidRPr="00787B20" w:rsidRDefault="008A155E" w:rsidP="008A155E">
      <w:pPr>
        <w:pStyle w:val="ActHead9"/>
      </w:pPr>
      <w:bookmarkStart w:id="12" w:name="_Toc382995506"/>
      <w:r w:rsidRPr="00787B20">
        <w:t>Bankruptcy Regulations</w:t>
      </w:r>
      <w:r w:rsidR="00787B20" w:rsidRPr="00787B20">
        <w:t> </w:t>
      </w:r>
      <w:r w:rsidRPr="00787B20">
        <w:t>1996</w:t>
      </w:r>
      <w:bookmarkEnd w:id="12"/>
    </w:p>
    <w:p w:rsidR="008A155E" w:rsidRPr="00787B20" w:rsidRDefault="008A155E" w:rsidP="008A155E">
      <w:pPr>
        <w:pStyle w:val="ItemHead"/>
        <w:tabs>
          <w:tab w:val="left" w:pos="6663"/>
        </w:tabs>
      </w:pPr>
      <w:r w:rsidRPr="00787B20">
        <w:t>1  After regulation</w:t>
      </w:r>
      <w:r w:rsidR="00787B20" w:rsidRPr="00787B20">
        <w:t> </w:t>
      </w:r>
      <w:r w:rsidRPr="00787B20">
        <w:t>4.10</w:t>
      </w:r>
    </w:p>
    <w:p w:rsidR="008A155E" w:rsidRPr="00787B20" w:rsidRDefault="008A155E" w:rsidP="008A155E">
      <w:pPr>
        <w:pStyle w:val="Item"/>
      </w:pPr>
      <w:r w:rsidRPr="00787B20">
        <w:t>Insert:</w:t>
      </w:r>
    </w:p>
    <w:p w:rsidR="008A155E" w:rsidRPr="00787B20" w:rsidRDefault="008A155E" w:rsidP="008A155E">
      <w:pPr>
        <w:pStyle w:val="ActHead5"/>
      </w:pPr>
      <w:bookmarkStart w:id="13" w:name="_Toc382995507"/>
      <w:r w:rsidRPr="00787B20">
        <w:rPr>
          <w:rStyle w:val="CharSectno"/>
        </w:rPr>
        <w:t>4.10A</w:t>
      </w:r>
      <w:r w:rsidRPr="00787B20">
        <w:t xml:space="preserve">  Fee for presentation of debtor’s petition</w:t>
      </w:r>
      <w:bookmarkEnd w:id="13"/>
    </w:p>
    <w:p w:rsidR="008A155E" w:rsidRPr="00787B20" w:rsidRDefault="008A155E" w:rsidP="008A155E">
      <w:pPr>
        <w:pStyle w:val="subsection"/>
      </w:pPr>
      <w:r w:rsidRPr="00787B20">
        <w:tab/>
      </w:r>
      <w:r w:rsidRPr="00787B20">
        <w:tab/>
        <w:t>A fee is payable in relation to the presentation of a debtor’s petition.</w:t>
      </w:r>
    </w:p>
    <w:p w:rsidR="008A155E" w:rsidRPr="00787B20" w:rsidRDefault="008A155E" w:rsidP="008A155E">
      <w:pPr>
        <w:pStyle w:val="notetext"/>
      </w:pPr>
      <w:r w:rsidRPr="00787B20">
        <w:t>Note:</w:t>
      </w:r>
      <w:r w:rsidRPr="00787B20">
        <w:tab/>
        <w:t>For the amount of the fee, see the Fees and Remuneration Determination.</w:t>
      </w:r>
    </w:p>
    <w:p w:rsidR="008A155E" w:rsidRPr="00787B20" w:rsidRDefault="008A155E" w:rsidP="008A155E">
      <w:pPr>
        <w:pStyle w:val="ItemHead"/>
      </w:pPr>
      <w:r w:rsidRPr="00787B20">
        <w:t>2  At the end of Part</w:t>
      </w:r>
      <w:r w:rsidR="00787B20" w:rsidRPr="00787B20">
        <w:t> </w:t>
      </w:r>
      <w:r w:rsidRPr="00787B20">
        <w:t>5</w:t>
      </w:r>
    </w:p>
    <w:p w:rsidR="008A155E" w:rsidRPr="00787B20" w:rsidRDefault="008A155E" w:rsidP="008A155E">
      <w:pPr>
        <w:pStyle w:val="Item"/>
      </w:pPr>
      <w:r w:rsidRPr="00787B20">
        <w:t>Add:</w:t>
      </w:r>
    </w:p>
    <w:p w:rsidR="008A155E" w:rsidRPr="00787B20" w:rsidRDefault="008A155E" w:rsidP="008A155E">
      <w:pPr>
        <w:pStyle w:val="ActHead5"/>
      </w:pPr>
      <w:bookmarkStart w:id="14" w:name="_Toc382995508"/>
      <w:r w:rsidRPr="00787B20">
        <w:rPr>
          <w:rStyle w:val="CharSectno"/>
        </w:rPr>
        <w:t>5.02</w:t>
      </w:r>
      <w:r w:rsidRPr="00787B20">
        <w:t xml:space="preserve">  Fee for making request for consent to leave Australia</w:t>
      </w:r>
      <w:bookmarkEnd w:id="14"/>
    </w:p>
    <w:p w:rsidR="008A155E" w:rsidRPr="00787B20" w:rsidRDefault="008A155E" w:rsidP="008A155E">
      <w:pPr>
        <w:pStyle w:val="subsection"/>
      </w:pPr>
      <w:r w:rsidRPr="00787B20">
        <w:tab/>
        <w:t>(1)</w:t>
      </w:r>
      <w:r w:rsidRPr="00787B20">
        <w:tab/>
        <w:t>This regulation applies in relation to a request by a bankrupt to the Official Trustee for the Official Trustee’s consent, under paragraph</w:t>
      </w:r>
      <w:r w:rsidR="00787B20" w:rsidRPr="00787B20">
        <w:t> </w:t>
      </w:r>
      <w:r w:rsidRPr="00787B20">
        <w:t>272(1)(c) of the Act, to the bankrupt leaving Australia.</w:t>
      </w:r>
    </w:p>
    <w:p w:rsidR="008A155E" w:rsidRPr="00787B20" w:rsidRDefault="008A155E" w:rsidP="008A155E">
      <w:pPr>
        <w:pStyle w:val="subsection"/>
      </w:pPr>
      <w:r w:rsidRPr="00787B20">
        <w:tab/>
        <w:t>(2)</w:t>
      </w:r>
      <w:r w:rsidRPr="00787B20">
        <w:tab/>
        <w:t>A fee is payable to the Official Trustee in relation to the making of the request.</w:t>
      </w:r>
    </w:p>
    <w:p w:rsidR="00DB0D11" w:rsidRPr="00787B20" w:rsidRDefault="008A155E" w:rsidP="00DB0D11">
      <w:pPr>
        <w:pStyle w:val="notetext"/>
      </w:pPr>
      <w:r w:rsidRPr="00787B20">
        <w:t>Note:</w:t>
      </w:r>
      <w:r w:rsidRPr="00787B20">
        <w:tab/>
        <w:t>For the amount of the fee, see the Fees and Remuneration Determination.</w:t>
      </w:r>
    </w:p>
    <w:sectPr w:rsidR="00DB0D11" w:rsidRPr="00787B20" w:rsidSect="0053267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EDA" w:rsidRDefault="00361EDA" w:rsidP="0048364F">
      <w:pPr>
        <w:spacing w:line="240" w:lineRule="auto"/>
      </w:pPr>
      <w:r>
        <w:separator/>
      </w:r>
    </w:p>
  </w:endnote>
  <w:endnote w:type="continuationSeparator" w:id="0">
    <w:p w:rsidR="00361EDA" w:rsidRDefault="00361ED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32671" w:rsidRDefault="0048364F" w:rsidP="0053267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32671">
      <w:rPr>
        <w:i/>
        <w:sz w:val="18"/>
      </w:rPr>
      <w:t xml:space="preserve"> </w:t>
    </w:r>
    <w:r w:rsidR="00532671" w:rsidRPr="00532671">
      <w:rPr>
        <w:i/>
        <w:sz w:val="18"/>
      </w:rPr>
      <w:t>OPC60491 -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671" w:rsidRDefault="00532671" w:rsidP="00532671">
    <w:pPr>
      <w:pStyle w:val="Footer"/>
    </w:pPr>
    <w:r w:rsidRPr="00532671">
      <w:rPr>
        <w:i/>
        <w:sz w:val="18"/>
      </w:rPr>
      <w:t>OPC60491 -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532671" w:rsidRDefault="007A7F9F" w:rsidP="00486382">
    <w:pPr>
      <w:pStyle w:val="Footer"/>
      <w:rPr>
        <w:sz w:val="18"/>
      </w:rPr>
    </w:pPr>
  </w:p>
  <w:p w:rsidR="00486382" w:rsidRPr="00532671" w:rsidRDefault="00532671" w:rsidP="00532671">
    <w:pPr>
      <w:pStyle w:val="Footer"/>
      <w:rPr>
        <w:sz w:val="18"/>
      </w:rPr>
    </w:pPr>
    <w:r w:rsidRPr="00532671">
      <w:rPr>
        <w:i/>
        <w:sz w:val="18"/>
      </w:rPr>
      <w:t>OPC60491 -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532671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532671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532671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532671">
            <w:rPr>
              <w:rFonts w:cs="Times New Roman"/>
              <w:i/>
              <w:sz w:val="18"/>
            </w:rPr>
            <w:fldChar w:fldCharType="begin"/>
          </w:r>
          <w:r w:rsidRPr="00532671">
            <w:rPr>
              <w:rFonts w:cs="Times New Roman"/>
              <w:i/>
              <w:sz w:val="18"/>
            </w:rPr>
            <w:instrText xml:space="preserve"> PAGE </w:instrText>
          </w:r>
          <w:r w:rsidRPr="00532671">
            <w:rPr>
              <w:rFonts w:cs="Times New Roman"/>
              <w:i/>
              <w:sz w:val="18"/>
            </w:rPr>
            <w:fldChar w:fldCharType="separate"/>
          </w:r>
          <w:r w:rsidR="00790C9C">
            <w:rPr>
              <w:rFonts w:cs="Times New Roman"/>
              <w:i/>
              <w:noProof/>
              <w:sz w:val="18"/>
            </w:rPr>
            <w:t>ii</w:t>
          </w:r>
          <w:r w:rsidRPr="0053267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532671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32671">
            <w:rPr>
              <w:rFonts w:cs="Times New Roman"/>
              <w:i/>
              <w:sz w:val="18"/>
            </w:rPr>
            <w:fldChar w:fldCharType="begin"/>
          </w:r>
          <w:r w:rsidRPr="00532671">
            <w:rPr>
              <w:rFonts w:cs="Times New Roman"/>
              <w:i/>
              <w:sz w:val="18"/>
            </w:rPr>
            <w:instrText xml:space="preserve"> DOCPROPERTY ShortT </w:instrText>
          </w:r>
          <w:r w:rsidRPr="00532671">
            <w:rPr>
              <w:rFonts w:cs="Times New Roman"/>
              <w:i/>
              <w:sz w:val="18"/>
            </w:rPr>
            <w:fldChar w:fldCharType="separate"/>
          </w:r>
          <w:r w:rsidR="00555B4E">
            <w:rPr>
              <w:rFonts w:cs="Times New Roman"/>
              <w:i/>
              <w:sz w:val="18"/>
            </w:rPr>
            <w:t>Bankruptcy Amendment (2014 Measures No. 1) Regulation 2014</w:t>
          </w:r>
          <w:r w:rsidRPr="0053267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532671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532671">
            <w:rPr>
              <w:rFonts w:cs="Times New Roman"/>
              <w:i/>
              <w:sz w:val="18"/>
            </w:rPr>
            <w:fldChar w:fldCharType="begin"/>
          </w:r>
          <w:r w:rsidRPr="00532671">
            <w:rPr>
              <w:rFonts w:cs="Times New Roman"/>
              <w:i/>
              <w:sz w:val="18"/>
            </w:rPr>
            <w:instrText xml:space="preserve"> DOCPROPERTY ActNo </w:instrText>
          </w:r>
          <w:r w:rsidRPr="00532671">
            <w:rPr>
              <w:rFonts w:cs="Times New Roman"/>
              <w:i/>
              <w:sz w:val="18"/>
            </w:rPr>
            <w:fldChar w:fldCharType="separate"/>
          </w:r>
          <w:r w:rsidR="00555B4E">
            <w:rPr>
              <w:rFonts w:cs="Times New Roman"/>
              <w:i/>
              <w:sz w:val="18"/>
            </w:rPr>
            <w:t>No. 36, 2014</w:t>
          </w:r>
          <w:r w:rsidRPr="00532671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532671" w:rsidRDefault="00532671" w:rsidP="00532671">
    <w:pPr>
      <w:rPr>
        <w:rFonts w:cs="Times New Roman"/>
        <w:i/>
        <w:sz w:val="18"/>
      </w:rPr>
    </w:pPr>
    <w:r w:rsidRPr="00532671">
      <w:rPr>
        <w:rFonts w:cs="Times New Roman"/>
        <w:i/>
        <w:sz w:val="18"/>
      </w:rPr>
      <w:t>OPC60491 -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55B4E">
            <w:rPr>
              <w:i/>
              <w:sz w:val="18"/>
            </w:rPr>
            <w:t>No. 36,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55B4E">
            <w:rPr>
              <w:i/>
              <w:sz w:val="18"/>
            </w:rPr>
            <w:t>Bankruptcy Amendment (2014 Measures No. 1)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66E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532671" w:rsidP="00532671">
    <w:pPr>
      <w:rPr>
        <w:i/>
        <w:sz w:val="18"/>
      </w:rPr>
    </w:pPr>
    <w:r w:rsidRPr="00532671">
      <w:rPr>
        <w:rFonts w:cs="Times New Roman"/>
        <w:i/>
        <w:sz w:val="18"/>
      </w:rPr>
      <w:t>OPC60491 -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532671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532671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532671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532671">
            <w:rPr>
              <w:rFonts w:cs="Times New Roman"/>
              <w:i/>
              <w:sz w:val="18"/>
            </w:rPr>
            <w:fldChar w:fldCharType="begin"/>
          </w:r>
          <w:r w:rsidRPr="00532671">
            <w:rPr>
              <w:rFonts w:cs="Times New Roman"/>
              <w:i/>
              <w:sz w:val="18"/>
            </w:rPr>
            <w:instrText xml:space="preserve"> PAGE </w:instrText>
          </w:r>
          <w:r w:rsidRPr="00532671">
            <w:rPr>
              <w:rFonts w:cs="Times New Roman"/>
              <w:i/>
              <w:sz w:val="18"/>
            </w:rPr>
            <w:fldChar w:fldCharType="separate"/>
          </w:r>
          <w:r w:rsidR="00775FB5">
            <w:rPr>
              <w:rFonts w:cs="Times New Roman"/>
              <w:i/>
              <w:noProof/>
              <w:sz w:val="18"/>
            </w:rPr>
            <w:t>2</w:t>
          </w:r>
          <w:r w:rsidRPr="0053267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532671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32671">
            <w:rPr>
              <w:rFonts w:cs="Times New Roman"/>
              <w:i/>
              <w:sz w:val="18"/>
            </w:rPr>
            <w:fldChar w:fldCharType="begin"/>
          </w:r>
          <w:r w:rsidRPr="00532671">
            <w:rPr>
              <w:rFonts w:cs="Times New Roman"/>
              <w:i/>
              <w:sz w:val="18"/>
            </w:rPr>
            <w:instrText xml:space="preserve"> DOCPROPERTY ShortT </w:instrText>
          </w:r>
          <w:r w:rsidRPr="00532671">
            <w:rPr>
              <w:rFonts w:cs="Times New Roman"/>
              <w:i/>
              <w:sz w:val="18"/>
            </w:rPr>
            <w:fldChar w:fldCharType="separate"/>
          </w:r>
          <w:r w:rsidR="00555B4E">
            <w:rPr>
              <w:rFonts w:cs="Times New Roman"/>
              <w:i/>
              <w:sz w:val="18"/>
            </w:rPr>
            <w:t>Bankruptcy Amendment (2014 Measures No. 1) Regulation 2014</w:t>
          </w:r>
          <w:r w:rsidRPr="0053267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532671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532671">
            <w:rPr>
              <w:rFonts w:cs="Times New Roman"/>
              <w:i/>
              <w:sz w:val="18"/>
            </w:rPr>
            <w:fldChar w:fldCharType="begin"/>
          </w:r>
          <w:r w:rsidRPr="00532671">
            <w:rPr>
              <w:rFonts w:cs="Times New Roman"/>
              <w:i/>
              <w:sz w:val="18"/>
            </w:rPr>
            <w:instrText xml:space="preserve"> DOCPROPERTY ActNo </w:instrText>
          </w:r>
          <w:r w:rsidRPr="00532671">
            <w:rPr>
              <w:rFonts w:cs="Times New Roman"/>
              <w:i/>
              <w:sz w:val="18"/>
            </w:rPr>
            <w:fldChar w:fldCharType="separate"/>
          </w:r>
          <w:r w:rsidR="00555B4E">
            <w:rPr>
              <w:rFonts w:cs="Times New Roman"/>
              <w:i/>
              <w:sz w:val="18"/>
            </w:rPr>
            <w:t>No. 36, 2014</w:t>
          </w:r>
          <w:r w:rsidRPr="00532671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532671" w:rsidRDefault="00532671" w:rsidP="00532671">
    <w:pPr>
      <w:rPr>
        <w:rFonts w:cs="Times New Roman"/>
        <w:i/>
        <w:sz w:val="18"/>
      </w:rPr>
    </w:pPr>
    <w:r w:rsidRPr="00532671">
      <w:rPr>
        <w:rFonts w:cs="Times New Roman"/>
        <w:i/>
        <w:sz w:val="18"/>
      </w:rPr>
      <w:t>OPC60491 -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55B4E">
            <w:rPr>
              <w:i/>
              <w:sz w:val="18"/>
            </w:rPr>
            <w:t>No. 36,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55B4E">
            <w:rPr>
              <w:i/>
              <w:sz w:val="18"/>
            </w:rPr>
            <w:t>Bankruptcy Amendment (2014 Measures No. 1)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66E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532671" w:rsidP="00532671">
    <w:pPr>
      <w:rPr>
        <w:i/>
        <w:sz w:val="18"/>
      </w:rPr>
    </w:pPr>
    <w:r w:rsidRPr="00532671">
      <w:rPr>
        <w:rFonts w:cs="Times New Roman"/>
        <w:i/>
        <w:sz w:val="18"/>
      </w:rPr>
      <w:t>OPC60491 -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55B4E">
            <w:rPr>
              <w:i/>
              <w:sz w:val="18"/>
            </w:rPr>
            <w:t>No. 36,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55B4E">
            <w:rPr>
              <w:i/>
              <w:sz w:val="18"/>
            </w:rPr>
            <w:t>Bankruptcy Amendment (2014 Measures No. 1)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0C9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EDA" w:rsidRDefault="00361EDA" w:rsidP="0048364F">
      <w:pPr>
        <w:spacing w:line="240" w:lineRule="auto"/>
      </w:pPr>
      <w:r>
        <w:separator/>
      </w:r>
    </w:p>
  </w:footnote>
  <w:footnote w:type="continuationSeparator" w:id="0">
    <w:p w:rsidR="00361EDA" w:rsidRDefault="00361ED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75FB5">
      <w:rPr>
        <w:b/>
        <w:sz w:val="20"/>
      </w:rPr>
      <w:fldChar w:fldCharType="separate"/>
    </w:r>
    <w:r w:rsidR="00775FB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75FB5">
      <w:rPr>
        <w:sz w:val="20"/>
      </w:rPr>
      <w:fldChar w:fldCharType="separate"/>
    </w:r>
    <w:r w:rsidR="00775FB5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DA"/>
    <w:rsid w:val="000041C6"/>
    <w:rsid w:val="000063E4"/>
    <w:rsid w:val="000113BC"/>
    <w:rsid w:val="000136AF"/>
    <w:rsid w:val="00025060"/>
    <w:rsid w:val="0004044E"/>
    <w:rsid w:val="000614BF"/>
    <w:rsid w:val="000C4E79"/>
    <w:rsid w:val="000D05EF"/>
    <w:rsid w:val="000D66E3"/>
    <w:rsid w:val="000F21C1"/>
    <w:rsid w:val="000F7427"/>
    <w:rsid w:val="0010745C"/>
    <w:rsid w:val="00116975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269B9"/>
    <w:rsid w:val="00231427"/>
    <w:rsid w:val="00240749"/>
    <w:rsid w:val="00265FBC"/>
    <w:rsid w:val="00266D05"/>
    <w:rsid w:val="002932B1"/>
    <w:rsid w:val="00295408"/>
    <w:rsid w:val="00297BF5"/>
    <w:rsid w:val="00297ECB"/>
    <w:rsid w:val="002A0FFD"/>
    <w:rsid w:val="002B2731"/>
    <w:rsid w:val="002B5B89"/>
    <w:rsid w:val="002B7D96"/>
    <w:rsid w:val="002D043A"/>
    <w:rsid w:val="003047CC"/>
    <w:rsid w:val="00304E75"/>
    <w:rsid w:val="003072FA"/>
    <w:rsid w:val="0031713F"/>
    <w:rsid w:val="003415D3"/>
    <w:rsid w:val="00352B0F"/>
    <w:rsid w:val="00361BD9"/>
    <w:rsid w:val="00361EDA"/>
    <w:rsid w:val="00363549"/>
    <w:rsid w:val="003801D0"/>
    <w:rsid w:val="0039228E"/>
    <w:rsid w:val="003926B5"/>
    <w:rsid w:val="003B04EC"/>
    <w:rsid w:val="003C5F2B"/>
    <w:rsid w:val="003D0BFE"/>
    <w:rsid w:val="003D357C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5BB0"/>
    <w:rsid w:val="004C6444"/>
    <w:rsid w:val="004C6DE1"/>
    <w:rsid w:val="004F1FAC"/>
    <w:rsid w:val="004F3A90"/>
    <w:rsid w:val="004F676E"/>
    <w:rsid w:val="00516B8D"/>
    <w:rsid w:val="00532671"/>
    <w:rsid w:val="00537FBC"/>
    <w:rsid w:val="00543469"/>
    <w:rsid w:val="00555B4E"/>
    <w:rsid w:val="00557C7A"/>
    <w:rsid w:val="00584811"/>
    <w:rsid w:val="00584BBB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229DE"/>
    <w:rsid w:val="00731E00"/>
    <w:rsid w:val="007440B7"/>
    <w:rsid w:val="007634AD"/>
    <w:rsid w:val="007715C9"/>
    <w:rsid w:val="00774EDD"/>
    <w:rsid w:val="007757EC"/>
    <w:rsid w:val="00775FB5"/>
    <w:rsid w:val="007769D4"/>
    <w:rsid w:val="007809EE"/>
    <w:rsid w:val="00785AFA"/>
    <w:rsid w:val="00787B20"/>
    <w:rsid w:val="007903AC"/>
    <w:rsid w:val="00790C9C"/>
    <w:rsid w:val="007A7F9F"/>
    <w:rsid w:val="007E7D4A"/>
    <w:rsid w:val="00826DA5"/>
    <w:rsid w:val="00833416"/>
    <w:rsid w:val="00856A31"/>
    <w:rsid w:val="00874B69"/>
    <w:rsid w:val="008754D0"/>
    <w:rsid w:val="00877D48"/>
    <w:rsid w:val="0089783B"/>
    <w:rsid w:val="008A155E"/>
    <w:rsid w:val="008B5CBB"/>
    <w:rsid w:val="008D0EE0"/>
    <w:rsid w:val="008E3807"/>
    <w:rsid w:val="008F07E3"/>
    <w:rsid w:val="008F4F1C"/>
    <w:rsid w:val="00907271"/>
    <w:rsid w:val="00932377"/>
    <w:rsid w:val="00932A33"/>
    <w:rsid w:val="009848EC"/>
    <w:rsid w:val="009B3629"/>
    <w:rsid w:val="009C49D8"/>
    <w:rsid w:val="009E3601"/>
    <w:rsid w:val="009E5597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035CD"/>
    <w:rsid w:val="00B332B8"/>
    <w:rsid w:val="00B33B3C"/>
    <w:rsid w:val="00B61D2C"/>
    <w:rsid w:val="00B63B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64CA"/>
    <w:rsid w:val="00C21B63"/>
    <w:rsid w:val="00C42BF8"/>
    <w:rsid w:val="00C460AE"/>
    <w:rsid w:val="00C50043"/>
    <w:rsid w:val="00C7573B"/>
    <w:rsid w:val="00C76CF3"/>
    <w:rsid w:val="00C77E30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B0D11"/>
    <w:rsid w:val="00E05704"/>
    <w:rsid w:val="00E05C46"/>
    <w:rsid w:val="00E131B7"/>
    <w:rsid w:val="00E30206"/>
    <w:rsid w:val="00E33C1C"/>
    <w:rsid w:val="00E443FC"/>
    <w:rsid w:val="00E45FE7"/>
    <w:rsid w:val="00E476B8"/>
    <w:rsid w:val="00E51D0C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43599"/>
    <w:rsid w:val="00F56759"/>
    <w:rsid w:val="00F677A9"/>
    <w:rsid w:val="00F84CF5"/>
    <w:rsid w:val="00FA420B"/>
    <w:rsid w:val="00FB03B3"/>
    <w:rsid w:val="00FB192C"/>
    <w:rsid w:val="00FB5247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7B2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9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9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9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9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9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809EE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9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9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9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87B20"/>
  </w:style>
  <w:style w:type="paragraph" w:customStyle="1" w:styleId="OPCParaBase">
    <w:name w:val="OPCParaBase"/>
    <w:qFormat/>
    <w:rsid w:val="00787B2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87B2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87B2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87B2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87B2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87B2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87B2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87B2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87B2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87B2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87B2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87B20"/>
  </w:style>
  <w:style w:type="paragraph" w:customStyle="1" w:styleId="Blocks">
    <w:name w:val="Blocks"/>
    <w:aliases w:val="bb"/>
    <w:basedOn w:val="OPCParaBase"/>
    <w:qFormat/>
    <w:rsid w:val="00787B2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87B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87B2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87B20"/>
    <w:rPr>
      <w:i/>
    </w:rPr>
  </w:style>
  <w:style w:type="paragraph" w:customStyle="1" w:styleId="BoxList">
    <w:name w:val="BoxList"/>
    <w:aliases w:val="bl"/>
    <w:basedOn w:val="BoxText"/>
    <w:qFormat/>
    <w:rsid w:val="00787B2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87B2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87B2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87B20"/>
    <w:pPr>
      <w:ind w:left="1985" w:hanging="851"/>
    </w:pPr>
  </w:style>
  <w:style w:type="character" w:customStyle="1" w:styleId="CharAmPartNo">
    <w:name w:val="CharAmPartNo"/>
    <w:basedOn w:val="OPCCharBase"/>
    <w:qFormat/>
    <w:rsid w:val="00787B20"/>
  </w:style>
  <w:style w:type="character" w:customStyle="1" w:styleId="CharAmPartText">
    <w:name w:val="CharAmPartText"/>
    <w:basedOn w:val="OPCCharBase"/>
    <w:qFormat/>
    <w:rsid w:val="00787B20"/>
  </w:style>
  <w:style w:type="character" w:customStyle="1" w:styleId="CharAmSchNo">
    <w:name w:val="CharAmSchNo"/>
    <w:basedOn w:val="OPCCharBase"/>
    <w:qFormat/>
    <w:rsid w:val="00787B20"/>
  </w:style>
  <w:style w:type="character" w:customStyle="1" w:styleId="CharAmSchText">
    <w:name w:val="CharAmSchText"/>
    <w:basedOn w:val="OPCCharBase"/>
    <w:qFormat/>
    <w:rsid w:val="00787B20"/>
  </w:style>
  <w:style w:type="character" w:customStyle="1" w:styleId="CharBoldItalic">
    <w:name w:val="CharBoldItalic"/>
    <w:basedOn w:val="OPCCharBase"/>
    <w:uiPriority w:val="1"/>
    <w:qFormat/>
    <w:rsid w:val="00787B20"/>
    <w:rPr>
      <w:b/>
      <w:i/>
    </w:rPr>
  </w:style>
  <w:style w:type="character" w:customStyle="1" w:styleId="CharChapNo">
    <w:name w:val="CharChapNo"/>
    <w:basedOn w:val="OPCCharBase"/>
    <w:uiPriority w:val="1"/>
    <w:qFormat/>
    <w:rsid w:val="00787B20"/>
  </w:style>
  <w:style w:type="character" w:customStyle="1" w:styleId="CharChapText">
    <w:name w:val="CharChapText"/>
    <w:basedOn w:val="OPCCharBase"/>
    <w:uiPriority w:val="1"/>
    <w:qFormat/>
    <w:rsid w:val="00787B20"/>
  </w:style>
  <w:style w:type="character" w:customStyle="1" w:styleId="CharDivNo">
    <w:name w:val="CharDivNo"/>
    <w:basedOn w:val="OPCCharBase"/>
    <w:uiPriority w:val="1"/>
    <w:qFormat/>
    <w:rsid w:val="00787B20"/>
  </w:style>
  <w:style w:type="character" w:customStyle="1" w:styleId="CharDivText">
    <w:name w:val="CharDivText"/>
    <w:basedOn w:val="OPCCharBase"/>
    <w:uiPriority w:val="1"/>
    <w:qFormat/>
    <w:rsid w:val="00787B20"/>
  </w:style>
  <w:style w:type="character" w:customStyle="1" w:styleId="CharItalic">
    <w:name w:val="CharItalic"/>
    <w:basedOn w:val="OPCCharBase"/>
    <w:uiPriority w:val="1"/>
    <w:qFormat/>
    <w:rsid w:val="00787B20"/>
    <w:rPr>
      <w:i/>
    </w:rPr>
  </w:style>
  <w:style w:type="character" w:customStyle="1" w:styleId="CharPartNo">
    <w:name w:val="CharPartNo"/>
    <w:basedOn w:val="OPCCharBase"/>
    <w:uiPriority w:val="1"/>
    <w:qFormat/>
    <w:rsid w:val="00787B20"/>
  </w:style>
  <w:style w:type="character" w:customStyle="1" w:styleId="CharPartText">
    <w:name w:val="CharPartText"/>
    <w:basedOn w:val="OPCCharBase"/>
    <w:uiPriority w:val="1"/>
    <w:qFormat/>
    <w:rsid w:val="00787B20"/>
  </w:style>
  <w:style w:type="character" w:customStyle="1" w:styleId="CharSectno">
    <w:name w:val="CharSectno"/>
    <w:basedOn w:val="OPCCharBase"/>
    <w:qFormat/>
    <w:rsid w:val="00787B20"/>
  </w:style>
  <w:style w:type="character" w:customStyle="1" w:styleId="CharSubdNo">
    <w:name w:val="CharSubdNo"/>
    <w:basedOn w:val="OPCCharBase"/>
    <w:uiPriority w:val="1"/>
    <w:qFormat/>
    <w:rsid w:val="00787B20"/>
  </w:style>
  <w:style w:type="character" w:customStyle="1" w:styleId="CharSubdText">
    <w:name w:val="CharSubdText"/>
    <w:basedOn w:val="OPCCharBase"/>
    <w:uiPriority w:val="1"/>
    <w:qFormat/>
    <w:rsid w:val="00787B20"/>
  </w:style>
  <w:style w:type="paragraph" w:customStyle="1" w:styleId="CTA--">
    <w:name w:val="CTA --"/>
    <w:basedOn w:val="OPCParaBase"/>
    <w:next w:val="Normal"/>
    <w:rsid w:val="00787B2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87B2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87B2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87B2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87B2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87B2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87B2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87B2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87B2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87B2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87B2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87B2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87B2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87B2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87B2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87B2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87B2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87B2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87B2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87B2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87B2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87B2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87B2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87B2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87B2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87B2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87B2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87B2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87B2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87B2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87B2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87B2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87B2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87B2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87B2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87B2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87B2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87B2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87B2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87B2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87B2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87B2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87B2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87B2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87B2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87B2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87B2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87B2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87B2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87B2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87B2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87B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87B2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87B2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87B2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87B2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87B2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87B2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87B2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87B2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87B2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87B2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87B2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87B2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87B2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87B2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87B2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87B2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87B2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87B2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87B2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87B2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87B20"/>
    <w:rPr>
      <w:sz w:val="16"/>
    </w:rPr>
  </w:style>
  <w:style w:type="table" w:customStyle="1" w:styleId="CFlag">
    <w:name w:val="CFlag"/>
    <w:basedOn w:val="TableNormal"/>
    <w:uiPriority w:val="99"/>
    <w:rsid w:val="00787B2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7B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B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7B20"/>
    <w:rPr>
      <w:color w:val="0000FF"/>
      <w:u w:val="single"/>
    </w:rPr>
  </w:style>
  <w:style w:type="table" w:styleId="TableGrid">
    <w:name w:val="Table Grid"/>
    <w:basedOn w:val="TableNormal"/>
    <w:uiPriority w:val="59"/>
    <w:rsid w:val="00787B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87B2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87B2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87B2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87B2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787B2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87B2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87B20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787B20"/>
  </w:style>
  <w:style w:type="paragraph" w:customStyle="1" w:styleId="CompiledActNo">
    <w:name w:val="CompiledActNo"/>
    <w:basedOn w:val="OPCParaBase"/>
    <w:next w:val="Normal"/>
    <w:rsid w:val="00787B2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87B2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87B2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87B2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787B2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87B2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787B2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87B2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87B2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87B2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87B2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87B2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7B2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87B2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87B2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87B2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87B2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87B20"/>
  </w:style>
  <w:style w:type="character" w:customStyle="1" w:styleId="CharSubPartNoCASA">
    <w:name w:val="CharSubPartNo(CASA)"/>
    <w:basedOn w:val="OPCCharBase"/>
    <w:uiPriority w:val="1"/>
    <w:rsid w:val="00787B20"/>
  </w:style>
  <w:style w:type="paragraph" w:customStyle="1" w:styleId="ENoteTTIndentHeadingSub">
    <w:name w:val="ENoteTTIndentHeadingSub"/>
    <w:aliases w:val="enTTHis"/>
    <w:basedOn w:val="OPCParaBase"/>
    <w:rsid w:val="00787B2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87B2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87B2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87B2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787B2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87B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87B20"/>
    <w:rPr>
      <w:sz w:val="22"/>
    </w:rPr>
  </w:style>
  <w:style w:type="paragraph" w:customStyle="1" w:styleId="SOTextNote">
    <w:name w:val="SO TextNote"/>
    <w:aliases w:val="sont"/>
    <w:basedOn w:val="SOText"/>
    <w:qFormat/>
    <w:rsid w:val="00787B2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87B2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87B20"/>
    <w:rPr>
      <w:sz w:val="22"/>
    </w:rPr>
  </w:style>
  <w:style w:type="paragraph" w:customStyle="1" w:styleId="FileName">
    <w:name w:val="FileName"/>
    <w:basedOn w:val="Normal"/>
    <w:rsid w:val="00787B20"/>
  </w:style>
  <w:style w:type="paragraph" w:customStyle="1" w:styleId="TableHeading">
    <w:name w:val="TableHeading"/>
    <w:aliases w:val="th"/>
    <w:basedOn w:val="OPCParaBase"/>
    <w:next w:val="Tabletext"/>
    <w:rsid w:val="00787B2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87B2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87B2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87B2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87B2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87B2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87B2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87B2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87B2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87B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87B20"/>
    <w:rPr>
      <w:sz w:val="22"/>
    </w:rPr>
  </w:style>
  <w:style w:type="character" w:customStyle="1" w:styleId="Heading6Char">
    <w:name w:val="Heading 6 Char"/>
    <w:basedOn w:val="DefaultParagraphFont"/>
    <w:link w:val="Heading6"/>
    <w:rsid w:val="007809EE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80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9E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9E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9E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9E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9E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9E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7B2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9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9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9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9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9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809EE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9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9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9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87B20"/>
  </w:style>
  <w:style w:type="paragraph" w:customStyle="1" w:styleId="OPCParaBase">
    <w:name w:val="OPCParaBase"/>
    <w:qFormat/>
    <w:rsid w:val="00787B2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87B2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87B2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87B2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87B2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87B2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87B2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87B2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87B2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87B2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87B2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87B20"/>
  </w:style>
  <w:style w:type="paragraph" w:customStyle="1" w:styleId="Blocks">
    <w:name w:val="Blocks"/>
    <w:aliases w:val="bb"/>
    <w:basedOn w:val="OPCParaBase"/>
    <w:qFormat/>
    <w:rsid w:val="00787B2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87B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87B2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87B20"/>
    <w:rPr>
      <w:i/>
    </w:rPr>
  </w:style>
  <w:style w:type="paragraph" w:customStyle="1" w:styleId="BoxList">
    <w:name w:val="BoxList"/>
    <w:aliases w:val="bl"/>
    <w:basedOn w:val="BoxText"/>
    <w:qFormat/>
    <w:rsid w:val="00787B2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87B2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87B2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87B20"/>
    <w:pPr>
      <w:ind w:left="1985" w:hanging="851"/>
    </w:pPr>
  </w:style>
  <w:style w:type="character" w:customStyle="1" w:styleId="CharAmPartNo">
    <w:name w:val="CharAmPartNo"/>
    <w:basedOn w:val="OPCCharBase"/>
    <w:qFormat/>
    <w:rsid w:val="00787B20"/>
  </w:style>
  <w:style w:type="character" w:customStyle="1" w:styleId="CharAmPartText">
    <w:name w:val="CharAmPartText"/>
    <w:basedOn w:val="OPCCharBase"/>
    <w:qFormat/>
    <w:rsid w:val="00787B20"/>
  </w:style>
  <w:style w:type="character" w:customStyle="1" w:styleId="CharAmSchNo">
    <w:name w:val="CharAmSchNo"/>
    <w:basedOn w:val="OPCCharBase"/>
    <w:qFormat/>
    <w:rsid w:val="00787B20"/>
  </w:style>
  <w:style w:type="character" w:customStyle="1" w:styleId="CharAmSchText">
    <w:name w:val="CharAmSchText"/>
    <w:basedOn w:val="OPCCharBase"/>
    <w:qFormat/>
    <w:rsid w:val="00787B20"/>
  </w:style>
  <w:style w:type="character" w:customStyle="1" w:styleId="CharBoldItalic">
    <w:name w:val="CharBoldItalic"/>
    <w:basedOn w:val="OPCCharBase"/>
    <w:uiPriority w:val="1"/>
    <w:qFormat/>
    <w:rsid w:val="00787B20"/>
    <w:rPr>
      <w:b/>
      <w:i/>
    </w:rPr>
  </w:style>
  <w:style w:type="character" w:customStyle="1" w:styleId="CharChapNo">
    <w:name w:val="CharChapNo"/>
    <w:basedOn w:val="OPCCharBase"/>
    <w:uiPriority w:val="1"/>
    <w:qFormat/>
    <w:rsid w:val="00787B20"/>
  </w:style>
  <w:style w:type="character" w:customStyle="1" w:styleId="CharChapText">
    <w:name w:val="CharChapText"/>
    <w:basedOn w:val="OPCCharBase"/>
    <w:uiPriority w:val="1"/>
    <w:qFormat/>
    <w:rsid w:val="00787B20"/>
  </w:style>
  <w:style w:type="character" w:customStyle="1" w:styleId="CharDivNo">
    <w:name w:val="CharDivNo"/>
    <w:basedOn w:val="OPCCharBase"/>
    <w:uiPriority w:val="1"/>
    <w:qFormat/>
    <w:rsid w:val="00787B20"/>
  </w:style>
  <w:style w:type="character" w:customStyle="1" w:styleId="CharDivText">
    <w:name w:val="CharDivText"/>
    <w:basedOn w:val="OPCCharBase"/>
    <w:uiPriority w:val="1"/>
    <w:qFormat/>
    <w:rsid w:val="00787B20"/>
  </w:style>
  <w:style w:type="character" w:customStyle="1" w:styleId="CharItalic">
    <w:name w:val="CharItalic"/>
    <w:basedOn w:val="OPCCharBase"/>
    <w:uiPriority w:val="1"/>
    <w:qFormat/>
    <w:rsid w:val="00787B20"/>
    <w:rPr>
      <w:i/>
    </w:rPr>
  </w:style>
  <w:style w:type="character" w:customStyle="1" w:styleId="CharPartNo">
    <w:name w:val="CharPartNo"/>
    <w:basedOn w:val="OPCCharBase"/>
    <w:uiPriority w:val="1"/>
    <w:qFormat/>
    <w:rsid w:val="00787B20"/>
  </w:style>
  <w:style w:type="character" w:customStyle="1" w:styleId="CharPartText">
    <w:name w:val="CharPartText"/>
    <w:basedOn w:val="OPCCharBase"/>
    <w:uiPriority w:val="1"/>
    <w:qFormat/>
    <w:rsid w:val="00787B20"/>
  </w:style>
  <w:style w:type="character" w:customStyle="1" w:styleId="CharSectno">
    <w:name w:val="CharSectno"/>
    <w:basedOn w:val="OPCCharBase"/>
    <w:qFormat/>
    <w:rsid w:val="00787B20"/>
  </w:style>
  <w:style w:type="character" w:customStyle="1" w:styleId="CharSubdNo">
    <w:name w:val="CharSubdNo"/>
    <w:basedOn w:val="OPCCharBase"/>
    <w:uiPriority w:val="1"/>
    <w:qFormat/>
    <w:rsid w:val="00787B20"/>
  </w:style>
  <w:style w:type="character" w:customStyle="1" w:styleId="CharSubdText">
    <w:name w:val="CharSubdText"/>
    <w:basedOn w:val="OPCCharBase"/>
    <w:uiPriority w:val="1"/>
    <w:qFormat/>
    <w:rsid w:val="00787B20"/>
  </w:style>
  <w:style w:type="paragraph" w:customStyle="1" w:styleId="CTA--">
    <w:name w:val="CTA --"/>
    <w:basedOn w:val="OPCParaBase"/>
    <w:next w:val="Normal"/>
    <w:rsid w:val="00787B2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87B2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87B2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87B2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87B2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87B2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87B2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87B2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87B2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87B2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87B2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87B2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87B2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87B2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87B2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87B2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87B2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87B2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87B2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87B2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87B2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87B2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87B2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87B2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87B2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87B2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87B2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87B2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87B2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87B2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87B2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87B2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87B2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87B2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87B2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87B2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87B2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87B2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87B2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87B2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87B2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87B2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87B2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87B2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87B2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87B2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87B2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87B2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87B2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87B2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87B2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87B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87B2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87B2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87B2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87B2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87B2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87B2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87B2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87B2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87B2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87B2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87B2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87B2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87B2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87B2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87B2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87B2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87B2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87B2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87B2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87B2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87B20"/>
    <w:rPr>
      <w:sz w:val="16"/>
    </w:rPr>
  </w:style>
  <w:style w:type="table" w:customStyle="1" w:styleId="CFlag">
    <w:name w:val="CFlag"/>
    <w:basedOn w:val="TableNormal"/>
    <w:uiPriority w:val="99"/>
    <w:rsid w:val="00787B2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7B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B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7B20"/>
    <w:rPr>
      <w:color w:val="0000FF"/>
      <w:u w:val="single"/>
    </w:rPr>
  </w:style>
  <w:style w:type="table" w:styleId="TableGrid">
    <w:name w:val="Table Grid"/>
    <w:basedOn w:val="TableNormal"/>
    <w:uiPriority w:val="59"/>
    <w:rsid w:val="00787B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87B2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87B2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87B2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87B2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787B2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87B2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87B20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787B20"/>
  </w:style>
  <w:style w:type="paragraph" w:customStyle="1" w:styleId="CompiledActNo">
    <w:name w:val="CompiledActNo"/>
    <w:basedOn w:val="OPCParaBase"/>
    <w:next w:val="Normal"/>
    <w:rsid w:val="00787B2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87B2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87B2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87B2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787B2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87B2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787B2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87B2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87B2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87B2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87B2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87B2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7B2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87B2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87B2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87B2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87B2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87B20"/>
  </w:style>
  <w:style w:type="character" w:customStyle="1" w:styleId="CharSubPartNoCASA">
    <w:name w:val="CharSubPartNo(CASA)"/>
    <w:basedOn w:val="OPCCharBase"/>
    <w:uiPriority w:val="1"/>
    <w:rsid w:val="00787B20"/>
  </w:style>
  <w:style w:type="paragraph" w:customStyle="1" w:styleId="ENoteTTIndentHeadingSub">
    <w:name w:val="ENoteTTIndentHeadingSub"/>
    <w:aliases w:val="enTTHis"/>
    <w:basedOn w:val="OPCParaBase"/>
    <w:rsid w:val="00787B2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87B2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87B2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87B2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787B2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87B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87B20"/>
    <w:rPr>
      <w:sz w:val="22"/>
    </w:rPr>
  </w:style>
  <w:style w:type="paragraph" w:customStyle="1" w:styleId="SOTextNote">
    <w:name w:val="SO TextNote"/>
    <w:aliases w:val="sont"/>
    <w:basedOn w:val="SOText"/>
    <w:qFormat/>
    <w:rsid w:val="00787B2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87B2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87B20"/>
    <w:rPr>
      <w:sz w:val="22"/>
    </w:rPr>
  </w:style>
  <w:style w:type="paragraph" w:customStyle="1" w:styleId="FileName">
    <w:name w:val="FileName"/>
    <w:basedOn w:val="Normal"/>
    <w:rsid w:val="00787B20"/>
  </w:style>
  <w:style w:type="paragraph" w:customStyle="1" w:styleId="TableHeading">
    <w:name w:val="TableHeading"/>
    <w:aliases w:val="th"/>
    <w:basedOn w:val="OPCParaBase"/>
    <w:next w:val="Tabletext"/>
    <w:rsid w:val="00787B2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87B2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87B2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87B2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87B2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87B2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87B2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87B2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87B2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87B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87B20"/>
    <w:rPr>
      <w:sz w:val="22"/>
    </w:rPr>
  </w:style>
  <w:style w:type="character" w:customStyle="1" w:styleId="Heading6Char">
    <w:name w:val="Heading 6 Char"/>
    <w:basedOn w:val="DefaultParagraphFont"/>
    <w:link w:val="Heading6"/>
    <w:rsid w:val="007809EE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80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9E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9E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9E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9E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9E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9E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F0830-B1A6-44B0-A5BE-49264382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285</Words>
  <Characters>1475</Characters>
  <Application>Microsoft Office Word</Application>
  <DocSecurity>0</DocSecurity>
  <PresentationFormat/>
  <Lines>61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Bankruptcy Amendment (Fees) Regulation 2014 (No. 2)</vt:lpstr>
    </vt:vector>
  </TitlesOfParts>
  <Manager/>
  <Company/>
  <LinksUpToDate>false</LinksUpToDate>
  <CharactersWithSpaces>1745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2014-03-18T01:07:00Z</cp:lastPrinted>
  <dcterms:created xsi:type="dcterms:W3CDTF">2014-03-24T00:18:00Z</dcterms:created>
  <dcterms:modified xsi:type="dcterms:W3CDTF">2014-03-24T00:18:00Z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36, 2014</vt:lpwstr>
  </property>
  <property fmtid="{D5CDD505-2E9C-101B-9397-08002B2CF9AE}" pid="3" name="ShortT">
    <vt:lpwstr>Bankruptcy Amendment (2014 Measures No. 1)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25 March 2014</vt:lpwstr>
  </property>
  <property fmtid="{D5CDD505-2E9C-101B-9397-08002B2CF9AE}" pid="10" name="Authority">
    <vt:lpwstr/>
  </property>
  <property fmtid="{D5CDD505-2E9C-101B-9397-08002B2CF9AE}" pid="11" name="ID">
    <vt:lpwstr>OPC60491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Bankruptcy Act 1966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25 March 2014</vt:lpwstr>
  </property>
</Properties>
</file>